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r w:rsidRPr="0050522A">
        <w:rPr>
          <w:b/>
          <w:color w:val="000000"/>
          <w:sz w:val="28"/>
          <w:szCs w:val="28"/>
        </w:rPr>
        <w:t>Введение</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Сегодня в нашей стране мало адаптированных к российской реальности трудов по изучаемой дисциплине, которые бы в должной мере отвечали потребностям трансформируемой экономики.</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Актуальность темы данной курсовой работы определяется фундаментальными преобразованиями во всех сферах общественной жизни России и необходимостью коренного переосмысления роли управленческих структур всех уровней в современном обществе.</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Анализировать проблему повышения производительности и эффективности управления, давать ей адекватную оценку - задача сложная. Этим занимаются многие ученые, используя различную терминологию и методологию, что затрудняет взаимодействие между разными научными областями и созданию единого подхода.</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 xml:space="preserve">Анализ и оценка эффективности управления </w:t>
      </w:r>
      <w:proofErr w:type="gramStart"/>
      <w:r w:rsidRPr="009B7D79">
        <w:rPr>
          <w:rFonts w:ascii="Times New Roman" w:eastAsia="Times New Roman" w:hAnsi="Times New Roman" w:cs="Times New Roman"/>
          <w:color w:val="30373B"/>
          <w:sz w:val="28"/>
          <w:szCs w:val="28"/>
          <w:lang w:eastAsia="ru-RU"/>
        </w:rPr>
        <w:t>базируется</w:t>
      </w:r>
      <w:proofErr w:type="gramEnd"/>
      <w:r w:rsidRPr="009B7D79">
        <w:rPr>
          <w:rFonts w:ascii="Times New Roman" w:eastAsia="Times New Roman" w:hAnsi="Times New Roman" w:cs="Times New Roman"/>
          <w:color w:val="30373B"/>
          <w:sz w:val="28"/>
          <w:szCs w:val="28"/>
          <w:lang w:eastAsia="ru-RU"/>
        </w:rPr>
        <w:t xml:space="preserve"> на меж предметных связях и знании таких предметов, как: теория управления, система государственного и муниципального управления, стратегическое управление, управление персоналом, основы нормотворческой деятельности, региональная экономика и управление, формирование эффективной структуры организации и т.д.</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 xml:space="preserve">Степень научной разработанности проблемы крайне мала. Рассматриваемые в данной курсовой работе аспекты в области эффективности управления, особенностей оценки эффективности управления и видов такой оценки нашли свое отражение в работах отечественных и зарубежных специалистов. Следует отметить работы Р. </w:t>
      </w:r>
      <w:proofErr w:type="spellStart"/>
      <w:r w:rsidRPr="009B7D79">
        <w:rPr>
          <w:rFonts w:ascii="Times New Roman" w:eastAsia="Times New Roman" w:hAnsi="Times New Roman" w:cs="Times New Roman"/>
          <w:color w:val="30373B"/>
          <w:sz w:val="28"/>
          <w:szCs w:val="28"/>
          <w:lang w:eastAsia="ru-RU"/>
        </w:rPr>
        <w:t>Акофа</w:t>
      </w:r>
      <w:proofErr w:type="spellEnd"/>
      <w:r w:rsidRPr="009B7D79">
        <w:rPr>
          <w:rFonts w:ascii="Times New Roman" w:eastAsia="Times New Roman" w:hAnsi="Times New Roman" w:cs="Times New Roman"/>
          <w:color w:val="30373B"/>
          <w:sz w:val="28"/>
          <w:szCs w:val="28"/>
          <w:lang w:eastAsia="ru-RU"/>
        </w:rPr>
        <w:t xml:space="preserve">, Ф. Эмери, А. Д. Урсула, А. И. Дронова, Ф. </w:t>
      </w:r>
      <w:proofErr w:type="spellStart"/>
      <w:r w:rsidRPr="009B7D79">
        <w:rPr>
          <w:rFonts w:ascii="Times New Roman" w:eastAsia="Times New Roman" w:hAnsi="Times New Roman" w:cs="Times New Roman"/>
          <w:color w:val="30373B"/>
          <w:sz w:val="28"/>
          <w:szCs w:val="28"/>
          <w:lang w:eastAsia="ru-RU"/>
        </w:rPr>
        <w:t>Уортена</w:t>
      </w:r>
      <w:proofErr w:type="spellEnd"/>
      <w:r w:rsidRPr="009B7D79">
        <w:rPr>
          <w:rFonts w:ascii="Times New Roman" w:eastAsia="Times New Roman" w:hAnsi="Times New Roman" w:cs="Times New Roman"/>
          <w:color w:val="30373B"/>
          <w:sz w:val="28"/>
          <w:szCs w:val="28"/>
          <w:lang w:eastAsia="ru-RU"/>
        </w:rPr>
        <w:t xml:space="preserve">, Дж. </w:t>
      </w:r>
      <w:proofErr w:type="spellStart"/>
      <w:r w:rsidRPr="009B7D79">
        <w:rPr>
          <w:rFonts w:ascii="Times New Roman" w:eastAsia="Times New Roman" w:hAnsi="Times New Roman" w:cs="Times New Roman"/>
          <w:color w:val="30373B"/>
          <w:sz w:val="28"/>
          <w:szCs w:val="28"/>
          <w:lang w:eastAsia="ru-RU"/>
        </w:rPr>
        <w:t>Сандерса</w:t>
      </w:r>
      <w:proofErr w:type="spellEnd"/>
      <w:r w:rsidRPr="009B7D79">
        <w:rPr>
          <w:rFonts w:ascii="Times New Roman" w:eastAsia="Times New Roman" w:hAnsi="Times New Roman" w:cs="Times New Roman"/>
          <w:color w:val="30373B"/>
          <w:sz w:val="28"/>
          <w:szCs w:val="28"/>
          <w:lang w:eastAsia="ru-RU"/>
        </w:rPr>
        <w:t xml:space="preserve">, </w:t>
      </w:r>
      <w:proofErr w:type="spellStart"/>
      <w:r w:rsidRPr="009B7D79">
        <w:rPr>
          <w:rFonts w:ascii="Times New Roman" w:eastAsia="Times New Roman" w:hAnsi="Times New Roman" w:cs="Times New Roman"/>
          <w:color w:val="30373B"/>
          <w:sz w:val="28"/>
          <w:szCs w:val="28"/>
          <w:lang w:eastAsia="ru-RU"/>
        </w:rPr>
        <w:t>О.В.Симагиной</w:t>
      </w:r>
      <w:proofErr w:type="spellEnd"/>
      <w:r w:rsidRPr="009B7D79">
        <w:rPr>
          <w:rFonts w:ascii="Times New Roman" w:eastAsia="Times New Roman" w:hAnsi="Times New Roman" w:cs="Times New Roman"/>
          <w:color w:val="30373B"/>
          <w:sz w:val="28"/>
          <w:szCs w:val="28"/>
          <w:lang w:eastAsia="ru-RU"/>
        </w:rPr>
        <w:t>.</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Объектом исследования данной курсовой работы является эффективность управления.</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Предметом исследования данной курсовой работы является оценка эффективности управления.</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lastRenderedPageBreak/>
        <w:t>Цель исследования проанализировать процедуру оценки эффективности управления.</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9B7D79">
        <w:rPr>
          <w:rFonts w:ascii="Times New Roman" w:eastAsia="Times New Roman" w:hAnsi="Times New Roman" w:cs="Times New Roman"/>
          <w:color w:val="30373B"/>
          <w:sz w:val="28"/>
          <w:szCs w:val="28"/>
          <w:lang w:eastAsia="ru-RU"/>
        </w:rPr>
        <w:t>Для достижения данной цели были решены следующие задачи:</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50522A">
        <w:rPr>
          <w:rFonts w:ascii="Times New Roman" w:eastAsia="Times New Roman" w:hAnsi="Times New Roman" w:cs="Times New Roman"/>
          <w:color w:val="30373B"/>
          <w:sz w:val="28"/>
          <w:szCs w:val="28"/>
          <w:lang w:eastAsia="ru-RU"/>
        </w:rPr>
        <w:t>1</w:t>
      </w:r>
      <w:r w:rsidRPr="009B7D79">
        <w:rPr>
          <w:rFonts w:ascii="Times New Roman" w:eastAsia="Times New Roman" w:hAnsi="Times New Roman" w:cs="Times New Roman"/>
          <w:color w:val="30373B"/>
          <w:sz w:val="28"/>
          <w:szCs w:val="28"/>
          <w:lang w:eastAsia="ru-RU"/>
        </w:rPr>
        <w:t>.</w:t>
      </w:r>
      <w:r w:rsidRPr="009B7D79">
        <w:rPr>
          <w:rFonts w:ascii="Times New Roman" w:eastAsia="Times New Roman" w:hAnsi="Times New Roman" w:cs="Times New Roman"/>
          <w:color w:val="30373B"/>
          <w:sz w:val="28"/>
          <w:szCs w:val="28"/>
          <w:bdr w:val="none" w:sz="0" w:space="0" w:color="auto" w:frame="1"/>
          <w:lang w:eastAsia="ru-RU"/>
        </w:rPr>
        <w:t>Изучить понятие «эффективность управления».</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50522A">
        <w:rPr>
          <w:rFonts w:ascii="Times New Roman" w:eastAsia="Times New Roman" w:hAnsi="Times New Roman" w:cs="Times New Roman"/>
          <w:color w:val="30373B"/>
          <w:sz w:val="28"/>
          <w:szCs w:val="28"/>
          <w:lang w:eastAsia="ru-RU"/>
        </w:rPr>
        <w:t>2</w:t>
      </w:r>
      <w:r w:rsidRPr="009B7D79">
        <w:rPr>
          <w:rFonts w:ascii="Times New Roman" w:eastAsia="Times New Roman" w:hAnsi="Times New Roman" w:cs="Times New Roman"/>
          <w:color w:val="30373B"/>
          <w:sz w:val="28"/>
          <w:szCs w:val="28"/>
          <w:lang w:eastAsia="ru-RU"/>
        </w:rPr>
        <w:t>.</w:t>
      </w:r>
      <w:r w:rsidRPr="009B7D79">
        <w:rPr>
          <w:rFonts w:ascii="Times New Roman" w:eastAsia="Times New Roman" w:hAnsi="Times New Roman" w:cs="Times New Roman"/>
          <w:color w:val="30373B"/>
          <w:sz w:val="28"/>
          <w:szCs w:val="28"/>
          <w:bdr w:val="none" w:sz="0" w:space="0" w:color="auto" w:frame="1"/>
          <w:lang w:eastAsia="ru-RU"/>
        </w:rPr>
        <w:t>Выявить значение оценки эффективности управления в современных условиях.</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50522A">
        <w:rPr>
          <w:rFonts w:ascii="Times New Roman" w:eastAsia="Times New Roman" w:hAnsi="Times New Roman" w:cs="Times New Roman"/>
          <w:color w:val="30373B"/>
          <w:sz w:val="28"/>
          <w:szCs w:val="28"/>
          <w:lang w:eastAsia="ru-RU"/>
        </w:rPr>
        <w:t>3</w:t>
      </w:r>
      <w:r w:rsidRPr="009B7D79">
        <w:rPr>
          <w:rFonts w:ascii="Times New Roman" w:eastAsia="Times New Roman" w:hAnsi="Times New Roman" w:cs="Times New Roman"/>
          <w:color w:val="30373B"/>
          <w:sz w:val="28"/>
          <w:szCs w:val="28"/>
          <w:lang w:eastAsia="ru-RU"/>
        </w:rPr>
        <w:t>.</w:t>
      </w:r>
      <w:r w:rsidRPr="009B7D79">
        <w:rPr>
          <w:rFonts w:ascii="Times New Roman" w:eastAsia="Times New Roman" w:hAnsi="Times New Roman" w:cs="Times New Roman"/>
          <w:color w:val="30373B"/>
          <w:sz w:val="28"/>
          <w:szCs w:val="28"/>
          <w:bdr w:val="none" w:sz="0" w:space="0" w:color="auto" w:frame="1"/>
          <w:lang w:eastAsia="ru-RU"/>
        </w:rPr>
        <w:t>Рассмотреть основные подходы к оценке эффективности управления.</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50522A">
        <w:rPr>
          <w:rFonts w:ascii="Times New Roman" w:eastAsia="Times New Roman" w:hAnsi="Times New Roman" w:cs="Times New Roman"/>
          <w:color w:val="30373B"/>
          <w:sz w:val="28"/>
          <w:szCs w:val="28"/>
          <w:lang w:eastAsia="ru-RU"/>
        </w:rPr>
        <w:t>4</w:t>
      </w:r>
      <w:r w:rsidRPr="009B7D79">
        <w:rPr>
          <w:rFonts w:ascii="Times New Roman" w:eastAsia="Times New Roman" w:hAnsi="Times New Roman" w:cs="Times New Roman"/>
          <w:color w:val="30373B"/>
          <w:sz w:val="28"/>
          <w:szCs w:val="28"/>
          <w:lang w:eastAsia="ru-RU"/>
        </w:rPr>
        <w:t>.</w:t>
      </w:r>
      <w:r w:rsidRPr="009B7D79">
        <w:rPr>
          <w:rFonts w:ascii="Times New Roman" w:eastAsia="Times New Roman" w:hAnsi="Times New Roman" w:cs="Times New Roman"/>
          <w:color w:val="30373B"/>
          <w:sz w:val="28"/>
          <w:szCs w:val="28"/>
          <w:bdr w:val="none" w:sz="0" w:space="0" w:color="auto" w:frame="1"/>
          <w:lang w:eastAsia="ru-RU"/>
        </w:rPr>
        <w:t>Выявить основные критерии оценки эффективности управления.</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50522A">
        <w:rPr>
          <w:rFonts w:ascii="Times New Roman" w:eastAsia="Times New Roman" w:hAnsi="Times New Roman" w:cs="Times New Roman"/>
          <w:color w:val="30373B"/>
          <w:sz w:val="28"/>
          <w:szCs w:val="28"/>
          <w:lang w:eastAsia="ru-RU"/>
        </w:rPr>
        <w:t>5</w:t>
      </w:r>
      <w:r w:rsidRPr="009B7D79">
        <w:rPr>
          <w:rFonts w:ascii="Times New Roman" w:eastAsia="Times New Roman" w:hAnsi="Times New Roman" w:cs="Times New Roman"/>
          <w:color w:val="30373B"/>
          <w:sz w:val="28"/>
          <w:szCs w:val="28"/>
          <w:lang w:eastAsia="ru-RU"/>
        </w:rPr>
        <w:t>.</w:t>
      </w:r>
      <w:r w:rsidRPr="0050522A">
        <w:rPr>
          <w:rFonts w:ascii="Times New Roman" w:eastAsia="Times New Roman" w:hAnsi="Times New Roman" w:cs="Times New Roman"/>
          <w:color w:val="30373B"/>
          <w:sz w:val="28"/>
          <w:szCs w:val="28"/>
          <w:bdr w:val="none" w:sz="0" w:space="0" w:color="auto" w:frame="1"/>
          <w:lang w:eastAsia="ru-RU"/>
        </w:rPr>
        <w:t>Проанализировать эффективность управления на предприятии</w:t>
      </w:r>
    </w:p>
    <w:p w:rsidR="009B7D79" w:rsidRPr="009B7D79" w:rsidRDefault="009B7D79" w:rsidP="00646B77">
      <w:pPr>
        <w:shd w:val="clear" w:color="auto" w:fill="FFFFFF"/>
        <w:spacing w:after="0" w:line="360" w:lineRule="auto"/>
        <w:ind w:firstLine="709"/>
        <w:jc w:val="both"/>
        <w:textAlignment w:val="baseline"/>
        <w:rPr>
          <w:rFonts w:ascii="Times New Roman" w:eastAsia="Times New Roman" w:hAnsi="Times New Roman" w:cs="Times New Roman"/>
          <w:color w:val="30373B"/>
          <w:sz w:val="28"/>
          <w:szCs w:val="28"/>
          <w:lang w:eastAsia="ru-RU"/>
        </w:rPr>
      </w:pPr>
      <w:r w:rsidRPr="0050522A">
        <w:rPr>
          <w:rFonts w:ascii="Times New Roman" w:eastAsia="Times New Roman" w:hAnsi="Times New Roman" w:cs="Times New Roman"/>
          <w:color w:val="30373B"/>
          <w:sz w:val="28"/>
          <w:szCs w:val="28"/>
          <w:lang w:eastAsia="ru-RU"/>
        </w:rPr>
        <w:t>6</w:t>
      </w:r>
      <w:r w:rsidRPr="009B7D79">
        <w:rPr>
          <w:rFonts w:ascii="Times New Roman" w:eastAsia="Times New Roman" w:hAnsi="Times New Roman" w:cs="Times New Roman"/>
          <w:color w:val="30373B"/>
          <w:sz w:val="28"/>
          <w:szCs w:val="28"/>
          <w:lang w:eastAsia="ru-RU"/>
        </w:rPr>
        <w:t>.</w:t>
      </w:r>
      <w:r w:rsidRPr="0050522A">
        <w:rPr>
          <w:rFonts w:ascii="Times New Roman" w:eastAsia="Times New Roman" w:hAnsi="Times New Roman" w:cs="Times New Roman"/>
          <w:color w:val="30373B"/>
          <w:sz w:val="28"/>
          <w:szCs w:val="28"/>
          <w:bdr w:val="none" w:sz="0" w:space="0" w:color="auto" w:frame="1"/>
          <w:lang w:eastAsia="ru-RU"/>
        </w:rPr>
        <w:t xml:space="preserve"> Разработать меры по повышению эффективности компании</w:t>
      </w: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p>
    <w:p w:rsidR="009B7D79" w:rsidRPr="0050522A" w:rsidRDefault="009B7D79"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r w:rsidRPr="0050522A">
        <w:rPr>
          <w:b/>
          <w:color w:val="000000"/>
          <w:sz w:val="28"/>
          <w:szCs w:val="28"/>
        </w:rPr>
        <w:lastRenderedPageBreak/>
        <w:t>Глава 1. Теоретико-методические основы исследования эффективности управления</w:t>
      </w:r>
    </w:p>
    <w:p w:rsidR="00A24A4B" w:rsidRPr="0050522A" w:rsidRDefault="00A24A4B" w:rsidP="00646B77">
      <w:pPr>
        <w:pStyle w:val="a3"/>
        <w:shd w:val="clear" w:color="auto" w:fill="FFFFFF"/>
        <w:spacing w:before="0" w:beforeAutospacing="0" w:after="0" w:afterAutospacing="0" w:line="360" w:lineRule="auto"/>
        <w:ind w:firstLine="709"/>
        <w:jc w:val="both"/>
        <w:textAlignment w:val="baseline"/>
        <w:rPr>
          <w:b/>
          <w:color w:val="000000"/>
          <w:sz w:val="28"/>
          <w:szCs w:val="28"/>
        </w:rPr>
      </w:pPr>
      <w:r w:rsidRPr="0050522A">
        <w:rPr>
          <w:b/>
          <w:color w:val="000000"/>
          <w:sz w:val="28"/>
          <w:szCs w:val="28"/>
        </w:rPr>
        <w:t>1.1 Сущность эффективности управления</w:t>
      </w:r>
    </w:p>
    <w:p w:rsidR="00A24A4B" w:rsidRPr="0050522A" w:rsidRDefault="00A24A4B" w:rsidP="00646B77">
      <w:pPr>
        <w:pStyle w:val="a3"/>
        <w:shd w:val="clear" w:color="auto" w:fill="FFFFFF"/>
        <w:spacing w:before="0" w:beforeAutospacing="0" w:after="0" w:afterAutospacing="0" w:line="360" w:lineRule="auto"/>
        <w:ind w:firstLine="709"/>
        <w:jc w:val="both"/>
        <w:textAlignment w:val="baseline"/>
        <w:rPr>
          <w:color w:val="000000"/>
          <w:sz w:val="28"/>
          <w:szCs w:val="28"/>
        </w:rPr>
      </w:pPr>
      <w:r w:rsidRPr="0050522A">
        <w:rPr>
          <w:color w:val="000000"/>
          <w:sz w:val="28"/>
          <w:szCs w:val="28"/>
        </w:rPr>
        <w:t xml:space="preserve">В любой сфере человеческой деятельности, будь это материальное или духовное производство, ключевым фактором, оправдывающим или отрицающим конкретные формы и методы этой деятельности, является ее эффективность. Термин «эффективность» произошел от латинского </w:t>
      </w:r>
      <w:proofErr w:type="spellStart"/>
      <w:r w:rsidRPr="0050522A">
        <w:rPr>
          <w:color w:val="000000"/>
          <w:sz w:val="28"/>
          <w:szCs w:val="28"/>
        </w:rPr>
        <w:t>effectivus</w:t>
      </w:r>
      <w:proofErr w:type="spellEnd"/>
      <w:r w:rsidRPr="0050522A">
        <w:rPr>
          <w:color w:val="000000"/>
          <w:sz w:val="28"/>
          <w:szCs w:val="28"/>
        </w:rPr>
        <w:t xml:space="preserve"> - достигающий определенного эффекта, нужного результата, действенные меры.</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Известно, что эффективность деятельности организации во многом определяется уровнем управленческой работы, т.е. эффективностью деятельности аппарата управления, начиная от участка и цеха и заканчивая отраслью и экономикой в целом.</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Понятие </w:t>
      </w:r>
      <w:r w:rsidRPr="0050522A">
        <w:rPr>
          <w:i/>
          <w:iCs/>
          <w:color w:val="000000"/>
          <w:sz w:val="28"/>
          <w:szCs w:val="28"/>
        </w:rPr>
        <w:t>эффективность</w:t>
      </w:r>
      <w:r w:rsidRPr="0050522A">
        <w:rPr>
          <w:color w:val="000000"/>
          <w:sz w:val="28"/>
          <w:szCs w:val="28"/>
        </w:rPr>
        <w:t> относительно менеджмента организации также предусматривает соответствующее соотношение затрат и результатов. Повысить эффективность управления - это с меньшими расходами получить большие и лучшие результаты. В ходе оценки эффективности управления нужно ответить на вопрос: что является результатом управления и какими являются затраты, связанные с его достижением?</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i/>
          <w:iCs/>
          <w:color w:val="000000"/>
          <w:sz w:val="28"/>
          <w:szCs w:val="28"/>
        </w:rPr>
        <w:t>Эффективность управления</w:t>
      </w:r>
      <w:r w:rsidRPr="0050522A">
        <w:rPr>
          <w:color w:val="000000"/>
          <w:sz w:val="28"/>
          <w:szCs w:val="28"/>
        </w:rPr>
        <w:t> определяется не только оптимальностью функционирования объекта управления, но и качеством работы в управленческой системе. Очевидно, что управление является эффективным именно поэтому и в той мере, в которой оно оказывает содействие осуществлению миссии организации.</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i/>
          <w:iCs/>
          <w:color w:val="000000"/>
          <w:sz w:val="28"/>
          <w:szCs w:val="28"/>
        </w:rPr>
        <w:t>На эффективность управления</w:t>
      </w:r>
      <w:r w:rsidRPr="0050522A">
        <w:rPr>
          <w:color w:val="000000"/>
          <w:sz w:val="28"/>
          <w:szCs w:val="28"/>
        </w:rPr>
        <w:t> влияет ряд факторов, которые могут быть систематизированы по различным признакам.</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По </w:t>
      </w:r>
      <w:r w:rsidRPr="0050522A">
        <w:rPr>
          <w:i/>
          <w:iCs/>
          <w:color w:val="000000"/>
          <w:sz w:val="28"/>
          <w:szCs w:val="28"/>
        </w:rPr>
        <w:t>содержанию </w:t>
      </w:r>
      <w:r w:rsidRPr="0050522A">
        <w:rPr>
          <w:color w:val="000000"/>
          <w:sz w:val="28"/>
          <w:szCs w:val="28"/>
        </w:rPr>
        <w:t>различают такие факторы:</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 xml:space="preserve">Ø организационные - рациональная структура аппарата управления, четкое функциональное разделение труда, правильный </w:t>
      </w:r>
      <w:r w:rsidRPr="0050522A">
        <w:rPr>
          <w:color w:val="000000"/>
          <w:sz w:val="28"/>
          <w:szCs w:val="28"/>
        </w:rPr>
        <w:lastRenderedPageBreak/>
        <w:t>подбор и расстановка кадров, рациональный документооборот, трудовая дисциплина;</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Ø экономические - включают систему материального поощрения и материальной ответственности;</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Ø технические - характеризуются технической оснащенностью труда управленцев, степенью использования техники, технической культурой;</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Ø физиологические - это, главным образом, санитарно-гигиенические условия труда;</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Ø социально-психологические - охватывают межличностные отношения, авторитет руководителей, систему моральных мотиваций.</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По </w:t>
      </w:r>
      <w:r w:rsidRPr="0050522A">
        <w:rPr>
          <w:i/>
          <w:iCs/>
          <w:color w:val="000000"/>
          <w:sz w:val="28"/>
          <w:szCs w:val="28"/>
        </w:rPr>
        <w:t>форме влияния</w:t>
      </w:r>
      <w:r w:rsidRPr="0050522A">
        <w:rPr>
          <w:color w:val="000000"/>
          <w:sz w:val="28"/>
          <w:szCs w:val="28"/>
        </w:rPr>
        <w:t> различают факторы:</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 </w:t>
      </w:r>
      <w:r w:rsidRPr="0050522A">
        <w:rPr>
          <w:i/>
          <w:iCs/>
          <w:color w:val="000000"/>
          <w:sz w:val="28"/>
          <w:szCs w:val="28"/>
        </w:rPr>
        <w:t>прямого влияния, </w:t>
      </w:r>
      <w:r w:rsidRPr="0050522A">
        <w:rPr>
          <w:color w:val="000000"/>
          <w:sz w:val="28"/>
          <w:szCs w:val="28"/>
        </w:rPr>
        <w:t>которые оказывают непосредственное воздействие на эффективность управленческой работы. К их числу относят: организацию личного труда менеджеров, их квалификацию, правильность подбора и расстановки кадров в аппарате управления;</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 </w:t>
      </w:r>
      <w:r w:rsidRPr="0050522A">
        <w:rPr>
          <w:i/>
          <w:iCs/>
          <w:color w:val="000000"/>
          <w:sz w:val="28"/>
          <w:szCs w:val="28"/>
        </w:rPr>
        <w:t>косвенного влияния</w:t>
      </w:r>
      <w:r w:rsidRPr="0050522A">
        <w:rPr>
          <w:color w:val="000000"/>
          <w:sz w:val="28"/>
          <w:szCs w:val="28"/>
        </w:rPr>
        <w:t>, которые осуществляют опосредованное воздействие на работу организации; т.е. это психологический климат в коллективе, стиль управления, динамика формальных и неформальных групп и т.п.</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i/>
          <w:iCs/>
          <w:color w:val="000000"/>
          <w:sz w:val="28"/>
          <w:szCs w:val="28"/>
        </w:rPr>
        <w:t>По продолжительности влияния</w:t>
      </w:r>
      <w:r w:rsidRPr="0050522A">
        <w:rPr>
          <w:color w:val="000000"/>
          <w:sz w:val="28"/>
          <w:szCs w:val="28"/>
        </w:rPr>
        <w:t> выделяют факторы </w:t>
      </w:r>
      <w:r w:rsidRPr="0050522A">
        <w:rPr>
          <w:i/>
          <w:iCs/>
          <w:color w:val="000000"/>
          <w:sz w:val="28"/>
          <w:szCs w:val="28"/>
        </w:rPr>
        <w:t>кратковременного действия</w:t>
      </w:r>
      <w:r w:rsidRPr="0050522A">
        <w:rPr>
          <w:color w:val="000000"/>
          <w:sz w:val="28"/>
          <w:szCs w:val="28"/>
        </w:rPr>
        <w:t> и факторы </w:t>
      </w:r>
      <w:r w:rsidRPr="0050522A">
        <w:rPr>
          <w:i/>
          <w:iCs/>
          <w:color w:val="000000"/>
          <w:sz w:val="28"/>
          <w:szCs w:val="28"/>
        </w:rPr>
        <w:t>продолжительного влияния</w:t>
      </w:r>
      <w:r w:rsidRPr="0050522A">
        <w:rPr>
          <w:color w:val="000000"/>
          <w:sz w:val="28"/>
          <w:szCs w:val="28"/>
        </w:rPr>
        <w:t>, например, краткосрочное влияние могут иметь нарушения трудовой дисциплины. Вместе с тем большая часть факторов имеет продолжительное влияние, например, стиль управления, психологический климат в коллективе и т.п.</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i/>
          <w:iCs/>
          <w:color w:val="000000"/>
          <w:sz w:val="28"/>
          <w:szCs w:val="28"/>
        </w:rPr>
        <w:t>По степени формализации</w:t>
      </w:r>
      <w:r w:rsidRPr="0050522A">
        <w:rPr>
          <w:color w:val="000000"/>
          <w:sz w:val="28"/>
          <w:szCs w:val="28"/>
        </w:rPr>
        <w:t> факторы, влияющие на эффективность управления, могут быть разделены на такие, которые могут быть выражены </w:t>
      </w:r>
      <w:r w:rsidRPr="0050522A">
        <w:rPr>
          <w:i/>
          <w:iCs/>
          <w:color w:val="000000"/>
          <w:sz w:val="28"/>
          <w:szCs w:val="28"/>
        </w:rPr>
        <w:t>количественно,</w:t>
      </w:r>
      <w:r w:rsidRPr="0050522A">
        <w:rPr>
          <w:color w:val="000000"/>
          <w:sz w:val="28"/>
          <w:szCs w:val="28"/>
        </w:rPr>
        <w:t> и на </w:t>
      </w:r>
      <w:r w:rsidRPr="0050522A">
        <w:rPr>
          <w:i/>
          <w:iCs/>
          <w:color w:val="000000"/>
          <w:sz w:val="28"/>
          <w:szCs w:val="28"/>
        </w:rPr>
        <w:t>неизмеримые</w:t>
      </w:r>
      <w:r w:rsidRPr="0050522A">
        <w:rPr>
          <w:color w:val="000000"/>
          <w:sz w:val="28"/>
          <w:szCs w:val="28"/>
        </w:rPr>
        <w:t xml:space="preserve">. Количественно измерить можно, например, уровень технического оснащения управленческого </w:t>
      </w:r>
      <w:r w:rsidRPr="0050522A">
        <w:rPr>
          <w:color w:val="000000"/>
          <w:sz w:val="28"/>
          <w:szCs w:val="28"/>
        </w:rPr>
        <w:lastRenderedPageBreak/>
        <w:t>труда, интенсивность информационных потоков и пр. В то же время такие факторы, как удовлетворенность трудовой деятельностью, психологический климат и ряд других, не подвергаются количественному измерению и не могут быть формализованы.</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Для оценки эффективности управления важное значение имеет определение соответствия системы управления и её организационной структуры объекту управления. Это находит выражение в сбалансированности состава функций и целей управления, соответствии численности состава работников объёму и сложности работ, полноте обеспечения требуемой информацией, обеспеченности процессов управления технологическими средствами с учётом их номенклатуры.</w:t>
      </w:r>
    </w:p>
    <w:p w:rsidR="00A24A4B" w:rsidRPr="0050522A" w:rsidRDefault="00A24A4B" w:rsidP="00646B77">
      <w:pPr>
        <w:pStyle w:val="a3"/>
        <w:spacing w:before="0" w:beforeAutospacing="0" w:after="0" w:afterAutospacing="0" w:line="360" w:lineRule="auto"/>
        <w:ind w:left="225" w:right="375" w:firstLine="709"/>
        <w:jc w:val="both"/>
        <w:rPr>
          <w:color w:val="000000"/>
          <w:sz w:val="28"/>
          <w:szCs w:val="28"/>
        </w:rPr>
      </w:pPr>
      <w:r w:rsidRPr="0050522A">
        <w:rPr>
          <w:color w:val="000000"/>
          <w:sz w:val="28"/>
          <w:szCs w:val="28"/>
        </w:rPr>
        <w:t>Важными требованиями, являются, способность адекватного отражения динамичности управляемых процессов, сбалансированность и непротиворечивость показателей. При оценке эффективности отдельных мероприятий по совершенствованию системы управления допускается использование основных требований к их выбору – максимальное соответствие каждого показателя целевой ориентации проводимого мероприятия и полнота отражения достигаемого эффекта.</w:t>
      </w:r>
    </w:p>
    <w:p w:rsidR="0050522A" w:rsidRPr="0050522A" w:rsidRDefault="0050522A" w:rsidP="00646B77">
      <w:pPr>
        <w:spacing w:after="0" w:line="360" w:lineRule="auto"/>
        <w:ind w:firstLine="709"/>
        <w:jc w:val="both"/>
        <w:rPr>
          <w:rFonts w:ascii="Times New Roman" w:hAnsi="Times New Roman" w:cs="Times New Roman"/>
          <w:sz w:val="28"/>
          <w:szCs w:val="28"/>
        </w:rPr>
      </w:pPr>
    </w:p>
    <w:p w:rsidR="00A24A4B" w:rsidRPr="0050522A" w:rsidRDefault="00A24A4B" w:rsidP="00646B77">
      <w:pPr>
        <w:spacing w:after="0" w:line="360" w:lineRule="auto"/>
        <w:ind w:firstLine="709"/>
        <w:jc w:val="both"/>
        <w:rPr>
          <w:rFonts w:ascii="Times New Roman" w:hAnsi="Times New Roman" w:cs="Times New Roman"/>
          <w:b/>
          <w:sz w:val="28"/>
          <w:szCs w:val="28"/>
        </w:rPr>
      </w:pPr>
      <w:r w:rsidRPr="0050522A">
        <w:rPr>
          <w:rFonts w:ascii="Times New Roman" w:hAnsi="Times New Roman" w:cs="Times New Roman"/>
          <w:b/>
          <w:sz w:val="28"/>
          <w:szCs w:val="28"/>
        </w:rPr>
        <w:t>1.2 Критерии эффективности</w:t>
      </w:r>
      <w:r w:rsidR="00C243ED" w:rsidRPr="0050522A">
        <w:rPr>
          <w:rFonts w:ascii="Times New Roman" w:hAnsi="Times New Roman" w:cs="Times New Roman"/>
          <w:b/>
          <w:sz w:val="28"/>
          <w:szCs w:val="28"/>
        </w:rPr>
        <w:t xml:space="preserve"> управления</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Под эффективностью управления предприятием подразумевают эффективность управления деятельностью компании, которая считается результатом способности менеджеров вырабатывать эффективные управленческие решения и достигать достижения установленных целей.</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Эффективность управления представляет собой функцию 2-ух переменных: расходов на разработку управленческих решений и содержание аппарата управления, с одной стороны, и результатов управленческой деятельности, отражающихся в изменении значений показателей, которыми оценивается состояние объекта управления, - с другой. Степень </w:t>
      </w:r>
      <w:r w:rsidRPr="0050522A">
        <w:rPr>
          <w:rFonts w:ascii="Times New Roman" w:hAnsi="Times New Roman" w:cs="Times New Roman"/>
          <w:sz w:val="28"/>
          <w:szCs w:val="28"/>
        </w:rPr>
        <w:lastRenderedPageBreak/>
        <w:t>экономической эффективности служит важной характеристикой системы управления и качества принимаемых управленческих решений.</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Качественное решение должно удовлетворять его разработчиков и обеспечивать возможность эффективной реализации. Эффективность управленческих решений — это: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1) комплекс характеристик, подтверждающих достижение целей компании, получении конкретных результатов в её работы;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2) главной результат работы управляющих по преобразованию концепции управления и процессов, совершающихся в компании.</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Различают организационную, экономическую, психологическую, правовую, этическую, технологическую и социальную эффективность управленческих решений. Организационная эффективность управленческих решений - это результат достижения организационных целей за счет меньших усилий, меньшего числа работников или меньшего времени. </w:t>
      </w:r>
    </w:p>
    <w:p w:rsidR="00A24A4B" w:rsidRPr="0050522A" w:rsidRDefault="00A24A4B" w:rsidP="00646B77">
      <w:pPr>
        <w:spacing w:after="0" w:line="360" w:lineRule="auto"/>
        <w:ind w:firstLine="709"/>
        <w:jc w:val="both"/>
        <w:rPr>
          <w:rFonts w:ascii="Times New Roman" w:hAnsi="Times New Roman" w:cs="Times New Roman"/>
          <w:sz w:val="28"/>
          <w:szCs w:val="28"/>
        </w:rPr>
      </w:pPr>
      <w:proofErr w:type="gramStart"/>
      <w:r w:rsidRPr="0050522A">
        <w:rPr>
          <w:rFonts w:ascii="Times New Roman" w:hAnsi="Times New Roman" w:cs="Times New Roman"/>
          <w:sz w:val="28"/>
          <w:szCs w:val="28"/>
        </w:rPr>
        <w:t>Выражением  организационной</w:t>
      </w:r>
      <w:proofErr w:type="gramEnd"/>
      <w:r w:rsidRPr="0050522A">
        <w:rPr>
          <w:rFonts w:ascii="Times New Roman" w:hAnsi="Times New Roman" w:cs="Times New Roman"/>
          <w:sz w:val="28"/>
          <w:szCs w:val="28"/>
        </w:rPr>
        <w:t xml:space="preserve"> производительности (организационным результатом) управленческого решения может являться: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для человека - изменение рабочих функций, усовершенствование условий работы, соблюдение правил техники безопасности и т.п.;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для компании - оптимизация координационной структуры, перераспределение рабочих функций, усовершенствование системы стимулирования и оплаты труда, снижение численности персонала и др.</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То есть в ходе достижения результата могут быть преобразованы департаменты или созданы новые, внедрена более совершенная система оплаты труда и мотивации, разработаны новые внутренние регламенты.   То есть имеет место быть какие-то качественные изменения, которые окажут влияние на деятельность всей компании.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Экономическая эффективность управленческих решений представляет собой соотношение полученного дополнительного дохода за счет реализации конкретного управленческого решения, и затрат на </w:t>
      </w:r>
      <w:proofErr w:type="gramStart"/>
      <w:r w:rsidRPr="0050522A">
        <w:rPr>
          <w:rFonts w:ascii="Times New Roman" w:hAnsi="Times New Roman" w:cs="Times New Roman"/>
          <w:sz w:val="28"/>
          <w:szCs w:val="28"/>
        </w:rPr>
        <w:t>его  реализацию</w:t>
      </w:r>
      <w:proofErr w:type="gramEnd"/>
      <w:r w:rsidRPr="0050522A">
        <w:rPr>
          <w:rFonts w:ascii="Times New Roman" w:hAnsi="Times New Roman" w:cs="Times New Roman"/>
          <w:sz w:val="28"/>
          <w:szCs w:val="28"/>
        </w:rPr>
        <w:t>.</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lastRenderedPageBreak/>
        <w:t>Следует отметить, что дополнительный доход может быть от роста выручки от реализации, либо посредством снижения затрат и последующей экономии ресурсов компании. Либо это могут быть дополнительные ресурсы от получения кредита.</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Социальная результативность управленческих решений рассматривается как результат достижения общественных целей для большего количества работников и компании, за более короткое время, наименьшим количеством работников.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Данная результативность способен проявляться в следующем: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для сотрудника - возможность принять участие в созидательном труде, возможность общения, самовыражения и самореализации;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для компании - степень удовлетворения </w:t>
      </w:r>
      <w:proofErr w:type="gramStart"/>
      <w:r w:rsidRPr="0050522A">
        <w:rPr>
          <w:rFonts w:ascii="Times New Roman" w:hAnsi="Times New Roman" w:cs="Times New Roman"/>
          <w:sz w:val="28"/>
          <w:szCs w:val="28"/>
        </w:rPr>
        <w:t>спроса  клиентов</w:t>
      </w:r>
      <w:proofErr w:type="gramEnd"/>
      <w:r w:rsidRPr="0050522A">
        <w:rPr>
          <w:rFonts w:ascii="Times New Roman" w:hAnsi="Times New Roman" w:cs="Times New Roman"/>
          <w:sz w:val="28"/>
          <w:szCs w:val="28"/>
        </w:rPr>
        <w:t xml:space="preserve">  на товары и услуги, сокращение текучести персонала,  поддержание стабильности, развитие корпоративной культуры.</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Технологическая эффективность управленческих решений - это результат достижения отраслевого, национального или мирового технического и технологического уровня производства за более короткое время или с меньшими финансовыми затратами.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Формулированием данной эффективности может быть: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для сотрудника - снижение </w:t>
      </w:r>
      <w:proofErr w:type="spellStart"/>
      <w:r w:rsidRPr="0050522A">
        <w:rPr>
          <w:rFonts w:ascii="Times New Roman" w:hAnsi="Times New Roman" w:cs="Times New Roman"/>
          <w:sz w:val="28"/>
          <w:szCs w:val="28"/>
        </w:rPr>
        <w:t>трудозатратности</w:t>
      </w:r>
      <w:proofErr w:type="spellEnd"/>
      <w:r w:rsidRPr="0050522A">
        <w:rPr>
          <w:rFonts w:ascii="Times New Roman" w:hAnsi="Times New Roman" w:cs="Times New Roman"/>
          <w:sz w:val="28"/>
          <w:szCs w:val="28"/>
        </w:rPr>
        <w:t xml:space="preserve">, монотонности, напряженности работы, увеличение его умственного содержания;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 для компании - введение современной высокопроизводительной технической и технологические процессы, увеличение производительности труда, качества продуктов и услуг.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Правовая результативность управленческих решений оценивается степенью достижения правовых целей компании и персонала за наиболее непродолжительное время, меньшим количеством сотрудников или с минимальными экономическими затратами. </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Экологическая результативность управленческих решений - это результат достижения экологических целей компании и персонала </w:t>
      </w:r>
      <w:r w:rsidRPr="0050522A">
        <w:rPr>
          <w:rFonts w:ascii="Times New Roman" w:hAnsi="Times New Roman" w:cs="Times New Roman"/>
          <w:sz w:val="28"/>
          <w:szCs w:val="28"/>
        </w:rPr>
        <w:lastRenderedPageBreak/>
        <w:t>посредством наилучшей эргономики за более короткое время, наименьшим количеством сотрудников либо с минимальными экономическими затратами.</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Как показал проведенных анализ, эффективность управленческих решений может быть рассчитана на различных уровнях управления. для каждого субъекта управления эффективность достигается </w:t>
      </w:r>
      <w:proofErr w:type="gramStart"/>
      <w:r w:rsidRPr="0050522A">
        <w:rPr>
          <w:rFonts w:ascii="Times New Roman" w:hAnsi="Times New Roman" w:cs="Times New Roman"/>
          <w:sz w:val="28"/>
          <w:szCs w:val="28"/>
        </w:rPr>
        <w:t>по разному</w:t>
      </w:r>
      <w:proofErr w:type="gramEnd"/>
      <w:r w:rsidRPr="0050522A">
        <w:rPr>
          <w:rFonts w:ascii="Times New Roman" w:hAnsi="Times New Roman" w:cs="Times New Roman"/>
          <w:sz w:val="28"/>
          <w:szCs w:val="28"/>
        </w:rPr>
        <w:t>.</w:t>
      </w:r>
    </w:p>
    <w:p w:rsidR="00A24A4B" w:rsidRPr="0050522A" w:rsidRDefault="00A24A4B"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Рассмотрим более подробно критерии эффективности управленческих решений – как количественные, так и качественные.  </w:t>
      </w:r>
    </w:p>
    <w:p w:rsidR="00A24A4B" w:rsidRPr="0050522A" w:rsidRDefault="00A24A4B" w:rsidP="00646B77">
      <w:pPr>
        <w:spacing w:after="0" w:line="360" w:lineRule="auto"/>
        <w:ind w:left="57" w:firstLine="709"/>
        <w:jc w:val="both"/>
        <w:rPr>
          <w:rFonts w:ascii="Times New Roman" w:hAnsi="Times New Roman" w:cs="Times New Roman"/>
          <w:color w:val="000000"/>
          <w:sz w:val="28"/>
          <w:szCs w:val="28"/>
        </w:rPr>
      </w:pPr>
      <w:r w:rsidRPr="0050522A">
        <w:rPr>
          <w:rFonts w:ascii="Times New Roman" w:hAnsi="Times New Roman" w:cs="Times New Roman"/>
          <w:color w:val="000000"/>
          <w:sz w:val="28"/>
          <w:szCs w:val="28"/>
        </w:rPr>
        <w:t xml:space="preserve">Эффективность управленческих решений может быть определена тремя основными группами показателей деятельности компании: </w:t>
      </w:r>
    </w:p>
    <w:p w:rsidR="00A24A4B" w:rsidRPr="0050522A" w:rsidRDefault="00A24A4B" w:rsidP="00646B77">
      <w:pPr>
        <w:pStyle w:val="a5"/>
        <w:numPr>
          <w:ilvl w:val="0"/>
          <w:numId w:val="1"/>
        </w:numPr>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Показатели экономической эффективности:</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 прибыль;</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 выручка от реализации;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себестоимость;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рентабельность;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ликвидность;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управленческие затраты. </w:t>
      </w:r>
    </w:p>
    <w:p w:rsidR="00A24A4B" w:rsidRPr="0050522A" w:rsidRDefault="00A24A4B" w:rsidP="00646B77">
      <w:pPr>
        <w:pStyle w:val="a5"/>
        <w:numPr>
          <w:ilvl w:val="0"/>
          <w:numId w:val="1"/>
        </w:numPr>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Показатели качества и результативности труда: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качество продукции или услуги;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производительность труда;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соотношение темпов роста производительности труда и заработной платы;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фонд оплаты труда;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средняя заработная плата;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потери рабочего времени на одного работника;</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 качество труда персонала. </w:t>
      </w:r>
    </w:p>
    <w:p w:rsidR="00A24A4B" w:rsidRPr="0050522A" w:rsidRDefault="00A24A4B" w:rsidP="00646B77">
      <w:pPr>
        <w:pStyle w:val="a5"/>
        <w:numPr>
          <w:ilvl w:val="0"/>
          <w:numId w:val="1"/>
        </w:numPr>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Показатели социальной эффективности: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текучесть персонала;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уровень трудовой дисциплины;</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 соотношение управленческого персонала, рабочих и служащих; – равномерность загрузки персонала;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lastRenderedPageBreak/>
        <w:t>– коэффициент трудового участия (КТУ) или вклада (КТВ); – социально-психологический климат в коллективе.</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Оценка эффективности управленческих решений на стадии разработки и принятия осуществляется с использованием количественных и качественных показателей, норм и стандартов.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К качественным признакам эффективности разработки управленческих решений могут быть определены: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оперативность представления плана решения;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степень научной проработанности и обоснованности решений, </w:t>
      </w:r>
      <w:proofErr w:type="spellStart"/>
      <w:r w:rsidRPr="0050522A">
        <w:rPr>
          <w:rFonts w:ascii="Times New Roman" w:hAnsi="Times New Roman"/>
          <w:color w:val="000000"/>
          <w:sz w:val="28"/>
          <w:szCs w:val="28"/>
        </w:rPr>
        <w:t>многовариантность</w:t>
      </w:r>
      <w:proofErr w:type="spellEnd"/>
      <w:r w:rsidRPr="0050522A">
        <w:rPr>
          <w:rFonts w:ascii="Times New Roman" w:hAnsi="Times New Roman"/>
          <w:color w:val="000000"/>
          <w:sz w:val="28"/>
          <w:szCs w:val="28"/>
        </w:rPr>
        <w:t xml:space="preserve"> расчетов, использование технических средств в процессе анализа;</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ориентация на изучение и внедрение современного российского и зарубежного опыта.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Количественная оценка эффективности управленческих решений во многом затруднена из-из особенностей управленческого труда.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Они состоят в следующем: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труд руководителя или </w:t>
      </w:r>
      <w:proofErr w:type="gramStart"/>
      <w:r w:rsidRPr="0050522A">
        <w:rPr>
          <w:rFonts w:ascii="Times New Roman" w:hAnsi="Times New Roman"/>
          <w:color w:val="000000"/>
          <w:sz w:val="28"/>
          <w:szCs w:val="28"/>
        </w:rPr>
        <w:t>управляющего  в</w:t>
      </w:r>
      <w:proofErr w:type="gramEnd"/>
      <w:r w:rsidRPr="0050522A">
        <w:rPr>
          <w:rFonts w:ascii="Times New Roman" w:hAnsi="Times New Roman"/>
          <w:color w:val="000000"/>
          <w:sz w:val="28"/>
          <w:szCs w:val="28"/>
        </w:rPr>
        <w:t xml:space="preserve"> большей степени творческий, тяжело поддающийся нормированию и учету;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 осуществление решения связано с явными общественно – психологическими плодами, количественное представление которых затруднено.  </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итоги реализации решений появляются опосредованно чрез активность коллектива компании в целом, в котором трудно отметить долю издержек труда управленческого.</w:t>
      </w:r>
    </w:p>
    <w:p w:rsidR="00A24A4B" w:rsidRPr="0050522A" w:rsidRDefault="00A24A4B" w:rsidP="00646B77">
      <w:pPr>
        <w:pStyle w:val="a5"/>
        <w:spacing w:line="360" w:lineRule="auto"/>
        <w:ind w:left="57" w:firstLine="709"/>
        <w:rPr>
          <w:rFonts w:ascii="Times New Roman" w:hAnsi="Times New Roman"/>
          <w:color w:val="000000"/>
          <w:sz w:val="28"/>
          <w:szCs w:val="28"/>
        </w:rPr>
      </w:pPr>
      <w:r w:rsidRPr="0050522A">
        <w:rPr>
          <w:rFonts w:ascii="Times New Roman" w:hAnsi="Times New Roman"/>
          <w:color w:val="000000"/>
          <w:sz w:val="28"/>
          <w:szCs w:val="28"/>
        </w:rPr>
        <w:t xml:space="preserve">В результате отождествляются итоги труда создателей решений и исполнителей, на которых нацелено управленческое воздействие;  затрудняет оценку производительности решений временной фактор, потому что их осуществление может быть как оперативной (сиюминутной), например и развернутой во времени; по причине текущих проблем зачастую отсутствует  контроль за реализацией решений, в итоге работа оценивается за прошедший </w:t>
      </w:r>
      <w:r w:rsidRPr="0050522A">
        <w:rPr>
          <w:rFonts w:ascii="Times New Roman" w:hAnsi="Times New Roman"/>
          <w:color w:val="000000"/>
          <w:sz w:val="28"/>
          <w:szCs w:val="28"/>
        </w:rPr>
        <w:lastRenderedPageBreak/>
        <w:t xml:space="preserve">этап, уточняется ориентация на будущее с учетом моментов, оказывающих воздействие в прошлом, но в будущем они имеют все шансы не проявиться.  </w:t>
      </w:r>
    </w:p>
    <w:p w:rsidR="00A24A4B" w:rsidRPr="0050522A" w:rsidRDefault="00A24A4B"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spacing w:after="0" w:line="360" w:lineRule="auto"/>
        <w:ind w:firstLine="709"/>
        <w:jc w:val="both"/>
        <w:rPr>
          <w:rFonts w:ascii="Times New Roman" w:hAnsi="Times New Roman" w:cs="Times New Roman"/>
          <w:sz w:val="28"/>
          <w:szCs w:val="28"/>
        </w:rPr>
      </w:pPr>
    </w:p>
    <w:p w:rsidR="00C243ED" w:rsidRPr="0050522A" w:rsidRDefault="00C243ED" w:rsidP="00646B77">
      <w:pPr>
        <w:pStyle w:val="1"/>
        <w:spacing w:before="0" w:beforeAutospacing="0" w:after="0" w:afterAutospacing="0"/>
        <w:ind w:left="600"/>
        <w:jc w:val="both"/>
        <w:textAlignment w:val="baseline"/>
        <w:rPr>
          <w:sz w:val="28"/>
          <w:szCs w:val="28"/>
        </w:rPr>
      </w:pPr>
      <w:r w:rsidRPr="0050522A">
        <w:rPr>
          <w:sz w:val="28"/>
          <w:szCs w:val="28"/>
        </w:rPr>
        <w:lastRenderedPageBreak/>
        <w:t>Глава 2. Анализ системы управления на примере ООО "РУСПАСИФИК-СНАБ"</w:t>
      </w:r>
    </w:p>
    <w:p w:rsidR="00C243ED" w:rsidRPr="0050522A" w:rsidRDefault="00C243ED" w:rsidP="00646B77">
      <w:pPr>
        <w:pStyle w:val="1"/>
        <w:spacing w:before="0" w:beforeAutospacing="0" w:after="0" w:afterAutospacing="0"/>
        <w:ind w:left="600"/>
        <w:jc w:val="both"/>
        <w:textAlignment w:val="baseline"/>
        <w:rPr>
          <w:sz w:val="28"/>
          <w:szCs w:val="28"/>
        </w:rPr>
      </w:pPr>
      <w:r w:rsidRPr="0050522A">
        <w:rPr>
          <w:sz w:val="28"/>
          <w:szCs w:val="28"/>
        </w:rPr>
        <w:t>2.1 Организационно-экономическая характеристика компании</w:t>
      </w:r>
    </w:p>
    <w:p w:rsidR="0050522A" w:rsidRDefault="0050522A" w:rsidP="00646B77">
      <w:pPr>
        <w:shd w:val="clear" w:color="auto" w:fill="FFFFFF"/>
        <w:spacing w:after="0" w:line="360" w:lineRule="auto"/>
        <w:ind w:firstLine="709"/>
        <w:jc w:val="both"/>
        <w:rPr>
          <w:rFonts w:ascii="Times New Roman" w:hAnsi="Times New Roman" w:cs="Times New Roman"/>
          <w:sz w:val="28"/>
          <w:szCs w:val="28"/>
        </w:rPr>
      </w:pPr>
    </w:p>
    <w:p w:rsidR="0050522A" w:rsidRPr="0050522A" w:rsidRDefault="0050522A" w:rsidP="00646B77">
      <w:pPr>
        <w:spacing w:after="0" w:line="360" w:lineRule="auto"/>
        <w:ind w:firstLine="709"/>
        <w:jc w:val="both"/>
        <w:textAlignment w:val="baseline"/>
        <w:rPr>
          <w:rFonts w:ascii="Times New Roman" w:hAnsi="Times New Roman" w:cs="Times New Roman"/>
          <w:sz w:val="28"/>
          <w:szCs w:val="28"/>
        </w:rPr>
      </w:pPr>
      <w:proofErr w:type="spellStart"/>
      <w:r w:rsidRPr="0050522A">
        <w:rPr>
          <w:rFonts w:ascii="Times New Roman" w:hAnsi="Times New Roman" w:cs="Times New Roman"/>
          <w:sz w:val="28"/>
          <w:szCs w:val="28"/>
        </w:rPr>
        <w:t>Руспасифик-Снаб</w:t>
      </w:r>
      <w:proofErr w:type="spellEnd"/>
      <w:r w:rsidRPr="0050522A">
        <w:rPr>
          <w:rFonts w:ascii="Times New Roman" w:hAnsi="Times New Roman" w:cs="Times New Roman"/>
          <w:sz w:val="28"/>
          <w:szCs w:val="28"/>
        </w:rPr>
        <w:t xml:space="preserve">, ООО зарегистрирована по адресу </w:t>
      </w:r>
      <w:proofErr w:type="spellStart"/>
      <w:r w:rsidRPr="0050522A">
        <w:rPr>
          <w:rFonts w:ascii="Times New Roman" w:hAnsi="Times New Roman" w:cs="Times New Roman"/>
          <w:sz w:val="28"/>
          <w:szCs w:val="28"/>
        </w:rPr>
        <w:t>г.Владивосток</w:t>
      </w:r>
      <w:proofErr w:type="spellEnd"/>
      <w:r w:rsidRPr="0050522A">
        <w:rPr>
          <w:rFonts w:ascii="Times New Roman" w:hAnsi="Times New Roman" w:cs="Times New Roman"/>
          <w:sz w:val="28"/>
          <w:szCs w:val="28"/>
        </w:rPr>
        <w:t xml:space="preserve">, </w:t>
      </w:r>
      <w:proofErr w:type="spellStart"/>
      <w:r w:rsidRPr="0050522A">
        <w:rPr>
          <w:rFonts w:ascii="Times New Roman" w:hAnsi="Times New Roman" w:cs="Times New Roman"/>
          <w:sz w:val="28"/>
          <w:szCs w:val="28"/>
        </w:rPr>
        <w:t>ул.Русская</w:t>
      </w:r>
      <w:proofErr w:type="spellEnd"/>
      <w:r w:rsidRPr="0050522A">
        <w:rPr>
          <w:rFonts w:ascii="Times New Roman" w:hAnsi="Times New Roman" w:cs="Times New Roman"/>
          <w:sz w:val="28"/>
          <w:szCs w:val="28"/>
        </w:rPr>
        <w:t xml:space="preserve">, д.41, </w:t>
      </w:r>
      <w:proofErr w:type="spellStart"/>
      <w:r w:rsidRPr="0050522A">
        <w:rPr>
          <w:rFonts w:ascii="Times New Roman" w:hAnsi="Times New Roman" w:cs="Times New Roman"/>
          <w:sz w:val="28"/>
          <w:szCs w:val="28"/>
        </w:rPr>
        <w:t>стр.В</w:t>
      </w:r>
      <w:proofErr w:type="spellEnd"/>
      <w:r w:rsidRPr="0050522A">
        <w:rPr>
          <w:rFonts w:ascii="Times New Roman" w:hAnsi="Times New Roman" w:cs="Times New Roman"/>
          <w:sz w:val="28"/>
          <w:szCs w:val="28"/>
        </w:rPr>
        <w:t xml:space="preserve">, 690105. ГЕНЕРАЛЬНЫЙ ДИРЕКТОР организации ОБЩЕСТВО С ОГРАНИЧЕННОЙ ОТВЕТСТВЕННОСТЬЮ "РУСПАСИФИК-СНАБ" </w:t>
      </w:r>
      <w:proofErr w:type="spellStart"/>
      <w:r w:rsidRPr="0050522A">
        <w:rPr>
          <w:rFonts w:ascii="Times New Roman" w:hAnsi="Times New Roman" w:cs="Times New Roman"/>
          <w:sz w:val="28"/>
          <w:szCs w:val="28"/>
        </w:rPr>
        <w:t>Кияница</w:t>
      </w:r>
      <w:proofErr w:type="spellEnd"/>
      <w:r w:rsidRPr="0050522A">
        <w:rPr>
          <w:rFonts w:ascii="Times New Roman" w:hAnsi="Times New Roman" w:cs="Times New Roman"/>
          <w:sz w:val="28"/>
          <w:szCs w:val="28"/>
        </w:rPr>
        <w:t xml:space="preserve"> Максим Николаевич. Основным видом деятельности компании является Торговля оптовая металлами и металлическими рудами. Также </w:t>
      </w:r>
      <w:proofErr w:type="spellStart"/>
      <w:r w:rsidRPr="0050522A">
        <w:rPr>
          <w:rFonts w:ascii="Times New Roman" w:hAnsi="Times New Roman" w:cs="Times New Roman"/>
          <w:sz w:val="28"/>
          <w:szCs w:val="28"/>
        </w:rPr>
        <w:t>Руспасифик-Снаб</w:t>
      </w:r>
      <w:proofErr w:type="spellEnd"/>
      <w:r w:rsidRPr="0050522A">
        <w:rPr>
          <w:rFonts w:ascii="Times New Roman" w:hAnsi="Times New Roman" w:cs="Times New Roman"/>
          <w:sz w:val="28"/>
          <w:szCs w:val="28"/>
        </w:rPr>
        <w:t>, ООО работает еще по 34 направлениям. Размер уставного капитала 10 200 руб.</w:t>
      </w:r>
    </w:p>
    <w:p w:rsidR="0050522A" w:rsidRPr="0050522A" w:rsidRDefault="0050522A" w:rsidP="00646B77">
      <w:pPr>
        <w:spacing w:after="0" w:line="360" w:lineRule="auto"/>
        <w:ind w:firstLine="709"/>
        <w:jc w:val="both"/>
        <w:textAlignment w:val="baseline"/>
        <w:rPr>
          <w:rFonts w:ascii="Times New Roman" w:hAnsi="Times New Roman" w:cs="Times New Roman"/>
          <w:sz w:val="28"/>
          <w:szCs w:val="28"/>
        </w:rPr>
      </w:pPr>
      <w:r w:rsidRPr="0050522A">
        <w:rPr>
          <w:rFonts w:ascii="Times New Roman" w:hAnsi="Times New Roman" w:cs="Times New Roman"/>
          <w:sz w:val="28"/>
          <w:szCs w:val="28"/>
        </w:rPr>
        <w:t xml:space="preserve">Компания </w:t>
      </w:r>
      <w:proofErr w:type="spellStart"/>
      <w:r w:rsidRPr="0050522A">
        <w:rPr>
          <w:rFonts w:ascii="Times New Roman" w:hAnsi="Times New Roman" w:cs="Times New Roman"/>
          <w:sz w:val="28"/>
          <w:szCs w:val="28"/>
        </w:rPr>
        <w:t>Руспасифик-Снаб</w:t>
      </w:r>
      <w:proofErr w:type="spellEnd"/>
      <w:r w:rsidRPr="0050522A">
        <w:rPr>
          <w:rFonts w:ascii="Times New Roman" w:hAnsi="Times New Roman" w:cs="Times New Roman"/>
          <w:sz w:val="28"/>
          <w:szCs w:val="28"/>
        </w:rPr>
        <w:t xml:space="preserve">, ООО принимала участие в 146 торгах из них выиграла 33. Основным заказчиком является Приморский Водоканал, КГУП. В судах организация выиграла 61% процессов в качестве истца и 5% в качестве </w:t>
      </w:r>
      <w:proofErr w:type="gramStart"/>
      <w:r w:rsidRPr="0050522A">
        <w:rPr>
          <w:rFonts w:ascii="Times New Roman" w:hAnsi="Times New Roman" w:cs="Times New Roman"/>
          <w:sz w:val="28"/>
          <w:szCs w:val="28"/>
        </w:rPr>
        <w:t>ответчика ,</w:t>
      </w:r>
      <w:proofErr w:type="gramEnd"/>
      <w:r w:rsidRPr="0050522A">
        <w:rPr>
          <w:rFonts w:ascii="Times New Roman" w:hAnsi="Times New Roman" w:cs="Times New Roman"/>
          <w:sz w:val="28"/>
          <w:szCs w:val="28"/>
        </w:rPr>
        <w:t xml:space="preserve"> проиграла 5% процессов в качестве истца и 27% в качестве ответчика.</w:t>
      </w:r>
    </w:p>
    <w:p w:rsidR="0050522A" w:rsidRDefault="0050522A" w:rsidP="00646B77">
      <w:pPr>
        <w:spacing w:after="0" w:line="360" w:lineRule="auto"/>
        <w:ind w:firstLine="709"/>
        <w:jc w:val="both"/>
        <w:textAlignment w:val="baseline"/>
        <w:rPr>
          <w:rFonts w:ascii="Times New Roman" w:hAnsi="Times New Roman" w:cs="Times New Roman"/>
          <w:sz w:val="28"/>
          <w:szCs w:val="28"/>
        </w:rPr>
      </w:pPr>
      <w:r w:rsidRPr="0050522A">
        <w:rPr>
          <w:rFonts w:ascii="Times New Roman" w:hAnsi="Times New Roman" w:cs="Times New Roman"/>
          <w:sz w:val="28"/>
          <w:szCs w:val="28"/>
        </w:rPr>
        <w:t>ОБЩЕСТВО С ОГРАНИЧЕННОЙ ОТВЕТСТВЕННОСТЬЮ "РУСПАСИФИК-СНАБ" присвоен ИНН 2536183462, КПП 253801001, ОГРН 1072536002670, ОКПО 97075341</w:t>
      </w:r>
      <w:r>
        <w:rPr>
          <w:rFonts w:ascii="Times New Roman" w:hAnsi="Times New Roman" w:cs="Times New Roman"/>
          <w:sz w:val="28"/>
          <w:szCs w:val="28"/>
        </w:rPr>
        <w:t>.</w:t>
      </w:r>
    </w:p>
    <w:p w:rsidR="001C0E23" w:rsidRDefault="0050522A" w:rsidP="00646B77">
      <w:pPr>
        <w:shd w:val="clear" w:color="auto" w:fill="FFFFFF"/>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Непрерывная работа над </w:t>
      </w:r>
      <w:proofErr w:type="gramStart"/>
      <w:r w:rsidRPr="0050522A">
        <w:rPr>
          <w:rFonts w:ascii="Times New Roman" w:hAnsi="Times New Roman" w:cs="Times New Roman"/>
          <w:sz w:val="28"/>
          <w:szCs w:val="28"/>
        </w:rPr>
        <w:t xml:space="preserve">совершенствованием </w:t>
      </w:r>
      <w:r>
        <w:rPr>
          <w:rFonts w:ascii="Times New Roman" w:hAnsi="Times New Roman" w:cs="Times New Roman"/>
          <w:sz w:val="28"/>
          <w:szCs w:val="28"/>
        </w:rPr>
        <w:t xml:space="preserve"> </w:t>
      </w:r>
      <w:r w:rsidRPr="0050522A">
        <w:rPr>
          <w:rFonts w:ascii="Times New Roman" w:hAnsi="Times New Roman" w:cs="Times New Roman"/>
          <w:sz w:val="28"/>
          <w:szCs w:val="28"/>
        </w:rPr>
        <w:t>управления</w:t>
      </w:r>
      <w:proofErr w:type="gramEnd"/>
      <w:r w:rsidRPr="0050522A">
        <w:rPr>
          <w:rFonts w:ascii="Times New Roman" w:hAnsi="Times New Roman" w:cs="Times New Roman"/>
          <w:sz w:val="28"/>
          <w:szCs w:val="28"/>
        </w:rPr>
        <w:t xml:space="preserve"> позволяет компании не просто сохранять лидирующие позиции по ассортименту и качеству продукции, но и стабильно развиваться, осваивать новые рынки и технологии. </w:t>
      </w:r>
    </w:p>
    <w:p w:rsidR="001C0E23" w:rsidRDefault="001C0E23" w:rsidP="00646B77">
      <w:pPr>
        <w:pStyle w:val="a3"/>
        <w:shd w:val="clear" w:color="auto" w:fill="FFFFFF"/>
        <w:spacing w:before="0" w:beforeAutospacing="0" w:after="0" w:afterAutospacing="0" w:line="360" w:lineRule="auto"/>
        <w:ind w:firstLine="709"/>
        <w:jc w:val="both"/>
        <w:rPr>
          <w:sz w:val="28"/>
          <w:szCs w:val="28"/>
        </w:rPr>
      </w:pPr>
      <w:proofErr w:type="gramStart"/>
      <w:r>
        <w:rPr>
          <w:sz w:val="28"/>
          <w:szCs w:val="28"/>
        </w:rPr>
        <w:t>Компания  зарекомендовала</w:t>
      </w:r>
      <w:proofErr w:type="gramEnd"/>
      <w:r>
        <w:rPr>
          <w:sz w:val="28"/>
          <w:szCs w:val="28"/>
        </w:rPr>
        <w:t xml:space="preserve"> себя на рынке как надежного партнера, деятельность которого направлена на максимальное удовлетворение потребностей клиента посредством расширения спектра услуг и улучшения их качества. Компания многого добилась из-за </w:t>
      </w:r>
      <w:proofErr w:type="gramStart"/>
      <w:r>
        <w:rPr>
          <w:sz w:val="28"/>
          <w:szCs w:val="28"/>
        </w:rPr>
        <w:t>правильного  стратегического</w:t>
      </w:r>
      <w:proofErr w:type="gramEnd"/>
      <w:r>
        <w:rPr>
          <w:sz w:val="28"/>
          <w:szCs w:val="28"/>
        </w:rPr>
        <w:t xml:space="preserve"> планирования, постановки реальных целей, отлаженного  взаимодействия предприятий между собой.  </w:t>
      </w:r>
    </w:p>
    <w:p w:rsidR="001C0E23" w:rsidRPr="001C0E23" w:rsidRDefault="001C0E23" w:rsidP="00646B77">
      <w:pPr>
        <w:pStyle w:val="a6"/>
        <w:spacing w:line="360" w:lineRule="auto"/>
        <w:ind w:left="57" w:right="57"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Организационную структуру предприятия можно охарактеризовать как линейную, в </w:t>
      </w:r>
      <w:proofErr w:type="gramStart"/>
      <w:r>
        <w:rPr>
          <w:rFonts w:ascii="Times New Roman" w:hAnsi="Times New Roman" w:cs="Times New Roman"/>
          <w:sz w:val="28"/>
          <w:szCs w:val="28"/>
          <w:lang w:val="ru-RU"/>
        </w:rPr>
        <w:t>который  подчиненный</w:t>
      </w:r>
      <w:proofErr w:type="gramEnd"/>
      <w:r>
        <w:rPr>
          <w:rFonts w:ascii="Times New Roman" w:hAnsi="Times New Roman" w:cs="Times New Roman"/>
          <w:sz w:val="28"/>
          <w:szCs w:val="28"/>
          <w:lang w:val="ru-RU"/>
        </w:rPr>
        <w:t xml:space="preserve"> имеет только одного руководителя. </w:t>
      </w:r>
      <w:proofErr w:type="gramStart"/>
      <w:r>
        <w:rPr>
          <w:rFonts w:ascii="Times New Roman" w:hAnsi="Times New Roman" w:cs="Times New Roman"/>
          <w:sz w:val="28"/>
          <w:szCs w:val="28"/>
          <w:lang w:val="ru-RU"/>
        </w:rPr>
        <w:t xml:space="preserve">Она  </w:t>
      </w:r>
      <w:r>
        <w:rPr>
          <w:rFonts w:ascii="Times New Roman" w:hAnsi="Times New Roman" w:cs="Times New Roman"/>
          <w:sz w:val="28"/>
          <w:szCs w:val="28"/>
          <w:lang w:val="ru-RU"/>
        </w:rPr>
        <w:lastRenderedPageBreak/>
        <w:t>обеспечивает</w:t>
      </w:r>
      <w:proofErr w:type="gramEnd"/>
      <w:r>
        <w:rPr>
          <w:rFonts w:ascii="Times New Roman" w:hAnsi="Times New Roman" w:cs="Times New Roman"/>
          <w:sz w:val="28"/>
          <w:szCs w:val="28"/>
          <w:lang w:val="ru-RU"/>
        </w:rPr>
        <w:t xml:space="preserve"> оперативность, четкость взаимоотношений, повышает ответственность руководителей и снижает расходы на содержание управленческого персонала.      </w:t>
      </w: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Схема управления предприятием представлена на рисунке 1. </w:t>
      </w: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-86995</wp:posOffset>
                </wp:positionH>
                <wp:positionV relativeFrom="paragraph">
                  <wp:posOffset>508000</wp:posOffset>
                </wp:positionV>
                <wp:extent cx="12700" cy="12700"/>
                <wp:effectExtent l="8255" t="12700" r="7620" b="12700"/>
                <wp:wrapNone/>
                <wp:docPr id="71" name="Прямоугольник 7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1C0E23" w:rsidRDefault="001C0E23" w:rsidP="0050522A"/>
                          <w:p w:rsidR="001C0E23" w:rsidRDefault="001C0E23" w:rsidP="0050522A">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xml:space="preserve">. </w:t>
                            </w:r>
                            <w:proofErr w:type="spellStart"/>
                            <w:r>
                              <w:t>кембридж</w:t>
                            </w:r>
                            <w:r>
                              <w:rPr>
                                <w:rFonts w:ascii="Cambria Math" w:hAnsi="Cambria Math" w:cs="Cambria Math"/>
                              </w:rPr>
                              <w:t>⁢</w:t>
                            </w:r>
                            <w:r>
                              <w:t>ский</w:t>
                            </w:r>
                            <w:proofErr w:type="spellEnd"/>
                            <w:r>
                              <w:t xml:space="preserve"> </w:t>
                            </w:r>
                            <w:proofErr w:type="spellStart"/>
                            <w:r>
                              <w:t>экономи</w:t>
                            </w:r>
                            <w:r>
                              <w:rPr>
                                <w:rFonts w:ascii="Cambria Math" w:hAnsi="Cambria Math" w:cs="Cambria Math"/>
                              </w:rPr>
                              <w:t>⁢</w:t>
                            </w:r>
                            <w:r>
                              <w:t>ст</w:t>
                            </w:r>
                            <w:proofErr w:type="spellEnd"/>
                            <w:r>
                              <w:t xml:space="preserve"> Джон </w:t>
                            </w:r>
                            <w:proofErr w:type="spellStart"/>
                            <w:r>
                              <w:t>Хик</w:t>
                            </w:r>
                            <w:r>
                              <w:rPr>
                                <w:rFonts w:ascii="Cambria Math" w:hAnsi="Cambria Math" w:cs="Cambria Math"/>
                              </w:rPr>
                              <w:t>⁢</w:t>
                            </w:r>
                            <w:r>
                              <w:t>с</w:t>
                            </w:r>
                            <w:proofErr w:type="spellEnd"/>
                            <w:r>
                              <w:t xml:space="preserve"> </w:t>
                            </w:r>
                            <w:r>
                              <w:rPr>
                                <w:rFonts w:ascii="Cambria Math" w:hAnsi="Cambria Math" w:cs="Cambria Math"/>
                              </w:rPr>
                              <w:t>⁢</w:t>
                            </w:r>
                            <w:r>
                              <w:t xml:space="preserve">сделал попытку </w:t>
                            </w:r>
                            <w:proofErr w:type="spellStart"/>
                            <w:r>
                              <w:t>пред</w:t>
                            </w:r>
                            <w:r>
                              <w:rPr>
                                <w:rFonts w:ascii="Cambria Math" w:hAnsi="Cambria Math" w:cs="Cambria Math"/>
                              </w:rPr>
                              <w:t>⁢</w:t>
                            </w:r>
                            <w:r>
                              <w:t>ста</w:t>
                            </w:r>
                            <w:r>
                              <w:rPr>
                                <w:rFonts w:ascii="Cambria Math" w:hAnsi="Cambria Math" w:cs="Cambria Math"/>
                              </w:rPr>
                              <w:t>⁢</w:t>
                            </w:r>
                            <w:r>
                              <w:t>вить</w:t>
                            </w:r>
                            <w:proofErr w:type="spellEnd"/>
                            <w:r>
                              <w:t xml:space="preserve"> </w:t>
                            </w:r>
                            <w:proofErr w:type="spellStart"/>
                            <w:r>
                              <w:t>математиче</w:t>
                            </w:r>
                            <w:r>
                              <w:rPr>
                                <w:rFonts w:ascii="Cambria Math" w:hAnsi="Cambria Math" w:cs="Cambria Math"/>
                              </w:rPr>
                              <w:t>⁢</w:t>
                            </w:r>
                            <w:r>
                              <w:t>скую</w:t>
                            </w:r>
                            <w:proofErr w:type="spellEnd"/>
                            <w:r>
                              <w:t xml:space="preserve"> </w:t>
                            </w:r>
                            <w:r>
                              <w:rPr>
                                <w:rFonts w:ascii="Cambria Math" w:hAnsi="Cambria Math" w:cs="Cambria Math"/>
                              </w:rPr>
                              <w:t>⁢</w:t>
                            </w:r>
                            <w:proofErr w:type="spellStart"/>
                            <w:r>
                              <w:t>вер</w:t>
                            </w:r>
                            <w:r>
                              <w:rPr>
                                <w:rFonts w:ascii="Cambria Math" w:hAnsi="Cambria Math" w:cs="Cambria Math"/>
                              </w:rPr>
                              <w:t>⁢</w:t>
                            </w:r>
                            <w:r>
                              <w:t>сию</w:t>
                            </w:r>
                            <w:proofErr w:type="spellEnd"/>
                            <w:r>
                              <w:t xml:space="preserve"> </w:t>
                            </w:r>
                            <w:proofErr w:type="spellStart"/>
                            <w:r>
                              <w:t>по</w:t>
                            </w:r>
                            <w:r>
                              <w:rPr>
                                <w:rFonts w:ascii="Cambria Math" w:hAnsi="Cambria Math" w:cs="Cambria Math"/>
                              </w:rPr>
                              <w:t>⁢</w:t>
                            </w:r>
                            <w:r>
                              <w:t>стулато</w:t>
                            </w:r>
                            <w:r>
                              <w:rPr>
                                <w:rFonts w:ascii="Cambria Math" w:hAnsi="Cambria Math" w:cs="Cambria Math"/>
                              </w:rPr>
                              <w:t>⁢</w:t>
                            </w:r>
                            <w:r>
                              <w:t>в</w:t>
                            </w:r>
                            <w:proofErr w:type="spellEnd"/>
                            <w:r>
                              <w:t xml:space="preserve"> </w:t>
                            </w:r>
                            <w:proofErr w:type="spellStart"/>
                            <w:r>
                              <w:t>Кейн</w:t>
                            </w:r>
                            <w:r>
                              <w:rPr>
                                <w:rFonts w:ascii="Cambria Math" w:hAnsi="Cambria Math" w:cs="Cambria Math"/>
                              </w:rPr>
                              <w:t>⁢</w:t>
                            </w:r>
                            <w:r>
                              <w:t>са</w:t>
                            </w:r>
                            <w:proofErr w:type="spellEnd"/>
                            <w:r>
                              <w:t xml:space="preserve">, которые </w:t>
                            </w:r>
                            <w:r>
                              <w:rPr>
                                <w:rFonts w:ascii="Cambria Math" w:hAnsi="Cambria Math" w:cs="Cambria Math"/>
                              </w:rPr>
                              <w:t>⁢</w:t>
                            </w:r>
                            <w:proofErr w:type="spellStart"/>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вии</w:t>
                            </w:r>
                            <w:proofErr w:type="spellEnd"/>
                            <w:r>
                              <w:t xml:space="preserve"> </w:t>
                            </w:r>
                            <w:r>
                              <w:rPr>
                                <w:rFonts w:ascii="Cambria Math" w:hAnsi="Cambria Math" w:cs="Cambria Math"/>
                              </w:rPr>
                              <w:t>⁢</w:t>
                            </w:r>
                            <w:r>
                              <w:t xml:space="preserve">стали </w:t>
                            </w:r>
                            <w:proofErr w:type="spellStart"/>
                            <w:r>
                              <w:t>о</w:t>
                            </w:r>
                            <w:r>
                              <w:rPr>
                                <w:rFonts w:ascii="Cambria Math" w:hAnsi="Cambria Math" w:cs="Cambria Math"/>
                              </w:rPr>
                              <w:t>⁢</w:t>
                            </w:r>
                            <w:r>
                              <w:t>сно</w:t>
                            </w:r>
                            <w:r>
                              <w:rPr>
                                <w:rFonts w:ascii="Cambria Math" w:hAnsi="Cambria Math" w:cs="Cambria Math"/>
                              </w:rPr>
                              <w:t>⁢</w:t>
                            </w:r>
                            <w:r>
                              <w:t>вой</w:t>
                            </w:r>
                            <w:proofErr w:type="spellEnd"/>
                            <w:r>
                              <w:t xml:space="preserve"> так </w:t>
                            </w:r>
                            <w:proofErr w:type="spellStart"/>
                            <w:r>
                              <w:t>назы</w:t>
                            </w:r>
                            <w:r>
                              <w:rPr>
                                <w:rFonts w:ascii="Cambria Math" w:hAnsi="Cambria Math" w:cs="Cambria Math"/>
                              </w:rPr>
                              <w:t>⁢</w:t>
                            </w:r>
                            <w:r>
                              <w:t>ваемого</w:t>
                            </w:r>
                            <w:proofErr w:type="spellEnd"/>
                            <w:r>
                              <w:t xml:space="preserve"> </w:t>
                            </w:r>
                            <w:proofErr w:type="spellStart"/>
                            <w:r>
                              <w:t>по</w:t>
                            </w:r>
                            <w:r>
                              <w:rPr>
                                <w:rFonts w:ascii="Cambria Math" w:hAnsi="Cambria Math" w:cs="Cambria Math"/>
                              </w:rPr>
                              <w:t>⁢</w:t>
                            </w:r>
                            <w:r>
                              <w:t>сле</w:t>
                            </w:r>
                            <w:r>
                              <w:rPr>
                                <w:rFonts w:ascii="Cambria Math" w:hAnsi="Cambria Math" w:cs="Cambria Math"/>
                              </w:rPr>
                              <w:t>⁢</w:t>
                            </w:r>
                            <w:r>
                              <w:t>военного</w:t>
                            </w:r>
                            <w:proofErr w:type="spellEnd"/>
                            <w:r>
                              <w:t xml:space="preserve"> </w:t>
                            </w:r>
                            <w:r>
                              <w:rPr>
                                <w:rFonts w:ascii="Cambria Math" w:hAnsi="Cambria Math" w:cs="Cambria Math"/>
                              </w:rPr>
                              <w:t>⁢</w:t>
                            </w:r>
                            <w:r>
                              <w:t xml:space="preserve">синтеза </w:t>
                            </w:r>
                            <w:proofErr w:type="spellStart"/>
                            <w:r>
                              <w:t>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и </w:t>
                            </w:r>
                            <w:proofErr w:type="spellStart"/>
                            <w:r>
                              <w:t>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w:t>
                            </w:r>
                            <w:proofErr w:type="spellEnd"/>
                            <w:r>
                              <w:t xml:space="preserve"> экономики. Одним из наиболее </w:t>
                            </w:r>
                            <w:proofErr w:type="spellStart"/>
                            <w:r>
                              <w:t>из</w:t>
                            </w:r>
                            <w:r>
                              <w:rPr>
                                <w:rFonts w:ascii="Cambria Math" w:hAnsi="Cambria Math" w:cs="Cambria Math"/>
                              </w:rPr>
                              <w:t>⁢</w:t>
                            </w:r>
                            <w:r>
                              <w:t>ве</w:t>
                            </w:r>
                            <w:r>
                              <w:rPr>
                                <w:rFonts w:ascii="Cambria Math" w:hAnsi="Cambria Math" w:cs="Cambria Math"/>
                              </w:rPr>
                              <w:t>⁢</w:t>
                            </w:r>
                            <w:r>
                              <w:t>стных</w:t>
                            </w:r>
                            <w:proofErr w:type="spellEnd"/>
                            <w:r>
                              <w:t xml:space="preserve"> </w:t>
                            </w:r>
                            <w:proofErr w:type="spellStart"/>
                            <w:r>
                              <w:t>при</w:t>
                            </w:r>
                            <w:r>
                              <w:rPr>
                                <w:rFonts w:ascii="Cambria Math" w:hAnsi="Cambria Math" w:cs="Cambria Math"/>
                              </w:rPr>
                              <w:t>⁢</w:t>
                            </w:r>
                            <w:r>
                              <w:t>верженце</w:t>
                            </w:r>
                            <w:r>
                              <w:rPr>
                                <w:rFonts w:ascii="Cambria Math" w:hAnsi="Cambria Math" w:cs="Cambria Math"/>
                              </w:rPr>
                              <w:t>⁢</w:t>
                            </w:r>
                            <w:r>
                              <w:t>в</w:t>
                            </w:r>
                            <w:proofErr w:type="spellEnd"/>
                            <w:r>
                              <w:t xml:space="preserve"> </w:t>
                            </w:r>
                            <w:proofErr w:type="spellStart"/>
                            <w:r>
                              <w:t>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был лауреат </w:t>
                            </w:r>
                            <w:proofErr w:type="spellStart"/>
                            <w:r>
                              <w:t>Нобеле</w:t>
                            </w:r>
                            <w:r>
                              <w:rPr>
                                <w:rFonts w:ascii="Cambria Math" w:hAnsi="Cambria Math" w:cs="Cambria Math"/>
                              </w:rPr>
                              <w:t>⁢</w:t>
                            </w:r>
                            <w:r>
                              <w:t>в</w:t>
                            </w:r>
                            <w:r>
                              <w:rPr>
                                <w:rFonts w:ascii="Cambria Math" w:hAnsi="Cambria Math" w:cs="Cambria Math"/>
                              </w:rPr>
                              <w:t>⁢</w:t>
                            </w:r>
                            <w:r>
                              <w:t>ской</w:t>
                            </w:r>
                            <w:proofErr w:type="spellEnd"/>
                            <w:r>
                              <w:t xml:space="preserve"> премии Пол </w:t>
                            </w:r>
                            <w:r>
                              <w:rPr>
                                <w:rFonts w:ascii="Cambria Math" w:hAnsi="Cambria Math" w:cs="Cambria Math"/>
                              </w:rPr>
                              <w:t>⁢</w:t>
                            </w:r>
                            <w:proofErr w:type="spellStart"/>
                            <w:r>
                              <w:t>Самуэль</w:t>
                            </w:r>
                            <w:r>
                              <w:rPr>
                                <w:rFonts w:ascii="Cambria Math" w:hAnsi="Cambria Math" w:cs="Cambria Math"/>
                              </w:rPr>
                              <w:t>⁢</w:t>
                            </w:r>
                            <w:r>
                              <w:t>сон</w:t>
                            </w:r>
                            <w:proofErr w:type="spellEnd"/>
                            <w:r>
                              <w:t xml:space="preserve">. По мнению </w:t>
                            </w:r>
                            <w:proofErr w:type="spellStart"/>
                            <w:r>
                              <w:t>Кейн</w:t>
                            </w:r>
                            <w:r>
                              <w:rPr>
                                <w:rFonts w:ascii="Cambria Math" w:hAnsi="Cambria Math" w:cs="Cambria Math"/>
                              </w:rPr>
                              <w:t>⁢</w:t>
                            </w:r>
                            <w:r>
                              <w:t>са</w:t>
                            </w:r>
                            <w:proofErr w:type="spellEnd"/>
                            <w:r>
                              <w:t xml:space="preserve">, нерегулируемый рынок не может </w:t>
                            </w:r>
                            <w:proofErr w:type="spellStart"/>
                            <w:r>
                              <w:t>обе</w:t>
                            </w:r>
                            <w:r>
                              <w:rPr>
                                <w:rFonts w:ascii="Cambria Math" w:hAnsi="Cambria Math" w:cs="Cambria Math"/>
                              </w:rPr>
                              <w:t>⁢</w:t>
                            </w:r>
                            <w:r>
                              <w:t>спечить</w:t>
                            </w:r>
                            <w:proofErr w:type="spellEnd"/>
                            <w:r>
                              <w:t xml:space="preserve"> оптимального </w:t>
                            </w:r>
                            <w:proofErr w:type="spellStart"/>
                            <w:r>
                              <w:t>ра</w:t>
                            </w:r>
                            <w:r>
                              <w:rPr>
                                <w:rFonts w:ascii="Cambria Math" w:hAnsi="Cambria Math" w:cs="Cambria Math"/>
                              </w:rPr>
                              <w:t>⁢</w:t>
                            </w:r>
                            <w:r>
                              <w:t>спределения</w:t>
                            </w:r>
                            <w:proofErr w:type="spellEnd"/>
                            <w:r>
                              <w:t xml:space="preserve"> </w:t>
                            </w:r>
                            <w:proofErr w:type="spellStart"/>
                            <w:r>
                              <w:t>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w:t>
                            </w:r>
                            <w:proofErr w:type="spellEnd"/>
                            <w:r>
                              <w:t xml:space="preserve"> и полной </w:t>
                            </w:r>
                            <w:proofErr w:type="spellStart"/>
                            <w:r>
                              <w:t>занято</w:t>
                            </w:r>
                            <w:r>
                              <w:rPr>
                                <w:rFonts w:ascii="Cambria Math" w:hAnsi="Cambria Math" w:cs="Cambria Math"/>
                              </w:rPr>
                              <w:t>⁢</w:t>
                            </w:r>
                            <w:r>
                              <w:t>сти</w:t>
                            </w:r>
                            <w:proofErr w:type="spellEnd"/>
                            <w:r>
                              <w:t xml:space="preserve">. По мнению </w:t>
                            </w:r>
                            <w:proofErr w:type="spellStart"/>
                            <w:r>
                              <w:t>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w:t>
                            </w:r>
                            <w:proofErr w:type="spellEnd"/>
                            <w:r>
                              <w:t xml:space="preserve">, </w:t>
                            </w:r>
                            <w:r>
                              <w:rPr>
                                <w:rFonts w:ascii="Cambria Math" w:hAnsi="Cambria Math" w:cs="Cambria Math"/>
                              </w:rPr>
                              <w:t>⁢</w:t>
                            </w:r>
                            <w:r>
                              <w:t xml:space="preserve">спады </w:t>
                            </w:r>
                            <w:r>
                              <w:rPr>
                                <w:rFonts w:ascii="Cambria Math" w:hAnsi="Cambria Math" w:cs="Cambria Math"/>
                              </w:rPr>
                              <w:t>⁢</w:t>
                            </w:r>
                            <w:r>
                              <w:t xml:space="preserve">в рыночной экономике </w:t>
                            </w:r>
                            <w:proofErr w:type="spellStart"/>
                            <w:r>
                              <w:t>прои</w:t>
                            </w:r>
                            <w:r>
                              <w:rPr>
                                <w:rFonts w:ascii="Cambria Math" w:hAnsi="Cambria Math" w:cs="Cambria Math"/>
                              </w:rPr>
                              <w:t>⁢</w:t>
                            </w:r>
                            <w:r>
                              <w:t>сходят</w:t>
                            </w:r>
                            <w:proofErr w:type="spellEnd"/>
                            <w:r>
                              <w:t xml:space="preserve"> </w:t>
                            </w:r>
                            <w:r>
                              <w:rPr>
                                <w:rFonts w:ascii="Cambria Math" w:hAnsi="Cambria Math" w:cs="Cambria Math"/>
                              </w:rPr>
                              <w:t>⁢</w:t>
                            </w:r>
                            <w:r>
                              <w:t xml:space="preserve">в </w:t>
                            </w:r>
                            <w:proofErr w:type="spellStart"/>
                            <w:r>
                              <w:t>о</w:t>
                            </w:r>
                            <w:r>
                              <w:rPr>
                                <w:rFonts w:ascii="Cambria Math" w:hAnsi="Cambria Math" w:cs="Cambria Math"/>
                              </w:rPr>
                              <w:t>⁢</w:t>
                            </w:r>
                            <w:r>
                              <w:t>сно</w:t>
                            </w:r>
                            <w:r>
                              <w:rPr>
                                <w:rFonts w:ascii="Cambria Math" w:hAnsi="Cambria Math" w:cs="Cambria Math"/>
                              </w:rPr>
                              <w:t>⁢</w:t>
                            </w:r>
                            <w:r>
                              <w:t>вном</w:t>
                            </w:r>
                            <w:proofErr w:type="spellEnd"/>
                            <w:r>
                              <w:t xml:space="preserve"> из–за </w:t>
                            </w:r>
                            <w:r>
                              <w:rPr>
                                <w:rFonts w:ascii="Cambria Math" w:hAnsi="Cambria Math" w:cs="Cambria Math"/>
                              </w:rPr>
                              <w:t>⁢</w:t>
                            </w:r>
                            <w:proofErr w:type="spellStart"/>
                            <w:r>
                              <w:t>воздей</w:t>
                            </w:r>
                            <w:r>
                              <w:rPr>
                                <w:rFonts w:ascii="Cambria Math" w:hAnsi="Cambria Math" w:cs="Cambria Math"/>
                              </w:rPr>
                              <w:t>⁢</w:t>
                            </w:r>
                            <w:r>
                              <w:t>ст</w:t>
                            </w:r>
                            <w:r>
                              <w:rPr>
                                <w:rFonts w:ascii="Cambria Math" w:hAnsi="Cambria Math" w:cs="Cambria Math"/>
                              </w:rPr>
                              <w:t>⁢</w:t>
                            </w:r>
                            <w:r>
                              <w:t>вия</w:t>
                            </w:r>
                            <w:proofErr w:type="spellEnd"/>
                            <w:r>
                              <w:t xml:space="preserve"> монополий на </w:t>
                            </w:r>
                            <w:proofErr w:type="spellStart"/>
                            <w:r>
                              <w:t>уро</w:t>
                            </w:r>
                            <w:r>
                              <w:rPr>
                                <w:rFonts w:ascii="Cambria Math" w:hAnsi="Cambria Math" w:cs="Cambria Math"/>
                              </w:rPr>
                              <w:t>⁢</w:t>
                            </w:r>
                            <w:r>
                              <w:t>вень</w:t>
                            </w:r>
                            <w:proofErr w:type="spellEnd"/>
                            <w:r>
                              <w:t xml:space="preserve"> конкуренции.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получая </w:t>
                            </w:r>
                            <w:r>
                              <w:rPr>
                                <w:rFonts w:ascii="Cambria Math" w:hAnsi="Cambria Math" w:cs="Cambria Math"/>
                              </w:rPr>
                              <w:t>⁢</w:t>
                            </w:r>
                            <w:proofErr w:type="spellStart"/>
                            <w:r>
                              <w:t>возможно</w:t>
                            </w:r>
                            <w:r>
                              <w:rPr>
                                <w:rFonts w:ascii="Cambria Math" w:hAnsi="Cambria Math" w:cs="Cambria Math"/>
                              </w:rPr>
                              <w:t>⁢</w:t>
                            </w:r>
                            <w:r>
                              <w:t>сть</w:t>
                            </w:r>
                            <w:proofErr w:type="spellEnd"/>
                            <w:r>
                              <w:t xml:space="preserve"> </w:t>
                            </w:r>
                            <w:r>
                              <w:rPr>
                                <w:rFonts w:ascii="Cambria Math" w:hAnsi="Cambria Math" w:cs="Cambria Math"/>
                              </w:rPr>
                              <w:t>⁢</w:t>
                            </w:r>
                            <w:proofErr w:type="spellStart"/>
                            <w:r>
                              <w:t>вмеши</w:t>
                            </w:r>
                            <w:r>
                              <w:rPr>
                                <w:rFonts w:ascii="Cambria Math" w:hAnsi="Cambria Math" w:cs="Cambria Math"/>
                              </w:rPr>
                              <w:t>⁢</w:t>
                            </w:r>
                            <w:r>
                              <w:t>вать</w:t>
                            </w:r>
                            <w:r>
                              <w:rPr>
                                <w:rFonts w:ascii="Cambria Math" w:hAnsi="Cambria Math" w:cs="Cambria Math"/>
                              </w:rPr>
                              <w:t>⁢</w:t>
                            </w:r>
                            <w:r>
                              <w:t>ся</w:t>
                            </w:r>
                            <w:proofErr w:type="spellEnd"/>
                            <w:r>
                              <w:t xml:space="preserve"> </w:t>
                            </w:r>
                            <w:r>
                              <w:rPr>
                                <w:rFonts w:ascii="Cambria Math" w:hAnsi="Cambria Math" w:cs="Cambria Math"/>
                              </w:rPr>
                              <w:t>⁢</w:t>
                            </w:r>
                            <w:r>
                              <w:t xml:space="preserve">в экономику, могут </w:t>
                            </w:r>
                            <w:proofErr w:type="spellStart"/>
                            <w:r>
                              <w:t>ни</w:t>
                            </w:r>
                            <w:r>
                              <w:rPr>
                                <w:rFonts w:ascii="Cambria Math" w:hAnsi="Cambria Math" w:cs="Cambria Math"/>
                              </w:rPr>
                              <w:t>⁢</w:t>
                            </w:r>
                            <w:r>
                              <w:t>велиро</w:t>
                            </w:r>
                            <w:r>
                              <w:rPr>
                                <w:rFonts w:ascii="Cambria Math" w:hAnsi="Cambria Math" w:cs="Cambria Math"/>
                              </w:rPr>
                              <w:t>⁢</w:t>
                            </w:r>
                            <w:r>
                              <w:t>вать</w:t>
                            </w:r>
                            <w:proofErr w:type="spellEnd"/>
                            <w:r>
                              <w:t xml:space="preserve"> </w:t>
                            </w:r>
                            <w:proofErr w:type="spellStart"/>
                            <w:r>
                              <w:t>недо</w:t>
                            </w:r>
                            <w:r>
                              <w:rPr>
                                <w:rFonts w:ascii="Cambria Math" w:hAnsi="Cambria Math" w:cs="Cambria Math"/>
                              </w:rPr>
                              <w:t>⁢</w:t>
                            </w:r>
                            <w:r>
                              <w:t>статки</w:t>
                            </w:r>
                            <w:proofErr w:type="spellEnd"/>
                            <w:r>
                              <w:t xml:space="preserve">. К примеру, </w:t>
                            </w:r>
                            <w:proofErr w:type="spellStart"/>
                            <w:r>
                              <w:t>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w:t>
                            </w:r>
                            <w:proofErr w:type="spellEnd"/>
                            <w:r>
                              <w:t xml:space="preserve"> </w:t>
                            </w:r>
                            <w:proofErr w:type="spellStart"/>
                            <w:r>
                              <w:t>у</w:t>
                            </w:r>
                            <w:r>
                              <w:rPr>
                                <w:rFonts w:ascii="Cambria Math" w:hAnsi="Cambria Math" w:cs="Cambria Math"/>
                              </w:rPr>
                              <w:t>⁢</w:t>
                            </w:r>
                            <w:r>
                              <w:t>величить</w:t>
                            </w:r>
                            <w:proofErr w:type="spellEnd"/>
                            <w:r>
                              <w:t xml:space="preserve"> </w:t>
                            </w:r>
                            <w:proofErr w:type="spellStart"/>
                            <w:r>
                              <w:t>ра</w:t>
                            </w:r>
                            <w:r>
                              <w:rPr>
                                <w:rFonts w:ascii="Cambria Math" w:hAnsi="Cambria Math" w:cs="Cambria Math"/>
                              </w:rPr>
                              <w:t>⁢</w:t>
                            </w:r>
                            <w:r>
                              <w:t>сходы</w:t>
                            </w:r>
                            <w:proofErr w:type="spellEnd"/>
                            <w:r>
                              <w:t xml:space="preserve"> </w:t>
                            </w:r>
                            <w:r>
                              <w:rPr>
                                <w:rFonts w:ascii="Cambria Math" w:hAnsi="Cambria Math" w:cs="Cambria Math"/>
                              </w:rPr>
                              <w:t>⁢</w:t>
                            </w:r>
                            <w:r>
                              <w:t xml:space="preserve">во </w:t>
                            </w:r>
                            <w:r>
                              <w:rPr>
                                <w:rFonts w:ascii="Cambria Math" w:hAnsi="Cambria Math" w:cs="Cambria Math"/>
                              </w:rPr>
                              <w:t>⁢</w:t>
                            </w:r>
                            <w:r>
                              <w:t xml:space="preserve">времена </w:t>
                            </w:r>
                            <w:proofErr w:type="spellStart"/>
                            <w:r>
                              <w:t>экономиче</w:t>
                            </w:r>
                            <w:r>
                              <w:rPr>
                                <w:rFonts w:ascii="Cambria Math" w:hAnsi="Cambria Math" w:cs="Cambria Math"/>
                              </w:rPr>
                              <w:t>⁢</w:t>
                            </w:r>
                            <w:r>
                              <w:t>ского</w:t>
                            </w:r>
                            <w:proofErr w:type="spellEnd"/>
                            <w:r>
                              <w:t xml:space="preserve"> </w:t>
                            </w:r>
                            <w:r>
                              <w:rPr>
                                <w:rFonts w:ascii="Cambria Math" w:hAnsi="Cambria Math" w:cs="Cambria Math"/>
                              </w:rPr>
                              <w:t>⁢</w:t>
                            </w:r>
                            <w:r>
                              <w:t xml:space="preserve">спада, </w:t>
                            </w:r>
                            <w:proofErr w:type="spellStart"/>
                            <w:r>
                              <w:t>при</w:t>
                            </w:r>
                            <w:r>
                              <w:rPr>
                                <w:rFonts w:ascii="Cambria Math" w:hAnsi="Cambria Math" w:cs="Cambria Math"/>
                              </w:rPr>
                              <w:t>⁢</w:t>
                            </w:r>
                            <w:r>
                              <w:t>водя</w:t>
                            </w:r>
                            <w:proofErr w:type="spellEnd"/>
                            <w:r>
                              <w:t xml:space="preserve"> экономику к полной </w:t>
                            </w:r>
                            <w:proofErr w:type="spellStart"/>
                            <w:r>
                              <w:t>занято</w:t>
                            </w:r>
                            <w:r>
                              <w:rPr>
                                <w:rFonts w:ascii="Cambria Math" w:hAnsi="Cambria Math" w:cs="Cambria Math"/>
                              </w:rPr>
                              <w:t>⁢</w:t>
                            </w:r>
                            <w:r>
                              <w:t>сти</w:t>
                            </w:r>
                            <w:proofErr w:type="spellEnd"/>
                            <w:r>
                              <w:t xml:space="preserve">. Но при этом нет причин </w:t>
                            </w:r>
                            <w:proofErr w:type="spellStart"/>
                            <w:r>
                              <w:t>отбра</w:t>
                            </w:r>
                            <w:r>
                              <w:rPr>
                                <w:rFonts w:ascii="Cambria Math" w:hAnsi="Cambria Math" w:cs="Cambria Math"/>
                              </w:rPr>
                              <w:t>⁢</w:t>
                            </w:r>
                            <w:r>
                              <w:t>сы</w:t>
                            </w:r>
                            <w:r>
                              <w:rPr>
                                <w:rFonts w:ascii="Cambria Math" w:hAnsi="Cambria Math" w:cs="Cambria Math"/>
                              </w:rPr>
                              <w:t>⁢</w:t>
                            </w:r>
                            <w:r>
                              <w:t>вать</w:t>
                            </w:r>
                            <w:proofErr w:type="spellEnd"/>
                            <w:r>
                              <w:t xml:space="preserve"> </w:t>
                            </w:r>
                            <w:proofErr w:type="spellStart"/>
                            <w:r>
                              <w:t>ключе</w:t>
                            </w:r>
                            <w:r>
                              <w:rPr>
                                <w:rFonts w:ascii="Cambria Math" w:hAnsi="Cambria Math" w:cs="Cambria Math"/>
                              </w:rPr>
                              <w:t>⁢</w:t>
                            </w:r>
                            <w:r>
                              <w:t>вую</w:t>
                            </w:r>
                            <w:proofErr w:type="spellEnd"/>
                            <w:r>
                              <w:t xml:space="preserve"> идею </w:t>
                            </w:r>
                            <w:proofErr w:type="spellStart"/>
                            <w:r>
                              <w:t>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w:t>
                            </w:r>
                            <w:proofErr w:type="spellEnd"/>
                            <w:r>
                              <w:t xml:space="preserve"> о том, что рынки </w:t>
                            </w:r>
                            <w:proofErr w:type="spellStart"/>
                            <w:r>
                              <w:t>по</w:t>
                            </w:r>
                            <w:r>
                              <w:rPr>
                                <w:rFonts w:ascii="Cambria Math" w:hAnsi="Cambria Math" w:cs="Cambria Math"/>
                              </w:rPr>
                              <w:t>⁢</w:t>
                            </w:r>
                            <w:r>
                              <w:t>сле</w:t>
                            </w:r>
                            <w:proofErr w:type="spellEnd"/>
                            <w:r>
                              <w:t xml:space="preserve"> </w:t>
                            </w:r>
                            <w:proofErr w:type="spellStart"/>
                            <w:r>
                              <w:t>периодо</w:t>
                            </w:r>
                            <w:r>
                              <w:rPr>
                                <w:rFonts w:ascii="Cambria Math" w:hAnsi="Cambria Math" w:cs="Cambria Math"/>
                              </w:rPr>
                              <w:t>⁢</w:t>
                            </w:r>
                            <w:r>
                              <w:t>в</w:t>
                            </w:r>
                            <w:r>
                              <w:rPr>
                                <w:rFonts w:ascii="Cambria Math" w:hAnsi="Cambria Math" w:cs="Cambria Math"/>
                              </w:rPr>
                              <w:t>⁢</w:t>
                            </w:r>
                            <w:r>
                              <w:t>спада</w:t>
                            </w:r>
                            <w:proofErr w:type="spellEnd"/>
                            <w:r>
                              <w:t xml:space="preserve"> </w:t>
                            </w:r>
                            <w:r>
                              <w:rPr>
                                <w:rFonts w:ascii="Cambria Math" w:hAnsi="Cambria Math" w:cs="Cambria Math"/>
                              </w:rPr>
                              <w:t>⁢</w:t>
                            </w:r>
                            <w:proofErr w:type="spellStart"/>
                            <w:r>
                              <w:t>сно</w:t>
                            </w:r>
                            <w:r>
                              <w:rPr>
                                <w:rFonts w:ascii="Cambria Math" w:hAnsi="Cambria Math" w:cs="Cambria Math"/>
                              </w:rPr>
                              <w:t>⁢</w:t>
                            </w:r>
                            <w:r>
                              <w:t>ва</w:t>
                            </w:r>
                            <w:proofErr w:type="spellEnd"/>
                            <w:r>
                              <w:t xml:space="preserve"> </w:t>
                            </w:r>
                            <w:r>
                              <w:rPr>
                                <w:rFonts w:ascii="Cambria Math" w:hAnsi="Cambria Math" w:cs="Cambria Math"/>
                              </w:rPr>
                              <w:t>⁢</w:t>
                            </w:r>
                            <w:proofErr w:type="spellStart"/>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w:t>
                            </w:r>
                            <w:proofErr w:type="spellEnd"/>
                            <w:r>
                              <w:t xml:space="preserve"> и приходят к </w:t>
                            </w:r>
                            <w:proofErr w:type="spellStart"/>
                            <w:r>
                              <w:t>экономиче</w:t>
                            </w:r>
                            <w:r>
                              <w:rPr>
                                <w:rFonts w:ascii="Cambria Math" w:hAnsi="Cambria Math" w:cs="Cambria Math"/>
                              </w:rPr>
                              <w:t>⁢</w:t>
                            </w:r>
                            <w:r>
                              <w:t>скому</w:t>
                            </w:r>
                            <w:proofErr w:type="spellEnd"/>
                            <w:r>
                              <w:t xml:space="preserve">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w:t>
                            </w:r>
                            <w:proofErr w:type="spellEnd"/>
                            <w:r>
                              <w:t xml:space="preserve">. </w:t>
                            </w:r>
                            <w:proofErr w:type="spellStart"/>
                            <w:r>
                              <w:t>Е</w:t>
                            </w:r>
                            <w:r>
                              <w:rPr>
                                <w:rFonts w:ascii="Cambria Math" w:hAnsi="Cambria Math" w:cs="Cambria Math"/>
                              </w:rPr>
                              <w:t>⁢</w:t>
                            </w:r>
                            <w:r>
                              <w:t>сли</w:t>
                            </w:r>
                            <w:proofErr w:type="spellEnd"/>
                            <w:r>
                              <w:t xml:space="preserve"> бы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proofErr w:type="spellStart"/>
                            <w:r>
                              <w:t>вмеши</w:t>
                            </w:r>
                            <w:r>
                              <w:rPr>
                                <w:rFonts w:ascii="Cambria Math" w:hAnsi="Cambria Math" w:cs="Cambria Math"/>
                              </w:rPr>
                              <w:t>⁢</w:t>
                            </w:r>
                            <w:r>
                              <w:t>вали</w:t>
                            </w:r>
                            <w:r>
                              <w:rPr>
                                <w:rFonts w:ascii="Cambria Math" w:hAnsi="Cambria Math" w:cs="Cambria Math"/>
                              </w:rPr>
                              <w:t>⁢</w:t>
                            </w:r>
                            <w:r>
                              <w:t>сь</w:t>
                            </w:r>
                            <w:proofErr w:type="spellEnd"/>
                            <w:r>
                              <w:t xml:space="preserve"> грамотно, «</w:t>
                            </w:r>
                            <w:proofErr w:type="spellStart"/>
                            <w:r>
                              <w:t>не</w:t>
                            </w:r>
                            <w:r>
                              <w:rPr>
                                <w:rFonts w:ascii="Cambria Math" w:hAnsi="Cambria Math" w:cs="Cambria Math"/>
                              </w:rPr>
                              <w:t>⁢</w:t>
                            </w:r>
                            <w:r>
                              <w:t>видимая</w:t>
                            </w:r>
                            <w:proofErr w:type="spellEnd"/>
                            <w:r>
                              <w:t xml:space="preserve"> рука рынка» </w:t>
                            </w:r>
                            <w:proofErr w:type="spellStart"/>
                            <w:r>
                              <w:t>т</w:t>
                            </w:r>
                            <w:r>
                              <w:rPr>
                                <w:rFonts w:ascii="Cambria Math" w:hAnsi="Cambria Math" w:cs="Cambria Math"/>
                              </w:rPr>
                              <w:t>⁢</w:t>
                            </w:r>
                            <w:r>
                              <w:t>ворила</w:t>
                            </w:r>
                            <w:proofErr w:type="spellEnd"/>
                            <w:r>
                              <w:t xml:space="preserve"> бы </w:t>
                            </w:r>
                            <w:proofErr w:type="spellStart"/>
                            <w:r>
                              <w:t>чуде</w:t>
                            </w:r>
                            <w:r>
                              <w:rPr>
                                <w:rFonts w:ascii="Cambria Math" w:hAnsi="Cambria Math" w:cs="Cambria Math"/>
                              </w:rPr>
                              <w:t>⁢</w:t>
                            </w:r>
                            <w:r>
                              <w:t>са</w:t>
                            </w:r>
                            <w:proofErr w:type="spellEnd"/>
                            <w:r>
                              <w:t xml:space="preserve"> </w:t>
                            </w:r>
                            <w:r>
                              <w:rPr>
                                <w:rFonts w:ascii="Cambria Math" w:hAnsi="Cambria Math" w:cs="Cambria Math"/>
                              </w:rPr>
                              <w:t>⁢</w:t>
                            </w:r>
                            <w:proofErr w:type="spellStart"/>
                            <w:r>
                              <w:t>сно</w:t>
                            </w:r>
                            <w:r>
                              <w:rPr>
                                <w:rFonts w:ascii="Cambria Math" w:hAnsi="Cambria Math" w:cs="Cambria Math"/>
                              </w:rPr>
                              <w:t>⁢</w:t>
                            </w:r>
                            <w:r>
                              <w:t>ва</w:t>
                            </w:r>
                            <w:proofErr w:type="spellEnd"/>
                            <w:r>
                              <w:t xml:space="preserve"> и </w:t>
                            </w:r>
                            <w:r>
                              <w:rPr>
                                <w:rFonts w:ascii="Cambria Math" w:hAnsi="Cambria Math" w:cs="Cambria Math"/>
                              </w:rPr>
                              <w:t>⁢</w:t>
                            </w:r>
                            <w:proofErr w:type="spellStart"/>
                            <w:r>
                              <w:t>сно</w:t>
                            </w:r>
                            <w:r>
                              <w:rPr>
                                <w:rFonts w:ascii="Cambria Math" w:hAnsi="Cambria Math" w:cs="Cambria Math"/>
                              </w:rPr>
                              <w:t>⁢</w:t>
                            </w:r>
                            <w:r>
                              <w:t>ва</w:t>
                            </w:r>
                            <w:proofErr w:type="spellEnd"/>
                            <w:r>
                              <w:t xml:space="preserve">. </w:t>
                            </w:r>
                            <w:proofErr w:type="spellStart"/>
                            <w:r>
                              <w:t>Большин</w:t>
                            </w:r>
                            <w:r>
                              <w:rPr>
                                <w:rFonts w:ascii="Cambria Math" w:hAnsi="Cambria Math" w:cs="Cambria Math"/>
                              </w:rPr>
                              <w:t>⁢</w:t>
                            </w:r>
                            <w:r>
                              <w:t>ст</w:t>
                            </w:r>
                            <w:r>
                              <w:rPr>
                                <w:rFonts w:ascii="Cambria Math" w:hAnsi="Cambria Math" w:cs="Cambria Math"/>
                              </w:rPr>
                              <w:t>⁢</w:t>
                            </w:r>
                            <w:r>
                              <w:t>во</w:t>
                            </w:r>
                            <w:proofErr w:type="spellEnd"/>
                            <w:r>
                              <w:t xml:space="preserve"> </w:t>
                            </w:r>
                            <w:r>
                              <w:rPr>
                                <w:rFonts w:ascii="Cambria Math" w:hAnsi="Cambria Math" w:cs="Cambria Math"/>
                              </w:rPr>
                              <w:t>⁢</w:t>
                            </w:r>
                            <w:proofErr w:type="spellStart"/>
                            <w:r>
                              <w:t>студенто</w:t>
                            </w:r>
                            <w:r>
                              <w:rPr>
                                <w:rFonts w:ascii="Cambria Math" w:hAnsi="Cambria Math" w:cs="Cambria Math"/>
                              </w:rPr>
                              <w:t>⁢</w:t>
                            </w:r>
                            <w:r>
                              <w:t>в</w:t>
                            </w:r>
                            <w:proofErr w:type="spellEnd"/>
                            <w:r>
                              <w:t xml:space="preserve"> </w:t>
                            </w:r>
                            <w:proofErr w:type="spellStart"/>
                            <w:r>
                              <w:t>Кейн</w:t>
                            </w:r>
                            <w:r>
                              <w:rPr>
                                <w:rFonts w:ascii="Cambria Math" w:hAnsi="Cambria Math" w:cs="Cambria Math"/>
                              </w:rPr>
                              <w:t>⁢</w:t>
                            </w:r>
                            <w:r>
                              <w:t>са</w:t>
                            </w:r>
                            <w:proofErr w:type="spellEnd"/>
                            <w:r>
                              <w:t xml:space="preserve"> </w:t>
                            </w:r>
                            <w:r>
                              <w:rPr>
                                <w:rFonts w:ascii="Cambria Math" w:hAnsi="Cambria Math" w:cs="Cambria Math"/>
                              </w:rPr>
                              <w:t>⁢</w:t>
                            </w:r>
                            <w:r>
                              <w:t xml:space="preserve">в Кембридже были </w:t>
                            </w:r>
                            <w:proofErr w:type="spellStart"/>
                            <w:r>
                              <w:t>проти</w:t>
                            </w:r>
                            <w:r>
                              <w:rPr>
                                <w:rFonts w:ascii="Cambria Math" w:hAnsi="Cambria Math" w:cs="Cambria Math"/>
                              </w:rPr>
                              <w:t>⁢</w:t>
                            </w:r>
                            <w:r>
                              <w:t>в</w:t>
                            </w:r>
                            <w:r>
                              <w:rPr>
                                <w:rFonts w:ascii="Cambria Math" w:hAnsi="Cambria Math" w:cs="Cambria Math"/>
                              </w:rPr>
                              <w:t>⁢</w:t>
                            </w:r>
                            <w:r>
                              <w:t>синтеза</w:t>
                            </w:r>
                            <w:proofErr w:type="spellEnd"/>
                            <w:r>
                              <w:t xml:space="preserve">. Они </w:t>
                            </w:r>
                            <w:proofErr w:type="spellStart"/>
                            <w:r>
                              <w:t>го</w:t>
                            </w:r>
                            <w:r>
                              <w:rPr>
                                <w:rFonts w:ascii="Cambria Math" w:hAnsi="Cambria Math" w:cs="Cambria Math"/>
                              </w:rPr>
                              <w:t>⁢</w:t>
                            </w:r>
                            <w:r>
                              <w:t>ворили</w:t>
                            </w:r>
                            <w:proofErr w:type="spellEnd"/>
                            <w:r>
                              <w:t xml:space="preserve">, что такой подход </w:t>
                            </w:r>
                            <w:r>
                              <w:rPr>
                                <w:rFonts w:ascii="Cambria Math" w:hAnsi="Cambria Math" w:cs="Cambria Math"/>
                              </w:rPr>
                              <w:t>⁢</w:t>
                            </w:r>
                            <w:proofErr w:type="spellStart"/>
                            <w:r>
                              <w:t>воз</w:t>
                            </w:r>
                            <w:r>
                              <w:rPr>
                                <w:rFonts w:ascii="Cambria Math" w:hAnsi="Cambria Math" w:cs="Cambria Math"/>
                              </w:rPr>
                              <w:t>⁢</w:t>
                            </w:r>
                            <w:r>
                              <w:t>вращает</w:t>
                            </w:r>
                            <w:proofErr w:type="spellEnd"/>
                            <w:r>
                              <w:t xml:space="preserve"> к жизни идею, </w:t>
                            </w:r>
                            <w:proofErr w:type="spellStart"/>
                            <w:r>
                              <w:t>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w:t>
                            </w:r>
                            <w:proofErr w:type="spellEnd"/>
                            <w:r>
                              <w:t xml:space="preserve"> которой </w:t>
                            </w:r>
                            <w:proofErr w:type="spellStart"/>
                            <w:r>
                              <w:t>пытал</w:t>
                            </w:r>
                            <w:r>
                              <w:rPr>
                                <w:rFonts w:ascii="Cambria Math" w:hAnsi="Cambria Math" w:cs="Cambria Math"/>
                              </w:rPr>
                              <w:t>⁢</w:t>
                            </w:r>
                            <w:r>
                              <w:t>ся</w:t>
                            </w:r>
                            <w:proofErr w:type="spellEnd"/>
                            <w:r>
                              <w:t xml:space="preserve"> доказать </w:t>
                            </w:r>
                            <w:proofErr w:type="spellStart"/>
                            <w:r>
                              <w:t>Кейн</w:t>
                            </w:r>
                            <w:r>
                              <w:rPr>
                                <w:rFonts w:ascii="Cambria Math" w:hAnsi="Cambria Math" w:cs="Cambria Math"/>
                              </w:rPr>
                              <w:t>⁢</w:t>
                            </w:r>
                            <w:r>
                              <w:t>с</w:t>
                            </w:r>
                            <w:proofErr w:type="spellEnd"/>
                            <w:r>
                              <w:t xml:space="preserve">: что экономика не требует </w:t>
                            </w:r>
                            <w:proofErr w:type="spellStart"/>
                            <w:r>
                              <w:t>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венного</w:t>
                            </w:r>
                            <w:proofErr w:type="spellEnd"/>
                            <w:r>
                              <w:t xml:space="preserve"> </w:t>
                            </w:r>
                            <w:r>
                              <w:rPr>
                                <w:rFonts w:ascii="Cambria Math" w:hAnsi="Cambria Math" w:cs="Cambria Math"/>
                              </w:rPr>
                              <w:t>⁢</w:t>
                            </w:r>
                            <w:proofErr w:type="spellStart"/>
                            <w:r>
                              <w:t>вмешатель</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r>
                              <w:t xml:space="preserve">Сторонники </w:t>
                            </w:r>
                            <w:proofErr w:type="spellStart"/>
                            <w:r>
                              <w:t>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w:t>
                            </w:r>
                            <w:proofErr w:type="spellStart"/>
                            <w:r>
                              <w:t>адаптиро</w:t>
                            </w:r>
                            <w:r>
                              <w:rPr>
                                <w:rFonts w:ascii="Cambria Math" w:hAnsi="Cambria Math" w:cs="Cambria Math"/>
                              </w:rPr>
                              <w:t>⁢</w:t>
                            </w:r>
                            <w:r>
                              <w:t>вали</w:t>
                            </w:r>
                            <w:proofErr w:type="spellEnd"/>
                            <w:r>
                              <w:t xml:space="preserve"> идею, популярную до 1930х гг., о том, что безработица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r>
                              <w:rPr>
                                <w:rFonts w:ascii="Cambria Math" w:hAnsi="Cambria Math" w:cs="Cambria Math"/>
                              </w:rPr>
                              <w:t>⁢</w:t>
                            </w:r>
                            <w:proofErr w:type="spellStart"/>
                            <w:r>
                              <w:t>след</w:t>
                            </w:r>
                            <w:r>
                              <w:rPr>
                                <w:rFonts w:ascii="Cambria Math" w:hAnsi="Cambria Math" w:cs="Cambria Math"/>
                              </w:rPr>
                              <w:t>⁢</w:t>
                            </w:r>
                            <w:r>
                              <w:t>ст</w:t>
                            </w:r>
                            <w:r>
                              <w:rPr>
                                <w:rFonts w:ascii="Cambria Math" w:hAnsi="Cambria Math" w:cs="Cambria Math"/>
                              </w:rPr>
                              <w:t>⁢</w:t>
                            </w:r>
                            <w:r>
                              <w:t>вием</w:t>
                            </w:r>
                            <w:proofErr w:type="spellEnd"/>
                            <w:r>
                              <w:t xml:space="preserve"> </w:t>
                            </w:r>
                            <w:r>
                              <w:rPr>
                                <w:rFonts w:ascii="Cambria Math" w:hAnsi="Cambria Math" w:cs="Cambria Math"/>
                              </w:rPr>
                              <w:t>⁢</w:t>
                            </w:r>
                            <w:proofErr w:type="spellStart"/>
                            <w:r>
                              <w:t>вы</w:t>
                            </w:r>
                            <w:r>
                              <w:rPr>
                                <w:rFonts w:ascii="Cambria Math" w:hAnsi="Cambria Math" w:cs="Cambria Math"/>
                              </w:rPr>
                              <w:t>⁢</w:t>
                            </w:r>
                            <w:r>
                              <w:t>соких</w:t>
                            </w:r>
                            <w:proofErr w:type="spellEnd"/>
                            <w:r>
                              <w:t xml:space="preserve"> зарплат, а </w:t>
                            </w:r>
                            <w:proofErr w:type="spellStart"/>
                            <w:r>
                              <w:t>Кейн</w:t>
                            </w:r>
                            <w:r>
                              <w:rPr>
                                <w:rFonts w:ascii="Cambria Math" w:hAnsi="Cambria Math" w:cs="Cambria Math"/>
                              </w:rPr>
                              <w:t>⁢</w:t>
                            </w:r>
                            <w:r>
                              <w:t>с</w:t>
                            </w:r>
                            <w:proofErr w:type="spellEnd"/>
                            <w:r>
                              <w:t xml:space="preserve"> </w:t>
                            </w:r>
                            <w:proofErr w:type="spellStart"/>
                            <w:r>
                              <w:t>пытал</w:t>
                            </w:r>
                            <w:r>
                              <w:rPr>
                                <w:rFonts w:ascii="Cambria Math" w:hAnsi="Cambria Math" w:cs="Cambria Math"/>
                              </w:rPr>
                              <w:t>⁢</w:t>
                            </w:r>
                            <w:r>
                              <w:t>ся</w:t>
                            </w:r>
                            <w:proofErr w:type="spellEnd"/>
                            <w:r>
                              <w:t xml:space="preserve"> доказать, что урезание зарплат </w:t>
                            </w:r>
                            <w:proofErr w:type="spellStart"/>
                            <w:r>
                              <w:t>у</w:t>
                            </w:r>
                            <w:r>
                              <w:rPr>
                                <w:rFonts w:ascii="Cambria Math" w:hAnsi="Cambria Math" w:cs="Cambria Math"/>
                              </w:rPr>
                              <w:t>⁢</w:t>
                            </w:r>
                            <w:r>
                              <w:t>сугубляет</w:t>
                            </w:r>
                            <w:proofErr w:type="spellEnd"/>
                            <w:r>
                              <w:t xml:space="preserve"> </w:t>
                            </w:r>
                            <w:proofErr w:type="spellStart"/>
                            <w:r>
                              <w:t>экономиче</w:t>
                            </w:r>
                            <w:r>
                              <w:rPr>
                                <w:rFonts w:ascii="Cambria Math" w:hAnsi="Cambria Math" w:cs="Cambria Math"/>
                              </w:rPr>
                              <w:t>⁢</w:t>
                            </w:r>
                            <w:r>
                              <w:t>ский</w:t>
                            </w:r>
                            <w:proofErr w:type="spellEnd"/>
                            <w:r>
                              <w:t xml:space="preserve"> </w:t>
                            </w:r>
                            <w:proofErr w:type="spellStart"/>
                            <w:r>
                              <w:t>кризи</w:t>
                            </w:r>
                            <w:r>
                              <w:rPr>
                                <w:rFonts w:ascii="Cambria Math" w:hAnsi="Cambria Math" w:cs="Cambria Math"/>
                              </w:rPr>
                              <w:t>⁢</w:t>
                            </w:r>
                            <w:r>
                              <w:t>с</w:t>
                            </w:r>
                            <w:proofErr w:type="spellEnd"/>
                            <w:r>
                              <w:t xml:space="preserve">, </w:t>
                            </w:r>
                            <w:r>
                              <w:rPr>
                                <w:rFonts w:ascii="Cambria Math" w:hAnsi="Cambria Math" w:cs="Cambria Math"/>
                              </w:rPr>
                              <w:t>⁢</w:t>
                            </w:r>
                            <w:proofErr w:type="spellStart"/>
                            <w:r>
                              <w:t>вме</w:t>
                            </w:r>
                            <w:r>
                              <w:rPr>
                                <w:rFonts w:ascii="Cambria Math" w:hAnsi="Cambria Math" w:cs="Cambria Math"/>
                              </w:rPr>
                              <w:t>⁢</w:t>
                            </w:r>
                            <w:r>
                              <w:t>сто</w:t>
                            </w:r>
                            <w:proofErr w:type="spellEnd"/>
                            <w:r>
                              <w:t xml:space="preserve"> того чтобы решить эту проблему.</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left:0;text-align:left;margin-left:-6.85pt;margin-top:40pt;width:1pt;height:1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">
                <v:textbox>
                  <w:txbxContent>
                    <w:p w:rsidR="001C0E23" w:rsidRDefault="001C0E23" w:rsidP="0050522A"/>
                    <w:p w:rsidR="001C0E23" w:rsidRDefault="001C0E23" w:rsidP="0050522A">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xml:space="preserve">. </w:t>
                      </w:r>
                      <w:proofErr w:type="spellStart"/>
                      <w:r>
                        <w:t>кембридж</w:t>
                      </w:r>
                      <w:r>
                        <w:rPr>
                          <w:rFonts w:ascii="Cambria Math" w:hAnsi="Cambria Math" w:cs="Cambria Math"/>
                        </w:rPr>
                        <w:t>⁢</w:t>
                      </w:r>
                      <w:r>
                        <w:t>ский</w:t>
                      </w:r>
                      <w:proofErr w:type="spellEnd"/>
                      <w:r>
                        <w:t xml:space="preserve"> </w:t>
                      </w:r>
                      <w:proofErr w:type="spellStart"/>
                      <w:r>
                        <w:t>экономи</w:t>
                      </w:r>
                      <w:r>
                        <w:rPr>
                          <w:rFonts w:ascii="Cambria Math" w:hAnsi="Cambria Math" w:cs="Cambria Math"/>
                        </w:rPr>
                        <w:t>⁢</w:t>
                      </w:r>
                      <w:r>
                        <w:t>ст</w:t>
                      </w:r>
                      <w:proofErr w:type="spellEnd"/>
                      <w:r>
                        <w:t xml:space="preserve"> Джон </w:t>
                      </w:r>
                      <w:proofErr w:type="spellStart"/>
                      <w:r>
                        <w:t>Хик</w:t>
                      </w:r>
                      <w:r>
                        <w:rPr>
                          <w:rFonts w:ascii="Cambria Math" w:hAnsi="Cambria Math" w:cs="Cambria Math"/>
                        </w:rPr>
                        <w:t>⁢</w:t>
                      </w:r>
                      <w:r>
                        <w:t>с</w:t>
                      </w:r>
                      <w:proofErr w:type="spellEnd"/>
                      <w:r>
                        <w:t xml:space="preserve"> </w:t>
                      </w:r>
                      <w:r>
                        <w:rPr>
                          <w:rFonts w:ascii="Cambria Math" w:hAnsi="Cambria Math" w:cs="Cambria Math"/>
                        </w:rPr>
                        <w:t>⁢</w:t>
                      </w:r>
                      <w:r>
                        <w:t xml:space="preserve">сделал попытку </w:t>
                      </w:r>
                      <w:proofErr w:type="spellStart"/>
                      <w:r>
                        <w:t>пред</w:t>
                      </w:r>
                      <w:r>
                        <w:rPr>
                          <w:rFonts w:ascii="Cambria Math" w:hAnsi="Cambria Math" w:cs="Cambria Math"/>
                        </w:rPr>
                        <w:t>⁢</w:t>
                      </w:r>
                      <w:r>
                        <w:t>ста</w:t>
                      </w:r>
                      <w:r>
                        <w:rPr>
                          <w:rFonts w:ascii="Cambria Math" w:hAnsi="Cambria Math" w:cs="Cambria Math"/>
                        </w:rPr>
                        <w:t>⁢</w:t>
                      </w:r>
                      <w:r>
                        <w:t>вить</w:t>
                      </w:r>
                      <w:proofErr w:type="spellEnd"/>
                      <w:r>
                        <w:t xml:space="preserve"> </w:t>
                      </w:r>
                      <w:proofErr w:type="spellStart"/>
                      <w:r>
                        <w:t>математиче</w:t>
                      </w:r>
                      <w:r>
                        <w:rPr>
                          <w:rFonts w:ascii="Cambria Math" w:hAnsi="Cambria Math" w:cs="Cambria Math"/>
                        </w:rPr>
                        <w:t>⁢</w:t>
                      </w:r>
                      <w:r>
                        <w:t>скую</w:t>
                      </w:r>
                      <w:proofErr w:type="spellEnd"/>
                      <w:r>
                        <w:t xml:space="preserve"> </w:t>
                      </w:r>
                      <w:r>
                        <w:rPr>
                          <w:rFonts w:ascii="Cambria Math" w:hAnsi="Cambria Math" w:cs="Cambria Math"/>
                        </w:rPr>
                        <w:t>⁢</w:t>
                      </w:r>
                      <w:proofErr w:type="spellStart"/>
                      <w:r>
                        <w:t>вер</w:t>
                      </w:r>
                      <w:r>
                        <w:rPr>
                          <w:rFonts w:ascii="Cambria Math" w:hAnsi="Cambria Math" w:cs="Cambria Math"/>
                        </w:rPr>
                        <w:t>⁢</w:t>
                      </w:r>
                      <w:r>
                        <w:t>сию</w:t>
                      </w:r>
                      <w:proofErr w:type="spellEnd"/>
                      <w:r>
                        <w:t xml:space="preserve"> </w:t>
                      </w:r>
                      <w:proofErr w:type="spellStart"/>
                      <w:r>
                        <w:t>по</w:t>
                      </w:r>
                      <w:r>
                        <w:rPr>
                          <w:rFonts w:ascii="Cambria Math" w:hAnsi="Cambria Math" w:cs="Cambria Math"/>
                        </w:rPr>
                        <w:t>⁢</w:t>
                      </w:r>
                      <w:r>
                        <w:t>стулато</w:t>
                      </w:r>
                      <w:r>
                        <w:rPr>
                          <w:rFonts w:ascii="Cambria Math" w:hAnsi="Cambria Math" w:cs="Cambria Math"/>
                        </w:rPr>
                        <w:t>⁢</w:t>
                      </w:r>
                      <w:r>
                        <w:t>в</w:t>
                      </w:r>
                      <w:proofErr w:type="spellEnd"/>
                      <w:r>
                        <w:t xml:space="preserve"> </w:t>
                      </w:r>
                      <w:proofErr w:type="spellStart"/>
                      <w:r>
                        <w:t>Кейн</w:t>
                      </w:r>
                      <w:r>
                        <w:rPr>
                          <w:rFonts w:ascii="Cambria Math" w:hAnsi="Cambria Math" w:cs="Cambria Math"/>
                        </w:rPr>
                        <w:t>⁢</w:t>
                      </w:r>
                      <w:r>
                        <w:t>са</w:t>
                      </w:r>
                      <w:proofErr w:type="spellEnd"/>
                      <w:r>
                        <w:t xml:space="preserve">, которые </w:t>
                      </w:r>
                      <w:r>
                        <w:rPr>
                          <w:rFonts w:ascii="Cambria Math" w:hAnsi="Cambria Math" w:cs="Cambria Math"/>
                        </w:rPr>
                        <w:t>⁢</w:t>
                      </w:r>
                      <w:proofErr w:type="spellStart"/>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вии</w:t>
                      </w:r>
                      <w:proofErr w:type="spellEnd"/>
                      <w:r>
                        <w:t xml:space="preserve"> </w:t>
                      </w:r>
                      <w:r>
                        <w:rPr>
                          <w:rFonts w:ascii="Cambria Math" w:hAnsi="Cambria Math" w:cs="Cambria Math"/>
                        </w:rPr>
                        <w:t>⁢</w:t>
                      </w:r>
                      <w:r>
                        <w:t xml:space="preserve">стали </w:t>
                      </w:r>
                      <w:proofErr w:type="spellStart"/>
                      <w:r>
                        <w:t>о</w:t>
                      </w:r>
                      <w:r>
                        <w:rPr>
                          <w:rFonts w:ascii="Cambria Math" w:hAnsi="Cambria Math" w:cs="Cambria Math"/>
                        </w:rPr>
                        <w:t>⁢</w:t>
                      </w:r>
                      <w:r>
                        <w:t>сно</w:t>
                      </w:r>
                      <w:r>
                        <w:rPr>
                          <w:rFonts w:ascii="Cambria Math" w:hAnsi="Cambria Math" w:cs="Cambria Math"/>
                        </w:rPr>
                        <w:t>⁢</w:t>
                      </w:r>
                      <w:r>
                        <w:t>вой</w:t>
                      </w:r>
                      <w:proofErr w:type="spellEnd"/>
                      <w:r>
                        <w:t xml:space="preserve"> так </w:t>
                      </w:r>
                      <w:proofErr w:type="spellStart"/>
                      <w:r>
                        <w:t>назы</w:t>
                      </w:r>
                      <w:r>
                        <w:rPr>
                          <w:rFonts w:ascii="Cambria Math" w:hAnsi="Cambria Math" w:cs="Cambria Math"/>
                        </w:rPr>
                        <w:t>⁢</w:t>
                      </w:r>
                      <w:r>
                        <w:t>ваемого</w:t>
                      </w:r>
                      <w:proofErr w:type="spellEnd"/>
                      <w:r>
                        <w:t xml:space="preserve"> </w:t>
                      </w:r>
                      <w:proofErr w:type="spellStart"/>
                      <w:r>
                        <w:t>по</w:t>
                      </w:r>
                      <w:r>
                        <w:rPr>
                          <w:rFonts w:ascii="Cambria Math" w:hAnsi="Cambria Math" w:cs="Cambria Math"/>
                        </w:rPr>
                        <w:t>⁢</w:t>
                      </w:r>
                      <w:r>
                        <w:t>сле</w:t>
                      </w:r>
                      <w:r>
                        <w:rPr>
                          <w:rFonts w:ascii="Cambria Math" w:hAnsi="Cambria Math" w:cs="Cambria Math"/>
                        </w:rPr>
                        <w:t>⁢</w:t>
                      </w:r>
                      <w:r>
                        <w:t>военного</w:t>
                      </w:r>
                      <w:proofErr w:type="spellEnd"/>
                      <w:r>
                        <w:t xml:space="preserve"> </w:t>
                      </w:r>
                      <w:r>
                        <w:rPr>
                          <w:rFonts w:ascii="Cambria Math" w:hAnsi="Cambria Math" w:cs="Cambria Math"/>
                        </w:rPr>
                        <w:t>⁢</w:t>
                      </w:r>
                      <w:r>
                        <w:t xml:space="preserve">синтеза </w:t>
                      </w:r>
                      <w:proofErr w:type="spellStart"/>
                      <w:r>
                        <w:t>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и </w:t>
                      </w:r>
                      <w:proofErr w:type="spellStart"/>
                      <w:r>
                        <w:t>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w:t>
                      </w:r>
                      <w:proofErr w:type="spellEnd"/>
                      <w:r>
                        <w:t xml:space="preserve"> экономики. Одним из наиболее </w:t>
                      </w:r>
                      <w:proofErr w:type="spellStart"/>
                      <w:r>
                        <w:t>из</w:t>
                      </w:r>
                      <w:r>
                        <w:rPr>
                          <w:rFonts w:ascii="Cambria Math" w:hAnsi="Cambria Math" w:cs="Cambria Math"/>
                        </w:rPr>
                        <w:t>⁢</w:t>
                      </w:r>
                      <w:r>
                        <w:t>ве</w:t>
                      </w:r>
                      <w:r>
                        <w:rPr>
                          <w:rFonts w:ascii="Cambria Math" w:hAnsi="Cambria Math" w:cs="Cambria Math"/>
                        </w:rPr>
                        <w:t>⁢</w:t>
                      </w:r>
                      <w:r>
                        <w:t>стных</w:t>
                      </w:r>
                      <w:proofErr w:type="spellEnd"/>
                      <w:r>
                        <w:t xml:space="preserve"> </w:t>
                      </w:r>
                      <w:proofErr w:type="spellStart"/>
                      <w:r>
                        <w:t>при</w:t>
                      </w:r>
                      <w:r>
                        <w:rPr>
                          <w:rFonts w:ascii="Cambria Math" w:hAnsi="Cambria Math" w:cs="Cambria Math"/>
                        </w:rPr>
                        <w:t>⁢</w:t>
                      </w:r>
                      <w:r>
                        <w:t>верженце</w:t>
                      </w:r>
                      <w:r>
                        <w:rPr>
                          <w:rFonts w:ascii="Cambria Math" w:hAnsi="Cambria Math" w:cs="Cambria Math"/>
                        </w:rPr>
                        <w:t>⁢</w:t>
                      </w:r>
                      <w:r>
                        <w:t>в</w:t>
                      </w:r>
                      <w:proofErr w:type="spellEnd"/>
                      <w:r>
                        <w:t xml:space="preserve"> </w:t>
                      </w:r>
                      <w:proofErr w:type="spellStart"/>
                      <w:r>
                        <w:t>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был лауреат </w:t>
                      </w:r>
                      <w:proofErr w:type="spellStart"/>
                      <w:r>
                        <w:t>Нобеле</w:t>
                      </w:r>
                      <w:r>
                        <w:rPr>
                          <w:rFonts w:ascii="Cambria Math" w:hAnsi="Cambria Math" w:cs="Cambria Math"/>
                        </w:rPr>
                        <w:t>⁢</w:t>
                      </w:r>
                      <w:r>
                        <w:t>в</w:t>
                      </w:r>
                      <w:r>
                        <w:rPr>
                          <w:rFonts w:ascii="Cambria Math" w:hAnsi="Cambria Math" w:cs="Cambria Math"/>
                        </w:rPr>
                        <w:t>⁢</w:t>
                      </w:r>
                      <w:r>
                        <w:t>ской</w:t>
                      </w:r>
                      <w:proofErr w:type="spellEnd"/>
                      <w:r>
                        <w:t xml:space="preserve"> премии Пол </w:t>
                      </w:r>
                      <w:r>
                        <w:rPr>
                          <w:rFonts w:ascii="Cambria Math" w:hAnsi="Cambria Math" w:cs="Cambria Math"/>
                        </w:rPr>
                        <w:t>⁢</w:t>
                      </w:r>
                      <w:proofErr w:type="spellStart"/>
                      <w:r>
                        <w:t>Самуэль</w:t>
                      </w:r>
                      <w:r>
                        <w:rPr>
                          <w:rFonts w:ascii="Cambria Math" w:hAnsi="Cambria Math" w:cs="Cambria Math"/>
                        </w:rPr>
                        <w:t>⁢</w:t>
                      </w:r>
                      <w:r>
                        <w:t>сон</w:t>
                      </w:r>
                      <w:proofErr w:type="spellEnd"/>
                      <w:r>
                        <w:t xml:space="preserve">. По мнению </w:t>
                      </w:r>
                      <w:proofErr w:type="spellStart"/>
                      <w:r>
                        <w:t>Кейн</w:t>
                      </w:r>
                      <w:r>
                        <w:rPr>
                          <w:rFonts w:ascii="Cambria Math" w:hAnsi="Cambria Math" w:cs="Cambria Math"/>
                        </w:rPr>
                        <w:t>⁢</w:t>
                      </w:r>
                      <w:r>
                        <w:t>са</w:t>
                      </w:r>
                      <w:proofErr w:type="spellEnd"/>
                      <w:r>
                        <w:t xml:space="preserve">, нерегулируемый рынок не может </w:t>
                      </w:r>
                      <w:proofErr w:type="spellStart"/>
                      <w:r>
                        <w:t>обе</w:t>
                      </w:r>
                      <w:r>
                        <w:rPr>
                          <w:rFonts w:ascii="Cambria Math" w:hAnsi="Cambria Math" w:cs="Cambria Math"/>
                        </w:rPr>
                        <w:t>⁢</w:t>
                      </w:r>
                      <w:r>
                        <w:t>спечить</w:t>
                      </w:r>
                      <w:proofErr w:type="spellEnd"/>
                      <w:r>
                        <w:t xml:space="preserve"> оптимального </w:t>
                      </w:r>
                      <w:proofErr w:type="spellStart"/>
                      <w:r>
                        <w:t>ра</w:t>
                      </w:r>
                      <w:r>
                        <w:rPr>
                          <w:rFonts w:ascii="Cambria Math" w:hAnsi="Cambria Math" w:cs="Cambria Math"/>
                        </w:rPr>
                        <w:t>⁢</w:t>
                      </w:r>
                      <w:r>
                        <w:t>спределения</w:t>
                      </w:r>
                      <w:proofErr w:type="spellEnd"/>
                      <w:r>
                        <w:t xml:space="preserve"> </w:t>
                      </w:r>
                      <w:proofErr w:type="spellStart"/>
                      <w:r>
                        <w:t>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w:t>
                      </w:r>
                      <w:proofErr w:type="spellEnd"/>
                      <w:r>
                        <w:t xml:space="preserve"> и полной </w:t>
                      </w:r>
                      <w:proofErr w:type="spellStart"/>
                      <w:r>
                        <w:t>занято</w:t>
                      </w:r>
                      <w:r>
                        <w:rPr>
                          <w:rFonts w:ascii="Cambria Math" w:hAnsi="Cambria Math" w:cs="Cambria Math"/>
                        </w:rPr>
                        <w:t>⁢</w:t>
                      </w:r>
                      <w:r>
                        <w:t>сти</w:t>
                      </w:r>
                      <w:proofErr w:type="spellEnd"/>
                      <w:r>
                        <w:t xml:space="preserve">. По мнению </w:t>
                      </w:r>
                      <w:proofErr w:type="spellStart"/>
                      <w:r>
                        <w:t>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w:t>
                      </w:r>
                      <w:proofErr w:type="spellEnd"/>
                      <w:r>
                        <w:t xml:space="preserve">, </w:t>
                      </w:r>
                      <w:r>
                        <w:rPr>
                          <w:rFonts w:ascii="Cambria Math" w:hAnsi="Cambria Math" w:cs="Cambria Math"/>
                        </w:rPr>
                        <w:t>⁢</w:t>
                      </w:r>
                      <w:r>
                        <w:t xml:space="preserve">спады </w:t>
                      </w:r>
                      <w:r>
                        <w:rPr>
                          <w:rFonts w:ascii="Cambria Math" w:hAnsi="Cambria Math" w:cs="Cambria Math"/>
                        </w:rPr>
                        <w:t>⁢</w:t>
                      </w:r>
                      <w:r>
                        <w:t xml:space="preserve">в рыночной экономике </w:t>
                      </w:r>
                      <w:proofErr w:type="spellStart"/>
                      <w:r>
                        <w:t>прои</w:t>
                      </w:r>
                      <w:r>
                        <w:rPr>
                          <w:rFonts w:ascii="Cambria Math" w:hAnsi="Cambria Math" w:cs="Cambria Math"/>
                        </w:rPr>
                        <w:t>⁢</w:t>
                      </w:r>
                      <w:r>
                        <w:t>сходят</w:t>
                      </w:r>
                      <w:proofErr w:type="spellEnd"/>
                      <w:r>
                        <w:t xml:space="preserve"> </w:t>
                      </w:r>
                      <w:r>
                        <w:rPr>
                          <w:rFonts w:ascii="Cambria Math" w:hAnsi="Cambria Math" w:cs="Cambria Math"/>
                        </w:rPr>
                        <w:t>⁢</w:t>
                      </w:r>
                      <w:r>
                        <w:t xml:space="preserve">в </w:t>
                      </w:r>
                      <w:proofErr w:type="spellStart"/>
                      <w:r>
                        <w:t>о</w:t>
                      </w:r>
                      <w:r>
                        <w:rPr>
                          <w:rFonts w:ascii="Cambria Math" w:hAnsi="Cambria Math" w:cs="Cambria Math"/>
                        </w:rPr>
                        <w:t>⁢</w:t>
                      </w:r>
                      <w:r>
                        <w:t>сно</w:t>
                      </w:r>
                      <w:r>
                        <w:rPr>
                          <w:rFonts w:ascii="Cambria Math" w:hAnsi="Cambria Math" w:cs="Cambria Math"/>
                        </w:rPr>
                        <w:t>⁢</w:t>
                      </w:r>
                      <w:r>
                        <w:t>вном</w:t>
                      </w:r>
                      <w:proofErr w:type="spellEnd"/>
                      <w:r>
                        <w:t xml:space="preserve"> из–за </w:t>
                      </w:r>
                      <w:r>
                        <w:rPr>
                          <w:rFonts w:ascii="Cambria Math" w:hAnsi="Cambria Math" w:cs="Cambria Math"/>
                        </w:rPr>
                        <w:t>⁢</w:t>
                      </w:r>
                      <w:proofErr w:type="spellStart"/>
                      <w:r>
                        <w:t>воздей</w:t>
                      </w:r>
                      <w:r>
                        <w:rPr>
                          <w:rFonts w:ascii="Cambria Math" w:hAnsi="Cambria Math" w:cs="Cambria Math"/>
                        </w:rPr>
                        <w:t>⁢</w:t>
                      </w:r>
                      <w:r>
                        <w:t>ст</w:t>
                      </w:r>
                      <w:r>
                        <w:rPr>
                          <w:rFonts w:ascii="Cambria Math" w:hAnsi="Cambria Math" w:cs="Cambria Math"/>
                        </w:rPr>
                        <w:t>⁢</w:t>
                      </w:r>
                      <w:r>
                        <w:t>вия</w:t>
                      </w:r>
                      <w:proofErr w:type="spellEnd"/>
                      <w:r>
                        <w:t xml:space="preserve"> монополий на </w:t>
                      </w:r>
                      <w:proofErr w:type="spellStart"/>
                      <w:r>
                        <w:t>уро</w:t>
                      </w:r>
                      <w:r>
                        <w:rPr>
                          <w:rFonts w:ascii="Cambria Math" w:hAnsi="Cambria Math" w:cs="Cambria Math"/>
                        </w:rPr>
                        <w:t>⁢</w:t>
                      </w:r>
                      <w:r>
                        <w:t>вень</w:t>
                      </w:r>
                      <w:proofErr w:type="spellEnd"/>
                      <w:r>
                        <w:t xml:space="preserve"> конкуренции.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получая </w:t>
                      </w:r>
                      <w:r>
                        <w:rPr>
                          <w:rFonts w:ascii="Cambria Math" w:hAnsi="Cambria Math" w:cs="Cambria Math"/>
                        </w:rPr>
                        <w:t>⁢</w:t>
                      </w:r>
                      <w:proofErr w:type="spellStart"/>
                      <w:r>
                        <w:t>возможно</w:t>
                      </w:r>
                      <w:r>
                        <w:rPr>
                          <w:rFonts w:ascii="Cambria Math" w:hAnsi="Cambria Math" w:cs="Cambria Math"/>
                        </w:rPr>
                        <w:t>⁢</w:t>
                      </w:r>
                      <w:r>
                        <w:t>сть</w:t>
                      </w:r>
                      <w:proofErr w:type="spellEnd"/>
                      <w:r>
                        <w:t xml:space="preserve"> </w:t>
                      </w:r>
                      <w:r>
                        <w:rPr>
                          <w:rFonts w:ascii="Cambria Math" w:hAnsi="Cambria Math" w:cs="Cambria Math"/>
                        </w:rPr>
                        <w:t>⁢</w:t>
                      </w:r>
                      <w:proofErr w:type="spellStart"/>
                      <w:r>
                        <w:t>вмеши</w:t>
                      </w:r>
                      <w:r>
                        <w:rPr>
                          <w:rFonts w:ascii="Cambria Math" w:hAnsi="Cambria Math" w:cs="Cambria Math"/>
                        </w:rPr>
                        <w:t>⁢</w:t>
                      </w:r>
                      <w:r>
                        <w:t>вать</w:t>
                      </w:r>
                      <w:r>
                        <w:rPr>
                          <w:rFonts w:ascii="Cambria Math" w:hAnsi="Cambria Math" w:cs="Cambria Math"/>
                        </w:rPr>
                        <w:t>⁢</w:t>
                      </w:r>
                      <w:r>
                        <w:t>ся</w:t>
                      </w:r>
                      <w:proofErr w:type="spellEnd"/>
                      <w:r>
                        <w:t xml:space="preserve"> </w:t>
                      </w:r>
                      <w:r>
                        <w:rPr>
                          <w:rFonts w:ascii="Cambria Math" w:hAnsi="Cambria Math" w:cs="Cambria Math"/>
                        </w:rPr>
                        <w:t>⁢</w:t>
                      </w:r>
                      <w:r>
                        <w:t xml:space="preserve">в экономику, могут </w:t>
                      </w:r>
                      <w:proofErr w:type="spellStart"/>
                      <w:r>
                        <w:t>ни</w:t>
                      </w:r>
                      <w:r>
                        <w:rPr>
                          <w:rFonts w:ascii="Cambria Math" w:hAnsi="Cambria Math" w:cs="Cambria Math"/>
                        </w:rPr>
                        <w:t>⁢</w:t>
                      </w:r>
                      <w:r>
                        <w:t>велиро</w:t>
                      </w:r>
                      <w:r>
                        <w:rPr>
                          <w:rFonts w:ascii="Cambria Math" w:hAnsi="Cambria Math" w:cs="Cambria Math"/>
                        </w:rPr>
                        <w:t>⁢</w:t>
                      </w:r>
                      <w:r>
                        <w:t>вать</w:t>
                      </w:r>
                      <w:proofErr w:type="spellEnd"/>
                      <w:r>
                        <w:t xml:space="preserve"> </w:t>
                      </w:r>
                      <w:proofErr w:type="spellStart"/>
                      <w:r>
                        <w:t>недо</w:t>
                      </w:r>
                      <w:r>
                        <w:rPr>
                          <w:rFonts w:ascii="Cambria Math" w:hAnsi="Cambria Math" w:cs="Cambria Math"/>
                        </w:rPr>
                        <w:t>⁢</w:t>
                      </w:r>
                      <w:r>
                        <w:t>статки</w:t>
                      </w:r>
                      <w:proofErr w:type="spellEnd"/>
                      <w:r>
                        <w:t xml:space="preserve">. К примеру, </w:t>
                      </w:r>
                      <w:proofErr w:type="spellStart"/>
                      <w:r>
                        <w:t>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w:t>
                      </w:r>
                      <w:proofErr w:type="spellEnd"/>
                      <w:r>
                        <w:t xml:space="preserve"> </w:t>
                      </w:r>
                      <w:proofErr w:type="spellStart"/>
                      <w:r>
                        <w:t>у</w:t>
                      </w:r>
                      <w:r>
                        <w:rPr>
                          <w:rFonts w:ascii="Cambria Math" w:hAnsi="Cambria Math" w:cs="Cambria Math"/>
                        </w:rPr>
                        <w:t>⁢</w:t>
                      </w:r>
                      <w:r>
                        <w:t>величить</w:t>
                      </w:r>
                      <w:proofErr w:type="spellEnd"/>
                      <w:r>
                        <w:t xml:space="preserve"> </w:t>
                      </w:r>
                      <w:proofErr w:type="spellStart"/>
                      <w:r>
                        <w:t>ра</w:t>
                      </w:r>
                      <w:r>
                        <w:rPr>
                          <w:rFonts w:ascii="Cambria Math" w:hAnsi="Cambria Math" w:cs="Cambria Math"/>
                        </w:rPr>
                        <w:t>⁢</w:t>
                      </w:r>
                      <w:r>
                        <w:t>сходы</w:t>
                      </w:r>
                      <w:proofErr w:type="spellEnd"/>
                      <w:r>
                        <w:t xml:space="preserve"> </w:t>
                      </w:r>
                      <w:r>
                        <w:rPr>
                          <w:rFonts w:ascii="Cambria Math" w:hAnsi="Cambria Math" w:cs="Cambria Math"/>
                        </w:rPr>
                        <w:t>⁢</w:t>
                      </w:r>
                      <w:r>
                        <w:t xml:space="preserve">во </w:t>
                      </w:r>
                      <w:r>
                        <w:rPr>
                          <w:rFonts w:ascii="Cambria Math" w:hAnsi="Cambria Math" w:cs="Cambria Math"/>
                        </w:rPr>
                        <w:t>⁢</w:t>
                      </w:r>
                      <w:r>
                        <w:t xml:space="preserve">времена </w:t>
                      </w:r>
                      <w:proofErr w:type="spellStart"/>
                      <w:r>
                        <w:t>экономиче</w:t>
                      </w:r>
                      <w:r>
                        <w:rPr>
                          <w:rFonts w:ascii="Cambria Math" w:hAnsi="Cambria Math" w:cs="Cambria Math"/>
                        </w:rPr>
                        <w:t>⁢</w:t>
                      </w:r>
                      <w:r>
                        <w:t>ского</w:t>
                      </w:r>
                      <w:proofErr w:type="spellEnd"/>
                      <w:r>
                        <w:t xml:space="preserve"> </w:t>
                      </w:r>
                      <w:r>
                        <w:rPr>
                          <w:rFonts w:ascii="Cambria Math" w:hAnsi="Cambria Math" w:cs="Cambria Math"/>
                        </w:rPr>
                        <w:t>⁢</w:t>
                      </w:r>
                      <w:r>
                        <w:t xml:space="preserve">спада, </w:t>
                      </w:r>
                      <w:proofErr w:type="spellStart"/>
                      <w:r>
                        <w:t>при</w:t>
                      </w:r>
                      <w:r>
                        <w:rPr>
                          <w:rFonts w:ascii="Cambria Math" w:hAnsi="Cambria Math" w:cs="Cambria Math"/>
                        </w:rPr>
                        <w:t>⁢</w:t>
                      </w:r>
                      <w:r>
                        <w:t>водя</w:t>
                      </w:r>
                      <w:proofErr w:type="spellEnd"/>
                      <w:r>
                        <w:t xml:space="preserve"> экономику к полной </w:t>
                      </w:r>
                      <w:proofErr w:type="spellStart"/>
                      <w:r>
                        <w:t>занято</w:t>
                      </w:r>
                      <w:r>
                        <w:rPr>
                          <w:rFonts w:ascii="Cambria Math" w:hAnsi="Cambria Math" w:cs="Cambria Math"/>
                        </w:rPr>
                        <w:t>⁢</w:t>
                      </w:r>
                      <w:r>
                        <w:t>сти</w:t>
                      </w:r>
                      <w:proofErr w:type="spellEnd"/>
                      <w:r>
                        <w:t xml:space="preserve">. Но при этом нет причин </w:t>
                      </w:r>
                      <w:proofErr w:type="spellStart"/>
                      <w:r>
                        <w:t>отбра</w:t>
                      </w:r>
                      <w:r>
                        <w:rPr>
                          <w:rFonts w:ascii="Cambria Math" w:hAnsi="Cambria Math" w:cs="Cambria Math"/>
                        </w:rPr>
                        <w:t>⁢</w:t>
                      </w:r>
                      <w:r>
                        <w:t>сы</w:t>
                      </w:r>
                      <w:r>
                        <w:rPr>
                          <w:rFonts w:ascii="Cambria Math" w:hAnsi="Cambria Math" w:cs="Cambria Math"/>
                        </w:rPr>
                        <w:t>⁢</w:t>
                      </w:r>
                      <w:r>
                        <w:t>вать</w:t>
                      </w:r>
                      <w:proofErr w:type="spellEnd"/>
                      <w:r>
                        <w:t xml:space="preserve"> </w:t>
                      </w:r>
                      <w:proofErr w:type="spellStart"/>
                      <w:r>
                        <w:t>ключе</w:t>
                      </w:r>
                      <w:r>
                        <w:rPr>
                          <w:rFonts w:ascii="Cambria Math" w:hAnsi="Cambria Math" w:cs="Cambria Math"/>
                        </w:rPr>
                        <w:t>⁢</w:t>
                      </w:r>
                      <w:r>
                        <w:t>вую</w:t>
                      </w:r>
                      <w:proofErr w:type="spellEnd"/>
                      <w:r>
                        <w:t xml:space="preserve"> идею </w:t>
                      </w:r>
                      <w:proofErr w:type="spellStart"/>
                      <w:r>
                        <w:t>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w:t>
                      </w:r>
                      <w:proofErr w:type="spellEnd"/>
                      <w:r>
                        <w:t xml:space="preserve"> о том, что рынки </w:t>
                      </w:r>
                      <w:proofErr w:type="spellStart"/>
                      <w:r>
                        <w:t>по</w:t>
                      </w:r>
                      <w:r>
                        <w:rPr>
                          <w:rFonts w:ascii="Cambria Math" w:hAnsi="Cambria Math" w:cs="Cambria Math"/>
                        </w:rPr>
                        <w:t>⁢</w:t>
                      </w:r>
                      <w:r>
                        <w:t>сле</w:t>
                      </w:r>
                      <w:proofErr w:type="spellEnd"/>
                      <w:r>
                        <w:t xml:space="preserve"> </w:t>
                      </w:r>
                      <w:proofErr w:type="spellStart"/>
                      <w:r>
                        <w:t>периодо</w:t>
                      </w:r>
                      <w:r>
                        <w:rPr>
                          <w:rFonts w:ascii="Cambria Math" w:hAnsi="Cambria Math" w:cs="Cambria Math"/>
                        </w:rPr>
                        <w:t>⁢</w:t>
                      </w:r>
                      <w:r>
                        <w:t>в</w:t>
                      </w:r>
                      <w:r>
                        <w:rPr>
                          <w:rFonts w:ascii="Cambria Math" w:hAnsi="Cambria Math" w:cs="Cambria Math"/>
                        </w:rPr>
                        <w:t>⁢</w:t>
                      </w:r>
                      <w:r>
                        <w:t>спада</w:t>
                      </w:r>
                      <w:proofErr w:type="spellEnd"/>
                      <w:r>
                        <w:t xml:space="preserve"> </w:t>
                      </w:r>
                      <w:r>
                        <w:rPr>
                          <w:rFonts w:ascii="Cambria Math" w:hAnsi="Cambria Math" w:cs="Cambria Math"/>
                        </w:rPr>
                        <w:t>⁢</w:t>
                      </w:r>
                      <w:proofErr w:type="spellStart"/>
                      <w:r>
                        <w:t>сно</w:t>
                      </w:r>
                      <w:r>
                        <w:rPr>
                          <w:rFonts w:ascii="Cambria Math" w:hAnsi="Cambria Math" w:cs="Cambria Math"/>
                        </w:rPr>
                        <w:t>⁢</w:t>
                      </w:r>
                      <w:r>
                        <w:t>ва</w:t>
                      </w:r>
                      <w:proofErr w:type="spellEnd"/>
                      <w:r>
                        <w:t xml:space="preserve"> </w:t>
                      </w:r>
                      <w:r>
                        <w:rPr>
                          <w:rFonts w:ascii="Cambria Math" w:hAnsi="Cambria Math" w:cs="Cambria Math"/>
                        </w:rPr>
                        <w:t>⁢</w:t>
                      </w:r>
                      <w:proofErr w:type="spellStart"/>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w:t>
                      </w:r>
                      <w:proofErr w:type="spellEnd"/>
                      <w:r>
                        <w:t xml:space="preserve"> и приходят к </w:t>
                      </w:r>
                      <w:proofErr w:type="spellStart"/>
                      <w:r>
                        <w:t>экономиче</w:t>
                      </w:r>
                      <w:r>
                        <w:rPr>
                          <w:rFonts w:ascii="Cambria Math" w:hAnsi="Cambria Math" w:cs="Cambria Math"/>
                        </w:rPr>
                        <w:t>⁢</w:t>
                      </w:r>
                      <w:r>
                        <w:t>скому</w:t>
                      </w:r>
                      <w:proofErr w:type="spellEnd"/>
                      <w:r>
                        <w:t xml:space="preserve"> </w:t>
                      </w:r>
                      <w:proofErr w:type="spellStart"/>
                      <w:r>
                        <w:t>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w:t>
                      </w:r>
                      <w:proofErr w:type="spellEnd"/>
                      <w:r>
                        <w:t xml:space="preserve">. </w:t>
                      </w:r>
                      <w:proofErr w:type="spellStart"/>
                      <w:r>
                        <w:t>Е</w:t>
                      </w:r>
                      <w:r>
                        <w:rPr>
                          <w:rFonts w:ascii="Cambria Math" w:hAnsi="Cambria Math" w:cs="Cambria Math"/>
                        </w:rPr>
                        <w:t>⁢</w:t>
                      </w:r>
                      <w:r>
                        <w:t>сли</w:t>
                      </w:r>
                      <w:proofErr w:type="spellEnd"/>
                      <w:r>
                        <w:t xml:space="preserve"> бы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proofErr w:type="spellStart"/>
                      <w:r>
                        <w:t>вмеши</w:t>
                      </w:r>
                      <w:r>
                        <w:rPr>
                          <w:rFonts w:ascii="Cambria Math" w:hAnsi="Cambria Math" w:cs="Cambria Math"/>
                        </w:rPr>
                        <w:t>⁢</w:t>
                      </w:r>
                      <w:r>
                        <w:t>вали</w:t>
                      </w:r>
                      <w:r>
                        <w:rPr>
                          <w:rFonts w:ascii="Cambria Math" w:hAnsi="Cambria Math" w:cs="Cambria Math"/>
                        </w:rPr>
                        <w:t>⁢</w:t>
                      </w:r>
                      <w:r>
                        <w:t>сь</w:t>
                      </w:r>
                      <w:proofErr w:type="spellEnd"/>
                      <w:r>
                        <w:t xml:space="preserve"> грамотно, «</w:t>
                      </w:r>
                      <w:proofErr w:type="spellStart"/>
                      <w:r>
                        <w:t>не</w:t>
                      </w:r>
                      <w:r>
                        <w:rPr>
                          <w:rFonts w:ascii="Cambria Math" w:hAnsi="Cambria Math" w:cs="Cambria Math"/>
                        </w:rPr>
                        <w:t>⁢</w:t>
                      </w:r>
                      <w:r>
                        <w:t>видимая</w:t>
                      </w:r>
                      <w:proofErr w:type="spellEnd"/>
                      <w:r>
                        <w:t xml:space="preserve"> рука рынка» </w:t>
                      </w:r>
                      <w:proofErr w:type="spellStart"/>
                      <w:r>
                        <w:t>т</w:t>
                      </w:r>
                      <w:r>
                        <w:rPr>
                          <w:rFonts w:ascii="Cambria Math" w:hAnsi="Cambria Math" w:cs="Cambria Math"/>
                        </w:rPr>
                        <w:t>⁢</w:t>
                      </w:r>
                      <w:r>
                        <w:t>ворила</w:t>
                      </w:r>
                      <w:proofErr w:type="spellEnd"/>
                      <w:r>
                        <w:t xml:space="preserve"> бы </w:t>
                      </w:r>
                      <w:proofErr w:type="spellStart"/>
                      <w:r>
                        <w:t>чуде</w:t>
                      </w:r>
                      <w:r>
                        <w:rPr>
                          <w:rFonts w:ascii="Cambria Math" w:hAnsi="Cambria Math" w:cs="Cambria Math"/>
                        </w:rPr>
                        <w:t>⁢</w:t>
                      </w:r>
                      <w:r>
                        <w:t>са</w:t>
                      </w:r>
                      <w:proofErr w:type="spellEnd"/>
                      <w:r>
                        <w:t xml:space="preserve"> </w:t>
                      </w:r>
                      <w:r>
                        <w:rPr>
                          <w:rFonts w:ascii="Cambria Math" w:hAnsi="Cambria Math" w:cs="Cambria Math"/>
                        </w:rPr>
                        <w:t>⁢</w:t>
                      </w:r>
                      <w:proofErr w:type="spellStart"/>
                      <w:r>
                        <w:t>сно</w:t>
                      </w:r>
                      <w:r>
                        <w:rPr>
                          <w:rFonts w:ascii="Cambria Math" w:hAnsi="Cambria Math" w:cs="Cambria Math"/>
                        </w:rPr>
                        <w:t>⁢</w:t>
                      </w:r>
                      <w:r>
                        <w:t>ва</w:t>
                      </w:r>
                      <w:proofErr w:type="spellEnd"/>
                      <w:r>
                        <w:t xml:space="preserve"> и </w:t>
                      </w:r>
                      <w:r>
                        <w:rPr>
                          <w:rFonts w:ascii="Cambria Math" w:hAnsi="Cambria Math" w:cs="Cambria Math"/>
                        </w:rPr>
                        <w:t>⁢</w:t>
                      </w:r>
                      <w:proofErr w:type="spellStart"/>
                      <w:r>
                        <w:t>сно</w:t>
                      </w:r>
                      <w:r>
                        <w:rPr>
                          <w:rFonts w:ascii="Cambria Math" w:hAnsi="Cambria Math" w:cs="Cambria Math"/>
                        </w:rPr>
                        <w:t>⁢</w:t>
                      </w:r>
                      <w:r>
                        <w:t>ва</w:t>
                      </w:r>
                      <w:proofErr w:type="spellEnd"/>
                      <w:r>
                        <w:t xml:space="preserve">. </w:t>
                      </w:r>
                      <w:proofErr w:type="spellStart"/>
                      <w:r>
                        <w:t>Большин</w:t>
                      </w:r>
                      <w:r>
                        <w:rPr>
                          <w:rFonts w:ascii="Cambria Math" w:hAnsi="Cambria Math" w:cs="Cambria Math"/>
                        </w:rPr>
                        <w:t>⁢</w:t>
                      </w:r>
                      <w:r>
                        <w:t>ст</w:t>
                      </w:r>
                      <w:r>
                        <w:rPr>
                          <w:rFonts w:ascii="Cambria Math" w:hAnsi="Cambria Math" w:cs="Cambria Math"/>
                        </w:rPr>
                        <w:t>⁢</w:t>
                      </w:r>
                      <w:r>
                        <w:t>во</w:t>
                      </w:r>
                      <w:proofErr w:type="spellEnd"/>
                      <w:r>
                        <w:t xml:space="preserve"> </w:t>
                      </w:r>
                      <w:r>
                        <w:rPr>
                          <w:rFonts w:ascii="Cambria Math" w:hAnsi="Cambria Math" w:cs="Cambria Math"/>
                        </w:rPr>
                        <w:t>⁢</w:t>
                      </w:r>
                      <w:proofErr w:type="spellStart"/>
                      <w:r>
                        <w:t>студенто</w:t>
                      </w:r>
                      <w:r>
                        <w:rPr>
                          <w:rFonts w:ascii="Cambria Math" w:hAnsi="Cambria Math" w:cs="Cambria Math"/>
                        </w:rPr>
                        <w:t>⁢</w:t>
                      </w:r>
                      <w:r>
                        <w:t>в</w:t>
                      </w:r>
                      <w:proofErr w:type="spellEnd"/>
                      <w:r>
                        <w:t xml:space="preserve"> </w:t>
                      </w:r>
                      <w:proofErr w:type="spellStart"/>
                      <w:r>
                        <w:t>Кейн</w:t>
                      </w:r>
                      <w:r>
                        <w:rPr>
                          <w:rFonts w:ascii="Cambria Math" w:hAnsi="Cambria Math" w:cs="Cambria Math"/>
                        </w:rPr>
                        <w:t>⁢</w:t>
                      </w:r>
                      <w:r>
                        <w:t>са</w:t>
                      </w:r>
                      <w:proofErr w:type="spellEnd"/>
                      <w:r>
                        <w:t xml:space="preserve"> </w:t>
                      </w:r>
                      <w:r>
                        <w:rPr>
                          <w:rFonts w:ascii="Cambria Math" w:hAnsi="Cambria Math" w:cs="Cambria Math"/>
                        </w:rPr>
                        <w:t>⁢</w:t>
                      </w:r>
                      <w:r>
                        <w:t xml:space="preserve">в Кембридже были </w:t>
                      </w:r>
                      <w:proofErr w:type="spellStart"/>
                      <w:r>
                        <w:t>проти</w:t>
                      </w:r>
                      <w:r>
                        <w:rPr>
                          <w:rFonts w:ascii="Cambria Math" w:hAnsi="Cambria Math" w:cs="Cambria Math"/>
                        </w:rPr>
                        <w:t>⁢</w:t>
                      </w:r>
                      <w:r>
                        <w:t>в</w:t>
                      </w:r>
                      <w:r>
                        <w:rPr>
                          <w:rFonts w:ascii="Cambria Math" w:hAnsi="Cambria Math" w:cs="Cambria Math"/>
                        </w:rPr>
                        <w:t>⁢</w:t>
                      </w:r>
                      <w:r>
                        <w:t>синтеза</w:t>
                      </w:r>
                      <w:proofErr w:type="spellEnd"/>
                      <w:r>
                        <w:t xml:space="preserve">. Они </w:t>
                      </w:r>
                      <w:proofErr w:type="spellStart"/>
                      <w:r>
                        <w:t>го</w:t>
                      </w:r>
                      <w:r>
                        <w:rPr>
                          <w:rFonts w:ascii="Cambria Math" w:hAnsi="Cambria Math" w:cs="Cambria Math"/>
                        </w:rPr>
                        <w:t>⁢</w:t>
                      </w:r>
                      <w:r>
                        <w:t>ворили</w:t>
                      </w:r>
                      <w:proofErr w:type="spellEnd"/>
                      <w:r>
                        <w:t xml:space="preserve">, что такой подход </w:t>
                      </w:r>
                      <w:r>
                        <w:rPr>
                          <w:rFonts w:ascii="Cambria Math" w:hAnsi="Cambria Math" w:cs="Cambria Math"/>
                        </w:rPr>
                        <w:t>⁢</w:t>
                      </w:r>
                      <w:proofErr w:type="spellStart"/>
                      <w:r>
                        <w:t>воз</w:t>
                      </w:r>
                      <w:r>
                        <w:rPr>
                          <w:rFonts w:ascii="Cambria Math" w:hAnsi="Cambria Math" w:cs="Cambria Math"/>
                        </w:rPr>
                        <w:t>⁢</w:t>
                      </w:r>
                      <w:r>
                        <w:t>вращает</w:t>
                      </w:r>
                      <w:proofErr w:type="spellEnd"/>
                      <w:r>
                        <w:t xml:space="preserve"> к жизни идею, </w:t>
                      </w:r>
                      <w:proofErr w:type="spellStart"/>
                      <w:r>
                        <w:t>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w:t>
                      </w:r>
                      <w:proofErr w:type="spellEnd"/>
                      <w:r>
                        <w:t xml:space="preserve"> которой </w:t>
                      </w:r>
                      <w:proofErr w:type="spellStart"/>
                      <w:r>
                        <w:t>пытал</w:t>
                      </w:r>
                      <w:r>
                        <w:rPr>
                          <w:rFonts w:ascii="Cambria Math" w:hAnsi="Cambria Math" w:cs="Cambria Math"/>
                        </w:rPr>
                        <w:t>⁢</w:t>
                      </w:r>
                      <w:r>
                        <w:t>ся</w:t>
                      </w:r>
                      <w:proofErr w:type="spellEnd"/>
                      <w:r>
                        <w:t xml:space="preserve"> доказать </w:t>
                      </w:r>
                      <w:proofErr w:type="spellStart"/>
                      <w:r>
                        <w:t>Кейн</w:t>
                      </w:r>
                      <w:r>
                        <w:rPr>
                          <w:rFonts w:ascii="Cambria Math" w:hAnsi="Cambria Math" w:cs="Cambria Math"/>
                        </w:rPr>
                        <w:t>⁢</w:t>
                      </w:r>
                      <w:r>
                        <w:t>с</w:t>
                      </w:r>
                      <w:proofErr w:type="spellEnd"/>
                      <w:r>
                        <w:t xml:space="preserve">: что экономика не требует </w:t>
                      </w:r>
                      <w:proofErr w:type="spellStart"/>
                      <w:r>
                        <w:t>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венного</w:t>
                      </w:r>
                      <w:proofErr w:type="spellEnd"/>
                      <w:r>
                        <w:t xml:space="preserve"> </w:t>
                      </w:r>
                      <w:r>
                        <w:rPr>
                          <w:rFonts w:ascii="Cambria Math" w:hAnsi="Cambria Math" w:cs="Cambria Math"/>
                        </w:rPr>
                        <w:t>⁢</w:t>
                      </w:r>
                      <w:proofErr w:type="spellStart"/>
                      <w:r>
                        <w:t>вмешатель</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r>
                        <w:t xml:space="preserve">Сторонники </w:t>
                      </w:r>
                      <w:proofErr w:type="spellStart"/>
                      <w:r>
                        <w:t>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w:t>
                      </w:r>
                      <w:proofErr w:type="spellEnd"/>
                      <w:r>
                        <w:t xml:space="preserve"> </w:t>
                      </w:r>
                      <w:proofErr w:type="spellStart"/>
                      <w:r>
                        <w:t>адаптиро</w:t>
                      </w:r>
                      <w:r>
                        <w:rPr>
                          <w:rFonts w:ascii="Cambria Math" w:hAnsi="Cambria Math" w:cs="Cambria Math"/>
                        </w:rPr>
                        <w:t>⁢</w:t>
                      </w:r>
                      <w:r>
                        <w:t>вали</w:t>
                      </w:r>
                      <w:proofErr w:type="spellEnd"/>
                      <w:r>
                        <w:t xml:space="preserve"> идею, популярную до 1930х гг., о том, что безработица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r>
                        <w:rPr>
                          <w:rFonts w:ascii="Cambria Math" w:hAnsi="Cambria Math" w:cs="Cambria Math"/>
                        </w:rPr>
                        <w:t>⁢</w:t>
                      </w:r>
                      <w:proofErr w:type="spellStart"/>
                      <w:r>
                        <w:t>след</w:t>
                      </w:r>
                      <w:r>
                        <w:rPr>
                          <w:rFonts w:ascii="Cambria Math" w:hAnsi="Cambria Math" w:cs="Cambria Math"/>
                        </w:rPr>
                        <w:t>⁢</w:t>
                      </w:r>
                      <w:r>
                        <w:t>ст</w:t>
                      </w:r>
                      <w:r>
                        <w:rPr>
                          <w:rFonts w:ascii="Cambria Math" w:hAnsi="Cambria Math" w:cs="Cambria Math"/>
                        </w:rPr>
                        <w:t>⁢</w:t>
                      </w:r>
                      <w:r>
                        <w:t>вием</w:t>
                      </w:r>
                      <w:proofErr w:type="spellEnd"/>
                      <w:r>
                        <w:t xml:space="preserve"> </w:t>
                      </w:r>
                      <w:r>
                        <w:rPr>
                          <w:rFonts w:ascii="Cambria Math" w:hAnsi="Cambria Math" w:cs="Cambria Math"/>
                        </w:rPr>
                        <w:t>⁢</w:t>
                      </w:r>
                      <w:proofErr w:type="spellStart"/>
                      <w:r>
                        <w:t>вы</w:t>
                      </w:r>
                      <w:r>
                        <w:rPr>
                          <w:rFonts w:ascii="Cambria Math" w:hAnsi="Cambria Math" w:cs="Cambria Math"/>
                        </w:rPr>
                        <w:t>⁢</w:t>
                      </w:r>
                      <w:r>
                        <w:t>соких</w:t>
                      </w:r>
                      <w:proofErr w:type="spellEnd"/>
                      <w:r>
                        <w:t xml:space="preserve"> зарплат, а </w:t>
                      </w:r>
                      <w:proofErr w:type="spellStart"/>
                      <w:r>
                        <w:t>Кейн</w:t>
                      </w:r>
                      <w:r>
                        <w:rPr>
                          <w:rFonts w:ascii="Cambria Math" w:hAnsi="Cambria Math" w:cs="Cambria Math"/>
                        </w:rPr>
                        <w:t>⁢</w:t>
                      </w:r>
                      <w:r>
                        <w:t>с</w:t>
                      </w:r>
                      <w:proofErr w:type="spellEnd"/>
                      <w:r>
                        <w:t xml:space="preserve"> </w:t>
                      </w:r>
                      <w:proofErr w:type="spellStart"/>
                      <w:r>
                        <w:t>пытал</w:t>
                      </w:r>
                      <w:r>
                        <w:rPr>
                          <w:rFonts w:ascii="Cambria Math" w:hAnsi="Cambria Math" w:cs="Cambria Math"/>
                        </w:rPr>
                        <w:t>⁢</w:t>
                      </w:r>
                      <w:r>
                        <w:t>ся</w:t>
                      </w:r>
                      <w:proofErr w:type="spellEnd"/>
                      <w:r>
                        <w:t xml:space="preserve"> доказать, что урезание зарплат </w:t>
                      </w:r>
                      <w:proofErr w:type="spellStart"/>
                      <w:r>
                        <w:t>у</w:t>
                      </w:r>
                      <w:r>
                        <w:rPr>
                          <w:rFonts w:ascii="Cambria Math" w:hAnsi="Cambria Math" w:cs="Cambria Math"/>
                        </w:rPr>
                        <w:t>⁢</w:t>
                      </w:r>
                      <w:r>
                        <w:t>сугубляет</w:t>
                      </w:r>
                      <w:proofErr w:type="spellEnd"/>
                      <w:r>
                        <w:t xml:space="preserve"> </w:t>
                      </w:r>
                      <w:proofErr w:type="spellStart"/>
                      <w:r>
                        <w:t>экономиче</w:t>
                      </w:r>
                      <w:r>
                        <w:rPr>
                          <w:rFonts w:ascii="Cambria Math" w:hAnsi="Cambria Math" w:cs="Cambria Math"/>
                        </w:rPr>
                        <w:t>⁢</w:t>
                      </w:r>
                      <w:r>
                        <w:t>ский</w:t>
                      </w:r>
                      <w:proofErr w:type="spellEnd"/>
                      <w:r>
                        <w:t xml:space="preserve"> </w:t>
                      </w:r>
                      <w:proofErr w:type="spellStart"/>
                      <w:r>
                        <w:t>кризи</w:t>
                      </w:r>
                      <w:r>
                        <w:rPr>
                          <w:rFonts w:ascii="Cambria Math" w:hAnsi="Cambria Math" w:cs="Cambria Math"/>
                        </w:rPr>
                        <w:t>⁢</w:t>
                      </w:r>
                      <w:r>
                        <w:t>с</w:t>
                      </w:r>
                      <w:proofErr w:type="spellEnd"/>
                      <w:r>
                        <w:t xml:space="preserve">, </w:t>
                      </w:r>
                      <w:r>
                        <w:rPr>
                          <w:rFonts w:ascii="Cambria Math" w:hAnsi="Cambria Math" w:cs="Cambria Math"/>
                        </w:rPr>
                        <w:t>⁢</w:t>
                      </w:r>
                      <w:proofErr w:type="spellStart"/>
                      <w:r>
                        <w:t>вме</w:t>
                      </w:r>
                      <w:r>
                        <w:rPr>
                          <w:rFonts w:ascii="Cambria Math" w:hAnsi="Cambria Math" w:cs="Cambria Math"/>
                        </w:rPr>
                        <w:t>⁢</w:t>
                      </w:r>
                      <w:r>
                        <w:t>сто</w:t>
                      </w:r>
                      <w:proofErr w:type="spellEnd"/>
                      <w:r>
                        <w:t xml:space="preserve"> того чтобы решить эту проблему.</w:t>
                      </w:r>
                    </w:p>
                    <w:p w:rsidR="001C0E23" w:rsidRDefault="001C0E23" w:rsidP="0050522A"/>
                  </w:txbxContent>
                </v:textbox>
              </v:rect>
            </w:pict>
          </mc:Fallback>
        </mc:AlternateContent>
      </w:r>
      <w:r w:rsidRPr="0050522A">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-86995</wp:posOffset>
                </wp:positionH>
                <wp:positionV relativeFrom="paragraph">
                  <wp:posOffset>508000</wp:posOffset>
                </wp:positionV>
                <wp:extent cx="12700" cy="12700"/>
                <wp:effectExtent l="8255" t="12700" r="7620" b="12700"/>
                <wp:wrapNone/>
                <wp:docPr id="70" name="Прямоугольник 7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1C0E23" w:rsidRDefault="001C0E23" w:rsidP="0050522A"/>
                          <w:p w:rsidR="001C0E23" w:rsidRDefault="001C0E23" w:rsidP="0050522A">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проце</w:t>
                            </w:r>
                            <w:r>
                              <w:rPr>
                                <w:rFonts w:ascii="Cambria Math" w:hAnsi="Cambria Math" w:cs="Cambria Math"/>
                              </w:rPr>
                              <w:t>⁢</w:t>
                            </w:r>
                            <w:r>
                              <w:t>с</w:t>
                            </w:r>
                            <w:r>
                              <w:rPr>
                                <w:rFonts w:ascii="Cambria Math" w:hAnsi="Cambria Math" w:cs="Cambria Math"/>
                              </w:rPr>
                              <w:t>⁢</w:t>
                            </w:r>
                            <w:r>
                              <w:t>сом</w:t>
                            </w:r>
                            <w:proofErr w:type="spellEnd"/>
                            <w:r>
                              <w:t xml:space="preserve"> </w:t>
                            </w:r>
                            <w:proofErr w:type="spellStart"/>
                            <w:r>
                              <w:t>непо</w:t>
                            </w:r>
                            <w:r>
                              <w:rPr>
                                <w:rFonts w:ascii="Cambria Math" w:hAnsi="Cambria Math" w:cs="Cambria Math"/>
                              </w:rPr>
                              <w:t>⁢</w:t>
                            </w:r>
                            <w:r>
                              <w:t>стоянным</w:t>
                            </w:r>
                            <w:proofErr w:type="spellEnd"/>
                            <w:r>
                              <w:t xml:space="preserve">. </w:t>
                            </w:r>
                            <w:proofErr w:type="spellStart"/>
                            <w:r>
                              <w:t>Долго</w:t>
                            </w:r>
                            <w:r>
                              <w:rPr>
                                <w:rFonts w:ascii="Cambria Math" w:hAnsi="Cambria Math" w:cs="Cambria Math"/>
                              </w:rPr>
                              <w:t>⁢</w:t>
                            </w:r>
                            <w:r>
                              <w:t>срочная</w:t>
                            </w:r>
                            <w:proofErr w:type="spellEnd"/>
                            <w:r>
                              <w:t xml:space="preserve"> тенденция к его </w:t>
                            </w:r>
                            <w:proofErr w:type="spellStart"/>
                            <w:r>
                              <w:t>по</w:t>
                            </w:r>
                            <w:r>
                              <w:rPr>
                                <w:rFonts w:ascii="Cambria Math" w:hAnsi="Cambria Math" w:cs="Cambria Math"/>
                              </w:rPr>
                              <w:t>⁢</w:t>
                            </w:r>
                            <w:r>
                              <w:t>вышению</w:t>
                            </w:r>
                            <w:proofErr w:type="spellEnd"/>
                            <w:r>
                              <w:t xml:space="preserve"> не </w:t>
                            </w:r>
                            <w:r>
                              <w:rPr>
                                <w:rFonts w:ascii="Cambria Math" w:hAnsi="Cambria Math" w:cs="Cambria Math"/>
                              </w:rPr>
                              <w:t>⁢</w:t>
                            </w:r>
                            <w:proofErr w:type="spellStart"/>
                            <w:r>
                              <w:t>в</w:t>
                            </w:r>
                            <w:r>
                              <w:rPr>
                                <w:rFonts w:ascii="Cambria Math" w:hAnsi="Cambria Math" w:cs="Cambria Math"/>
                              </w:rPr>
                              <w:t>⁢</w:t>
                            </w:r>
                            <w:r>
                              <w:t>сегда</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тако</w:t>
                            </w:r>
                            <w:r>
                              <w:rPr>
                                <w:rFonts w:ascii="Cambria Math" w:hAnsi="Cambria Math" w:cs="Cambria Math"/>
                              </w:rPr>
                              <w:t>⁢</w:t>
                            </w:r>
                            <w:r>
                              <w:t>вой</w:t>
                            </w:r>
                            <w:proofErr w:type="spellEnd"/>
                            <w:r>
                              <w:t xml:space="preserve"> </w:t>
                            </w:r>
                            <w:r>
                              <w:rPr>
                                <w:rFonts w:ascii="Cambria Math" w:hAnsi="Cambria Math" w:cs="Cambria Math"/>
                              </w:rPr>
                              <w:t>⁢</w:t>
                            </w:r>
                            <w:r>
                              <w:t xml:space="preserve">в </w:t>
                            </w:r>
                            <w:proofErr w:type="spellStart"/>
                            <w:r>
                              <w:t>кратко</w:t>
                            </w:r>
                            <w:r>
                              <w:rPr>
                                <w:rFonts w:ascii="Cambria Math" w:hAnsi="Cambria Math" w:cs="Cambria Math"/>
                              </w:rPr>
                              <w:t>⁢</w:t>
                            </w:r>
                            <w:r>
                              <w:t>срочном</w:t>
                            </w:r>
                            <w:proofErr w:type="spellEnd"/>
                            <w:r>
                              <w:t xml:space="preserve"> периоде, потому что </w:t>
                            </w:r>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w:t>
                            </w:r>
                            <w:proofErr w:type="spellStart"/>
                            <w:r>
                              <w:t>по</w:t>
                            </w:r>
                            <w:r>
                              <w:rPr>
                                <w:rFonts w:ascii="Cambria Math" w:hAnsi="Cambria Math" w:cs="Cambria Math"/>
                              </w:rPr>
                              <w:t>⁢</w:t>
                            </w:r>
                            <w:r>
                              <w:t>стоянно</w:t>
                            </w:r>
                            <w:proofErr w:type="spellEnd"/>
                            <w:r>
                              <w:t xml:space="preserve"> </w:t>
                            </w:r>
                            <w:proofErr w:type="spellStart"/>
                            <w:r>
                              <w:t>преры</w:t>
                            </w:r>
                            <w:r>
                              <w:rPr>
                                <w:rFonts w:ascii="Cambria Math" w:hAnsi="Cambria Math" w:cs="Cambria Math"/>
                              </w:rPr>
                              <w:t>⁢</w:t>
                            </w:r>
                            <w:r>
                              <w:t>вает</w:t>
                            </w:r>
                            <w:r>
                              <w:rPr>
                                <w:rFonts w:ascii="Cambria Math" w:hAnsi="Cambria Math" w:cs="Cambria Math"/>
                              </w:rPr>
                              <w:t>⁢</w:t>
                            </w:r>
                            <w:r>
                              <w:t>ся</w:t>
                            </w:r>
                            <w:proofErr w:type="spellEnd"/>
                            <w:r>
                              <w:t xml:space="preserve"> тем, что </w:t>
                            </w:r>
                            <w:proofErr w:type="spellStart"/>
                            <w:r>
                              <w:t>экономи</w:t>
                            </w:r>
                            <w:r>
                              <w:rPr>
                                <w:rFonts w:ascii="Cambria Math" w:hAnsi="Cambria Math" w:cs="Cambria Math"/>
                              </w:rPr>
                              <w:t>⁢</w:t>
                            </w:r>
                            <w:r>
                              <w:t>сты</w:t>
                            </w:r>
                            <w:proofErr w:type="spellEnd"/>
                            <w:r>
                              <w:t xml:space="preserve"> </w:t>
                            </w:r>
                            <w:proofErr w:type="spellStart"/>
                            <w:r>
                              <w:t>назы</w:t>
                            </w:r>
                            <w:r>
                              <w:rPr>
                                <w:rFonts w:ascii="Cambria Math" w:hAnsi="Cambria Math" w:cs="Cambria Math"/>
                              </w:rPr>
                              <w:t>⁢</w:t>
                            </w:r>
                            <w:r>
                              <w:t>вают</w:t>
                            </w:r>
                            <w:proofErr w:type="spellEnd"/>
                            <w:r>
                              <w:t xml:space="preserve"> «</w:t>
                            </w:r>
                            <w:proofErr w:type="spellStart"/>
                            <w:r>
                              <w:t>экономиче</w:t>
                            </w:r>
                            <w:r>
                              <w:rPr>
                                <w:rFonts w:ascii="Cambria Math" w:hAnsi="Cambria Math" w:cs="Cambria Math"/>
                              </w:rPr>
                              <w:t>⁢</w:t>
                            </w:r>
                            <w:r>
                              <w:t>скими</w:t>
                            </w:r>
                            <w:proofErr w:type="spellEnd"/>
                            <w:r>
                              <w:t xml:space="preserve"> циклами». </w:t>
                            </w:r>
                            <w:r>
                              <w:rPr>
                                <w:rFonts w:ascii="Cambria Math" w:hAnsi="Cambria Math" w:cs="Cambria Math"/>
                              </w:rPr>
                              <w:t>⁢</w:t>
                            </w:r>
                            <w:proofErr w:type="spellStart"/>
                            <w:r>
                              <w:t>Суще</w:t>
                            </w:r>
                            <w:r>
                              <w:rPr>
                                <w:rFonts w:ascii="Cambria Math" w:hAnsi="Cambria Math" w:cs="Cambria Math"/>
                              </w:rPr>
                              <w:t>⁢</w:t>
                            </w:r>
                            <w:r>
                              <w:t>ст</w:t>
                            </w:r>
                            <w:r>
                              <w:rPr>
                                <w:rFonts w:ascii="Cambria Math" w:hAnsi="Cambria Math" w:cs="Cambria Math"/>
                              </w:rPr>
                              <w:t>⁢</w:t>
                            </w:r>
                            <w:r>
                              <w:t>вуют</w:t>
                            </w:r>
                            <w:proofErr w:type="spellEnd"/>
                            <w:r>
                              <w:t xml:space="preserve">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 xml:space="preserve">время которых </w:t>
                            </w:r>
                            <w:proofErr w:type="spellStart"/>
                            <w:r>
                              <w:t>по</w:t>
                            </w:r>
                            <w:r>
                              <w:rPr>
                                <w:rFonts w:ascii="Cambria Math" w:hAnsi="Cambria Math" w:cs="Cambria Math"/>
                              </w:rPr>
                              <w:t>⁢</w:t>
                            </w:r>
                            <w:r>
                              <w:t>вышает</w:t>
                            </w:r>
                            <w:r>
                              <w:rPr>
                                <w:rFonts w:ascii="Cambria Math" w:hAnsi="Cambria Math" w:cs="Cambria Math"/>
                              </w:rPr>
                              <w:t>⁢</w:t>
                            </w:r>
                            <w:r>
                              <w:t>ся</w:t>
                            </w:r>
                            <w:proofErr w:type="spellEnd"/>
                            <w:r>
                              <w:t xml:space="preserve"> </w:t>
                            </w:r>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при </w:t>
                            </w:r>
                            <w:r>
                              <w:rPr>
                                <w:rFonts w:ascii="Cambria Math" w:hAnsi="Cambria Math" w:cs="Cambria Math"/>
                              </w:rPr>
                              <w:t>⁢</w:t>
                            </w:r>
                            <w:proofErr w:type="spellStart"/>
                            <w:r>
                              <w:t>вы</w:t>
                            </w:r>
                            <w:r>
                              <w:rPr>
                                <w:rFonts w:ascii="Cambria Math" w:hAnsi="Cambria Math" w:cs="Cambria Math"/>
                              </w:rPr>
                              <w:t>⁢</w:t>
                            </w:r>
                            <w:r>
                              <w:t>соком</w:t>
                            </w:r>
                            <w:proofErr w:type="spellEnd"/>
                            <w:r>
                              <w:t xml:space="preserve"> </w:t>
                            </w:r>
                            <w:proofErr w:type="spellStart"/>
                            <w:r>
                              <w:t>уро</w:t>
                            </w:r>
                            <w:r>
                              <w:rPr>
                                <w:rFonts w:ascii="Cambria Math" w:hAnsi="Cambria Math" w:cs="Cambria Math"/>
                              </w:rPr>
                              <w:t>⁢</w:t>
                            </w:r>
                            <w:r>
                              <w:t>вне</w:t>
                            </w:r>
                            <w:proofErr w:type="spellEnd"/>
                            <w:r>
                              <w:t xml:space="preserve"> </w:t>
                            </w:r>
                            <w:proofErr w:type="spellStart"/>
                            <w:r>
                              <w:t>занято</w:t>
                            </w:r>
                            <w:r>
                              <w:rPr>
                                <w:rFonts w:ascii="Cambria Math" w:hAnsi="Cambria Math" w:cs="Cambria Math"/>
                              </w:rPr>
                              <w:t>⁢</w:t>
                            </w:r>
                            <w:r>
                              <w:t>сти</w:t>
                            </w:r>
                            <w:proofErr w:type="spellEnd"/>
                            <w:r>
                              <w:t xml:space="preserve">; но </w:t>
                            </w:r>
                            <w:proofErr w:type="spellStart"/>
                            <w:r>
                              <w:t>е</w:t>
                            </w:r>
                            <w:r>
                              <w:rPr>
                                <w:rFonts w:ascii="Cambria Math" w:hAnsi="Cambria Math" w:cs="Cambria Math"/>
                              </w:rPr>
                              <w:t>⁢</w:t>
                            </w:r>
                            <w:r>
                              <w:t>сть</w:t>
                            </w:r>
                            <w:proofErr w:type="spellEnd"/>
                            <w:r>
                              <w:t xml:space="preserve"> еще и </w:t>
                            </w:r>
                            <w:r>
                              <w:rPr>
                                <w:rFonts w:ascii="Cambria Math" w:hAnsi="Cambria Math" w:cs="Cambria Math"/>
                              </w:rPr>
                              <w:t>⁢</w:t>
                            </w:r>
                            <w:r>
                              <w:t xml:space="preserve">спады, когда </w:t>
                            </w:r>
                            <w:proofErr w:type="spellStart"/>
                            <w:r>
                              <w:t>дело</w:t>
                            </w:r>
                            <w:r>
                              <w:rPr>
                                <w:rFonts w:ascii="Cambria Math" w:hAnsi="Cambria Math" w:cs="Cambria Math"/>
                              </w:rPr>
                              <w:t>⁢</w:t>
                            </w:r>
                            <w:r>
                              <w:t>вая</w:t>
                            </w:r>
                            <w:proofErr w:type="spellEnd"/>
                            <w:r>
                              <w:t xml:space="preserve"> </w:t>
                            </w:r>
                            <w:proofErr w:type="spellStart"/>
                            <w:r>
                              <w:t>акти</w:t>
                            </w:r>
                            <w:r>
                              <w:rPr>
                                <w:rFonts w:ascii="Cambria Math" w:hAnsi="Cambria Math" w:cs="Cambria Math"/>
                              </w:rPr>
                              <w:t>⁢</w:t>
                            </w:r>
                            <w:r>
                              <w:t>вно</w:t>
                            </w:r>
                            <w:r>
                              <w:rPr>
                                <w:rFonts w:ascii="Cambria Math" w:hAnsi="Cambria Math" w:cs="Cambria Math"/>
                              </w:rPr>
                              <w:t>⁢</w:t>
                            </w:r>
                            <w:r>
                              <w:t>сть</w:t>
                            </w:r>
                            <w:proofErr w:type="spellEnd"/>
                            <w:r>
                              <w:t xml:space="preserve"> </w:t>
                            </w:r>
                            <w:r>
                              <w:rPr>
                                <w:rFonts w:ascii="Cambria Math" w:hAnsi="Cambria Math" w:cs="Cambria Math"/>
                              </w:rPr>
                              <w:t>⁢</w:t>
                            </w:r>
                            <w:proofErr w:type="spellStart"/>
                            <w:r>
                              <w:t>сокращает</w:t>
                            </w:r>
                            <w:r>
                              <w:rPr>
                                <w:rFonts w:ascii="Cambria Math" w:hAnsi="Cambria Math" w:cs="Cambria Math"/>
                              </w:rPr>
                              <w:t>⁢</w:t>
                            </w:r>
                            <w:r>
                              <w:t>ся</w:t>
                            </w:r>
                            <w:proofErr w:type="spellEnd"/>
                            <w:r>
                              <w:t xml:space="preserve">, </w:t>
                            </w:r>
                            <w:r>
                              <w:rPr>
                                <w:rFonts w:ascii="Cambria Math" w:hAnsi="Cambria Math" w:cs="Cambria Math"/>
                              </w:rPr>
                              <w:t>⁢</w:t>
                            </w:r>
                            <w:r>
                              <w:t xml:space="preserve">возникает </w:t>
                            </w:r>
                            <w:proofErr w:type="spellStart"/>
                            <w:r>
                              <w:t>нех</w:t>
                            </w:r>
                            <w:r>
                              <w:rPr>
                                <w:rFonts w:ascii="Cambria Math" w:hAnsi="Cambria Math" w:cs="Cambria Math"/>
                              </w:rPr>
                              <w:t>⁢</w:t>
                            </w:r>
                            <w:r>
                              <w:t>ватка</w:t>
                            </w:r>
                            <w:proofErr w:type="spellEnd"/>
                            <w:r>
                              <w:t xml:space="preserve"> рабочих </w:t>
                            </w:r>
                            <w:proofErr w:type="spellStart"/>
                            <w:r>
                              <w:t>ме</w:t>
                            </w:r>
                            <w:r>
                              <w:rPr>
                                <w:rFonts w:ascii="Cambria Math" w:hAnsi="Cambria Math" w:cs="Cambria Math"/>
                              </w:rPr>
                              <w:t>⁢</w:t>
                            </w:r>
                            <w:r>
                              <w:t>ст</w:t>
                            </w:r>
                            <w:proofErr w:type="spellEnd"/>
                            <w:r>
                              <w:t xml:space="preserve"> и потому </w:t>
                            </w:r>
                            <w:proofErr w:type="spellStart"/>
                            <w:r>
                              <w:t>ра</w:t>
                            </w:r>
                            <w:r>
                              <w:rPr>
                                <w:rFonts w:ascii="Cambria Math" w:hAnsi="Cambria Math" w:cs="Cambria Math"/>
                              </w:rPr>
                              <w:t>⁢</w:t>
                            </w:r>
                            <w:r>
                              <w:t>стет</w:t>
                            </w:r>
                            <w:proofErr w:type="spellEnd"/>
                            <w:r>
                              <w:t xml:space="preserve"> безработица.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w:t>
                            </w:r>
                            <w:proofErr w:type="spellEnd"/>
                            <w:r>
                              <w:t xml:space="preserve"> теория </w:t>
                            </w:r>
                            <w:proofErr w:type="spellStart"/>
                            <w:r>
                              <w:t>ут</w:t>
                            </w:r>
                            <w:r>
                              <w:rPr>
                                <w:rFonts w:ascii="Cambria Math" w:hAnsi="Cambria Math" w:cs="Cambria Math"/>
                              </w:rPr>
                              <w:t>⁢</w:t>
                            </w:r>
                            <w:r>
                              <w:t>верждает</w:t>
                            </w:r>
                            <w:proofErr w:type="spellEnd"/>
                            <w:r>
                              <w:t xml:space="preserve">, что цены – </w:t>
                            </w:r>
                            <w:r>
                              <w:rPr>
                                <w:rFonts w:ascii="Cambria Math" w:hAnsi="Cambria Math" w:cs="Cambria Math"/>
                              </w:rPr>
                              <w:t>⁢</w:t>
                            </w:r>
                            <w:r>
                              <w:t xml:space="preserve">в том </w:t>
                            </w:r>
                            <w:proofErr w:type="spellStart"/>
                            <w:r>
                              <w:t>чи</w:t>
                            </w:r>
                            <w:r>
                              <w:rPr>
                                <w:rFonts w:ascii="Cambria Math" w:hAnsi="Cambria Math" w:cs="Cambria Math"/>
                              </w:rPr>
                              <w:t>⁢</w:t>
                            </w:r>
                            <w:r>
                              <w:t>сле</w:t>
                            </w:r>
                            <w:proofErr w:type="spellEnd"/>
                            <w:r>
                              <w:t xml:space="preserve"> зарплаты – </w:t>
                            </w:r>
                            <w:proofErr w:type="spellStart"/>
                            <w:r>
                              <w:t>бы</w:t>
                            </w:r>
                            <w:r>
                              <w:rPr>
                                <w:rFonts w:ascii="Cambria Math" w:hAnsi="Cambria Math" w:cs="Cambria Math"/>
                              </w:rPr>
                              <w:t>⁢</w:t>
                            </w:r>
                            <w:r>
                              <w:t>стро</w:t>
                            </w:r>
                            <w:proofErr w:type="spellEnd"/>
                            <w:r>
                              <w:t xml:space="preserve"> </w:t>
                            </w:r>
                            <w:proofErr w:type="spellStart"/>
                            <w:r>
                              <w:t>откликают</w:t>
                            </w:r>
                            <w:r>
                              <w:rPr>
                                <w:rFonts w:ascii="Cambria Math" w:hAnsi="Cambria Math" w:cs="Cambria Math"/>
                              </w:rPr>
                              <w:t>⁢</w:t>
                            </w:r>
                            <w:r>
                              <w:t>ся</w:t>
                            </w:r>
                            <w:proofErr w:type="spellEnd"/>
                            <w:r>
                              <w:t xml:space="preserve"> на изменения </w:t>
                            </w:r>
                            <w:r>
                              <w:rPr>
                                <w:rFonts w:ascii="Cambria Math" w:hAnsi="Cambria Math" w:cs="Cambria Math"/>
                              </w:rPr>
                              <w:t>⁢</w:t>
                            </w:r>
                            <w:proofErr w:type="spellStart"/>
                            <w:r>
                              <w:t>в</w:t>
                            </w:r>
                            <w:r>
                              <w:rPr>
                                <w:rFonts w:ascii="Cambria Math" w:hAnsi="Cambria Math" w:cs="Cambria Math"/>
                              </w:rPr>
                              <w:t>⁢</w:t>
                            </w:r>
                            <w:r>
                              <w:t>спро</w:t>
                            </w:r>
                            <w:r>
                              <w:rPr>
                                <w:rFonts w:ascii="Cambria Math" w:hAnsi="Cambria Math" w:cs="Cambria Math"/>
                              </w:rPr>
                              <w:t>⁢</w:t>
                            </w:r>
                            <w:r>
                              <w:t>се</w:t>
                            </w:r>
                            <w:proofErr w:type="spellEnd"/>
                            <w:r>
                              <w:t xml:space="preserve"> и предложении и что рынки, таким образом, </w:t>
                            </w:r>
                            <w:proofErr w:type="spellStart"/>
                            <w:r>
                              <w:t>бы</w:t>
                            </w:r>
                            <w:r>
                              <w:rPr>
                                <w:rFonts w:ascii="Cambria Math" w:hAnsi="Cambria Math" w:cs="Cambria Math"/>
                              </w:rPr>
                              <w:t>⁢</w:t>
                            </w:r>
                            <w:r>
                              <w:t>стро</w:t>
                            </w:r>
                            <w:proofErr w:type="spellEnd"/>
                            <w:r>
                              <w:t xml:space="preserve"> </w:t>
                            </w:r>
                            <w:proofErr w:type="spellStart"/>
                            <w:r>
                              <w:t>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w:t>
                            </w:r>
                            <w:proofErr w:type="spellEnd"/>
                            <w:r>
                              <w:t xml:space="preserve"> к </w:t>
                            </w:r>
                            <w:proofErr w:type="spellStart"/>
                            <w:r>
                              <w:t>экономиче</w:t>
                            </w:r>
                            <w:r>
                              <w:rPr>
                                <w:rFonts w:ascii="Cambria Math" w:hAnsi="Cambria Math" w:cs="Cambria Math"/>
                              </w:rPr>
                              <w:t>⁢</w:t>
                            </w:r>
                            <w:r>
                              <w:t>ским</w:t>
                            </w:r>
                            <w:proofErr w:type="spellEnd"/>
                            <w:r>
                              <w:t xml:space="preserve"> </w:t>
                            </w:r>
                            <w:proofErr w:type="spellStart"/>
                            <w:r>
                              <w:t>потря</w:t>
                            </w:r>
                            <w:r>
                              <w:rPr>
                                <w:rFonts w:ascii="Cambria Math" w:hAnsi="Cambria Math" w:cs="Cambria Math"/>
                              </w:rPr>
                              <w:t>⁢</w:t>
                            </w:r>
                            <w:r>
                              <w:t>сениям</w:t>
                            </w:r>
                            <w:proofErr w:type="spellEnd"/>
                            <w:r>
                              <w:t xml:space="preserve">. По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w:t>
                            </w:r>
                            <w:proofErr w:type="spellEnd"/>
                            <w:r>
                              <w:t xml:space="preserve"> теории </w:t>
                            </w:r>
                            <w:proofErr w:type="spellStart"/>
                            <w:r>
                              <w:t>экономиче</w:t>
                            </w:r>
                            <w:r>
                              <w:rPr>
                                <w:rFonts w:ascii="Cambria Math" w:hAnsi="Cambria Math" w:cs="Cambria Math"/>
                              </w:rPr>
                              <w:t>⁢</w:t>
                            </w:r>
                            <w:r>
                              <w:t>ский</w:t>
                            </w:r>
                            <w:proofErr w:type="spellEnd"/>
                            <w:r>
                              <w:t xml:space="preserve"> цикл не должен </w:t>
                            </w:r>
                            <w:proofErr w:type="spellStart"/>
                            <w:r>
                              <w:t>при</w:t>
                            </w:r>
                            <w:r>
                              <w:rPr>
                                <w:rFonts w:ascii="Cambria Math" w:hAnsi="Cambria Math" w:cs="Cambria Math"/>
                              </w:rPr>
                              <w:t>⁢</w:t>
                            </w:r>
                            <w:r>
                              <w:t>водить</w:t>
                            </w:r>
                            <w:proofErr w:type="spellEnd"/>
                            <w:r>
                              <w:t xml:space="preserve"> к </w:t>
                            </w:r>
                            <w:proofErr w:type="spellStart"/>
                            <w:r>
                              <w:t>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w:t>
                            </w:r>
                            <w:proofErr w:type="spellEnd"/>
                            <w:r>
                              <w:t xml:space="preserve"> безработице. Но Джон </w:t>
                            </w:r>
                            <w:proofErr w:type="spellStart"/>
                            <w:r>
                              <w:t>Мейнард</w:t>
                            </w:r>
                            <w:proofErr w:type="spellEnd"/>
                            <w:r>
                              <w:t xml:space="preserve"> </w:t>
                            </w:r>
                            <w:proofErr w:type="spellStart"/>
                            <w:r>
                              <w:t>Кейн</w:t>
                            </w:r>
                            <w:r>
                              <w:rPr>
                                <w:rFonts w:ascii="Cambria Math" w:hAnsi="Cambria Math" w:cs="Cambria Math"/>
                              </w:rPr>
                              <w:t>⁢</w:t>
                            </w:r>
                            <w:r>
                              <w:t>с</w:t>
                            </w:r>
                            <w:proofErr w:type="spellEnd"/>
                            <w:r>
                              <w:t xml:space="preserve">, </w:t>
                            </w:r>
                            <w:proofErr w:type="spellStart"/>
                            <w:r>
                              <w:t>огляды</w:t>
                            </w:r>
                            <w:r>
                              <w:rPr>
                                <w:rFonts w:ascii="Cambria Math" w:hAnsi="Cambria Math" w:cs="Cambria Math"/>
                              </w:rPr>
                              <w:t>⁢</w:t>
                            </w:r>
                            <w:r>
                              <w:t>вая</w:t>
                            </w:r>
                            <w:r>
                              <w:rPr>
                                <w:rFonts w:ascii="Cambria Math" w:hAnsi="Cambria Math" w:cs="Cambria Math"/>
                              </w:rPr>
                              <w:t>⁢</w:t>
                            </w:r>
                            <w:r>
                              <w:t>сь</w:t>
                            </w:r>
                            <w:proofErr w:type="spellEnd"/>
                            <w:r>
                              <w:t xml:space="preserve"> на </w:t>
                            </w:r>
                            <w:r>
                              <w:rPr>
                                <w:rFonts w:ascii="Cambria Math" w:hAnsi="Cambria Math" w:cs="Cambria Math"/>
                              </w:rPr>
                              <w:t>⁢</w:t>
                            </w:r>
                            <w:r>
                              <w:t xml:space="preserve">Великую </w:t>
                            </w:r>
                            <w:proofErr w:type="spellStart"/>
                            <w:r>
                              <w:t>депре</w:t>
                            </w:r>
                            <w:r>
                              <w:rPr>
                                <w:rFonts w:ascii="Cambria Math" w:hAnsi="Cambria Math" w:cs="Cambria Math"/>
                              </w:rPr>
                              <w:t>⁢</w:t>
                            </w:r>
                            <w:r>
                              <w:t>с</w:t>
                            </w:r>
                            <w:r>
                              <w:rPr>
                                <w:rFonts w:ascii="Cambria Math" w:hAnsi="Cambria Math" w:cs="Cambria Math"/>
                              </w:rPr>
                              <w:t>⁢</w:t>
                            </w:r>
                            <w:r>
                              <w:t>сию</w:t>
                            </w:r>
                            <w:proofErr w:type="spellEnd"/>
                            <w:r>
                              <w:t xml:space="preserve">, </w:t>
                            </w:r>
                            <w:proofErr w:type="spellStart"/>
                            <w:r>
                              <w:t>опро</w:t>
                            </w:r>
                            <w:r>
                              <w:rPr>
                                <w:rFonts w:ascii="Cambria Math" w:hAnsi="Cambria Math" w:cs="Cambria Math"/>
                              </w:rPr>
                              <w:t>⁢</w:t>
                            </w:r>
                            <w:r>
                              <w:t>верг</w:t>
                            </w:r>
                            <w:proofErr w:type="spellEnd"/>
                            <w:r>
                              <w:t xml:space="preserve"> этот </w:t>
                            </w:r>
                            <w:proofErr w:type="spellStart"/>
                            <w:r>
                              <w:t>тези</w:t>
                            </w:r>
                            <w:r>
                              <w:rPr>
                                <w:rFonts w:ascii="Cambria Math" w:hAnsi="Cambria Math" w:cs="Cambria Math"/>
                              </w:rPr>
                              <w:t>⁢</w:t>
                            </w:r>
                            <w:r>
                              <w:t>с</w:t>
                            </w:r>
                            <w:proofErr w:type="spellEnd"/>
                            <w:r>
                              <w:t xml:space="preserve">. </w:t>
                            </w:r>
                            <w:proofErr w:type="spellStart"/>
                            <w:r>
                              <w:t>Ключе</w:t>
                            </w:r>
                            <w:r>
                              <w:rPr>
                                <w:rFonts w:ascii="Cambria Math" w:hAnsi="Cambria Math" w:cs="Cambria Math"/>
                              </w:rPr>
                              <w:t>⁢</w:t>
                            </w:r>
                            <w:r>
                              <w:t>вым</w:t>
                            </w:r>
                            <w:proofErr w:type="spellEnd"/>
                            <w:r>
                              <w:t xml:space="preserve"> фактором </w:t>
                            </w:r>
                            <w:proofErr w:type="spellStart"/>
                            <w:r>
                              <w:t>ро</w:t>
                            </w:r>
                            <w:r>
                              <w:rPr>
                                <w:rFonts w:ascii="Cambria Math" w:hAnsi="Cambria Math" w:cs="Cambria Math"/>
                              </w:rPr>
                              <w:t>⁢</w:t>
                            </w:r>
                            <w:r>
                              <w:t>ста</w:t>
                            </w:r>
                            <w:proofErr w:type="spellEnd"/>
                            <w:r>
                              <w:t xml:space="preserve"> </w:t>
                            </w:r>
                            <w:r>
                              <w:rPr>
                                <w:rFonts w:ascii="Cambria Math" w:hAnsi="Cambria Math" w:cs="Cambria Math"/>
                              </w:rPr>
                              <w:t>⁢</w:t>
                            </w:r>
                            <w:r>
                              <w:t xml:space="preserve">в </w:t>
                            </w:r>
                            <w:proofErr w:type="spellStart"/>
                            <w:r>
                              <w:t>экономиче</w:t>
                            </w:r>
                            <w:r>
                              <w:rPr>
                                <w:rFonts w:ascii="Cambria Math" w:hAnsi="Cambria Math" w:cs="Cambria Math"/>
                              </w:rPr>
                              <w:t>⁢</w:t>
                            </w:r>
                            <w:r>
                              <w:t>ском</w:t>
                            </w:r>
                            <w:proofErr w:type="spellEnd"/>
                            <w:r>
                              <w:t xml:space="preserve"> цикле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proofErr w:type="spellStart"/>
                            <w:r>
                              <w:t>ве</w:t>
                            </w:r>
                            <w:r>
                              <w:rPr>
                                <w:rFonts w:ascii="Cambria Math" w:hAnsi="Cambria Math" w:cs="Cambria Math"/>
                              </w:rPr>
                              <w:t>⁢</w:t>
                            </w:r>
                            <w:r>
                              <w:t>сь</w:t>
                            </w:r>
                            <w:proofErr w:type="spellEnd"/>
                            <w:r>
                              <w:t xml:space="preserve"> </w:t>
                            </w:r>
                            <w:proofErr w:type="spellStart"/>
                            <w:r>
                              <w:t>платеже</w:t>
                            </w:r>
                            <w:r>
                              <w:rPr>
                                <w:rFonts w:ascii="Cambria Math" w:hAnsi="Cambria Math" w:cs="Cambria Math"/>
                              </w:rPr>
                              <w:t>⁢</w:t>
                            </w:r>
                            <w:r>
                              <w:t>спо</w:t>
                            </w:r>
                            <w:r>
                              <w:rPr>
                                <w:rFonts w:ascii="Cambria Math" w:hAnsi="Cambria Math" w:cs="Cambria Math"/>
                              </w:rPr>
                              <w:t>⁢</w:t>
                            </w:r>
                            <w:r>
                              <w:t>собный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имеет тенденцию к </w:t>
                            </w:r>
                            <w:r>
                              <w:rPr>
                                <w:rFonts w:ascii="Cambria Math" w:hAnsi="Cambria Math" w:cs="Cambria Math"/>
                              </w:rPr>
                              <w:t>⁢</w:t>
                            </w:r>
                            <w:r>
                              <w:t xml:space="preserve">снижению, что делает эту фазу цикла неблагоприятной, </w:t>
                            </w:r>
                            <w:proofErr w:type="spellStart"/>
                            <w:r>
                              <w:t>при</w:t>
                            </w:r>
                            <w:r>
                              <w:rPr>
                                <w:rFonts w:ascii="Cambria Math" w:hAnsi="Cambria Math" w:cs="Cambria Math"/>
                              </w:rPr>
                              <w:t>⁢</w:t>
                            </w:r>
                            <w:r>
                              <w:t>водя</w:t>
                            </w:r>
                            <w:proofErr w:type="spellEnd"/>
                            <w:r>
                              <w:t xml:space="preserve"> к длительным периодам безработицы. </w:t>
                            </w:r>
                            <w:proofErr w:type="spellStart"/>
                            <w:r>
                              <w:t>Упра</w:t>
                            </w:r>
                            <w:r>
                              <w:rPr>
                                <w:rFonts w:ascii="Cambria Math" w:hAnsi="Cambria Math" w:cs="Cambria Math"/>
                              </w:rPr>
                              <w:t>⁢</w:t>
                            </w:r>
                            <w:r>
                              <w:t>вляя</w:t>
                            </w:r>
                            <w:proofErr w:type="spellEnd"/>
                            <w:r>
                              <w:t xml:space="preserve"> </w:t>
                            </w:r>
                            <w:r>
                              <w:rPr>
                                <w:rFonts w:ascii="Cambria Math" w:hAnsi="Cambria Math" w:cs="Cambria Math"/>
                              </w:rPr>
                              <w:t>⁢</w:t>
                            </w:r>
                            <w:proofErr w:type="spellStart"/>
                            <w:r>
                              <w:t>со</w:t>
                            </w:r>
                            <w:r>
                              <w:rPr>
                                <w:rFonts w:ascii="Cambria Math" w:hAnsi="Cambria Math" w:cs="Cambria Math"/>
                              </w:rPr>
                              <w:t>⁢</w:t>
                            </w:r>
                            <w:r>
                              <w:t>вокупным</w:t>
                            </w:r>
                            <w:proofErr w:type="spellEnd"/>
                            <w:r>
                              <w:t xml:space="preserve"> </w:t>
                            </w:r>
                            <w:r>
                              <w:rPr>
                                <w:rFonts w:ascii="Cambria Math" w:hAnsi="Cambria Math" w:cs="Cambria Math"/>
                              </w:rPr>
                              <w:t>⁢</w:t>
                            </w:r>
                            <w:proofErr w:type="spellStart"/>
                            <w:r>
                              <w:t>спро</w:t>
                            </w:r>
                            <w:r>
                              <w:rPr>
                                <w:rFonts w:ascii="Cambria Math" w:hAnsi="Cambria Math" w:cs="Cambria Math"/>
                              </w:rPr>
                              <w:t>⁢</w:t>
                            </w:r>
                            <w:r>
                              <w:t>сом</w:t>
                            </w:r>
                            <w:proofErr w:type="spellEnd"/>
                            <w:r>
                              <w:t xml:space="preserve">,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могут </w:t>
                            </w:r>
                            <w:r>
                              <w:rPr>
                                <w:rFonts w:ascii="Cambria Math" w:hAnsi="Cambria Math" w:cs="Cambria Math"/>
                              </w:rPr>
                              <w:t>⁢</w:t>
                            </w:r>
                            <w:r>
                              <w:t xml:space="preserve">влиять на </w:t>
                            </w:r>
                            <w:proofErr w:type="spellStart"/>
                            <w:r>
                              <w:t>экономиче</w:t>
                            </w:r>
                            <w:r>
                              <w:rPr>
                                <w:rFonts w:ascii="Cambria Math" w:hAnsi="Cambria Math" w:cs="Cambria Math"/>
                              </w:rPr>
                              <w:t>⁢</w:t>
                            </w:r>
                            <w:r>
                              <w:t>ские</w:t>
                            </w:r>
                            <w:proofErr w:type="spellEnd"/>
                            <w:r>
                              <w:t xml:space="preserve"> циклы, уменьшая </w:t>
                            </w:r>
                            <w:proofErr w:type="spellStart"/>
                            <w:r>
                              <w:t>не</w:t>
                            </w:r>
                            <w:r>
                              <w:rPr>
                                <w:rFonts w:ascii="Cambria Math" w:hAnsi="Cambria Math" w:cs="Cambria Math"/>
                              </w:rPr>
                              <w:t>⁢</w:t>
                            </w:r>
                            <w:r>
                              <w:t>стабильно</w:t>
                            </w:r>
                            <w:r>
                              <w:rPr>
                                <w:rFonts w:ascii="Cambria Math" w:hAnsi="Cambria Math" w:cs="Cambria Math"/>
                              </w:rPr>
                              <w:t>⁢</w:t>
                            </w:r>
                            <w:r>
                              <w:t>сть</w:t>
                            </w:r>
                            <w:proofErr w:type="spellEnd"/>
                            <w:r>
                              <w:t xml:space="preserve"> </w:t>
                            </w:r>
                            <w:proofErr w:type="spellStart"/>
                            <w:r>
                              <w:t>раз</w:t>
                            </w:r>
                            <w:r>
                              <w:rPr>
                                <w:rFonts w:ascii="Cambria Math" w:hAnsi="Cambria Math" w:cs="Cambria Math"/>
                              </w:rPr>
                              <w:t>⁢</w:t>
                            </w:r>
                            <w:r>
                              <w:t>вития</w:t>
                            </w:r>
                            <w:proofErr w:type="spellEnd"/>
                            <w:r>
                              <w:t xml:space="preserve"> экономики. Теория, </w:t>
                            </w:r>
                            <w:proofErr w:type="spellStart"/>
                            <w:r>
                              <w:t>ориентиро</w:t>
                            </w:r>
                            <w:r>
                              <w:rPr>
                                <w:rFonts w:ascii="Cambria Math" w:hAnsi="Cambria Math" w:cs="Cambria Math"/>
                              </w:rPr>
                              <w:t>⁢</w:t>
                            </w:r>
                            <w:r>
                              <w:t>ванная</w:t>
                            </w:r>
                            <w:proofErr w:type="spellEnd"/>
                            <w:r>
                              <w:t xml:space="preserve"> на </w:t>
                            </w:r>
                            <w:r>
                              <w:rPr>
                                <w:rFonts w:ascii="Cambria Math" w:hAnsi="Cambria Math" w:cs="Cambria Math"/>
                              </w:rPr>
                              <w:t>⁢</w:t>
                            </w:r>
                            <w:proofErr w:type="spellStart"/>
                            <w:r>
                              <w:t>спро</w:t>
                            </w:r>
                            <w:r>
                              <w:rPr>
                                <w:rFonts w:ascii="Cambria Math" w:hAnsi="Cambria Math" w:cs="Cambria Math"/>
                              </w:rPr>
                              <w:t>⁢</w:t>
                            </w:r>
                            <w:r>
                              <w:t>с</w:t>
                            </w:r>
                            <w:proofErr w:type="spellEnd"/>
                            <w:r>
                              <w:t xml:space="preserve">, концентрирует </w:t>
                            </w:r>
                            <w:r>
                              <w:rPr>
                                <w:rFonts w:ascii="Cambria Math" w:hAnsi="Cambria Math" w:cs="Cambria Math"/>
                              </w:rPr>
                              <w:t>⁢</w:t>
                            </w:r>
                            <w:proofErr w:type="spellStart"/>
                            <w:r>
                              <w:t>с</w:t>
                            </w:r>
                            <w:r>
                              <w:rPr>
                                <w:rFonts w:ascii="Cambria Math" w:hAnsi="Cambria Math" w:cs="Cambria Math"/>
                              </w:rPr>
                              <w:t>⁢</w:t>
                            </w:r>
                            <w:r>
                              <w:t>вое</w:t>
                            </w:r>
                            <w:proofErr w:type="spellEnd"/>
                            <w:r>
                              <w:t xml:space="preserve"> </w:t>
                            </w:r>
                            <w:r>
                              <w:rPr>
                                <w:rFonts w:ascii="Cambria Math" w:hAnsi="Cambria Math" w:cs="Cambria Math"/>
                              </w:rPr>
                              <w:t>⁢</w:t>
                            </w:r>
                            <w:r>
                              <w:t xml:space="preserve">внимание на </w:t>
                            </w:r>
                            <w:r>
                              <w:rPr>
                                <w:rFonts w:ascii="Cambria Math" w:hAnsi="Cambria Math" w:cs="Cambria Math"/>
                              </w:rPr>
                              <w:t>⁢</w:t>
                            </w:r>
                            <w:r>
                              <w:t xml:space="preserve">важном </w:t>
                            </w:r>
                            <w:proofErr w:type="spellStart"/>
                            <w:r>
                              <w:t>а</w:t>
                            </w:r>
                            <w:r>
                              <w:rPr>
                                <w:rFonts w:ascii="Cambria Math" w:hAnsi="Cambria Math" w:cs="Cambria Math"/>
                              </w:rPr>
                              <w:t>⁢</w:t>
                            </w:r>
                            <w:r>
                              <w:t>спекте</w:t>
                            </w:r>
                            <w:proofErr w:type="spellEnd"/>
                            <w:r>
                              <w:t xml:space="preserve"> того, как работает экономика. Но это еще не конец </w:t>
                            </w:r>
                            <w:proofErr w:type="spellStart"/>
                            <w:r>
                              <w:t>и</w:t>
                            </w:r>
                            <w:r>
                              <w:rPr>
                                <w:rFonts w:ascii="Cambria Math" w:hAnsi="Cambria Math" w:cs="Cambria Math"/>
                              </w:rPr>
                              <w:t>⁢</w:t>
                            </w:r>
                            <w:r>
                              <w:t>стории</w:t>
                            </w:r>
                            <w:proofErr w:type="spellEnd"/>
                            <w:r>
                              <w:t xml:space="preserve">. Как функционирует экономика, определяет не только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 </w:t>
                            </w:r>
                            <w:r>
                              <w:rPr>
                                <w:rFonts w:ascii="Cambria Math" w:hAnsi="Cambria Math" w:cs="Cambria Math"/>
                              </w:rPr>
                              <w:t>⁢</w:t>
                            </w:r>
                            <w:r>
                              <w:t xml:space="preserve">в </w:t>
                            </w:r>
                            <w:proofErr w:type="spellStart"/>
                            <w:r>
                              <w:t>долго</w:t>
                            </w:r>
                            <w:r>
                              <w:rPr>
                                <w:rFonts w:ascii="Cambria Math" w:hAnsi="Cambria Math" w:cs="Cambria Math"/>
                              </w:rPr>
                              <w:t>⁢</w:t>
                            </w:r>
                            <w:r>
                              <w:t>срочной</w:t>
                            </w:r>
                            <w:proofErr w:type="spellEnd"/>
                            <w:r>
                              <w:t xml:space="preserve"> </w:t>
                            </w:r>
                            <w:proofErr w:type="spellStart"/>
                            <w:r>
                              <w:t>пер</w:t>
                            </w:r>
                            <w:r>
                              <w:rPr>
                                <w:rFonts w:ascii="Cambria Math" w:hAnsi="Cambria Math" w:cs="Cambria Math"/>
                              </w:rPr>
                              <w:t>⁢</w:t>
                            </w:r>
                            <w:r>
                              <w:t>спекти</w:t>
                            </w:r>
                            <w:r>
                              <w:rPr>
                                <w:rFonts w:ascii="Cambria Math" w:hAnsi="Cambria Math" w:cs="Cambria Math"/>
                              </w:rPr>
                              <w:t>⁢</w:t>
                            </w:r>
                            <w:r>
                              <w:t>ве</w:t>
                            </w:r>
                            <w:proofErr w:type="spellEnd"/>
                            <w:r>
                              <w:t xml:space="preserve"> </w:t>
                            </w:r>
                            <w:proofErr w:type="spellStart"/>
                            <w:r>
                              <w:t>ключе</w:t>
                            </w:r>
                            <w:r>
                              <w:rPr>
                                <w:rFonts w:ascii="Cambria Math" w:hAnsi="Cambria Math" w:cs="Cambria Math"/>
                              </w:rPr>
                              <w:t>⁢</w:t>
                            </w:r>
                            <w:r>
                              <w:t>выми</w:t>
                            </w:r>
                            <w:proofErr w:type="spellEnd"/>
                            <w:r>
                              <w:t xml:space="preserve"> факторами </w:t>
                            </w:r>
                            <w:proofErr w:type="spellStart"/>
                            <w:r>
                              <w:t>я</w:t>
                            </w:r>
                            <w:r>
                              <w:rPr>
                                <w:rFonts w:ascii="Cambria Math" w:hAnsi="Cambria Math" w:cs="Cambria Math"/>
                              </w:rPr>
                              <w:t>⁢</w:t>
                            </w:r>
                            <w:r>
                              <w:t>вляют</w:t>
                            </w:r>
                            <w:r>
                              <w:rPr>
                                <w:rFonts w:ascii="Cambria Math" w:hAnsi="Cambria Math" w:cs="Cambria Math"/>
                              </w:rPr>
                              <w:t>⁢</w:t>
                            </w:r>
                            <w:r>
                              <w:t>ся</w:t>
                            </w:r>
                            <w:proofErr w:type="spellEnd"/>
                            <w:r>
                              <w:t xml:space="preserve"> </w:t>
                            </w:r>
                            <w:proofErr w:type="spellStart"/>
                            <w:r>
                              <w:t>ин</w:t>
                            </w:r>
                            <w:r>
                              <w:rPr>
                                <w:rFonts w:ascii="Cambria Math" w:hAnsi="Cambria Math" w:cs="Cambria Math"/>
                              </w:rPr>
                              <w:t>⁢</w:t>
                            </w:r>
                            <w:r>
                              <w:t>ве</w:t>
                            </w:r>
                            <w:r>
                              <w:rPr>
                                <w:rFonts w:ascii="Cambria Math" w:hAnsi="Cambria Math" w:cs="Cambria Math"/>
                              </w:rPr>
                              <w:t>⁢</w:t>
                            </w:r>
                            <w:r>
                              <w:t>стиции</w:t>
                            </w:r>
                            <w:proofErr w:type="spellEnd"/>
                            <w:r>
                              <w:t xml:space="preserve"> и </w:t>
                            </w:r>
                            <w:proofErr w:type="spellStart"/>
                            <w:r>
                              <w:t>инно</w:t>
                            </w:r>
                            <w:r>
                              <w:rPr>
                                <w:rFonts w:ascii="Cambria Math" w:hAnsi="Cambria Math" w:cs="Cambria Math"/>
                              </w:rPr>
                              <w:t>⁢</w:t>
                            </w:r>
                            <w:r>
                              <w:t>вации</w:t>
                            </w:r>
                            <w:proofErr w:type="spellEnd"/>
                            <w:r>
                              <w:t xml:space="preserve">. Однажды </w:t>
                            </w:r>
                            <w:proofErr w:type="spellStart"/>
                            <w:r>
                              <w:t>предположи</w:t>
                            </w:r>
                            <w:r>
                              <w:rPr>
                                <w:rFonts w:ascii="Cambria Math" w:hAnsi="Cambria Math" w:cs="Cambria Math"/>
                              </w:rPr>
                              <w:t>⁢</w:t>
                            </w:r>
                            <w:r>
                              <w:t>в</w:t>
                            </w:r>
                            <w:proofErr w:type="spellEnd"/>
                            <w:r>
                              <w:t xml:space="preserve">, что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могли бы </w:t>
                            </w:r>
                            <w:r>
                              <w:rPr>
                                <w:rFonts w:ascii="Cambria Math" w:hAnsi="Cambria Math" w:cs="Cambria Math"/>
                              </w:rPr>
                              <w:t>⁢</w:t>
                            </w:r>
                            <w:proofErr w:type="spellStart"/>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вать</w:t>
                            </w:r>
                            <w:proofErr w:type="spellEnd"/>
                            <w:r>
                              <w:t xml:space="preserve"> на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r>
                              <w:t xml:space="preserve">в </w:t>
                            </w:r>
                            <w:proofErr w:type="spellStart"/>
                            <w:r>
                              <w:t>каче</w:t>
                            </w:r>
                            <w:r>
                              <w:rPr>
                                <w:rFonts w:ascii="Cambria Math" w:hAnsi="Cambria Math" w:cs="Cambria Math"/>
                              </w:rPr>
                              <w:t>⁢</w:t>
                            </w:r>
                            <w:r>
                              <w:t>ст</w:t>
                            </w:r>
                            <w:r>
                              <w:rPr>
                                <w:rFonts w:ascii="Cambria Math" w:hAnsi="Cambria Math" w:cs="Cambria Math"/>
                              </w:rPr>
                              <w:t>⁢</w:t>
                            </w:r>
                            <w:r>
                              <w:t>ве</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соба</w:t>
                            </w:r>
                            <w:proofErr w:type="spellEnd"/>
                            <w:r>
                              <w:t xml:space="preserve"> </w:t>
                            </w:r>
                            <w:proofErr w:type="spellStart"/>
                            <w:r>
                              <w:t>упра</w:t>
                            </w:r>
                            <w:r>
                              <w:rPr>
                                <w:rFonts w:ascii="Cambria Math" w:hAnsi="Cambria Math" w:cs="Cambria Math"/>
                              </w:rPr>
                              <w:t>⁢</w:t>
                            </w:r>
                            <w:r>
                              <w:t>вления</w:t>
                            </w:r>
                            <w:proofErr w:type="spellEnd"/>
                            <w:r>
                              <w:t xml:space="preserve"> экономикой, </w:t>
                            </w:r>
                            <w:proofErr w:type="spellStart"/>
                            <w:r>
                              <w:t>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во</w:t>
                            </w:r>
                            <w:proofErr w:type="spellEnd"/>
                            <w:r>
                              <w:t xml:space="preserve"> не уточняет, как это делать – </w:t>
                            </w:r>
                            <w:r>
                              <w:rPr>
                                <w:rFonts w:ascii="Cambria Math" w:hAnsi="Cambria Math" w:cs="Cambria Math"/>
                              </w:rPr>
                              <w:t>⁢</w:t>
                            </w:r>
                            <w:r>
                              <w:t xml:space="preserve">с помощью монетарной политики или </w:t>
                            </w:r>
                            <w:proofErr w:type="spellStart"/>
                            <w:r>
                              <w:t>фи</w:t>
                            </w:r>
                            <w:r>
                              <w:rPr>
                                <w:rFonts w:ascii="Cambria Math" w:hAnsi="Cambria Math" w:cs="Cambria Math"/>
                              </w:rPr>
                              <w:t>⁢</w:t>
                            </w:r>
                            <w:r>
                              <w:t>скальной</w:t>
                            </w:r>
                            <w:proofErr w:type="spellEnd"/>
                            <w:r>
                              <w:t>.</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7" style="position:absolute;left:0;text-align:left;margin-left:-6.85pt;margin-top:40pt;width:1pt;height:1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">
                <v:textbox>
                  <w:txbxContent>
                    <w:p w:rsidR="001C0E23" w:rsidRDefault="001C0E23" w:rsidP="0050522A"/>
                    <w:p w:rsidR="001C0E23" w:rsidRDefault="001C0E23" w:rsidP="0050522A">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проце</w:t>
                      </w:r>
                      <w:r>
                        <w:rPr>
                          <w:rFonts w:ascii="Cambria Math" w:hAnsi="Cambria Math" w:cs="Cambria Math"/>
                        </w:rPr>
                        <w:t>⁢</w:t>
                      </w:r>
                      <w:r>
                        <w:t>с</w:t>
                      </w:r>
                      <w:r>
                        <w:rPr>
                          <w:rFonts w:ascii="Cambria Math" w:hAnsi="Cambria Math" w:cs="Cambria Math"/>
                        </w:rPr>
                        <w:t>⁢</w:t>
                      </w:r>
                      <w:r>
                        <w:t>сом</w:t>
                      </w:r>
                      <w:proofErr w:type="spellEnd"/>
                      <w:r>
                        <w:t xml:space="preserve"> </w:t>
                      </w:r>
                      <w:proofErr w:type="spellStart"/>
                      <w:r>
                        <w:t>непо</w:t>
                      </w:r>
                      <w:r>
                        <w:rPr>
                          <w:rFonts w:ascii="Cambria Math" w:hAnsi="Cambria Math" w:cs="Cambria Math"/>
                        </w:rPr>
                        <w:t>⁢</w:t>
                      </w:r>
                      <w:r>
                        <w:t>стоянным</w:t>
                      </w:r>
                      <w:proofErr w:type="spellEnd"/>
                      <w:r>
                        <w:t xml:space="preserve">. </w:t>
                      </w:r>
                      <w:proofErr w:type="spellStart"/>
                      <w:r>
                        <w:t>Долго</w:t>
                      </w:r>
                      <w:r>
                        <w:rPr>
                          <w:rFonts w:ascii="Cambria Math" w:hAnsi="Cambria Math" w:cs="Cambria Math"/>
                        </w:rPr>
                        <w:t>⁢</w:t>
                      </w:r>
                      <w:r>
                        <w:t>срочная</w:t>
                      </w:r>
                      <w:proofErr w:type="spellEnd"/>
                      <w:r>
                        <w:t xml:space="preserve"> тенденция к его </w:t>
                      </w:r>
                      <w:proofErr w:type="spellStart"/>
                      <w:r>
                        <w:t>по</w:t>
                      </w:r>
                      <w:r>
                        <w:rPr>
                          <w:rFonts w:ascii="Cambria Math" w:hAnsi="Cambria Math" w:cs="Cambria Math"/>
                        </w:rPr>
                        <w:t>⁢</w:t>
                      </w:r>
                      <w:r>
                        <w:t>вышению</w:t>
                      </w:r>
                      <w:proofErr w:type="spellEnd"/>
                      <w:r>
                        <w:t xml:space="preserve"> не </w:t>
                      </w:r>
                      <w:r>
                        <w:rPr>
                          <w:rFonts w:ascii="Cambria Math" w:hAnsi="Cambria Math" w:cs="Cambria Math"/>
                        </w:rPr>
                        <w:t>⁢</w:t>
                      </w:r>
                      <w:proofErr w:type="spellStart"/>
                      <w:r>
                        <w:t>в</w:t>
                      </w:r>
                      <w:r>
                        <w:rPr>
                          <w:rFonts w:ascii="Cambria Math" w:hAnsi="Cambria Math" w:cs="Cambria Math"/>
                        </w:rPr>
                        <w:t>⁢</w:t>
                      </w:r>
                      <w:r>
                        <w:t>сегда</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тако</w:t>
                      </w:r>
                      <w:r>
                        <w:rPr>
                          <w:rFonts w:ascii="Cambria Math" w:hAnsi="Cambria Math" w:cs="Cambria Math"/>
                        </w:rPr>
                        <w:t>⁢</w:t>
                      </w:r>
                      <w:r>
                        <w:t>вой</w:t>
                      </w:r>
                      <w:proofErr w:type="spellEnd"/>
                      <w:r>
                        <w:t xml:space="preserve"> </w:t>
                      </w:r>
                      <w:r>
                        <w:rPr>
                          <w:rFonts w:ascii="Cambria Math" w:hAnsi="Cambria Math" w:cs="Cambria Math"/>
                        </w:rPr>
                        <w:t>⁢</w:t>
                      </w:r>
                      <w:r>
                        <w:t xml:space="preserve">в </w:t>
                      </w:r>
                      <w:proofErr w:type="spellStart"/>
                      <w:r>
                        <w:t>кратко</w:t>
                      </w:r>
                      <w:r>
                        <w:rPr>
                          <w:rFonts w:ascii="Cambria Math" w:hAnsi="Cambria Math" w:cs="Cambria Math"/>
                        </w:rPr>
                        <w:t>⁢</w:t>
                      </w:r>
                      <w:r>
                        <w:t>срочном</w:t>
                      </w:r>
                      <w:proofErr w:type="spellEnd"/>
                      <w:r>
                        <w:t xml:space="preserve"> периоде, потому что </w:t>
                      </w:r>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w:t>
                      </w:r>
                      <w:proofErr w:type="spellStart"/>
                      <w:r>
                        <w:t>по</w:t>
                      </w:r>
                      <w:r>
                        <w:rPr>
                          <w:rFonts w:ascii="Cambria Math" w:hAnsi="Cambria Math" w:cs="Cambria Math"/>
                        </w:rPr>
                        <w:t>⁢</w:t>
                      </w:r>
                      <w:r>
                        <w:t>стоянно</w:t>
                      </w:r>
                      <w:proofErr w:type="spellEnd"/>
                      <w:r>
                        <w:t xml:space="preserve"> </w:t>
                      </w:r>
                      <w:proofErr w:type="spellStart"/>
                      <w:r>
                        <w:t>преры</w:t>
                      </w:r>
                      <w:r>
                        <w:rPr>
                          <w:rFonts w:ascii="Cambria Math" w:hAnsi="Cambria Math" w:cs="Cambria Math"/>
                        </w:rPr>
                        <w:t>⁢</w:t>
                      </w:r>
                      <w:r>
                        <w:t>вает</w:t>
                      </w:r>
                      <w:r>
                        <w:rPr>
                          <w:rFonts w:ascii="Cambria Math" w:hAnsi="Cambria Math" w:cs="Cambria Math"/>
                        </w:rPr>
                        <w:t>⁢</w:t>
                      </w:r>
                      <w:r>
                        <w:t>ся</w:t>
                      </w:r>
                      <w:proofErr w:type="spellEnd"/>
                      <w:r>
                        <w:t xml:space="preserve"> тем, что </w:t>
                      </w:r>
                      <w:proofErr w:type="spellStart"/>
                      <w:r>
                        <w:t>экономи</w:t>
                      </w:r>
                      <w:r>
                        <w:rPr>
                          <w:rFonts w:ascii="Cambria Math" w:hAnsi="Cambria Math" w:cs="Cambria Math"/>
                        </w:rPr>
                        <w:t>⁢</w:t>
                      </w:r>
                      <w:r>
                        <w:t>сты</w:t>
                      </w:r>
                      <w:proofErr w:type="spellEnd"/>
                      <w:r>
                        <w:t xml:space="preserve"> </w:t>
                      </w:r>
                      <w:proofErr w:type="spellStart"/>
                      <w:r>
                        <w:t>назы</w:t>
                      </w:r>
                      <w:r>
                        <w:rPr>
                          <w:rFonts w:ascii="Cambria Math" w:hAnsi="Cambria Math" w:cs="Cambria Math"/>
                        </w:rPr>
                        <w:t>⁢</w:t>
                      </w:r>
                      <w:r>
                        <w:t>вают</w:t>
                      </w:r>
                      <w:proofErr w:type="spellEnd"/>
                      <w:r>
                        <w:t xml:space="preserve"> «</w:t>
                      </w:r>
                      <w:proofErr w:type="spellStart"/>
                      <w:r>
                        <w:t>экономиче</w:t>
                      </w:r>
                      <w:r>
                        <w:rPr>
                          <w:rFonts w:ascii="Cambria Math" w:hAnsi="Cambria Math" w:cs="Cambria Math"/>
                        </w:rPr>
                        <w:t>⁢</w:t>
                      </w:r>
                      <w:r>
                        <w:t>скими</w:t>
                      </w:r>
                      <w:proofErr w:type="spellEnd"/>
                      <w:r>
                        <w:t xml:space="preserve"> циклами». </w:t>
                      </w:r>
                      <w:r>
                        <w:rPr>
                          <w:rFonts w:ascii="Cambria Math" w:hAnsi="Cambria Math" w:cs="Cambria Math"/>
                        </w:rPr>
                        <w:t>⁢</w:t>
                      </w:r>
                      <w:proofErr w:type="spellStart"/>
                      <w:r>
                        <w:t>Суще</w:t>
                      </w:r>
                      <w:r>
                        <w:rPr>
                          <w:rFonts w:ascii="Cambria Math" w:hAnsi="Cambria Math" w:cs="Cambria Math"/>
                        </w:rPr>
                        <w:t>⁢</w:t>
                      </w:r>
                      <w:r>
                        <w:t>ст</w:t>
                      </w:r>
                      <w:r>
                        <w:rPr>
                          <w:rFonts w:ascii="Cambria Math" w:hAnsi="Cambria Math" w:cs="Cambria Math"/>
                        </w:rPr>
                        <w:t>⁢</w:t>
                      </w:r>
                      <w:r>
                        <w:t>вуют</w:t>
                      </w:r>
                      <w:proofErr w:type="spellEnd"/>
                      <w:r>
                        <w:t xml:space="preserve">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 xml:space="preserve">время которых </w:t>
                      </w:r>
                      <w:proofErr w:type="spellStart"/>
                      <w:r>
                        <w:t>по</w:t>
                      </w:r>
                      <w:r>
                        <w:rPr>
                          <w:rFonts w:ascii="Cambria Math" w:hAnsi="Cambria Math" w:cs="Cambria Math"/>
                        </w:rPr>
                        <w:t>⁢</w:t>
                      </w:r>
                      <w:r>
                        <w:t>вышает</w:t>
                      </w:r>
                      <w:r>
                        <w:rPr>
                          <w:rFonts w:ascii="Cambria Math" w:hAnsi="Cambria Math" w:cs="Cambria Math"/>
                        </w:rPr>
                        <w:t>⁢</w:t>
                      </w:r>
                      <w:r>
                        <w:t>ся</w:t>
                      </w:r>
                      <w:proofErr w:type="spellEnd"/>
                      <w:r>
                        <w:t xml:space="preserve"> </w:t>
                      </w:r>
                      <w:proofErr w:type="spellStart"/>
                      <w:r>
                        <w:t>экономиче</w:t>
                      </w:r>
                      <w:r>
                        <w:rPr>
                          <w:rFonts w:ascii="Cambria Math" w:hAnsi="Cambria Math" w:cs="Cambria Math"/>
                        </w:rPr>
                        <w:t>⁢</w:t>
                      </w:r>
                      <w:r>
                        <w:t>ский</w:t>
                      </w:r>
                      <w:proofErr w:type="spellEnd"/>
                      <w:r>
                        <w:t xml:space="preserve"> </w:t>
                      </w:r>
                      <w:proofErr w:type="spellStart"/>
                      <w:r>
                        <w:t>ро</w:t>
                      </w:r>
                      <w:r>
                        <w:rPr>
                          <w:rFonts w:ascii="Cambria Math" w:hAnsi="Cambria Math" w:cs="Cambria Math"/>
                        </w:rPr>
                        <w:t>⁢</w:t>
                      </w:r>
                      <w:r>
                        <w:t>ст</w:t>
                      </w:r>
                      <w:proofErr w:type="spellEnd"/>
                      <w:r>
                        <w:t xml:space="preserve"> при </w:t>
                      </w:r>
                      <w:r>
                        <w:rPr>
                          <w:rFonts w:ascii="Cambria Math" w:hAnsi="Cambria Math" w:cs="Cambria Math"/>
                        </w:rPr>
                        <w:t>⁢</w:t>
                      </w:r>
                      <w:proofErr w:type="spellStart"/>
                      <w:r>
                        <w:t>вы</w:t>
                      </w:r>
                      <w:r>
                        <w:rPr>
                          <w:rFonts w:ascii="Cambria Math" w:hAnsi="Cambria Math" w:cs="Cambria Math"/>
                        </w:rPr>
                        <w:t>⁢</w:t>
                      </w:r>
                      <w:r>
                        <w:t>соком</w:t>
                      </w:r>
                      <w:proofErr w:type="spellEnd"/>
                      <w:r>
                        <w:t xml:space="preserve"> </w:t>
                      </w:r>
                      <w:proofErr w:type="spellStart"/>
                      <w:r>
                        <w:t>уро</w:t>
                      </w:r>
                      <w:r>
                        <w:rPr>
                          <w:rFonts w:ascii="Cambria Math" w:hAnsi="Cambria Math" w:cs="Cambria Math"/>
                        </w:rPr>
                        <w:t>⁢</w:t>
                      </w:r>
                      <w:r>
                        <w:t>вне</w:t>
                      </w:r>
                      <w:proofErr w:type="spellEnd"/>
                      <w:r>
                        <w:t xml:space="preserve"> </w:t>
                      </w:r>
                      <w:proofErr w:type="spellStart"/>
                      <w:r>
                        <w:t>занято</w:t>
                      </w:r>
                      <w:r>
                        <w:rPr>
                          <w:rFonts w:ascii="Cambria Math" w:hAnsi="Cambria Math" w:cs="Cambria Math"/>
                        </w:rPr>
                        <w:t>⁢</w:t>
                      </w:r>
                      <w:r>
                        <w:t>сти</w:t>
                      </w:r>
                      <w:proofErr w:type="spellEnd"/>
                      <w:r>
                        <w:t xml:space="preserve">; но </w:t>
                      </w:r>
                      <w:proofErr w:type="spellStart"/>
                      <w:r>
                        <w:t>е</w:t>
                      </w:r>
                      <w:r>
                        <w:rPr>
                          <w:rFonts w:ascii="Cambria Math" w:hAnsi="Cambria Math" w:cs="Cambria Math"/>
                        </w:rPr>
                        <w:t>⁢</w:t>
                      </w:r>
                      <w:r>
                        <w:t>сть</w:t>
                      </w:r>
                      <w:proofErr w:type="spellEnd"/>
                      <w:r>
                        <w:t xml:space="preserve"> еще и </w:t>
                      </w:r>
                      <w:r>
                        <w:rPr>
                          <w:rFonts w:ascii="Cambria Math" w:hAnsi="Cambria Math" w:cs="Cambria Math"/>
                        </w:rPr>
                        <w:t>⁢</w:t>
                      </w:r>
                      <w:r>
                        <w:t xml:space="preserve">спады, когда </w:t>
                      </w:r>
                      <w:proofErr w:type="spellStart"/>
                      <w:r>
                        <w:t>дело</w:t>
                      </w:r>
                      <w:r>
                        <w:rPr>
                          <w:rFonts w:ascii="Cambria Math" w:hAnsi="Cambria Math" w:cs="Cambria Math"/>
                        </w:rPr>
                        <w:t>⁢</w:t>
                      </w:r>
                      <w:r>
                        <w:t>вая</w:t>
                      </w:r>
                      <w:proofErr w:type="spellEnd"/>
                      <w:r>
                        <w:t xml:space="preserve"> </w:t>
                      </w:r>
                      <w:proofErr w:type="spellStart"/>
                      <w:r>
                        <w:t>акти</w:t>
                      </w:r>
                      <w:r>
                        <w:rPr>
                          <w:rFonts w:ascii="Cambria Math" w:hAnsi="Cambria Math" w:cs="Cambria Math"/>
                        </w:rPr>
                        <w:t>⁢</w:t>
                      </w:r>
                      <w:r>
                        <w:t>вно</w:t>
                      </w:r>
                      <w:r>
                        <w:rPr>
                          <w:rFonts w:ascii="Cambria Math" w:hAnsi="Cambria Math" w:cs="Cambria Math"/>
                        </w:rPr>
                        <w:t>⁢</w:t>
                      </w:r>
                      <w:r>
                        <w:t>сть</w:t>
                      </w:r>
                      <w:proofErr w:type="spellEnd"/>
                      <w:r>
                        <w:t xml:space="preserve"> </w:t>
                      </w:r>
                      <w:r>
                        <w:rPr>
                          <w:rFonts w:ascii="Cambria Math" w:hAnsi="Cambria Math" w:cs="Cambria Math"/>
                        </w:rPr>
                        <w:t>⁢</w:t>
                      </w:r>
                      <w:proofErr w:type="spellStart"/>
                      <w:r>
                        <w:t>сокращает</w:t>
                      </w:r>
                      <w:r>
                        <w:rPr>
                          <w:rFonts w:ascii="Cambria Math" w:hAnsi="Cambria Math" w:cs="Cambria Math"/>
                        </w:rPr>
                        <w:t>⁢</w:t>
                      </w:r>
                      <w:r>
                        <w:t>ся</w:t>
                      </w:r>
                      <w:proofErr w:type="spellEnd"/>
                      <w:r>
                        <w:t xml:space="preserve">, </w:t>
                      </w:r>
                      <w:r>
                        <w:rPr>
                          <w:rFonts w:ascii="Cambria Math" w:hAnsi="Cambria Math" w:cs="Cambria Math"/>
                        </w:rPr>
                        <w:t>⁢</w:t>
                      </w:r>
                      <w:r>
                        <w:t xml:space="preserve">возникает </w:t>
                      </w:r>
                      <w:proofErr w:type="spellStart"/>
                      <w:r>
                        <w:t>нех</w:t>
                      </w:r>
                      <w:r>
                        <w:rPr>
                          <w:rFonts w:ascii="Cambria Math" w:hAnsi="Cambria Math" w:cs="Cambria Math"/>
                        </w:rPr>
                        <w:t>⁢</w:t>
                      </w:r>
                      <w:r>
                        <w:t>ватка</w:t>
                      </w:r>
                      <w:proofErr w:type="spellEnd"/>
                      <w:r>
                        <w:t xml:space="preserve"> рабочих </w:t>
                      </w:r>
                      <w:proofErr w:type="spellStart"/>
                      <w:r>
                        <w:t>ме</w:t>
                      </w:r>
                      <w:r>
                        <w:rPr>
                          <w:rFonts w:ascii="Cambria Math" w:hAnsi="Cambria Math" w:cs="Cambria Math"/>
                        </w:rPr>
                        <w:t>⁢</w:t>
                      </w:r>
                      <w:r>
                        <w:t>ст</w:t>
                      </w:r>
                      <w:proofErr w:type="spellEnd"/>
                      <w:r>
                        <w:t xml:space="preserve"> и потому </w:t>
                      </w:r>
                      <w:proofErr w:type="spellStart"/>
                      <w:r>
                        <w:t>ра</w:t>
                      </w:r>
                      <w:r>
                        <w:rPr>
                          <w:rFonts w:ascii="Cambria Math" w:hAnsi="Cambria Math" w:cs="Cambria Math"/>
                        </w:rPr>
                        <w:t>⁢</w:t>
                      </w:r>
                      <w:r>
                        <w:t>стет</w:t>
                      </w:r>
                      <w:proofErr w:type="spellEnd"/>
                      <w:r>
                        <w:t xml:space="preserve"> безработица.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w:t>
                      </w:r>
                      <w:proofErr w:type="spellEnd"/>
                      <w:r>
                        <w:t xml:space="preserve"> теория </w:t>
                      </w:r>
                      <w:proofErr w:type="spellStart"/>
                      <w:r>
                        <w:t>ут</w:t>
                      </w:r>
                      <w:r>
                        <w:rPr>
                          <w:rFonts w:ascii="Cambria Math" w:hAnsi="Cambria Math" w:cs="Cambria Math"/>
                        </w:rPr>
                        <w:t>⁢</w:t>
                      </w:r>
                      <w:r>
                        <w:t>верждает</w:t>
                      </w:r>
                      <w:proofErr w:type="spellEnd"/>
                      <w:r>
                        <w:t xml:space="preserve">, что цены – </w:t>
                      </w:r>
                      <w:r>
                        <w:rPr>
                          <w:rFonts w:ascii="Cambria Math" w:hAnsi="Cambria Math" w:cs="Cambria Math"/>
                        </w:rPr>
                        <w:t>⁢</w:t>
                      </w:r>
                      <w:r>
                        <w:t xml:space="preserve">в том </w:t>
                      </w:r>
                      <w:proofErr w:type="spellStart"/>
                      <w:r>
                        <w:t>чи</w:t>
                      </w:r>
                      <w:r>
                        <w:rPr>
                          <w:rFonts w:ascii="Cambria Math" w:hAnsi="Cambria Math" w:cs="Cambria Math"/>
                        </w:rPr>
                        <w:t>⁢</w:t>
                      </w:r>
                      <w:r>
                        <w:t>сле</w:t>
                      </w:r>
                      <w:proofErr w:type="spellEnd"/>
                      <w:r>
                        <w:t xml:space="preserve"> зарплаты – </w:t>
                      </w:r>
                      <w:proofErr w:type="spellStart"/>
                      <w:r>
                        <w:t>бы</w:t>
                      </w:r>
                      <w:r>
                        <w:rPr>
                          <w:rFonts w:ascii="Cambria Math" w:hAnsi="Cambria Math" w:cs="Cambria Math"/>
                        </w:rPr>
                        <w:t>⁢</w:t>
                      </w:r>
                      <w:r>
                        <w:t>стро</w:t>
                      </w:r>
                      <w:proofErr w:type="spellEnd"/>
                      <w:r>
                        <w:t xml:space="preserve"> </w:t>
                      </w:r>
                      <w:proofErr w:type="spellStart"/>
                      <w:r>
                        <w:t>откликают</w:t>
                      </w:r>
                      <w:r>
                        <w:rPr>
                          <w:rFonts w:ascii="Cambria Math" w:hAnsi="Cambria Math" w:cs="Cambria Math"/>
                        </w:rPr>
                        <w:t>⁢</w:t>
                      </w:r>
                      <w:r>
                        <w:t>ся</w:t>
                      </w:r>
                      <w:proofErr w:type="spellEnd"/>
                      <w:r>
                        <w:t xml:space="preserve"> на изменения </w:t>
                      </w:r>
                      <w:r>
                        <w:rPr>
                          <w:rFonts w:ascii="Cambria Math" w:hAnsi="Cambria Math" w:cs="Cambria Math"/>
                        </w:rPr>
                        <w:t>⁢</w:t>
                      </w:r>
                      <w:proofErr w:type="spellStart"/>
                      <w:r>
                        <w:t>в</w:t>
                      </w:r>
                      <w:r>
                        <w:rPr>
                          <w:rFonts w:ascii="Cambria Math" w:hAnsi="Cambria Math" w:cs="Cambria Math"/>
                        </w:rPr>
                        <w:t>⁢</w:t>
                      </w:r>
                      <w:r>
                        <w:t>спро</w:t>
                      </w:r>
                      <w:r>
                        <w:rPr>
                          <w:rFonts w:ascii="Cambria Math" w:hAnsi="Cambria Math" w:cs="Cambria Math"/>
                        </w:rPr>
                        <w:t>⁢</w:t>
                      </w:r>
                      <w:r>
                        <w:t>се</w:t>
                      </w:r>
                      <w:proofErr w:type="spellEnd"/>
                      <w:r>
                        <w:t xml:space="preserve"> и предложении и что рынки, таким образом, </w:t>
                      </w:r>
                      <w:proofErr w:type="spellStart"/>
                      <w:r>
                        <w:t>бы</w:t>
                      </w:r>
                      <w:r>
                        <w:rPr>
                          <w:rFonts w:ascii="Cambria Math" w:hAnsi="Cambria Math" w:cs="Cambria Math"/>
                        </w:rPr>
                        <w:t>⁢</w:t>
                      </w:r>
                      <w:r>
                        <w:t>стро</w:t>
                      </w:r>
                      <w:proofErr w:type="spellEnd"/>
                      <w:r>
                        <w:t xml:space="preserve"> </w:t>
                      </w:r>
                      <w:proofErr w:type="spellStart"/>
                      <w:r>
                        <w:t>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w:t>
                      </w:r>
                      <w:proofErr w:type="spellEnd"/>
                      <w:r>
                        <w:t xml:space="preserve"> к </w:t>
                      </w:r>
                      <w:proofErr w:type="spellStart"/>
                      <w:r>
                        <w:t>экономиче</w:t>
                      </w:r>
                      <w:r>
                        <w:rPr>
                          <w:rFonts w:ascii="Cambria Math" w:hAnsi="Cambria Math" w:cs="Cambria Math"/>
                        </w:rPr>
                        <w:t>⁢</w:t>
                      </w:r>
                      <w:r>
                        <w:t>ским</w:t>
                      </w:r>
                      <w:proofErr w:type="spellEnd"/>
                      <w:r>
                        <w:t xml:space="preserve"> </w:t>
                      </w:r>
                      <w:proofErr w:type="spellStart"/>
                      <w:r>
                        <w:t>потря</w:t>
                      </w:r>
                      <w:r>
                        <w:rPr>
                          <w:rFonts w:ascii="Cambria Math" w:hAnsi="Cambria Math" w:cs="Cambria Math"/>
                        </w:rPr>
                        <w:t>⁢</w:t>
                      </w:r>
                      <w:r>
                        <w:t>сениям</w:t>
                      </w:r>
                      <w:proofErr w:type="spellEnd"/>
                      <w:r>
                        <w:t xml:space="preserve">. По </w:t>
                      </w:r>
                      <w:proofErr w:type="spellStart"/>
                      <w:r>
                        <w:t>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w:t>
                      </w:r>
                      <w:proofErr w:type="spellEnd"/>
                      <w:r>
                        <w:t xml:space="preserve"> теории </w:t>
                      </w:r>
                      <w:proofErr w:type="spellStart"/>
                      <w:r>
                        <w:t>экономиче</w:t>
                      </w:r>
                      <w:r>
                        <w:rPr>
                          <w:rFonts w:ascii="Cambria Math" w:hAnsi="Cambria Math" w:cs="Cambria Math"/>
                        </w:rPr>
                        <w:t>⁢</w:t>
                      </w:r>
                      <w:r>
                        <w:t>ский</w:t>
                      </w:r>
                      <w:proofErr w:type="spellEnd"/>
                      <w:r>
                        <w:t xml:space="preserve"> цикл не должен </w:t>
                      </w:r>
                      <w:proofErr w:type="spellStart"/>
                      <w:r>
                        <w:t>при</w:t>
                      </w:r>
                      <w:r>
                        <w:rPr>
                          <w:rFonts w:ascii="Cambria Math" w:hAnsi="Cambria Math" w:cs="Cambria Math"/>
                        </w:rPr>
                        <w:t>⁢</w:t>
                      </w:r>
                      <w:r>
                        <w:t>водить</w:t>
                      </w:r>
                      <w:proofErr w:type="spellEnd"/>
                      <w:r>
                        <w:t xml:space="preserve"> к </w:t>
                      </w:r>
                      <w:proofErr w:type="spellStart"/>
                      <w:r>
                        <w:t>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w:t>
                      </w:r>
                      <w:proofErr w:type="spellEnd"/>
                      <w:r>
                        <w:t xml:space="preserve"> безработице. Но Джон </w:t>
                      </w:r>
                      <w:proofErr w:type="spellStart"/>
                      <w:r>
                        <w:t>Мейнард</w:t>
                      </w:r>
                      <w:proofErr w:type="spellEnd"/>
                      <w:r>
                        <w:t xml:space="preserve"> </w:t>
                      </w:r>
                      <w:proofErr w:type="spellStart"/>
                      <w:r>
                        <w:t>Кейн</w:t>
                      </w:r>
                      <w:r>
                        <w:rPr>
                          <w:rFonts w:ascii="Cambria Math" w:hAnsi="Cambria Math" w:cs="Cambria Math"/>
                        </w:rPr>
                        <w:t>⁢</w:t>
                      </w:r>
                      <w:r>
                        <w:t>с</w:t>
                      </w:r>
                      <w:proofErr w:type="spellEnd"/>
                      <w:r>
                        <w:t xml:space="preserve">, </w:t>
                      </w:r>
                      <w:proofErr w:type="spellStart"/>
                      <w:r>
                        <w:t>огляды</w:t>
                      </w:r>
                      <w:r>
                        <w:rPr>
                          <w:rFonts w:ascii="Cambria Math" w:hAnsi="Cambria Math" w:cs="Cambria Math"/>
                        </w:rPr>
                        <w:t>⁢</w:t>
                      </w:r>
                      <w:r>
                        <w:t>вая</w:t>
                      </w:r>
                      <w:r>
                        <w:rPr>
                          <w:rFonts w:ascii="Cambria Math" w:hAnsi="Cambria Math" w:cs="Cambria Math"/>
                        </w:rPr>
                        <w:t>⁢</w:t>
                      </w:r>
                      <w:r>
                        <w:t>сь</w:t>
                      </w:r>
                      <w:proofErr w:type="spellEnd"/>
                      <w:r>
                        <w:t xml:space="preserve"> на </w:t>
                      </w:r>
                      <w:r>
                        <w:rPr>
                          <w:rFonts w:ascii="Cambria Math" w:hAnsi="Cambria Math" w:cs="Cambria Math"/>
                        </w:rPr>
                        <w:t>⁢</w:t>
                      </w:r>
                      <w:r>
                        <w:t xml:space="preserve">Великую </w:t>
                      </w:r>
                      <w:proofErr w:type="spellStart"/>
                      <w:r>
                        <w:t>депре</w:t>
                      </w:r>
                      <w:r>
                        <w:rPr>
                          <w:rFonts w:ascii="Cambria Math" w:hAnsi="Cambria Math" w:cs="Cambria Math"/>
                        </w:rPr>
                        <w:t>⁢</w:t>
                      </w:r>
                      <w:r>
                        <w:t>с</w:t>
                      </w:r>
                      <w:r>
                        <w:rPr>
                          <w:rFonts w:ascii="Cambria Math" w:hAnsi="Cambria Math" w:cs="Cambria Math"/>
                        </w:rPr>
                        <w:t>⁢</w:t>
                      </w:r>
                      <w:r>
                        <w:t>сию</w:t>
                      </w:r>
                      <w:proofErr w:type="spellEnd"/>
                      <w:r>
                        <w:t xml:space="preserve">, </w:t>
                      </w:r>
                      <w:proofErr w:type="spellStart"/>
                      <w:r>
                        <w:t>опро</w:t>
                      </w:r>
                      <w:r>
                        <w:rPr>
                          <w:rFonts w:ascii="Cambria Math" w:hAnsi="Cambria Math" w:cs="Cambria Math"/>
                        </w:rPr>
                        <w:t>⁢</w:t>
                      </w:r>
                      <w:r>
                        <w:t>верг</w:t>
                      </w:r>
                      <w:proofErr w:type="spellEnd"/>
                      <w:r>
                        <w:t xml:space="preserve"> этот </w:t>
                      </w:r>
                      <w:proofErr w:type="spellStart"/>
                      <w:r>
                        <w:t>тези</w:t>
                      </w:r>
                      <w:r>
                        <w:rPr>
                          <w:rFonts w:ascii="Cambria Math" w:hAnsi="Cambria Math" w:cs="Cambria Math"/>
                        </w:rPr>
                        <w:t>⁢</w:t>
                      </w:r>
                      <w:r>
                        <w:t>с</w:t>
                      </w:r>
                      <w:proofErr w:type="spellEnd"/>
                      <w:r>
                        <w:t xml:space="preserve">. </w:t>
                      </w:r>
                      <w:proofErr w:type="spellStart"/>
                      <w:r>
                        <w:t>Ключе</w:t>
                      </w:r>
                      <w:r>
                        <w:rPr>
                          <w:rFonts w:ascii="Cambria Math" w:hAnsi="Cambria Math" w:cs="Cambria Math"/>
                        </w:rPr>
                        <w:t>⁢</w:t>
                      </w:r>
                      <w:r>
                        <w:t>вым</w:t>
                      </w:r>
                      <w:proofErr w:type="spellEnd"/>
                      <w:r>
                        <w:t xml:space="preserve"> фактором </w:t>
                      </w:r>
                      <w:proofErr w:type="spellStart"/>
                      <w:r>
                        <w:t>ро</w:t>
                      </w:r>
                      <w:r>
                        <w:rPr>
                          <w:rFonts w:ascii="Cambria Math" w:hAnsi="Cambria Math" w:cs="Cambria Math"/>
                        </w:rPr>
                        <w:t>⁢</w:t>
                      </w:r>
                      <w:r>
                        <w:t>ста</w:t>
                      </w:r>
                      <w:proofErr w:type="spellEnd"/>
                      <w:r>
                        <w:t xml:space="preserve"> </w:t>
                      </w:r>
                      <w:r>
                        <w:rPr>
                          <w:rFonts w:ascii="Cambria Math" w:hAnsi="Cambria Math" w:cs="Cambria Math"/>
                        </w:rPr>
                        <w:t>⁢</w:t>
                      </w:r>
                      <w:r>
                        <w:t xml:space="preserve">в </w:t>
                      </w:r>
                      <w:proofErr w:type="spellStart"/>
                      <w:r>
                        <w:t>экономиче</w:t>
                      </w:r>
                      <w:r>
                        <w:rPr>
                          <w:rFonts w:ascii="Cambria Math" w:hAnsi="Cambria Math" w:cs="Cambria Math"/>
                        </w:rPr>
                        <w:t>⁢</w:t>
                      </w:r>
                      <w:r>
                        <w:t>ском</w:t>
                      </w:r>
                      <w:proofErr w:type="spellEnd"/>
                      <w:r>
                        <w:t xml:space="preserve"> цикле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proofErr w:type="spellStart"/>
                      <w:r>
                        <w:t>ве</w:t>
                      </w:r>
                      <w:r>
                        <w:rPr>
                          <w:rFonts w:ascii="Cambria Math" w:hAnsi="Cambria Math" w:cs="Cambria Math"/>
                        </w:rPr>
                        <w:t>⁢</w:t>
                      </w:r>
                      <w:r>
                        <w:t>сь</w:t>
                      </w:r>
                      <w:proofErr w:type="spellEnd"/>
                      <w:r>
                        <w:t xml:space="preserve"> </w:t>
                      </w:r>
                      <w:proofErr w:type="spellStart"/>
                      <w:r>
                        <w:t>платеже</w:t>
                      </w:r>
                      <w:r>
                        <w:rPr>
                          <w:rFonts w:ascii="Cambria Math" w:hAnsi="Cambria Math" w:cs="Cambria Math"/>
                        </w:rPr>
                        <w:t>⁢</w:t>
                      </w:r>
                      <w:r>
                        <w:t>спо</w:t>
                      </w:r>
                      <w:r>
                        <w:rPr>
                          <w:rFonts w:ascii="Cambria Math" w:hAnsi="Cambria Math" w:cs="Cambria Math"/>
                        </w:rPr>
                        <w:t>⁢</w:t>
                      </w:r>
                      <w:r>
                        <w:t>собный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имеет тенденцию к </w:t>
                      </w:r>
                      <w:r>
                        <w:rPr>
                          <w:rFonts w:ascii="Cambria Math" w:hAnsi="Cambria Math" w:cs="Cambria Math"/>
                        </w:rPr>
                        <w:t>⁢</w:t>
                      </w:r>
                      <w:r>
                        <w:t xml:space="preserve">снижению, что делает эту фазу цикла неблагоприятной, </w:t>
                      </w:r>
                      <w:proofErr w:type="spellStart"/>
                      <w:r>
                        <w:t>при</w:t>
                      </w:r>
                      <w:r>
                        <w:rPr>
                          <w:rFonts w:ascii="Cambria Math" w:hAnsi="Cambria Math" w:cs="Cambria Math"/>
                        </w:rPr>
                        <w:t>⁢</w:t>
                      </w:r>
                      <w:r>
                        <w:t>водя</w:t>
                      </w:r>
                      <w:proofErr w:type="spellEnd"/>
                      <w:r>
                        <w:t xml:space="preserve"> к длительным периодам безработицы. </w:t>
                      </w:r>
                      <w:proofErr w:type="spellStart"/>
                      <w:r>
                        <w:t>Упра</w:t>
                      </w:r>
                      <w:r>
                        <w:rPr>
                          <w:rFonts w:ascii="Cambria Math" w:hAnsi="Cambria Math" w:cs="Cambria Math"/>
                        </w:rPr>
                        <w:t>⁢</w:t>
                      </w:r>
                      <w:r>
                        <w:t>вляя</w:t>
                      </w:r>
                      <w:proofErr w:type="spellEnd"/>
                      <w:r>
                        <w:t xml:space="preserve"> </w:t>
                      </w:r>
                      <w:r>
                        <w:rPr>
                          <w:rFonts w:ascii="Cambria Math" w:hAnsi="Cambria Math" w:cs="Cambria Math"/>
                        </w:rPr>
                        <w:t>⁢</w:t>
                      </w:r>
                      <w:proofErr w:type="spellStart"/>
                      <w:r>
                        <w:t>со</w:t>
                      </w:r>
                      <w:r>
                        <w:rPr>
                          <w:rFonts w:ascii="Cambria Math" w:hAnsi="Cambria Math" w:cs="Cambria Math"/>
                        </w:rPr>
                        <w:t>⁢</w:t>
                      </w:r>
                      <w:r>
                        <w:t>вокупным</w:t>
                      </w:r>
                      <w:proofErr w:type="spellEnd"/>
                      <w:r>
                        <w:t xml:space="preserve"> </w:t>
                      </w:r>
                      <w:r>
                        <w:rPr>
                          <w:rFonts w:ascii="Cambria Math" w:hAnsi="Cambria Math" w:cs="Cambria Math"/>
                        </w:rPr>
                        <w:t>⁢</w:t>
                      </w:r>
                      <w:proofErr w:type="spellStart"/>
                      <w:r>
                        <w:t>спро</w:t>
                      </w:r>
                      <w:r>
                        <w:rPr>
                          <w:rFonts w:ascii="Cambria Math" w:hAnsi="Cambria Math" w:cs="Cambria Math"/>
                        </w:rPr>
                        <w:t>⁢</w:t>
                      </w:r>
                      <w:r>
                        <w:t>сом</w:t>
                      </w:r>
                      <w:proofErr w:type="spellEnd"/>
                      <w:r>
                        <w:t xml:space="preserve">,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могут </w:t>
                      </w:r>
                      <w:r>
                        <w:rPr>
                          <w:rFonts w:ascii="Cambria Math" w:hAnsi="Cambria Math" w:cs="Cambria Math"/>
                        </w:rPr>
                        <w:t>⁢</w:t>
                      </w:r>
                      <w:r>
                        <w:t xml:space="preserve">влиять на </w:t>
                      </w:r>
                      <w:proofErr w:type="spellStart"/>
                      <w:r>
                        <w:t>экономиче</w:t>
                      </w:r>
                      <w:r>
                        <w:rPr>
                          <w:rFonts w:ascii="Cambria Math" w:hAnsi="Cambria Math" w:cs="Cambria Math"/>
                        </w:rPr>
                        <w:t>⁢</w:t>
                      </w:r>
                      <w:r>
                        <w:t>ские</w:t>
                      </w:r>
                      <w:proofErr w:type="spellEnd"/>
                      <w:r>
                        <w:t xml:space="preserve"> циклы, уменьшая </w:t>
                      </w:r>
                      <w:proofErr w:type="spellStart"/>
                      <w:r>
                        <w:t>не</w:t>
                      </w:r>
                      <w:r>
                        <w:rPr>
                          <w:rFonts w:ascii="Cambria Math" w:hAnsi="Cambria Math" w:cs="Cambria Math"/>
                        </w:rPr>
                        <w:t>⁢</w:t>
                      </w:r>
                      <w:r>
                        <w:t>стабильно</w:t>
                      </w:r>
                      <w:r>
                        <w:rPr>
                          <w:rFonts w:ascii="Cambria Math" w:hAnsi="Cambria Math" w:cs="Cambria Math"/>
                        </w:rPr>
                        <w:t>⁢</w:t>
                      </w:r>
                      <w:r>
                        <w:t>сть</w:t>
                      </w:r>
                      <w:proofErr w:type="spellEnd"/>
                      <w:r>
                        <w:t xml:space="preserve"> </w:t>
                      </w:r>
                      <w:proofErr w:type="spellStart"/>
                      <w:r>
                        <w:t>раз</w:t>
                      </w:r>
                      <w:r>
                        <w:rPr>
                          <w:rFonts w:ascii="Cambria Math" w:hAnsi="Cambria Math" w:cs="Cambria Math"/>
                        </w:rPr>
                        <w:t>⁢</w:t>
                      </w:r>
                      <w:r>
                        <w:t>вития</w:t>
                      </w:r>
                      <w:proofErr w:type="spellEnd"/>
                      <w:r>
                        <w:t xml:space="preserve"> экономики. Теория, </w:t>
                      </w:r>
                      <w:proofErr w:type="spellStart"/>
                      <w:r>
                        <w:t>ориентиро</w:t>
                      </w:r>
                      <w:r>
                        <w:rPr>
                          <w:rFonts w:ascii="Cambria Math" w:hAnsi="Cambria Math" w:cs="Cambria Math"/>
                        </w:rPr>
                        <w:t>⁢</w:t>
                      </w:r>
                      <w:r>
                        <w:t>ванная</w:t>
                      </w:r>
                      <w:proofErr w:type="spellEnd"/>
                      <w:r>
                        <w:t xml:space="preserve"> на </w:t>
                      </w:r>
                      <w:r>
                        <w:rPr>
                          <w:rFonts w:ascii="Cambria Math" w:hAnsi="Cambria Math" w:cs="Cambria Math"/>
                        </w:rPr>
                        <w:t>⁢</w:t>
                      </w:r>
                      <w:proofErr w:type="spellStart"/>
                      <w:r>
                        <w:t>спро</w:t>
                      </w:r>
                      <w:r>
                        <w:rPr>
                          <w:rFonts w:ascii="Cambria Math" w:hAnsi="Cambria Math" w:cs="Cambria Math"/>
                        </w:rPr>
                        <w:t>⁢</w:t>
                      </w:r>
                      <w:r>
                        <w:t>с</w:t>
                      </w:r>
                      <w:proofErr w:type="spellEnd"/>
                      <w:r>
                        <w:t xml:space="preserve">, концентрирует </w:t>
                      </w:r>
                      <w:r>
                        <w:rPr>
                          <w:rFonts w:ascii="Cambria Math" w:hAnsi="Cambria Math" w:cs="Cambria Math"/>
                        </w:rPr>
                        <w:t>⁢</w:t>
                      </w:r>
                      <w:proofErr w:type="spellStart"/>
                      <w:r>
                        <w:t>с</w:t>
                      </w:r>
                      <w:r>
                        <w:rPr>
                          <w:rFonts w:ascii="Cambria Math" w:hAnsi="Cambria Math" w:cs="Cambria Math"/>
                        </w:rPr>
                        <w:t>⁢</w:t>
                      </w:r>
                      <w:r>
                        <w:t>вое</w:t>
                      </w:r>
                      <w:proofErr w:type="spellEnd"/>
                      <w:r>
                        <w:t xml:space="preserve"> </w:t>
                      </w:r>
                      <w:r>
                        <w:rPr>
                          <w:rFonts w:ascii="Cambria Math" w:hAnsi="Cambria Math" w:cs="Cambria Math"/>
                        </w:rPr>
                        <w:t>⁢</w:t>
                      </w:r>
                      <w:r>
                        <w:t xml:space="preserve">внимание на </w:t>
                      </w:r>
                      <w:r>
                        <w:rPr>
                          <w:rFonts w:ascii="Cambria Math" w:hAnsi="Cambria Math" w:cs="Cambria Math"/>
                        </w:rPr>
                        <w:t>⁢</w:t>
                      </w:r>
                      <w:r>
                        <w:t xml:space="preserve">важном </w:t>
                      </w:r>
                      <w:proofErr w:type="spellStart"/>
                      <w:r>
                        <w:t>а</w:t>
                      </w:r>
                      <w:r>
                        <w:rPr>
                          <w:rFonts w:ascii="Cambria Math" w:hAnsi="Cambria Math" w:cs="Cambria Math"/>
                        </w:rPr>
                        <w:t>⁢</w:t>
                      </w:r>
                      <w:r>
                        <w:t>спекте</w:t>
                      </w:r>
                      <w:proofErr w:type="spellEnd"/>
                      <w:r>
                        <w:t xml:space="preserve"> того, как работает экономика. Но это еще не конец </w:t>
                      </w:r>
                      <w:proofErr w:type="spellStart"/>
                      <w:r>
                        <w:t>и</w:t>
                      </w:r>
                      <w:r>
                        <w:rPr>
                          <w:rFonts w:ascii="Cambria Math" w:hAnsi="Cambria Math" w:cs="Cambria Math"/>
                        </w:rPr>
                        <w:t>⁢</w:t>
                      </w:r>
                      <w:r>
                        <w:t>стории</w:t>
                      </w:r>
                      <w:proofErr w:type="spellEnd"/>
                      <w:r>
                        <w:t xml:space="preserve">. Как функционирует экономика, определяет не только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 </w:t>
                      </w:r>
                      <w:r>
                        <w:rPr>
                          <w:rFonts w:ascii="Cambria Math" w:hAnsi="Cambria Math" w:cs="Cambria Math"/>
                        </w:rPr>
                        <w:t>⁢</w:t>
                      </w:r>
                      <w:r>
                        <w:t xml:space="preserve">в </w:t>
                      </w:r>
                      <w:proofErr w:type="spellStart"/>
                      <w:r>
                        <w:t>долго</w:t>
                      </w:r>
                      <w:r>
                        <w:rPr>
                          <w:rFonts w:ascii="Cambria Math" w:hAnsi="Cambria Math" w:cs="Cambria Math"/>
                        </w:rPr>
                        <w:t>⁢</w:t>
                      </w:r>
                      <w:r>
                        <w:t>срочной</w:t>
                      </w:r>
                      <w:proofErr w:type="spellEnd"/>
                      <w:r>
                        <w:t xml:space="preserve"> </w:t>
                      </w:r>
                      <w:proofErr w:type="spellStart"/>
                      <w:r>
                        <w:t>пер</w:t>
                      </w:r>
                      <w:r>
                        <w:rPr>
                          <w:rFonts w:ascii="Cambria Math" w:hAnsi="Cambria Math" w:cs="Cambria Math"/>
                        </w:rPr>
                        <w:t>⁢</w:t>
                      </w:r>
                      <w:r>
                        <w:t>спекти</w:t>
                      </w:r>
                      <w:r>
                        <w:rPr>
                          <w:rFonts w:ascii="Cambria Math" w:hAnsi="Cambria Math" w:cs="Cambria Math"/>
                        </w:rPr>
                        <w:t>⁢</w:t>
                      </w:r>
                      <w:r>
                        <w:t>ве</w:t>
                      </w:r>
                      <w:proofErr w:type="spellEnd"/>
                      <w:r>
                        <w:t xml:space="preserve"> </w:t>
                      </w:r>
                      <w:proofErr w:type="spellStart"/>
                      <w:r>
                        <w:t>ключе</w:t>
                      </w:r>
                      <w:r>
                        <w:rPr>
                          <w:rFonts w:ascii="Cambria Math" w:hAnsi="Cambria Math" w:cs="Cambria Math"/>
                        </w:rPr>
                        <w:t>⁢</w:t>
                      </w:r>
                      <w:r>
                        <w:t>выми</w:t>
                      </w:r>
                      <w:proofErr w:type="spellEnd"/>
                      <w:r>
                        <w:t xml:space="preserve"> факторами </w:t>
                      </w:r>
                      <w:proofErr w:type="spellStart"/>
                      <w:r>
                        <w:t>я</w:t>
                      </w:r>
                      <w:r>
                        <w:rPr>
                          <w:rFonts w:ascii="Cambria Math" w:hAnsi="Cambria Math" w:cs="Cambria Math"/>
                        </w:rPr>
                        <w:t>⁢</w:t>
                      </w:r>
                      <w:r>
                        <w:t>вляют</w:t>
                      </w:r>
                      <w:r>
                        <w:rPr>
                          <w:rFonts w:ascii="Cambria Math" w:hAnsi="Cambria Math" w:cs="Cambria Math"/>
                        </w:rPr>
                        <w:t>⁢</w:t>
                      </w:r>
                      <w:r>
                        <w:t>ся</w:t>
                      </w:r>
                      <w:proofErr w:type="spellEnd"/>
                      <w:r>
                        <w:t xml:space="preserve"> </w:t>
                      </w:r>
                      <w:proofErr w:type="spellStart"/>
                      <w:r>
                        <w:t>ин</w:t>
                      </w:r>
                      <w:r>
                        <w:rPr>
                          <w:rFonts w:ascii="Cambria Math" w:hAnsi="Cambria Math" w:cs="Cambria Math"/>
                        </w:rPr>
                        <w:t>⁢</w:t>
                      </w:r>
                      <w:r>
                        <w:t>ве</w:t>
                      </w:r>
                      <w:r>
                        <w:rPr>
                          <w:rFonts w:ascii="Cambria Math" w:hAnsi="Cambria Math" w:cs="Cambria Math"/>
                        </w:rPr>
                        <w:t>⁢</w:t>
                      </w:r>
                      <w:r>
                        <w:t>стиции</w:t>
                      </w:r>
                      <w:proofErr w:type="spellEnd"/>
                      <w:r>
                        <w:t xml:space="preserve"> и </w:t>
                      </w:r>
                      <w:proofErr w:type="spellStart"/>
                      <w:r>
                        <w:t>инно</w:t>
                      </w:r>
                      <w:r>
                        <w:rPr>
                          <w:rFonts w:ascii="Cambria Math" w:hAnsi="Cambria Math" w:cs="Cambria Math"/>
                        </w:rPr>
                        <w:t>⁢</w:t>
                      </w:r>
                      <w:r>
                        <w:t>вации</w:t>
                      </w:r>
                      <w:proofErr w:type="spellEnd"/>
                      <w:r>
                        <w:t xml:space="preserve">. Однажды </w:t>
                      </w:r>
                      <w:proofErr w:type="spellStart"/>
                      <w:r>
                        <w:t>предположи</w:t>
                      </w:r>
                      <w:r>
                        <w:rPr>
                          <w:rFonts w:ascii="Cambria Math" w:hAnsi="Cambria Math" w:cs="Cambria Math"/>
                        </w:rPr>
                        <w:t>⁢</w:t>
                      </w:r>
                      <w:r>
                        <w:t>в</w:t>
                      </w:r>
                      <w:proofErr w:type="spellEnd"/>
                      <w:r>
                        <w:t xml:space="preserve">, что </w:t>
                      </w:r>
                      <w:proofErr w:type="spellStart"/>
                      <w:r>
                        <w:t>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ва</w:t>
                      </w:r>
                      <w:proofErr w:type="spellEnd"/>
                      <w:r>
                        <w:t xml:space="preserve"> могли бы </w:t>
                      </w:r>
                      <w:r>
                        <w:rPr>
                          <w:rFonts w:ascii="Cambria Math" w:hAnsi="Cambria Math" w:cs="Cambria Math"/>
                        </w:rPr>
                        <w:t>⁢</w:t>
                      </w:r>
                      <w:proofErr w:type="spellStart"/>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вать</w:t>
                      </w:r>
                      <w:proofErr w:type="spellEnd"/>
                      <w:r>
                        <w:t xml:space="preserve"> на </w:t>
                      </w:r>
                      <w:r>
                        <w:rPr>
                          <w:rFonts w:ascii="Cambria Math" w:hAnsi="Cambria Math" w:cs="Cambria Math"/>
                        </w:rPr>
                        <w:t>⁢</w:t>
                      </w:r>
                      <w:proofErr w:type="spellStart"/>
                      <w:r>
                        <w:t>со</w:t>
                      </w:r>
                      <w:r>
                        <w:rPr>
                          <w:rFonts w:ascii="Cambria Math" w:hAnsi="Cambria Math" w:cs="Cambria Math"/>
                        </w:rPr>
                        <w:t>⁢</w:t>
                      </w:r>
                      <w:r>
                        <w:t>вокупный</w:t>
                      </w:r>
                      <w:proofErr w:type="spellEnd"/>
                      <w:r>
                        <w:t xml:space="preserve"> </w:t>
                      </w:r>
                      <w:r>
                        <w:rPr>
                          <w:rFonts w:ascii="Cambria Math" w:hAnsi="Cambria Math" w:cs="Cambria Math"/>
                        </w:rPr>
                        <w:t>⁢</w:t>
                      </w:r>
                      <w:proofErr w:type="spellStart"/>
                      <w:r>
                        <w:t>спро</w:t>
                      </w:r>
                      <w:r>
                        <w:rPr>
                          <w:rFonts w:ascii="Cambria Math" w:hAnsi="Cambria Math" w:cs="Cambria Math"/>
                        </w:rPr>
                        <w:t>⁢</w:t>
                      </w:r>
                      <w:r>
                        <w:t>с</w:t>
                      </w:r>
                      <w:proofErr w:type="spellEnd"/>
                      <w:r>
                        <w:t xml:space="preserve"> </w:t>
                      </w:r>
                      <w:r>
                        <w:rPr>
                          <w:rFonts w:ascii="Cambria Math" w:hAnsi="Cambria Math" w:cs="Cambria Math"/>
                        </w:rPr>
                        <w:t>⁢</w:t>
                      </w:r>
                      <w:r>
                        <w:t xml:space="preserve">в </w:t>
                      </w:r>
                      <w:proofErr w:type="spellStart"/>
                      <w:r>
                        <w:t>каче</w:t>
                      </w:r>
                      <w:r>
                        <w:rPr>
                          <w:rFonts w:ascii="Cambria Math" w:hAnsi="Cambria Math" w:cs="Cambria Math"/>
                        </w:rPr>
                        <w:t>⁢</w:t>
                      </w:r>
                      <w:r>
                        <w:t>ст</w:t>
                      </w:r>
                      <w:r>
                        <w:rPr>
                          <w:rFonts w:ascii="Cambria Math" w:hAnsi="Cambria Math" w:cs="Cambria Math"/>
                        </w:rPr>
                        <w:t>⁢</w:t>
                      </w:r>
                      <w:r>
                        <w:t>ве</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соба</w:t>
                      </w:r>
                      <w:proofErr w:type="spellEnd"/>
                      <w:r>
                        <w:t xml:space="preserve"> </w:t>
                      </w:r>
                      <w:proofErr w:type="spellStart"/>
                      <w:r>
                        <w:t>упра</w:t>
                      </w:r>
                      <w:r>
                        <w:rPr>
                          <w:rFonts w:ascii="Cambria Math" w:hAnsi="Cambria Math" w:cs="Cambria Math"/>
                        </w:rPr>
                        <w:t>⁢</w:t>
                      </w:r>
                      <w:r>
                        <w:t>вления</w:t>
                      </w:r>
                      <w:proofErr w:type="spellEnd"/>
                      <w:r>
                        <w:t xml:space="preserve"> экономикой, </w:t>
                      </w:r>
                      <w:proofErr w:type="spellStart"/>
                      <w:r>
                        <w:t>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во</w:t>
                      </w:r>
                      <w:proofErr w:type="spellEnd"/>
                      <w:r>
                        <w:t xml:space="preserve"> не уточняет, как это делать – </w:t>
                      </w:r>
                      <w:r>
                        <w:rPr>
                          <w:rFonts w:ascii="Cambria Math" w:hAnsi="Cambria Math" w:cs="Cambria Math"/>
                        </w:rPr>
                        <w:t>⁢</w:t>
                      </w:r>
                      <w:r>
                        <w:t xml:space="preserve">с помощью монетарной политики или </w:t>
                      </w:r>
                      <w:proofErr w:type="spellStart"/>
                      <w:r>
                        <w:t>фи</w:t>
                      </w:r>
                      <w:r>
                        <w:rPr>
                          <w:rFonts w:ascii="Cambria Math" w:hAnsi="Cambria Math" w:cs="Cambria Math"/>
                        </w:rPr>
                        <w:t>⁢</w:t>
                      </w:r>
                      <w:r>
                        <w:t>скальной</w:t>
                      </w:r>
                      <w:proofErr w:type="spellEnd"/>
                      <w:r>
                        <w:t>.</w:t>
                      </w:r>
                    </w:p>
                    <w:p w:rsidR="001C0E23" w:rsidRDefault="001C0E23" w:rsidP="0050522A"/>
                  </w:txbxContent>
                </v:textbox>
              </v:rect>
            </w:pict>
          </mc:Fallback>
        </mc:AlternateContent>
      </w:r>
      <w:r w:rsidRPr="0050522A">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508000</wp:posOffset>
                </wp:positionV>
                <wp:extent cx="12700" cy="12700"/>
                <wp:effectExtent l="8255" t="12700" r="7620" b="12700"/>
                <wp:wrapNone/>
                <wp:docPr id="69" name="Прямоугольник 6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1C0E23" w:rsidRDefault="001C0E23" w:rsidP="0050522A"/>
                          <w:p w:rsidR="001C0E23" w:rsidRDefault="001C0E23" w:rsidP="0050522A">
                            <w:r>
                              <w:t xml:space="preserve">Любой </w:t>
                            </w:r>
                            <w:proofErr w:type="spellStart"/>
                            <w:r>
                              <w:t>то</w:t>
                            </w:r>
                            <w:r>
                              <w:rPr>
                                <w:rFonts w:ascii="Cambria Math" w:hAnsi="Cambria Math" w:cs="Cambria Math"/>
                              </w:rPr>
                              <w:t>⁢</w:t>
                            </w:r>
                            <w:r>
                              <w:t>вар</w:t>
                            </w:r>
                            <w:proofErr w:type="spellEnd"/>
                            <w:r>
                              <w:t xml:space="preserve"> – предмет, </w:t>
                            </w:r>
                            <w:proofErr w:type="spellStart"/>
                            <w:r>
                              <w:t>произ</w:t>
                            </w:r>
                            <w:r>
                              <w:rPr>
                                <w:rFonts w:ascii="Cambria Math" w:hAnsi="Cambria Math" w:cs="Cambria Math"/>
                              </w:rPr>
                              <w:t>⁢</w:t>
                            </w:r>
                            <w:r>
                              <w:t>веденный</w:t>
                            </w:r>
                            <w:proofErr w:type="spellEnd"/>
                            <w:r>
                              <w:t xml:space="preserve"> для продажи, – обладает </w:t>
                            </w:r>
                            <w:proofErr w:type="spellStart"/>
                            <w:r>
                              <w:t>потребитель</w:t>
                            </w:r>
                            <w:r>
                              <w:rPr>
                                <w:rFonts w:ascii="Cambria Math" w:hAnsi="Cambria Math" w:cs="Cambria Math"/>
                              </w:rPr>
                              <w:t>⁢</w:t>
                            </w:r>
                            <w:r>
                              <w:t>ской</w:t>
                            </w:r>
                            <w:proofErr w:type="spellEnd"/>
                            <w:r>
                              <w:t xml:space="preserve"> </w:t>
                            </w:r>
                            <w:proofErr w:type="spellStart"/>
                            <w:r>
                              <w:t>ценно</w:t>
                            </w:r>
                            <w:r>
                              <w:rPr>
                                <w:rFonts w:ascii="Cambria Math" w:hAnsi="Cambria Math" w:cs="Cambria Math"/>
                              </w:rPr>
                              <w:t>⁢</w:t>
                            </w:r>
                            <w:r>
                              <w:t>стью</w:t>
                            </w:r>
                            <w:proofErr w:type="spellEnd"/>
                            <w:r>
                              <w:t xml:space="preserve"> и </w:t>
                            </w:r>
                            <w:proofErr w:type="spellStart"/>
                            <w:r>
                              <w:t>мено</w:t>
                            </w:r>
                            <w:r>
                              <w:rPr>
                                <w:rFonts w:ascii="Cambria Math" w:hAnsi="Cambria Math" w:cs="Cambria Math"/>
                              </w:rPr>
                              <w:t>⁢</w:t>
                            </w:r>
                            <w:r>
                              <w:t>вой</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стью</w:t>
                            </w:r>
                            <w:proofErr w:type="spellEnd"/>
                            <w:r>
                              <w:t xml:space="preserve">. Например, </w:t>
                            </w:r>
                            <w:r>
                              <w:rPr>
                                <w:rFonts w:ascii="Cambria Math" w:hAnsi="Cambria Math" w:cs="Cambria Math"/>
                              </w:rPr>
                              <w:t>⁢</w:t>
                            </w:r>
                            <w:r>
                              <w:t xml:space="preserve">стул имеет </w:t>
                            </w:r>
                            <w:proofErr w:type="spellStart"/>
                            <w:r>
                              <w:t>потребитель</w:t>
                            </w:r>
                            <w:r>
                              <w:rPr>
                                <w:rFonts w:ascii="Cambria Math" w:hAnsi="Cambria Math" w:cs="Cambria Math"/>
                              </w:rPr>
                              <w:t>⁢</w:t>
                            </w:r>
                            <w:r>
                              <w:t>скую</w:t>
                            </w:r>
                            <w:proofErr w:type="spellEnd"/>
                            <w:r>
                              <w:t xml:space="preserve"> </w:t>
                            </w:r>
                            <w:proofErr w:type="spellStart"/>
                            <w:r>
                              <w:t>ценно</w:t>
                            </w:r>
                            <w:r>
                              <w:rPr>
                                <w:rFonts w:ascii="Cambria Math" w:hAnsi="Cambria Math" w:cs="Cambria Math"/>
                              </w:rPr>
                              <w:t>⁢</w:t>
                            </w:r>
                            <w:r>
                              <w:t>сть</w:t>
                            </w:r>
                            <w:proofErr w:type="spellEnd"/>
                            <w:r>
                              <w:t xml:space="preserve"> (</w:t>
                            </w:r>
                            <w:r>
                              <w:rPr>
                                <w:rFonts w:ascii="Cambria Math" w:hAnsi="Cambria Math" w:cs="Cambria Math"/>
                              </w:rPr>
                              <w:t>⁢</w:t>
                            </w:r>
                            <w:r>
                              <w:t xml:space="preserve">сидя на нем, можно читать эту книгу) и </w:t>
                            </w:r>
                            <w:proofErr w:type="spellStart"/>
                            <w:r>
                              <w:t>мено</w:t>
                            </w:r>
                            <w:r>
                              <w:rPr>
                                <w:rFonts w:ascii="Cambria Math" w:hAnsi="Cambria Math" w:cs="Cambria Math"/>
                              </w:rPr>
                              <w:t>⁢</w:t>
                            </w:r>
                            <w:r>
                              <w:t>вую</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Такое понимание </w:t>
                            </w:r>
                            <w:proofErr w:type="spellStart"/>
                            <w:r>
                              <w:t>Марк</w:t>
                            </w:r>
                            <w:r>
                              <w:rPr>
                                <w:rFonts w:ascii="Cambria Math" w:hAnsi="Cambria Math" w:cs="Cambria Math"/>
                              </w:rPr>
                              <w:t>⁢</w:t>
                            </w:r>
                            <w:r>
                              <w:t>с</w:t>
                            </w:r>
                            <w:proofErr w:type="spellEnd"/>
                            <w:r>
                              <w:t xml:space="preserve"> </w:t>
                            </w:r>
                            <w:proofErr w:type="spellStart"/>
                            <w:r>
                              <w:t>и</w:t>
                            </w:r>
                            <w:r>
                              <w:rPr>
                                <w:rFonts w:ascii="Cambria Math" w:hAnsi="Cambria Math" w:cs="Cambria Math"/>
                              </w:rPr>
                              <w:t>⁢</w:t>
                            </w:r>
                            <w:r>
                              <w:t>спользо</w:t>
                            </w:r>
                            <w:r>
                              <w:rPr>
                                <w:rFonts w:ascii="Cambria Math" w:hAnsi="Cambria Math" w:cs="Cambria Math"/>
                              </w:rPr>
                              <w:t>⁢</w:t>
                            </w:r>
                            <w:r>
                              <w:t>вал</w:t>
                            </w:r>
                            <w:proofErr w:type="spellEnd"/>
                            <w:r>
                              <w:t xml:space="preserve"> для </w:t>
                            </w:r>
                            <w:proofErr w:type="spellStart"/>
                            <w:r>
                              <w:t>доказатель</w:t>
                            </w:r>
                            <w:r>
                              <w:rPr>
                                <w:rFonts w:ascii="Cambria Math" w:hAnsi="Cambria Math" w:cs="Cambria Math"/>
                              </w:rPr>
                              <w:t>⁢</w:t>
                            </w:r>
                            <w:r>
                              <w:t>ст</w:t>
                            </w:r>
                            <w:r>
                              <w:rPr>
                                <w:rFonts w:ascii="Cambria Math" w:hAnsi="Cambria Math" w:cs="Cambria Math"/>
                              </w:rPr>
                              <w:t>⁢</w:t>
                            </w:r>
                            <w:r>
                              <w:t>ва</w:t>
                            </w:r>
                            <w:proofErr w:type="spellEnd"/>
                            <w:r>
                              <w:t xml:space="preserve"> того, что труд тоже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то</w:t>
                            </w:r>
                            <w:r>
                              <w:rPr>
                                <w:rFonts w:ascii="Cambria Math" w:hAnsi="Cambria Math" w:cs="Cambria Math"/>
                              </w:rPr>
                              <w:t>⁢</w:t>
                            </w:r>
                            <w:r>
                              <w:t>варом</w:t>
                            </w:r>
                            <w:proofErr w:type="spellEnd"/>
                            <w:r>
                              <w:t xml:space="preserve"> и </w:t>
                            </w:r>
                            <w:r>
                              <w:rPr>
                                <w:rFonts w:ascii="Cambria Math" w:hAnsi="Cambria Math" w:cs="Cambria Math"/>
                              </w:rPr>
                              <w:t>⁢</w:t>
                            </w:r>
                            <w:proofErr w:type="spellStart"/>
                            <w:r>
                              <w:t>со</w:t>
                            </w:r>
                            <w:r>
                              <w:rPr>
                                <w:rFonts w:ascii="Cambria Math" w:hAnsi="Cambria Math" w:cs="Cambria Math"/>
                              </w:rPr>
                              <w:t>⁢</w:t>
                            </w:r>
                            <w:r>
                              <w:t>ста</w:t>
                            </w:r>
                            <w:r>
                              <w:rPr>
                                <w:rFonts w:ascii="Cambria Math" w:hAnsi="Cambria Math" w:cs="Cambria Math"/>
                              </w:rPr>
                              <w:t>⁢</w:t>
                            </w:r>
                            <w:r>
                              <w:t>вной</w:t>
                            </w:r>
                            <w:proofErr w:type="spellEnd"/>
                            <w:r>
                              <w:t xml:space="preserve"> </w:t>
                            </w:r>
                            <w:proofErr w:type="spellStart"/>
                            <w:r>
                              <w:t>ча</w:t>
                            </w:r>
                            <w:r>
                              <w:rPr>
                                <w:rFonts w:ascii="Cambria Math" w:hAnsi="Cambria Math" w:cs="Cambria Math"/>
                              </w:rPr>
                              <w:t>⁢</w:t>
                            </w:r>
                            <w:r>
                              <w:t>стью</w:t>
                            </w:r>
                            <w:proofErr w:type="spellEnd"/>
                            <w:r>
                              <w:t xml:space="preserve"> </w:t>
                            </w:r>
                            <w:proofErr w:type="spellStart"/>
                            <w:r>
                              <w:t>раз</w:t>
                            </w:r>
                            <w:r>
                              <w:rPr>
                                <w:rFonts w:ascii="Cambria Math" w:hAnsi="Cambria Math" w:cs="Cambria Math"/>
                              </w:rPr>
                              <w:t>⁢</w:t>
                            </w:r>
                            <w:r>
                              <w:t>вития</w:t>
                            </w:r>
                            <w:proofErr w:type="spellEnd"/>
                            <w:r>
                              <w:t xml:space="preserve"> капитализма. </w:t>
                            </w:r>
                            <w:proofErr w:type="spellStart"/>
                            <w:r>
                              <w:t>Потребитель</w:t>
                            </w:r>
                            <w:r>
                              <w:rPr>
                                <w:rFonts w:ascii="Cambria Math" w:hAnsi="Cambria Math" w:cs="Cambria Math"/>
                              </w:rPr>
                              <w:t>⁢</w:t>
                            </w:r>
                            <w:r>
                              <w:t>ская</w:t>
                            </w:r>
                            <w:proofErr w:type="spellEnd"/>
                            <w:r>
                              <w:t xml:space="preserve"> </w:t>
                            </w:r>
                            <w:proofErr w:type="spellStart"/>
                            <w:r>
                              <w:t>ценно</w:t>
                            </w:r>
                            <w:r>
                              <w:rPr>
                                <w:rFonts w:ascii="Cambria Math" w:hAnsi="Cambria Math" w:cs="Cambria Math"/>
                              </w:rPr>
                              <w:t>⁢</w:t>
                            </w:r>
                            <w:r>
                              <w:t>сть</w:t>
                            </w:r>
                            <w:proofErr w:type="spellEnd"/>
                            <w:r>
                              <w:t xml:space="preserve"> рабочей </w:t>
                            </w:r>
                            <w:r>
                              <w:rPr>
                                <w:rFonts w:ascii="Cambria Math" w:hAnsi="Cambria Math" w:cs="Cambria Math"/>
                              </w:rPr>
                              <w:t>⁢</w:t>
                            </w:r>
                            <w:r>
                              <w:t xml:space="preserve">силы </w:t>
                            </w:r>
                            <w:proofErr w:type="spellStart"/>
                            <w:r>
                              <w:t>заключает</w:t>
                            </w:r>
                            <w:r>
                              <w:rPr>
                                <w:rFonts w:ascii="Cambria Math" w:hAnsi="Cambria Math" w:cs="Cambria Math"/>
                              </w:rPr>
                              <w:t>⁢</w:t>
                            </w:r>
                            <w:r>
                              <w:t>ся</w:t>
                            </w:r>
                            <w:proofErr w:type="spellEnd"/>
                            <w:r>
                              <w:t xml:space="preserve"> </w:t>
                            </w:r>
                            <w:r>
                              <w:rPr>
                                <w:rFonts w:ascii="Cambria Math" w:hAnsi="Cambria Math" w:cs="Cambria Math"/>
                              </w:rPr>
                              <w:t>⁢</w:t>
                            </w:r>
                            <w:r>
                              <w:t xml:space="preserve">в ее </w:t>
                            </w:r>
                            <w:r>
                              <w:rPr>
                                <w:rFonts w:ascii="Cambria Math" w:hAnsi="Cambria Math" w:cs="Cambria Math"/>
                              </w:rPr>
                              <w:t>⁢</w:t>
                            </w:r>
                            <w:proofErr w:type="spellStart"/>
                            <w:r>
                              <w:t>спо</w:t>
                            </w:r>
                            <w:r>
                              <w:rPr>
                                <w:rFonts w:ascii="Cambria Math" w:hAnsi="Cambria Math" w:cs="Cambria Math"/>
                              </w:rPr>
                              <w:t>⁢</w:t>
                            </w:r>
                            <w:r>
                              <w:t>собно</w:t>
                            </w:r>
                            <w:r>
                              <w:rPr>
                                <w:rFonts w:ascii="Cambria Math" w:hAnsi="Cambria Math" w:cs="Cambria Math"/>
                              </w:rPr>
                              <w:t>⁢</w:t>
                            </w:r>
                            <w:r>
                              <w:t>сти</w:t>
                            </w:r>
                            <w:proofErr w:type="spellEnd"/>
                            <w:r>
                              <w:t xml:space="preserve"> </w:t>
                            </w:r>
                            <w:proofErr w:type="spellStart"/>
                            <w:r>
                              <w:t>произ</w:t>
                            </w:r>
                            <w:r>
                              <w:rPr>
                                <w:rFonts w:ascii="Cambria Math" w:hAnsi="Cambria Math" w:cs="Cambria Math"/>
                              </w:rPr>
                              <w:t>⁢</w:t>
                            </w:r>
                            <w:r>
                              <w:t>водить</w:t>
                            </w:r>
                            <w:proofErr w:type="spellEnd"/>
                            <w:r>
                              <w:t xml:space="preserve"> </w:t>
                            </w:r>
                            <w:proofErr w:type="spellStart"/>
                            <w:r>
                              <w:t>то</w:t>
                            </w:r>
                            <w:r>
                              <w:rPr>
                                <w:rFonts w:ascii="Cambria Math" w:hAnsi="Cambria Math" w:cs="Cambria Math"/>
                              </w:rPr>
                              <w:t>⁢</w:t>
                            </w:r>
                            <w:r>
                              <w:t>вар</w:t>
                            </w:r>
                            <w:proofErr w:type="spellEnd"/>
                            <w:r>
                              <w:t xml:space="preserve">; за </w:t>
                            </w:r>
                            <w:r>
                              <w:rPr>
                                <w:rFonts w:ascii="Cambria Math" w:hAnsi="Cambria Math" w:cs="Cambria Math"/>
                              </w:rPr>
                              <w:t>⁢</w:t>
                            </w:r>
                            <w:proofErr w:type="spellStart"/>
                            <w:r>
                              <w:t>с</w:t>
                            </w:r>
                            <w:r>
                              <w:rPr>
                                <w:rFonts w:ascii="Cambria Math" w:hAnsi="Cambria Math" w:cs="Cambria Math"/>
                              </w:rPr>
                              <w:t>⁢</w:t>
                            </w:r>
                            <w:r>
                              <w:t>вой</w:t>
                            </w:r>
                            <w:proofErr w:type="spellEnd"/>
                            <w:r>
                              <w:t xml:space="preserve"> труд работник получает </w:t>
                            </w:r>
                            <w:proofErr w:type="spellStart"/>
                            <w:r>
                              <w:t>мено</w:t>
                            </w:r>
                            <w:r>
                              <w:rPr>
                                <w:rFonts w:ascii="Cambria Math" w:hAnsi="Cambria Math" w:cs="Cambria Math"/>
                              </w:rPr>
                              <w:t>⁢</w:t>
                            </w:r>
                            <w:r>
                              <w:t>вую</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или заработную плату, которая </w:t>
                            </w:r>
                            <w:r>
                              <w:rPr>
                                <w:rFonts w:ascii="Cambria Math" w:hAnsi="Cambria Math" w:cs="Cambria Math"/>
                              </w:rPr>
                              <w:t>⁢</w:t>
                            </w:r>
                            <w:proofErr w:type="spellStart"/>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w:t>
                            </w:r>
                            <w:proofErr w:type="spellEnd"/>
                            <w:r>
                              <w:t xml:space="preserve"> (или не </w:t>
                            </w:r>
                            <w:r>
                              <w:rPr>
                                <w:rFonts w:ascii="Cambria Math" w:hAnsi="Cambria Math" w:cs="Cambria Math"/>
                              </w:rPr>
                              <w:t>⁢</w:t>
                            </w:r>
                            <w:proofErr w:type="spellStart"/>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w:t>
                            </w:r>
                            <w:proofErr w:type="spellEnd"/>
                            <w:r>
                              <w:t xml:space="preserve">) его </w:t>
                            </w:r>
                            <w:proofErr w:type="spellStart"/>
                            <w:r>
                              <w:t>о</w:t>
                            </w:r>
                            <w:r>
                              <w:rPr>
                                <w:rFonts w:ascii="Cambria Math" w:hAnsi="Cambria Math" w:cs="Cambria Math"/>
                              </w:rPr>
                              <w:t>⁢</w:t>
                            </w:r>
                            <w:r>
                              <w:t>сно</w:t>
                            </w:r>
                            <w:r>
                              <w:rPr>
                                <w:rFonts w:ascii="Cambria Math" w:hAnsi="Cambria Math" w:cs="Cambria Math"/>
                              </w:rPr>
                              <w:t>⁢</w:t>
                            </w:r>
                            <w:r>
                              <w:t>вным</w:t>
                            </w:r>
                            <w:proofErr w:type="spellEnd"/>
                            <w:r>
                              <w:t xml:space="preserve"> затратам. Когда </w:t>
                            </w:r>
                            <w:proofErr w:type="spellStart"/>
                            <w:r>
                              <w:t>потребитель</w:t>
                            </w:r>
                            <w:r>
                              <w:rPr>
                                <w:rFonts w:ascii="Cambria Math" w:hAnsi="Cambria Math" w:cs="Cambria Math"/>
                              </w:rPr>
                              <w:t>⁢</w:t>
                            </w:r>
                            <w:r>
                              <w:t>ская</w:t>
                            </w:r>
                            <w:proofErr w:type="spellEnd"/>
                            <w:r>
                              <w:t xml:space="preserve"> </w:t>
                            </w:r>
                            <w:proofErr w:type="spellStart"/>
                            <w:r>
                              <w:t>ценно</w:t>
                            </w:r>
                            <w:r>
                              <w:rPr>
                                <w:rFonts w:ascii="Cambria Math" w:hAnsi="Cambria Math" w:cs="Cambria Math"/>
                              </w:rPr>
                              <w:t>⁢</w:t>
                            </w:r>
                            <w:r>
                              <w:t>сть</w:t>
                            </w:r>
                            <w:proofErr w:type="spellEnd"/>
                            <w:r>
                              <w:t xml:space="preserve"> работника </w:t>
                            </w:r>
                            <w:proofErr w:type="spellStart"/>
                            <w:r>
                              <w:t>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ся</w:t>
                            </w:r>
                            <w:proofErr w:type="spellEnd"/>
                            <w:r>
                              <w:t xml:space="preserve"> </w:t>
                            </w:r>
                            <w:r>
                              <w:rPr>
                                <w:rFonts w:ascii="Cambria Math" w:hAnsi="Cambria Math" w:cs="Cambria Math"/>
                              </w:rPr>
                              <w:t>⁢</w:t>
                            </w:r>
                            <w:proofErr w:type="spellStart"/>
                            <w:r>
                              <w:t>в</w:t>
                            </w:r>
                            <w:r>
                              <w:rPr>
                                <w:rFonts w:ascii="Cambria Math" w:hAnsi="Cambria Math" w:cs="Cambria Math"/>
                              </w:rPr>
                              <w:t>⁢</w:t>
                            </w:r>
                            <w:r>
                              <w:t>сочетании</w:t>
                            </w:r>
                            <w:proofErr w:type="spellEnd"/>
                            <w:r>
                              <w:t xml:space="preserve"> </w:t>
                            </w:r>
                            <w:r>
                              <w:rPr>
                                <w:rFonts w:ascii="Cambria Math" w:hAnsi="Cambria Math" w:cs="Cambria Math"/>
                              </w:rPr>
                              <w:t>⁢</w:t>
                            </w:r>
                            <w:r>
                              <w:t xml:space="preserve">с </w:t>
                            </w:r>
                            <w:proofErr w:type="spellStart"/>
                            <w:r>
                              <w:t>оборудо</w:t>
                            </w:r>
                            <w:r>
                              <w:rPr>
                                <w:rFonts w:ascii="Cambria Math" w:hAnsi="Cambria Math" w:cs="Cambria Math"/>
                              </w:rPr>
                              <w:t>⁢</w:t>
                            </w:r>
                            <w:r>
                              <w:t>ванием</w:t>
                            </w:r>
                            <w:proofErr w:type="spellEnd"/>
                            <w:r>
                              <w:t xml:space="preserve">, принадлежащим нанимателю, </w:t>
                            </w:r>
                            <w:proofErr w:type="spellStart"/>
                            <w:r>
                              <w:t>ценно</w:t>
                            </w:r>
                            <w:r>
                              <w:rPr>
                                <w:rFonts w:ascii="Cambria Math" w:hAnsi="Cambria Math" w:cs="Cambria Math"/>
                              </w:rPr>
                              <w:t>⁢</w:t>
                            </w:r>
                            <w:r>
                              <w:t>сть</w:t>
                            </w:r>
                            <w:proofErr w:type="spellEnd"/>
                            <w:r>
                              <w:t xml:space="preserve"> </w:t>
                            </w:r>
                            <w:proofErr w:type="spellStart"/>
                            <w:r>
                              <w:t>произ</w:t>
                            </w:r>
                            <w:r>
                              <w:rPr>
                                <w:rFonts w:ascii="Cambria Math" w:hAnsi="Cambria Math" w:cs="Cambria Math"/>
                              </w:rPr>
                              <w:t>⁢</w:t>
                            </w:r>
                            <w:r>
                              <w:t>веденных</w:t>
                            </w:r>
                            <w:proofErr w:type="spellEnd"/>
                            <w:r>
                              <w:t xml:space="preserve"> </w:t>
                            </w:r>
                            <w:proofErr w:type="spellStart"/>
                            <w:r>
                              <w:t>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w:t>
                            </w:r>
                            <w:proofErr w:type="spellEnd"/>
                            <w:r>
                              <w:t xml:space="preserve">, чем </w:t>
                            </w:r>
                            <w:proofErr w:type="spellStart"/>
                            <w:r>
                              <w:t>мено</w:t>
                            </w:r>
                            <w:r>
                              <w:rPr>
                                <w:rFonts w:ascii="Cambria Math" w:hAnsi="Cambria Math" w:cs="Cambria Math"/>
                              </w:rPr>
                              <w:t>⁢</w:t>
                            </w:r>
                            <w:r>
                              <w:t>вая</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работника; таким образом, </w:t>
                            </w:r>
                            <w:proofErr w:type="spellStart"/>
                            <w:r>
                              <w:t>образует</w:t>
                            </w:r>
                            <w:r>
                              <w:rPr>
                                <w:rFonts w:ascii="Cambria Math" w:hAnsi="Cambria Math" w:cs="Cambria Math"/>
                              </w:rPr>
                              <w:t>⁢</w:t>
                            </w:r>
                            <w:r>
                              <w:t>ся</w:t>
                            </w:r>
                            <w:proofErr w:type="spellEnd"/>
                            <w:r>
                              <w:t xml:space="preserve">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 xml:space="preserve">в </w:t>
                            </w:r>
                            <w:proofErr w:type="spellStart"/>
                            <w:r>
                              <w:t>каче</w:t>
                            </w:r>
                            <w:r>
                              <w:rPr>
                                <w:rFonts w:ascii="Cambria Math" w:hAnsi="Cambria Math" w:cs="Cambria Math"/>
                              </w:rPr>
                              <w:t>⁢</w:t>
                            </w:r>
                            <w:r>
                              <w:t>ст</w:t>
                            </w:r>
                            <w:r>
                              <w:rPr>
                                <w:rFonts w:ascii="Cambria Math" w:hAnsi="Cambria Math" w:cs="Cambria Math"/>
                              </w:rPr>
                              <w:t>⁢</w:t>
                            </w:r>
                            <w:r>
                              <w:t>ве</w:t>
                            </w:r>
                            <w:proofErr w:type="spellEnd"/>
                            <w:r>
                              <w:t xml:space="preserve"> прибыли – это, как </w:t>
                            </w:r>
                            <w:proofErr w:type="spellStart"/>
                            <w:r>
                              <w:t>ут</w:t>
                            </w:r>
                            <w:r>
                              <w:rPr>
                                <w:rFonts w:ascii="Cambria Math" w:hAnsi="Cambria Math" w:cs="Cambria Math"/>
                              </w:rPr>
                              <w:t>⁢</w:t>
                            </w:r>
                            <w:r>
                              <w:t>верждает</w:t>
                            </w:r>
                            <w:proofErr w:type="spellEnd"/>
                            <w:r>
                              <w:t xml:space="preserve"> </w:t>
                            </w:r>
                            <w:proofErr w:type="spellStart"/>
                            <w:r>
                              <w:t>Марк</w:t>
                            </w:r>
                            <w:r>
                              <w:rPr>
                                <w:rFonts w:ascii="Cambria Math" w:hAnsi="Cambria Math" w:cs="Cambria Math"/>
                              </w:rPr>
                              <w:t>⁢</w:t>
                            </w:r>
                            <w:r>
                              <w:t>с</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эк</w:t>
                            </w:r>
                            <w:r>
                              <w:rPr>
                                <w:rFonts w:ascii="Cambria Math" w:hAnsi="Cambria Math" w:cs="Cambria Math"/>
                              </w:rPr>
                              <w:t>⁢</w:t>
                            </w:r>
                            <w:r>
                              <w:t>сплуатацией</w:t>
                            </w:r>
                            <w:proofErr w:type="spellEnd"/>
                            <w:r>
                              <w:t xml:space="preserve">». Избыточный доход </w:t>
                            </w:r>
                            <w:proofErr w:type="spellStart"/>
                            <w:r>
                              <w:t>поз</w:t>
                            </w:r>
                            <w:r>
                              <w:rPr>
                                <w:rFonts w:ascii="Cambria Math" w:hAnsi="Cambria Math" w:cs="Cambria Math"/>
                              </w:rPr>
                              <w:t>⁢</w:t>
                            </w:r>
                            <w:r>
                              <w:t>воляет</w:t>
                            </w:r>
                            <w:proofErr w:type="spellEnd"/>
                            <w:r>
                              <w:t xml:space="preserve"> капитализму </w:t>
                            </w:r>
                            <w:proofErr w:type="spellStart"/>
                            <w:r>
                              <w:t>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w:t>
                            </w:r>
                            <w:proofErr w:type="spellEnd"/>
                            <w:r>
                              <w:t xml:space="preserve">. Однако такого рода </w:t>
                            </w:r>
                            <w:proofErr w:type="spellStart"/>
                            <w:r>
                              <w:t>раз</w:t>
                            </w:r>
                            <w:r>
                              <w:rPr>
                                <w:rFonts w:ascii="Cambria Math" w:hAnsi="Cambria Math" w:cs="Cambria Math"/>
                              </w:rPr>
                              <w:t>⁢</w:t>
                            </w:r>
                            <w:r>
                              <w:t>витие</w:t>
                            </w:r>
                            <w:proofErr w:type="spellEnd"/>
                            <w:r>
                              <w:t xml:space="preserve">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proofErr w:type="spellStart"/>
                            <w:r>
                              <w:t>си</w:t>
                            </w:r>
                            <w:r>
                              <w:rPr>
                                <w:rFonts w:ascii="Cambria Math" w:hAnsi="Cambria Math" w:cs="Cambria Math"/>
                              </w:rPr>
                              <w:t>⁢</w:t>
                            </w:r>
                            <w:r>
                              <w:t>стемы</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собные</w:t>
                            </w:r>
                            <w:proofErr w:type="spellEnd"/>
                            <w:r>
                              <w:t xml:space="preserve"> </w:t>
                            </w:r>
                            <w:proofErr w:type="spellStart"/>
                            <w:r>
                              <w:t>при</w:t>
                            </w:r>
                            <w:r>
                              <w:rPr>
                                <w:rFonts w:ascii="Cambria Math" w:hAnsi="Cambria Math" w:cs="Cambria Math"/>
                              </w:rPr>
                              <w:t>⁢</w:t>
                            </w:r>
                            <w:r>
                              <w:t>ве</w:t>
                            </w:r>
                            <w:r>
                              <w:rPr>
                                <w:rFonts w:ascii="Cambria Math" w:hAnsi="Cambria Math" w:cs="Cambria Math"/>
                              </w:rPr>
                              <w:t>⁢</w:t>
                            </w:r>
                            <w:r>
                              <w:t>сти</w:t>
                            </w:r>
                            <w:proofErr w:type="spellEnd"/>
                            <w:r>
                              <w:t xml:space="preserve"> к </w:t>
                            </w:r>
                            <w:proofErr w:type="spellStart"/>
                            <w:r>
                              <w:t>ре</w:t>
                            </w:r>
                            <w:r>
                              <w:rPr>
                                <w:rFonts w:ascii="Cambria Math" w:hAnsi="Cambria Math" w:cs="Cambria Math"/>
                              </w:rPr>
                              <w:t>⁢</w:t>
                            </w:r>
                            <w:r>
                              <w:t>волюции</w:t>
                            </w:r>
                            <w:proofErr w:type="spellEnd"/>
                            <w:r>
                              <w:t xml:space="preserve">. Падение </w:t>
                            </w:r>
                            <w:proofErr w:type="spellStart"/>
                            <w:r>
                              <w:t>Берлин</w:t>
                            </w:r>
                            <w:r>
                              <w:rPr>
                                <w:rFonts w:ascii="Cambria Math" w:hAnsi="Cambria Math" w:cs="Cambria Math"/>
                              </w:rPr>
                              <w:t>⁢</w:t>
                            </w:r>
                            <w:r>
                              <w:t>ской</w:t>
                            </w:r>
                            <w:proofErr w:type="spellEnd"/>
                            <w:r>
                              <w:t xml:space="preserve">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xml:space="preserve">. и </w:t>
                            </w:r>
                            <w:proofErr w:type="spellStart"/>
                            <w:r>
                              <w:t>ра</w:t>
                            </w:r>
                            <w:r>
                              <w:rPr>
                                <w:rFonts w:ascii="Cambria Math" w:hAnsi="Cambria Math" w:cs="Cambria Math"/>
                              </w:rPr>
                              <w:t>⁢</w:t>
                            </w:r>
                            <w:r>
                              <w:t>спад</w:t>
                            </w:r>
                            <w:proofErr w:type="spellEnd"/>
                            <w:r>
                              <w:t xml:space="preserve">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proofErr w:type="spellStart"/>
                            <w:r>
                              <w:t>во</w:t>
                            </w:r>
                            <w:r>
                              <w:rPr>
                                <w:rFonts w:ascii="Cambria Math" w:hAnsi="Cambria Math" w:cs="Cambria Math"/>
                              </w:rPr>
                              <w:t>⁢</w:t>
                            </w:r>
                            <w:r>
                              <w:t>спринимают</w:t>
                            </w:r>
                            <w:r>
                              <w:rPr>
                                <w:rFonts w:ascii="Cambria Math" w:hAnsi="Cambria Math" w:cs="Cambria Math"/>
                              </w:rPr>
                              <w:t>⁢</w:t>
                            </w:r>
                            <w:r>
                              <w:t>ся</w:t>
                            </w:r>
                            <w:proofErr w:type="spellEnd"/>
                            <w:r>
                              <w:t xml:space="preserve"> как полная </w:t>
                            </w:r>
                            <w:proofErr w:type="spellStart"/>
                            <w:r>
                              <w:t>ди</w:t>
                            </w:r>
                            <w:r>
                              <w:rPr>
                                <w:rFonts w:ascii="Cambria Math" w:hAnsi="Cambria Math" w:cs="Cambria Math"/>
                              </w:rPr>
                              <w:t>⁢</w:t>
                            </w:r>
                            <w:r>
                              <w:t>скредитация</w:t>
                            </w:r>
                            <w:proofErr w:type="spellEnd"/>
                            <w:r>
                              <w:t xml:space="preserve"> </w:t>
                            </w:r>
                            <w:proofErr w:type="spellStart"/>
                            <w:r>
                              <w:t>марк</w:t>
                            </w:r>
                            <w:r>
                              <w:rPr>
                                <w:rFonts w:ascii="Cambria Math" w:hAnsi="Cambria Math" w:cs="Cambria Math"/>
                              </w:rPr>
                              <w:t>⁢</w:t>
                            </w:r>
                            <w:r>
                              <w:t>сизма</w:t>
                            </w:r>
                            <w:proofErr w:type="spellEnd"/>
                            <w:r>
                              <w:t xml:space="preserve">. Каким образом </w:t>
                            </w:r>
                            <w:proofErr w:type="spellStart"/>
                            <w:r>
                              <w:t>марк</w:t>
                            </w:r>
                            <w:r>
                              <w:rPr>
                                <w:rFonts w:ascii="Cambria Math" w:hAnsi="Cambria Math" w:cs="Cambria Math"/>
                              </w:rPr>
                              <w:t>⁢</w:t>
                            </w:r>
                            <w:r>
                              <w:t>сизм</w:t>
                            </w:r>
                            <w:proofErr w:type="spellEnd"/>
                            <w:r>
                              <w:t xml:space="preserve"> может </w:t>
                            </w:r>
                            <w:r>
                              <w:rPr>
                                <w:rFonts w:ascii="Cambria Math" w:hAnsi="Cambria Math" w:cs="Cambria Math"/>
                              </w:rPr>
                              <w:t>⁢</w:t>
                            </w:r>
                            <w:proofErr w:type="spellStart"/>
                            <w:r>
                              <w:t>вне</w:t>
                            </w:r>
                            <w:r>
                              <w:rPr>
                                <w:rFonts w:ascii="Cambria Math" w:hAnsi="Cambria Math" w:cs="Cambria Math"/>
                              </w:rPr>
                              <w:t>⁢</w:t>
                            </w:r>
                            <w:r>
                              <w:t>сти</w:t>
                            </w:r>
                            <w:proofErr w:type="spellEnd"/>
                            <w:r>
                              <w:t xml:space="preserve">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proofErr w:type="spellStart"/>
                            <w:r>
                              <w:t>со</w:t>
                            </w:r>
                            <w:r>
                              <w:rPr>
                                <w:rFonts w:ascii="Cambria Math" w:hAnsi="Cambria Math" w:cs="Cambria Math"/>
                              </w:rPr>
                              <w:t>⁢</w:t>
                            </w:r>
                            <w:r>
                              <w:t>временной</w:t>
                            </w:r>
                            <w:proofErr w:type="spellEnd"/>
                            <w:r>
                              <w:t xml:space="preserve"> </w:t>
                            </w:r>
                            <w:proofErr w:type="spellStart"/>
                            <w:r>
                              <w:t>капитали</w:t>
                            </w:r>
                            <w:r>
                              <w:rPr>
                                <w:rFonts w:ascii="Cambria Math" w:hAnsi="Cambria Math" w:cs="Cambria Math"/>
                              </w:rPr>
                              <w:t>⁢</w:t>
                            </w:r>
                            <w:r>
                              <w:t>стиче</w:t>
                            </w:r>
                            <w:r>
                              <w:rPr>
                                <w:rFonts w:ascii="Cambria Math" w:hAnsi="Cambria Math" w:cs="Cambria Math"/>
                              </w:rPr>
                              <w:t>⁢</w:t>
                            </w:r>
                            <w:r>
                              <w:t>ской</w:t>
                            </w:r>
                            <w:proofErr w:type="spellEnd"/>
                            <w:r>
                              <w:t xml:space="preserve"> экономики? </w:t>
                            </w:r>
                            <w:proofErr w:type="spellStart"/>
                            <w:r>
                              <w:t>Е</w:t>
                            </w:r>
                            <w:r>
                              <w:rPr>
                                <w:rFonts w:ascii="Cambria Math" w:hAnsi="Cambria Math" w:cs="Cambria Math"/>
                              </w:rPr>
                              <w:t>⁢</w:t>
                            </w:r>
                            <w:r>
                              <w:t>сли</w:t>
                            </w:r>
                            <w:proofErr w:type="spellEnd"/>
                            <w:r>
                              <w:t xml:space="preserve"> ненадолго забыть о </w:t>
                            </w:r>
                            <w:proofErr w:type="spellStart"/>
                            <w:r>
                              <w:t>на</w:t>
                            </w:r>
                            <w:r>
                              <w:rPr>
                                <w:rFonts w:ascii="Cambria Math" w:hAnsi="Cambria Math" w:cs="Cambria Math"/>
                              </w:rPr>
                              <w:t>⁢</w:t>
                            </w:r>
                            <w:r>
                              <w:t>следии</w:t>
                            </w:r>
                            <w:proofErr w:type="spellEnd"/>
                            <w:r>
                              <w:t xml:space="preserve"> </w:t>
                            </w:r>
                            <w:proofErr w:type="spellStart"/>
                            <w:r>
                              <w:t>диктатор</w:t>
                            </w:r>
                            <w:r>
                              <w:rPr>
                                <w:rFonts w:ascii="Cambria Math" w:hAnsi="Cambria Math" w:cs="Cambria Math"/>
                              </w:rPr>
                              <w:t>⁢</w:t>
                            </w:r>
                            <w:r>
                              <w:t>ского</w:t>
                            </w:r>
                            <w:proofErr w:type="spellEnd"/>
                            <w:r>
                              <w:t xml:space="preserve"> режима </w:t>
                            </w:r>
                            <w:r>
                              <w:rPr>
                                <w:rFonts w:ascii="Cambria Math" w:hAnsi="Cambria Math" w:cs="Cambria Math"/>
                              </w:rPr>
                              <w:t>⁢</w:t>
                            </w:r>
                            <w:proofErr w:type="spellStart"/>
                            <w:r>
                              <w:t>Со</w:t>
                            </w:r>
                            <w:r>
                              <w:rPr>
                                <w:rFonts w:ascii="Cambria Math" w:hAnsi="Cambria Math" w:cs="Cambria Math"/>
                              </w:rPr>
                              <w:t>⁢</w:t>
                            </w:r>
                            <w:r>
                              <w:t>вет</w:t>
                            </w:r>
                            <w:r>
                              <w:rPr>
                                <w:rFonts w:ascii="Cambria Math" w:hAnsi="Cambria Math" w:cs="Cambria Math"/>
                              </w:rPr>
                              <w:t>⁢</w:t>
                            </w:r>
                            <w:r>
                              <w:t>ского</w:t>
                            </w:r>
                            <w:proofErr w:type="spellEnd"/>
                            <w:r>
                              <w:t xml:space="preserve"> </w:t>
                            </w:r>
                            <w:r>
                              <w:rPr>
                                <w:rFonts w:ascii="Cambria Math" w:hAnsi="Cambria Math" w:cs="Cambria Math"/>
                              </w:rPr>
                              <w:t>⁢</w:t>
                            </w:r>
                            <w:r>
                              <w:t xml:space="preserve">Союза, мы </w:t>
                            </w:r>
                            <w:proofErr w:type="spellStart"/>
                            <w:r>
                              <w:t>у</w:t>
                            </w:r>
                            <w:r>
                              <w:rPr>
                                <w:rFonts w:ascii="Cambria Math" w:hAnsi="Cambria Math" w:cs="Cambria Math"/>
                              </w:rPr>
                              <w:t>⁢</w:t>
                            </w:r>
                            <w:r>
                              <w:t>видим</w:t>
                            </w:r>
                            <w:proofErr w:type="spellEnd"/>
                            <w:r>
                              <w:t xml:space="preserve">, что </w:t>
                            </w:r>
                            <w:proofErr w:type="spellStart"/>
                            <w:r>
                              <w:t>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ская</w:t>
                            </w:r>
                            <w:proofErr w:type="spellEnd"/>
                            <w:r>
                              <w:t xml:space="preserve"> критика капитализма может </w:t>
                            </w:r>
                            <w:r>
                              <w:rPr>
                                <w:rFonts w:ascii="Cambria Math" w:hAnsi="Cambria Math" w:cs="Cambria Math"/>
                              </w:rPr>
                              <w:t>⁢</w:t>
                            </w:r>
                            <w:r>
                              <w:t xml:space="preserve">стать </w:t>
                            </w:r>
                            <w:proofErr w:type="spellStart"/>
                            <w:r>
                              <w:t>отпра</w:t>
                            </w:r>
                            <w:r>
                              <w:rPr>
                                <w:rFonts w:ascii="Cambria Math" w:hAnsi="Cambria Math" w:cs="Cambria Math"/>
                              </w:rPr>
                              <w:t>⁢</w:t>
                            </w:r>
                            <w:r>
                              <w:t>вной</w:t>
                            </w:r>
                            <w:proofErr w:type="spellEnd"/>
                            <w:r>
                              <w:t xml:space="preserve"> точкой для </w:t>
                            </w:r>
                            <w:proofErr w:type="spellStart"/>
                            <w:r>
                              <w:t>о</w:t>
                            </w:r>
                            <w:r>
                              <w:rPr>
                                <w:rFonts w:ascii="Cambria Math" w:hAnsi="Cambria Math" w:cs="Cambria Math"/>
                              </w:rPr>
                              <w:t>⁢</w:t>
                            </w:r>
                            <w:r>
                              <w:t>сознания</w:t>
                            </w:r>
                            <w:proofErr w:type="spellEnd"/>
                            <w:r>
                              <w:t xml:space="preserve"> </w:t>
                            </w:r>
                            <w:proofErr w:type="spellStart"/>
                            <w:r>
                              <w:t>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proofErr w:type="spellStart"/>
                            <w:r>
                              <w:t>суще</w:t>
                            </w:r>
                            <w:r>
                              <w:rPr>
                                <w:rFonts w:ascii="Cambria Math" w:hAnsi="Cambria Math" w:cs="Cambria Math"/>
                              </w:rPr>
                              <w:t>⁢</w:t>
                            </w:r>
                            <w:r>
                              <w:t>ст</w:t>
                            </w:r>
                            <w:r>
                              <w:rPr>
                                <w:rFonts w:ascii="Cambria Math" w:hAnsi="Cambria Math" w:cs="Cambria Math"/>
                              </w:rPr>
                              <w:t>⁢</w:t>
                            </w:r>
                            <w:r>
                              <w:t>вующего</w:t>
                            </w:r>
                            <w:proofErr w:type="spellEnd"/>
                            <w:r>
                              <w:t xml:space="preserve"> </w:t>
                            </w:r>
                            <w:r>
                              <w:rPr>
                                <w:rFonts w:ascii="Cambria Math" w:hAnsi="Cambria Math" w:cs="Cambria Math"/>
                              </w:rPr>
                              <w:t>⁢</w:t>
                            </w:r>
                            <w:r>
                              <w:t xml:space="preserve">в </w:t>
                            </w:r>
                            <w:proofErr w:type="spellStart"/>
                            <w:r>
                              <w:t>обще</w:t>
                            </w:r>
                            <w:r>
                              <w:rPr>
                                <w:rFonts w:ascii="Cambria Math" w:hAnsi="Cambria Math" w:cs="Cambria Math"/>
                              </w:rPr>
                              <w:t>⁢</w:t>
                            </w:r>
                            <w:r>
                              <w:t>ст</w:t>
                            </w:r>
                            <w:r>
                              <w:rPr>
                                <w:rFonts w:ascii="Cambria Math" w:hAnsi="Cambria Math" w:cs="Cambria Math"/>
                              </w:rPr>
                              <w:t>⁢</w:t>
                            </w:r>
                            <w:r>
                              <w:t>ве</w:t>
                            </w:r>
                            <w:proofErr w:type="spellEnd"/>
                            <w:r>
                              <w:t>.</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8" style="position:absolute;left:0;text-align:left;margin-left:-6.85pt;margin-top:40pt;width:1pt;height:1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">
                <v:textbox>
                  <w:txbxContent>
                    <w:p w:rsidR="001C0E23" w:rsidRDefault="001C0E23" w:rsidP="0050522A"/>
                    <w:p w:rsidR="001C0E23" w:rsidRDefault="001C0E23" w:rsidP="0050522A">
                      <w:r>
                        <w:t xml:space="preserve">Любой </w:t>
                      </w:r>
                      <w:proofErr w:type="spellStart"/>
                      <w:r>
                        <w:t>то</w:t>
                      </w:r>
                      <w:r>
                        <w:rPr>
                          <w:rFonts w:ascii="Cambria Math" w:hAnsi="Cambria Math" w:cs="Cambria Math"/>
                        </w:rPr>
                        <w:t>⁢</w:t>
                      </w:r>
                      <w:r>
                        <w:t>вар</w:t>
                      </w:r>
                      <w:proofErr w:type="spellEnd"/>
                      <w:r>
                        <w:t xml:space="preserve"> – предмет, </w:t>
                      </w:r>
                      <w:proofErr w:type="spellStart"/>
                      <w:r>
                        <w:t>произ</w:t>
                      </w:r>
                      <w:r>
                        <w:rPr>
                          <w:rFonts w:ascii="Cambria Math" w:hAnsi="Cambria Math" w:cs="Cambria Math"/>
                        </w:rPr>
                        <w:t>⁢</w:t>
                      </w:r>
                      <w:r>
                        <w:t>веденный</w:t>
                      </w:r>
                      <w:proofErr w:type="spellEnd"/>
                      <w:r>
                        <w:t xml:space="preserve"> для продажи, – обладает </w:t>
                      </w:r>
                      <w:proofErr w:type="spellStart"/>
                      <w:r>
                        <w:t>потребитель</w:t>
                      </w:r>
                      <w:r>
                        <w:rPr>
                          <w:rFonts w:ascii="Cambria Math" w:hAnsi="Cambria Math" w:cs="Cambria Math"/>
                        </w:rPr>
                        <w:t>⁢</w:t>
                      </w:r>
                      <w:r>
                        <w:t>ской</w:t>
                      </w:r>
                      <w:proofErr w:type="spellEnd"/>
                      <w:r>
                        <w:t xml:space="preserve"> </w:t>
                      </w:r>
                      <w:proofErr w:type="spellStart"/>
                      <w:r>
                        <w:t>ценно</w:t>
                      </w:r>
                      <w:r>
                        <w:rPr>
                          <w:rFonts w:ascii="Cambria Math" w:hAnsi="Cambria Math" w:cs="Cambria Math"/>
                        </w:rPr>
                        <w:t>⁢</w:t>
                      </w:r>
                      <w:r>
                        <w:t>стью</w:t>
                      </w:r>
                      <w:proofErr w:type="spellEnd"/>
                      <w:r>
                        <w:t xml:space="preserve"> и </w:t>
                      </w:r>
                      <w:proofErr w:type="spellStart"/>
                      <w:r>
                        <w:t>мено</w:t>
                      </w:r>
                      <w:r>
                        <w:rPr>
                          <w:rFonts w:ascii="Cambria Math" w:hAnsi="Cambria Math" w:cs="Cambria Math"/>
                        </w:rPr>
                        <w:t>⁢</w:t>
                      </w:r>
                      <w:r>
                        <w:t>вой</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стью</w:t>
                      </w:r>
                      <w:proofErr w:type="spellEnd"/>
                      <w:r>
                        <w:t xml:space="preserve">. Например, </w:t>
                      </w:r>
                      <w:r>
                        <w:rPr>
                          <w:rFonts w:ascii="Cambria Math" w:hAnsi="Cambria Math" w:cs="Cambria Math"/>
                        </w:rPr>
                        <w:t>⁢</w:t>
                      </w:r>
                      <w:r>
                        <w:t xml:space="preserve">стул имеет </w:t>
                      </w:r>
                      <w:proofErr w:type="spellStart"/>
                      <w:r>
                        <w:t>потребитель</w:t>
                      </w:r>
                      <w:r>
                        <w:rPr>
                          <w:rFonts w:ascii="Cambria Math" w:hAnsi="Cambria Math" w:cs="Cambria Math"/>
                        </w:rPr>
                        <w:t>⁢</w:t>
                      </w:r>
                      <w:r>
                        <w:t>скую</w:t>
                      </w:r>
                      <w:proofErr w:type="spellEnd"/>
                      <w:r>
                        <w:t xml:space="preserve"> </w:t>
                      </w:r>
                      <w:proofErr w:type="spellStart"/>
                      <w:r>
                        <w:t>ценно</w:t>
                      </w:r>
                      <w:r>
                        <w:rPr>
                          <w:rFonts w:ascii="Cambria Math" w:hAnsi="Cambria Math" w:cs="Cambria Math"/>
                        </w:rPr>
                        <w:t>⁢</w:t>
                      </w:r>
                      <w:r>
                        <w:t>сть</w:t>
                      </w:r>
                      <w:proofErr w:type="spellEnd"/>
                      <w:r>
                        <w:t xml:space="preserve"> (</w:t>
                      </w:r>
                      <w:r>
                        <w:rPr>
                          <w:rFonts w:ascii="Cambria Math" w:hAnsi="Cambria Math" w:cs="Cambria Math"/>
                        </w:rPr>
                        <w:t>⁢</w:t>
                      </w:r>
                      <w:r>
                        <w:t xml:space="preserve">сидя на нем, можно читать эту книгу) и </w:t>
                      </w:r>
                      <w:proofErr w:type="spellStart"/>
                      <w:r>
                        <w:t>мено</w:t>
                      </w:r>
                      <w:r>
                        <w:rPr>
                          <w:rFonts w:ascii="Cambria Math" w:hAnsi="Cambria Math" w:cs="Cambria Math"/>
                        </w:rPr>
                        <w:t>⁢</w:t>
                      </w:r>
                      <w:r>
                        <w:t>вую</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Такое понимание </w:t>
                      </w:r>
                      <w:proofErr w:type="spellStart"/>
                      <w:r>
                        <w:t>Марк</w:t>
                      </w:r>
                      <w:r>
                        <w:rPr>
                          <w:rFonts w:ascii="Cambria Math" w:hAnsi="Cambria Math" w:cs="Cambria Math"/>
                        </w:rPr>
                        <w:t>⁢</w:t>
                      </w:r>
                      <w:r>
                        <w:t>с</w:t>
                      </w:r>
                      <w:proofErr w:type="spellEnd"/>
                      <w:r>
                        <w:t xml:space="preserve"> </w:t>
                      </w:r>
                      <w:proofErr w:type="spellStart"/>
                      <w:r>
                        <w:t>и</w:t>
                      </w:r>
                      <w:r>
                        <w:rPr>
                          <w:rFonts w:ascii="Cambria Math" w:hAnsi="Cambria Math" w:cs="Cambria Math"/>
                        </w:rPr>
                        <w:t>⁢</w:t>
                      </w:r>
                      <w:r>
                        <w:t>спользо</w:t>
                      </w:r>
                      <w:r>
                        <w:rPr>
                          <w:rFonts w:ascii="Cambria Math" w:hAnsi="Cambria Math" w:cs="Cambria Math"/>
                        </w:rPr>
                        <w:t>⁢</w:t>
                      </w:r>
                      <w:r>
                        <w:t>вал</w:t>
                      </w:r>
                      <w:proofErr w:type="spellEnd"/>
                      <w:r>
                        <w:t xml:space="preserve"> для </w:t>
                      </w:r>
                      <w:proofErr w:type="spellStart"/>
                      <w:r>
                        <w:t>доказатель</w:t>
                      </w:r>
                      <w:r>
                        <w:rPr>
                          <w:rFonts w:ascii="Cambria Math" w:hAnsi="Cambria Math" w:cs="Cambria Math"/>
                        </w:rPr>
                        <w:t>⁢</w:t>
                      </w:r>
                      <w:r>
                        <w:t>ст</w:t>
                      </w:r>
                      <w:r>
                        <w:rPr>
                          <w:rFonts w:ascii="Cambria Math" w:hAnsi="Cambria Math" w:cs="Cambria Math"/>
                        </w:rPr>
                        <w:t>⁢</w:t>
                      </w:r>
                      <w:r>
                        <w:t>ва</w:t>
                      </w:r>
                      <w:proofErr w:type="spellEnd"/>
                      <w:r>
                        <w:t xml:space="preserve"> того, что труд тоже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то</w:t>
                      </w:r>
                      <w:r>
                        <w:rPr>
                          <w:rFonts w:ascii="Cambria Math" w:hAnsi="Cambria Math" w:cs="Cambria Math"/>
                        </w:rPr>
                        <w:t>⁢</w:t>
                      </w:r>
                      <w:r>
                        <w:t>варом</w:t>
                      </w:r>
                      <w:proofErr w:type="spellEnd"/>
                      <w:r>
                        <w:t xml:space="preserve"> и </w:t>
                      </w:r>
                      <w:r>
                        <w:rPr>
                          <w:rFonts w:ascii="Cambria Math" w:hAnsi="Cambria Math" w:cs="Cambria Math"/>
                        </w:rPr>
                        <w:t>⁢</w:t>
                      </w:r>
                      <w:proofErr w:type="spellStart"/>
                      <w:r>
                        <w:t>со</w:t>
                      </w:r>
                      <w:r>
                        <w:rPr>
                          <w:rFonts w:ascii="Cambria Math" w:hAnsi="Cambria Math" w:cs="Cambria Math"/>
                        </w:rPr>
                        <w:t>⁢</w:t>
                      </w:r>
                      <w:r>
                        <w:t>ста</w:t>
                      </w:r>
                      <w:r>
                        <w:rPr>
                          <w:rFonts w:ascii="Cambria Math" w:hAnsi="Cambria Math" w:cs="Cambria Math"/>
                        </w:rPr>
                        <w:t>⁢</w:t>
                      </w:r>
                      <w:r>
                        <w:t>вной</w:t>
                      </w:r>
                      <w:proofErr w:type="spellEnd"/>
                      <w:r>
                        <w:t xml:space="preserve"> </w:t>
                      </w:r>
                      <w:proofErr w:type="spellStart"/>
                      <w:r>
                        <w:t>ча</w:t>
                      </w:r>
                      <w:r>
                        <w:rPr>
                          <w:rFonts w:ascii="Cambria Math" w:hAnsi="Cambria Math" w:cs="Cambria Math"/>
                        </w:rPr>
                        <w:t>⁢</w:t>
                      </w:r>
                      <w:r>
                        <w:t>стью</w:t>
                      </w:r>
                      <w:proofErr w:type="spellEnd"/>
                      <w:r>
                        <w:t xml:space="preserve"> </w:t>
                      </w:r>
                      <w:proofErr w:type="spellStart"/>
                      <w:r>
                        <w:t>раз</w:t>
                      </w:r>
                      <w:r>
                        <w:rPr>
                          <w:rFonts w:ascii="Cambria Math" w:hAnsi="Cambria Math" w:cs="Cambria Math"/>
                        </w:rPr>
                        <w:t>⁢</w:t>
                      </w:r>
                      <w:r>
                        <w:t>вития</w:t>
                      </w:r>
                      <w:proofErr w:type="spellEnd"/>
                      <w:r>
                        <w:t xml:space="preserve"> капитализма. </w:t>
                      </w:r>
                      <w:proofErr w:type="spellStart"/>
                      <w:r>
                        <w:t>Потребитель</w:t>
                      </w:r>
                      <w:r>
                        <w:rPr>
                          <w:rFonts w:ascii="Cambria Math" w:hAnsi="Cambria Math" w:cs="Cambria Math"/>
                        </w:rPr>
                        <w:t>⁢</w:t>
                      </w:r>
                      <w:r>
                        <w:t>ская</w:t>
                      </w:r>
                      <w:proofErr w:type="spellEnd"/>
                      <w:r>
                        <w:t xml:space="preserve"> </w:t>
                      </w:r>
                      <w:proofErr w:type="spellStart"/>
                      <w:r>
                        <w:t>ценно</w:t>
                      </w:r>
                      <w:r>
                        <w:rPr>
                          <w:rFonts w:ascii="Cambria Math" w:hAnsi="Cambria Math" w:cs="Cambria Math"/>
                        </w:rPr>
                        <w:t>⁢</w:t>
                      </w:r>
                      <w:r>
                        <w:t>сть</w:t>
                      </w:r>
                      <w:proofErr w:type="spellEnd"/>
                      <w:r>
                        <w:t xml:space="preserve"> рабочей </w:t>
                      </w:r>
                      <w:r>
                        <w:rPr>
                          <w:rFonts w:ascii="Cambria Math" w:hAnsi="Cambria Math" w:cs="Cambria Math"/>
                        </w:rPr>
                        <w:t>⁢</w:t>
                      </w:r>
                      <w:r>
                        <w:t xml:space="preserve">силы </w:t>
                      </w:r>
                      <w:proofErr w:type="spellStart"/>
                      <w:r>
                        <w:t>заключает</w:t>
                      </w:r>
                      <w:r>
                        <w:rPr>
                          <w:rFonts w:ascii="Cambria Math" w:hAnsi="Cambria Math" w:cs="Cambria Math"/>
                        </w:rPr>
                        <w:t>⁢</w:t>
                      </w:r>
                      <w:r>
                        <w:t>ся</w:t>
                      </w:r>
                      <w:proofErr w:type="spellEnd"/>
                      <w:r>
                        <w:t xml:space="preserve"> </w:t>
                      </w:r>
                      <w:r>
                        <w:rPr>
                          <w:rFonts w:ascii="Cambria Math" w:hAnsi="Cambria Math" w:cs="Cambria Math"/>
                        </w:rPr>
                        <w:t>⁢</w:t>
                      </w:r>
                      <w:r>
                        <w:t xml:space="preserve">в ее </w:t>
                      </w:r>
                      <w:r>
                        <w:rPr>
                          <w:rFonts w:ascii="Cambria Math" w:hAnsi="Cambria Math" w:cs="Cambria Math"/>
                        </w:rPr>
                        <w:t>⁢</w:t>
                      </w:r>
                      <w:proofErr w:type="spellStart"/>
                      <w:r>
                        <w:t>спо</w:t>
                      </w:r>
                      <w:r>
                        <w:rPr>
                          <w:rFonts w:ascii="Cambria Math" w:hAnsi="Cambria Math" w:cs="Cambria Math"/>
                        </w:rPr>
                        <w:t>⁢</w:t>
                      </w:r>
                      <w:r>
                        <w:t>собно</w:t>
                      </w:r>
                      <w:r>
                        <w:rPr>
                          <w:rFonts w:ascii="Cambria Math" w:hAnsi="Cambria Math" w:cs="Cambria Math"/>
                        </w:rPr>
                        <w:t>⁢</w:t>
                      </w:r>
                      <w:r>
                        <w:t>сти</w:t>
                      </w:r>
                      <w:proofErr w:type="spellEnd"/>
                      <w:r>
                        <w:t xml:space="preserve"> </w:t>
                      </w:r>
                      <w:proofErr w:type="spellStart"/>
                      <w:r>
                        <w:t>произ</w:t>
                      </w:r>
                      <w:r>
                        <w:rPr>
                          <w:rFonts w:ascii="Cambria Math" w:hAnsi="Cambria Math" w:cs="Cambria Math"/>
                        </w:rPr>
                        <w:t>⁢</w:t>
                      </w:r>
                      <w:r>
                        <w:t>водить</w:t>
                      </w:r>
                      <w:proofErr w:type="spellEnd"/>
                      <w:r>
                        <w:t xml:space="preserve"> </w:t>
                      </w:r>
                      <w:proofErr w:type="spellStart"/>
                      <w:r>
                        <w:t>то</w:t>
                      </w:r>
                      <w:r>
                        <w:rPr>
                          <w:rFonts w:ascii="Cambria Math" w:hAnsi="Cambria Math" w:cs="Cambria Math"/>
                        </w:rPr>
                        <w:t>⁢</w:t>
                      </w:r>
                      <w:r>
                        <w:t>вар</w:t>
                      </w:r>
                      <w:proofErr w:type="spellEnd"/>
                      <w:r>
                        <w:t xml:space="preserve">; за </w:t>
                      </w:r>
                      <w:r>
                        <w:rPr>
                          <w:rFonts w:ascii="Cambria Math" w:hAnsi="Cambria Math" w:cs="Cambria Math"/>
                        </w:rPr>
                        <w:t>⁢</w:t>
                      </w:r>
                      <w:proofErr w:type="spellStart"/>
                      <w:r>
                        <w:t>с</w:t>
                      </w:r>
                      <w:r>
                        <w:rPr>
                          <w:rFonts w:ascii="Cambria Math" w:hAnsi="Cambria Math" w:cs="Cambria Math"/>
                        </w:rPr>
                        <w:t>⁢</w:t>
                      </w:r>
                      <w:r>
                        <w:t>вой</w:t>
                      </w:r>
                      <w:proofErr w:type="spellEnd"/>
                      <w:r>
                        <w:t xml:space="preserve"> труд работник получает </w:t>
                      </w:r>
                      <w:proofErr w:type="spellStart"/>
                      <w:r>
                        <w:t>мено</w:t>
                      </w:r>
                      <w:r>
                        <w:rPr>
                          <w:rFonts w:ascii="Cambria Math" w:hAnsi="Cambria Math" w:cs="Cambria Math"/>
                        </w:rPr>
                        <w:t>⁢</w:t>
                      </w:r>
                      <w:r>
                        <w:t>вую</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или заработную плату, которая </w:t>
                      </w:r>
                      <w:r>
                        <w:rPr>
                          <w:rFonts w:ascii="Cambria Math" w:hAnsi="Cambria Math" w:cs="Cambria Math"/>
                        </w:rPr>
                        <w:t>⁢</w:t>
                      </w:r>
                      <w:proofErr w:type="spellStart"/>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w:t>
                      </w:r>
                      <w:proofErr w:type="spellEnd"/>
                      <w:r>
                        <w:t xml:space="preserve"> (или не </w:t>
                      </w:r>
                      <w:r>
                        <w:rPr>
                          <w:rFonts w:ascii="Cambria Math" w:hAnsi="Cambria Math" w:cs="Cambria Math"/>
                        </w:rPr>
                        <w:t>⁢</w:t>
                      </w:r>
                      <w:proofErr w:type="spellStart"/>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w:t>
                      </w:r>
                      <w:proofErr w:type="spellEnd"/>
                      <w:r>
                        <w:t xml:space="preserve">) его </w:t>
                      </w:r>
                      <w:proofErr w:type="spellStart"/>
                      <w:r>
                        <w:t>о</w:t>
                      </w:r>
                      <w:r>
                        <w:rPr>
                          <w:rFonts w:ascii="Cambria Math" w:hAnsi="Cambria Math" w:cs="Cambria Math"/>
                        </w:rPr>
                        <w:t>⁢</w:t>
                      </w:r>
                      <w:r>
                        <w:t>сно</w:t>
                      </w:r>
                      <w:r>
                        <w:rPr>
                          <w:rFonts w:ascii="Cambria Math" w:hAnsi="Cambria Math" w:cs="Cambria Math"/>
                        </w:rPr>
                        <w:t>⁢</w:t>
                      </w:r>
                      <w:r>
                        <w:t>вным</w:t>
                      </w:r>
                      <w:proofErr w:type="spellEnd"/>
                      <w:r>
                        <w:t xml:space="preserve"> затратам. Когда </w:t>
                      </w:r>
                      <w:proofErr w:type="spellStart"/>
                      <w:r>
                        <w:t>потребитель</w:t>
                      </w:r>
                      <w:r>
                        <w:rPr>
                          <w:rFonts w:ascii="Cambria Math" w:hAnsi="Cambria Math" w:cs="Cambria Math"/>
                        </w:rPr>
                        <w:t>⁢</w:t>
                      </w:r>
                      <w:r>
                        <w:t>ская</w:t>
                      </w:r>
                      <w:proofErr w:type="spellEnd"/>
                      <w:r>
                        <w:t xml:space="preserve"> </w:t>
                      </w:r>
                      <w:proofErr w:type="spellStart"/>
                      <w:r>
                        <w:t>ценно</w:t>
                      </w:r>
                      <w:r>
                        <w:rPr>
                          <w:rFonts w:ascii="Cambria Math" w:hAnsi="Cambria Math" w:cs="Cambria Math"/>
                        </w:rPr>
                        <w:t>⁢</w:t>
                      </w:r>
                      <w:r>
                        <w:t>сть</w:t>
                      </w:r>
                      <w:proofErr w:type="spellEnd"/>
                      <w:r>
                        <w:t xml:space="preserve"> работника </w:t>
                      </w:r>
                      <w:proofErr w:type="spellStart"/>
                      <w:r>
                        <w:t>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ся</w:t>
                      </w:r>
                      <w:proofErr w:type="spellEnd"/>
                      <w:r>
                        <w:t xml:space="preserve"> </w:t>
                      </w:r>
                      <w:r>
                        <w:rPr>
                          <w:rFonts w:ascii="Cambria Math" w:hAnsi="Cambria Math" w:cs="Cambria Math"/>
                        </w:rPr>
                        <w:t>⁢</w:t>
                      </w:r>
                      <w:proofErr w:type="spellStart"/>
                      <w:r>
                        <w:t>в</w:t>
                      </w:r>
                      <w:r>
                        <w:rPr>
                          <w:rFonts w:ascii="Cambria Math" w:hAnsi="Cambria Math" w:cs="Cambria Math"/>
                        </w:rPr>
                        <w:t>⁢</w:t>
                      </w:r>
                      <w:r>
                        <w:t>сочетании</w:t>
                      </w:r>
                      <w:proofErr w:type="spellEnd"/>
                      <w:r>
                        <w:t xml:space="preserve"> </w:t>
                      </w:r>
                      <w:r>
                        <w:rPr>
                          <w:rFonts w:ascii="Cambria Math" w:hAnsi="Cambria Math" w:cs="Cambria Math"/>
                        </w:rPr>
                        <w:t>⁢</w:t>
                      </w:r>
                      <w:r>
                        <w:t xml:space="preserve">с </w:t>
                      </w:r>
                      <w:proofErr w:type="spellStart"/>
                      <w:r>
                        <w:t>оборудо</w:t>
                      </w:r>
                      <w:r>
                        <w:rPr>
                          <w:rFonts w:ascii="Cambria Math" w:hAnsi="Cambria Math" w:cs="Cambria Math"/>
                        </w:rPr>
                        <w:t>⁢</w:t>
                      </w:r>
                      <w:r>
                        <w:t>ванием</w:t>
                      </w:r>
                      <w:proofErr w:type="spellEnd"/>
                      <w:r>
                        <w:t xml:space="preserve">, принадлежащим нанимателю, </w:t>
                      </w:r>
                      <w:proofErr w:type="spellStart"/>
                      <w:r>
                        <w:t>ценно</w:t>
                      </w:r>
                      <w:r>
                        <w:rPr>
                          <w:rFonts w:ascii="Cambria Math" w:hAnsi="Cambria Math" w:cs="Cambria Math"/>
                        </w:rPr>
                        <w:t>⁢</w:t>
                      </w:r>
                      <w:r>
                        <w:t>сть</w:t>
                      </w:r>
                      <w:proofErr w:type="spellEnd"/>
                      <w:r>
                        <w:t xml:space="preserve"> </w:t>
                      </w:r>
                      <w:proofErr w:type="spellStart"/>
                      <w:r>
                        <w:t>произ</w:t>
                      </w:r>
                      <w:r>
                        <w:rPr>
                          <w:rFonts w:ascii="Cambria Math" w:hAnsi="Cambria Math" w:cs="Cambria Math"/>
                        </w:rPr>
                        <w:t>⁢</w:t>
                      </w:r>
                      <w:r>
                        <w:t>веденных</w:t>
                      </w:r>
                      <w:proofErr w:type="spellEnd"/>
                      <w:r>
                        <w:t xml:space="preserve"> </w:t>
                      </w:r>
                      <w:proofErr w:type="spellStart"/>
                      <w:r>
                        <w:t>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w:t>
                      </w:r>
                      <w:proofErr w:type="spellEnd"/>
                      <w:r>
                        <w:t xml:space="preserve">, чем </w:t>
                      </w:r>
                      <w:proofErr w:type="spellStart"/>
                      <w:r>
                        <w:t>мено</w:t>
                      </w:r>
                      <w:r>
                        <w:rPr>
                          <w:rFonts w:ascii="Cambria Math" w:hAnsi="Cambria Math" w:cs="Cambria Math"/>
                        </w:rPr>
                        <w:t>⁢</w:t>
                      </w:r>
                      <w:r>
                        <w:t>вая</w:t>
                      </w:r>
                      <w:proofErr w:type="spellEnd"/>
                      <w:r>
                        <w:t xml:space="preserve"> </w:t>
                      </w:r>
                      <w:r>
                        <w:rPr>
                          <w:rFonts w:ascii="Cambria Math" w:hAnsi="Cambria Math" w:cs="Cambria Math"/>
                        </w:rPr>
                        <w:t>⁢</w:t>
                      </w:r>
                      <w:proofErr w:type="spellStart"/>
                      <w:r>
                        <w:t>стоимо</w:t>
                      </w:r>
                      <w:r>
                        <w:rPr>
                          <w:rFonts w:ascii="Cambria Math" w:hAnsi="Cambria Math" w:cs="Cambria Math"/>
                        </w:rPr>
                        <w:t>⁢</w:t>
                      </w:r>
                      <w:r>
                        <w:t>сть</w:t>
                      </w:r>
                      <w:proofErr w:type="spellEnd"/>
                      <w:r>
                        <w:t xml:space="preserve"> работника; таким образом, </w:t>
                      </w:r>
                      <w:proofErr w:type="spellStart"/>
                      <w:r>
                        <w:t>образует</w:t>
                      </w:r>
                      <w:r>
                        <w:rPr>
                          <w:rFonts w:ascii="Cambria Math" w:hAnsi="Cambria Math" w:cs="Cambria Math"/>
                        </w:rPr>
                        <w:t>⁢</w:t>
                      </w:r>
                      <w:r>
                        <w:t>ся</w:t>
                      </w:r>
                      <w:proofErr w:type="spellEnd"/>
                      <w:r>
                        <w:t xml:space="preserve">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 xml:space="preserve">в </w:t>
                      </w:r>
                      <w:proofErr w:type="spellStart"/>
                      <w:r>
                        <w:t>каче</w:t>
                      </w:r>
                      <w:r>
                        <w:rPr>
                          <w:rFonts w:ascii="Cambria Math" w:hAnsi="Cambria Math" w:cs="Cambria Math"/>
                        </w:rPr>
                        <w:t>⁢</w:t>
                      </w:r>
                      <w:r>
                        <w:t>ст</w:t>
                      </w:r>
                      <w:r>
                        <w:rPr>
                          <w:rFonts w:ascii="Cambria Math" w:hAnsi="Cambria Math" w:cs="Cambria Math"/>
                        </w:rPr>
                        <w:t>⁢</w:t>
                      </w:r>
                      <w:r>
                        <w:t>ве</w:t>
                      </w:r>
                      <w:proofErr w:type="spellEnd"/>
                      <w:r>
                        <w:t xml:space="preserve"> прибыли – это, как </w:t>
                      </w:r>
                      <w:proofErr w:type="spellStart"/>
                      <w:r>
                        <w:t>ут</w:t>
                      </w:r>
                      <w:r>
                        <w:rPr>
                          <w:rFonts w:ascii="Cambria Math" w:hAnsi="Cambria Math" w:cs="Cambria Math"/>
                        </w:rPr>
                        <w:t>⁢</w:t>
                      </w:r>
                      <w:r>
                        <w:t>верждает</w:t>
                      </w:r>
                      <w:proofErr w:type="spellEnd"/>
                      <w:r>
                        <w:t xml:space="preserve"> </w:t>
                      </w:r>
                      <w:proofErr w:type="spellStart"/>
                      <w:r>
                        <w:t>Марк</w:t>
                      </w:r>
                      <w:r>
                        <w:rPr>
                          <w:rFonts w:ascii="Cambria Math" w:hAnsi="Cambria Math" w:cs="Cambria Math"/>
                        </w:rPr>
                        <w:t>⁢</w:t>
                      </w:r>
                      <w:r>
                        <w:t>с</w:t>
                      </w:r>
                      <w:proofErr w:type="spellEnd"/>
                      <w:r>
                        <w:t xml:space="preserve">, </w:t>
                      </w:r>
                      <w:proofErr w:type="spellStart"/>
                      <w:r>
                        <w:t>я</w:t>
                      </w:r>
                      <w:r>
                        <w:rPr>
                          <w:rFonts w:ascii="Cambria Math" w:hAnsi="Cambria Math" w:cs="Cambria Math"/>
                        </w:rPr>
                        <w:t>⁢</w:t>
                      </w:r>
                      <w:r>
                        <w:t>вляет</w:t>
                      </w:r>
                      <w:r>
                        <w:rPr>
                          <w:rFonts w:ascii="Cambria Math" w:hAnsi="Cambria Math" w:cs="Cambria Math"/>
                        </w:rPr>
                        <w:t>⁢</w:t>
                      </w:r>
                      <w:r>
                        <w:t>ся</w:t>
                      </w:r>
                      <w:proofErr w:type="spellEnd"/>
                      <w:r>
                        <w:t xml:space="preserve"> «</w:t>
                      </w:r>
                      <w:proofErr w:type="spellStart"/>
                      <w:r>
                        <w:t>эк</w:t>
                      </w:r>
                      <w:r>
                        <w:rPr>
                          <w:rFonts w:ascii="Cambria Math" w:hAnsi="Cambria Math" w:cs="Cambria Math"/>
                        </w:rPr>
                        <w:t>⁢</w:t>
                      </w:r>
                      <w:r>
                        <w:t>сплуатацией</w:t>
                      </w:r>
                      <w:proofErr w:type="spellEnd"/>
                      <w:r>
                        <w:t xml:space="preserve">». Избыточный доход </w:t>
                      </w:r>
                      <w:proofErr w:type="spellStart"/>
                      <w:r>
                        <w:t>поз</w:t>
                      </w:r>
                      <w:r>
                        <w:rPr>
                          <w:rFonts w:ascii="Cambria Math" w:hAnsi="Cambria Math" w:cs="Cambria Math"/>
                        </w:rPr>
                        <w:t>⁢</w:t>
                      </w:r>
                      <w:r>
                        <w:t>воляет</w:t>
                      </w:r>
                      <w:proofErr w:type="spellEnd"/>
                      <w:r>
                        <w:t xml:space="preserve"> капитализму </w:t>
                      </w:r>
                      <w:proofErr w:type="spellStart"/>
                      <w:r>
                        <w:t>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w:t>
                      </w:r>
                      <w:proofErr w:type="spellEnd"/>
                      <w:r>
                        <w:t xml:space="preserve">. Однако такого рода </w:t>
                      </w:r>
                      <w:proofErr w:type="spellStart"/>
                      <w:r>
                        <w:t>раз</w:t>
                      </w:r>
                      <w:r>
                        <w:rPr>
                          <w:rFonts w:ascii="Cambria Math" w:hAnsi="Cambria Math" w:cs="Cambria Math"/>
                        </w:rPr>
                        <w:t>⁢</w:t>
                      </w:r>
                      <w:r>
                        <w:t>витие</w:t>
                      </w:r>
                      <w:proofErr w:type="spellEnd"/>
                      <w:r>
                        <w:t xml:space="preserve">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proofErr w:type="spellStart"/>
                      <w:r>
                        <w:t>си</w:t>
                      </w:r>
                      <w:r>
                        <w:rPr>
                          <w:rFonts w:ascii="Cambria Math" w:hAnsi="Cambria Math" w:cs="Cambria Math"/>
                        </w:rPr>
                        <w:t>⁢</w:t>
                      </w:r>
                      <w:r>
                        <w:t>стемы</w:t>
                      </w:r>
                      <w:proofErr w:type="spellEnd"/>
                      <w:r>
                        <w:t xml:space="preserve">, </w:t>
                      </w:r>
                      <w:r>
                        <w:rPr>
                          <w:rFonts w:ascii="Cambria Math" w:hAnsi="Cambria Math" w:cs="Cambria Math"/>
                        </w:rPr>
                        <w:t>⁢</w:t>
                      </w:r>
                      <w:proofErr w:type="spellStart"/>
                      <w:r>
                        <w:t>спо</w:t>
                      </w:r>
                      <w:r>
                        <w:rPr>
                          <w:rFonts w:ascii="Cambria Math" w:hAnsi="Cambria Math" w:cs="Cambria Math"/>
                        </w:rPr>
                        <w:t>⁢</w:t>
                      </w:r>
                      <w:r>
                        <w:t>собные</w:t>
                      </w:r>
                      <w:proofErr w:type="spellEnd"/>
                      <w:r>
                        <w:t xml:space="preserve"> </w:t>
                      </w:r>
                      <w:proofErr w:type="spellStart"/>
                      <w:r>
                        <w:t>при</w:t>
                      </w:r>
                      <w:r>
                        <w:rPr>
                          <w:rFonts w:ascii="Cambria Math" w:hAnsi="Cambria Math" w:cs="Cambria Math"/>
                        </w:rPr>
                        <w:t>⁢</w:t>
                      </w:r>
                      <w:r>
                        <w:t>ве</w:t>
                      </w:r>
                      <w:r>
                        <w:rPr>
                          <w:rFonts w:ascii="Cambria Math" w:hAnsi="Cambria Math" w:cs="Cambria Math"/>
                        </w:rPr>
                        <w:t>⁢</w:t>
                      </w:r>
                      <w:r>
                        <w:t>сти</w:t>
                      </w:r>
                      <w:proofErr w:type="spellEnd"/>
                      <w:r>
                        <w:t xml:space="preserve"> к </w:t>
                      </w:r>
                      <w:proofErr w:type="spellStart"/>
                      <w:r>
                        <w:t>ре</w:t>
                      </w:r>
                      <w:r>
                        <w:rPr>
                          <w:rFonts w:ascii="Cambria Math" w:hAnsi="Cambria Math" w:cs="Cambria Math"/>
                        </w:rPr>
                        <w:t>⁢</w:t>
                      </w:r>
                      <w:r>
                        <w:t>волюции</w:t>
                      </w:r>
                      <w:proofErr w:type="spellEnd"/>
                      <w:r>
                        <w:t xml:space="preserve">. Падение </w:t>
                      </w:r>
                      <w:proofErr w:type="spellStart"/>
                      <w:r>
                        <w:t>Берлин</w:t>
                      </w:r>
                      <w:r>
                        <w:rPr>
                          <w:rFonts w:ascii="Cambria Math" w:hAnsi="Cambria Math" w:cs="Cambria Math"/>
                        </w:rPr>
                        <w:t>⁢</w:t>
                      </w:r>
                      <w:r>
                        <w:t>ской</w:t>
                      </w:r>
                      <w:proofErr w:type="spellEnd"/>
                      <w:r>
                        <w:t xml:space="preserve">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xml:space="preserve">. и </w:t>
                      </w:r>
                      <w:proofErr w:type="spellStart"/>
                      <w:r>
                        <w:t>ра</w:t>
                      </w:r>
                      <w:r>
                        <w:rPr>
                          <w:rFonts w:ascii="Cambria Math" w:hAnsi="Cambria Math" w:cs="Cambria Math"/>
                        </w:rPr>
                        <w:t>⁢</w:t>
                      </w:r>
                      <w:r>
                        <w:t>спад</w:t>
                      </w:r>
                      <w:proofErr w:type="spellEnd"/>
                      <w:r>
                        <w:t xml:space="preserve">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proofErr w:type="spellStart"/>
                      <w:r>
                        <w:t>во</w:t>
                      </w:r>
                      <w:r>
                        <w:rPr>
                          <w:rFonts w:ascii="Cambria Math" w:hAnsi="Cambria Math" w:cs="Cambria Math"/>
                        </w:rPr>
                        <w:t>⁢</w:t>
                      </w:r>
                      <w:r>
                        <w:t>спринимают</w:t>
                      </w:r>
                      <w:r>
                        <w:rPr>
                          <w:rFonts w:ascii="Cambria Math" w:hAnsi="Cambria Math" w:cs="Cambria Math"/>
                        </w:rPr>
                        <w:t>⁢</w:t>
                      </w:r>
                      <w:r>
                        <w:t>ся</w:t>
                      </w:r>
                      <w:proofErr w:type="spellEnd"/>
                      <w:r>
                        <w:t xml:space="preserve"> как полная </w:t>
                      </w:r>
                      <w:proofErr w:type="spellStart"/>
                      <w:r>
                        <w:t>ди</w:t>
                      </w:r>
                      <w:r>
                        <w:rPr>
                          <w:rFonts w:ascii="Cambria Math" w:hAnsi="Cambria Math" w:cs="Cambria Math"/>
                        </w:rPr>
                        <w:t>⁢</w:t>
                      </w:r>
                      <w:r>
                        <w:t>скредитация</w:t>
                      </w:r>
                      <w:proofErr w:type="spellEnd"/>
                      <w:r>
                        <w:t xml:space="preserve"> </w:t>
                      </w:r>
                      <w:proofErr w:type="spellStart"/>
                      <w:r>
                        <w:t>марк</w:t>
                      </w:r>
                      <w:r>
                        <w:rPr>
                          <w:rFonts w:ascii="Cambria Math" w:hAnsi="Cambria Math" w:cs="Cambria Math"/>
                        </w:rPr>
                        <w:t>⁢</w:t>
                      </w:r>
                      <w:r>
                        <w:t>сизма</w:t>
                      </w:r>
                      <w:proofErr w:type="spellEnd"/>
                      <w:r>
                        <w:t xml:space="preserve">. Каким образом </w:t>
                      </w:r>
                      <w:proofErr w:type="spellStart"/>
                      <w:r>
                        <w:t>марк</w:t>
                      </w:r>
                      <w:r>
                        <w:rPr>
                          <w:rFonts w:ascii="Cambria Math" w:hAnsi="Cambria Math" w:cs="Cambria Math"/>
                        </w:rPr>
                        <w:t>⁢</w:t>
                      </w:r>
                      <w:r>
                        <w:t>сизм</w:t>
                      </w:r>
                      <w:proofErr w:type="spellEnd"/>
                      <w:r>
                        <w:t xml:space="preserve"> может </w:t>
                      </w:r>
                      <w:r>
                        <w:rPr>
                          <w:rFonts w:ascii="Cambria Math" w:hAnsi="Cambria Math" w:cs="Cambria Math"/>
                        </w:rPr>
                        <w:t>⁢</w:t>
                      </w:r>
                      <w:proofErr w:type="spellStart"/>
                      <w:r>
                        <w:t>вне</w:t>
                      </w:r>
                      <w:r>
                        <w:rPr>
                          <w:rFonts w:ascii="Cambria Math" w:hAnsi="Cambria Math" w:cs="Cambria Math"/>
                        </w:rPr>
                        <w:t>⁢</w:t>
                      </w:r>
                      <w:r>
                        <w:t>сти</w:t>
                      </w:r>
                      <w:proofErr w:type="spellEnd"/>
                      <w:r>
                        <w:t xml:space="preserve">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proofErr w:type="spellStart"/>
                      <w:r>
                        <w:t>со</w:t>
                      </w:r>
                      <w:r>
                        <w:rPr>
                          <w:rFonts w:ascii="Cambria Math" w:hAnsi="Cambria Math" w:cs="Cambria Math"/>
                        </w:rPr>
                        <w:t>⁢</w:t>
                      </w:r>
                      <w:r>
                        <w:t>временной</w:t>
                      </w:r>
                      <w:proofErr w:type="spellEnd"/>
                      <w:r>
                        <w:t xml:space="preserve"> </w:t>
                      </w:r>
                      <w:proofErr w:type="spellStart"/>
                      <w:r>
                        <w:t>капитали</w:t>
                      </w:r>
                      <w:r>
                        <w:rPr>
                          <w:rFonts w:ascii="Cambria Math" w:hAnsi="Cambria Math" w:cs="Cambria Math"/>
                        </w:rPr>
                        <w:t>⁢</w:t>
                      </w:r>
                      <w:r>
                        <w:t>стиче</w:t>
                      </w:r>
                      <w:r>
                        <w:rPr>
                          <w:rFonts w:ascii="Cambria Math" w:hAnsi="Cambria Math" w:cs="Cambria Math"/>
                        </w:rPr>
                        <w:t>⁢</w:t>
                      </w:r>
                      <w:r>
                        <w:t>ской</w:t>
                      </w:r>
                      <w:proofErr w:type="spellEnd"/>
                      <w:r>
                        <w:t xml:space="preserve"> экономики? </w:t>
                      </w:r>
                      <w:proofErr w:type="spellStart"/>
                      <w:r>
                        <w:t>Е</w:t>
                      </w:r>
                      <w:r>
                        <w:rPr>
                          <w:rFonts w:ascii="Cambria Math" w:hAnsi="Cambria Math" w:cs="Cambria Math"/>
                        </w:rPr>
                        <w:t>⁢</w:t>
                      </w:r>
                      <w:r>
                        <w:t>сли</w:t>
                      </w:r>
                      <w:proofErr w:type="spellEnd"/>
                      <w:r>
                        <w:t xml:space="preserve"> ненадолго забыть о </w:t>
                      </w:r>
                      <w:proofErr w:type="spellStart"/>
                      <w:r>
                        <w:t>на</w:t>
                      </w:r>
                      <w:r>
                        <w:rPr>
                          <w:rFonts w:ascii="Cambria Math" w:hAnsi="Cambria Math" w:cs="Cambria Math"/>
                        </w:rPr>
                        <w:t>⁢</w:t>
                      </w:r>
                      <w:r>
                        <w:t>следии</w:t>
                      </w:r>
                      <w:proofErr w:type="spellEnd"/>
                      <w:r>
                        <w:t xml:space="preserve"> </w:t>
                      </w:r>
                      <w:proofErr w:type="spellStart"/>
                      <w:r>
                        <w:t>диктатор</w:t>
                      </w:r>
                      <w:r>
                        <w:rPr>
                          <w:rFonts w:ascii="Cambria Math" w:hAnsi="Cambria Math" w:cs="Cambria Math"/>
                        </w:rPr>
                        <w:t>⁢</w:t>
                      </w:r>
                      <w:r>
                        <w:t>ского</w:t>
                      </w:r>
                      <w:proofErr w:type="spellEnd"/>
                      <w:r>
                        <w:t xml:space="preserve"> режима </w:t>
                      </w:r>
                      <w:r>
                        <w:rPr>
                          <w:rFonts w:ascii="Cambria Math" w:hAnsi="Cambria Math" w:cs="Cambria Math"/>
                        </w:rPr>
                        <w:t>⁢</w:t>
                      </w:r>
                      <w:proofErr w:type="spellStart"/>
                      <w:r>
                        <w:t>Со</w:t>
                      </w:r>
                      <w:r>
                        <w:rPr>
                          <w:rFonts w:ascii="Cambria Math" w:hAnsi="Cambria Math" w:cs="Cambria Math"/>
                        </w:rPr>
                        <w:t>⁢</w:t>
                      </w:r>
                      <w:r>
                        <w:t>вет</w:t>
                      </w:r>
                      <w:r>
                        <w:rPr>
                          <w:rFonts w:ascii="Cambria Math" w:hAnsi="Cambria Math" w:cs="Cambria Math"/>
                        </w:rPr>
                        <w:t>⁢</w:t>
                      </w:r>
                      <w:r>
                        <w:t>ского</w:t>
                      </w:r>
                      <w:proofErr w:type="spellEnd"/>
                      <w:r>
                        <w:t xml:space="preserve"> </w:t>
                      </w:r>
                      <w:r>
                        <w:rPr>
                          <w:rFonts w:ascii="Cambria Math" w:hAnsi="Cambria Math" w:cs="Cambria Math"/>
                        </w:rPr>
                        <w:t>⁢</w:t>
                      </w:r>
                      <w:r>
                        <w:t xml:space="preserve">Союза, мы </w:t>
                      </w:r>
                      <w:proofErr w:type="spellStart"/>
                      <w:r>
                        <w:t>у</w:t>
                      </w:r>
                      <w:r>
                        <w:rPr>
                          <w:rFonts w:ascii="Cambria Math" w:hAnsi="Cambria Math" w:cs="Cambria Math"/>
                        </w:rPr>
                        <w:t>⁢</w:t>
                      </w:r>
                      <w:r>
                        <w:t>видим</w:t>
                      </w:r>
                      <w:proofErr w:type="spellEnd"/>
                      <w:r>
                        <w:t xml:space="preserve">, что </w:t>
                      </w:r>
                      <w:proofErr w:type="spellStart"/>
                      <w:r>
                        <w:t>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ская</w:t>
                      </w:r>
                      <w:proofErr w:type="spellEnd"/>
                      <w:r>
                        <w:t xml:space="preserve"> критика капитализма может </w:t>
                      </w:r>
                      <w:r>
                        <w:rPr>
                          <w:rFonts w:ascii="Cambria Math" w:hAnsi="Cambria Math" w:cs="Cambria Math"/>
                        </w:rPr>
                        <w:t>⁢</w:t>
                      </w:r>
                      <w:r>
                        <w:t xml:space="preserve">стать </w:t>
                      </w:r>
                      <w:proofErr w:type="spellStart"/>
                      <w:r>
                        <w:t>отпра</w:t>
                      </w:r>
                      <w:r>
                        <w:rPr>
                          <w:rFonts w:ascii="Cambria Math" w:hAnsi="Cambria Math" w:cs="Cambria Math"/>
                        </w:rPr>
                        <w:t>⁢</w:t>
                      </w:r>
                      <w:r>
                        <w:t>вной</w:t>
                      </w:r>
                      <w:proofErr w:type="spellEnd"/>
                      <w:r>
                        <w:t xml:space="preserve"> точкой для </w:t>
                      </w:r>
                      <w:proofErr w:type="spellStart"/>
                      <w:r>
                        <w:t>о</w:t>
                      </w:r>
                      <w:r>
                        <w:rPr>
                          <w:rFonts w:ascii="Cambria Math" w:hAnsi="Cambria Math" w:cs="Cambria Math"/>
                        </w:rPr>
                        <w:t>⁢</w:t>
                      </w:r>
                      <w:r>
                        <w:t>сознания</w:t>
                      </w:r>
                      <w:proofErr w:type="spellEnd"/>
                      <w:r>
                        <w:t xml:space="preserve"> </w:t>
                      </w:r>
                      <w:proofErr w:type="spellStart"/>
                      <w:r>
                        <w:t>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ва</w:t>
                      </w:r>
                      <w:proofErr w:type="spellEnd"/>
                      <w:r>
                        <w:t xml:space="preserve">, </w:t>
                      </w:r>
                      <w:r>
                        <w:rPr>
                          <w:rFonts w:ascii="Cambria Math" w:hAnsi="Cambria Math" w:cs="Cambria Math"/>
                        </w:rPr>
                        <w:t>⁢</w:t>
                      </w:r>
                      <w:proofErr w:type="spellStart"/>
                      <w:r>
                        <w:t>суще</w:t>
                      </w:r>
                      <w:r>
                        <w:rPr>
                          <w:rFonts w:ascii="Cambria Math" w:hAnsi="Cambria Math" w:cs="Cambria Math"/>
                        </w:rPr>
                        <w:t>⁢</w:t>
                      </w:r>
                      <w:r>
                        <w:t>ст</w:t>
                      </w:r>
                      <w:r>
                        <w:rPr>
                          <w:rFonts w:ascii="Cambria Math" w:hAnsi="Cambria Math" w:cs="Cambria Math"/>
                        </w:rPr>
                        <w:t>⁢</w:t>
                      </w:r>
                      <w:r>
                        <w:t>вующего</w:t>
                      </w:r>
                      <w:proofErr w:type="spellEnd"/>
                      <w:r>
                        <w:t xml:space="preserve"> </w:t>
                      </w:r>
                      <w:r>
                        <w:rPr>
                          <w:rFonts w:ascii="Cambria Math" w:hAnsi="Cambria Math" w:cs="Cambria Math"/>
                        </w:rPr>
                        <w:t>⁢</w:t>
                      </w:r>
                      <w:r>
                        <w:t xml:space="preserve">в </w:t>
                      </w:r>
                      <w:proofErr w:type="spellStart"/>
                      <w:r>
                        <w:t>обще</w:t>
                      </w:r>
                      <w:r>
                        <w:rPr>
                          <w:rFonts w:ascii="Cambria Math" w:hAnsi="Cambria Math" w:cs="Cambria Math"/>
                        </w:rPr>
                        <w:t>⁢</w:t>
                      </w:r>
                      <w:r>
                        <w:t>ст</w:t>
                      </w:r>
                      <w:r>
                        <w:rPr>
                          <w:rFonts w:ascii="Cambria Math" w:hAnsi="Cambria Math" w:cs="Cambria Math"/>
                        </w:rPr>
                        <w:t>⁢</w:t>
                      </w:r>
                      <w:r>
                        <w:t>ве</w:t>
                      </w:r>
                      <w:proofErr w:type="spellEnd"/>
                      <w:r>
                        <w:t>.</w:t>
                      </w:r>
                    </w:p>
                    <w:p w:rsidR="001C0E23" w:rsidRDefault="001C0E23" w:rsidP="0050522A"/>
                  </w:txbxContent>
                </v:textbox>
              </v:rect>
            </w:pict>
          </mc:Fallback>
        </mc:AlternateContent>
      </w:r>
      <w:r w:rsidRPr="0050522A">
        <w:rPr>
          <w:rFonts w:ascii="Times New Roman" w:hAnsi="Times New Roman" w:cs="Times New Roman"/>
          <w:sz w:val="28"/>
          <w:szCs w:val="28"/>
        </w:rPr>
        <w:t xml:space="preserve">Сильной стороной организационной структуры предприятия можно назвать </w:t>
      </w:r>
      <w:proofErr w:type="gramStart"/>
      <w:r w:rsidRPr="0050522A">
        <w:rPr>
          <w:rFonts w:ascii="Times New Roman" w:hAnsi="Times New Roman" w:cs="Times New Roman"/>
          <w:sz w:val="28"/>
          <w:szCs w:val="28"/>
        </w:rPr>
        <w:t>оперативность  в</w:t>
      </w:r>
      <w:proofErr w:type="gramEnd"/>
      <w:r w:rsidRPr="0050522A">
        <w:rPr>
          <w:rFonts w:ascii="Times New Roman" w:hAnsi="Times New Roman" w:cs="Times New Roman"/>
          <w:sz w:val="28"/>
          <w:szCs w:val="28"/>
        </w:rPr>
        <w:t xml:space="preserve"> принятии решений и  в выполнении указаний. К тому же, линейные руководители освобождены от глубокого </w:t>
      </w:r>
      <w:proofErr w:type="gramStart"/>
      <w:r w:rsidRPr="0050522A">
        <w:rPr>
          <w:rFonts w:ascii="Times New Roman" w:hAnsi="Times New Roman" w:cs="Times New Roman"/>
          <w:sz w:val="28"/>
          <w:szCs w:val="28"/>
        </w:rPr>
        <w:t>анализа  возникающих</w:t>
      </w:r>
      <w:proofErr w:type="gramEnd"/>
      <w:r w:rsidRPr="0050522A">
        <w:rPr>
          <w:rFonts w:ascii="Times New Roman" w:hAnsi="Times New Roman" w:cs="Times New Roman"/>
          <w:sz w:val="28"/>
          <w:szCs w:val="28"/>
        </w:rPr>
        <w:t xml:space="preserve"> проблем, этими  вопросами занимаются функциональные руководители. Однако есть и минусы, такие, как недостаточная раздельность полномочий между линейными и функциональными руководителями, чрезмерная централизация и дублирование управленческих функций. Несмотря на некоторые недостатки, </w:t>
      </w:r>
      <w:proofErr w:type="gramStart"/>
      <w:r w:rsidRPr="0050522A">
        <w:rPr>
          <w:rFonts w:ascii="Times New Roman" w:hAnsi="Times New Roman" w:cs="Times New Roman"/>
          <w:sz w:val="28"/>
          <w:szCs w:val="28"/>
        </w:rPr>
        <w:t>данный  вид</w:t>
      </w:r>
      <w:proofErr w:type="gramEnd"/>
      <w:r w:rsidRPr="0050522A">
        <w:rPr>
          <w:rFonts w:ascii="Times New Roman" w:hAnsi="Times New Roman" w:cs="Times New Roman"/>
          <w:sz w:val="28"/>
          <w:szCs w:val="28"/>
        </w:rPr>
        <w:t xml:space="preserve"> структуры лучшим образом подходит предприятию, так как требования к работе достаточно однородны, аппарат управления  выполняет стабильный и редко изм</w:t>
      </w:r>
      <w:r>
        <w:rPr>
          <w:rFonts w:ascii="Times New Roman" w:hAnsi="Times New Roman" w:cs="Times New Roman"/>
          <w:sz w:val="28"/>
          <w:szCs w:val="28"/>
        </w:rPr>
        <w:t>еняющийся функционал [4, с.36]</w:t>
      </w:r>
      <w:r w:rsidRPr="0050522A">
        <w:rPr>
          <w:rFonts w:ascii="Times New Roman" w:hAnsi="Times New Roman" w:cs="Times New Roman"/>
          <w:sz w:val="28"/>
          <w:szCs w:val="28"/>
        </w:rPr>
        <w:t xml:space="preserve"> </w:t>
      </w:r>
      <w:r w:rsidRPr="0050522A">
        <w:rPr>
          <w:rFonts w:ascii="Times New Roman" w:hAnsi="Times New Roman" w:cs="Times New Roman"/>
          <w:noProof/>
          <w:sz w:val="28"/>
          <w:szCs w:val="28"/>
          <w:lang w:eastAsia="ru-RU"/>
        </w:rPr>
        <mc:AlternateContent>
          <mc:Choice Requires="wpc">
            <w:drawing>
              <wp:inline distT="0" distB="0" distL="0" distR="0">
                <wp:extent cx="6286500" cy="4314825"/>
                <wp:effectExtent l="0" t="0" r="0" b="0"/>
                <wp:docPr id="68" name="Полотно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3" name="Rectangle 42"/>
                        <wps:cNvSpPr>
                          <a:spLocks noChangeArrowheads="1"/>
                        </wps:cNvSpPr>
                        <wps:spPr bwMode="auto">
                          <a:xfrm>
                            <a:off x="114300" y="1979099"/>
                            <a:ext cx="1600200" cy="571500"/>
                          </a:xfrm>
                          <a:prstGeom prst="rect">
                            <a:avLst/>
                          </a:prstGeom>
                          <a:solidFill>
                            <a:srgbClr val="FFFFFF"/>
                          </a:solidFill>
                          <a:ln w="9525">
                            <a:solidFill>
                              <a:srgbClr val="000000"/>
                            </a:solidFill>
                            <a:miter lim="800000"/>
                            <a:headEnd/>
                            <a:tailEnd/>
                          </a:ln>
                        </wps:spPr>
                        <wps:txbx>
                          <w:txbxContent>
                            <w:p w:rsidR="001C0E23" w:rsidRDefault="001C0E23" w:rsidP="00CB3A1C">
                              <w:pPr>
                                <w:spacing w:line="360" w:lineRule="auto"/>
                                <w:rPr>
                                  <w:sz w:val="20"/>
                                  <w:szCs w:val="20"/>
                                </w:rPr>
                              </w:pPr>
                              <w:r>
                                <w:rPr>
                                  <w:sz w:val="20"/>
                                  <w:szCs w:val="20"/>
                                </w:rPr>
                                <w:t xml:space="preserve">ОТДЕЛ ЗАКУПОК  </w:t>
                              </w:r>
                            </w:p>
                          </w:txbxContent>
                        </wps:txbx>
                        <wps:bodyPr rot="0" vert="horz" wrap="square" lIns="91440" tIns="45720" rIns="91440" bIns="45720" anchor="t" anchorCtr="0" upright="1">
                          <a:noAutofit/>
                        </wps:bodyPr>
                      </wps:wsp>
                      <wps:wsp>
                        <wps:cNvPr id="44" name="Rectangle 43"/>
                        <wps:cNvSpPr>
                          <a:spLocks noChangeArrowheads="1"/>
                        </wps:cNvSpPr>
                        <wps:spPr bwMode="auto">
                          <a:xfrm>
                            <a:off x="4572635" y="378899"/>
                            <a:ext cx="1256665"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rPr>
                                  <w:sz w:val="20"/>
                                  <w:szCs w:val="20"/>
                                </w:rPr>
                              </w:pPr>
                              <w:r>
                                <w:rPr>
                                  <w:sz w:val="20"/>
                                  <w:szCs w:val="20"/>
                                </w:rPr>
                                <w:t>ОТДЕЛ КАДРОВ И КАНЦЕЛЯРИИ</w:t>
                              </w:r>
                            </w:p>
                          </w:txbxContent>
                        </wps:txbx>
                        <wps:bodyPr rot="0" vert="horz" wrap="square" lIns="91440" tIns="45720" rIns="91440" bIns="45720" anchor="t" anchorCtr="0" upright="1">
                          <a:noAutofit/>
                        </wps:bodyPr>
                      </wps:wsp>
                      <wps:wsp>
                        <wps:cNvPr id="45" name="Rectangle 44"/>
                        <wps:cNvSpPr>
                          <a:spLocks noChangeArrowheads="1"/>
                        </wps:cNvSpPr>
                        <wps:spPr bwMode="auto">
                          <a:xfrm>
                            <a:off x="342900" y="378899"/>
                            <a:ext cx="1257300" cy="5715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rPr>
                                  <w:sz w:val="20"/>
                                  <w:szCs w:val="20"/>
                                </w:rPr>
                              </w:pPr>
                            </w:p>
                            <w:p w:rsidR="001C0E23" w:rsidRDefault="001C0E23" w:rsidP="0050522A">
                              <w:pPr>
                                <w:jc w:val="center"/>
                                <w:rPr>
                                  <w:sz w:val="20"/>
                                  <w:szCs w:val="20"/>
                                </w:rPr>
                              </w:pPr>
                              <w:r>
                                <w:rPr>
                                  <w:sz w:val="20"/>
                                  <w:szCs w:val="20"/>
                                </w:rPr>
                                <w:t>БУХГАЛТЕРИЯ</w:t>
                              </w:r>
                            </w:p>
                          </w:txbxContent>
                        </wps:txbx>
                        <wps:bodyPr rot="0" vert="horz" wrap="square" lIns="91440" tIns="45720" rIns="91440" bIns="45720" anchor="t" anchorCtr="0" upright="1">
                          <a:noAutofit/>
                        </wps:bodyPr>
                      </wps:wsp>
                      <wps:wsp>
                        <wps:cNvPr id="46" name="Rectangle 45"/>
                        <wps:cNvSpPr>
                          <a:spLocks noChangeArrowheads="1"/>
                        </wps:cNvSpPr>
                        <wps:spPr bwMode="auto">
                          <a:xfrm>
                            <a:off x="2400300" y="1064699"/>
                            <a:ext cx="14859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rPr>
                                  <w:sz w:val="20"/>
                                  <w:szCs w:val="20"/>
                                </w:rPr>
                              </w:pPr>
                              <w:r>
                                <w:rPr>
                                  <w:sz w:val="20"/>
                                  <w:szCs w:val="20"/>
                                </w:rPr>
                                <w:t>ЗАМ.ГЕНЕРАЛЬНОГО ДИРЕКТОРА</w:t>
                              </w:r>
                            </w:p>
                          </w:txbxContent>
                        </wps:txbx>
                        <wps:bodyPr rot="0" vert="horz" wrap="square" lIns="91440" tIns="45720" rIns="91440" bIns="45720" anchor="t" anchorCtr="0" upright="1">
                          <a:noAutofit/>
                        </wps:bodyPr>
                      </wps:wsp>
                      <wps:wsp>
                        <wps:cNvPr id="47" name="Rectangle 46"/>
                        <wps:cNvSpPr>
                          <a:spLocks noChangeArrowheads="1"/>
                        </wps:cNvSpPr>
                        <wps:spPr bwMode="auto">
                          <a:xfrm>
                            <a:off x="2514600" y="35999"/>
                            <a:ext cx="12573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rPr>
                                  <w:sz w:val="20"/>
                                  <w:szCs w:val="20"/>
                                </w:rPr>
                              </w:pPr>
                              <w:r>
                                <w:rPr>
                                  <w:sz w:val="20"/>
                                  <w:szCs w:val="20"/>
                                </w:rPr>
                                <w:t>ГЕНЕРАЛЬНЫЙ</w:t>
                              </w:r>
                            </w:p>
                            <w:p w:rsidR="001C0E23" w:rsidRDefault="001C0E23" w:rsidP="0050522A">
                              <w:pPr>
                                <w:spacing w:line="360" w:lineRule="auto"/>
                                <w:jc w:val="center"/>
                                <w:rPr>
                                  <w:sz w:val="20"/>
                                  <w:szCs w:val="20"/>
                                </w:rPr>
                              </w:pPr>
                              <w:r>
                                <w:rPr>
                                  <w:sz w:val="20"/>
                                  <w:szCs w:val="20"/>
                                </w:rPr>
                                <w:t>ДИРЕКТОР</w:t>
                              </w:r>
                            </w:p>
                          </w:txbxContent>
                        </wps:txbx>
                        <wps:bodyPr rot="0" vert="horz" wrap="square" lIns="91440" tIns="45720" rIns="91440" bIns="45720" anchor="t" anchorCtr="0" upright="1">
                          <a:noAutofit/>
                        </wps:bodyPr>
                      </wps:wsp>
                      <wps:wsp>
                        <wps:cNvPr id="48" name="Rectangle 47"/>
                        <wps:cNvSpPr>
                          <a:spLocks noChangeArrowheads="1"/>
                        </wps:cNvSpPr>
                        <wps:spPr bwMode="auto">
                          <a:xfrm>
                            <a:off x="2400300" y="1979099"/>
                            <a:ext cx="16002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rPr>
                                  <w:sz w:val="20"/>
                                  <w:szCs w:val="20"/>
                                </w:rPr>
                              </w:pPr>
                              <w:r>
                                <w:rPr>
                                  <w:sz w:val="20"/>
                                  <w:szCs w:val="20"/>
                                </w:rPr>
                                <w:t>ОТДЕЛ МАРКЕТИНГА И СБЫТА</w:t>
                              </w:r>
                            </w:p>
                          </w:txbxContent>
                        </wps:txbx>
                        <wps:bodyPr rot="0" vert="horz" wrap="square" lIns="91440" tIns="45720" rIns="91440" bIns="45720" anchor="t" anchorCtr="0" upright="1">
                          <a:noAutofit/>
                        </wps:bodyPr>
                      </wps:wsp>
                      <wps:wsp>
                        <wps:cNvPr id="49" name="Rectangle 48"/>
                        <wps:cNvSpPr>
                          <a:spLocks noChangeArrowheads="1"/>
                        </wps:cNvSpPr>
                        <wps:spPr bwMode="auto">
                          <a:xfrm>
                            <a:off x="4457700" y="1979099"/>
                            <a:ext cx="16002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rPr>
                                  <w:sz w:val="20"/>
                                  <w:szCs w:val="20"/>
                                </w:rPr>
                              </w:pPr>
                              <w:r>
                                <w:rPr>
                                  <w:sz w:val="20"/>
                                  <w:szCs w:val="20"/>
                                </w:rPr>
                                <w:t>ДОГОВОРНО-ПРАВОВОЙ ОТДЕЛ</w:t>
                              </w:r>
                            </w:p>
                          </w:txbxContent>
                        </wps:txbx>
                        <wps:bodyPr rot="0" vert="horz" wrap="square" lIns="91440" tIns="45720" rIns="91440" bIns="45720" anchor="t" anchorCtr="0" upright="1">
                          <a:noAutofit/>
                        </wps:bodyPr>
                      </wps:wsp>
                      <wps:wsp>
                        <wps:cNvPr id="51" name="Rectangle 50"/>
                        <wps:cNvSpPr>
                          <a:spLocks noChangeArrowheads="1"/>
                        </wps:cNvSpPr>
                        <wps:spPr bwMode="auto">
                          <a:xfrm>
                            <a:off x="2400300" y="2893499"/>
                            <a:ext cx="1600200" cy="5715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rPr>
                                  <w:sz w:val="20"/>
                                  <w:szCs w:val="20"/>
                                </w:rPr>
                              </w:pPr>
                            </w:p>
                            <w:p w:rsidR="001C0E23" w:rsidRDefault="001C0E23" w:rsidP="0050522A">
                              <w:pPr>
                                <w:jc w:val="center"/>
                                <w:rPr>
                                  <w:sz w:val="20"/>
                                  <w:szCs w:val="20"/>
                                </w:rPr>
                              </w:pPr>
                              <w:r>
                                <w:rPr>
                                  <w:sz w:val="20"/>
                                  <w:szCs w:val="20"/>
                                </w:rPr>
                                <w:t>ТОРГОВЫЕ ОТДЕЛЫ</w:t>
                              </w:r>
                            </w:p>
                          </w:txbxContent>
                        </wps:txbx>
                        <wps:bodyPr rot="0" vert="horz" wrap="square" lIns="91440" tIns="45720" rIns="91440" bIns="45720" anchor="t" anchorCtr="0" upright="1">
                          <a:noAutofit/>
                        </wps:bodyPr>
                      </wps:wsp>
                      <wps:wsp>
                        <wps:cNvPr id="53" name="Rectangle 52"/>
                        <wps:cNvSpPr>
                          <a:spLocks noChangeArrowheads="1"/>
                        </wps:cNvSpPr>
                        <wps:spPr bwMode="auto">
                          <a:xfrm>
                            <a:off x="114300" y="3693599"/>
                            <a:ext cx="1600200" cy="428625"/>
                          </a:xfrm>
                          <a:prstGeom prst="rect">
                            <a:avLst/>
                          </a:prstGeom>
                          <a:solidFill>
                            <a:srgbClr val="FFFFFF"/>
                          </a:solidFill>
                          <a:ln w="9525">
                            <a:solidFill>
                              <a:srgbClr val="000000"/>
                            </a:solidFill>
                            <a:miter lim="800000"/>
                            <a:headEnd/>
                            <a:tailEnd/>
                          </a:ln>
                        </wps:spPr>
                        <wps:txbx>
                          <w:txbxContent>
                            <w:p w:rsidR="001C0E23" w:rsidRDefault="001C0E23" w:rsidP="00CB3A1C">
                              <w:pPr>
                                <w:spacing w:after="0" w:line="240" w:lineRule="auto"/>
                                <w:jc w:val="center"/>
                                <w:rPr>
                                  <w:sz w:val="20"/>
                                  <w:szCs w:val="20"/>
                                </w:rPr>
                              </w:pPr>
                              <w:r>
                                <w:rPr>
                                  <w:sz w:val="20"/>
                                  <w:szCs w:val="20"/>
                                </w:rPr>
                                <w:t>СКЛАДСКОЕ</w:t>
                              </w:r>
                            </w:p>
                            <w:p w:rsidR="001C0E23" w:rsidRDefault="001C0E23" w:rsidP="00CB3A1C">
                              <w:pPr>
                                <w:spacing w:after="0" w:line="240" w:lineRule="auto"/>
                                <w:jc w:val="center"/>
                                <w:rPr>
                                  <w:sz w:val="20"/>
                                  <w:szCs w:val="20"/>
                                </w:rPr>
                              </w:pPr>
                              <w:r>
                                <w:rPr>
                                  <w:sz w:val="20"/>
                                  <w:szCs w:val="20"/>
                                </w:rPr>
                                <w:t>ХОЗЯЙСТВО</w:t>
                              </w:r>
                            </w:p>
                          </w:txbxContent>
                        </wps:txbx>
                        <wps:bodyPr rot="0" vert="horz" wrap="square" lIns="91440" tIns="45720" rIns="91440" bIns="45720" anchor="t" anchorCtr="0" upright="1">
                          <a:noAutofit/>
                        </wps:bodyPr>
                      </wps:wsp>
                      <wps:wsp>
                        <wps:cNvPr id="54" name="Rectangle 53"/>
                        <wps:cNvSpPr>
                          <a:spLocks noChangeArrowheads="1"/>
                        </wps:cNvSpPr>
                        <wps:spPr bwMode="auto">
                          <a:xfrm>
                            <a:off x="4543425" y="2855399"/>
                            <a:ext cx="16002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rPr>
                                  <w:sz w:val="20"/>
                                  <w:szCs w:val="20"/>
                                </w:rPr>
                              </w:pPr>
                              <w:r>
                                <w:rPr>
                                  <w:sz w:val="20"/>
                                  <w:szCs w:val="20"/>
                                </w:rPr>
                                <w:t>ТРАНСПОРТНОЕ</w:t>
                              </w:r>
                            </w:p>
                            <w:p w:rsidR="001C0E23" w:rsidRDefault="001C0E23" w:rsidP="0050522A">
                              <w:pPr>
                                <w:spacing w:line="360" w:lineRule="auto"/>
                                <w:jc w:val="center"/>
                                <w:rPr>
                                  <w:sz w:val="20"/>
                                  <w:szCs w:val="20"/>
                                </w:rPr>
                              </w:pPr>
                              <w:r>
                                <w:rPr>
                                  <w:sz w:val="20"/>
                                  <w:szCs w:val="20"/>
                                </w:rPr>
                                <w:t>ХОЗЯЙСТВО</w:t>
                              </w:r>
                            </w:p>
                          </w:txbxContent>
                        </wps:txbx>
                        <wps:bodyPr rot="0" vert="horz" wrap="square" lIns="91440" tIns="45720" rIns="91440" bIns="45720" anchor="t" anchorCtr="0" upright="1">
                          <a:noAutofit/>
                        </wps:bodyPr>
                      </wps:wsp>
                      <wps:wsp>
                        <wps:cNvPr id="56" name="Line 55"/>
                        <wps:cNvCnPr>
                          <a:cxnSpLocks noChangeShapeType="1"/>
                        </wps:cNvCnPr>
                        <wps:spPr bwMode="auto">
                          <a:xfrm flipH="1">
                            <a:off x="1600200" y="607499"/>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6"/>
                        <wps:cNvCnPr>
                          <a:cxnSpLocks noChangeShapeType="1"/>
                        </wps:cNvCnPr>
                        <wps:spPr bwMode="auto">
                          <a:xfrm>
                            <a:off x="3771900" y="607499"/>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7"/>
                        <wps:cNvCnPr>
                          <a:cxnSpLocks noChangeShapeType="1"/>
                        </wps:cNvCnPr>
                        <wps:spPr bwMode="auto">
                          <a:xfrm>
                            <a:off x="3086100" y="163619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3086100" y="2550599"/>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0"/>
                        <wps:cNvCnPr>
                          <a:cxnSpLocks noChangeShapeType="1"/>
                        </wps:cNvCnPr>
                        <wps:spPr bwMode="auto">
                          <a:xfrm>
                            <a:off x="3086100" y="607499"/>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1"/>
                        <wps:cNvCnPr>
                          <a:cxnSpLocks noChangeShapeType="1"/>
                          <a:endCxn id="43" idx="0"/>
                        </wps:cNvCnPr>
                        <wps:spPr bwMode="auto">
                          <a:xfrm rot="10800000" flipV="1">
                            <a:off x="914400" y="1807649"/>
                            <a:ext cx="2171700" cy="1714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AutoShape 62"/>
                        <wps:cNvCnPr>
                          <a:cxnSpLocks noChangeShapeType="1"/>
                          <a:endCxn id="49" idx="0"/>
                        </wps:cNvCnPr>
                        <wps:spPr bwMode="auto">
                          <a:xfrm>
                            <a:off x="3086100" y="1807649"/>
                            <a:ext cx="2171700" cy="1714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5" name="AutoShape 64"/>
                        <wps:cNvCnPr>
                          <a:cxnSpLocks noChangeShapeType="1"/>
                          <a:stCxn id="59" idx="0"/>
                        </wps:cNvCnPr>
                        <wps:spPr bwMode="auto">
                          <a:xfrm rot="5400000" flipV="1">
                            <a:off x="4000500" y="1636199"/>
                            <a:ext cx="342900" cy="2171700"/>
                          </a:xfrm>
                          <a:prstGeom prst="bentConnector3">
                            <a:avLst>
                              <a:gd name="adj1" fmla="val 3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6" name="AutoShape 65"/>
                        <wps:cNvCnPr>
                          <a:cxnSpLocks noChangeShapeType="1"/>
                        </wps:cNvCnPr>
                        <wps:spPr bwMode="auto">
                          <a:xfrm rot="16200000" flipH="1" flipV="1">
                            <a:off x="1885950" y="2493449"/>
                            <a:ext cx="228600" cy="2171700"/>
                          </a:xfrm>
                          <a:prstGeom prst="bentConnector3">
                            <a:avLst>
                              <a:gd name="adj1" fmla="val 333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68" o:spid="_x0000_s1029" editas="canvas" style="width:495pt;height:339.75pt;mso-position-horizontal-relative:char;mso-position-vertical-relative:line" coordsize="62865,43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2865;height:43148;visibility:visible;mso-wrap-style:square">
                  <v:fill o:detectmouseclick="t"/>
                  <v:path o:connecttype="none"/>
                </v:shape>
                <v:rect id="Rectangle 42" o:spid="_x0000_s1031" style="position:absolute;left:1143;top:1979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1C0E23" w:rsidRDefault="001C0E23" w:rsidP="00CB3A1C">
                        <w:pPr>
                          <w:spacing w:line="360" w:lineRule="auto"/>
                          <w:rPr>
                            <w:sz w:val="20"/>
                            <w:szCs w:val="20"/>
                          </w:rPr>
                        </w:pPr>
                        <w:r>
                          <w:rPr>
                            <w:sz w:val="20"/>
                            <w:szCs w:val="20"/>
                          </w:rPr>
                          <w:t xml:space="preserve">ОТДЕЛ ЗАКУПОК  </w:t>
                        </w:r>
                      </w:p>
                    </w:txbxContent>
                  </v:textbox>
                </v:rect>
                <v:rect id="Rectangle 43" o:spid="_x0000_s1032" style="position:absolute;left:45726;top:3788;width:1256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1C0E23" w:rsidRDefault="001C0E23" w:rsidP="0050522A">
                        <w:pPr>
                          <w:spacing w:line="360" w:lineRule="auto"/>
                          <w:jc w:val="center"/>
                          <w:rPr>
                            <w:sz w:val="20"/>
                            <w:szCs w:val="20"/>
                          </w:rPr>
                        </w:pPr>
                        <w:r>
                          <w:rPr>
                            <w:sz w:val="20"/>
                            <w:szCs w:val="20"/>
                          </w:rPr>
                          <w:t>ОТДЕЛ КАДРОВ И КАНЦЕЛЯРИИ</w:t>
                        </w:r>
                      </w:p>
                    </w:txbxContent>
                  </v:textbox>
                </v:rect>
                <v:rect id="Rectangle 44" o:spid="_x0000_s1033" style="position:absolute;left:3429;top:3788;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1C0E23" w:rsidRDefault="001C0E23" w:rsidP="0050522A">
                        <w:pPr>
                          <w:jc w:val="center"/>
                          <w:rPr>
                            <w:sz w:val="20"/>
                            <w:szCs w:val="20"/>
                          </w:rPr>
                        </w:pPr>
                      </w:p>
                      <w:p w:rsidR="001C0E23" w:rsidRDefault="001C0E23" w:rsidP="0050522A">
                        <w:pPr>
                          <w:jc w:val="center"/>
                          <w:rPr>
                            <w:sz w:val="20"/>
                            <w:szCs w:val="20"/>
                          </w:rPr>
                        </w:pPr>
                        <w:r>
                          <w:rPr>
                            <w:sz w:val="20"/>
                            <w:szCs w:val="20"/>
                          </w:rPr>
                          <w:t>БУХГАЛТЕРИЯ</w:t>
                        </w:r>
                      </w:p>
                    </w:txbxContent>
                  </v:textbox>
                </v:rect>
                <v:rect id="Rectangle 45" o:spid="_x0000_s1034" style="position:absolute;left:24003;top:10646;width:14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1C0E23" w:rsidRDefault="001C0E23" w:rsidP="0050522A">
                        <w:pPr>
                          <w:spacing w:line="360" w:lineRule="auto"/>
                          <w:jc w:val="center"/>
                          <w:rPr>
                            <w:sz w:val="20"/>
                            <w:szCs w:val="20"/>
                          </w:rPr>
                        </w:pPr>
                        <w:r>
                          <w:rPr>
                            <w:sz w:val="20"/>
                            <w:szCs w:val="20"/>
                          </w:rPr>
                          <w:t>ЗАМ.ГЕНЕРАЛЬНОГО ДИРЕКТОРА</w:t>
                        </w:r>
                      </w:p>
                    </w:txbxContent>
                  </v:textbox>
                </v:rect>
                <v:rect id="Rectangle 46" o:spid="_x0000_s1035" style="position:absolute;left:25146;top:359;width:1257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1C0E23" w:rsidRDefault="001C0E23" w:rsidP="0050522A">
                        <w:pPr>
                          <w:spacing w:line="360" w:lineRule="auto"/>
                          <w:jc w:val="center"/>
                          <w:rPr>
                            <w:sz w:val="20"/>
                            <w:szCs w:val="20"/>
                          </w:rPr>
                        </w:pPr>
                        <w:r>
                          <w:rPr>
                            <w:sz w:val="20"/>
                            <w:szCs w:val="20"/>
                          </w:rPr>
                          <w:t>ГЕНЕРАЛЬНЫЙ</w:t>
                        </w:r>
                      </w:p>
                      <w:p w:rsidR="001C0E23" w:rsidRDefault="001C0E23" w:rsidP="0050522A">
                        <w:pPr>
                          <w:spacing w:line="360" w:lineRule="auto"/>
                          <w:jc w:val="center"/>
                          <w:rPr>
                            <w:sz w:val="20"/>
                            <w:szCs w:val="20"/>
                          </w:rPr>
                        </w:pPr>
                        <w:r>
                          <w:rPr>
                            <w:sz w:val="20"/>
                            <w:szCs w:val="20"/>
                          </w:rPr>
                          <w:t>ДИРЕКТОР</w:t>
                        </w:r>
                      </w:p>
                    </w:txbxContent>
                  </v:textbox>
                </v:rect>
                <v:rect id="Rectangle 47" o:spid="_x0000_s1036" style="position:absolute;left:24003;top:1979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1C0E23" w:rsidRDefault="001C0E23" w:rsidP="0050522A">
                        <w:pPr>
                          <w:spacing w:line="360" w:lineRule="auto"/>
                          <w:jc w:val="center"/>
                          <w:rPr>
                            <w:sz w:val="20"/>
                            <w:szCs w:val="20"/>
                          </w:rPr>
                        </w:pPr>
                        <w:r>
                          <w:rPr>
                            <w:sz w:val="20"/>
                            <w:szCs w:val="20"/>
                          </w:rPr>
                          <w:t>ОТДЕЛ МАРКЕТИНГА И СБЫТА</w:t>
                        </w:r>
                      </w:p>
                    </w:txbxContent>
                  </v:textbox>
                </v:rect>
                <v:rect id="Rectangle 48" o:spid="_x0000_s1037" style="position:absolute;left:44577;top:19790;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1C0E23" w:rsidRDefault="001C0E23" w:rsidP="0050522A">
                        <w:pPr>
                          <w:spacing w:line="360" w:lineRule="auto"/>
                          <w:jc w:val="center"/>
                          <w:rPr>
                            <w:sz w:val="20"/>
                            <w:szCs w:val="20"/>
                          </w:rPr>
                        </w:pPr>
                        <w:r>
                          <w:rPr>
                            <w:sz w:val="20"/>
                            <w:szCs w:val="20"/>
                          </w:rPr>
                          <w:t>ДОГОВОРНО-ПРАВОВОЙ ОТДЕЛ</w:t>
                        </w:r>
                      </w:p>
                    </w:txbxContent>
                  </v:textbox>
                </v:rect>
                <v:rect id="Rectangle 50" o:spid="_x0000_s1038" style="position:absolute;left:24003;top:28934;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1C0E23" w:rsidRDefault="001C0E23" w:rsidP="0050522A">
                        <w:pPr>
                          <w:jc w:val="center"/>
                          <w:rPr>
                            <w:sz w:val="20"/>
                            <w:szCs w:val="20"/>
                          </w:rPr>
                        </w:pPr>
                      </w:p>
                      <w:p w:rsidR="001C0E23" w:rsidRDefault="001C0E23" w:rsidP="0050522A">
                        <w:pPr>
                          <w:jc w:val="center"/>
                          <w:rPr>
                            <w:sz w:val="20"/>
                            <w:szCs w:val="20"/>
                          </w:rPr>
                        </w:pPr>
                        <w:r>
                          <w:rPr>
                            <w:sz w:val="20"/>
                            <w:szCs w:val="20"/>
                          </w:rPr>
                          <w:t>ТОРГОВЫЕ ОТДЕЛЫ</w:t>
                        </w:r>
                      </w:p>
                    </w:txbxContent>
                  </v:textbox>
                </v:rect>
                <v:rect id="Rectangle 52" o:spid="_x0000_s1039" style="position:absolute;left:1143;top:36935;width:16002;height: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1C0E23" w:rsidRDefault="001C0E23" w:rsidP="00CB3A1C">
                        <w:pPr>
                          <w:spacing w:after="0" w:line="240" w:lineRule="auto"/>
                          <w:jc w:val="center"/>
                          <w:rPr>
                            <w:sz w:val="20"/>
                            <w:szCs w:val="20"/>
                          </w:rPr>
                        </w:pPr>
                        <w:r>
                          <w:rPr>
                            <w:sz w:val="20"/>
                            <w:szCs w:val="20"/>
                          </w:rPr>
                          <w:t>СКЛАДСКОЕ</w:t>
                        </w:r>
                      </w:p>
                      <w:p w:rsidR="001C0E23" w:rsidRDefault="001C0E23" w:rsidP="00CB3A1C">
                        <w:pPr>
                          <w:spacing w:after="0" w:line="240" w:lineRule="auto"/>
                          <w:jc w:val="center"/>
                          <w:rPr>
                            <w:sz w:val="20"/>
                            <w:szCs w:val="20"/>
                          </w:rPr>
                        </w:pPr>
                        <w:r>
                          <w:rPr>
                            <w:sz w:val="20"/>
                            <w:szCs w:val="20"/>
                          </w:rPr>
                          <w:t>ХОЗЯЙСТВО</w:t>
                        </w:r>
                      </w:p>
                    </w:txbxContent>
                  </v:textbox>
                </v:rect>
                <v:rect id="Rectangle 53" o:spid="_x0000_s1040" style="position:absolute;left:45434;top:28553;width:160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1C0E23" w:rsidRDefault="001C0E23" w:rsidP="0050522A">
                        <w:pPr>
                          <w:spacing w:line="360" w:lineRule="auto"/>
                          <w:jc w:val="center"/>
                          <w:rPr>
                            <w:sz w:val="20"/>
                            <w:szCs w:val="20"/>
                          </w:rPr>
                        </w:pPr>
                        <w:r>
                          <w:rPr>
                            <w:sz w:val="20"/>
                            <w:szCs w:val="20"/>
                          </w:rPr>
                          <w:t>ТРАНСПОРТНОЕ</w:t>
                        </w:r>
                      </w:p>
                      <w:p w:rsidR="001C0E23" w:rsidRDefault="001C0E23" w:rsidP="0050522A">
                        <w:pPr>
                          <w:spacing w:line="360" w:lineRule="auto"/>
                          <w:jc w:val="center"/>
                          <w:rPr>
                            <w:sz w:val="20"/>
                            <w:szCs w:val="20"/>
                          </w:rPr>
                        </w:pPr>
                        <w:r>
                          <w:rPr>
                            <w:sz w:val="20"/>
                            <w:szCs w:val="20"/>
                          </w:rPr>
                          <w:t>ХОЗЯЙСТВО</w:t>
                        </w:r>
                      </w:p>
                    </w:txbxContent>
                  </v:textbox>
                </v:rect>
                <v:line id="Line 55" o:spid="_x0000_s1041" style="position:absolute;flip:x;visibility:visible;mso-wrap-style:square" from="16002,6074" to="2514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line id="Line 56" o:spid="_x0000_s1042" style="position:absolute;visibility:visible;mso-wrap-style:square" from="37719,6074" to="45720,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57" o:spid="_x0000_s1043" style="position:absolute;visibility:visible;mso-wrap-style:square" from="30861,16361" to="30861,19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58" o:spid="_x0000_s1044" style="position:absolute;visibility:visible;mso-wrap-style:square" from="30861,25505" to="30861,28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0" o:spid="_x0000_s1045" style="position:absolute;visibility:visible;mso-wrap-style:square" from="30861,6074" to="30861,10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type id="_x0000_t33" coordsize="21600,21600" o:spt="33" o:oned="t" path="m,l21600,r,21600e" filled="f">
                  <v:stroke joinstyle="miter"/>
                  <v:path arrowok="t" fillok="f" o:connecttype="none"/>
                  <o:lock v:ext="edit" shapetype="t"/>
                </v:shapetype>
                <v:shape id="AutoShape 61" o:spid="_x0000_s1046" type="#_x0000_t33" style="position:absolute;left:9144;top:18076;width:21717;height:1714;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U248UAAADbAAAADwAAAGRycy9kb3ducmV2LnhtbESPQWvCQBSE70L/w/IK3nRToWKjm2BL&#10;RS9FmvTQ4yP7zAazb9PsRuO/7xYKHoeZ+YbZ5KNtxYV63zhW8DRPQBBXTjdcK/gqd7MVCB+QNbaO&#10;ScGNPOTZw2SDqXZX/qRLEWoRIexTVGBC6FIpfWXIop+7jjh6J9dbDFH2tdQ9XiPctnKRJEtpseG4&#10;YLCjN0PVuRisgmfzU73sDjc+rl67cijfh4/v/aDU9HHcrkEEGsM9/N8+aAXLBfx9i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U248UAAADbAAAADwAAAAAAAAAA&#10;AAAAAAChAgAAZHJzL2Rvd25yZXYueG1sUEsFBgAAAAAEAAQA+QAAAJMDAAAAAA==&#10;">
                  <v:stroke endarrow="block"/>
                </v:shape>
                <v:shape id="AutoShape 62" o:spid="_x0000_s1047" type="#_x0000_t33" style="position:absolute;left:30861;top:18076;width:21717;height:171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eZcQAAADbAAAADwAAAGRycy9kb3ducmV2LnhtbESPQWvCQBSE7wX/w/IEb2ajQiqpq4hg&#10;K7017cHja/Y1Sc2+jburif313YLQ4zAz3zCrzWBacSXnG8sKZkkKgri0uuFKwcf7froE4QOyxtYy&#10;KbiRh8169LDCXNue3+hahEpECPscFdQhdLmUvqzJoE9sRxy9L+sMhihdJbXDPsJNK+dpmkmDDceF&#10;Gjva1VSeiotR8LL97p38OT6eP2cXjf1z9lqcUanJeNg+gQg0hP/wvX3QCrI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d5lxAAAANs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048" type="#_x0000_t34" style="position:absolute;left:40005;top:16361;width:3429;height:2171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72EcMAAADbAAAADwAAAGRycy9kb3ducmV2LnhtbESPQUsDMRSE74L/ITzBm5vVYtFt01IE&#10;wXqz9eLtdfO6Wdy8LMnrdu2vb4RCj8PMfMPMl6Pv1EAxtYENPBYlKOI62JYbA9/b94cXUEmQLXaB&#10;ycAfJVgubm/mWNlw5C8aNtKoDOFUoQEn0ldap9qRx1SEnjh7+xA9Spax0TbiMcN9p5/Kcqo9tpwX&#10;HPb05qj+3Ry8gd1qgms5TH7EvdbD+vQZnfidMfd342oGSmiUa/jS/rAGps/w/yX/AL0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hHDAAAA2wAAAA8AAAAAAAAAAAAA&#10;AAAAoQIAAGRycy9kb3ducmV2LnhtbFBLBQYAAAAABAAEAPkAAACRAwAAAAA=&#10;" adj="7200">
                  <v:stroke endarrow="block"/>
                </v:shape>
                <v:shape id="AutoShape 65" o:spid="_x0000_s1049" type="#_x0000_t34" style="position:absolute;left:18860;top:24933;width:2286;height:2171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FwAMEAAADbAAAADwAAAGRycy9kb3ducmV2LnhtbESPQYvCMBSE7wv+h/AEb2uqSJFqFFGU&#10;Xqvi7vHRPNti81KaWNt/b4SFPQ4z8w2z3vamFh21rrKsYDaNQBDnVldcKLhejt9LEM4ja6wtk4KB&#10;HGw3o681Jtq+OKPu7AsRIOwSVFB63yRSurwkg25qG+Lg3W1r0AfZFlK3+ApwU8t5FMXSYMVhocSG&#10;9iXlj/PTKLhEv1maHRbZz7MeDultOFH3uCk1Gfe7FQhPvf8P/7VTrSCO4fMl/AC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XAAwQAAANsAAAAPAAAAAAAAAAAAAAAA&#10;AKECAABkcnMvZG93bnJldi54bWxQSwUGAAAAAAQABAD5AAAAjwMAAAAA&#10;" adj="7200">
                  <v:stroke endarrow="block"/>
                </v:shape>
                <w10:anchorlock/>
              </v:group>
            </w:pict>
          </mc:Fallback>
        </mc:AlternateContent>
      </w:r>
    </w:p>
    <w:p w:rsidR="00CB3A1C" w:rsidRDefault="0050522A" w:rsidP="00646B77">
      <w:pPr>
        <w:spacing w:after="0" w:line="360" w:lineRule="auto"/>
        <w:jc w:val="center"/>
        <w:rPr>
          <w:rFonts w:ascii="Times New Roman" w:hAnsi="Times New Roman" w:cs="Times New Roman"/>
          <w:sz w:val="28"/>
          <w:szCs w:val="28"/>
          <w:highlight w:val="white"/>
        </w:rPr>
      </w:pPr>
      <w:r w:rsidRPr="00CB3A1C">
        <w:rPr>
          <w:rFonts w:ascii="Times New Roman" w:hAnsi="Times New Roman" w:cs="Times New Roman"/>
          <w:sz w:val="28"/>
          <w:szCs w:val="28"/>
          <w:highlight w:val="white"/>
        </w:rPr>
        <w:t xml:space="preserve">Рис.1. Организационная структура </w:t>
      </w:r>
      <w:r w:rsidR="00CB3A1C">
        <w:rPr>
          <w:rFonts w:ascii="Times New Roman" w:hAnsi="Times New Roman" w:cs="Times New Roman"/>
          <w:sz w:val="28"/>
          <w:szCs w:val="28"/>
          <w:highlight w:val="white"/>
        </w:rPr>
        <w:t>ООО «</w:t>
      </w:r>
      <w:proofErr w:type="spellStart"/>
      <w:r w:rsidR="00CB3A1C" w:rsidRPr="00CB3A1C">
        <w:rPr>
          <w:rFonts w:ascii="Times New Roman" w:hAnsi="Times New Roman" w:cs="Times New Roman"/>
          <w:sz w:val="28"/>
          <w:szCs w:val="28"/>
          <w:highlight w:val="white"/>
        </w:rPr>
        <w:t>Руспасифик-Снаб</w:t>
      </w:r>
      <w:proofErr w:type="spellEnd"/>
      <w:r w:rsidR="00CB3A1C">
        <w:rPr>
          <w:rFonts w:ascii="Times New Roman" w:hAnsi="Times New Roman" w:cs="Times New Roman"/>
          <w:sz w:val="28"/>
          <w:szCs w:val="28"/>
          <w:highlight w:val="white"/>
        </w:rPr>
        <w:t>»</w:t>
      </w:r>
    </w:p>
    <w:p w:rsidR="00CB3A1C" w:rsidRDefault="00CB3A1C" w:rsidP="00646B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highlight w:val="white"/>
        </w:rPr>
        <w:lastRenderedPageBreak/>
        <w:t>ООО «</w:t>
      </w:r>
      <w:proofErr w:type="spellStart"/>
      <w:r w:rsidRPr="00CB3A1C">
        <w:rPr>
          <w:rFonts w:ascii="Times New Roman" w:hAnsi="Times New Roman" w:cs="Times New Roman"/>
          <w:sz w:val="28"/>
          <w:szCs w:val="28"/>
          <w:highlight w:val="white"/>
        </w:rPr>
        <w:t>Руспасифик-Снаб</w:t>
      </w:r>
      <w:proofErr w:type="spellEnd"/>
      <w:r>
        <w:rPr>
          <w:rFonts w:ascii="Times New Roman" w:hAnsi="Times New Roman" w:cs="Times New Roman"/>
          <w:sz w:val="28"/>
          <w:szCs w:val="28"/>
          <w:highlight w:val="white"/>
        </w:rPr>
        <w:t xml:space="preserve">» </w:t>
      </w:r>
      <w:r w:rsidR="0050522A" w:rsidRPr="0050522A">
        <w:rPr>
          <w:rFonts w:ascii="Times New Roman" w:hAnsi="Times New Roman" w:cs="Times New Roman"/>
          <w:sz w:val="28"/>
          <w:szCs w:val="28"/>
          <w:highlight w:val="white"/>
        </w:rPr>
        <w:t xml:space="preserve">позиционирует себя как </w:t>
      </w:r>
      <w:r w:rsidR="0050522A" w:rsidRPr="00CB3A1C">
        <w:rPr>
          <w:rFonts w:ascii="Times New Roman" w:hAnsi="Times New Roman" w:cs="Times New Roman"/>
          <w:sz w:val="28"/>
          <w:szCs w:val="28"/>
          <w:highlight w:val="white"/>
        </w:rPr>
        <w:t>современная, сильная и многогранная</w:t>
      </w:r>
      <w:r w:rsidR="0050522A" w:rsidRPr="0050522A">
        <w:rPr>
          <w:rFonts w:ascii="Times New Roman" w:hAnsi="Times New Roman" w:cs="Times New Roman"/>
          <w:sz w:val="28"/>
          <w:szCs w:val="28"/>
        </w:rPr>
        <w:t xml:space="preserve"> компания. Основа её успеха – сочетание высочайшего профессионализма и любви к своему делу с использованием самых прогрессивных методов работы, нацеленность на постоянное развитие и предложение партнёрам и клиентам оптимальных условий сотрудничества.</w:t>
      </w:r>
    </w:p>
    <w:p w:rsidR="0050522A" w:rsidRPr="0050522A" w:rsidRDefault="0050522A" w:rsidP="00646B77">
      <w:pPr>
        <w:spacing w:after="0" w:line="360" w:lineRule="auto"/>
        <w:ind w:firstLine="709"/>
        <w:jc w:val="both"/>
        <w:rPr>
          <w:rFonts w:ascii="Times New Roman" w:hAnsi="Times New Roman" w:cs="Times New Roman"/>
          <w:sz w:val="28"/>
          <w:szCs w:val="28"/>
          <w:highlight w:val="white"/>
        </w:rPr>
      </w:pPr>
      <w:r w:rsidRPr="0050522A">
        <w:rPr>
          <w:rFonts w:ascii="Times New Roman" w:hAnsi="Times New Roman" w:cs="Times New Roman"/>
          <w:sz w:val="28"/>
          <w:szCs w:val="28"/>
        </w:rPr>
        <w:t xml:space="preserve">Солидный имидж, уверенность в завтрашнем дне и широкие возможности для профессионального и карьерного роста. </w:t>
      </w:r>
      <w:r w:rsidR="00CB3A1C">
        <w:rPr>
          <w:rFonts w:ascii="Times New Roman" w:hAnsi="Times New Roman" w:cs="Times New Roman"/>
          <w:sz w:val="28"/>
          <w:szCs w:val="28"/>
          <w:highlight w:val="white"/>
        </w:rPr>
        <w:t>Располагая богатым опытом, ООО «</w:t>
      </w:r>
      <w:proofErr w:type="spellStart"/>
      <w:r w:rsidR="00CB3A1C" w:rsidRPr="00CB3A1C">
        <w:rPr>
          <w:rFonts w:ascii="Times New Roman" w:hAnsi="Times New Roman" w:cs="Times New Roman"/>
          <w:sz w:val="28"/>
          <w:szCs w:val="28"/>
          <w:highlight w:val="white"/>
        </w:rPr>
        <w:t>Руспасифик-</w:t>
      </w:r>
      <w:proofErr w:type="gramStart"/>
      <w:r w:rsidR="00CB3A1C" w:rsidRPr="00CB3A1C">
        <w:rPr>
          <w:rFonts w:ascii="Times New Roman" w:hAnsi="Times New Roman" w:cs="Times New Roman"/>
          <w:sz w:val="28"/>
          <w:szCs w:val="28"/>
          <w:highlight w:val="white"/>
        </w:rPr>
        <w:t>Снаб</w:t>
      </w:r>
      <w:proofErr w:type="spellEnd"/>
      <w:r w:rsidR="00CB3A1C">
        <w:rPr>
          <w:rFonts w:ascii="Times New Roman" w:hAnsi="Times New Roman" w:cs="Times New Roman"/>
          <w:sz w:val="28"/>
          <w:szCs w:val="28"/>
          <w:highlight w:val="white"/>
        </w:rPr>
        <w:t xml:space="preserve">» </w:t>
      </w:r>
      <w:r w:rsidRPr="0050522A">
        <w:rPr>
          <w:rFonts w:ascii="Times New Roman" w:hAnsi="Times New Roman" w:cs="Times New Roman"/>
          <w:sz w:val="28"/>
          <w:szCs w:val="28"/>
          <w:highlight w:val="white"/>
        </w:rPr>
        <w:t xml:space="preserve"> обеспечивает</w:t>
      </w:r>
      <w:proofErr w:type="gramEnd"/>
      <w:r w:rsidRPr="0050522A">
        <w:rPr>
          <w:rFonts w:ascii="Times New Roman" w:hAnsi="Times New Roman" w:cs="Times New Roman"/>
          <w:sz w:val="28"/>
          <w:szCs w:val="28"/>
          <w:highlight w:val="white"/>
        </w:rPr>
        <w:t xml:space="preserve"> качественное и своевременное обслуживание собственных проектов. </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Результаты финансово-хозяйственной деятельности предприятия представлены в таблице 1.</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Таблица 1 - Отчет о прибылях и убытках предприятия за 2014-2016 гг.</w:t>
      </w:r>
    </w:p>
    <w:tbl>
      <w:tblPr>
        <w:tblW w:w="8801" w:type="dxa"/>
        <w:tblInd w:w="96" w:type="dxa"/>
        <w:tblLook w:val="04A0" w:firstRow="1" w:lastRow="0" w:firstColumn="1" w:lastColumn="0" w:noHBand="0" w:noVBand="1"/>
      </w:tblPr>
      <w:tblGrid>
        <w:gridCol w:w="2660"/>
        <w:gridCol w:w="960"/>
        <w:gridCol w:w="960"/>
        <w:gridCol w:w="980"/>
        <w:gridCol w:w="960"/>
        <w:gridCol w:w="1289"/>
        <w:gridCol w:w="992"/>
      </w:tblGrid>
      <w:tr w:rsidR="001C0E23" w:rsidTr="001C0E23">
        <w:trPr>
          <w:cantSplit/>
          <w:trHeight w:val="636"/>
        </w:trPr>
        <w:tc>
          <w:tcPr>
            <w:tcW w:w="2660" w:type="dxa"/>
            <w:tcBorders>
              <w:top w:val="single" w:sz="8" w:space="0" w:color="auto"/>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Наименование показателя</w:t>
            </w:r>
          </w:p>
        </w:tc>
        <w:tc>
          <w:tcPr>
            <w:tcW w:w="960" w:type="dxa"/>
            <w:tcBorders>
              <w:top w:val="single" w:sz="8" w:space="0" w:color="auto"/>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2014 год</w:t>
            </w:r>
          </w:p>
        </w:tc>
        <w:tc>
          <w:tcPr>
            <w:tcW w:w="960" w:type="dxa"/>
            <w:tcBorders>
              <w:top w:val="single" w:sz="8" w:space="0" w:color="auto"/>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2015 год</w:t>
            </w:r>
          </w:p>
        </w:tc>
        <w:tc>
          <w:tcPr>
            <w:tcW w:w="980" w:type="dxa"/>
            <w:tcBorders>
              <w:top w:val="single" w:sz="8" w:space="0" w:color="auto"/>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2016 год</w:t>
            </w:r>
          </w:p>
        </w:tc>
        <w:tc>
          <w:tcPr>
            <w:tcW w:w="960" w:type="dxa"/>
            <w:tcBorders>
              <w:top w:val="single" w:sz="8" w:space="0" w:color="auto"/>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xml:space="preserve">2015 </w:t>
            </w:r>
            <w:proofErr w:type="spellStart"/>
            <w:r>
              <w:rPr>
                <w:rFonts w:ascii="Times New Roman" w:hAnsi="Times New Roman"/>
                <w:sz w:val="20"/>
                <w:szCs w:val="20"/>
              </w:rPr>
              <w:t>vs</w:t>
            </w:r>
            <w:proofErr w:type="spellEnd"/>
            <w:r>
              <w:rPr>
                <w:rFonts w:ascii="Times New Roman" w:hAnsi="Times New Roman"/>
                <w:sz w:val="20"/>
                <w:szCs w:val="20"/>
              </w:rPr>
              <w:t xml:space="preserve"> 2014, %</w:t>
            </w:r>
          </w:p>
        </w:tc>
        <w:tc>
          <w:tcPr>
            <w:tcW w:w="1289" w:type="dxa"/>
            <w:tcBorders>
              <w:top w:val="single" w:sz="8" w:space="0" w:color="auto"/>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xml:space="preserve">2016 </w:t>
            </w:r>
            <w:proofErr w:type="spellStart"/>
            <w:r>
              <w:rPr>
                <w:rFonts w:ascii="Times New Roman" w:hAnsi="Times New Roman"/>
                <w:sz w:val="20"/>
                <w:szCs w:val="20"/>
              </w:rPr>
              <w:t>vs</w:t>
            </w:r>
            <w:proofErr w:type="spellEnd"/>
            <w:r>
              <w:rPr>
                <w:rFonts w:ascii="Times New Roman" w:hAnsi="Times New Roman"/>
                <w:sz w:val="20"/>
                <w:szCs w:val="20"/>
              </w:rPr>
              <w:t xml:space="preserve"> 2015, %</w:t>
            </w:r>
          </w:p>
        </w:tc>
        <w:tc>
          <w:tcPr>
            <w:tcW w:w="992" w:type="dxa"/>
            <w:tcBorders>
              <w:top w:val="single" w:sz="8" w:space="0" w:color="auto"/>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xml:space="preserve">2016 </w:t>
            </w:r>
            <w:proofErr w:type="spellStart"/>
            <w:r>
              <w:rPr>
                <w:rFonts w:ascii="Times New Roman" w:hAnsi="Times New Roman"/>
                <w:sz w:val="20"/>
                <w:szCs w:val="20"/>
              </w:rPr>
              <w:t>vs</w:t>
            </w:r>
            <w:proofErr w:type="spellEnd"/>
            <w:r>
              <w:rPr>
                <w:rFonts w:ascii="Times New Roman" w:hAnsi="Times New Roman"/>
                <w:sz w:val="20"/>
                <w:szCs w:val="20"/>
              </w:rPr>
              <w:t xml:space="preserve"> 2014, %</w:t>
            </w:r>
          </w:p>
        </w:tc>
      </w:tr>
      <w:tr w:rsidR="001C0E23" w:rsidTr="001C0E23">
        <w:trPr>
          <w:trHeight w:val="324"/>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w:t>
            </w:r>
          </w:p>
        </w:tc>
        <w:tc>
          <w:tcPr>
            <w:tcW w:w="960" w:type="dxa"/>
            <w:tcBorders>
              <w:top w:val="nil"/>
              <w:left w:val="nil"/>
              <w:bottom w:val="single" w:sz="8" w:space="0" w:color="auto"/>
              <w:right w:val="single" w:sz="8" w:space="0" w:color="auto"/>
            </w:tcBorders>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w:t>
            </w:r>
          </w:p>
        </w:tc>
        <w:tc>
          <w:tcPr>
            <w:tcW w:w="980" w:type="dxa"/>
            <w:tcBorders>
              <w:top w:val="nil"/>
              <w:left w:val="nil"/>
              <w:bottom w:val="single" w:sz="8" w:space="0" w:color="auto"/>
              <w:right w:val="single" w:sz="8" w:space="0" w:color="auto"/>
            </w:tcBorders>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w:t>
            </w:r>
          </w:p>
        </w:tc>
        <w:tc>
          <w:tcPr>
            <w:tcW w:w="1289" w:type="dxa"/>
            <w:tcBorders>
              <w:top w:val="nil"/>
              <w:left w:val="nil"/>
              <w:bottom w:val="single" w:sz="8" w:space="0" w:color="auto"/>
              <w:right w:val="single" w:sz="8" w:space="0" w:color="auto"/>
            </w:tcBorders>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w:t>
            </w:r>
          </w:p>
        </w:tc>
        <w:tc>
          <w:tcPr>
            <w:tcW w:w="992" w:type="dxa"/>
            <w:tcBorders>
              <w:top w:val="nil"/>
              <w:left w:val="nil"/>
              <w:bottom w:val="single" w:sz="8" w:space="0" w:color="auto"/>
              <w:right w:val="single" w:sz="8" w:space="0" w:color="auto"/>
            </w:tcBorders>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w:t>
            </w:r>
          </w:p>
        </w:tc>
      </w:tr>
      <w:tr w:rsidR="001C0E23" w:rsidTr="001C0E23">
        <w:trPr>
          <w:trHeight w:val="1596"/>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 xml:space="preserve">Выручка от продажи товаров, продукции, работ, услуг </w:t>
            </w:r>
            <w:proofErr w:type="gramStart"/>
            <w:r>
              <w:rPr>
                <w:rFonts w:ascii="Times New Roman" w:hAnsi="Times New Roman"/>
                <w:sz w:val="20"/>
                <w:szCs w:val="20"/>
              </w:rPr>
              <w:t>( за</w:t>
            </w:r>
            <w:proofErr w:type="gramEnd"/>
            <w:r>
              <w:rPr>
                <w:rFonts w:ascii="Times New Roman" w:hAnsi="Times New Roman"/>
                <w:sz w:val="20"/>
                <w:szCs w:val="20"/>
              </w:rPr>
              <w:t xml:space="preserve"> минусом налога на добавленную стоимость ,акцизов и аналогичных платежей )</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886 360</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922 650</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900 333</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4,094</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-2,419</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1,576</w:t>
            </w:r>
          </w:p>
        </w:tc>
      </w:tr>
      <w:tr w:rsidR="001C0E23" w:rsidTr="001C0E23">
        <w:trPr>
          <w:trHeight w:val="1020"/>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Себестоимость проданных товаров, продукции, работ, услуг</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-735 015</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-719 299</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-691 613</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-2,138</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-3,849</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-5,905</w:t>
            </w:r>
          </w:p>
        </w:tc>
      </w:tr>
      <w:tr w:rsidR="001C0E23" w:rsidTr="001C0E23">
        <w:trPr>
          <w:trHeight w:val="1044"/>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Валовая прибыль</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151 345</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203 351</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208 720</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34,363</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2,640</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37,910</w:t>
            </w:r>
          </w:p>
        </w:tc>
      </w:tr>
      <w:tr w:rsidR="001C0E23" w:rsidTr="001C0E23">
        <w:trPr>
          <w:trHeight w:val="324"/>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Коммерческие расходы</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-13 860</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-10 850</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-9 349</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-21,717</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-13,834</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-32,547</w:t>
            </w:r>
          </w:p>
        </w:tc>
      </w:tr>
      <w:tr w:rsidR="001C0E23" w:rsidTr="001C0E23">
        <w:trPr>
          <w:trHeight w:val="324"/>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Прибыль от продаж</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137 485</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192 501</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199 371</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40,016</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3,569</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45,013</w:t>
            </w:r>
          </w:p>
        </w:tc>
      </w:tr>
      <w:tr w:rsidR="001C0E23" w:rsidTr="001C0E23">
        <w:trPr>
          <w:trHeight w:val="324"/>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Проценты к получению</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18 681</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7 004</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14 717</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-62,507</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110,123</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-21,219</w:t>
            </w:r>
          </w:p>
        </w:tc>
      </w:tr>
      <w:tr w:rsidR="001C0E23" w:rsidTr="001C0E23">
        <w:trPr>
          <w:trHeight w:val="324"/>
        </w:trPr>
        <w:tc>
          <w:tcPr>
            <w:tcW w:w="2660"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Проценты к уплате</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-69 084</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-32 406</w:t>
            </w:r>
          </w:p>
        </w:tc>
        <w:tc>
          <w:tcPr>
            <w:tcW w:w="98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-51 043</w:t>
            </w:r>
          </w:p>
        </w:tc>
        <w:tc>
          <w:tcPr>
            <w:tcW w:w="960"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-53,092</w:t>
            </w:r>
          </w:p>
        </w:tc>
        <w:tc>
          <w:tcPr>
            <w:tcW w:w="1289"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57,511</w:t>
            </w:r>
          </w:p>
        </w:tc>
        <w:tc>
          <w:tcPr>
            <w:tcW w:w="992"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-26,115</w:t>
            </w:r>
          </w:p>
        </w:tc>
      </w:tr>
      <w:tr w:rsidR="001C0E23" w:rsidTr="001C0E23">
        <w:trPr>
          <w:trHeight w:val="324"/>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Прочие доходы</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113 458</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187 578</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163 045</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65,328</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-13,079</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43,705</w:t>
            </w:r>
          </w:p>
        </w:tc>
      </w:tr>
      <w:tr w:rsidR="001C0E23" w:rsidTr="001C0E23">
        <w:trPr>
          <w:trHeight w:val="324"/>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Прочие расходы</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-25 336</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-30 029</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-38 000</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18,523</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26,544</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49,984</w:t>
            </w:r>
          </w:p>
        </w:tc>
      </w:tr>
      <w:tr w:rsidR="001C0E23" w:rsidTr="001C0E23">
        <w:trPr>
          <w:trHeight w:val="828"/>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Прибыль (убыток) до налогообложения</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88 122</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157 549</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125 045</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78,785</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-20,631</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41,900</w:t>
            </w:r>
          </w:p>
        </w:tc>
      </w:tr>
      <w:tr w:rsidR="001C0E23" w:rsidTr="001C0E23">
        <w:trPr>
          <w:trHeight w:val="732"/>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Отложенные налоговые активы</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221</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49</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209</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-77,828</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326,531</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-5,430</w:t>
            </w:r>
          </w:p>
        </w:tc>
      </w:tr>
      <w:tr w:rsidR="001C0E23" w:rsidTr="001C0E23">
        <w:trPr>
          <w:trHeight w:val="732"/>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lastRenderedPageBreak/>
              <w:t>Отложенные налоговые обязательства</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-1 147</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-1 184</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-639</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3,226</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-46,030</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-44,289</w:t>
            </w:r>
          </w:p>
        </w:tc>
      </w:tr>
      <w:tr w:rsidR="001C0E23" w:rsidTr="001C0E23">
        <w:trPr>
          <w:trHeight w:val="780"/>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Текущий налог на прибыль</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-28 700</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-41 682</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124 615</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45,233</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-398,966</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-534,199</w:t>
            </w:r>
          </w:p>
        </w:tc>
      </w:tr>
      <w:tr w:rsidR="001C0E23" w:rsidTr="001C0E23">
        <w:trPr>
          <w:trHeight w:val="852"/>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Дополнительные показатели (штрафы)</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-8 837</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-9 117</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-5 138</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3,168</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-43,644</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-41,858</w:t>
            </w:r>
          </w:p>
        </w:tc>
      </w:tr>
      <w:tr w:rsidR="001C0E23" w:rsidTr="001C0E23">
        <w:trPr>
          <w:trHeight w:val="756"/>
        </w:trPr>
        <w:tc>
          <w:tcPr>
            <w:tcW w:w="26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Прибыль (убыток) после налогообложения</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49 659</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105 615</w:t>
            </w:r>
          </w:p>
        </w:tc>
        <w:tc>
          <w:tcPr>
            <w:tcW w:w="98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119 477</w:t>
            </w:r>
          </w:p>
        </w:tc>
        <w:tc>
          <w:tcPr>
            <w:tcW w:w="9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112,680</w:t>
            </w:r>
          </w:p>
        </w:tc>
        <w:tc>
          <w:tcPr>
            <w:tcW w:w="1289"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13,125</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sz w:val="20"/>
                <w:szCs w:val="20"/>
              </w:rPr>
            </w:pPr>
            <w:r>
              <w:rPr>
                <w:rFonts w:ascii="Times New Roman" w:hAnsi="Times New Roman"/>
                <w:sz w:val="20"/>
                <w:szCs w:val="20"/>
              </w:rPr>
              <w:t>140,595</w:t>
            </w:r>
          </w:p>
        </w:tc>
      </w:tr>
    </w:tbl>
    <w:p w:rsidR="001C0E23" w:rsidRDefault="001C0E23" w:rsidP="00646B77">
      <w:pPr>
        <w:spacing w:after="0" w:line="360" w:lineRule="auto"/>
        <w:jc w:val="both"/>
        <w:rPr>
          <w:rFonts w:ascii="Times New Roman" w:eastAsiaTheme="minorEastAsia" w:hAnsi="Times New Roman"/>
          <w:sz w:val="28"/>
          <w:szCs w:val="28"/>
          <w:lang w:eastAsia="ru-RU"/>
        </w:rPr>
      </w:pP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 результатам анализа финансово-хозяйственной деятельности </w:t>
      </w:r>
      <w:proofErr w:type="gramStart"/>
      <w:r>
        <w:rPr>
          <w:rFonts w:ascii="Times New Roman" w:hAnsi="Times New Roman"/>
          <w:sz w:val="28"/>
          <w:szCs w:val="28"/>
        </w:rPr>
        <w:t>компании  можно</w:t>
      </w:r>
      <w:proofErr w:type="gramEnd"/>
      <w:r>
        <w:rPr>
          <w:rFonts w:ascii="Times New Roman" w:hAnsi="Times New Roman"/>
          <w:sz w:val="28"/>
          <w:szCs w:val="28"/>
        </w:rPr>
        <w:t xml:space="preserve"> сделать следующие выводы.</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2014 году выручка от продаж выросла на 4, 094% или </w:t>
      </w:r>
      <w:r>
        <w:rPr>
          <w:rFonts w:ascii="Times New Roman" w:hAnsi="Times New Roman"/>
        </w:rPr>
        <w:t>36 </w:t>
      </w:r>
      <w:proofErr w:type="gramStart"/>
      <w:r>
        <w:rPr>
          <w:rFonts w:ascii="Times New Roman" w:hAnsi="Times New Roman"/>
        </w:rPr>
        <w:t xml:space="preserve">290 </w:t>
      </w:r>
      <w:r>
        <w:rPr>
          <w:rFonts w:ascii="Times New Roman" w:hAnsi="Times New Roman"/>
          <w:sz w:val="28"/>
          <w:szCs w:val="28"/>
        </w:rPr>
        <w:t xml:space="preserve"> тыс.</w:t>
      </w:r>
      <w:proofErr w:type="gramEnd"/>
      <w:r>
        <w:rPr>
          <w:rFonts w:ascii="Times New Roman" w:hAnsi="Times New Roman"/>
          <w:sz w:val="28"/>
          <w:szCs w:val="28"/>
        </w:rPr>
        <w:t xml:space="preserve"> руб. и составила </w:t>
      </w:r>
      <w:r>
        <w:rPr>
          <w:rFonts w:ascii="Times New Roman" w:hAnsi="Times New Roman"/>
          <w:sz w:val="20"/>
          <w:szCs w:val="20"/>
        </w:rPr>
        <w:t>922 650</w:t>
      </w:r>
      <w:r>
        <w:rPr>
          <w:rFonts w:ascii="Times New Roman" w:hAnsi="Times New Roman"/>
          <w:sz w:val="28"/>
          <w:szCs w:val="28"/>
        </w:rPr>
        <w:t xml:space="preserve"> тыс. руб. При этом себестоимость снижается на 2% из-за того, что компания переходит к закупке запчастей у прямых поставщиков, что выгоднее и ниже, чем работа с посредниками. Также в 2015 году по сравнению с 2010 </w:t>
      </w:r>
      <w:proofErr w:type="gramStart"/>
      <w:r>
        <w:rPr>
          <w:rFonts w:ascii="Times New Roman" w:hAnsi="Times New Roman"/>
          <w:sz w:val="28"/>
          <w:szCs w:val="28"/>
        </w:rPr>
        <w:t>году  в</w:t>
      </w:r>
      <w:proofErr w:type="gramEnd"/>
      <w:r>
        <w:rPr>
          <w:rFonts w:ascii="Times New Roman" w:hAnsi="Times New Roman"/>
          <w:sz w:val="28"/>
          <w:szCs w:val="28"/>
        </w:rPr>
        <w:t xml:space="preserve"> компании наблюдается снижение коммерческих расходов на 21%, что положительно влияет на величину прибыли компании в 2015 году, ее рост составил 112,680%,что произошло за счет увеличения клиентской базы через сарафанное радио и сохранение прежних клиентов.</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2016 году мы видим снижение выручки от продаж на 2,4% во многом из-за того, что рынок перенасыщен и у компании много конкурентов.  </w:t>
      </w:r>
      <w:proofErr w:type="gramStart"/>
      <w:r>
        <w:rPr>
          <w:rFonts w:ascii="Times New Roman" w:hAnsi="Times New Roman"/>
          <w:sz w:val="28"/>
          <w:szCs w:val="28"/>
        </w:rPr>
        <w:t>При  этом</w:t>
      </w:r>
      <w:proofErr w:type="gramEnd"/>
      <w:r>
        <w:rPr>
          <w:rFonts w:ascii="Times New Roman" w:hAnsi="Times New Roman"/>
          <w:sz w:val="28"/>
          <w:szCs w:val="28"/>
        </w:rPr>
        <w:t xml:space="preserve"> положительным моментом является то, что компании удалось снизить себестоимость на 3% и коммерческие затраты на 13% за счет сокращения премий высшему менеджменту, переходу на стимулирующую з-п для отдела продаж. При этом наблюдается рост прочих затрат за счет роста аренды помещения, электроэнергии, отопления и т.д. Данные факторы приводят к тому, что рост прибыли </w:t>
      </w:r>
      <w:proofErr w:type="gramStart"/>
      <w:r>
        <w:rPr>
          <w:rFonts w:ascii="Times New Roman" w:hAnsi="Times New Roman"/>
          <w:sz w:val="28"/>
          <w:szCs w:val="28"/>
        </w:rPr>
        <w:t>в 2016 году</w:t>
      </w:r>
      <w:proofErr w:type="gramEnd"/>
      <w:r>
        <w:rPr>
          <w:rFonts w:ascii="Times New Roman" w:hAnsi="Times New Roman"/>
          <w:sz w:val="28"/>
          <w:szCs w:val="28"/>
        </w:rPr>
        <w:t xml:space="preserve"> наблюдается, но он замедлен и составляет всего 13% в 2016 году.    </w:t>
      </w:r>
    </w:p>
    <w:p w:rsidR="001C0E23" w:rsidRDefault="001C0E23" w:rsidP="00646B77">
      <w:pPr>
        <w:pStyle w:val="a3"/>
        <w:spacing w:before="0" w:beforeAutospacing="0" w:after="0" w:afterAutospacing="0" w:line="360" w:lineRule="auto"/>
        <w:ind w:firstLine="709"/>
        <w:jc w:val="both"/>
        <w:rPr>
          <w:bCs/>
          <w:sz w:val="28"/>
          <w:szCs w:val="28"/>
        </w:rPr>
      </w:pPr>
      <w:r>
        <w:rPr>
          <w:rStyle w:val="a7"/>
          <w:rFonts w:eastAsiaTheme="majorEastAsia"/>
          <w:sz w:val="28"/>
          <w:szCs w:val="28"/>
        </w:rPr>
        <w:t xml:space="preserve">Проведем анализ структуры имущества организации за 2015-2016 годы.  </w:t>
      </w:r>
    </w:p>
    <w:p w:rsidR="001C0E23" w:rsidRPr="001C0E23" w:rsidRDefault="001C0E23" w:rsidP="00646B77">
      <w:pPr>
        <w:pStyle w:val="1"/>
        <w:spacing w:before="0" w:beforeAutospacing="0" w:after="0" w:afterAutospacing="0"/>
        <w:jc w:val="both"/>
        <w:rPr>
          <w:b w:val="0"/>
          <w:bCs w:val="0"/>
          <w:sz w:val="28"/>
          <w:szCs w:val="28"/>
        </w:rPr>
      </w:pPr>
      <w:bookmarkStart w:id="0" w:name="_Toc337589553"/>
      <w:r w:rsidRPr="001C0E23">
        <w:rPr>
          <w:rStyle w:val="a7"/>
          <w:sz w:val="28"/>
          <w:szCs w:val="28"/>
        </w:rPr>
        <w:t xml:space="preserve">Таблица </w:t>
      </w:r>
      <w:r>
        <w:rPr>
          <w:rStyle w:val="a7"/>
          <w:sz w:val="28"/>
          <w:szCs w:val="28"/>
        </w:rPr>
        <w:t>2</w:t>
      </w:r>
      <w:r w:rsidRPr="001C0E23">
        <w:rPr>
          <w:rStyle w:val="a7"/>
          <w:sz w:val="28"/>
          <w:szCs w:val="28"/>
        </w:rPr>
        <w:t xml:space="preserve"> - Оценка стоимости структуры имущества    в 2015-2016г</w:t>
      </w:r>
      <w:bookmarkEnd w:id="0"/>
    </w:p>
    <w:tbl>
      <w:tblPr>
        <w:tblW w:w="8801" w:type="dxa"/>
        <w:tblInd w:w="96" w:type="dxa"/>
        <w:tblLook w:val="04A0" w:firstRow="1" w:lastRow="0" w:firstColumn="1" w:lastColumn="0" w:noHBand="0" w:noVBand="1"/>
      </w:tblPr>
      <w:tblGrid>
        <w:gridCol w:w="3131"/>
        <w:gridCol w:w="1417"/>
        <w:gridCol w:w="1418"/>
        <w:gridCol w:w="1417"/>
        <w:gridCol w:w="1418"/>
      </w:tblGrid>
      <w:tr w:rsidR="001C0E23" w:rsidTr="001C0E23">
        <w:trPr>
          <w:trHeight w:val="300"/>
        </w:trPr>
        <w:tc>
          <w:tcPr>
            <w:tcW w:w="3131" w:type="dxa"/>
            <w:vMerge w:val="restart"/>
            <w:tcBorders>
              <w:top w:val="single" w:sz="8" w:space="0" w:color="auto"/>
              <w:left w:val="single" w:sz="8" w:space="0" w:color="auto"/>
              <w:bottom w:val="single" w:sz="8" w:space="0" w:color="000000"/>
              <w:right w:val="single" w:sz="8"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Показатели</w:t>
            </w:r>
          </w:p>
        </w:tc>
        <w:tc>
          <w:tcPr>
            <w:tcW w:w="1417" w:type="dxa"/>
            <w:vMerge w:val="restart"/>
            <w:tcBorders>
              <w:top w:val="single" w:sz="8" w:space="0" w:color="auto"/>
              <w:left w:val="single" w:sz="8" w:space="0" w:color="auto"/>
              <w:bottom w:val="single" w:sz="8" w:space="0" w:color="000000"/>
              <w:right w:val="single" w:sz="8"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rPr>
              <w:t>2015 год</w:t>
            </w:r>
          </w:p>
        </w:tc>
        <w:tc>
          <w:tcPr>
            <w:tcW w:w="1418" w:type="dxa"/>
            <w:vMerge w:val="restart"/>
            <w:tcBorders>
              <w:top w:val="single" w:sz="8" w:space="0" w:color="auto"/>
              <w:left w:val="single" w:sz="8" w:space="0" w:color="auto"/>
              <w:bottom w:val="single" w:sz="8" w:space="0" w:color="000000"/>
              <w:right w:val="single" w:sz="8"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2016 год</w:t>
            </w:r>
          </w:p>
        </w:tc>
        <w:tc>
          <w:tcPr>
            <w:tcW w:w="2835" w:type="dxa"/>
            <w:gridSpan w:val="2"/>
            <w:tcBorders>
              <w:top w:val="single" w:sz="8" w:space="0" w:color="auto"/>
              <w:left w:val="nil"/>
              <w:bottom w:val="single" w:sz="8" w:space="0" w:color="auto"/>
              <w:right w:val="single" w:sz="8" w:space="0" w:color="000000"/>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Изменение</w:t>
            </w:r>
          </w:p>
        </w:tc>
      </w:tr>
      <w:tr w:rsidR="001C0E23" w:rsidTr="001C0E23">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C0E23" w:rsidRDefault="001C0E23" w:rsidP="00646B77">
            <w:pPr>
              <w:spacing w:after="0" w:line="256" w:lineRule="auto"/>
              <w:rPr>
                <w:rFonts w:ascii="Times New Roman" w:eastAsiaTheme="minorEastAsia" w:hAnsi="Times New Roman" w:cs="Times New Roman"/>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0E23" w:rsidRDefault="001C0E23" w:rsidP="00646B77">
            <w:pPr>
              <w:spacing w:after="0" w:line="256" w:lineRule="auto"/>
              <w:rPr>
                <w:rFonts w:ascii="Times New Roman" w:eastAsiaTheme="minorEastAsia" w:hAnsi="Times New Roman" w:cs="Times New Roman"/>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C0E23" w:rsidRDefault="001C0E23" w:rsidP="00646B77">
            <w:pPr>
              <w:spacing w:after="0" w:line="256" w:lineRule="auto"/>
              <w:rPr>
                <w:rFonts w:ascii="Times New Roman" w:eastAsiaTheme="minorEastAsia" w:hAnsi="Times New Roman" w:cs="Times New Roman"/>
                <w:bCs/>
              </w:rPr>
            </w:pP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bCs/>
              </w:rPr>
            </w:pPr>
            <w:proofErr w:type="spellStart"/>
            <w:r>
              <w:rPr>
                <w:rFonts w:ascii="Times New Roman" w:hAnsi="Times New Roman"/>
                <w:bCs/>
              </w:rPr>
              <w:t>т.р</w:t>
            </w:r>
            <w:proofErr w:type="spellEnd"/>
            <w:r>
              <w:rPr>
                <w:rFonts w:ascii="Times New Roman" w:hAnsi="Times New Roman"/>
                <w:bCs/>
              </w:rPr>
              <w:t>.</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w:t>
            </w:r>
          </w:p>
        </w:tc>
      </w:tr>
      <w:tr w:rsidR="001C0E23" w:rsidTr="001C0E23">
        <w:trPr>
          <w:trHeight w:val="346"/>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i/>
                <w:iCs/>
                <w:u w:val="single"/>
              </w:rPr>
            </w:pPr>
            <w:r>
              <w:rPr>
                <w:rFonts w:ascii="Times New Roman" w:hAnsi="Times New Roman"/>
                <w:i/>
                <w:iCs/>
                <w:u w:val="single"/>
              </w:rPr>
              <w:t xml:space="preserve">Всего </w:t>
            </w:r>
            <w:proofErr w:type="gramStart"/>
            <w:r>
              <w:rPr>
                <w:rFonts w:ascii="Times New Roman" w:hAnsi="Times New Roman"/>
                <w:i/>
                <w:iCs/>
                <w:u w:val="single"/>
              </w:rPr>
              <w:t>активы  предприятия</w:t>
            </w:r>
            <w:proofErr w:type="gramEnd"/>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5 181 152,00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5 364 264,00</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183 112,00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3,53</w:t>
            </w:r>
          </w:p>
        </w:tc>
      </w:tr>
      <w:tr w:rsidR="001C0E23" w:rsidTr="001C0E23">
        <w:trPr>
          <w:trHeight w:val="468"/>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 xml:space="preserve">1. </w:t>
            </w:r>
            <w:proofErr w:type="spellStart"/>
            <w:r>
              <w:rPr>
                <w:rFonts w:ascii="Times New Roman" w:hAnsi="Times New Roman"/>
                <w:bCs/>
              </w:rPr>
              <w:t>Внеоборотные</w:t>
            </w:r>
            <w:proofErr w:type="spellEnd"/>
            <w:r>
              <w:rPr>
                <w:rFonts w:ascii="Times New Roman" w:hAnsi="Times New Roman"/>
                <w:bCs/>
              </w:rPr>
              <w:t xml:space="preserve"> активы</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593 358,00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213 744,00</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-379 614,00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-63,98</w:t>
            </w:r>
          </w:p>
        </w:tc>
      </w:tr>
      <w:tr w:rsidR="001C0E23" w:rsidTr="001C0E23">
        <w:trPr>
          <w:trHeight w:val="390"/>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стоимости имущества</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11,45</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3,98</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-7,47</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-65,21</w:t>
            </w:r>
          </w:p>
        </w:tc>
      </w:tr>
      <w:tr w:rsidR="001C0E23" w:rsidTr="001C0E23">
        <w:trPr>
          <w:trHeight w:val="363"/>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1.1. Нематериальные активы</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87,00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157,00</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70,00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80,46</w:t>
            </w:r>
          </w:p>
        </w:tc>
      </w:tr>
      <w:tr w:rsidR="001C0E23" w:rsidTr="001C0E23">
        <w:trPr>
          <w:trHeight w:val="517"/>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в % к </w:t>
            </w:r>
            <w:proofErr w:type="spellStart"/>
            <w:r>
              <w:rPr>
                <w:rFonts w:ascii="Times New Roman" w:hAnsi="Times New Roman"/>
              </w:rPr>
              <w:t>внеоборотным</w:t>
            </w:r>
            <w:proofErr w:type="spellEnd"/>
            <w:r>
              <w:rPr>
                <w:rFonts w:ascii="Times New Roman" w:hAnsi="Times New Roman"/>
              </w:rPr>
              <w:t xml:space="preserve"> активам</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0,0147</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0,0735</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r>
      <w:tr w:rsidR="001C0E23" w:rsidTr="001C0E23">
        <w:trPr>
          <w:trHeight w:val="300"/>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1.2. Основные средства</w:t>
            </w:r>
          </w:p>
        </w:tc>
        <w:tc>
          <w:tcPr>
            <w:tcW w:w="1417" w:type="dxa"/>
            <w:tcBorders>
              <w:top w:val="nil"/>
              <w:left w:val="nil"/>
              <w:bottom w:val="single" w:sz="8" w:space="0" w:color="auto"/>
              <w:right w:val="single" w:sz="8" w:space="0" w:color="auto"/>
            </w:tcBorders>
            <w:vAlign w:val="bottom"/>
            <w:hideMark/>
          </w:tcPr>
          <w:p w:rsidR="001C0E23" w:rsidRDefault="00646B77" w:rsidP="00646B77">
            <w:pPr>
              <w:spacing w:after="0"/>
              <w:jc w:val="both"/>
              <w:rPr>
                <w:rFonts w:ascii="Times New Roman" w:hAnsi="Times New Roman"/>
              </w:rPr>
            </w:pPr>
            <w:r>
              <w:rPr>
                <w:rFonts w:ascii="Times New Roman" w:hAnsi="Times New Roman"/>
              </w:rPr>
              <w:t>3</w:t>
            </w:r>
            <w:r w:rsidR="001C0E23">
              <w:rPr>
                <w:rFonts w:ascii="Times New Roman" w:hAnsi="Times New Roman"/>
              </w:rPr>
              <w:t>29 124,00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138 650,00</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9 526,00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7,38</w:t>
            </w:r>
          </w:p>
        </w:tc>
      </w:tr>
      <w:tr w:rsidR="001C0E23" w:rsidTr="001C0E23">
        <w:trPr>
          <w:trHeight w:val="515"/>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в % к </w:t>
            </w:r>
            <w:proofErr w:type="spellStart"/>
            <w:r>
              <w:rPr>
                <w:rFonts w:ascii="Times New Roman" w:hAnsi="Times New Roman"/>
              </w:rPr>
              <w:t>внеоборотным</w:t>
            </w:r>
            <w:proofErr w:type="spellEnd"/>
            <w:r>
              <w:rPr>
                <w:rFonts w:ascii="Times New Roman" w:hAnsi="Times New Roman"/>
              </w:rPr>
              <w:t xml:space="preserve"> активам</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64,59</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88,61</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24,02</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37,19</w:t>
            </w:r>
          </w:p>
        </w:tc>
      </w:tr>
      <w:tr w:rsidR="001C0E23" w:rsidTr="001C0E23">
        <w:trPr>
          <w:trHeight w:val="459"/>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1.3. Незавершенное строительство</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r>
      <w:tr w:rsidR="001C0E23" w:rsidTr="001C0E23">
        <w:trPr>
          <w:trHeight w:val="576"/>
        </w:trPr>
        <w:tc>
          <w:tcPr>
            <w:tcW w:w="3131" w:type="dxa"/>
            <w:tcBorders>
              <w:top w:val="nil"/>
              <w:left w:val="single" w:sz="8" w:space="0" w:color="auto"/>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в % к </w:t>
            </w:r>
            <w:proofErr w:type="spellStart"/>
            <w:r>
              <w:rPr>
                <w:rFonts w:ascii="Times New Roman" w:hAnsi="Times New Roman"/>
              </w:rPr>
              <w:t>внеоборотным</w:t>
            </w:r>
            <w:proofErr w:type="spellEnd"/>
            <w:r>
              <w:rPr>
                <w:rFonts w:ascii="Times New Roman" w:hAnsi="Times New Roman"/>
              </w:rPr>
              <w:t xml:space="preserve"> активам</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c>
          <w:tcPr>
            <w:tcW w:w="1417"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8" w:type="dxa"/>
            <w:tcBorders>
              <w:top w:val="nil"/>
              <w:left w:val="nil"/>
              <w:bottom w:val="single" w:sz="8" w:space="0" w:color="auto"/>
              <w:right w:val="single" w:sz="8"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r>
    </w:tbl>
    <w:p w:rsidR="001C0E23" w:rsidRDefault="001C0E23" w:rsidP="00646B77">
      <w:pPr>
        <w:spacing w:after="0" w:line="360" w:lineRule="auto"/>
        <w:jc w:val="both"/>
        <w:rPr>
          <w:rFonts w:ascii="Times New Roman" w:eastAsiaTheme="minorEastAsia" w:hAnsi="Times New Roman"/>
          <w:sz w:val="28"/>
          <w:lang w:eastAsia="ru-RU"/>
        </w:rPr>
      </w:pPr>
    </w:p>
    <w:p w:rsidR="001C0E23" w:rsidRDefault="001C0E23" w:rsidP="00646B77">
      <w:pPr>
        <w:spacing w:after="0" w:line="360" w:lineRule="auto"/>
        <w:jc w:val="both"/>
        <w:rPr>
          <w:rFonts w:ascii="Times New Roman" w:hAnsi="Times New Roman"/>
          <w:sz w:val="28"/>
        </w:rPr>
      </w:pPr>
    </w:p>
    <w:p w:rsidR="001C0E23" w:rsidRDefault="001C0E23" w:rsidP="00646B77">
      <w:pPr>
        <w:spacing w:after="0" w:line="360" w:lineRule="auto"/>
        <w:jc w:val="both"/>
        <w:rPr>
          <w:rFonts w:ascii="Times New Roman" w:hAnsi="Times New Roman"/>
          <w:sz w:val="28"/>
        </w:rPr>
      </w:pPr>
    </w:p>
    <w:p w:rsidR="001C0E23" w:rsidRDefault="001C0E23" w:rsidP="00646B77">
      <w:pPr>
        <w:spacing w:after="0" w:line="360" w:lineRule="auto"/>
        <w:jc w:val="both"/>
        <w:rPr>
          <w:rFonts w:ascii="Times New Roman" w:hAnsi="Times New Roman"/>
          <w:sz w:val="28"/>
        </w:rPr>
      </w:pPr>
    </w:p>
    <w:p w:rsidR="001C0E23" w:rsidRDefault="001C0E23" w:rsidP="00646B77">
      <w:pPr>
        <w:spacing w:after="0" w:line="360" w:lineRule="auto"/>
        <w:jc w:val="right"/>
        <w:rPr>
          <w:rFonts w:ascii="Times New Roman" w:hAnsi="Times New Roman"/>
          <w:sz w:val="28"/>
        </w:rPr>
      </w:pPr>
      <w:r>
        <w:rPr>
          <w:rFonts w:ascii="Times New Roman" w:hAnsi="Times New Roman"/>
          <w:sz w:val="28"/>
        </w:rPr>
        <w:t xml:space="preserve">Продолжение Таблицы </w:t>
      </w:r>
      <w:r w:rsidR="00646B77">
        <w:rPr>
          <w:rFonts w:ascii="Times New Roman" w:hAnsi="Times New Roman"/>
          <w:sz w:val="28"/>
        </w:rPr>
        <w:t>2</w:t>
      </w:r>
    </w:p>
    <w:tbl>
      <w:tblPr>
        <w:tblW w:w="880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1417"/>
        <w:gridCol w:w="1418"/>
        <w:gridCol w:w="1417"/>
        <w:gridCol w:w="1418"/>
      </w:tblGrid>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1.4. Долгосрочные финансовые вложения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646B77" w:rsidP="00646B77">
            <w:pPr>
              <w:spacing w:after="0"/>
              <w:jc w:val="both"/>
              <w:rPr>
                <w:rFonts w:ascii="Times New Roman" w:hAnsi="Times New Roman"/>
              </w:rPr>
            </w:pPr>
            <w:r>
              <w:rPr>
                <w:rFonts w:ascii="Times New Roman" w:hAnsi="Times New Roman"/>
              </w:rPr>
              <w:t>1</w:t>
            </w:r>
            <w:r w:rsidR="001C0E23">
              <w:rPr>
                <w:rFonts w:ascii="Times New Roman" w:hAnsi="Times New Roman"/>
              </w:rPr>
              <w:t>64 147,00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74 937,00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-389 210,00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-83,85</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в % к </w:t>
            </w:r>
            <w:proofErr w:type="spellStart"/>
            <w:r>
              <w:rPr>
                <w:rFonts w:ascii="Times New Roman" w:hAnsi="Times New Roman"/>
              </w:rPr>
              <w:t>внеоборотным</w:t>
            </w:r>
            <w:proofErr w:type="spellEnd"/>
            <w:r>
              <w:rPr>
                <w:rFonts w:ascii="Times New Roman" w:hAnsi="Times New Roman"/>
              </w:rPr>
              <w:t xml:space="preserve">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28,67</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6,17</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-22,50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-78,48</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1.5. Отложенные налоговые активы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в % к </w:t>
            </w:r>
            <w:proofErr w:type="spellStart"/>
            <w:r>
              <w:rPr>
                <w:rFonts w:ascii="Times New Roman" w:hAnsi="Times New Roman"/>
              </w:rPr>
              <w:t>внеоборотным</w:t>
            </w:r>
            <w:proofErr w:type="spellEnd"/>
            <w:r>
              <w:rPr>
                <w:rFonts w:ascii="Times New Roman" w:hAnsi="Times New Roman"/>
              </w:rPr>
              <w:t xml:space="preserve">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 Оборотные активы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4 587 794,00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5 150 520,00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562 726,00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12,27</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стоимости имущества</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88,55</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96,02</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2.1.  Запасы и затраты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1 067 318,00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1 100 000,00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32 682,00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3,06</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в % к оборотным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26,11</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22,37</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-3,74</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-14,32</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2.2.  </w:t>
            </w:r>
            <w:proofErr w:type="gramStart"/>
            <w:r>
              <w:rPr>
                <w:rFonts w:ascii="Times New Roman" w:hAnsi="Times New Roman"/>
              </w:rPr>
              <w:t>Дебиторская  задолженность</w:t>
            </w:r>
            <w:proofErr w:type="gramEnd"/>
            <w:r>
              <w:rPr>
                <w:rFonts w:ascii="Times New Roman" w:hAnsi="Times New Roman"/>
              </w:rPr>
              <w:t xml:space="preserve"> предприятия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3 279 830,00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3 673 096,00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393 266,00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11,99</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в % к оборотным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54,4%</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64,6</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-0,25</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2.3.  Денежные средства и краткосрочные финансовые вложения</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515 773</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545 891,00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35 497,00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1,1%</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в % к оборотным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8,5%</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9,6%</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eastAsiaTheme="minorEastAsia" w:hAnsi="Times New Roman" w:cs="Times New Roman"/>
              </w:rPr>
            </w:pPr>
            <w:r>
              <w:rPr>
                <w:rFonts w:ascii="Times New Roman" w:hAnsi="Times New Roman"/>
              </w:rPr>
              <w:t>1,1</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lastRenderedPageBreak/>
              <w:t>2.4.  НДС по приобретенным ценностям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83 708,00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103 254,00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19 546,00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23,35</w:t>
            </w:r>
          </w:p>
        </w:tc>
      </w:tr>
      <w:tr w:rsidR="001C0E23" w:rsidTr="001C0E23">
        <w:trPr>
          <w:trHeight w:val="584"/>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оборотным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1,82</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0,18</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9,87</w:t>
            </w:r>
          </w:p>
        </w:tc>
      </w:tr>
      <w:tr w:rsidR="001C0E23" w:rsidTr="001C0E23">
        <w:trPr>
          <w:trHeight w:val="563"/>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2.5. Прочие оборотные активы</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w:t>
            </w:r>
          </w:p>
          <w:p w:rsidR="001C0E23" w:rsidRDefault="001C0E23" w:rsidP="00646B77">
            <w:pPr>
              <w:spacing w:after="0"/>
              <w:jc w:val="both"/>
              <w:rPr>
                <w:rFonts w:ascii="Times New Roman" w:hAnsi="Times New Roman"/>
              </w:rPr>
            </w:pPr>
            <w:r>
              <w:rPr>
                <w:rFonts w:ascii="Times New Roman" w:hAnsi="Times New Roman"/>
              </w:rPr>
              <w:t>152 274,00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-153274</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- 100%</w:t>
            </w:r>
          </w:p>
        </w:tc>
      </w:tr>
      <w:tr w:rsidR="001C0E23" w:rsidTr="001C0E23">
        <w:trPr>
          <w:trHeight w:val="462"/>
        </w:trPr>
        <w:tc>
          <w:tcPr>
            <w:tcW w:w="3131"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 xml:space="preserve"> в % к оборотным активам</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2,5%</w:t>
            </w: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eastAsiaTheme="minorEastAsia" w:hAnsi="Times New Roman" w:cs="Times New Roman"/>
              </w:rPr>
            </w:pPr>
            <w:r>
              <w:rPr>
                <w:rFonts w:ascii="Times New Roman" w:hAnsi="Times New Roman"/>
              </w:rPr>
              <w:t> </w:t>
            </w:r>
          </w:p>
        </w:tc>
      </w:tr>
    </w:tbl>
    <w:p w:rsidR="001C0E23" w:rsidRDefault="001C0E23" w:rsidP="00646B77">
      <w:pPr>
        <w:spacing w:after="0" w:line="360" w:lineRule="auto"/>
        <w:ind w:firstLine="709"/>
        <w:jc w:val="both"/>
        <w:rPr>
          <w:rFonts w:ascii="Times New Roman" w:eastAsiaTheme="minorEastAsia" w:hAnsi="Times New Roman"/>
          <w:sz w:val="28"/>
          <w:lang w:eastAsia="ru-RU"/>
        </w:rPr>
      </w:pPr>
    </w:p>
    <w:p w:rsidR="001C0E23" w:rsidRDefault="001C0E23" w:rsidP="00646B77">
      <w:pPr>
        <w:spacing w:after="0" w:line="360" w:lineRule="auto"/>
        <w:ind w:firstLine="709"/>
        <w:jc w:val="both"/>
        <w:rPr>
          <w:rFonts w:ascii="Times New Roman" w:hAnsi="Times New Roman"/>
          <w:sz w:val="28"/>
        </w:rPr>
      </w:pPr>
      <w:r>
        <w:rPr>
          <w:rFonts w:ascii="Times New Roman" w:hAnsi="Times New Roman"/>
          <w:sz w:val="28"/>
        </w:rPr>
        <w:t xml:space="preserve">Исходя из данных бухгалтерской </w:t>
      </w:r>
      <w:proofErr w:type="gramStart"/>
      <w:r>
        <w:rPr>
          <w:rFonts w:ascii="Times New Roman" w:hAnsi="Times New Roman"/>
          <w:sz w:val="28"/>
        </w:rPr>
        <w:t xml:space="preserve">отчетности,   </w:t>
      </w:r>
      <w:proofErr w:type="gramEnd"/>
      <w:r>
        <w:rPr>
          <w:rFonts w:ascii="Times New Roman" w:hAnsi="Times New Roman"/>
          <w:sz w:val="28"/>
        </w:rPr>
        <w:t xml:space="preserve">можно сказать, что основные средства в 2016 году выросли на </w:t>
      </w:r>
      <w:r w:rsidR="00646B77">
        <w:rPr>
          <w:rFonts w:ascii="Times New Roman" w:hAnsi="Times New Roman"/>
          <w:sz w:val="28"/>
        </w:rPr>
        <w:t xml:space="preserve"> </w:t>
      </w:r>
      <w:r>
        <w:rPr>
          <w:rFonts w:ascii="Times New Roman" w:hAnsi="Times New Roman"/>
          <w:sz w:val="28"/>
        </w:rPr>
        <w:t>за счет расширения бизнеса и закупки нового оборудования и расширения существующего офиса. Рост был не таким значительным из-за списания устарелых фондов.</w:t>
      </w:r>
    </w:p>
    <w:p w:rsidR="001C0E23" w:rsidRDefault="001C0E23" w:rsidP="00646B77">
      <w:pPr>
        <w:spacing w:after="0"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 xml:space="preserve">Доля  </w:t>
      </w:r>
      <w:proofErr w:type="spellStart"/>
      <w:r>
        <w:rPr>
          <w:rFonts w:ascii="Times New Roman" w:hAnsi="Times New Roman"/>
          <w:sz w:val="28"/>
        </w:rPr>
        <w:t>внеоборотных</w:t>
      </w:r>
      <w:proofErr w:type="spellEnd"/>
      <w:proofErr w:type="gramEnd"/>
      <w:r>
        <w:rPr>
          <w:rFonts w:ascii="Times New Roman" w:hAnsi="Times New Roman"/>
          <w:sz w:val="28"/>
        </w:rPr>
        <w:t xml:space="preserve"> активов составляет около 30% 20% в общей сумме активов.  При этом наблюдается снижение   </w:t>
      </w:r>
      <w:proofErr w:type="spellStart"/>
      <w:r>
        <w:rPr>
          <w:rFonts w:ascii="Times New Roman" w:hAnsi="Times New Roman"/>
          <w:sz w:val="28"/>
        </w:rPr>
        <w:t>внеоборотных</w:t>
      </w:r>
      <w:proofErr w:type="spellEnd"/>
      <w:r>
        <w:rPr>
          <w:rFonts w:ascii="Times New Roman" w:hAnsi="Times New Roman"/>
          <w:sz w:val="28"/>
        </w:rPr>
        <w:t xml:space="preserve"> активов на конец 2016 года из-за сокращения финансовых вложений компании почти в 4 раза из-за их продажи.  </w:t>
      </w:r>
    </w:p>
    <w:p w:rsidR="001C0E23" w:rsidRDefault="001C0E23" w:rsidP="00646B77">
      <w:pPr>
        <w:spacing w:after="0" w:line="360" w:lineRule="auto"/>
        <w:ind w:firstLine="709"/>
        <w:jc w:val="both"/>
        <w:rPr>
          <w:rFonts w:ascii="Times New Roman" w:hAnsi="Times New Roman"/>
          <w:sz w:val="28"/>
        </w:rPr>
      </w:pPr>
      <w:r>
        <w:rPr>
          <w:rFonts w:ascii="Times New Roman" w:hAnsi="Times New Roman"/>
          <w:sz w:val="28"/>
        </w:rPr>
        <w:t>Доля оборотных активов составляет основную часть активов предприятия, в абсолютном выражении наблюдается рост оборотных активов на протяжении всего анализируемого периода.</w:t>
      </w:r>
    </w:p>
    <w:p w:rsidR="001C0E23" w:rsidRDefault="001C0E23" w:rsidP="00646B77">
      <w:pPr>
        <w:spacing w:after="0" w:line="360" w:lineRule="auto"/>
        <w:ind w:firstLine="709"/>
        <w:jc w:val="both"/>
        <w:rPr>
          <w:rFonts w:ascii="Times New Roman" w:hAnsi="Times New Roman"/>
          <w:sz w:val="28"/>
        </w:rPr>
      </w:pPr>
      <w:r>
        <w:rPr>
          <w:rFonts w:ascii="Times New Roman" w:hAnsi="Times New Roman"/>
          <w:noProof/>
          <w:sz w:val="28"/>
          <w:lang w:eastAsia="ru-RU"/>
        </w:rPr>
        <w:drawing>
          <wp:inline distT="0" distB="0" distL="0" distR="0">
            <wp:extent cx="4572000" cy="2714625"/>
            <wp:effectExtent l="0" t="0" r="0" b="952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C0E23" w:rsidRDefault="001C0E23" w:rsidP="00646B77">
      <w:pPr>
        <w:spacing w:after="0" w:line="360" w:lineRule="auto"/>
        <w:ind w:firstLine="709"/>
        <w:jc w:val="both"/>
        <w:rPr>
          <w:rFonts w:ascii="Times New Roman" w:hAnsi="Times New Roman"/>
          <w:sz w:val="28"/>
        </w:rPr>
      </w:pPr>
      <w:r>
        <w:rPr>
          <w:rFonts w:ascii="Times New Roman" w:hAnsi="Times New Roman"/>
          <w:sz w:val="28"/>
        </w:rPr>
        <w:t>Рисунок 4. Структура оборотных активов предприятия за 2015-2016 годы.</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rPr>
        <w:t xml:space="preserve">В результате анализа мы видим, что дебиторская задолженность составляет более 50% от оборотных активов компании, и постоянно растет. В </w:t>
      </w:r>
      <w:r>
        <w:rPr>
          <w:rFonts w:ascii="Times New Roman" w:hAnsi="Times New Roman"/>
          <w:sz w:val="28"/>
        </w:rPr>
        <w:lastRenderedPageBreak/>
        <w:t xml:space="preserve">2016 году дебиторская задолженность выросла на 12%, то есть на 393 266,00 и </w:t>
      </w:r>
      <w:proofErr w:type="gramStart"/>
      <w:r>
        <w:rPr>
          <w:rFonts w:ascii="Times New Roman" w:hAnsi="Times New Roman"/>
          <w:sz w:val="28"/>
        </w:rPr>
        <w:t>составила  3</w:t>
      </w:r>
      <w:proofErr w:type="gramEnd"/>
      <w:r>
        <w:rPr>
          <w:rFonts w:ascii="Times New Roman" w:hAnsi="Times New Roman"/>
          <w:sz w:val="28"/>
        </w:rPr>
        <w:t xml:space="preserve"> 673 096,00 00 руб. </w:t>
      </w:r>
      <w:r>
        <w:rPr>
          <w:rFonts w:ascii="Times New Roman" w:hAnsi="Times New Roman"/>
          <w:sz w:val="28"/>
          <w:szCs w:val="28"/>
        </w:rPr>
        <w:t>Рост дебиторской задолженности должен быть соизмерим с ростом кредиторской задолженности.</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Из произведенных расчетов видно, что размер дебиторской задолженности значительно превышает размер кредиторской задолженности. Дебиторская задолженность выросла в целом на 12%, тогда как кредиторская задолженность наоборот снизилась на 17%.   </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Такой рост дебиторской задолженности может говорить об ухудшении расчетов со стороны контрагентов, росте просроченной дебиторской задолженности, что негативно оказывает влияние на показатели деятельности предприятия (ликвидности и платежеспособности).</w:t>
      </w:r>
    </w:p>
    <w:p w:rsidR="001C0E23" w:rsidRDefault="001C0E23" w:rsidP="00646B77">
      <w:pPr>
        <w:spacing w:after="0" w:line="360" w:lineRule="auto"/>
        <w:ind w:firstLine="709"/>
        <w:jc w:val="both"/>
        <w:rPr>
          <w:rFonts w:ascii="Times New Roman" w:hAnsi="Times New Roman"/>
          <w:sz w:val="28"/>
        </w:rPr>
      </w:pPr>
      <w:r>
        <w:rPr>
          <w:rFonts w:ascii="Times New Roman" w:hAnsi="Times New Roman"/>
          <w:sz w:val="28"/>
        </w:rPr>
        <w:t xml:space="preserve">В результате анализа мы видим, что значительную долю в валюте баланса составляют запасы – более 20%. При этом в 2016 году запасы выросли на 3% или на 32 682,00 и составили 1100 000 рублей. Также велика доля денежных средств в активе баланса – порядка 9%, что связано с наличием у компании заемных средств. В 2016 году денежные средства особенно не изменяются, потому что какие-то кредиты погашаются, другие берутся и денежных средств хватает.   Также можно заметить, что велика доля прочих оборотных активов, которые представлены краткосрочными ценными бумагами. Эти активы в 2016 году были проданы и ушли из структуры баланса. </w:t>
      </w:r>
    </w:p>
    <w:p w:rsidR="001C0E23" w:rsidRDefault="001C0E23" w:rsidP="00646B77">
      <w:pPr>
        <w:spacing w:after="0" w:line="360" w:lineRule="auto"/>
        <w:ind w:firstLine="709"/>
        <w:jc w:val="both"/>
        <w:rPr>
          <w:rFonts w:ascii="Times New Roman" w:hAnsi="Times New Roman"/>
          <w:sz w:val="28"/>
        </w:rPr>
      </w:pPr>
      <w:r>
        <w:rPr>
          <w:rFonts w:ascii="Times New Roman" w:hAnsi="Times New Roman"/>
          <w:sz w:val="28"/>
        </w:rPr>
        <w:t xml:space="preserve">  Из приведенных выше наблюдений можно сделать вывод, что на предприятии повысилась роль оборотных средств, от </w:t>
      </w:r>
      <w:proofErr w:type="gramStart"/>
      <w:r>
        <w:rPr>
          <w:rFonts w:ascii="Times New Roman" w:hAnsi="Times New Roman"/>
          <w:sz w:val="28"/>
        </w:rPr>
        <w:t>количества  и</w:t>
      </w:r>
      <w:proofErr w:type="gramEnd"/>
      <w:r>
        <w:rPr>
          <w:rFonts w:ascii="Times New Roman" w:hAnsi="Times New Roman"/>
          <w:sz w:val="28"/>
        </w:rPr>
        <w:t xml:space="preserve">  структуры   которых благополучие  предприятия  зависит  теперь  в  большей        степени. </w:t>
      </w:r>
      <w:bookmarkStart w:id="1" w:name="_Toc337589554"/>
    </w:p>
    <w:p w:rsidR="001C0E23" w:rsidRDefault="001C0E23" w:rsidP="00646B77">
      <w:pPr>
        <w:spacing w:after="0" w:line="360" w:lineRule="auto"/>
        <w:ind w:firstLine="709"/>
        <w:jc w:val="both"/>
        <w:rPr>
          <w:rFonts w:ascii="Times New Roman" w:hAnsi="Times New Roman"/>
        </w:rPr>
      </w:pPr>
      <w:r>
        <w:rPr>
          <w:rFonts w:ascii="Times New Roman" w:hAnsi="Times New Roman"/>
          <w:bCs/>
          <w:sz w:val="28"/>
        </w:rPr>
        <w:t xml:space="preserve">Таблица </w:t>
      </w:r>
      <w:r w:rsidR="00646B77">
        <w:rPr>
          <w:rFonts w:ascii="Times New Roman" w:hAnsi="Times New Roman"/>
          <w:bCs/>
          <w:sz w:val="28"/>
        </w:rPr>
        <w:t>3</w:t>
      </w:r>
      <w:r>
        <w:rPr>
          <w:rFonts w:ascii="Times New Roman" w:hAnsi="Times New Roman"/>
          <w:bCs/>
          <w:sz w:val="28"/>
        </w:rPr>
        <w:t>-  Анализ источников финансирования имущества   в 2015-2016 г</w:t>
      </w:r>
      <w:bookmarkEnd w:id="1"/>
    </w:p>
    <w:tbl>
      <w:tblPr>
        <w:tblW w:w="8662" w:type="dxa"/>
        <w:tblInd w:w="93" w:type="dxa"/>
        <w:tblLook w:val="00A0" w:firstRow="1" w:lastRow="0" w:firstColumn="1" w:lastColumn="0" w:noHBand="0" w:noVBand="0"/>
      </w:tblPr>
      <w:tblGrid>
        <w:gridCol w:w="2992"/>
        <w:gridCol w:w="1560"/>
        <w:gridCol w:w="1984"/>
        <w:gridCol w:w="1134"/>
        <w:gridCol w:w="992"/>
      </w:tblGrid>
      <w:tr w:rsidR="001C0E23" w:rsidTr="001C0E23">
        <w:trPr>
          <w:trHeight w:val="300"/>
        </w:trPr>
        <w:tc>
          <w:tcPr>
            <w:tcW w:w="2992" w:type="dxa"/>
            <w:vMerge w:val="restart"/>
            <w:tcBorders>
              <w:top w:val="single" w:sz="4" w:space="0" w:color="auto"/>
              <w:left w:val="single" w:sz="4" w:space="0" w:color="auto"/>
              <w:bottom w:val="single" w:sz="4" w:space="0" w:color="000000"/>
              <w:right w:val="single" w:sz="4" w:space="0" w:color="auto"/>
            </w:tcBorders>
            <w:vAlign w:val="center"/>
            <w:hideMark/>
          </w:tcPr>
          <w:p w:rsidR="001C0E23" w:rsidRDefault="001C0E23" w:rsidP="00646B77">
            <w:pPr>
              <w:spacing w:after="0"/>
              <w:jc w:val="both"/>
              <w:rPr>
                <w:rFonts w:ascii="Times New Roman" w:hAnsi="Times New Roman"/>
                <w:bCs/>
              </w:rPr>
            </w:pPr>
            <w:r>
              <w:rPr>
                <w:rFonts w:ascii="Times New Roman" w:hAnsi="Times New Roman"/>
                <w:bCs/>
              </w:rPr>
              <w:t>Показатели</w:t>
            </w:r>
          </w:p>
        </w:tc>
        <w:tc>
          <w:tcPr>
            <w:tcW w:w="1560" w:type="dxa"/>
            <w:vMerge w:val="restart"/>
            <w:tcBorders>
              <w:top w:val="single" w:sz="4" w:space="0" w:color="auto"/>
              <w:left w:val="single" w:sz="4" w:space="0" w:color="auto"/>
              <w:bottom w:val="single" w:sz="4" w:space="0" w:color="000000"/>
              <w:right w:val="single" w:sz="4" w:space="0" w:color="auto"/>
            </w:tcBorders>
            <w:vAlign w:val="center"/>
            <w:hideMark/>
          </w:tcPr>
          <w:p w:rsidR="001C0E23" w:rsidRDefault="001C0E23" w:rsidP="00646B77">
            <w:pPr>
              <w:spacing w:after="0"/>
              <w:jc w:val="both"/>
              <w:rPr>
                <w:rFonts w:ascii="Times New Roman" w:hAnsi="Times New Roman"/>
                <w:bCs/>
              </w:rPr>
            </w:pPr>
            <w:r>
              <w:rPr>
                <w:rFonts w:ascii="Times New Roman" w:hAnsi="Times New Roman"/>
                <w:bCs/>
              </w:rPr>
              <w:t>2015 год</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1C0E23" w:rsidRDefault="001C0E23" w:rsidP="00646B77">
            <w:pPr>
              <w:spacing w:after="0"/>
              <w:jc w:val="both"/>
              <w:rPr>
                <w:rFonts w:ascii="Times New Roman" w:hAnsi="Times New Roman"/>
                <w:bCs/>
              </w:rPr>
            </w:pPr>
            <w:r>
              <w:rPr>
                <w:rFonts w:ascii="Times New Roman" w:hAnsi="Times New Roman"/>
                <w:bCs/>
              </w:rPr>
              <w:t>2016 год</w:t>
            </w:r>
          </w:p>
        </w:tc>
        <w:tc>
          <w:tcPr>
            <w:tcW w:w="2126" w:type="dxa"/>
            <w:gridSpan w:val="2"/>
            <w:tcBorders>
              <w:top w:val="single" w:sz="4" w:space="0" w:color="auto"/>
              <w:left w:val="nil"/>
              <w:bottom w:val="single" w:sz="4" w:space="0" w:color="auto"/>
              <w:right w:val="single" w:sz="4" w:space="0" w:color="000000"/>
            </w:tcBorders>
            <w:vAlign w:val="center"/>
            <w:hideMark/>
          </w:tcPr>
          <w:p w:rsidR="001C0E23" w:rsidRDefault="001C0E23" w:rsidP="00646B77">
            <w:pPr>
              <w:spacing w:after="0"/>
              <w:jc w:val="both"/>
              <w:rPr>
                <w:rFonts w:ascii="Times New Roman" w:hAnsi="Times New Roman"/>
                <w:bCs/>
              </w:rPr>
            </w:pPr>
            <w:r>
              <w:rPr>
                <w:rFonts w:ascii="Times New Roman" w:hAnsi="Times New Roman"/>
                <w:bCs/>
              </w:rPr>
              <w:t>Изменение</w:t>
            </w:r>
          </w:p>
        </w:tc>
      </w:tr>
      <w:tr w:rsidR="001C0E23" w:rsidTr="001C0E23">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C0E23" w:rsidRDefault="001C0E23" w:rsidP="00646B77">
            <w:pPr>
              <w:spacing w:after="0" w:line="256" w:lineRule="auto"/>
              <w:rPr>
                <w:rFonts w:ascii="Times New Roman" w:eastAsiaTheme="minorEastAsia" w:hAnsi="Times New Roman" w:cs="Times New Roman"/>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0E23" w:rsidRDefault="001C0E23" w:rsidP="00646B77">
            <w:pPr>
              <w:spacing w:after="0" w:line="256" w:lineRule="auto"/>
              <w:rPr>
                <w:rFonts w:ascii="Times New Roman" w:eastAsiaTheme="minorEastAsia" w:hAnsi="Times New Roman" w:cs="Times New Roman"/>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C0E23" w:rsidRDefault="001C0E23" w:rsidP="00646B77">
            <w:pPr>
              <w:spacing w:after="0" w:line="256" w:lineRule="auto"/>
              <w:rPr>
                <w:rFonts w:ascii="Times New Roman" w:eastAsiaTheme="minorEastAsia" w:hAnsi="Times New Roman" w:cs="Times New Roman"/>
                <w:bCs/>
              </w:rPr>
            </w:pP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bCs/>
              </w:rPr>
            </w:pPr>
            <w:proofErr w:type="spellStart"/>
            <w:r>
              <w:rPr>
                <w:rFonts w:ascii="Times New Roman" w:hAnsi="Times New Roman"/>
                <w:bCs/>
              </w:rPr>
              <w:t>т.р</w:t>
            </w:r>
            <w:proofErr w:type="spellEnd"/>
            <w:r>
              <w:rPr>
                <w:rFonts w:ascii="Times New Roman" w:hAnsi="Times New Roman"/>
                <w:bCs/>
              </w:rPr>
              <w:t>.</w:t>
            </w:r>
          </w:p>
        </w:tc>
        <w:tc>
          <w:tcPr>
            <w:tcW w:w="992"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bCs/>
              </w:rPr>
            </w:pPr>
            <w:r>
              <w:rPr>
                <w:rFonts w:ascii="Times New Roman" w:hAnsi="Times New Roman"/>
                <w:bCs/>
              </w:rPr>
              <w:t>%</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i/>
                <w:iCs/>
                <w:u w:val="single"/>
              </w:rPr>
            </w:pPr>
            <w:r>
              <w:rPr>
                <w:rFonts w:ascii="Times New Roman" w:hAnsi="Times New Roman"/>
                <w:i/>
                <w:iCs/>
                <w:u w:val="single"/>
              </w:rPr>
              <w:t xml:space="preserve">1. Собственные </w:t>
            </w:r>
            <w:proofErr w:type="gramStart"/>
            <w:r>
              <w:rPr>
                <w:rFonts w:ascii="Times New Roman" w:hAnsi="Times New Roman"/>
                <w:i/>
                <w:iCs/>
                <w:u w:val="single"/>
              </w:rPr>
              <w:t>средства  предприятия</w:t>
            </w:r>
            <w:proofErr w:type="gramEnd"/>
            <w:r>
              <w:rPr>
                <w:rFonts w:ascii="Times New Roman" w:hAnsi="Times New Roman"/>
                <w:i/>
                <w:iCs/>
                <w:u w:val="single"/>
              </w:rPr>
              <w:t xml:space="preserve"> </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959908</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1019471</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59563</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6,21</w:t>
            </w:r>
          </w:p>
        </w:tc>
      </w:tr>
      <w:tr w:rsidR="001C0E23" w:rsidTr="001C0E23">
        <w:trPr>
          <w:trHeight w:val="353"/>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i/>
                <w:iCs/>
                <w:u w:val="single"/>
              </w:rPr>
            </w:pPr>
            <w:r>
              <w:rPr>
                <w:rFonts w:ascii="Times New Roman" w:hAnsi="Times New Roman"/>
                <w:i/>
                <w:iCs/>
                <w:u w:val="single"/>
              </w:rPr>
              <w:t>в % к валюте баланса</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16,90</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18,98</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6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1.1.  Собственные оборотные средства</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1047029</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1885450</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838421</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80,08</w:t>
            </w:r>
          </w:p>
        </w:tc>
      </w:tr>
      <w:tr w:rsidR="001C0E23" w:rsidTr="001C0E23">
        <w:trPr>
          <w:trHeight w:val="509"/>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lastRenderedPageBreak/>
              <w:t>в % к собственным средствам</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109,08</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184,94</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i/>
                <w:iCs/>
                <w:u w:val="single"/>
              </w:rPr>
            </w:pPr>
            <w:r>
              <w:rPr>
                <w:rFonts w:ascii="Times New Roman" w:hAnsi="Times New Roman"/>
                <w:i/>
                <w:iCs/>
                <w:u w:val="single"/>
              </w:rPr>
              <w:t>2. Заемные средства предприятия</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4721244</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4351511</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-369733</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-7,83</w:t>
            </w:r>
          </w:p>
        </w:tc>
      </w:tr>
      <w:tr w:rsidR="001C0E23" w:rsidTr="001C0E23">
        <w:trPr>
          <w:trHeight w:val="325"/>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i/>
                <w:iCs/>
                <w:u w:val="single"/>
              </w:rPr>
            </w:pPr>
            <w:r>
              <w:rPr>
                <w:rFonts w:ascii="Times New Roman" w:hAnsi="Times New Roman"/>
                <w:i/>
                <w:iCs/>
                <w:u w:val="single"/>
              </w:rPr>
              <w:t>в % к валюте баланса</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83,10</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81,02</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2.1. Долгосрочные заемные средства</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1680479</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2079723</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399244</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23,76</w:t>
            </w:r>
          </w:p>
        </w:tc>
      </w:tr>
      <w:tr w:rsidR="001C0E23" w:rsidTr="001C0E23">
        <w:trPr>
          <w:trHeight w:val="6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заемным средствам</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35,59</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47,79</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 Краткосрочные заемные средства</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3040765</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2271788</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-768977</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-25,29</w:t>
            </w:r>
          </w:p>
        </w:tc>
      </w:tr>
      <w:tr w:rsidR="001C0E23" w:rsidTr="001C0E23">
        <w:trPr>
          <w:trHeight w:val="339"/>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заемным средствам</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64,41</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52,21</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2.2.1.Краткосрочные кредиты банков и займы</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2707865</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1954324</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-753541</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-27,83</w:t>
            </w:r>
          </w:p>
        </w:tc>
      </w:tr>
      <w:tr w:rsidR="001C0E23" w:rsidTr="001C0E23">
        <w:trPr>
          <w:trHeight w:val="6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89,05</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86,03</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6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2.2.2. Кредиторская задолженность</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217670</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177461</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-40209</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-18,47</w:t>
            </w:r>
          </w:p>
        </w:tc>
      </w:tr>
      <w:tr w:rsidR="001C0E23" w:rsidTr="001C0E23">
        <w:trPr>
          <w:trHeight w:val="75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7,16</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7,81</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1</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3</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4</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5</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bCs/>
              </w:rPr>
            </w:pPr>
            <w:r>
              <w:rPr>
                <w:rFonts w:ascii="Times New Roman" w:hAnsi="Times New Roman"/>
                <w:bCs/>
              </w:rPr>
              <w:t>6</w:t>
            </w:r>
          </w:p>
        </w:tc>
      </w:tr>
      <w:tr w:rsidR="001C0E23" w:rsidTr="001C0E23">
        <w:trPr>
          <w:trHeight w:val="300"/>
        </w:trPr>
        <w:tc>
          <w:tcPr>
            <w:tcW w:w="2992" w:type="dxa"/>
            <w:tcBorders>
              <w:top w:val="nil"/>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2.2.3. Задолженность по налогам и сборам</w:t>
            </w:r>
          </w:p>
        </w:tc>
        <w:tc>
          <w:tcPr>
            <w:tcW w:w="1560"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50674</w:t>
            </w:r>
          </w:p>
        </w:tc>
        <w:tc>
          <w:tcPr>
            <w:tcW w:w="198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72538</w:t>
            </w:r>
          </w:p>
        </w:tc>
        <w:tc>
          <w:tcPr>
            <w:tcW w:w="1134"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21864</w:t>
            </w:r>
          </w:p>
        </w:tc>
        <w:tc>
          <w:tcPr>
            <w:tcW w:w="992" w:type="dxa"/>
            <w:tcBorders>
              <w:top w:val="nil"/>
              <w:left w:val="nil"/>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43,15</w:t>
            </w:r>
          </w:p>
        </w:tc>
      </w:tr>
    </w:tbl>
    <w:p w:rsidR="001C0E23" w:rsidRDefault="001C0E23" w:rsidP="00646B77">
      <w:pPr>
        <w:spacing w:after="0" w:line="360" w:lineRule="auto"/>
        <w:jc w:val="right"/>
        <w:rPr>
          <w:rFonts w:ascii="Times New Roman" w:eastAsiaTheme="minorEastAsia" w:hAnsi="Times New Roman"/>
          <w:sz w:val="28"/>
          <w:lang w:eastAsia="ru-RU"/>
        </w:rPr>
      </w:pPr>
    </w:p>
    <w:p w:rsidR="001C0E23" w:rsidRDefault="001C0E23" w:rsidP="00646B77">
      <w:pPr>
        <w:spacing w:after="0" w:line="360" w:lineRule="auto"/>
        <w:jc w:val="right"/>
        <w:rPr>
          <w:rFonts w:ascii="Times New Roman" w:hAnsi="Times New Roman"/>
          <w:sz w:val="28"/>
        </w:rPr>
      </w:pPr>
      <w:r>
        <w:rPr>
          <w:rFonts w:ascii="Times New Roman" w:hAnsi="Times New Roman"/>
          <w:sz w:val="28"/>
        </w:rPr>
        <w:t xml:space="preserve">Продолжение Таблицы </w:t>
      </w:r>
      <w:r w:rsidR="00646B77">
        <w:rPr>
          <w:rFonts w:ascii="Times New Roman" w:hAnsi="Times New Roman"/>
          <w:sz w:val="28"/>
        </w:rPr>
        <w:t>3</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2"/>
        <w:gridCol w:w="1560"/>
        <w:gridCol w:w="1984"/>
        <w:gridCol w:w="1134"/>
        <w:gridCol w:w="992"/>
      </w:tblGrid>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1,67</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3,19</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2.2.4. Задолженность перед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6643</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7359</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716</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10,78</w:t>
            </w:r>
          </w:p>
        </w:tc>
      </w:tr>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0,22</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2.2.5. Задолженность перед персоналом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29691</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30156</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465</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1,57</w:t>
            </w:r>
          </w:p>
        </w:tc>
      </w:tr>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0,98</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1,33</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2.2.6. Задолженность перед Участниками по выплате доходов</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1112</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10365</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9253</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832,10</w:t>
            </w:r>
          </w:p>
        </w:tc>
      </w:tr>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0,04</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0,46</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r w:rsidR="001C0E23" w:rsidTr="001C0E23">
        <w:trPr>
          <w:trHeight w:val="3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2.2.7. Прочие краткосрочные пассивы</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r>
      <w:tr w:rsidR="001C0E23" w:rsidTr="001C0E23">
        <w:trPr>
          <w:trHeight w:val="600"/>
        </w:trPr>
        <w:tc>
          <w:tcPr>
            <w:tcW w:w="2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в % к краткосрочным заемным средствам</w:t>
            </w:r>
          </w:p>
        </w:tc>
        <w:tc>
          <w:tcPr>
            <w:tcW w:w="1560"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c>
          <w:tcPr>
            <w:tcW w:w="992" w:type="dxa"/>
            <w:tcBorders>
              <w:top w:val="single" w:sz="4" w:space="0" w:color="auto"/>
              <w:left w:val="single" w:sz="4" w:space="0" w:color="auto"/>
              <w:bottom w:val="single" w:sz="4" w:space="0" w:color="auto"/>
              <w:right w:val="single" w:sz="4" w:space="0" w:color="auto"/>
            </w:tcBorders>
            <w:vAlign w:val="bottom"/>
            <w:hideMark/>
          </w:tcPr>
          <w:p w:rsidR="001C0E23" w:rsidRDefault="001C0E23" w:rsidP="00646B77">
            <w:pPr>
              <w:spacing w:after="0"/>
              <w:jc w:val="both"/>
              <w:rPr>
                <w:rFonts w:ascii="Times New Roman" w:hAnsi="Times New Roman"/>
              </w:rPr>
            </w:pPr>
            <w:r>
              <w:rPr>
                <w:rFonts w:ascii="Times New Roman" w:hAnsi="Times New Roman"/>
              </w:rPr>
              <w:t>х</w:t>
            </w:r>
          </w:p>
        </w:tc>
      </w:tr>
    </w:tbl>
    <w:p w:rsidR="001C0E23" w:rsidRDefault="001C0E23" w:rsidP="00646B77">
      <w:pPr>
        <w:spacing w:after="0" w:line="360" w:lineRule="auto"/>
        <w:jc w:val="both"/>
        <w:rPr>
          <w:rFonts w:ascii="Times New Roman" w:eastAsiaTheme="minorEastAsia" w:hAnsi="Times New Roman"/>
          <w:sz w:val="28"/>
          <w:lang w:eastAsia="ru-RU"/>
        </w:rPr>
      </w:pP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Рассматривая состав и структуру пассивов предприятия за анализируемый период можно заметить, что собственный капитал занимает наименьшую долю в общей структуре пассивов предприятия, наибольший размер – краткосрочные обязательства (краткосрочные кредиты и кредиторская задолженность).</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Долгосрочные кредиты за рассматриваемый период выросли на 23% или на 399244 </w:t>
      </w:r>
      <w:proofErr w:type="spellStart"/>
      <w:r>
        <w:rPr>
          <w:rFonts w:ascii="Times New Roman" w:hAnsi="Times New Roman"/>
          <w:sz w:val="28"/>
          <w:szCs w:val="28"/>
        </w:rPr>
        <w:t>руб</w:t>
      </w:r>
      <w:proofErr w:type="spellEnd"/>
      <w:r>
        <w:rPr>
          <w:rFonts w:ascii="Times New Roman" w:hAnsi="Times New Roman"/>
          <w:sz w:val="28"/>
          <w:szCs w:val="28"/>
        </w:rPr>
        <w:t xml:space="preserve">, а собственный капитал всего на 6% или на 59563 рублей.   </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в 2015 году была велика доля краткосрочных кредитов – 64% от всех заемных средств </w:t>
      </w:r>
      <w:proofErr w:type="gramStart"/>
      <w:r>
        <w:rPr>
          <w:rFonts w:ascii="Times New Roman" w:hAnsi="Times New Roman"/>
          <w:sz w:val="28"/>
          <w:szCs w:val="28"/>
        </w:rPr>
        <w:t>или  2707865</w:t>
      </w:r>
      <w:proofErr w:type="gramEnd"/>
      <w:r>
        <w:rPr>
          <w:rFonts w:ascii="Times New Roman" w:hAnsi="Times New Roman"/>
          <w:sz w:val="28"/>
          <w:szCs w:val="28"/>
        </w:rPr>
        <w:t xml:space="preserve"> </w:t>
      </w:r>
      <w:proofErr w:type="spellStart"/>
      <w:r>
        <w:rPr>
          <w:rFonts w:ascii="Times New Roman" w:hAnsi="Times New Roman"/>
          <w:sz w:val="28"/>
          <w:szCs w:val="28"/>
        </w:rPr>
        <w:t>тыс</w:t>
      </w:r>
      <w:proofErr w:type="spellEnd"/>
      <w:r>
        <w:rPr>
          <w:rFonts w:ascii="Times New Roman" w:hAnsi="Times New Roman"/>
          <w:sz w:val="28"/>
          <w:szCs w:val="28"/>
        </w:rPr>
        <w:t xml:space="preserve"> рублей. В 2016 году краткосрочные кредиты сократились на 23% их доля в заемном капитале также упала, но увеличилась доля долгосрочного заемного капитала на 399244 </w:t>
      </w:r>
      <w:proofErr w:type="spellStart"/>
      <w:r>
        <w:rPr>
          <w:rFonts w:ascii="Times New Roman" w:hAnsi="Times New Roman"/>
          <w:sz w:val="28"/>
          <w:szCs w:val="28"/>
        </w:rPr>
        <w:t>тыс</w:t>
      </w:r>
      <w:proofErr w:type="spellEnd"/>
      <w:r>
        <w:rPr>
          <w:rFonts w:ascii="Times New Roman" w:hAnsi="Times New Roman"/>
          <w:sz w:val="28"/>
          <w:szCs w:val="28"/>
        </w:rPr>
        <w:t xml:space="preserve"> рублей или 23,76%. То есть можно сказать, что в 2015 году дебиторская задолженность финансировалась в основном за счет краткосрочных кредитов.  </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572000" cy="2247900"/>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Рисунок 5 -  Структура заемного капитала в 2015-2016 годах</w:t>
      </w:r>
    </w:p>
    <w:p w:rsidR="001C0E23" w:rsidRDefault="001C0E23" w:rsidP="00646B7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То  есть</w:t>
      </w:r>
      <w:proofErr w:type="gramEnd"/>
      <w:r>
        <w:rPr>
          <w:rFonts w:ascii="Times New Roman" w:hAnsi="Times New Roman"/>
          <w:sz w:val="28"/>
          <w:szCs w:val="28"/>
        </w:rPr>
        <w:t xml:space="preserve"> имело место агрессивная политика финансирования, подразумевающая</w:t>
      </w:r>
      <w:r>
        <w:rPr>
          <w:rFonts w:ascii="Times New Roman" w:hAnsi="Times New Roman"/>
        </w:rPr>
        <w:t xml:space="preserve"> </w:t>
      </w:r>
      <w:r>
        <w:rPr>
          <w:rFonts w:ascii="Times New Roman" w:hAnsi="Times New Roman"/>
          <w:sz w:val="28"/>
          <w:szCs w:val="28"/>
        </w:rPr>
        <w:t xml:space="preserve">покрытие оборотных активов за счет краткосрочных активов. В 2015 году компания перешла </w:t>
      </w:r>
      <w:proofErr w:type="gramStart"/>
      <w:r>
        <w:rPr>
          <w:rFonts w:ascii="Times New Roman" w:hAnsi="Times New Roman"/>
          <w:sz w:val="28"/>
          <w:szCs w:val="28"/>
        </w:rPr>
        <w:t>к  более</w:t>
      </w:r>
      <w:proofErr w:type="gramEnd"/>
      <w:r>
        <w:rPr>
          <w:rFonts w:ascii="Times New Roman" w:hAnsi="Times New Roman"/>
          <w:sz w:val="28"/>
          <w:szCs w:val="28"/>
        </w:rPr>
        <w:t xml:space="preserve"> консервативной схеме финансирования, когда за счет собственного и долгосрочного заемного капитала финансируется  большая доля постоянной части оборотных активов. При этом краткосрочные займы сведены к минимуму, чтобы минимизировать риски просрочки по ним.   Такая политика   позволяет осуществлять операционную деятельность с минимальной потребностью в собственном </w:t>
      </w:r>
      <w:r>
        <w:rPr>
          <w:rFonts w:ascii="Times New Roman" w:hAnsi="Times New Roman"/>
          <w:sz w:val="28"/>
          <w:szCs w:val="28"/>
        </w:rPr>
        <w:lastRenderedPageBreak/>
        <w:t xml:space="preserve">капитале. Это снижает риски неплатежеспособности, усиливая финансовую стабильность компании.  </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Исходя из полученных данных можно сделать выводы о том, что у предприятия отсутствуют собственные оборотные средства (величина отрицательная), т.к. собственный капитал меньше </w:t>
      </w:r>
      <w:proofErr w:type="spellStart"/>
      <w:r>
        <w:rPr>
          <w:rFonts w:ascii="Times New Roman" w:hAnsi="Times New Roman"/>
          <w:sz w:val="28"/>
          <w:szCs w:val="28"/>
        </w:rPr>
        <w:t>внеоборотных</w:t>
      </w:r>
      <w:proofErr w:type="spellEnd"/>
      <w:r>
        <w:rPr>
          <w:rFonts w:ascii="Times New Roman" w:hAnsi="Times New Roman"/>
          <w:sz w:val="28"/>
          <w:szCs w:val="28"/>
        </w:rPr>
        <w:t xml:space="preserve"> активов.   За счет значительного объема долгосрочных кредитов и займов и краткосрочных обязательств у предприятия имеются собственные и долгосрочные источники финансирования запасов, а также основные источники формирования запасов</w:t>
      </w:r>
    </w:p>
    <w:p w:rsidR="00646B77"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 Таким образом, у предприятия недостаток собственных оборотных средств и излишек собственных и долгосрочных источников финансирования запасов и общей величины основн</w:t>
      </w:r>
      <w:r w:rsidR="00646B77">
        <w:rPr>
          <w:rFonts w:ascii="Times New Roman" w:hAnsi="Times New Roman"/>
          <w:sz w:val="28"/>
          <w:szCs w:val="28"/>
        </w:rPr>
        <w:t>ых источников покрытия запасов.</w:t>
      </w:r>
    </w:p>
    <w:p w:rsidR="001C0E23" w:rsidRDefault="001C0E23" w:rsidP="00646B7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Проанализируем финансовую устойчивость предприятия. </w:t>
      </w:r>
    </w:p>
    <w:p w:rsidR="00646B77" w:rsidRDefault="00646B77" w:rsidP="00646B77">
      <w:pPr>
        <w:pStyle w:val="1"/>
        <w:spacing w:before="0" w:beforeAutospacing="0" w:after="0" w:afterAutospacing="0"/>
        <w:jc w:val="both"/>
        <w:rPr>
          <w:rStyle w:val="a7"/>
          <w:sz w:val="28"/>
          <w:szCs w:val="28"/>
        </w:rPr>
      </w:pPr>
      <w:bookmarkStart w:id="2" w:name="_Toc337589555"/>
    </w:p>
    <w:p w:rsidR="001C0E23" w:rsidRPr="001C0E23" w:rsidRDefault="001C0E23" w:rsidP="00646B77">
      <w:pPr>
        <w:pStyle w:val="1"/>
        <w:spacing w:before="0" w:beforeAutospacing="0" w:after="0" w:afterAutospacing="0"/>
        <w:jc w:val="both"/>
        <w:rPr>
          <w:b w:val="0"/>
          <w:bCs w:val="0"/>
          <w:sz w:val="28"/>
          <w:szCs w:val="28"/>
        </w:rPr>
      </w:pPr>
      <w:r w:rsidRPr="001C0E23">
        <w:rPr>
          <w:rStyle w:val="a7"/>
          <w:sz w:val="28"/>
          <w:szCs w:val="28"/>
        </w:rPr>
        <w:t xml:space="preserve">Таблица </w:t>
      </w:r>
      <w:r w:rsidR="00646B77">
        <w:rPr>
          <w:rStyle w:val="a7"/>
          <w:sz w:val="28"/>
          <w:szCs w:val="28"/>
        </w:rPr>
        <w:t>4</w:t>
      </w:r>
      <w:r w:rsidRPr="001C0E23">
        <w:rPr>
          <w:rStyle w:val="a7"/>
          <w:sz w:val="28"/>
          <w:szCs w:val="28"/>
        </w:rPr>
        <w:t>-  Показатели финансовой устойчивости</w:t>
      </w:r>
      <w:bookmarkEnd w:id="2"/>
    </w:p>
    <w:p w:rsidR="001C0E23" w:rsidRDefault="001C0E23" w:rsidP="00646B77">
      <w:pPr>
        <w:spacing w:after="0"/>
        <w:jc w:val="both"/>
        <w:rPr>
          <w:rFonts w:ascii="Times New Roman" w:hAnsi="Times New Roman"/>
        </w:rPr>
      </w:pPr>
    </w:p>
    <w:tbl>
      <w:tblPr>
        <w:tblW w:w="8940" w:type="dxa"/>
        <w:tblInd w:w="103" w:type="dxa"/>
        <w:tblLayout w:type="fixed"/>
        <w:tblLook w:val="00A0" w:firstRow="1" w:lastRow="0" w:firstColumn="1" w:lastColumn="0" w:noHBand="0" w:noVBand="0"/>
      </w:tblPr>
      <w:tblGrid>
        <w:gridCol w:w="2840"/>
        <w:gridCol w:w="3688"/>
        <w:gridCol w:w="1277"/>
        <w:gridCol w:w="1135"/>
      </w:tblGrid>
      <w:tr w:rsidR="001C0E23" w:rsidTr="001C0E23">
        <w:trPr>
          <w:trHeight w:val="724"/>
        </w:trPr>
        <w:tc>
          <w:tcPr>
            <w:tcW w:w="2840" w:type="dxa"/>
            <w:tcBorders>
              <w:top w:val="single" w:sz="4" w:space="0" w:color="auto"/>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Показатели</w:t>
            </w:r>
          </w:p>
        </w:tc>
        <w:tc>
          <w:tcPr>
            <w:tcW w:w="3686"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Расчетные модели</w:t>
            </w:r>
          </w:p>
        </w:tc>
        <w:tc>
          <w:tcPr>
            <w:tcW w:w="1276"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На начало 2015 г</w:t>
            </w:r>
          </w:p>
        </w:tc>
        <w:tc>
          <w:tcPr>
            <w:tcW w:w="1134"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На конец 2016 г</w:t>
            </w:r>
          </w:p>
        </w:tc>
      </w:tr>
      <w:tr w:rsidR="001C0E23" w:rsidTr="001C0E23">
        <w:trPr>
          <w:trHeight w:val="750"/>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 Коэффициент автономии (финансовой независимости)</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Собственные средства/Валюта баланса</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0,17</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0,19</w:t>
            </w:r>
          </w:p>
        </w:tc>
      </w:tr>
      <w:tr w:rsidR="001C0E23" w:rsidTr="001C0E23">
        <w:trPr>
          <w:trHeight w:val="678"/>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2. Отношение заемных средств к собственным</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 xml:space="preserve">(Долгосрочные </w:t>
            </w:r>
            <w:proofErr w:type="spellStart"/>
            <w:r>
              <w:rPr>
                <w:rFonts w:ascii="Times New Roman" w:hAnsi="Times New Roman"/>
                <w:sz w:val="18"/>
                <w:szCs w:val="18"/>
              </w:rPr>
              <w:t>обязательства+Краткосрочные</w:t>
            </w:r>
            <w:proofErr w:type="spellEnd"/>
            <w:r>
              <w:rPr>
                <w:rFonts w:ascii="Times New Roman" w:hAnsi="Times New Roman"/>
                <w:sz w:val="18"/>
                <w:szCs w:val="18"/>
              </w:rPr>
              <w:t xml:space="preserve"> </w:t>
            </w:r>
            <w:proofErr w:type="gramStart"/>
            <w:r>
              <w:rPr>
                <w:rFonts w:ascii="Times New Roman" w:hAnsi="Times New Roman"/>
                <w:sz w:val="18"/>
                <w:szCs w:val="18"/>
              </w:rPr>
              <w:t>обязательства)/</w:t>
            </w:r>
            <w:proofErr w:type="gramEnd"/>
            <w:r>
              <w:rPr>
                <w:rFonts w:ascii="Times New Roman" w:hAnsi="Times New Roman"/>
                <w:sz w:val="18"/>
                <w:szCs w:val="18"/>
              </w:rPr>
              <w:t>Собственные средства</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4,92</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4,27</w:t>
            </w:r>
          </w:p>
        </w:tc>
      </w:tr>
      <w:tr w:rsidR="001C0E23" w:rsidTr="001C0E23">
        <w:trPr>
          <w:trHeight w:val="1200"/>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3.Коэффициент обеспеченности оборотных активов собственными средствами</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(Собственные средства-</w:t>
            </w:r>
            <w:proofErr w:type="spellStart"/>
            <w:r>
              <w:rPr>
                <w:rFonts w:ascii="Times New Roman" w:hAnsi="Times New Roman"/>
                <w:sz w:val="18"/>
                <w:szCs w:val="18"/>
              </w:rPr>
              <w:t>Внеоборотные</w:t>
            </w:r>
            <w:proofErr w:type="spellEnd"/>
            <w:r>
              <w:rPr>
                <w:rFonts w:ascii="Times New Roman" w:hAnsi="Times New Roman"/>
                <w:sz w:val="18"/>
                <w:szCs w:val="18"/>
              </w:rPr>
              <w:t xml:space="preserve"> </w:t>
            </w:r>
            <w:proofErr w:type="spellStart"/>
            <w:r>
              <w:rPr>
                <w:rFonts w:ascii="Times New Roman" w:hAnsi="Times New Roman"/>
                <w:sz w:val="18"/>
                <w:szCs w:val="18"/>
              </w:rPr>
              <w:t>активы+Долгосрочные</w:t>
            </w:r>
            <w:proofErr w:type="spellEnd"/>
            <w:r>
              <w:rPr>
                <w:rFonts w:ascii="Times New Roman" w:hAnsi="Times New Roman"/>
                <w:sz w:val="18"/>
                <w:szCs w:val="18"/>
              </w:rPr>
              <w:t xml:space="preserve"> </w:t>
            </w:r>
            <w:proofErr w:type="gramStart"/>
            <w:r>
              <w:rPr>
                <w:rFonts w:ascii="Times New Roman" w:hAnsi="Times New Roman"/>
                <w:sz w:val="18"/>
                <w:szCs w:val="18"/>
              </w:rPr>
              <w:t>обязательства)/</w:t>
            </w:r>
            <w:proofErr w:type="gramEnd"/>
            <w:r>
              <w:rPr>
                <w:rFonts w:ascii="Times New Roman" w:hAnsi="Times New Roman"/>
                <w:sz w:val="18"/>
                <w:szCs w:val="18"/>
              </w:rPr>
              <w:t>Оборотные активы</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0,26</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0,45</w:t>
            </w:r>
          </w:p>
        </w:tc>
      </w:tr>
      <w:tr w:rsidR="001C0E23" w:rsidTr="001C0E23">
        <w:trPr>
          <w:trHeight w:val="1200"/>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4. Коэффициент обеспеченности запасов и затрат собственными оборотными средствами</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(Собственные средства-</w:t>
            </w:r>
            <w:proofErr w:type="spellStart"/>
            <w:r>
              <w:rPr>
                <w:rFonts w:ascii="Times New Roman" w:hAnsi="Times New Roman"/>
                <w:sz w:val="18"/>
                <w:szCs w:val="18"/>
              </w:rPr>
              <w:t>Внеоборотные</w:t>
            </w:r>
            <w:proofErr w:type="spellEnd"/>
            <w:r>
              <w:rPr>
                <w:rFonts w:ascii="Times New Roman" w:hAnsi="Times New Roman"/>
                <w:sz w:val="18"/>
                <w:szCs w:val="18"/>
              </w:rPr>
              <w:t xml:space="preserve"> </w:t>
            </w:r>
            <w:proofErr w:type="spellStart"/>
            <w:r>
              <w:rPr>
                <w:rFonts w:ascii="Times New Roman" w:hAnsi="Times New Roman"/>
                <w:sz w:val="18"/>
                <w:szCs w:val="18"/>
              </w:rPr>
              <w:t>активы+Долгосрочные</w:t>
            </w:r>
            <w:proofErr w:type="spellEnd"/>
            <w:r>
              <w:rPr>
                <w:rFonts w:ascii="Times New Roman" w:hAnsi="Times New Roman"/>
                <w:sz w:val="18"/>
                <w:szCs w:val="18"/>
              </w:rPr>
              <w:t xml:space="preserve"> </w:t>
            </w:r>
            <w:proofErr w:type="gramStart"/>
            <w:r>
              <w:rPr>
                <w:rFonts w:ascii="Times New Roman" w:hAnsi="Times New Roman"/>
                <w:sz w:val="18"/>
                <w:szCs w:val="18"/>
              </w:rPr>
              <w:t>обязательства)/</w:t>
            </w:r>
            <w:proofErr w:type="gramEnd"/>
            <w:r>
              <w:rPr>
                <w:rFonts w:ascii="Times New Roman" w:hAnsi="Times New Roman"/>
                <w:sz w:val="18"/>
                <w:szCs w:val="18"/>
              </w:rPr>
              <w:t>Запасы</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0,98</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2,03</w:t>
            </w:r>
          </w:p>
        </w:tc>
      </w:tr>
      <w:tr w:rsidR="001C0E23" w:rsidTr="001C0E23">
        <w:trPr>
          <w:trHeight w:val="654"/>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5. Коэффициент маневренности</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(Собственные средства-</w:t>
            </w:r>
            <w:proofErr w:type="spellStart"/>
            <w:r>
              <w:rPr>
                <w:rFonts w:ascii="Times New Roman" w:hAnsi="Times New Roman"/>
                <w:sz w:val="18"/>
                <w:szCs w:val="18"/>
              </w:rPr>
              <w:t>Внеоборотные</w:t>
            </w:r>
            <w:proofErr w:type="spellEnd"/>
            <w:r>
              <w:rPr>
                <w:rFonts w:ascii="Times New Roman" w:hAnsi="Times New Roman"/>
                <w:sz w:val="18"/>
                <w:szCs w:val="18"/>
              </w:rPr>
              <w:t xml:space="preserve"> </w:t>
            </w:r>
            <w:proofErr w:type="gramStart"/>
            <w:r>
              <w:rPr>
                <w:rFonts w:ascii="Times New Roman" w:hAnsi="Times New Roman"/>
                <w:sz w:val="18"/>
                <w:szCs w:val="18"/>
              </w:rPr>
              <w:t>активы)/</w:t>
            </w:r>
            <w:proofErr w:type="gramEnd"/>
            <w:r>
              <w:rPr>
                <w:rFonts w:ascii="Times New Roman" w:hAnsi="Times New Roman"/>
                <w:sz w:val="18"/>
                <w:szCs w:val="18"/>
              </w:rPr>
              <w:t>Собственные средства</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-0,66</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-0,19</w:t>
            </w:r>
          </w:p>
        </w:tc>
      </w:tr>
      <w:tr w:rsidR="001C0E23" w:rsidTr="001C0E23">
        <w:trPr>
          <w:trHeight w:val="978"/>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6. Коэффициент инвестирования</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r>
              <w:rPr>
                <w:rFonts w:ascii="Times New Roman" w:hAnsi="Times New Roman"/>
                <w:sz w:val="18"/>
                <w:szCs w:val="18"/>
              </w:rPr>
              <w:t xml:space="preserve">(Собственные </w:t>
            </w:r>
            <w:proofErr w:type="spellStart"/>
            <w:r>
              <w:rPr>
                <w:rFonts w:ascii="Times New Roman" w:hAnsi="Times New Roman"/>
                <w:sz w:val="18"/>
                <w:szCs w:val="18"/>
              </w:rPr>
              <w:t>средства+долгосрочные</w:t>
            </w:r>
            <w:proofErr w:type="spellEnd"/>
            <w:r>
              <w:rPr>
                <w:rFonts w:ascii="Times New Roman" w:hAnsi="Times New Roman"/>
                <w:sz w:val="18"/>
                <w:szCs w:val="18"/>
              </w:rPr>
              <w:t xml:space="preserve"> </w:t>
            </w:r>
            <w:proofErr w:type="gramStart"/>
            <w:r>
              <w:rPr>
                <w:rFonts w:ascii="Times New Roman" w:hAnsi="Times New Roman"/>
                <w:sz w:val="18"/>
                <w:szCs w:val="18"/>
              </w:rPr>
              <w:t>обязательства)/</w:t>
            </w:r>
            <w:proofErr w:type="spellStart"/>
            <w:proofErr w:type="gramEnd"/>
            <w:r>
              <w:rPr>
                <w:rFonts w:ascii="Times New Roman" w:hAnsi="Times New Roman"/>
                <w:sz w:val="18"/>
                <w:szCs w:val="18"/>
              </w:rPr>
              <w:t>Внеоборотные</w:t>
            </w:r>
            <w:proofErr w:type="spellEnd"/>
            <w:r>
              <w:rPr>
                <w:rFonts w:ascii="Times New Roman" w:hAnsi="Times New Roman"/>
                <w:sz w:val="18"/>
                <w:szCs w:val="18"/>
              </w:rPr>
              <w:t xml:space="preserve"> активы</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1,66</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2,55</w:t>
            </w:r>
          </w:p>
        </w:tc>
      </w:tr>
      <w:tr w:rsidR="001C0E23" w:rsidTr="001C0E23">
        <w:trPr>
          <w:trHeight w:val="1500"/>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7. Чистые активы</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sz w:val="18"/>
                <w:szCs w:val="18"/>
              </w:rPr>
            </w:pPr>
            <w:proofErr w:type="spellStart"/>
            <w:r>
              <w:rPr>
                <w:rFonts w:ascii="Times New Roman" w:hAnsi="Times New Roman"/>
                <w:sz w:val="18"/>
                <w:szCs w:val="18"/>
              </w:rPr>
              <w:t>Внеоборотные</w:t>
            </w:r>
            <w:proofErr w:type="spellEnd"/>
            <w:r>
              <w:rPr>
                <w:rFonts w:ascii="Times New Roman" w:hAnsi="Times New Roman"/>
                <w:sz w:val="18"/>
                <w:szCs w:val="18"/>
              </w:rPr>
              <w:t xml:space="preserve"> </w:t>
            </w:r>
            <w:proofErr w:type="spellStart"/>
            <w:r>
              <w:rPr>
                <w:rFonts w:ascii="Times New Roman" w:hAnsi="Times New Roman"/>
                <w:sz w:val="18"/>
                <w:szCs w:val="18"/>
              </w:rPr>
              <w:t>активы+Оборотные</w:t>
            </w:r>
            <w:proofErr w:type="spellEnd"/>
            <w:r>
              <w:rPr>
                <w:rFonts w:ascii="Times New Roman" w:hAnsi="Times New Roman"/>
                <w:sz w:val="18"/>
                <w:szCs w:val="18"/>
              </w:rPr>
              <w:t xml:space="preserve"> активы</w:t>
            </w:r>
            <w:proofErr w:type="gramStart"/>
            <w:r>
              <w:rPr>
                <w:rFonts w:ascii="Times New Roman" w:hAnsi="Times New Roman"/>
                <w:sz w:val="18"/>
                <w:szCs w:val="18"/>
              </w:rPr>
              <w:t>-(</w:t>
            </w:r>
            <w:proofErr w:type="gramEnd"/>
            <w:r>
              <w:rPr>
                <w:rFonts w:ascii="Times New Roman" w:hAnsi="Times New Roman"/>
                <w:sz w:val="18"/>
                <w:szCs w:val="18"/>
              </w:rPr>
              <w:t xml:space="preserve">Долгосрочные </w:t>
            </w:r>
            <w:proofErr w:type="spellStart"/>
            <w:r>
              <w:rPr>
                <w:rFonts w:ascii="Times New Roman" w:hAnsi="Times New Roman"/>
                <w:sz w:val="18"/>
                <w:szCs w:val="18"/>
              </w:rPr>
              <w:t>обязательства+Краткосрочные</w:t>
            </w:r>
            <w:proofErr w:type="spellEnd"/>
            <w:r>
              <w:rPr>
                <w:rFonts w:ascii="Times New Roman" w:hAnsi="Times New Roman"/>
                <w:sz w:val="18"/>
                <w:szCs w:val="18"/>
              </w:rPr>
              <w:t xml:space="preserve"> обязательства-Доходы будущих периодов)</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959908</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1019471</w:t>
            </w:r>
          </w:p>
        </w:tc>
      </w:tr>
      <w:tr w:rsidR="001C0E23" w:rsidTr="001C0E23">
        <w:trPr>
          <w:trHeight w:val="300"/>
        </w:trPr>
        <w:tc>
          <w:tcPr>
            <w:tcW w:w="284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lastRenderedPageBreak/>
              <w:t>8. Уставной капитал</w:t>
            </w:r>
          </w:p>
        </w:tc>
        <w:tc>
          <w:tcPr>
            <w:tcW w:w="368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Уставной капитал</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361</w:t>
            </w:r>
          </w:p>
        </w:tc>
        <w:tc>
          <w:tcPr>
            <w:tcW w:w="1134"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361</w:t>
            </w:r>
          </w:p>
        </w:tc>
      </w:tr>
    </w:tbl>
    <w:p w:rsidR="001C0E23" w:rsidRDefault="001C0E23" w:rsidP="00646B77">
      <w:pPr>
        <w:spacing w:after="0"/>
        <w:jc w:val="both"/>
        <w:rPr>
          <w:rFonts w:ascii="Times New Roman" w:eastAsiaTheme="minorEastAsia" w:hAnsi="Times New Roman"/>
          <w:lang w:eastAsia="ru-RU"/>
        </w:rPr>
      </w:pPr>
    </w:p>
    <w:p w:rsidR="001C0E23" w:rsidRDefault="001C0E23" w:rsidP="00646B77">
      <w:pPr>
        <w:spacing w:after="0" w:line="360" w:lineRule="auto"/>
        <w:ind w:firstLine="709"/>
        <w:jc w:val="both"/>
        <w:rPr>
          <w:rStyle w:val="a7"/>
          <w:b w:val="0"/>
          <w:bCs w:val="0"/>
          <w:sz w:val="28"/>
          <w:szCs w:val="28"/>
        </w:rPr>
      </w:pPr>
      <w:bookmarkStart w:id="3" w:name="_Toc337589556"/>
      <w:r>
        <w:rPr>
          <w:rFonts w:ascii="Times New Roman" w:hAnsi="Times New Roman"/>
          <w:sz w:val="28"/>
          <w:szCs w:val="28"/>
        </w:rPr>
        <w:t>Исходя из полученных данных можно сделать вывод, у компании нормальная финансовая устойчивость, характеризующаяся рациональным использованием заемных средств и высокой доходности текущей деятельности.</w:t>
      </w:r>
    </w:p>
    <w:p w:rsidR="001C0E23" w:rsidRPr="00646B77" w:rsidRDefault="001C0E23" w:rsidP="00646B77">
      <w:pPr>
        <w:pStyle w:val="1"/>
        <w:spacing w:before="0" w:beforeAutospacing="0" w:after="0" w:afterAutospacing="0"/>
        <w:jc w:val="both"/>
        <w:rPr>
          <w:rFonts w:eastAsiaTheme="minorHAnsi" w:cstheme="minorBidi"/>
          <w:b w:val="0"/>
          <w:bCs w:val="0"/>
          <w:kern w:val="0"/>
          <w:sz w:val="28"/>
          <w:szCs w:val="28"/>
          <w:lang w:eastAsia="en-US"/>
        </w:rPr>
      </w:pPr>
      <w:r w:rsidRPr="00646B77">
        <w:rPr>
          <w:rFonts w:eastAsiaTheme="minorHAnsi" w:cstheme="minorBidi"/>
          <w:b w:val="0"/>
          <w:bCs w:val="0"/>
          <w:kern w:val="0"/>
          <w:sz w:val="28"/>
          <w:szCs w:val="28"/>
          <w:lang w:eastAsia="en-US"/>
        </w:rPr>
        <w:t xml:space="preserve">Таблица </w:t>
      </w:r>
      <w:r w:rsidR="00646B77" w:rsidRPr="00646B77">
        <w:rPr>
          <w:rFonts w:eastAsiaTheme="minorHAnsi" w:cstheme="minorBidi"/>
          <w:b w:val="0"/>
          <w:bCs w:val="0"/>
          <w:kern w:val="0"/>
          <w:sz w:val="28"/>
          <w:szCs w:val="28"/>
          <w:lang w:eastAsia="en-US"/>
        </w:rPr>
        <w:t>5</w:t>
      </w:r>
      <w:r w:rsidRPr="00646B77">
        <w:rPr>
          <w:rFonts w:eastAsiaTheme="minorHAnsi" w:cstheme="minorBidi"/>
          <w:b w:val="0"/>
          <w:bCs w:val="0"/>
          <w:kern w:val="0"/>
          <w:sz w:val="28"/>
          <w:szCs w:val="28"/>
          <w:lang w:eastAsia="en-US"/>
        </w:rPr>
        <w:t>- Показатели ликвидности</w:t>
      </w:r>
      <w:bookmarkEnd w:id="3"/>
    </w:p>
    <w:tbl>
      <w:tblPr>
        <w:tblW w:w="9087" w:type="dxa"/>
        <w:tblInd w:w="93" w:type="dxa"/>
        <w:tblLook w:val="00A0" w:firstRow="1" w:lastRow="0" w:firstColumn="1" w:lastColumn="0" w:noHBand="0" w:noVBand="0"/>
      </w:tblPr>
      <w:tblGrid>
        <w:gridCol w:w="1900"/>
        <w:gridCol w:w="3319"/>
        <w:gridCol w:w="1175"/>
        <w:gridCol w:w="1276"/>
        <w:gridCol w:w="1417"/>
      </w:tblGrid>
      <w:tr w:rsidR="001C0E23" w:rsidTr="001C0E23">
        <w:trPr>
          <w:trHeight w:val="600"/>
        </w:trPr>
        <w:tc>
          <w:tcPr>
            <w:tcW w:w="1900" w:type="dxa"/>
            <w:tcBorders>
              <w:top w:val="single" w:sz="4" w:space="0" w:color="auto"/>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Показатели</w:t>
            </w:r>
          </w:p>
        </w:tc>
        <w:tc>
          <w:tcPr>
            <w:tcW w:w="3319"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Расчетные модели</w:t>
            </w:r>
          </w:p>
        </w:tc>
        <w:tc>
          <w:tcPr>
            <w:tcW w:w="1175"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На начало 2014 г</w:t>
            </w:r>
          </w:p>
        </w:tc>
        <w:tc>
          <w:tcPr>
            <w:tcW w:w="1276"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На начало 2015 г</w:t>
            </w:r>
          </w:p>
        </w:tc>
        <w:tc>
          <w:tcPr>
            <w:tcW w:w="1417" w:type="dxa"/>
            <w:tcBorders>
              <w:top w:val="single" w:sz="4" w:space="0" w:color="auto"/>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На конец 2016 г</w:t>
            </w:r>
          </w:p>
        </w:tc>
      </w:tr>
      <w:tr w:rsidR="001C0E23" w:rsidTr="001C0E23">
        <w:trPr>
          <w:trHeight w:val="1920"/>
        </w:trPr>
        <w:tc>
          <w:tcPr>
            <w:tcW w:w="190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 Коэффициент абсолютной ликвидности</w:t>
            </w:r>
          </w:p>
        </w:tc>
        <w:tc>
          <w:tcPr>
            <w:tcW w:w="3319"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 xml:space="preserve">(Денежные средства +Краткосрочные финансовые </w:t>
            </w:r>
            <w:proofErr w:type="gramStart"/>
            <w:r>
              <w:rPr>
                <w:rFonts w:ascii="Times New Roman" w:hAnsi="Times New Roman"/>
              </w:rPr>
              <w:t>вложения)/</w:t>
            </w:r>
            <w:proofErr w:type="gramEnd"/>
            <w:r>
              <w:rPr>
                <w:rFonts w:ascii="Times New Roman" w:hAnsi="Times New Roman"/>
              </w:rPr>
              <w:t>(Краткосрочные обязательства-Доходы будущих периодов и Резервы предстоящих расходов)</w:t>
            </w:r>
          </w:p>
        </w:tc>
        <w:tc>
          <w:tcPr>
            <w:tcW w:w="1175"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0,11</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0,02</w:t>
            </w:r>
          </w:p>
        </w:tc>
        <w:tc>
          <w:tcPr>
            <w:tcW w:w="1417"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0,12</w:t>
            </w:r>
          </w:p>
        </w:tc>
      </w:tr>
      <w:tr w:rsidR="001C0E23" w:rsidTr="001C0E23">
        <w:trPr>
          <w:trHeight w:val="2565"/>
        </w:trPr>
        <w:tc>
          <w:tcPr>
            <w:tcW w:w="190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2. Коэффициент ликвидности (промежуточный)</w:t>
            </w:r>
          </w:p>
        </w:tc>
        <w:tc>
          <w:tcPr>
            <w:tcW w:w="3319"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 xml:space="preserve">(Дебиторская задолженность, платежи в течении 12 </w:t>
            </w:r>
            <w:proofErr w:type="spellStart"/>
            <w:r>
              <w:rPr>
                <w:rFonts w:ascii="Times New Roman" w:hAnsi="Times New Roman"/>
              </w:rPr>
              <w:t>мес.+Денежные</w:t>
            </w:r>
            <w:proofErr w:type="spellEnd"/>
            <w:r>
              <w:rPr>
                <w:rFonts w:ascii="Times New Roman" w:hAnsi="Times New Roman"/>
              </w:rPr>
              <w:t xml:space="preserve"> средства +Краткосрочные финансовые </w:t>
            </w:r>
            <w:proofErr w:type="gramStart"/>
            <w:r>
              <w:rPr>
                <w:rFonts w:ascii="Times New Roman" w:hAnsi="Times New Roman"/>
              </w:rPr>
              <w:t>вложения)/</w:t>
            </w:r>
            <w:proofErr w:type="gramEnd"/>
            <w:r>
              <w:rPr>
                <w:rFonts w:ascii="Times New Roman" w:hAnsi="Times New Roman"/>
              </w:rPr>
              <w:t>(Краткосрочные обязательства-Доходы будущих периодов и Резервы предстоящих расходов)</w:t>
            </w:r>
          </w:p>
        </w:tc>
        <w:tc>
          <w:tcPr>
            <w:tcW w:w="1175"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0,94</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0,97</w:t>
            </w:r>
          </w:p>
        </w:tc>
        <w:tc>
          <w:tcPr>
            <w:tcW w:w="1417"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1,15</w:t>
            </w:r>
          </w:p>
        </w:tc>
      </w:tr>
      <w:tr w:rsidR="001C0E23" w:rsidTr="001C0E23">
        <w:trPr>
          <w:trHeight w:val="1819"/>
        </w:trPr>
        <w:tc>
          <w:tcPr>
            <w:tcW w:w="1900" w:type="dxa"/>
            <w:tcBorders>
              <w:top w:val="nil"/>
              <w:left w:val="single" w:sz="4" w:space="0" w:color="auto"/>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 xml:space="preserve">3. Коэффициент текущей ликвидности </w:t>
            </w:r>
          </w:p>
        </w:tc>
        <w:tc>
          <w:tcPr>
            <w:tcW w:w="3319"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Оборотные активы/Краткосрочные обязательства-Доходы будущих периодов и Резервы предстоящих расходов</w:t>
            </w:r>
          </w:p>
        </w:tc>
        <w:tc>
          <w:tcPr>
            <w:tcW w:w="1175"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1,49</w:t>
            </w:r>
          </w:p>
        </w:tc>
        <w:tc>
          <w:tcPr>
            <w:tcW w:w="1276"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1,34</w:t>
            </w:r>
          </w:p>
        </w:tc>
        <w:tc>
          <w:tcPr>
            <w:tcW w:w="1417" w:type="dxa"/>
            <w:tcBorders>
              <w:top w:val="nil"/>
              <w:left w:val="nil"/>
              <w:bottom w:val="single" w:sz="4" w:space="0" w:color="auto"/>
              <w:right w:val="single" w:sz="4" w:space="0" w:color="auto"/>
            </w:tcBorders>
            <w:vAlign w:val="center"/>
            <w:hideMark/>
          </w:tcPr>
          <w:p w:rsidR="001C0E23" w:rsidRDefault="001C0E23" w:rsidP="00646B77">
            <w:pPr>
              <w:spacing w:after="0"/>
              <w:jc w:val="both"/>
              <w:rPr>
                <w:rFonts w:ascii="Times New Roman" w:hAnsi="Times New Roman"/>
              </w:rPr>
            </w:pPr>
            <w:r>
              <w:rPr>
                <w:rFonts w:ascii="Times New Roman" w:hAnsi="Times New Roman"/>
              </w:rPr>
              <w:t>1,83</w:t>
            </w:r>
          </w:p>
        </w:tc>
      </w:tr>
    </w:tbl>
    <w:p w:rsidR="001C0E23" w:rsidRDefault="001C0E23" w:rsidP="00646B77">
      <w:pPr>
        <w:pStyle w:val="a3"/>
        <w:spacing w:before="0" w:beforeAutospacing="0" w:after="0" w:afterAutospacing="0" w:line="360" w:lineRule="auto"/>
        <w:jc w:val="both"/>
        <w:rPr>
          <w:rStyle w:val="a7"/>
          <w:rFonts w:eastAsiaTheme="majorEastAsia"/>
          <w:b w:val="0"/>
          <w:sz w:val="28"/>
          <w:szCs w:val="28"/>
        </w:rPr>
      </w:pPr>
    </w:p>
    <w:p w:rsidR="001C0E23" w:rsidRDefault="001C0E23" w:rsidP="00646B77">
      <w:pPr>
        <w:pStyle w:val="a3"/>
        <w:spacing w:before="0" w:beforeAutospacing="0" w:after="0" w:afterAutospacing="0" w:line="360" w:lineRule="auto"/>
        <w:ind w:firstLine="709"/>
        <w:jc w:val="both"/>
        <w:rPr>
          <w:rStyle w:val="a7"/>
          <w:rFonts w:eastAsiaTheme="majorEastAsia"/>
          <w:b w:val="0"/>
          <w:sz w:val="28"/>
          <w:szCs w:val="28"/>
        </w:rPr>
      </w:pPr>
      <w:r>
        <w:rPr>
          <w:rStyle w:val="a7"/>
          <w:rFonts w:eastAsiaTheme="majorEastAsia"/>
          <w:b w:val="0"/>
          <w:sz w:val="28"/>
          <w:szCs w:val="28"/>
        </w:rPr>
        <w:t xml:space="preserve">Согласно проведенному исследованию можно сделать вывод, что у предприятия достаточно нормальная ликвидность активов – преобладают в основном оборотные активы. </w:t>
      </w:r>
    </w:p>
    <w:p w:rsidR="0050522A" w:rsidRPr="0050522A" w:rsidRDefault="0050522A" w:rsidP="00646B77">
      <w:pPr>
        <w:pStyle w:val="1"/>
        <w:spacing w:before="0" w:beforeAutospacing="0" w:after="0" w:afterAutospacing="0"/>
        <w:jc w:val="both"/>
        <w:textAlignment w:val="baseline"/>
        <w:rPr>
          <w:sz w:val="28"/>
          <w:szCs w:val="28"/>
        </w:rPr>
      </w:pPr>
    </w:p>
    <w:p w:rsidR="0050522A" w:rsidRPr="0050522A" w:rsidRDefault="00C243ED" w:rsidP="00646B77">
      <w:pPr>
        <w:pStyle w:val="1"/>
        <w:spacing w:before="0" w:beforeAutospacing="0" w:after="0" w:afterAutospacing="0"/>
        <w:ind w:left="600"/>
        <w:jc w:val="both"/>
        <w:textAlignment w:val="baseline"/>
        <w:rPr>
          <w:sz w:val="28"/>
          <w:szCs w:val="28"/>
        </w:rPr>
      </w:pPr>
      <w:r w:rsidRPr="0050522A">
        <w:rPr>
          <w:sz w:val="28"/>
          <w:szCs w:val="28"/>
        </w:rPr>
        <w:t>2.2 Анализ трудовых ресурсов компании</w:t>
      </w:r>
    </w:p>
    <w:p w:rsidR="00646B77" w:rsidRDefault="00646B77" w:rsidP="00646B77">
      <w:pPr>
        <w:spacing w:after="0" w:line="360" w:lineRule="auto"/>
        <w:ind w:firstLine="709"/>
        <w:jc w:val="both"/>
        <w:rPr>
          <w:rFonts w:ascii="Times New Roman" w:hAnsi="Times New Roman" w:cs="Times New Roman"/>
          <w:sz w:val="28"/>
          <w:szCs w:val="28"/>
        </w:rPr>
      </w:pP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В 2016 г. среднесписочная численность персонала </w:t>
      </w:r>
      <w:r w:rsidR="00CB3A1C">
        <w:rPr>
          <w:rFonts w:ascii="Times New Roman" w:hAnsi="Times New Roman" w:cs="Times New Roman"/>
          <w:sz w:val="28"/>
          <w:szCs w:val="28"/>
          <w:highlight w:val="white"/>
        </w:rPr>
        <w:t>«</w:t>
      </w:r>
      <w:proofErr w:type="spellStart"/>
      <w:r w:rsidR="00CB3A1C" w:rsidRPr="00CB3A1C">
        <w:rPr>
          <w:rFonts w:ascii="Times New Roman" w:hAnsi="Times New Roman" w:cs="Times New Roman"/>
          <w:sz w:val="28"/>
          <w:szCs w:val="28"/>
          <w:highlight w:val="white"/>
        </w:rPr>
        <w:t>Руспасифик-Снаб</w:t>
      </w:r>
      <w:proofErr w:type="spellEnd"/>
      <w:r w:rsidR="00CB3A1C">
        <w:rPr>
          <w:rFonts w:ascii="Times New Roman" w:hAnsi="Times New Roman" w:cs="Times New Roman"/>
          <w:sz w:val="28"/>
          <w:szCs w:val="28"/>
          <w:highlight w:val="white"/>
        </w:rPr>
        <w:t>»</w:t>
      </w:r>
      <w:r w:rsidR="00CB3A1C">
        <w:rPr>
          <w:rFonts w:ascii="Times New Roman" w:hAnsi="Times New Roman" w:cs="Times New Roman"/>
          <w:sz w:val="28"/>
          <w:szCs w:val="28"/>
        </w:rPr>
        <w:t xml:space="preserve"> </w:t>
      </w:r>
      <w:r w:rsidRPr="0050522A">
        <w:rPr>
          <w:rFonts w:ascii="Times New Roman" w:hAnsi="Times New Roman" w:cs="Times New Roman"/>
          <w:sz w:val="28"/>
          <w:szCs w:val="28"/>
        </w:rPr>
        <w:t xml:space="preserve">составила </w:t>
      </w:r>
      <w:r w:rsidR="00CB3A1C">
        <w:rPr>
          <w:rFonts w:ascii="Times New Roman" w:hAnsi="Times New Roman" w:cs="Times New Roman"/>
          <w:sz w:val="28"/>
          <w:szCs w:val="28"/>
        </w:rPr>
        <w:t>1</w:t>
      </w:r>
      <w:r w:rsidRPr="0050522A">
        <w:rPr>
          <w:rFonts w:ascii="Times New Roman" w:hAnsi="Times New Roman" w:cs="Times New Roman"/>
          <w:sz w:val="28"/>
          <w:szCs w:val="28"/>
        </w:rPr>
        <w:t xml:space="preserve">25 человек. Она увеличилась по сравнению с 2015 г. на 20 человек </w:t>
      </w:r>
      <w:r w:rsidRPr="0050522A">
        <w:rPr>
          <w:rFonts w:ascii="Times New Roman" w:hAnsi="Times New Roman" w:cs="Times New Roman"/>
          <w:sz w:val="28"/>
          <w:szCs w:val="28"/>
        </w:rPr>
        <w:lastRenderedPageBreak/>
        <w:t xml:space="preserve">(на </w:t>
      </w:r>
      <w:r w:rsidR="00CB3A1C">
        <w:rPr>
          <w:rFonts w:ascii="Times New Roman" w:hAnsi="Times New Roman" w:cs="Times New Roman"/>
          <w:sz w:val="28"/>
          <w:szCs w:val="28"/>
        </w:rPr>
        <w:t>8</w:t>
      </w:r>
      <w:r w:rsidRPr="0050522A">
        <w:rPr>
          <w:rFonts w:ascii="Times New Roman" w:hAnsi="Times New Roman" w:cs="Times New Roman"/>
          <w:sz w:val="28"/>
          <w:szCs w:val="28"/>
        </w:rPr>
        <w:t xml:space="preserve">,17 %). Следовательно, штат предприятия </w:t>
      </w:r>
      <w:r w:rsidR="00CB3A1C">
        <w:rPr>
          <w:rFonts w:ascii="Times New Roman" w:hAnsi="Times New Roman" w:cs="Times New Roman"/>
          <w:sz w:val="28"/>
          <w:szCs w:val="28"/>
          <w:highlight w:val="white"/>
        </w:rPr>
        <w:t>«</w:t>
      </w:r>
      <w:proofErr w:type="spellStart"/>
      <w:r w:rsidR="00CB3A1C" w:rsidRPr="00CB3A1C">
        <w:rPr>
          <w:rFonts w:ascii="Times New Roman" w:hAnsi="Times New Roman" w:cs="Times New Roman"/>
          <w:sz w:val="28"/>
          <w:szCs w:val="28"/>
          <w:highlight w:val="white"/>
        </w:rPr>
        <w:t>Руспасифик-Снаб</w:t>
      </w:r>
      <w:proofErr w:type="spellEnd"/>
      <w:r w:rsidR="00CB3A1C">
        <w:rPr>
          <w:rFonts w:ascii="Times New Roman" w:hAnsi="Times New Roman" w:cs="Times New Roman"/>
          <w:sz w:val="28"/>
          <w:szCs w:val="28"/>
          <w:highlight w:val="white"/>
        </w:rPr>
        <w:t>»</w:t>
      </w:r>
      <w:r w:rsidR="00CB3A1C">
        <w:rPr>
          <w:rFonts w:ascii="Times New Roman" w:hAnsi="Times New Roman" w:cs="Times New Roman"/>
          <w:sz w:val="28"/>
          <w:szCs w:val="28"/>
        </w:rPr>
        <w:t xml:space="preserve"> </w:t>
      </w:r>
      <w:r w:rsidRPr="0050522A">
        <w:rPr>
          <w:rFonts w:ascii="Times New Roman" w:hAnsi="Times New Roman" w:cs="Times New Roman"/>
          <w:sz w:val="28"/>
          <w:szCs w:val="28"/>
        </w:rPr>
        <w:t>расширяется.</w:t>
      </w: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Производительность труда рассчитывается как отношение товарной продукции к среднесписочной численности персонала, что также является показателем выручки от продаж на одного работника. Производительность труда в 2016 г. составила </w:t>
      </w:r>
      <w:r w:rsidRPr="0050522A">
        <w:rPr>
          <w:rFonts w:ascii="Times New Roman" w:hAnsi="Times New Roman" w:cs="Times New Roman"/>
          <w:color w:val="000000"/>
          <w:sz w:val="28"/>
          <w:szCs w:val="28"/>
        </w:rPr>
        <w:t>2921,42</w:t>
      </w:r>
      <w:r w:rsidRPr="0050522A">
        <w:rPr>
          <w:rFonts w:ascii="Times New Roman" w:hAnsi="Times New Roman" w:cs="Times New Roman"/>
          <w:sz w:val="28"/>
          <w:szCs w:val="28"/>
        </w:rPr>
        <w:t xml:space="preserve"> тысяч рублей в год на одного работника, это максимальное значение показателя за период. Прирост показателя к 2015 г. составил </w:t>
      </w:r>
      <w:r w:rsidRPr="0050522A">
        <w:rPr>
          <w:rFonts w:ascii="Times New Roman" w:hAnsi="Times New Roman" w:cs="Times New Roman"/>
          <w:color w:val="000000"/>
          <w:sz w:val="28"/>
          <w:szCs w:val="28"/>
        </w:rPr>
        <w:t xml:space="preserve">213,17 </w:t>
      </w:r>
      <w:r w:rsidRPr="0050522A">
        <w:rPr>
          <w:rFonts w:ascii="Times New Roman" w:hAnsi="Times New Roman" w:cs="Times New Roman"/>
          <w:sz w:val="28"/>
          <w:szCs w:val="28"/>
        </w:rPr>
        <w:t>тысяч рублей (7,87 %)</w:t>
      </w:r>
      <w:proofErr w:type="gramStart"/>
      <w:r w:rsidRPr="0050522A">
        <w:rPr>
          <w:rFonts w:ascii="Times New Roman" w:hAnsi="Times New Roman" w:cs="Times New Roman"/>
          <w:sz w:val="28"/>
          <w:szCs w:val="28"/>
        </w:rPr>
        <w:t>, .</w:t>
      </w:r>
      <w:proofErr w:type="gramEnd"/>
      <w:r w:rsidRPr="0050522A">
        <w:rPr>
          <w:rFonts w:ascii="Times New Roman" w:hAnsi="Times New Roman" w:cs="Times New Roman"/>
          <w:sz w:val="28"/>
          <w:szCs w:val="28"/>
        </w:rPr>
        <w:t xml:space="preserve"> Следовательно, можно сделать вывод, что производительность труда работников предприятия за указанный период выросла.</w:t>
      </w: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Средняя заработная плата на одного сотрудника в месяц имеет тенденцию к снижению. В 2016 г. она составила </w:t>
      </w:r>
      <w:r w:rsidRPr="0050522A">
        <w:rPr>
          <w:rFonts w:ascii="Times New Roman" w:hAnsi="Times New Roman" w:cs="Times New Roman"/>
          <w:color w:val="000000"/>
        </w:rPr>
        <w:t>21111</w:t>
      </w:r>
      <w:r w:rsidRPr="0050522A">
        <w:rPr>
          <w:rFonts w:ascii="Times New Roman" w:hAnsi="Times New Roman" w:cs="Times New Roman"/>
          <w:sz w:val="28"/>
          <w:szCs w:val="28"/>
        </w:rPr>
        <w:t xml:space="preserve"> рубль, снизившись в сравнении с 2015 г. на </w:t>
      </w:r>
      <w:r w:rsidRPr="0050522A">
        <w:rPr>
          <w:rFonts w:ascii="Times New Roman" w:hAnsi="Times New Roman" w:cs="Times New Roman"/>
          <w:color w:val="000000"/>
        </w:rPr>
        <w:t xml:space="preserve">694 </w:t>
      </w:r>
      <w:r w:rsidRPr="0050522A">
        <w:rPr>
          <w:rFonts w:ascii="Times New Roman" w:hAnsi="Times New Roman" w:cs="Times New Roman"/>
          <w:sz w:val="28"/>
          <w:szCs w:val="28"/>
        </w:rPr>
        <w:t xml:space="preserve">рубля (на 3,18 %). Расчеты показывают, что темп роста производительности труда работников </w:t>
      </w:r>
      <w:r w:rsidR="00CB3A1C">
        <w:rPr>
          <w:rFonts w:ascii="Times New Roman" w:hAnsi="Times New Roman" w:cs="Times New Roman"/>
          <w:sz w:val="28"/>
          <w:szCs w:val="28"/>
          <w:highlight w:val="white"/>
        </w:rPr>
        <w:t>«</w:t>
      </w:r>
      <w:proofErr w:type="spellStart"/>
      <w:r w:rsidR="00CB3A1C" w:rsidRPr="00CB3A1C">
        <w:rPr>
          <w:rFonts w:ascii="Times New Roman" w:hAnsi="Times New Roman" w:cs="Times New Roman"/>
          <w:sz w:val="28"/>
          <w:szCs w:val="28"/>
          <w:highlight w:val="white"/>
        </w:rPr>
        <w:t>Руспасифик-</w:t>
      </w:r>
      <w:proofErr w:type="gramStart"/>
      <w:r w:rsidR="00CB3A1C" w:rsidRPr="00CB3A1C">
        <w:rPr>
          <w:rFonts w:ascii="Times New Roman" w:hAnsi="Times New Roman" w:cs="Times New Roman"/>
          <w:sz w:val="28"/>
          <w:szCs w:val="28"/>
          <w:highlight w:val="white"/>
        </w:rPr>
        <w:t>Снаб</w:t>
      </w:r>
      <w:proofErr w:type="spellEnd"/>
      <w:r w:rsidR="00CB3A1C">
        <w:rPr>
          <w:rFonts w:ascii="Times New Roman" w:hAnsi="Times New Roman" w:cs="Times New Roman"/>
          <w:sz w:val="28"/>
          <w:szCs w:val="28"/>
          <w:highlight w:val="white"/>
        </w:rPr>
        <w:t>»</w:t>
      </w:r>
      <w:r w:rsidR="00CB3A1C">
        <w:rPr>
          <w:rFonts w:ascii="Times New Roman" w:hAnsi="Times New Roman" w:cs="Times New Roman"/>
          <w:sz w:val="28"/>
          <w:szCs w:val="28"/>
        </w:rPr>
        <w:t xml:space="preserve"> </w:t>
      </w:r>
      <w:r w:rsidRPr="0050522A">
        <w:rPr>
          <w:rFonts w:ascii="Times New Roman" w:hAnsi="Times New Roman" w:cs="Times New Roman"/>
          <w:sz w:val="28"/>
          <w:szCs w:val="28"/>
        </w:rPr>
        <w:t xml:space="preserve"> превышает</w:t>
      </w:r>
      <w:proofErr w:type="gramEnd"/>
      <w:r w:rsidRPr="0050522A">
        <w:rPr>
          <w:rFonts w:ascii="Times New Roman" w:hAnsi="Times New Roman" w:cs="Times New Roman"/>
          <w:sz w:val="28"/>
          <w:szCs w:val="28"/>
        </w:rPr>
        <w:t xml:space="preserve"> темп роста средней заработной платы. Данный факт свидетельствует о правильной организации оплаты труда на предприятии, так как заработная плата выполняет свою стимулирующую функцию.</w:t>
      </w: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В таблице </w:t>
      </w:r>
      <w:r w:rsidR="00CA5137">
        <w:rPr>
          <w:rFonts w:ascii="Times New Roman" w:hAnsi="Times New Roman" w:cs="Times New Roman"/>
          <w:sz w:val="28"/>
          <w:szCs w:val="28"/>
        </w:rPr>
        <w:t>6</w:t>
      </w:r>
      <w:r w:rsidRPr="0050522A">
        <w:rPr>
          <w:rFonts w:ascii="Times New Roman" w:hAnsi="Times New Roman" w:cs="Times New Roman"/>
          <w:sz w:val="28"/>
          <w:szCs w:val="28"/>
        </w:rPr>
        <w:t xml:space="preserve"> рассмотрим </w:t>
      </w:r>
      <w:proofErr w:type="gramStart"/>
      <w:r w:rsidRPr="0050522A">
        <w:rPr>
          <w:rFonts w:ascii="Times New Roman" w:hAnsi="Times New Roman" w:cs="Times New Roman"/>
          <w:sz w:val="28"/>
          <w:szCs w:val="28"/>
        </w:rPr>
        <w:t>структуру численности</w:t>
      </w:r>
      <w:proofErr w:type="gramEnd"/>
      <w:r w:rsidRPr="0050522A">
        <w:rPr>
          <w:rFonts w:ascii="Times New Roman" w:hAnsi="Times New Roman" w:cs="Times New Roman"/>
          <w:sz w:val="28"/>
          <w:szCs w:val="28"/>
        </w:rPr>
        <w:t xml:space="preserve"> работающий по категориям на предприятии.</w:t>
      </w:r>
    </w:p>
    <w:p w:rsidR="0050522A" w:rsidRPr="0050522A" w:rsidRDefault="0050522A" w:rsidP="00646B77">
      <w:pPr>
        <w:spacing w:after="0"/>
        <w:rPr>
          <w:rFonts w:ascii="Times New Roman" w:hAnsi="Times New Roman" w:cs="Times New Roman"/>
          <w:sz w:val="24"/>
          <w:szCs w:val="24"/>
          <w:lang w:eastAsia="ar-SA"/>
        </w:rPr>
      </w:pPr>
    </w:p>
    <w:p w:rsidR="0050522A" w:rsidRPr="0050522A" w:rsidRDefault="0050522A" w:rsidP="00CA5137">
      <w:pPr>
        <w:spacing w:after="0" w:line="360" w:lineRule="auto"/>
        <w:rPr>
          <w:rFonts w:ascii="Times New Roman" w:hAnsi="Times New Roman" w:cs="Times New Roman"/>
          <w:sz w:val="28"/>
          <w:szCs w:val="28"/>
          <w:lang w:eastAsia="ru-RU"/>
        </w:rPr>
      </w:pPr>
      <w:r w:rsidRPr="0050522A">
        <w:rPr>
          <w:rFonts w:ascii="Times New Roman" w:hAnsi="Times New Roman" w:cs="Times New Roman"/>
          <w:sz w:val="28"/>
          <w:szCs w:val="28"/>
        </w:rPr>
        <w:t xml:space="preserve">Таблица </w:t>
      </w:r>
      <w:proofErr w:type="gramStart"/>
      <w:r w:rsidR="00CA5137">
        <w:rPr>
          <w:rFonts w:ascii="Times New Roman" w:hAnsi="Times New Roman" w:cs="Times New Roman"/>
          <w:sz w:val="28"/>
          <w:szCs w:val="28"/>
        </w:rPr>
        <w:t>6</w:t>
      </w:r>
      <w:r w:rsidR="00CA5137" w:rsidRPr="00CA5137">
        <w:rPr>
          <w:rFonts w:ascii="Times New Roman" w:hAnsi="Times New Roman" w:cs="Times New Roman"/>
          <w:sz w:val="28"/>
          <w:szCs w:val="28"/>
        </w:rPr>
        <w:t xml:space="preserve"> </w:t>
      </w:r>
      <w:r w:rsidR="00CA5137">
        <w:rPr>
          <w:rFonts w:ascii="Times New Roman" w:hAnsi="Times New Roman" w:cs="Times New Roman"/>
          <w:sz w:val="28"/>
          <w:szCs w:val="28"/>
        </w:rPr>
        <w:t xml:space="preserve"> </w:t>
      </w:r>
      <w:r w:rsidR="00CA5137" w:rsidRPr="0050522A">
        <w:rPr>
          <w:rFonts w:ascii="Times New Roman" w:hAnsi="Times New Roman" w:cs="Times New Roman"/>
          <w:sz w:val="28"/>
          <w:szCs w:val="28"/>
        </w:rPr>
        <w:t>Структура</w:t>
      </w:r>
      <w:proofErr w:type="gramEnd"/>
      <w:r w:rsidR="00CA5137" w:rsidRPr="0050522A">
        <w:rPr>
          <w:rFonts w:ascii="Times New Roman" w:hAnsi="Times New Roman" w:cs="Times New Roman"/>
          <w:sz w:val="28"/>
          <w:szCs w:val="28"/>
        </w:rPr>
        <w:t xml:space="preserve"> численности работающих по категориям на</w:t>
      </w:r>
      <w:r w:rsidR="00CA5137">
        <w:rPr>
          <w:rFonts w:ascii="Times New Roman" w:hAnsi="Times New Roman" w:cs="Times New Roman"/>
          <w:sz w:val="28"/>
          <w:szCs w:val="28"/>
        </w:rPr>
        <w:t xml:space="preserve"> ООО</w:t>
      </w:r>
      <w:r w:rsidR="00CA5137" w:rsidRPr="0050522A">
        <w:rPr>
          <w:rFonts w:ascii="Times New Roman" w:hAnsi="Times New Roman" w:cs="Times New Roman"/>
          <w:sz w:val="28"/>
          <w:szCs w:val="28"/>
        </w:rPr>
        <w:t xml:space="preserve">  за 2015 – 2016 годы</w:t>
      </w:r>
    </w:p>
    <w:tbl>
      <w:tblPr>
        <w:tblW w:w="7745" w:type="dxa"/>
        <w:jc w:val="center"/>
        <w:tblLook w:val="04A0" w:firstRow="1" w:lastRow="0" w:firstColumn="1" w:lastColumn="0" w:noHBand="0" w:noVBand="1"/>
      </w:tblPr>
      <w:tblGrid>
        <w:gridCol w:w="3863"/>
        <w:gridCol w:w="951"/>
        <w:gridCol w:w="1465"/>
        <w:gridCol w:w="1466"/>
      </w:tblGrid>
      <w:tr w:rsidR="0050522A" w:rsidRPr="0050522A" w:rsidTr="0050522A">
        <w:trPr>
          <w:trHeight w:val="435"/>
          <w:jc w:val="center"/>
        </w:trPr>
        <w:tc>
          <w:tcPr>
            <w:tcW w:w="3863" w:type="dxa"/>
            <w:vMerge w:val="restart"/>
            <w:tcBorders>
              <w:top w:val="single" w:sz="4" w:space="0" w:color="auto"/>
              <w:left w:val="single" w:sz="4" w:space="0" w:color="auto"/>
              <w:bottom w:val="nil"/>
              <w:right w:val="single" w:sz="4" w:space="0" w:color="auto"/>
            </w:tcBorders>
            <w:vAlign w:val="center"/>
            <w:hideMark/>
          </w:tcPr>
          <w:p w:rsidR="0050522A" w:rsidRPr="0050522A" w:rsidRDefault="0050522A" w:rsidP="00646B77">
            <w:pPr>
              <w:spacing w:after="0" w:line="360" w:lineRule="auto"/>
              <w:jc w:val="center"/>
              <w:rPr>
                <w:rFonts w:ascii="Times New Roman" w:hAnsi="Times New Roman" w:cs="Times New Roman"/>
                <w:sz w:val="24"/>
                <w:szCs w:val="24"/>
              </w:rPr>
            </w:pPr>
            <w:r w:rsidRPr="0050522A">
              <w:rPr>
                <w:rFonts w:ascii="Times New Roman" w:hAnsi="Times New Roman" w:cs="Times New Roman"/>
              </w:rPr>
              <w:t>Категории работающих</w:t>
            </w:r>
          </w:p>
        </w:tc>
        <w:tc>
          <w:tcPr>
            <w:tcW w:w="2416" w:type="dxa"/>
            <w:gridSpan w:val="2"/>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center"/>
              <w:rPr>
                <w:rFonts w:ascii="Times New Roman" w:hAnsi="Times New Roman" w:cs="Times New Roman"/>
              </w:rPr>
            </w:pPr>
            <w:r w:rsidRPr="0050522A">
              <w:rPr>
                <w:rFonts w:ascii="Times New Roman" w:hAnsi="Times New Roman" w:cs="Times New Roman"/>
              </w:rPr>
              <w:t>Структура численности, %</w:t>
            </w:r>
          </w:p>
        </w:tc>
        <w:tc>
          <w:tcPr>
            <w:tcW w:w="1466" w:type="dxa"/>
            <w:vMerge w:val="restart"/>
            <w:tcBorders>
              <w:top w:val="single" w:sz="4" w:space="0" w:color="auto"/>
              <w:left w:val="nil"/>
              <w:bottom w:val="nil"/>
              <w:right w:val="single" w:sz="4" w:space="0" w:color="000000"/>
            </w:tcBorders>
            <w:vAlign w:val="center"/>
            <w:hideMark/>
          </w:tcPr>
          <w:p w:rsidR="0050522A" w:rsidRPr="0050522A" w:rsidRDefault="0050522A" w:rsidP="00646B77">
            <w:pPr>
              <w:spacing w:after="0" w:line="360" w:lineRule="auto"/>
              <w:jc w:val="center"/>
              <w:rPr>
                <w:rFonts w:ascii="Times New Roman" w:hAnsi="Times New Roman" w:cs="Times New Roman"/>
              </w:rPr>
            </w:pPr>
            <w:r w:rsidRPr="0050522A">
              <w:rPr>
                <w:rFonts w:ascii="Times New Roman" w:hAnsi="Times New Roman" w:cs="Times New Roman"/>
              </w:rPr>
              <w:t>Отклонения 2016 / 2015</w:t>
            </w:r>
          </w:p>
        </w:tc>
      </w:tr>
      <w:tr w:rsidR="0050522A" w:rsidRPr="0050522A" w:rsidTr="0050522A">
        <w:trPr>
          <w:trHeight w:val="80"/>
          <w:jc w:val="center"/>
        </w:trPr>
        <w:tc>
          <w:tcPr>
            <w:tcW w:w="0" w:type="auto"/>
            <w:vMerge/>
            <w:tcBorders>
              <w:top w:val="single" w:sz="4" w:space="0" w:color="auto"/>
              <w:left w:val="single" w:sz="4" w:space="0" w:color="auto"/>
              <w:bottom w:val="nil"/>
              <w:right w:val="single" w:sz="4" w:space="0" w:color="auto"/>
            </w:tcBorders>
            <w:vAlign w:val="center"/>
            <w:hideMark/>
          </w:tcPr>
          <w:p w:rsidR="0050522A" w:rsidRPr="0050522A" w:rsidRDefault="0050522A" w:rsidP="00646B77">
            <w:pPr>
              <w:spacing w:after="0"/>
              <w:rPr>
                <w:rFonts w:ascii="Times New Roman" w:hAnsi="Times New Roman" w:cs="Times New Roman"/>
                <w:sz w:val="24"/>
                <w:szCs w:val="24"/>
              </w:rPr>
            </w:pPr>
          </w:p>
        </w:tc>
        <w:tc>
          <w:tcPr>
            <w:tcW w:w="951" w:type="dxa"/>
            <w:tcBorders>
              <w:top w:val="nil"/>
              <w:left w:val="nil"/>
              <w:bottom w:val="nil"/>
              <w:right w:val="single" w:sz="4" w:space="0" w:color="auto"/>
            </w:tcBorders>
            <w:vAlign w:val="center"/>
            <w:hideMark/>
          </w:tcPr>
          <w:p w:rsidR="0050522A" w:rsidRPr="0050522A" w:rsidRDefault="0050522A" w:rsidP="00646B77">
            <w:pPr>
              <w:spacing w:after="0" w:line="360" w:lineRule="auto"/>
              <w:jc w:val="center"/>
              <w:rPr>
                <w:rFonts w:ascii="Times New Roman" w:hAnsi="Times New Roman" w:cs="Times New Roman"/>
              </w:rPr>
            </w:pPr>
            <w:r w:rsidRPr="0050522A">
              <w:rPr>
                <w:rFonts w:ascii="Times New Roman" w:hAnsi="Times New Roman" w:cs="Times New Roman"/>
              </w:rPr>
              <w:t>2015</w:t>
            </w:r>
          </w:p>
        </w:tc>
        <w:tc>
          <w:tcPr>
            <w:tcW w:w="1465" w:type="dxa"/>
            <w:tcBorders>
              <w:top w:val="nil"/>
              <w:left w:val="nil"/>
              <w:bottom w:val="nil"/>
              <w:right w:val="single" w:sz="4" w:space="0" w:color="auto"/>
            </w:tcBorders>
            <w:vAlign w:val="center"/>
            <w:hideMark/>
          </w:tcPr>
          <w:p w:rsidR="0050522A" w:rsidRPr="0050522A" w:rsidRDefault="0050522A" w:rsidP="00646B77">
            <w:pPr>
              <w:spacing w:after="0" w:line="360" w:lineRule="auto"/>
              <w:jc w:val="center"/>
              <w:rPr>
                <w:rFonts w:ascii="Times New Roman" w:hAnsi="Times New Roman" w:cs="Times New Roman"/>
              </w:rPr>
            </w:pPr>
            <w:r w:rsidRPr="0050522A">
              <w:rPr>
                <w:rFonts w:ascii="Times New Roman" w:hAnsi="Times New Roman" w:cs="Times New Roman"/>
              </w:rPr>
              <w:t>2016</w:t>
            </w:r>
          </w:p>
        </w:tc>
        <w:tc>
          <w:tcPr>
            <w:tcW w:w="0" w:type="auto"/>
            <w:vMerge/>
            <w:tcBorders>
              <w:top w:val="single" w:sz="4" w:space="0" w:color="auto"/>
              <w:left w:val="nil"/>
              <w:bottom w:val="nil"/>
              <w:right w:val="single" w:sz="4" w:space="0" w:color="000000"/>
            </w:tcBorders>
            <w:vAlign w:val="center"/>
            <w:hideMark/>
          </w:tcPr>
          <w:p w:rsidR="0050522A" w:rsidRPr="0050522A" w:rsidRDefault="0050522A" w:rsidP="00646B77">
            <w:pPr>
              <w:spacing w:after="0"/>
              <w:rPr>
                <w:rFonts w:ascii="Times New Roman" w:hAnsi="Times New Roman" w:cs="Times New Roman"/>
                <w:sz w:val="24"/>
                <w:szCs w:val="24"/>
              </w:rPr>
            </w:pPr>
          </w:p>
        </w:tc>
      </w:tr>
      <w:tr w:rsidR="0050522A" w:rsidRPr="0050522A" w:rsidTr="0050522A">
        <w:trPr>
          <w:trHeight w:val="80"/>
          <w:jc w:val="center"/>
        </w:trPr>
        <w:tc>
          <w:tcPr>
            <w:tcW w:w="3863" w:type="dxa"/>
            <w:tcBorders>
              <w:top w:val="single" w:sz="4" w:space="0" w:color="auto"/>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xml:space="preserve">Рабочие, в </w:t>
            </w:r>
            <w:proofErr w:type="spellStart"/>
            <w:r w:rsidRPr="0050522A">
              <w:rPr>
                <w:rFonts w:ascii="Times New Roman" w:hAnsi="Times New Roman" w:cs="Times New Roman"/>
              </w:rPr>
              <w:t>т.ч</w:t>
            </w:r>
            <w:proofErr w:type="spellEnd"/>
            <w:r w:rsidRPr="0050522A">
              <w:rPr>
                <w:rFonts w:ascii="Times New Roman" w:hAnsi="Times New Roman" w:cs="Times New Roman"/>
              </w:rPr>
              <w:t>.</w:t>
            </w:r>
          </w:p>
        </w:tc>
        <w:tc>
          <w:tcPr>
            <w:tcW w:w="951" w:type="dxa"/>
            <w:tcBorders>
              <w:top w:val="single" w:sz="4" w:space="0" w:color="auto"/>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78,05</w:t>
            </w:r>
          </w:p>
        </w:tc>
        <w:tc>
          <w:tcPr>
            <w:tcW w:w="1465" w:type="dxa"/>
            <w:tcBorders>
              <w:top w:val="single" w:sz="4" w:space="0" w:color="auto"/>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77,78</w:t>
            </w:r>
          </w:p>
        </w:tc>
        <w:tc>
          <w:tcPr>
            <w:tcW w:w="1466" w:type="dxa"/>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–0,27</w:t>
            </w:r>
          </w:p>
        </w:tc>
      </w:tr>
      <w:tr w:rsidR="0050522A" w:rsidRPr="0050522A" w:rsidTr="0050522A">
        <w:trPr>
          <w:trHeight w:val="80"/>
          <w:jc w:val="center"/>
        </w:trPr>
        <w:tc>
          <w:tcPr>
            <w:tcW w:w="3863" w:type="dxa"/>
            <w:tcBorders>
              <w:top w:val="nil"/>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основные</w:t>
            </w:r>
          </w:p>
        </w:tc>
        <w:tc>
          <w:tcPr>
            <w:tcW w:w="951"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63,41</w:t>
            </w:r>
          </w:p>
        </w:tc>
        <w:tc>
          <w:tcPr>
            <w:tcW w:w="1465"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62,22</w:t>
            </w:r>
          </w:p>
        </w:tc>
        <w:tc>
          <w:tcPr>
            <w:tcW w:w="1466" w:type="dxa"/>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–1,19</w:t>
            </w:r>
          </w:p>
        </w:tc>
      </w:tr>
      <w:tr w:rsidR="0050522A" w:rsidRPr="0050522A" w:rsidTr="0050522A">
        <w:trPr>
          <w:trHeight w:val="80"/>
          <w:jc w:val="center"/>
        </w:trPr>
        <w:tc>
          <w:tcPr>
            <w:tcW w:w="3863" w:type="dxa"/>
            <w:tcBorders>
              <w:top w:val="nil"/>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вспомогательные</w:t>
            </w:r>
          </w:p>
        </w:tc>
        <w:tc>
          <w:tcPr>
            <w:tcW w:w="951"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14,63</w:t>
            </w:r>
          </w:p>
        </w:tc>
        <w:tc>
          <w:tcPr>
            <w:tcW w:w="1465"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15,56</w:t>
            </w:r>
          </w:p>
        </w:tc>
        <w:tc>
          <w:tcPr>
            <w:tcW w:w="1466" w:type="dxa"/>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0,92</w:t>
            </w:r>
          </w:p>
        </w:tc>
      </w:tr>
      <w:tr w:rsidR="0050522A" w:rsidRPr="0050522A" w:rsidTr="0050522A">
        <w:trPr>
          <w:trHeight w:val="80"/>
          <w:jc w:val="center"/>
        </w:trPr>
        <w:tc>
          <w:tcPr>
            <w:tcW w:w="3863" w:type="dxa"/>
            <w:tcBorders>
              <w:top w:val="nil"/>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xml:space="preserve">Служащие, в </w:t>
            </w:r>
            <w:proofErr w:type="spellStart"/>
            <w:r w:rsidRPr="0050522A">
              <w:rPr>
                <w:rFonts w:ascii="Times New Roman" w:hAnsi="Times New Roman" w:cs="Times New Roman"/>
              </w:rPr>
              <w:t>т.ч</w:t>
            </w:r>
            <w:proofErr w:type="spellEnd"/>
            <w:r w:rsidRPr="0050522A">
              <w:rPr>
                <w:rFonts w:ascii="Times New Roman" w:hAnsi="Times New Roman" w:cs="Times New Roman"/>
              </w:rPr>
              <w:t>.</w:t>
            </w:r>
          </w:p>
        </w:tc>
        <w:tc>
          <w:tcPr>
            <w:tcW w:w="951"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21,95</w:t>
            </w:r>
          </w:p>
        </w:tc>
        <w:tc>
          <w:tcPr>
            <w:tcW w:w="1465"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22,22</w:t>
            </w:r>
          </w:p>
        </w:tc>
        <w:tc>
          <w:tcPr>
            <w:tcW w:w="1466" w:type="dxa"/>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0,27</w:t>
            </w:r>
          </w:p>
        </w:tc>
      </w:tr>
      <w:tr w:rsidR="0050522A" w:rsidRPr="0050522A" w:rsidTr="0050522A">
        <w:trPr>
          <w:trHeight w:val="80"/>
          <w:jc w:val="center"/>
        </w:trPr>
        <w:tc>
          <w:tcPr>
            <w:tcW w:w="3863" w:type="dxa"/>
            <w:tcBorders>
              <w:top w:val="nil"/>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руководители</w:t>
            </w:r>
          </w:p>
        </w:tc>
        <w:tc>
          <w:tcPr>
            <w:tcW w:w="951"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7,32</w:t>
            </w:r>
          </w:p>
        </w:tc>
        <w:tc>
          <w:tcPr>
            <w:tcW w:w="1465"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6,67</w:t>
            </w:r>
          </w:p>
        </w:tc>
        <w:tc>
          <w:tcPr>
            <w:tcW w:w="1466" w:type="dxa"/>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–0,65</w:t>
            </w:r>
          </w:p>
        </w:tc>
      </w:tr>
      <w:tr w:rsidR="0050522A" w:rsidRPr="0050522A" w:rsidTr="0050522A">
        <w:trPr>
          <w:trHeight w:val="80"/>
          <w:jc w:val="center"/>
        </w:trPr>
        <w:tc>
          <w:tcPr>
            <w:tcW w:w="3863" w:type="dxa"/>
            <w:tcBorders>
              <w:top w:val="single" w:sz="4" w:space="0" w:color="auto"/>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специалисты</w:t>
            </w:r>
          </w:p>
        </w:tc>
        <w:tc>
          <w:tcPr>
            <w:tcW w:w="951" w:type="dxa"/>
            <w:tcBorders>
              <w:top w:val="single" w:sz="4" w:space="0" w:color="auto"/>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12,20</w:t>
            </w:r>
          </w:p>
        </w:tc>
        <w:tc>
          <w:tcPr>
            <w:tcW w:w="1465" w:type="dxa"/>
            <w:tcBorders>
              <w:top w:val="single" w:sz="4" w:space="0" w:color="auto"/>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13,33</w:t>
            </w:r>
          </w:p>
        </w:tc>
        <w:tc>
          <w:tcPr>
            <w:tcW w:w="1466" w:type="dxa"/>
            <w:tcBorders>
              <w:top w:val="single" w:sz="4" w:space="0" w:color="auto"/>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1,14</w:t>
            </w:r>
          </w:p>
        </w:tc>
      </w:tr>
      <w:tr w:rsidR="0050522A" w:rsidRPr="0050522A" w:rsidTr="0050522A">
        <w:trPr>
          <w:trHeight w:val="435"/>
          <w:jc w:val="center"/>
        </w:trPr>
        <w:tc>
          <w:tcPr>
            <w:tcW w:w="3863" w:type="dxa"/>
            <w:tcBorders>
              <w:top w:val="nil"/>
              <w:left w:val="single" w:sz="4" w:space="0" w:color="auto"/>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 прочие служащие</w:t>
            </w:r>
          </w:p>
        </w:tc>
        <w:tc>
          <w:tcPr>
            <w:tcW w:w="951"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2,44</w:t>
            </w:r>
          </w:p>
        </w:tc>
        <w:tc>
          <w:tcPr>
            <w:tcW w:w="1465" w:type="dxa"/>
            <w:tcBorders>
              <w:top w:val="nil"/>
              <w:left w:val="nil"/>
              <w:bottom w:val="single" w:sz="4" w:space="0" w:color="auto"/>
              <w:right w:val="single" w:sz="4" w:space="0" w:color="auto"/>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2,22</w:t>
            </w:r>
          </w:p>
        </w:tc>
        <w:tc>
          <w:tcPr>
            <w:tcW w:w="1466" w:type="dxa"/>
            <w:tcBorders>
              <w:top w:val="single" w:sz="4" w:space="0" w:color="auto"/>
              <w:left w:val="nil"/>
              <w:bottom w:val="single" w:sz="4" w:space="0" w:color="auto"/>
              <w:right w:val="single" w:sz="4" w:space="0" w:color="000000"/>
            </w:tcBorders>
            <w:noWrap/>
            <w:vAlign w:val="center"/>
            <w:hideMark/>
          </w:tcPr>
          <w:p w:rsidR="0050522A" w:rsidRPr="0050522A" w:rsidRDefault="0050522A" w:rsidP="00646B77">
            <w:pPr>
              <w:spacing w:after="0" w:line="360" w:lineRule="auto"/>
              <w:jc w:val="both"/>
              <w:rPr>
                <w:rFonts w:ascii="Times New Roman" w:hAnsi="Times New Roman" w:cs="Times New Roman"/>
              </w:rPr>
            </w:pPr>
            <w:r w:rsidRPr="0050522A">
              <w:rPr>
                <w:rFonts w:ascii="Times New Roman" w:hAnsi="Times New Roman" w:cs="Times New Roman"/>
              </w:rPr>
              <w:t>–0,22</w:t>
            </w:r>
          </w:p>
        </w:tc>
      </w:tr>
    </w:tbl>
    <w:p w:rsidR="0050522A" w:rsidRPr="0050522A" w:rsidRDefault="0050522A" w:rsidP="00646B77">
      <w:pPr>
        <w:spacing w:after="0" w:line="360" w:lineRule="auto"/>
        <w:jc w:val="both"/>
        <w:rPr>
          <w:rFonts w:ascii="Times New Roman" w:hAnsi="Times New Roman" w:cs="Times New Roman"/>
        </w:rPr>
      </w:pPr>
    </w:p>
    <w:p w:rsidR="0050522A" w:rsidRPr="0050522A" w:rsidRDefault="0050522A" w:rsidP="00CA513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Таким образом, наибольшую долю составляет основной персонал – это 62,22% от всей численности, вспомогательный персонал составляет 15,56% и служащие 22,22%. В таблице 3 рассмотрим движение кадров за 2014-2016 годы.</w:t>
      </w:r>
      <w:r w:rsidRPr="0050522A">
        <w:rPr>
          <w:rFonts w:ascii="Times New Roman" w:hAnsi="Times New Roman" w:cs="Times New Roman"/>
          <w:sz w:val="28"/>
          <w:szCs w:val="28"/>
        </w:rPr>
        <w:br/>
        <w:t xml:space="preserve">Таблица </w:t>
      </w:r>
      <w:r w:rsidR="00CA5137">
        <w:rPr>
          <w:rFonts w:ascii="Times New Roman" w:hAnsi="Times New Roman" w:cs="Times New Roman"/>
          <w:sz w:val="28"/>
          <w:szCs w:val="28"/>
        </w:rPr>
        <w:t xml:space="preserve">7 </w:t>
      </w:r>
      <w:r w:rsidRPr="0050522A">
        <w:rPr>
          <w:rFonts w:ascii="Times New Roman" w:hAnsi="Times New Roman" w:cs="Times New Roman"/>
          <w:sz w:val="28"/>
          <w:szCs w:val="28"/>
        </w:rPr>
        <w:t xml:space="preserve">Движение кадров за 2014–2016 годы </w:t>
      </w:r>
    </w:p>
    <w:tbl>
      <w:tblPr>
        <w:tblW w:w="8504" w:type="dxa"/>
        <w:tblInd w:w="93" w:type="dxa"/>
        <w:tblLook w:val="04A0" w:firstRow="1" w:lastRow="0" w:firstColumn="1" w:lastColumn="0" w:noHBand="0" w:noVBand="1"/>
      </w:tblPr>
      <w:tblGrid>
        <w:gridCol w:w="612"/>
        <w:gridCol w:w="2937"/>
        <w:gridCol w:w="775"/>
        <w:gridCol w:w="795"/>
        <w:gridCol w:w="795"/>
        <w:gridCol w:w="795"/>
        <w:gridCol w:w="897"/>
        <w:gridCol w:w="898"/>
      </w:tblGrid>
      <w:tr w:rsidR="0050522A" w:rsidRPr="0050522A" w:rsidTr="0050522A">
        <w:trPr>
          <w:trHeight w:val="519"/>
        </w:trPr>
        <w:tc>
          <w:tcPr>
            <w:tcW w:w="612" w:type="dxa"/>
            <w:vMerge w:val="restart"/>
            <w:tcBorders>
              <w:top w:val="single" w:sz="4" w:space="0" w:color="auto"/>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 п/п</w:t>
            </w:r>
          </w:p>
        </w:tc>
        <w:tc>
          <w:tcPr>
            <w:tcW w:w="2937" w:type="dxa"/>
            <w:vMerge w:val="restart"/>
            <w:tcBorders>
              <w:top w:val="single" w:sz="4" w:space="0" w:color="auto"/>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Показатели</w:t>
            </w:r>
          </w:p>
        </w:tc>
        <w:tc>
          <w:tcPr>
            <w:tcW w:w="775" w:type="dxa"/>
            <w:vMerge w:val="restart"/>
            <w:tcBorders>
              <w:top w:val="single" w:sz="4" w:space="0" w:color="auto"/>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Ед. изм.</w:t>
            </w:r>
          </w:p>
        </w:tc>
        <w:tc>
          <w:tcPr>
            <w:tcW w:w="795" w:type="dxa"/>
            <w:vMerge w:val="restart"/>
            <w:tcBorders>
              <w:top w:val="single" w:sz="4" w:space="0" w:color="auto"/>
              <w:left w:val="single" w:sz="4" w:space="0" w:color="auto"/>
              <w:bottom w:val="single" w:sz="4" w:space="0" w:color="auto"/>
              <w:right w:val="single" w:sz="4" w:space="0" w:color="auto"/>
            </w:tcBorders>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2014 год</w:t>
            </w:r>
          </w:p>
        </w:tc>
        <w:tc>
          <w:tcPr>
            <w:tcW w:w="795" w:type="dxa"/>
            <w:vMerge w:val="restart"/>
            <w:tcBorders>
              <w:top w:val="single" w:sz="4" w:space="0" w:color="auto"/>
              <w:left w:val="single" w:sz="4" w:space="0" w:color="auto"/>
              <w:bottom w:val="single" w:sz="4" w:space="0" w:color="auto"/>
              <w:right w:val="single" w:sz="4" w:space="0" w:color="auto"/>
            </w:tcBorders>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2015 год</w:t>
            </w:r>
          </w:p>
        </w:tc>
        <w:tc>
          <w:tcPr>
            <w:tcW w:w="795" w:type="dxa"/>
            <w:vMerge w:val="restart"/>
            <w:tcBorders>
              <w:top w:val="single" w:sz="4" w:space="0" w:color="auto"/>
              <w:left w:val="single" w:sz="4" w:space="0" w:color="auto"/>
              <w:bottom w:val="single" w:sz="4" w:space="0" w:color="auto"/>
              <w:right w:val="single" w:sz="4" w:space="0" w:color="auto"/>
            </w:tcBorders>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2016 год</w:t>
            </w:r>
          </w:p>
        </w:tc>
        <w:tc>
          <w:tcPr>
            <w:tcW w:w="1795" w:type="dxa"/>
            <w:gridSpan w:val="2"/>
            <w:tcBorders>
              <w:top w:val="single" w:sz="4" w:space="0" w:color="auto"/>
              <w:left w:val="nil"/>
              <w:bottom w:val="single" w:sz="4" w:space="0" w:color="auto"/>
              <w:right w:val="single" w:sz="4" w:space="0" w:color="auto"/>
            </w:tcBorders>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Отклонения 2016 года от (+/–)</w:t>
            </w:r>
          </w:p>
        </w:tc>
      </w:tr>
      <w:tr w:rsidR="0050522A" w:rsidRPr="0050522A" w:rsidTr="0050522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22A" w:rsidRPr="0050522A" w:rsidRDefault="0050522A" w:rsidP="00646B77">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22A" w:rsidRPr="0050522A" w:rsidRDefault="0050522A" w:rsidP="00646B77">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22A" w:rsidRPr="0050522A" w:rsidRDefault="0050522A" w:rsidP="00646B77">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22A" w:rsidRPr="0050522A" w:rsidRDefault="0050522A" w:rsidP="00646B77">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22A" w:rsidRPr="0050522A" w:rsidRDefault="0050522A" w:rsidP="00646B77">
            <w:pPr>
              <w:spacing w:after="0"/>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22A" w:rsidRPr="0050522A" w:rsidRDefault="0050522A" w:rsidP="00646B77">
            <w:pPr>
              <w:spacing w:after="0"/>
              <w:rPr>
                <w:rFonts w:ascii="Times New Roman" w:hAnsi="Times New Roman" w:cs="Times New Roman"/>
                <w:sz w:val="20"/>
                <w:szCs w:val="20"/>
              </w:rPr>
            </w:pPr>
          </w:p>
        </w:tc>
        <w:tc>
          <w:tcPr>
            <w:tcW w:w="897" w:type="dxa"/>
            <w:tcBorders>
              <w:top w:val="nil"/>
              <w:left w:val="nil"/>
              <w:bottom w:val="single" w:sz="4" w:space="0" w:color="auto"/>
              <w:right w:val="single" w:sz="4" w:space="0" w:color="auto"/>
            </w:tcBorders>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2014 года</w:t>
            </w:r>
          </w:p>
        </w:tc>
        <w:tc>
          <w:tcPr>
            <w:tcW w:w="897" w:type="dxa"/>
            <w:tcBorders>
              <w:top w:val="nil"/>
              <w:left w:val="nil"/>
              <w:bottom w:val="single" w:sz="4" w:space="0" w:color="auto"/>
              <w:right w:val="single" w:sz="4" w:space="0" w:color="auto"/>
            </w:tcBorders>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2015 года</w:t>
            </w:r>
          </w:p>
        </w:tc>
      </w:tr>
      <w:tr w:rsidR="0050522A" w:rsidRPr="0050522A" w:rsidTr="0050522A">
        <w:trPr>
          <w:trHeight w:val="260"/>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w:t>
            </w:r>
          </w:p>
        </w:tc>
        <w:tc>
          <w:tcPr>
            <w:tcW w:w="2937" w:type="dxa"/>
            <w:tcBorders>
              <w:top w:val="nil"/>
              <w:left w:val="nil"/>
              <w:bottom w:val="single" w:sz="4" w:space="0" w:color="auto"/>
              <w:right w:val="single" w:sz="4" w:space="0" w:color="auto"/>
            </w:tcBorders>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3</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4</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5</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6</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7</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8</w:t>
            </w:r>
          </w:p>
        </w:tc>
      </w:tr>
      <w:tr w:rsidR="0050522A" w:rsidRPr="0050522A" w:rsidTr="0050522A">
        <w:trPr>
          <w:trHeight w:val="519"/>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w:t>
            </w:r>
          </w:p>
        </w:tc>
        <w:tc>
          <w:tcPr>
            <w:tcW w:w="2937" w:type="dxa"/>
            <w:tcBorders>
              <w:top w:val="nil"/>
              <w:left w:val="nil"/>
              <w:bottom w:val="single" w:sz="4" w:space="0" w:color="auto"/>
              <w:right w:val="single" w:sz="4" w:space="0" w:color="auto"/>
            </w:tcBorders>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Среднесписочная численность всего</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Чел.</w:t>
            </w:r>
          </w:p>
        </w:tc>
        <w:tc>
          <w:tcPr>
            <w:tcW w:w="795" w:type="dxa"/>
            <w:tcBorders>
              <w:top w:val="nil"/>
              <w:left w:val="nil"/>
              <w:bottom w:val="single" w:sz="4" w:space="0" w:color="auto"/>
              <w:right w:val="single" w:sz="4" w:space="0" w:color="auto"/>
            </w:tcBorders>
            <w:noWrap/>
            <w:vAlign w:val="bottom"/>
            <w:hideMark/>
          </w:tcPr>
          <w:p w:rsidR="0050522A" w:rsidRPr="0050522A" w:rsidRDefault="00CB3A1C" w:rsidP="00646B77">
            <w:pPr>
              <w:spacing w:after="0"/>
              <w:jc w:val="center"/>
              <w:rPr>
                <w:rFonts w:ascii="Times New Roman" w:hAnsi="Times New Roman" w:cs="Times New Roman"/>
                <w:sz w:val="20"/>
                <w:szCs w:val="20"/>
              </w:rPr>
            </w:pPr>
            <w:r>
              <w:rPr>
                <w:rFonts w:ascii="Times New Roman" w:hAnsi="Times New Roman" w:cs="Times New Roman"/>
                <w:sz w:val="20"/>
                <w:szCs w:val="20"/>
              </w:rPr>
              <w:t>1</w:t>
            </w:r>
            <w:r w:rsidR="0050522A" w:rsidRPr="0050522A">
              <w:rPr>
                <w:rFonts w:ascii="Times New Roman" w:hAnsi="Times New Roman" w:cs="Times New Roman"/>
                <w:sz w:val="20"/>
                <w:szCs w:val="20"/>
              </w:rPr>
              <w:t>02</w:t>
            </w:r>
          </w:p>
        </w:tc>
        <w:tc>
          <w:tcPr>
            <w:tcW w:w="795" w:type="dxa"/>
            <w:tcBorders>
              <w:top w:val="nil"/>
              <w:left w:val="nil"/>
              <w:bottom w:val="single" w:sz="4" w:space="0" w:color="auto"/>
              <w:right w:val="single" w:sz="4" w:space="0" w:color="auto"/>
            </w:tcBorders>
            <w:noWrap/>
            <w:vAlign w:val="bottom"/>
            <w:hideMark/>
          </w:tcPr>
          <w:p w:rsidR="0050522A" w:rsidRPr="0050522A" w:rsidRDefault="00CB3A1C" w:rsidP="00646B77">
            <w:pPr>
              <w:spacing w:after="0"/>
              <w:jc w:val="center"/>
              <w:rPr>
                <w:rFonts w:ascii="Times New Roman" w:hAnsi="Times New Roman" w:cs="Times New Roman"/>
                <w:sz w:val="20"/>
                <w:szCs w:val="20"/>
              </w:rPr>
            </w:pPr>
            <w:r>
              <w:rPr>
                <w:rFonts w:ascii="Times New Roman" w:hAnsi="Times New Roman" w:cs="Times New Roman"/>
                <w:sz w:val="20"/>
                <w:szCs w:val="20"/>
              </w:rPr>
              <w:t>1</w:t>
            </w:r>
            <w:r w:rsidR="0050522A" w:rsidRPr="0050522A">
              <w:rPr>
                <w:rFonts w:ascii="Times New Roman" w:hAnsi="Times New Roman" w:cs="Times New Roman"/>
                <w:sz w:val="20"/>
                <w:szCs w:val="20"/>
              </w:rPr>
              <w:t>15</w:t>
            </w:r>
          </w:p>
        </w:tc>
        <w:tc>
          <w:tcPr>
            <w:tcW w:w="795" w:type="dxa"/>
            <w:tcBorders>
              <w:top w:val="nil"/>
              <w:left w:val="nil"/>
              <w:bottom w:val="single" w:sz="4" w:space="0" w:color="auto"/>
              <w:right w:val="single" w:sz="4" w:space="0" w:color="auto"/>
            </w:tcBorders>
            <w:noWrap/>
            <w:vAlign w:val="bottom"/>
            <w:hideMark/>
          </w:tcPr>
          <w:p w:rsidR="0050522A" w:rsidRPr="0050522A" w:rsidRDefault="00CB3A1C" w:rsidP="00646B77">
            <w:pPr>
              <w:spacing w:after="0"/>
              <w:jc w:val="center"/>
              <w:rPr>
                <w:rFonts w:ascii="Times New Roman" w:hAnsi="Times New Roman" w:cs="Times New Roman"/>
                <w:sz w:val="20"/>
                <w:szCs w:val="20"/>
              </w:rPr>
            </w:pPr>
            <w:r>
              <w:rPr>
                <w:rFonts w:ascii="Times New Roman" w:hAnsi="Times New Roman" w:cs="Times New Roman"/>
                <w:sz w:val="20"/>
                <w:szCs w:val="20"/>
              </w:rPr>
              <w:t>1</w:t>
            </w:r>
            <w:r w:rsidR="0050522A" w:rsidRPr="0050522A">
              <w:rPr>
                <w:rFonts w:ascii="Times New Roman" w:hAnsi="Times New Roman" w:cs="Times New Roman"/>
                <w:sz w:val="20"/>
                <w:szCs w:val="20"/>
              </w:rPr>
              <w:t>25</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23</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10</w:t>
            </w:r>
          </w:p>
        </w:tc>
      </w:tr>
      <w:tr w:rsidR="0050522A" w:rsidRPr="0050522A" w:rsidTr="0050522A">
        <w:trPr>
          <w:trHeight w:val="260"/>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w:t>
            </w:r>
          </w:p>
        </w:tc>
        <w:tc>
          <w:tcPr>
            <w:tcW w:w="293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Принято на работу всего</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Чел.</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109</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53</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12</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-97</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-41</w:t>
            </w:r>
          </w:p>
        </w:tc>
      </w:tr>
      <w:tr w:rsidR="0050522A" w:rsidRPr="0050522A" w:rsidTr="0050522A">
        <w:trPr>
          <w:trHeight w:val="260"/>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3</w:t>
            </w:r>
          </w:p>
        </w:tc>
        <w:tc>
          <w:tcPr>
            <w:tcW w:w="293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Уволено с работы всего</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Чел.</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75</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22</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10</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-65</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-12</w:t>
            </w:r>
          </w:p>
        </w:tc>
      </w:tr>
      <w:tr w:rsidR="0050522A" w:rsidRPr="0050522A" w:rsidTr="0050522A">
        <w:trPr>
          <w:trHeight w:val="260"/>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4</w:t>
            </w:r>
          </w:p>
        </w:tc>
        <w:tc>
          <w:tcPr>
            <w:tcW w:w="293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 xml:space="preserve">в </w:t>
            </w:r>
            <w:proofErr w:type="spellStart"/>
            <w:r w:rsidRPr="0050522A">
              <w:rPr>
                <w:rFonts w:ascii="Times New Roman" w:hAnsi="Times New Roman" w:cs="Times New Roman"/>
                <w:sz w:val="20"/>
                <w:szCs w:val="20"/>
              </w:rPr>
              <w:t>т.ч</w:t>
            </w:r>
            <w:proofErr w:type="spellEnd"/>
            <w:r w:rsidRPr="0050522A">
              <w:rPr>
                <w:rFonts w:ascii="Times New Roman" w:hAnsi="Times New Roman" w:cs="Times New Roman"/>
                <w:sz w:val="20"/>
                <w:szCs w:val="20"/>
              </w:rPr>
              <w:t>. по собственному желанию</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Чел.</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69</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19</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10</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-59</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-9</w:t>
            </w:r>
          </w:p>
        </w:tc>
      </w:tr>
      <w:tr w:rsidR="0050522A" w:rsidRPr="0050522A" w:rsidTr="0050522A">
        <w:trPr>
          <w:trHeight w:val="519"/>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5</w:t>
            </w:r>
          </w:p>
        </w:tc>
        <w:tc>
          <w:tcPr>
            <w:tcW w:w="2937" w:type="dxa"/>
            <w:tcBorders>
              <w:top w:val="nil"/>
              <w:left w:val="nil"/>
              <w:bottom w:val="single" w:sz="4" w:space="0" w:color="auto"/>
              <w:right w:val="single" w:sz="4" w:space="0" w:color="auto"/>
            </w:tcBorders>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Коэффициент приема кадров всего (стр.2/стр.1)</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 </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0,540</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0,247</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0,053</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-0,486</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-0,193</w:t>
            </w:r>
          </w:p>
        </w:tc>
      </w:tr>
      <w:tr w:rsidR="0050522A" w:rsidRPr="0050522A" w:rsidTr="0050522A">
        <w:trPr>
          <w:trHeight w:val="519"/>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6</w:t>
            </w:r>
          </w:p>
        </w:tc>
        <w:tc>
          <w:tcPr>
            <w:tcW w:w="2937" w:type="dxa"/>
            <w:tcBorders>
              <w:top w:val="nil"/>
              <w:left w:val="nil"/>
              <w:bottom w:val="single" w:sz="4" w:space="0" w:color="auto"/>
              <w:right w:val="single" w:sz="4" w:space="0" w:color="auto"/>
            </w:tcBorders>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Коэффициент выбытия кадров, всего (стр.3/стр.1)</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 </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0,371</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0,102</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0,044</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-0,327</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-0,058</w:t>
            </w:r>
          </w:p>
        </w:tc>
      </w:tr>
      <w:tr w:rsidR="0050522A" w:rsidRPr="0050522A" w:rsidTr="0050522A">
        <w:trPr>
          <w:trHeight w:val="519"/>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7</w:t>
            </w:r>
          </w:p>
        </w:tc>
        <w:tc>
          <w:tcPr>
            <w:tcW w:w="2937" w:type="dxa"/>
            <w:tcBorders>
              <w:top w:val="nil"/>
              <w:left w:val="nil"/>
              <w:bottom w:val="single" w:sz="4" w:space="0" w:color="auto"/>
              <w:right w:val="single" w:sz="4" w:space="0" w:color="auto"/>
            </w:tcBorders>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Коэффициент оборота кадров, всего (стр.2+стр.</w:t>
            </w:r>
            <w:proofErr w:type="gramStart"/>
            <w:r w:rsidRPr="0050522A">
              <w:rPr>
                <w:rFonts w:ascii="Times New Roman" w:hAnsi="Times New Roman" w:cs="Times New Roman"/>
                <w:sz w:val="20"/>
                <w:szCs w:val="20"/>
              </w:rPr>
              <w:t>3)/</w:t>
            </w:r>
            <w:proofErr w:type="gramEnd"/>
            <w:r w:rsidRPr="0050522A">
              <w:rPr>
                <w:rFonts w:ascii="Times New Roman" w:hAnsi="Times New Roman" w:cs="Times New Roman"/>
                <w:sz w:val="20"/>
                <w:szCs w:val="20"/>
              </w:rPr>
              <w:t>стр.1</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 </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0,911</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0,349</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0,098</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-0,813</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-0,251</w:t>
            </w:r>
          </w:p>
        </w:tc>
      </w:tr>
      <w:tr w:rsidR="0050522A" w:rsidRPr="0050522A" w:rsidTr="0050522A">
        <w:trPr>
          <w:trHeight w:val="519"/>
        </w:trPr>
        <w:tc>
          <w:tcPr>
            <w:tcW w:w="612" w:type="dxa"/>
            <w:tcBorders>
              <w:top w:val="nil"/>
              <w:left w:val="single" w:sz="4" w:space="0" w:color="auto"/>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8</w:t>
            </w:r>
          </w:p>
        </w:tc>
        <w:tc>
          <w:tcPr>
            <w:tcW w:w="2937" w:type="dxa"/>
            <w:tcBorders>
              <w:top w:val="nil"/>
              <w:left w:val="nil"/>
              <w:bottom w:val="single" w:sz="4" w:space="0" w:color="auto"/>
              <w:right w:val="single" w:sz="4" w:space="0" w:color="auto"/>
            </w:tcBorders>
            <w:vAlign w:val="bottom"/>
            <w:hideMark/>
          </w:tcPr>
          <w:p w:rsidR="0050522A" w:rsidRPr="0050522A" w:rsidRDefault="0050522A" w:rsidP="00646B77">
            <w:pPr>
              <w:spacing w:after="0"/>
              <w:rPr>
                <w:rFonts w:ascii="Times New Roman" w:hAnsi="Times New Roman" w:cs="Times New Roman"/>
                <w:sz w:val="20"/>
                <w:szCs w:val="20"/>
              </w:rPr>
            </w:pPr>
            <w:r w:rsidRPr="0050522A">
              <w:rPr>
                <w:rFonts w:ascii="Times New Roman" w:hAnsi="Times New Roman" w:cs="Times New Roman"/>
                <w:sz w:val="20"/>
                <w:szCs w:val="20"/>
              </w:rPr>
              <w:t>Коэффициент текучести кадров (стр.4/стр.1)</w:t>
            </w:r>
          </w:p>
        </w:tc>
        <w:tc>
          <w:tcPr>
            <w:tcW w:w="77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 </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0,342</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0,088</w:t>
            </w:r>
          </w:p>
        </w:tc>
        <w:tc>
          <w:tcPr>
            <w:tcW w:w="795"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0,044</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-0,297</w:t>
            </w:r>
          </w:p>
        </w:tc>
        <w:tc>
          <w:tcPr>
            <w:tcW w:w="897" w:type="dxa"/>
            <w:tcBorders>
              <w:top w:val="nil"/>
              <w:left w:val="nil"/>
              <w:bottom w:val="single" w:sz="4" w:space="0" w:color="auto"/>
              <w:right w:val="single" w:sz="4" w:space="0" w:color="auto"/>
            </w:tcBorders>
            <w:noWrap/>
            <w:vAlign w:val="bottom"/>
            <w:hideMark/>
          </w:tcPr>
          <w:p w:rsidR="0050522A" w:rsidRPr="0050522A" w:rsidRDefault="0050522A" w:rsidP="00646B77">
            <w:pPr>
              <w:spacing w:after="0"/>
              <w:jc w:val="center"/>
              <w:rPr>
                <w:rFonts w:ascii="Times New Roman" w:hAnsi="Times New Roman" w:cs="Times New Roman"/>
                <w:sz w:val="20"/>
                <w:szCs w:val="20"/>
              </w:rPr>
            </w:pPr>
            <w:r w:rsidRPr="0050522A">
              <w:rPr>
                <w:rFonts w:ascii="Times New Roman" w:hAnsi="Times New Roman" w:cs="Times New Roman"/>
                <w:sz w:val="20"/>
                <w:szCs w:val="20"/>
              </w:rPr>
              <w:t>-0,044</w:t>
            </w:r>
          </w:p>
        </w:tc>
      </w:tr>
    </w:tbl>
    <w:p w:rsidR="0050522A" w:rsidRPr="0050522A" w:rsidRDefault="0050522A" w:rsidP="00646B77">
      <w:pPr>
        <w:spacing w:after="0" w:line="360" w:lineRule="auto"/>
        <w:jc w:val="both"/>
        <w:rPr>
          <w:rFonts w:ascii="Times New Roman" w:hAnsi="Times New Roman" w:cs="Times New Roman"/>
          <w:sz w:val="24"/>
          <w:szCs w:val="24"/>
        </w:rPr>
      </w:pP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В 2016 г. коэффициент приема кадров снизился до 0,053, что на 0,327 меньше, чем было в 2014 г. Коэффициент выбытия кадров составляет 0,044, что на 0,058 меньше, чем было в 2014 г. Коэффициент оборота кадров с 2014 по 2016 гг. снизился с 0,911 до 0,098. Коэффициент текучести кадров в 2016 г. снизились до 0,044. На рисунке 2 рассмотрим возрастной состав персонала.</w:t>
      </w:r>
    </w:p>
    <w:p w:rsidR="0050522A" w:rsidRPr="0050522A" w:rsidRDefault="0050522A" w:rsidP="00646B77">
      <w:pPr>
        <w:tabs>
          <w:tab w:val="left" w:pos="360"/>
        </w:tabs>
        <w:spacing w:after="0" w:line="360" w:lineRule="auto"/>
        <w:jc w:val="center"/>
        <w:rPr>
          <w:rFonts w:ascii="Times New Roman" w:hAnsi="Times New Roman" w:cs="Times New Roman"/>
          <w:sz w:val="28"/>
          <w:szCs w:val="28"/>
        </w:rPr>
      </w:pPr>
      <w:r w:rsidRPr="0050522A">
        <w:rPr>
          <w:rFonts w:ascii="Times New Roman" w:eastAsia="Times New Roman" w:hAnsi="Times New Roman" w:cs="Times New Roman"/>
          <w:noProof/>
          <w:sz w:val="24"/>
          <w:szCs w:val="24"/>
          <w:lang w:eastAsia="ru-RU"/>
        </w:rPr>
        <w:drawing>
          <wp:inline distT="0" distB="0" distL="0" distR="0">
            <wp:extent cx="4286250" cy="21812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522A" w:rsidRPr="0050522A" w:rsidRDefault="0050522A" w:rsidP="00646B77">
      <w:pPr>
        <w:spacing w:after="0" w:line="360" w:lineRule="auto"/>
        <w:jc w:val="center"/>
        <w:rPr>
          <w:rFonts w:ascii="Times New Roman" w:hAnsi="Times New Roman" w:cs="Times New Roman"/>
          <w:sz w:val="28"/>
          <w:szCs w:val="28"/>
        </w:rPr>
      </w:pPr>
      <w:r w:rsidRPr="0050522A">
        <w:rPr>
          <w:rFonts w:ascii="Times New Roman" w:hAnsi="Times New Roman" w:cs="Times New Roman"/>
          <w:sz w:val="28"/>
          <w:szCs w:val="28"/>
        </w:rPr>
        <w:t>Рис.2. Анализ кадрового состава ОАО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 по возрасту</w:t>
      </w:r>
    </w:p>
    <w:p w:rsidR="0050522A" w:rsidRPr="0050522A" w:rsidRDefault="0050522A" w:rsidP="00646B77">
      <w:pPr>
        <w:spacing w:after="0" w:line="360" w:lineRule="auto"/>
        <w:jc w:val="center"/>
        <w:rPr>
          <w:rFonts w:ascii="Times New Roman" w:hAnsi="Times New Roman" w:cs="Times New Roman"/>
          <w:sz w:val="28"/>
          <w:szCs w:val="28"/>
        </w:rPr>
      </w:pPr>
    </w:p>
    <w:p w:rsidR="0050522A" w:rsidRPr="0050522A" w:rsidRDefault="0050522A" w:rsidP="00646B77">
      <w:pPr>
        <w:spacing w:after="0" w:line="360" w:lineRule="auto"/>
        <w:ind w:firstLine="708"/>
        <w:jc w:val="both"/>
        <w:rPr>
          <w:rFonts w:ascii="Times New Roman" w:hAnsi="Times New Roman" w:cs="Times New Roman"/>
          <w:sz w:val="28"/>
          <w:szCs w:val="28"/>
        </w:rPr>
      </w:pPr>
      <w:r w:rsidRPr="0050522A">
        <w:rPr>
          <w:rFonts w:ascii="Times New Roman" w:hAnsi="Times New Roman" w:cs="Times New Roman"/>
          <w:sz w:val="28"/>
          <w:szCs w:val="28"/>
        </w:rPr>
        <w:t>Средний возраст персонала – 27 лет (доля сотрудников 25–29 лет – 34% от общей численности). Средний возраст административно–управленческого персонала – 35 лет (от 30 до 40 лет).</w:t>
      </w:r>
    </w:p>
    <w:p w:rsidR="0050522A" w:rsidRPr="0050522A" w:rsidRDefault="0050522A" w:rsidP="00646B77">
      <w:pPr>
        <w:spacing w:after="0" w:line="360" w:lineRule="auto"/>
        <w:ind w:firstLine="708"/>
        <w:jc w:val="both"/>
        <w:rPr>
          <w:rFonts w:ascii="Times New Roman" w:hAnsi="Times New Roman" w:cs="Times New Roman"/>
          <w:sz w:val="28"/>
          <w:szCs w:val="24"/>
        </w:rPr>
      </w:pPr>
      <w:r w:rsidRPr="0050522A">
        <w:rPr>
          <w:rFonts w:ascii="Times New Roman" w:hAnsi="Times New Roman" w:cs="Times New Roman"/>
          <w:sz w:val="28"/>
          <w:szCs w:val="28"/>
        </w:rPr>
        <w:t xml:space="preserve">Половозрастная структура персонала </w:t>
      </w:r>
      <w:r w:rsidR="00CB3A1C">
        <w:rPr>
          <w:rFonts w:ascii="Times New Roman" w:hAnsi="Times New Roman" w:cs="Times New Roman"/>
          <w:sz w:val="28"/>
          <w:szCs w:val="28"/>
        </w:rPr>
        <w:t>ООО</w:t>
      </w:r>
      <w:r w:rsidRPr="0050522A">
        <w:rPr>
          <w:rFonts w:ascii="Times New Roman" w:hAnsi="Times New Roman" w:cs="Times New Roman"/>
          <w:sz w:val="28"/>
          <w:szCs w:val="28"/>
        </w:rPr>
        <w:t xml:space="preserve">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w:t>
      </w:r>
      <w:r w:rsidRPr="0050522A">
        <w:rPr>
          <w:rFonts w:ascii="Times New Roman" w:hAnsi="Times New Roman" w:cs="Times New Roman"/>
          <w:sz w:val="28"/>
        </w:rPr>
        <w:t xml:space="preserve"> представлена на рисунке 3.</w:t>
      </w:r>
    </w:p>
    <w:p w:rsidR="0050522A" w:rsidRPr="0050522A" w:rsidRDefault="0050522A" w:rsidP="00646B77">
      <w:pPr>
        <w:tabs>
          <w:tab w:val="left" w:pos="360"/>
        </w:tabs>
        <w:spacing w:after="0" w:line="360" w:lineRule="auto"/>
        <w:jc w:val="center"/>
        <w:rPr>
          <w:rFonts w:ascii="Times New Roman" w:hAnsi="Times New Roman" w:cs="Times New Roman"/>
          <w:sz w:val="28"/>
          <w:szCs w:val="28"/>
        </w:rPr>
      </w:pPr>
      <w:r w:rsidRPr="0050522A">
        <w:rPr>
          <w:rFonts w:ascii="Times New Roman" w:eastAsia="Times New Roman" w:hAnsi="Times New Roman" w:cs="Times New Roman"/>
          <w:noProof/>
          <w:sz w:val="24"/>
          <w:szCs w:val="24"/>
          <w:lang w:eastAsia="ru-RU"/>
        </w:rPr>
        <w:drawing>
          <wp:inline distT="0" distB="0" distL="0" distR="0">
            <wp:extent cx="5343525" cy="23907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522A" w:rsidRPr="0050522A" w:rsidRDefault="0050522A" w:rsidP="00646B77">
      <w:pPr>
        <w:spacing w:after="0" w:line="360" w:lineRule="auto"/>
        <w:jc w:val="center"/>
        <w:rPr>
          <w:rFonts w:ascii="Times New Roman" w:hAnsi="Times New Roman" w:cs="Times New Roman"/>
          <w:sz w:val="28"/>
          <w:szCs w:val="24"/>
        </w:rPr>
      </w:pPr>
      <w:r w:rsidRPr="0050522A">
        <w:rPr>
          <w:rFonts w:ascii="Times New Roman" w:hAnsi="Times New Roman" w:cs="Times New Roman"/>
          <w:sz w:val="28"/>
          <w:szCs w:val="28"/>
        </w:rPr>
        <w:t>Рисунок 3.</w:t>
      </w:r>
      <w:r w:rsidRPr="0050522A">
        <w:rPr>
          <w:rFonts w:ascii="Times New Roman" w:hAnsi="Times New Roman" w:cs="Times New Roman"/>
          <w:sz w:val="28"/>
          <w:szCs w:val="28"/>
        </w:rPr>
        <w:tab/>
        <w:t xml:space="preserve">Половозрастная структура персонала </w:t>
      </w:r>
      <w:r w:rsidR="00CB3A1C">
        <w:rPr>
          <w:rFonts w:ascii="Times New Roman" w:hAnsi="Times New Roman" w:cs="Times New Roman"/>
          <w:sz w:val="28"/>
          <w:szCs w:val="28"/>
        </w:rPr>
        <w:t>ООО</w:t>
      </w:r>
      <w:r w:rsidRPr="0050522A">
        <w:rPr>
          <w:rFonts w:ascii="Times New Roman" w:hAnsi="Times New Roman" w:cs="Times New Roman"/>
          <w:sz w:val="28"/>
          <w:szCs w:val="28"/>
        </w:rPr>
        <w:t xml:space="preserve">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w:t>
      </w:r>
    </w:p>
    <w:p w:rsidR="0050522A" w:rsidRPr="0050522A" w:rsidRDefault="0050522A" w:rsidP="00646B77">
      <w:pPr>
        <w:spacing w:after="0" w:line="360" w:lineRule="auto"/>
        <w:ind w:firstLine="708"/>
        <w:jc w:val="both"/>
        <w:rPr>
          <w:rFonts w:ascii="Times New Roman" w:hAnsi="Times New Roman" w:cs="Times New Roman"/>
          <w:sz w:val="28"/>
          <w:szCs w:val="28"/>
        </w:rPr>
      </w:pPr>
      <w:r w:rsidRPr="0050522A">
        <w:rPr>
          <w:rFonts w:ascii="Times New Roman" w:hAnsi="Times New Roman" w:cs="Times New Roman"/>
          <w:sz w:val="28"/>
          <w:szCs w:val="28"/>
        </w:rPr>
        <w:t xml:space="preserve">33% персонала организации составляют женщины, 67% – мужчины. 42% персонала имеют высшее образование, причем среди административно–управленческого персонала высшее образование составляет 100%. 24% персонала имеют незаконченное высшее образование (рисунок 4). </w:t>
      </w:r>
    </w:p>
    <w:p w:rsidR="0050522A" w:rsidRPr="0050522A" w:rsidRDefault="0050522A" w:rsidP="00646B77">
      <w:pPr>
        <w:spacing w:after="0" w:line="360" w:lineRule="auto"/>
        <w:ind w:firstLine="708"/>
        <w:jc w:val="both"/>
        <w:rPr>
          <w:rFonts w:ascii="Times New Roman" w:hAnsi="Times New Roman" w:cs="Times New Roman"/>
          <w:sz w:val="28"/>
          <w:szCs w:val="28"/>
        </w:rPr>
      </w:pPr>
      <w:r w:rsidRPr="0050522A">
        <w:rPr>
          <w:rFonts w:ascii="Times New Roman" w:hAnsi="Times New Roman" w:cs="Times New Roman"/>
          <w:sz w:val="28"/>
          <w:szCs w:val="28"/>
        </w:rPr>
        <w:t xml:space="preserve">Таким образом, коллектив организации можно </w:t>
      </w:r>
      <w:proofErr w:type="gramStart"/>
      <w:r w:rsidRPr="0050522A">
        <w:rPr>
          <w:rFonts w:ascii="Times New Roman" w:hAnsi="Times New Roman" w:cs="Times New Roman"/>
          <w:sz w:val="28"/>
          <w:szCs w:val="28"/>
        </w:rPr>
        <w:t>характеризовать  как</w:t>
      </w:r>
      <w:proofErr w:type="gramEnd"/>
      <w:r w:rsidRPr="0050522A">
        <w:rPr>
          <w:rFonts w:ascii="Times New Roman" w:hAnsi="Times New Roman" w:cs="Times New Roman"/>
          <w:sz w:val="28"/>
          <w:szCs w:val="28"/>
        </w:rPr>
        <w:t xml:space="preserve"> достаточно молодой и имеющий высокий уровень образования. Связано это в первую очередь с тем, что организация была создана недавно и при подборе персонала были введены ограничения по возрасту и предъявлялись высокие требования к уровню образования сотрудников.</w:t>
      </w:r>
    </w:p>
    <w:p w:rsidR="0050522A" w:rsidRPr="0050522A" w:rsidRDefault="0050522A" w:rsidP="00646B77">
      <w:pPr>
        <w:spacing w:after="0" w:line="360" w:lineRule="auto"/>
        <w:jc w:val="center"/>
        <w:rPr>
          <w:rFonts w:ascii="Times New Roman" w:hAnsi="Times New Roman" w:cs="Times New Roman"/>
          <w:sz w:val="28"/>
          <w:szCs w:val="24"/>
        </w:rPr>
      </w:pPr>
      <w:r w:rsidRPr="0050522A">
        <w:rPr>
          <w:rFonts w:ascii="Times New Roman" w:eastAsia="Times New Roman" w:hAnsi="Times New Roman" w:cs="Times New Roman"/>
          <w:noProof/>
          <w:sz w:val="24"/>
          <w:szCs w:val="24"/>
          <w:lang w:eastAsia="ru-RU"/>
        </w:rPr>
        <w:lastRenderedPageBreak/>
        <w:drawing>
          <wp:inline distT="0" distB="0" distL="0" distR="0">
            <wp:extent cx="4886325" cy="292417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522A" w:rsidRPr="0050522A" w:rsidRDefault="0050522A" w:rsidP="00646B77">
      <w:pPr>
        <w:spacing w:after="0" w:line="360" w:lineRule="auto"/>
        <w:jc w:val="center"/>
        <w:rPr>
          <w:rFonts w:ascii="Times New Roman" w:hAnsi="Times New Roman" w:cs="Times New Roman"/>
          <w:sz w:val="28"/>
        </w:rPr>
      </w:pPr>
      <w:r w:rsidRPr="0050522A">
        <w:rPr>
          <w:rFonts w:ascii="Times New Roman" w:hAnsi="Times New Roman" w:cs="Times New Roman"/>
          <w:sz w:val="28"/>
        </w:rPr>
        <w:t xml:space="preserve">Рисунок 4. Анализ уровня образованности </w:t>
      </w:r>
      <w:r w:rsidRPr="0050522A">
        <w:rPr>
          <w:rFonts w:ascii="Times New Roman" w:hAnsi="Times New Roman" w:cs="Times New Roman"/>
          <w:sz w:val="28"/>
          <w:szCs w:val="28"/>
        </w:rPr>
        <w:t xml:space="preserve">персонала </w:t>
      </w:r>
      <w:r w:rsidR="00CB3A1C">
        <w:rPr>
          <w:rFonts w:ascii="Times New Roman" w:hAnsi="Times New Roman" w:cs="Times New Roman"/>
          <w:sz w:val="28"/>
          <w:szCs w:val="28"/>
        </w:rPr>
        <w:t>ООО</w:t>
      </w:r>
      <w:r w:rsidRPr="0050522A">
        <w:rPr>
          <w:rFonts w:ascii="Times New Roman" w:hAnsi="Times New Roman" w:cs="Times New Roman"/>
          <w:sz w:val="28"/>
          <w:szCs w:val="28"/>
        </w:rPr>
        <w:t xml:space="preserve">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w:t>
      </w:r>
    </w:p>
    <w:p w:rsidR="0050522A" w:rsidRPr="0050522A" w:rsidRDefault="0050522A" w:rsidP="00646B77">
      <w:pPr>
        <w:spacing w:after="0" w:line="360" w:lineRule="auto"/>
        <w:jc w:val="center"/>
        <w:rPr>
          <w:rFonts w:ascii="Times New Roman" w:hAnsi="Times New Roman" w:cs="Times New Roman"/>
          <w:sz w:val="28"/>
          <w:szCs w:val="28"/>
        </w:rPr>
      </w:pPr>
    </w:p>
    <w:p w:rsidR="0050522A" w:rsidRPr="0050522A" w:rsidRDefault="0050522A" w:rsidP="00646B77">
      <w:pPr>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Подробная структура состава персонала </w:t>
      </w:r>
      <w:r w:rsidR="00CB3A1C">
        <w:rPr>
          <w:rFonts w:ascii="Times New Roman" w:hAnsi="Times New Roman" w:cs="Times New Roman"/>
          <w:sz w:val="28"/>
          <w:szCs w:val="28"/>
        </w:rPr>
        <w:t>ООО</w:t>
      </w:r>
      <w:r w:rsidRPr="0050522A">
        <w:rPr>
          <w:rFonts w:ascii="Times New Roman" w:hAnsi="Times New Roman" w:cs="Times New Roman"/>
          <w:sz w:val="28"/>
          <w:szCs w:val="28"/>
        </w:rPr>
        <w:t xml:space="preserve">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 отображена на рисунке 5.</w:t>
      </w:r>
    </w:p>
    <w:p w:rsidR="0050522A" w:rsidRPr="0050522A" w:rsidRDefault="0050522A" w:rsidP="00646B77">
      <w:pPr>
        <w:spacing w:after="0" w:line="360" w:lineRule="auto"/>
        <w:jc w:val="center"/>
        <w:rPr>
          <w:rFonts w:ascii="Times New Roman" w:hAnsi="Times New Roman" w:cs="Times New Roman"/>
          <w:sz w:val="28"/>
          <w:szCs w:val="28"/>
        </w:rPr>
      </w:pPr>
      <w:r w:rsidRPr="0050522A">
        <w:rPr>
          <w:rFonts w:ascii="Times New Roman" w:hAnsi="Times New Roman" w:cs="Times New Roman"/>
          <w:noProof/>
          <w:sz w:val="28"/>
          <w:szCs w:val="28"/>
          <w:lang w:eastAsia="ru-RU"/>
        </w:rPr>
        <w:drawing>
          <wp:inline distT="0" distB="0" distL="0" distR="0">
            <wp:extent cx="3819525" cy="20193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10">
                      <a:extLst>
                        <a:ext uri="{28A0092B-C50C-407E-A947-70E740481C1C}">
                          <a14:useLocalDpi xmlns:a14="http://schemas.microsoft.com/office/drawing/2010/main" val="0"/>
                        </a:ext>
                      </a:extLst>
                    </a:blip>
                    <a:srcRect b="-20"/>
                    <a:stretch>
                      <a:fillRect/>
                    </a:stretch>
                  </pic:blipFill>
                  <pic:spPr bwMode="auto">
                    <a:xfrm>
                      <a:off x="0" y="0"/>
                      <a:ext cx="3819525" cy="2019300"/>
                    </a:xfrm>
                    <a:prstGeom prst="rect">
                      <a:avLst/>
                    </a:prstGeom>
                    <a:noFill/>
                    <a:ln>
                      <a:noFill/>
                    </a:ln>
                  </pic:spPr>
                </pic:pic>
              </a:graphicData>
            </a:graphic>
          </wp:inline>
        </w:drawing>
      </w:r>
    </w:p>
    <w:p w:rsidR="0050522A" w:rsidRPr="0050522A" w:rsidRDefault="0050522A" w:rsidP="00646B77">
      <w:pPr>
        <w:spacing w:after="0" w:line="360" w:lineRule="auto"/>
        <w:jc w:val="center"/>
        <w:rPr>
          <w:rFonts w:ascii="Times New Roman" w:hAnsi="Times New Roman" w:cs="Times New Roman"/>
          <w:sz w:val="28"/>
          <w:szCs w:val="28"/>
        </w:rPr>
      </w:pPr>
      <w:r w:rsidRPr="0050522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508000</wp:posOffset>
                </wp:positionV>
                <wp:extent cx="12700" cy="12700"/>
                <wp:effectExtent l="8255" t="12700" r="7620" b="12700"/>
                <wp:wrapNone/>
                <wp:docPr id="42" name="Прямоугольник 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1C0E23" w:rsidRDefault="001C0E23" w:rsidP="0050522A"/>
                          <w:p w:rsidR="001C0E23" w:rsidRDefault="001C0E23" w:rsidP="0050522A">
                            <w:r>
                              <w:t xml:space="preserve">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w:t>
                            </w:r>
                            <w:proofErr w:type="spellStart"/>
                            <w:r>
                              <w:t>вспросе</w:t>
                            </w:r>
                            <w:proofErr w:type="spellEnd"/>
                            <w:r>
                              <w:t xml:space="preserve">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w:t>
                            </w:r>
                            <w:proofErr w:type="spellStart"/>
                            <w:r>
                              <w:t>Мейнард</w:t>
                            </w:r>
                            <w:proofErr w:type="spellEnd"/>
                            <w:r>
                              <w:t xml:space="preserve"> </w:t>
                            </w:r>
                            <w:proofErr w:type="spellStart"/>
                            <w:r>
                              <w:t>Кейнс</w:t>
                            </w:r>
                            <w:proofErr w:type="spellEnd"/>
                            <w:r>
                              <w:t>,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0" style="position:absolute;left:0;text-align:left;margin-left:-6.85pt;margin-top:40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">
                <v:textbox>
                  <w:txbxContent>
                    <w:p w:rsidR="001C0E23" w:rsidRDefault="001C0E23" w:rsidP="0050522A"/>
                    <w:p w:rsidR="001C0E23" w:rsidRDefault="001C0E23" w:rsidP="0050522A">
                      <w:r>
                        <w:t xml:space="preserve">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w:t>
                      </w:r>
                      <w:proofErr w:type="spellStart"/>
                      <w:r>
                        <w:t>вспросе</w:t>
                      </w:r>
                      <w:proofErr w:type="spellEnd"/>
                      <w:r>
                        <w:t xml:space="preserve">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w:t>
                      </w:r>
                      <w:proofErr w:type="spellStart"/>
                      <w:r>
                        <w:t>Мейнард</w:t>
                      </w:r>
                      <w:proofErr w:type="spellEnd"/>
                      <w:r>
                        <w:t xml:space="preserve"> </w:t>
                      </w:r>
                      <w:proofErr w:type="spellStart"/>
                      <w:r>
                        <w:t>Кейнс</w:t>
                      </w:r>
                      <w:proofErr w:type="spellEnd"/>
                      <w:r>
                        <w:t>,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1C0E23" w:rsidRDefault="001C0E23" w:rsidP="0050522A"/>
                  </w:txbxContent>
                </v:textbox>
              </v:rect>
            </w:pict>
          </mc:Fallback>
        </mc:AlternateContent>
      </w:r>
      <w:r w:rsidRPr="0050522A">
        <w:rPr>
          <w:rFonts w:ascii="Times New Roman" w:hAnsi="Times New Roman" w:cs="Times New Roman"/>
          <w:sz w:val="28"/>
          <w:szCs w:val="28"/>
        </w:rPr>
        <w:t>Рис.5. Структура персонала за 2016 г</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508000</wp:posOffset>
                </wp:positionV>
                <wp:extent cx="12700" cy="12700"/>
                <wp:effectExtent l="8255" t="12700" r="7620" b="12700"/>
                <wp:wrapNone/>
                <wp:docPr id="41" name="Прямоугольник 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1C0E23" w:rsidRDefault="001C0E23" w:rsidP="0050522A"/>
                          <w:p w:rsidR="001C0E23" w:rsidRDefault="001C0E23" w:rsidP="0050522A">
                            <w:r>
                              <w:t xml:space="preserve">Еще в </w:t>
                            </w:r>
                            <w:smartTag w:uri="urn:schemas-microsoft-com:office:smarttags" w:element="metricconverter">
                              <w:smartTagPr>
                                <w:attr w:name="ProductID" w:val="1937 г"/>
                              </w:smartTagPr>
                              <w:r>
                                <w:t>1937 г</w:t>
                              </w:r>
                            </w:smartTag>
                            <w:r>
                              <w:t xml:space="preserve">. кембриджский экономист Джон </w:t>
                            </w:r>
                            <w:proofErr w:type="spellStart"/>
                            <w:r>
                              <w:t>Хикс</w:t>
                            </w:r>
                            <w:proofErr w:type="spellEnd"/>
                            <w:r>
                              <w:t xml:space="preserve"> сделал попытку представить математическую версию постулатов </w:t>
                            </w:r>
                            <w:proofErr w:type="spellStart"/>
                            <w:r>
                              <w:t>Кейнса</w:t>
                            </w:r>
                            <w:proofErr w:type="spellEnd"/>
                            <w:r>
                              <w:t xml:space="preserve">, которые впоследствии стали основой так называемого послевоенного синтеза кейнсианства и неоклассической экономики. Одним из наиболее известных приверженцев </w:t>
                            </w:r>
                            <w:proofErr w:type="spellStart"/>
                            <w:r>
                              <w:t>неокейнсианства</w:t>
                            </w:r>
                            <w:proofErr w:type="spellEnd"/>
                            <w:r>
                              <w:t xml:space="preserve"> был лауреат Нобелевской премии Пол </w:t>
                            </w:r>
                            <w:proofErr w:type="spellStart"/>
                            <w:r>
                              <w:t>Самуэльсон</w:t>
                            </w:r>
                            <w:proofErr w:type="spellEnd"/>
                            <w:r>
                              <w:t xml:space="preserve">. По мнению </w:t>
                            </w:r>
                            <w:proofErr w:type="spellStart"/>
                            <w:r>
                              <w:t>Кейнса</w:t>
                            </w:r>
                            <w:proofErr w:type="spellEnd"/>
                            <w:r>
                              <w:t xml:space="preserve">, нерегулируемый рынок не может обеспечить оптимального распределения ресурсов и полной занятости. По мнению неоклассиков, спады в рыночной экономике происходят в основном из-за воздействия монополий на уровень конкуренции. Правительства, получая возможность вмешиваться в экономику, могут нивелировать недостатки. К примеру, искусственно увеличить расходы во времена экономического спада, приводя экономику к полной занятости. Но при этом нет причин отбрасывать ключевую идею неоклассиков о том, что рынки после </w:t>
                            </w:r>
                            <w:proofErr w:type="spellStart"/>
                            <w:r>
                              <w:t>периодовспада</w:t>
                            </w:r>
                            <w:proofErr w:type="spellEnd"/>
                            <w:r>
                              <w:t xml:space="preserve"> снова восстанавливаются и приходят к экономическому равновесию. Если бы правительства вмешивались грамотно, «невидимая рука рынка» творила бы чудеса снова и снова. Большинство студентов </w:t>
                            </w:r>
                            <w:proofErr w:type="spellStart"/>
                            <w:r>
                              <w:t>Кейнса</w:t>
                            </w:r>
                            <w:proofErr w:type="spellEnd"/>
                            <w:r>
                              <w:t xml:space="preserve"> в Кембридже были </w:t>
                            </w:r>
                            <w:proofErr w:type="spellStart"/>
                            <w:r>
                              <w:t>противсинтеза</w:t>
                            </w:r>
                            <w:proofErr w:type="spellEnd"/>
                            <w:r>
                              <w:t xml:space="preserve">. Они говорили, что такой подход возвращает к жизни идею, несостоятельность которой пытался доказать </w:t>
                            </w:r>
                            <w:proofErr w:type="spellStart"/>
                            <w:r>
                              <w:t>Кейнс</w:t>
                            </w:r>
                            <w:proofErr w:type="spellEnd"/>
                            <w:r>
                              <w:t xml:space="preserve">: что экономика не требует государственного вмешательства. Сторонники </w:t>
                            </w:r>
                            <w:proofErr w:type="spellStart"/>
                            <w:r>
                              <w:t>неокейнсианства</w:t>
                            </w:r>
                            <w:proofErr w:type="spellEnd"/>
                            <w:r>
                              <w:t xml:space="preserve"> адаптировали идею, популярную до 1930х гг., о том, что безработица является следствием высоких зарплат, а </w:t>
                            </w:r>
                            <w:proofErr w:type="spellStart"/>
                            <w:r>
                              <w:t>Кейнс</w:t>
                            </w:r>
                            <w:proofErr w:type="spellEnd"/>
                            <w:r>
                              <w:t xml:space="preserve"> пытался доказать, что урезание зарплат усугубляет экономический кризис, вместо того чтобы решить эту проблему.</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1" style="position:absolute;left:0;text-align:left;margin-left:-6.85pt;margin-top:40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">
                <v:textbox>
                  <w:txbxContent>
                    <w:p w:rsidR="001C0E23" w:rsidRDefault="001C0E23" w:rsidP="0050522A"/>
                    <w:p w:rsidR="001C0E23" w:rsidRDefault="001C0E23" w:rsidP="0050522A">
                      <w:r>
                        <w:t xml:space="preserve">Еще в </w:t>
                      </w:r>
                      <w:smartTag w:uri="urn:schemas-microsoft-com:office:smarttags" w:element="metricconverter">
                        <w:smartTagPr>
                          <w:attr w:name="ProductID" w:val="1937 г"/>
                        </w:smartTagPr>
                        <w:r>
                          <w:t>1937 г</w:t>
                        </w:r>
                      </w:smartTag>
                      <w:r>
                        <w:t xml:space="preserve">. кембриджский экономист Джон </w:t>
                      </w:r>
                      <w:proofErr w:type="spellStart"/>
                      <w:r>
                        <w:t>Хикс</w:t>
                      </w:r>
                      <w:proofErr w:type="spellEnd"/>
                      <w:r>
                        <w:t xml:space="preserve"> сделал попытку представить математическую версию постулатов </w:t>
                      </w:r>
                      <w:proofErr w:type="spellStart"/>
                      <w:r>
                        <w:t>Кейнса</w:t>
                      </w:r>
                      <w:proofErr w:type="spellEnd"/>
                      <w:r>
                        <w:t xml:space="preserve">, которые впоследствии стали основой так называемого послевоенного синтеза кейнсианства и неоклассической экономики. Одним из наиболее известных приверженцев </w:t>
                      </w:r>
                      <w:proofErr w:type="spellStart"/>
                      <w:r>
                        <w:t>неокейнсианства</w:t>
                      </w:r>
                      <w:proofErr w:type="spellEnd"/>
                      <w:r>
                        <w:t xml:space="preserve"> был лауреат Нобелевской премии Пол </w:t>
                      </w:r>
                      <w:proofErr w:type="spellStart"/>
                      <w:r>
                        <w:t>Самуэльсон</w:t>
                      </w:r>
                      <w:proofErr w:type="spellEnd"/>
                      <w:r>
                        <w:t xml:space="preserve">. По мнению </w:t>
                      </w:r>
                      <w:proofErr w:type="spellStart"/>
                      <w:r>
                        <w:t>Кейнса</w:t>
                      </w:r>
                      <w:proofErr w:type="spellEnd"/>
                      <w:r>
                        <w:t xml:space="preserve">, нерегулируемый рынок не может обеспечить оптимального распределения ресурсов и полной занятости. По мнению неоклассиков, спады в рыночной экономике происходят в основном из-за воздействия монополий на уровень конкуренции. Правительства, получая возможность вмешиваться в экономику, могут нивелировать недостатки. К примеру, искусственно увеличить расходы во времена экономического спада, приводя экономику к полной занятости. Но при этом нет причин отбрасывать ключевую идею неоклассиков о том, что рынки после </w:t>
                      </w:r>
                      <w:proofErr w:type="spellStart"/>
                      <w:r>
                        <w:t>периодовспада</w:t>
                      </w:r>
                      <w:proofErr w:type="spellEnd"/>
                      <w:r>
                        <w:t xml:space="preserve"> снова восстанавливаются и приходят к экономическому равновесию. Если бы правительства вмешивались грамотно, «невидимая рука рынка» творила бы чудеса снова и снова. Большинство студентов </w:t>
                      </w:r>
                      <w:proofErr w:type="spellStart"/>
                      <w:r>
                        <w:t>Кейнса</w:t>
                      </w:r>
                      <w:proofErr w:type="spellEnd"/>
                      <w:r>
                        <w:t xml:space="preserve"> в Кембридже были </w:t>
                      </w:r>
                      <w:proofErr w:type="spellStart"/>
                      <w:r>
                        <w:t>противсинтеза</w:t>
                      </w:r>
                      <w:proofErr w:type="spellEnd"/>
                      <w:r>
                        <w:t xml:space="preserve">. Они говорили, что такой подход возвращает к жизни идею, несостоятельность которой пытался доказать </w:t>
                      </w:r>
                      <w:proofErr w:type="spellStart"/>
                      <w:r>
                        <w:t>Кейнс</w:t>
                      </w:r>
                      <w:proofErr w:type="spellEnd"/>
                      <w:r>
                        <w:t xml:space="preserve">: что экономика не требует государственного вмешательства. Сторонники </w:t>
                      </w:r>
                      <w:proofErr w:type="spellStart"/>
                      <w:r>
                        <w:t>неокейнсианства</w:t>
                      </w:r>
                      <w:proofErr w:type="spellEnd"/>
                      <w:r>
                        <w:t xml:space="preserve"> адаптировали идею, популярную до 1930х гг., о том, что безработица является следствием высоких зарплат, а </w:t>
                      </w:r>
                      <w:proofErr w:type="spellStart"/>
                      <w:r>
                        <w:t>Кейнс</w:t>
                      </w:r>
                      <w:proofErr w:type="spellEnd"/>
                      <w:r>
                        <w:t xml:space="preserve"> пытался доказать, что урезание зарплат усугубляет экономический кризис, вместо того чтобы решить эту проблему.</w:t>
                      </w:r>
                    </w:p>
                    <w:p w:rsidR="001C0E23" w:rsidRDefault="001C0E23" w:rsidP="0050522A"/>
                  </w:txbxContent>
                </v:textbox>
              </v:rect>
            </w:pict>
          </mc:Fallback>
        </mc:AlternateContent>
      </w:r>
      <w:r w:rsidRPr="0050522A">
        <w:rPr>
          <w:rFonts w:ascii="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-86995</wp:posOffset>
                </wp:positionH>
                <wp:positionV relativeFrom="paragraph">
                  <wp:posOffset>508000</wp:posOffset>
                </wp:positionV>
                <wp:extent cx="12700" cy="12700"/>
                <wp:effectExtent l="8255" t="12700" r="7620" b="12700"/>
                <wp:wrapNone/>
                <wp:docPr id="40" name="Прямоугольник 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FFFFF"/>
                        </a:solidFill>
                        <a:ln w="9525">
                          <a:solidFill>
                            <a:srgbClr val="000000"/>
                          </a:solidFill>
                          <a:miter lim="800000"/>
                          <a:headEnd/>
                          <a:tailEnd/>
                        </a:ln>
                      </wps:spPr>
                      <wps:txbx>
                        <w:txbxContent>
                          <w:p w:rsidR="001C0E23" w:rsidRDefault="001C0E23" w:rsidP="0050522A"/>
                          <w:p w:rsidR="001C0E23" w:rsidRDefault="001C0E23" w:rsidP="0050522A">
                            <w:r>
                              <w:t xml:space="preserve">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w:t>
                            </w:r>
                            <w:proofErr w:type="spellStart"/>
                            <w:r>
                              <w:t>вспросе</w:t>
                            </w:r>
                            <w:proofErr w:type="spellEnd"/>
                            <w:r>
                              <w:t xml:space="preserve">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w:t>
                            </w:r>
                            <w:proofErr w:type="spellStart"/>
                            <w:r>
                              <w:t>Мейнард</w:t>
                            </w:r>
                            <w:proofErr w:type="spellEnd"/>
                            <w:r>
                              <w:t xml:space="preserve"> </w:t>
                            </w:r>
                            <w:proofErr w:type="spellStart"/>
                            <w:r>
                              <w:t>Кейнс</w:t>
                            </w:r>
                            <w:proofErr w:type="spellEnd"/>
                            <w:r>
                              <w:t>,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left:0;text-align:left;margin-left:-6.85pt;margin-top:40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">
                <v:textbox>
                  <w:txbxContent>
                    <w:p w:rsidR="001C0E23" w:rsidRDefault="001C0E23" w:rsidP="0050522A"/>
                    <w:p w:rsidR="001C0E23" w:rsidRDefault="001C0E23" w:rsidP="0050522A">
                      <w:r>
                        <w:t xml:space="preserve">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w:t>
                      </w:r>
                      <w:proofErr w:type="spellStart"/>
                      <w:r>
                        <w:t>вспросе</w:t>
                      </w:r>
                      <w:proofErr w:type="spellEnd"/>
                      <w:r>
                        <w:t xml:space="preserve">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w:t>
                      </w:r>
                      <w:proofErr w:type="spellStart"/>
                      <w:r>
                        <w:t>Мейнард</w:t>
                      </w:r>
                      <w:proofErr w:type="spellEnd"/>
                      <w:r>
                        <w:t xml:space="preserve"> </w:t>
                      </w:r>
                      <w:proofErr w:type="spellStart"/>
                      <w:r>
                        <w:t>Кейнс</w:t>
                      </w:r>
                      <w:proofErr w:type="spellEnd"/>
                      <w:r>
                        <w:t>,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1C0E23" w:rsidRDefault="001C0E23" w:rsidP="0050522A"/>
                  </w:txbxContent>
                </v:textbox>
              </v:rect>
            </w:pict>
          </mc:Fallback>
        </mc:AlternateContent>
      </w:r>
      <w:r w:rsidR="00CB3A1C">
        <w:rPr>
          <w:rFonts w:ascii="Times New Roman" w:hAnsi="Times New Roman" w:cs="Times New Roman"/>
          <w:sz w:val="28"/>
          <w:szCs w:val="28"/>
        </w:rPr>
        <w:t>ООО</w:t>
      </w:r>
      <w:r w:rsidRPr="0050522A">
        <w:rPr>
          <w:rFonts w:ascii="Times New Roman" w:hAnsi="Times New Roman" w:cs="Times New Roman"/>
          <w:sz w:val="28"/>
          <w:szCs w:val="28"/>
        </w:rPr>
        <w:t xml:space="preserve">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 xml:space="preserve">» основное внимание уделяет сохранению в штате компании квалифицированного и профессионального персонального состава. Предприятие активно привлекает молодых специалистов. Для каждого сотрудника предоставлены возможности реализации своих профессиональных знаний, а также индивидуальных талантов и навыков. </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Перечень и размер выплат стимулирующего характера.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1. Выплаты за интенсивность труда и высокие результаты работы:</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lastRenderedPageBreak/>
        <w:t>- надбавка за выполнение особо важных или срочных работ в размере до 100 процентов должностного оклада;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надбавка за сложность и напряженность труда в размере до 100 процентов должностного оклада.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2. Выплаты за качество выполняемых работ:</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ежемесячные доплаты за ученую степень и почетное звание устанавливаются в размере до 10 процентов должностного оклада;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надбавки за применение в работе достижений науки и передовых методов труда (внедрение новых прогрессивных методик, за качество производимой продукции) - до 50 процентов должностного оклада.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3. Выплаты за стаж непрерывной работы, выслугу лет:</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в размере 20% оклада (ставки) за первые три года;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в размере 10% за последующие два года непрерывной работы, но не свыше 30% оклада.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Надбавка выплачивается по основной должности исходя из установленного оклада, без учета повышения за работу во вредных условиях труда. Надбавок стимулирующего и компенсационного характера.</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4. Премия по итогам работы за месяц (квартал. полугодие, девять месяцев, год) – в зависимости от выполнения производственных показателей учреждения, согласно положению о премировании. Сумма выплачиваемой премии предельными размерами не ограничивается.</w:t>
      </w:r>
    </w:p>
    <w:p w:rsid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sz w:val="28"/>
          <w:szCs w:val="28"/>
        </w:rPr>
        <w:t xml:space="preserve">Отдел кадров разрабатывает системы обучения, переквалификации и развития персонала предприятия, исходя не только из потребностей организации, но и учитывая личные пожелания сотрудников. На рисунке 6 </w:t>
      </w:r>
      <w:r w:rsidRPr="0050522A">
        <w:rPr>
          <w:rFonts w:ascii="Times New Roman" w:hAnsi="Times New Roman" w:cs="Times New Roman"/>
          <w:sz w:val="28"/>
          <w:szCs w:val="28"/>
        </w:rPr>
        <w:br/>
        <w:t>отображена схема модели движения кадров.</w:t>
      </w:r>
      <w:r w:rsidRPr="0050522A">
        <w:rPr>
          <w:rFonts w:ascii="Times New Roman" w:hAnsi="Times New Roman" w:cs="Times New Roman"/>
          <w:sz w:val="28"/>
          <w:szCs w:val="28"/>
        </w:rPr>
        <w:br/>
      </w:r>
    </w:p>
    <w:p w:rsidR="00CA5137" w:rsidRDefault="00CA5137" w:rsidP="00646B77">
      <w:pPr>
        <w:widowControl w:val="0"/>
        <w:spacing w:after="0" w:line="360" w:lineRule="auto"/>
        <w:ind w:firstLine="709"/>
        <w:jc w:val="both"/>
        <w:rPr>
          <w:rFonts w:ascii="Times New Roman" w:hAnsi="Times New Roman" w:cs="Times New Roman"/>
          <w:sz w:val="28"/>
          <w:szCs w:val="28"/>
        </w:rPr>
      </w:pPr>
    </w:p>
    <w:p w:rsidR="00CA5137" w:rsidRDefault="00CA5137" w:rsidP="00646B77">
      <w:pPr>
        <w:widowControl w:val="0"/>
        <w:spacing w:after="0" w:line="360" w:lineRule="auto"/>
        <w:ind w:firstLine="709"/>
        <w:jc w:val="both"/>
        <w:rPr>
          <w:rFonts w:ascii="Times New Roman" w:hAnsi="Times New Roman" w:cs="Times New Roman"/>
          <w:sz w:val="28"/>
          <w:szCs w:val="28"/>
        </w:rPr>
      </w:pPr>
    </w:p>
    <w:p w:rsidR="00CA5137" w:rsidRDefault="00CA5137" w:rsidP="00646B77">
      <w:pPr>
        <w:widowControl w:val="0"/>
        <w:spacing w:after="0" w:line="360" w:lineRule="auto"/>
        <w:ind w:firstLine="709"/>
        <w:jc w:val="both"/>
        <w:rPr>
          <w:rFonts w:ascii="Times New Roman" w:hAnsi="Times New Roman" w:cs="Times New Roman"/>
          <w:sz w:val="28"/>
          <w:szCs w:val="28"/>
        </w:rPr>
      </w:pPr>
    </w:p>
    <w:p w:rsidR="00CA5137" w:rsidRDefault="00CA5137" w:rsidP="00646B77">
      <w:pPr>
        <w:widowControl w:val="0"/>
        <w:spacing w:after="0" w:line="360" w:lineRule="auto"/>
        <w:ind w:firstLine="709"/>
        <w:jc w:val="both"/>
        <w:rPr>
          <w:rFonts w:ascii="Times New Roman" w:hAnsi="Times New Roman" w:cs="Times New Roman"/>
          <w:sz w:val="28"/>
          <w:szCs w:val="28"/>
        </w:rPr>
      </w:pPr>
    </w:p>
    <w:p w:rsidR="00CA5137" w:rsidRPr="0050522A" w:rsidRDefault="00CA5137" w:rsidP="00646B77">
      <w:pPr>
        <w:widowControl w:val="0"/>
        <w:spacing w:after="0" w:line="360" w:lineRule="auto"/>
        <w:ind w:firstLine="709"/>
        <w:jc w:val="both"/>
        <w:rPr>
          <w:rFonts w:ascii="Times New Roman" w:hAnsi="Times New Roman" w:cs="Times New Roman"/>
          <w:sz w:val="28"/>
          <w:szCs w:val="28"/>
        </w:rPr>
      </w:pPr>
      <w:bookmarkStart w:id="4" w:name="_GoBack"/>
      <w:bookmarkEnd w:id="4"/>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1741170</wp:posOffset>
                </wp:positionV>
                <wp:extent cx="1143000" cy="457200"/>
                <wp:effectExtent l="9525" t="7620" r="9525" b="1143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Отбор в группу резерва кадров</w:t>
                            </w:r>
                          </w:p>
                          <w:p w:rsidR="001C0E23" w:rsidRDefault="001C0E23" w:rsidP="0050522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53" style="position:absolute;left:0;text-align:left;margin-left:-27pt;margin-top:137.1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">
                <v:textbox>
                  <w:txbxContent>
                    <w:p w:rsidR="001C0E23" w:rsidRDefault="001C0E23" w:rsidP="0050522A">
                      <w:pPr>
                        <w:jc w:val="center"/>
                      </w:pPr>
                      <w:r>
                        <w:t>Отбор в группу резерва кадров</w:t>
                      </w:r>
                    </w:p>
                    <w:p w:rsidR="001C0E23" w:rsidRDefault="001C0E23" w:rsidP="0050522A">
                      <w:pPr>
                        <w:rPr>
                          <w:sz w:val="24"/>
                        </w:rPr>
                      </w:pP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944880</wp:posOffset>
                </wp:positionV>
                <wp:extent cx="1143000" cy="685800"/>
                <wp:effectExtent l="9525" t="11430" r="9525" b="762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Текущая оценка и аттестация</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54" style="position:absolute;left:0;text-align:left;margin-left:-27pt;margin-top:74.4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">
                <v:textbox>
                  <w:txbxContent>
                    <w:p w:rsidR="001C0E23" w:rsidRDefault="001C0E23" w:rsidP="0050522A">
                      <w:pPr>
                        <w:jc w:val="center"/>
                      </w:pPr>
                      <w:r>
                        <w:t>Текущая оценка и аттестация</w:t>
                      </w:r>
                    </w:p>
                    <w:p w:rsidR="001C0E23" w:rsidRDefault="001C0E23" w:rsidP="0050522A"/>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491490</wp:posOffset>
                </wp:positionV>
                <wp:extent cx="2057400" cy="763905"/>
                <wp:effectExtent l="9525" t="5715" r="9525" b="1143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763905"/>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 xml:space="preserve">Профориентация и адаптация молодого специалиста </w:t>
                            </w:r>
                          </w:p>
                          <w:p w:rsidR="001C0E23" w:rsidRDefault="001C0E23" w:rsidP="0050522A">
                            <w:pPr>
                              <w:jc w:val="center"/>
                            </w:pPr>
                            <w:r>
                              <w:t>Работа в должности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55" style="position:absolute;left:0;text-align:left;margin-left:117pt;margin-top:38.7pt;width:162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">
                <v:textbox>
                  <w:txbxContent>
                    <w:p w:rsidR="001C0E23" w:rsidRDefault="001C0E23" w:rsidP="0050522A">
                      <w:pPr>
                        <w:jc w:val="center"/>
                      </w:pPr>
                      <w:r>
                        <w:t xml:space="preserve">Профориентация и адаптация молодого специалиста </w:t>
                      </w:r>
                    </w:p>
                    <w:p w:rsidR="001C0E23" w:rsidRDefault="001C0E23" w:rsidP="0050522A">
                      <w:pPr>
                        <w:jc w:val="center"/>
                      </w:pPr>
                      <w:r>
                        <w:t>Работа в должности исполнителя</w:t>
                      </w: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150495</wp:posOffset>
                </wp:positionV>
                <wp:extent cx="1828800" cy="571500"/>
                <wp:effectExtent l="9525" t="7620" r="9525" b="1143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pPr>
                            <w:r>
                              <w:t>Базовая</w:t>
                            </w:r>
                          </w:p>
                          <w:p w:rsidR="001C0E23" w:rsidRDefault="001C0E23" w:rsidP="0050522A">
                            <w:pPr>
                              <w:spacing w:line="360" w:lineRule="auto"/>
                              <w:jc w:val="center"/>
                            </w:pPr>
                            <w:r>
                              <w:t>специальная подготовка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56" style="position:absolute;left:0;text-align:left;margin-left:324pt;margin-top:11.85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">
                <v:textbox>
                  <w:txbxContent>
                    <w:p w:rsidR="001C0E23" w:rsidRDefault="001C0E23" w:rsidP="0050522A">
                      <w:pPr>
                        <w:spacing w:line="360" w:lineRule="auto"/>
                        <w:jc w:val="center"/>
                      </w:pPr>
                      <w:r>
                        <w:t>Базовая</w:t>
                      </w:r>
                    </w:p>
                    <w:p w:rsidR="001C0E23" w:rsidRDefault="001C0E23" w:rsidP="0050522A">
                      <w:pPr>
                        <w:spacing w:line="360" w:lineRule="auto"/>
                        <w:jc w:val="center"/>
                      </w:pPr>
                      <w:r>
                        <w:t>специальная подготовка</w:t>
                      </w: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832485</wp:posOffset>
                </wp:positionV>
                <wp:extent cx="1828800" cy="571500"/>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rPr>
                                <w:sz w:val="28"/>
                              </w:rPr>
                            </w:pPr>
                            <w:r>
                              <w:rPr>
                                <w:sz w:val="28"/>
                              </w:rPr>
                              <w:t>Текущее повышение квалификации</w:t>
                            </w:r>
                          </w:p>
                          <w:p w:rsidR="001C0E23" w:rsidRDefault="001C0E23" w:rsidP="0050522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57" style="position:absolute;left:0;text-align:left;margin-left:324pt;margin-top:65.55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">
                <v:textbox>
                  <w:txbxContent>
                    <w:p w:rsidR="001C0E23" w:rsidRDefault="001C0E23" w:rsidP="0050522A">
                      <w:pPr>
                        <w:jc w:val="center"/>
                        <w:rPr>
                          <w:sz w:val="28"/>
                        </w:rPr>
                      </w:pPr>
                      <w:r>
                        <w:rPr>
                          <w:sz w:val="28"/>
                        </w:rPr>
                        <w:t>Текущее повышение квалификации</w:t>
                      </w:r>
                    </w:p>
                    <w:p w:rsidR="001C0E23" w:rsidRDefault="001C0E23" w:rsidP="0050522A">
                      <w:pPr>
                        <w:rPr>
                          <w:sz w:val="24"/>
                        </w:rPr>
                      </w:pP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1741170</wp:posOffset>
                </wp:positionV>
                <wp:extent cx="1828800" cy="685800"/>
                <wp:effectExtent l="9525" t="7620" r="952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Обучение</w:t>
                            </w:r>
                          </w:p>
                          <w:p w:rsidR="001C0E23" w:rsidRDefault="001C0E23" w:rsidP="0050522A">
                            <w:pPr>
                              <w:jc w:val="center"/>
                            </w:pPr>
                            <w:r>
                              <w:t>стажировка</w:t>
                            </w:r>
                          </w:p>
                          <w:p w:rsidR="001C0E23" w:rsidRDefault="001C0E23" w:rsidP="0050522A">
                            <w:pPr>
                              <w:jc w:val="center"/>
                            </w:pPr>
                            <w:r>
                              <w:t>оценка резерва</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58" style="position:absolute;left:0;text-align:left;margin-left:324pt;margin-top:137.1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">
                <v:textbox>
                  <w:txbxContent>
                    <w:p w:rsidR="001C0E23" w:rsidRDefault="001C0E23" w:rsidP="0050522A">
                      <w:pPr>
                        <w:jc w:val="center"/>
                      </w:pPr>
                      <w:r>
                        <w:t>Обучение</w:t>
                      </w:r>
                    </w:p>
                    <w:p w:rsidR="001C0E23" w:rsidRDefault="001C0E23" w:rsidP="0050522A">
                      <w:pPr>
                        <w:jc w:val="center"/>
                      </w:pPr>
                      <w:r>
                        <w:t>стажировка</w:t>
                      </w:r>
                    </w:p>
                    <w:p w:rsidR="001C0E23" w:rsidRDefault="001C0E23" w:rsidP="0050522A">
                      <w:pPr>
                        <w:jc w:val="center"/>
                      </w:pPr>
                      <w:r>
                        <w:t>оценка резерва</w:t>
                      </w:r>
                    </w:p>
                    <w:p w:rsidR="001C0E23" w:rsidRDefault="001C0E23" w:rsidP="0050522A"/>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150495</wp:posOffset>
                </wp:positionV>
                <wp:extent cx="1143000" cy="571500"/>
                <wp:effectExtent l="9525" t="7620" r="9525"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1C0E23" w:rsidRDefault="001C0E23" w:rsidP="0050522A">
                            <w:pPr>
                              <w:spacing w:line="360" w:lineRule="auto"/>
                              <w:jc w:val="center"/>
                            </w:pPr>
                            <w:r>
                              <w:t>Приемные</w:t>
                            </w:r>
                          </w:p>
                          <w:p w:rsidR="001C0E23" w:rsidRDefault="001C0E23" w:rsidP="0050522A">
                            <w:pPr>
                              <w:spacing w:line="360" w:lineRule="auto"/>
                              <w:jc w:val="center"/>
                            </w:pPr>
                            <w:r>
                              <w:t>испытания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9" style="position:absolute;left:0;text-align:left;margin-left:-27pt;margin-top:11.85pt;width:9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">
                <v:textbox>
                  <w:txbxContent>
                    <w:p w:rsidR="001C0E23" w:rsidRDefault="001C0E23" w:rsidP="0050522A">
                      <w:pPr>
                        <w:spacing w:line="360" w:lineRule="auto"/>
                        <w:jc w:val="center"/>
                      </w:pPr>
                      <w:r>
                        <w:t>Приемные</w:t>
                      </w:r>
                    </w:p>
                    <w:p w:rsidR="001C0E23" w:rsidRDefault="001C0E23" w:rsidP="0050522A">
                      <w:pPr>
                        <w:spacing w:line="360" w:lineRule="auto"/>
                        <w:jc w:val="center"/>
                      </w:pPr>
                      <w:r>
                        <w:t>испытания</w:t>
                      </w: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150495</wp:posOffset>
                </wp:positionV>
                <wp:extent cx="3314700" cy="0"/>
                <wp:effectExtent l="9525" t="55245" r="19050" b="5905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5E162" id="Прямая соединительная линия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85pt" to="32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944880</wp:posOffset>
                </wp:positionV>
                <wp:extent cx="571500" cy="0"/>
                <wp:effectExtent l="19050" t="59055" r="9525" b="552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CA9A" id="Прямая соединительная линия 3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4.4pt" to="324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1173480</wp:posOffset>
                </wp:positionV>
                <wp:extent cx="571500" cy="0"/>
                <wp:effectExtent l="9525" t="59055" r="19050" b="5524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4BE1" id="Прямая соединительная линия 3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2.4pt" to="324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AkYg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944880</wp:posOffset>
                </wp:positionV>
                <wp:extent cx="685800" cy="0"/>
                <wp:effectExtent l="19050" t="59055" r="9525" b="5524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856CE" id="Прямая соединительная линия 2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4pt" to="117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1173480</wp:posOffset>
                </wp:positionV>
                <wp:extent cx="685800" cy="0"/>
                <wp:effectExtent l="9525" t="59055" r="19050" b="5524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0616A"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2.4pt" to="117pt,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1249680</wp:posOffset>
                </wp:positionV>
                <wp:extent cx="1600200" cy="493395"/>
                <wp:effectExtent l="28575" t="11430" r="9525"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84A9D" id="Прямая соединительная линия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8.4pt" to="189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1741170</wp:posOffset>
                </wp:positionV>
                <wp:extent cx="3314700" cy="0"/>
                <wp:effectExtent l="9525" t="55245" r="19050" b="5905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C728F" id="Прямая соединительная линия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7.1pt" to="324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1741170</wp:posOffset>
                </wp:positionV>
                <wp:extent cx="1600200" cy="342900"/>
                <wp:effectExtent l="28575" t="7620" r="9525" b="5905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D0D0" id="Прямая соединительная линия 2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7.1pt" to="3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150495</wp:posOffset>
                </wp:positionV>
                <wp:extent cx="1714500" cy="342900"/>
                <wp:effectExtent l="28575" t="7620" r="9525" b="5905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2224C" id="Прямая соединительная линия 2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85pt" to="324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">
                <v:stroke endarrow="block"/>
              </v:line>
            </w:pict>
          </mc:Fallback>
        </mc:AlternateConten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217170</wp:posOffset>
                </wp:positionV>
                <wp:extent cx="2057400" cy="1064895"/>
                <wp:effectExtent l="9525" t="7620"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64895"/>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Работа в должности руководителя функционального и линейного подразделения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0" style="position:absolute;left:0;text-align:left;margin-left:117pt;margin-top:17.1pt;width:162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0bOUgIAAGM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">
                <v:textbox>
                  <w:txbxContent>
                    <w:p w:rsidR="001C0E23" w:rsidRDefault="001C0E23" w:rsidP="0050522A">
                      <w:pPr>
                        <w:jc w:val="center"/>
                      </w:pPr>
                      <w:r>
                        <w:t>Работа в должности руководителя функционального и линейного подразделения</w:t>
                      </w:r>
                    </w:p>
                  </w:txbxContent>
                </v:textbox>
              </v:rect>
            </w:pict>
          </mc:Fallback>
        </mc:AlternateContent>
      </w:r>
      <w:r w:rsidRPr="0050522A">
        <w:rPr>
          <w:rFonts w:ascii="Times New Roman" w:hAnsi="Times New Roman" w:cs="Times New Roman"/>
          <w:sz w:val="28"/>
          <w:szCs w:val="28"/>
        </w:rPr>
        <w:t>м</w: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211455</wp:posOffset>
                </wp:positionV>
                <wp:extent cx="1143000" cy="685800"/>
                <wp:effectExtent l="9525" t="11430" r="9525" b="762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Текущая оценка и аттестация</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61" style="position:absolute;left:0;text-align:left;margin-left:-27pt;margin-top:16.6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">
                <v:textbox>
                  <w:txbxContent>
                    <w:p w:rsidR="001C0E23" w:rsidRDefault="001C0E23" w:rsidP="0050522A">
                      <w:pPr>
                        <w:jc w:val="center"/>
                      </w:pPr>
                      <w:r>
                        <w:t>Текущая оценка и аттестация</w:t>
                      </w:r>
                    </w:p>
                    <w:p w:rsidR="001C0E23" w:rsidRDefault="001C0E23" w:rsidP="0050522A"/>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1120140</wp:posOffset>
                </wp:positionV>
                <wp:extent cx="1143000" cy="457200"/>
                <wp:effectExtent l="9525" t="5715" r="952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Отбор в группу резерва кадров</w:t>
                            </w:r>
                          </w:p>
                          <w:p w:rsidR="001C0E23" w:rsidRDefault="001C0E23" w:rsidP="0050522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2" style="position:absolute;left:0;text-align:left;margin-left:-27pt;margin-top:88.2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">
                <v:textbox>
                  <w:txbxContent>
                    <w:p w:rsidR="001C0E23" w:rsidRDefault="001C0E23" w:rsidP="0050522A">
                      <w:pPr>
                        <w:jc w:val="center"/>
                      </w:pPr>
                      <w:r>
                        <w:t>Отбор в группу резерва кадров</w:t>
                      </w:r>
                    </w:p>
                    <w:p w:rsidR="001C0E23" w:rsidRDefault="001C0E23" w:rsidP="0050522A">
                      <w:pPr>
                        <w:rPr>
                          <w:sz w:val="24"/>
                        </w:rPr>
                      </w:pP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1802765</wp:posOffset>
                </wp:positionV>
                <wp:extent cx="1143000" cy="685800"/>
                <wp:effectExtent l="9525" t="12065" r="9525"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Текущая оценка и аттестация</w:t>
                            </w:r>
                          </w:p>
                          <w:p w:rsidR="001C0E23" w:rsidRDefault="001C0E23" w:rsidP="00505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63" style="position:absolute;left:0;text-align:left;margin-left:-27pt;margin-top:141.95pt;width:9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">
                <v:textbox>
                  <w:txbxContent>
                    <w:p w:rsidR="001C0E23" w:rsidRDefault="001C0E23" w:rsidP="0050522A">
                      <w:pPr>
                        <w:jc w:val="center"/>
                      </w:pPr>
                      <w:r>
                        <w:t>Текущая оценка и аттестация</w:t>
                      </w:r>
                    </w:p>
                    <w:p w:rsidR="001C0E23" w:rsidRDefault="001C0E23" w:rsidP="0050522A"/>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947420</wp:posOffset>
                </wp:positionV>
                <wp:extent cx="1828800" cy="571500"/>
                <wp:effectExtent l="9525" t="13970" r="952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Обучение</w:t>
                            </w:r>
                          </w:p>
                          <w:p w:rsidR="001C0E23" w:rsidRDefault="001C0E23" w:rsidP="0050522A">
                            <w:pPr>
                              <w:jc w:val="center"/>
                            </w:pPr>
                            <w:r>
                              <w:t>стажировка</w:t>
                            </w:r>
                          </w:p>
                          <w:p w:rsidR="001C0E23" w:rsidRDefault="001C0E23" w:rsidP="0050522A">
                            <w:pPr>
                              <w:jc w:val="center"/>
                            </w:pPr>
                            <w:r>
                              <w:t>оценка резерва</w:t>
                            </w:r>
                          </w:p>
                          <w:p w:rsidR="001C0E23" w:rsidRDefault="001C0E23" w:rsidP="0050522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4" style="position:absolute;left:0;text-align:left;margin-left:324pt;margin-top:74.6pt;width:2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">
                <v:textbox>
                  <w:txbxContent>
                    <w:p w:rsidR="001C0E23" w:rsidRDefault="001C0E23" w:rsidP="0050522A">
                      <w:pPr>
                        <w:jc w:val="center"/>
                      </w:pPr>
                      <w:r>
                        <w:t>Обучение</w:t>
                      </w:r>
                    </w:p>
                    <w:p w:rsidR="001C0E23" w:rsidRDefault="001C0E23" w:rsidP="0050522A">
                      <w:pPr>
                        <w:jc w:val="center"/>
                      </w:pPr>
                      <w:r>
                        <w:t>стажировка</w:t>
                      </w:r>
                    </w:p>
                    <w:p w:rsidR="001C0E23" w:rsidRDefault="001C0E23" w:rsidP="0050522A">
                      <w:pPr>
                        <w:jc w:val="center"/>
                      </w:pPr>
                      <w:r>
                        <w:t>оценка резерва</w:t>
                      </w:r>
                    </w:p>
                    <w:p w:rsidR="001C0E23" w:rsidRDefault="001C0E23" w:rsidP="0050522A">
                      <w:pPr>
                        <w:rPr>
                          <w:sz w:val="24"/>
                        </w:rPr>
                      </w:pP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97155</wp:posOffset>
                </wp:positionV>
                <wp:extent cx="1828800" cy="800100"/>
                <wp:effectExtent l="9525" t="11430" r="9525" b="76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rPr>
                                <w:sz w:val="28"/>
                              </w:rPr>
                            </w:pPr>
                            <w:r>
                              <w:rPr>
                                <w:sz w:val="28"/>
                              </w:rPr>
                              <w:t>Подготовка и текущее повышение квалификации</w:t>
                            </w:r>
                          </w:p>
                          <w:p w:rsidR="001C0E23" w:rsidRDefault="001C0E23" w:rsidP="0050522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65" style="position:absolute;left:0;text-align:left;margin-left:324pt;margin-top:7.65pt;width:2in;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">
                <v:textbox>
                  <w:txbxContent>
                    <w:p w:rsidR="001C0E23" w:rsidRDefault="001C0E23" w:rsidP="0050522A">
                      <w:pPr>
                        <w:jc w:val="center"/>
                        <w:rPr>
                          <w:sz w:val="28"/>
                        </w:rPr>
                      </w:pPr>
                      <w:r>
                        <w:rPr>
                          <w:sz w:val="28"/>
                        </w:rPr>
                        <w:t>Подготовка и текущее повышение квалификации</w:t>
                      </w:r>
                    </w:p>
                    <w:p w:rsidR="001C0E23" w:rsidRDefault="001C0E23" w:rsidP="0050522A">
                      <w:pPr>
                        <w:rPr>
                          <w:sz w:val="24"/>
                        </w:rPr>
                      </w:pP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1629410</wp:posOffset>
                </wp:positionV>
                <wp:extent cx="1828800" cy="685800"/>
                <wp:effectExtent l="9525" t="10160" r="952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rPr>
                                <w:sz w:val="28"/>
                              </w:rPr>
                            </w:pPr>
                            <w:r>
                              <w:rPr>
                                <w:sz w:val="28"/>
                              </w:rPr>
                              <w:t>Подготовка и текущее повышение квалификации</w:t>
                            </w:r>
                          </w:p>
                          <w:p w:rsidR="001C0E23" w:rsidRDefault="001C0E23" w:rsidP="0050522A">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66" style="position:absolute;left:0;text-align:left;margin-left:324pt;margin-top:128.3pt;width:2in;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">
                <v:textbox>
                  <w:txbxContent>
                    <w:p w:rsidR="001C0E23" w:rsidRDefault="001C0E23" w:rsidP="0050522A">
                      <w:pPr>
                        <w:jc w:val="center"/>
                        <w:rPr>
                          <w:sz w:val="28"/>
                        </w:rPr>
                      </w:pPr>
                      <w:r>
                        <w:rPr>
                          <w:sz w:val="28"/>
                        </w:rPr>
                        <w:t>Подготовка и текущее повышение квалификации</w:t>
                      </w:r>
                    </w:p>
                    <w:p w:rsidR="001C0E23" w:rsidRDefault="001C0E23" w:rsidP="0050522A">
                      <w:pPr>
                        <w:rPr>
                          <w:sz w:val="24"/>
                        </w:rPr>
                      </w:pP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1347470</wp:posOffset>
                </wp:positionV>
                <wp:extent cx="2057400" cy="800100"/>
                <wp:effectExtent l="9525" t="13970" r="9525" b="50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1C0E23" w:rsidRDefault="001C0E23" w:rsidP="0050522A">
                            <w:pPr>
                              <w:jc w:val="center"/>
                            </w:pPr>
                            <w:r>
                              <w:t>Работа в должности руководителя высшего звена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7" style="position:absolute;left:0;text-align:left;margin-left:117pt;margin-top:106.1pt;width:162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">
                <v:textbox>
                  <w:txbxContent>
                    <w:p w:rsidR="001C0E23" w:rsidRDefault="001C0E23" w:rsidP="0050522A">
                      <w:pPr>
                        <w:jc w:val="center"/>
                      </w:pPr>
                      <w:r>
                        <w:t>Работа в должности руководителя высшего звена управления</w:t>
                      </w:r>
                    </w:p>
                  </w:txbxContent>
                </v:textbox>
              </v:rect>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664845</wp:posOffset>
                </wp:positionV>
                <wp:extent cx="685800" cy="0"/>
                <wp:effectExtent l="19050" t="55245" r="9525" b="590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ABA4C"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2.35pt" to="117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dWaQIAAIU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438150</wp:posOffset>
                </wp:positionV>
                <wp:extent cx="685800" cy="0"/>
                <wp:effectExtent l="9525" t="57150" r="190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30CA0" id="Прямая соединительная линия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4.5pt" to="11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UF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97155</wp:posOffset>
                </wp:positionV>
                <wp:extent cx="571500" cy="0"/>
                <wp:effectExtent l="9525" t="59055" r="19050" b="552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EFF0C"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65pt" to="3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438150</wp:posOffset>
                </wp:positionV>
                <wp:extent cx="571500" cy="0"/>
                <wp:effectExtent l="19050" t="57150" r="9525"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5522B"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4.5pt" to="3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664845</wp:posOffset>
                </wp:positionV>
                <wp:extent cx="1371600" cy="571500"/>
                <wp:effectExtent l="38100" t="7620" r="9525" b="590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AB59D" id="Прямая соединительная линия 1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2.35pt" to="171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1233170</wp:posOffset>
                </wp:positionV>
                <wp:extent cx="3314700" cy="0"/>
                <wp:effectExtent l="9525" t="61595" r="19050" b="5270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5B7B7"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7.1pt" to="324pt,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1233170</wp:posOffset>
                </wp:positionV>
                <wp:extent cx="1485900" cy="114300"/>
                <wp:effectExtent l="19050" t="13970" r="9525" b="6223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C99F" id="Прямая соединительная линия 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7.1pt" to="324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1802765</wp:posOffset>
                </wp:positionV>
                <wp:extent cx="685800" cy="0"/>
                <wp:effectExtent l="19050" t="59690" r="9525" b="546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CA4B" id="Прямая соединительная линия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1.95pt" to="117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2141855</wp:posOffset>
                </wp:positionV>
                <wp:extent cx="685800" cy="0"/>
                <wp:effectExtent l="9525" t="55880" r="19050" b="584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71DB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8.65pt" to="117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1802765</wp:posOffset>
                </wp:positionV>
                <wp:extent cx="571500" cy="0"/>
                <wp:effectExtent l="19050" t="59690" r="9525" b="546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053B" id="Прямая соединительная линия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1.95pt" to="324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">
                <v:stroke endarrow="block"/>
              </v:line>
            </w:pict>
          </mc:Fallback>
        </mc:AlternateContent>
      </w:r>
      <w:r w:rsidRPr="0050522A">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3543300</wp:posOffset>
                </wp:positionH>
                <wp:positionV relativeFrom="paragraph">
                  <wp:posOffset>2141855</wp:posOffset>
                </wp:positionV>
                <wp:extent cx="571500" cy="0"/>
                <wp:effectExtent l="9525" t="55880" r="19050" b="584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642A"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68.65pt" to="324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">
                <v:stroke endarrow="block"/>
              </v:line>
            </w:pict>
          </mc:Fallback>
        </mc:AlternateContent>
      </w: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jc w:val="both"/>
        <w:rPr>
          <w:rFonts w:ascii="Times New Roman" w:hAnsi="Times New Roman" w:cs="Times New Roman"/>
          <w:sz w:val="28"/>
          <w:szCs w:val="28"/>
        </w:rPr>
      </w:pPr>
    </w:p>
    <w:p w:rsidR="0050522A" w:rsidRPr="0050522A" w:rsidRDefault="0050522A" w:rsidP="00646B77">
      <w:pPr>
        <w:widowControl w:val="0"/>
        <w:spacing w:after="0" w:line="360" w:lineRule="auto"/>
        <w:ind w:firstLine="709"/>
        <w:rPr>
          <w:rFonts w:ascii="Times New Roman" w:hAnsi="Times New Roman" w:cs="Times New Roman"/>
          <w:sz w:val="28"/>
          <w:szCs w:val="28"/>
        </w:rPr>
      </w:pPr>
      <w:r w:rsidRPr="0050522A">
        <w:rPr>
          <w:rFonts w:ascii="Times New Roman" w:hAnsi="Times New Roman" w:cs="Times New Roman"/>
          <w:sz w:val="28"/>
          <w:szCs w:val="28"/>
        </w:rPr>
        <w:t xml:space="preserve">         Рис.6. Модель движения кадров </w:t>
      </w:r>
      <w:r w:rsidR="00CB3A1C">
        <w:rPr>
          <w:rFonts w:ascii="Times New Roman" w:hAnsi="Times New Roman" w:cs="Times New Roman"/>
          <w:sz w:val="28"/>
          <w:szCs w:val="28"/>
        </w:rPr>
        <w:t>ООО</w:t>
      </w:r>
      <w:r w:rsidRPr="0050522A">
        <w:rPr>
          <w:rFonts w:ascii="Times New Roman" w:hAnsi="Times New Roman" w:cs="Times New Roman"/>
          <w:sz w:val="28"/>
          <w:szCs w:val="28"/>
        </w:rPr>
        <w:t xml:space="preserve"> «</w:t>
      </w:r>
      <w:r w:rsidR="00CB3A1C">
        <w:rPr>
          <w:rFonts w:ascii="Times New Roman" w:hAnsi="Times New Roman" w:cs="Times New Roman"/>
          <w:sz w:val="28"/>
          <w:szCs w:val="28"/>
        </w:rPr>
        <w:t>РУСПАСИФИК-СНАБ</w:t>
      </w:r>
      <w:r w:rsidRPr="0050522A">
        <w:rPr>
          <w:rFonts w:ascii="Times New Roman" w:hAnsi="Times New Roman" w:cs="Times New Roman"/>
          <w:sz w:val="28"/>
          <w:szCs w:val="28"/>
        </w:rPr>
        <w:t>»</w:t>
      </w:r>
    </w:p>
    <w:p w:rsidR="0050522A" w:rsidRPr="0050522A" w:rsidRDefault="0050522A" w:rsidP="00646B77">
      <w:pPr>
        <w:pStyle w:val="1"/>
        <w:spacing w:before="0" w:beforeAutospacing="0" w:after="0" w:afterAutospacing="0"/>
        <w:ind w:left="600"/>
        <w:jc w:val="both"/>
        <w:textAlignment w:val="baseline"/>
        <w:rPr>
          <w:sz w:val="28"/>
          <w:szCs w:val="28"/>
        </w:rPr>
      </w:pPr>
    </w:p>
    <w:p w:rsidR="00C243ED" w:rsidRPr="0050522A" w:rsidRDefault="00C243ED" w:rsidP="00646B77">
      <w:pPr>
        <w:pStyle w:val="1"/>
        <w:spacing w:before="0" w:beforeAutospacing="0" w:after="0" w:afterAutospacing="0"/>
        <w:ind w:left="600"/>
        <w:jc w:val="both"/>
        <w:textAlignment w:val="baseline"/>
        <w:rPr>
          <w:sz w:val="28"/>
          <w:szCs w:val="28"/>
        </w:rPr>
      </w:pPr>
      <w:r w:rsidRPr="0050522A">
        <w:rPr>
          <w:sz w:val="28"/>
          <w:szCs w:val="28"/>
        </w:rPr>
        <w:t>2.3 Анализ системы управления на предприятии</w:t>
      </w:r>
    </w:p>
    <w:p w:rsidR="00C243ED" w:rsidRPr="0050522A" w:rsidRDefault="00C243ED" w:rsidP="00646B77">
      <w:pPr>
        <w:pStyle w:val="1"/>
        <w:spacing w:before="0" w:beforeAutospacing="0" w:after="0" w:afterAutospacing="0"/>
        <w:ind w:left="600"/>
        <w:jc w:val="both"/>
        <w:textAlignment w:val="baseline"/>
        <w:rPr>
          <w:sz w:val="28"/>
          <w:szCs w:val="28"/>
        </w:rPr>
      </w:pPr>
      <w:proofErr w:type="gramStart"/>
      <w:r w:rsidRPr="0050522A">
        <w:rPr>
          <w:sz w:val="28"/>
          <w:szCs w:val="28"/>
        </w:rPr>
        <w:t>2.4  Меры</w:t>
      </w:r>
      <w:proofErr w:type="gramEnd"/>
      <w:r w:rsidRPr="0050522A">
        <w:rPr>
          <w:sz w:val="28"/>
          <w:szCs w:val="28"/>
        </w:rPr>
        <w:t xml:space="preserve"> по повышению эффективности управления компанией</w:t>
      </w:r>
    </w:p>
    <w:p w:rsidR="00C243ED" w:rsidRPr="0050522A" w:rsidRDefault="00C243ED" w:rsidP="00646B77">
      <w:pPr>
        <w:pStyle w:val="1"/>
        <w:spacing w:before="0" w:beforeAutospacing="0" w:after="0" w:afterAutospacing="0"/>
        <w:ind w:left="600"/>
        <w:jc w:val="both"/>
        <w:textAlignment w:val="baseline"/>
        <w:rPr>
          <w:sz w:val="28"/>
          <w:szCs w:val="28"/>
        </w:rPr>
      </w:pPr>
      <w:r w:rsidRPr="0050522A">
        <w:rPr>
          <w:sz w:val="28"/>
          <w:szCs w:val="28"/>
        </w:rPr>
        <w:t>Заключение</w:t>
      </w:r>
    </w:p>
    <w:p w:rsidR="00C243ED" w:rsidRPr="0050522A" w:rsidRDefault="00C243ED" w:rsidP="00646B77">
      <w:pPr>
        <w:pStyle w:val="1"/>
        <w:spacing w:before="0" w:beforeAutospacing="0" w:after="0" w:afterAutospacing="0"/>
        <w:ind w:left="600"/>
        <w:jc w:val="both"/>
        <w:textAlignment w:val="baseline"/>
        <w:rPr>
          <w:sz w:val="28"/>
          <w:szCs w:val="28"/>
        </w:rPr>
      </w:pPr>
      <w:r w:rsidRPr="0050522A">
        <w:rPr>
          <w:sz w:val="28"/>
          <w:szCs w:val="28"/>
        </w:rPr>
        <w:t>Список литературы</w:t>
      </w:r>
    </w:p>
    <w:sectPr w:rsidR="00C243ED" w:rsidRPr="00505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E022A"/>
    <w:multiLevelType w:val="hybridMultilevel"/>
    <w:tmpl w:val="F7DEC376"/>
    <w:lvl w:ilvl="0" w:tplc="D25EDB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4B"/>
    <w:rsid w:val="00013F4C"/>
    <w:rsid w:val="001C0E23"/>
    <w:rsid w:val="0050522A"/>
    <w:rsid w:val="00646B77"/>
    <w:rsid w:val="009B7D79"/>
    <w:rsid w:val="00A24A4B"/>
    <w:rsid w:val="00C243ED"/>
    <w:rsid w:val="00CA5137"/>
    <w:rsid w:val="00CB3A1C"/>
    <w:rsid w:val="00F4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02650E0-DFA3-4939-B3D7-09782DD2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4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4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A24A4B"/>
    <w:rPr>
      <w:rFonts w:ascii="Calibri" w:eastAsia="Times New Roman" w:hAnsi="Calibri" w:cs="Times New Roman"/>
      <w:lang w:eastAsia="ru-RU"/>
    </w:rPr>
  </w:style>
  <w:style w:type="paragraph" w:styleId="a5">
    <w:name w:val="List Paragraph"/>
    <w:basedOn w:val="a"/>
    <w:link w:val="a4"/>
    <w:uiPriority w:val="34"/>
    <w:qFormat/>
    <w:rsid w:val="00A24A4B"/>
    <w:pPr>
      <w:spacing w:after="0" w:line="240" w:lineRule="auto"/>
      <w:ind w:left="720" w:firstLine="567"/>
      <w:contextualSpacing/>
      <w:jc w:val="both"/>
    </w:pPr>
    <w:rPr>
      <w:rFonts w:ascii="Calibri" w:eastAsia="Times New Roman" w:hAnsi="Calibri" w:cs="Times New Roman"/>
      <w:lang w:eastAsia="ru-RU"/>
    </w:rPr>
  </w:style>
  <w:style w:type="character" w:customStyle="1" w:styleId="10">
    <w:name w:val="Заголовок 1 Знак"/>
    <w:basedOn w:val="a0"/>
    <w:link w:val="1"/>
    <w:uiPriority w:val="9"/>
    <w:rsid w:val="00C243ED"/>
    <w:rPr>
      <w:rFonts w:ascii="Times New Roman" w:eastAsia="Times New Roman" w:hAnsi="Times New Roman" w:cs="Times New Roman"/>
      <w:b/>
      <w:bCs/>
      <w:kern w:val="36"/>
      <w:sz w:val="48"/>
      <w:szCs w:val="48"/>
      <w:lang w:eastAsia="ru-RU"/>
    </w:rPr>
  </w:style>
  <w:style w:type="character" w:customStyle="1" w:styleId="ccardcompanydescription-okved">
    <w:name w:val="ccard__companydescription-okved"/>
    <w:basedOn w:val="a0"/>
    <w:rsid w:val="0050522A"/>
  </w:style>
  <w:style w:type="character" w:customStyle="1" w:styleId="ccardcompanydescription-tender">
    <w:name w:val="ccard__companydescription-tender"/>
    <w:basedOn w:val="a0"/>
    <w:rsid w:val="0050522A"/>
  </w:style>
  <w:style w:type="paragraph" w:styleId="a6">
    <w:name w:val="No Spacing"/>
    <w:uiPriority w:val="1"/>
    <w:qFormat/>
    <w:rsid w:val="001C0E23"/>
    <w:pPr>
      <w:spacing w:after="0" w:line="240" w:lineRule="auto"/>
    </w:pPr>
    <w:rPr>
      <w:rFonts w:eastAsia="Calibri"/>
      <w:lang w:val="en-US" w:bidi="en-US"/>
    </w:rPr>
  </w:style>
  <w:style w:type="character" w:styleId="a7">
    <w:name w:val="Strong"/>
    <w:basedOn w:val="a0"/>
    <w:qFormat/>
    <w:rsid w:val="001C0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58587">
      <w:bodyDiv w:val="1"/>
      <w:marLeft w:val="0"/>
      <w:marRight w:val="0"/>
      <w:marTop w:val="0"/>
      <w:marBottom w:val="0"/>
      <w:divBdr>
        <w:top w:val="none" w:sz="0" w:space="0" w:color="auto"/>
        <w:left w:val="none" w:sz="0" w:space="0" w:color="auto"/>
        <w:bottom w:val="none" w:sz="0" w:space="0" w:color="auto"/>
        <w:right w:val="none" w:sz="0" w:space="0" w:color="auto"/>
      </w:divBdr>
    </w:div>
    <w:div w:id="267472019">
      <w:bodyDiv w:val="1"/>
      <w:marLeft w:val="0"/>
      <w:marRight w:val="0"/>
      <w:marTop w:val="0"/>
      <w:marBottom w:val="0"/>
      <w:divBdr>
        <w:top w:val="none" w:sz="0" w:space="0" w:color="auto"/>
        <w:left w:val="none" w:sz="0" w:space="0" w:color="auto"/>
        <w:bottom w:val="none" w:sz="0" w:space="0" w:color="auto"/>
        <w:right w:val="none" w:sz="0" w:space="0" w:color="auto"/>
      </w:divBdr>
    </w:div>
    <w:div w:id="368723521">
      <w:bodyDiv w:val="1"/>
      <w:marLeft w:val="0"/>
      <w:marRight w:val="0"/>
      <w:marTop w:val="0"/>
      <w:marBottom w:val="0"/>
      <w:divBdr>
        <w:top w:val="none" w:sz="0" w:space="0" w:color="auto"/>
        <w:left w:val="none" w:sz="0" w:space="0" w:color="auto"/>
        <w:bottom w:val="none" w:sz="0" w:space="0" w:color="auto"/>
        <w:right w:val="none" w:sz="0" w:space="0" w:color="auto"/>
      </w:divBdr>
    </w:div>
    <w:div w:id="1367682243">
      <w:bodyDiv w:val="1"/>
      <w:marLeft w:val="0"/>
      <w:marRight w:val="0"/>
      <w:marTop w:val="0"/>
      <w:marBottom w:val="0"/>
      <w:divBdr>
        <w:top w:val="none" w:sz="0" w:space="0" w:color="auto"/>
        <w:left w:val="none" w:sz="0" w:space="0" w:color="auto"/>
        <w:bottom w:val="none" w:sz="0" w:space="0" w:color="auto"/>
        <w:right w:val="none" w:sz="0" w:space="0" w:color="auto"/>
      </w:divBdr>
    </w:div>
    <w:div w:id="1511019938">
      <w:bodyDiv w:val="1"/>
      <w:marLeft w:val="0"/>
      <w:marRight w:val="0"/>
      <w:marTop w:val="0"/>
      <w:marBottom w:val="0"/>
      <w:divBdr>
        <w:top w:val="none" w:sz="0" w:space="0" w:color="auto"/>
        <w:left w:val="none" w:sz="0" w:space="0" w:color="auto"/>
        <w:bottom w:val="none" w:sz="0" w:space="0" w:color="auto"/>
        <w:right w:val="none" w:sz="0" w:space="0" w:color="auto"/>
      </w:divBdr>
    </w:div>
    <w:div w:id="1526751261">
      <w:bodyDiv w:val="1"/>
      <w:marLeft w:val="0"/>
      <w:marRight w:val="0"/>
      <w:marTop w:val="0"/>
      <w:marBottom w:val="0"/>
      <w:divBdr>
        <w:top w:val="none" w:sz="0" w:space="0" w:color="auto"/>
        <w:left w:val="none" w:sz="0" w:space="0" w:color="auto"/>
        <w:bottom w:val="none" w:sz="0" w:space="0" w:color="auto"/>
        <w:right w:val="none" w:sz="0" w:space="0" w:color="auto"/>
      </w:divBdr>
    </w:div>
    <w:div w:id="1571309496">
      <w:bodyDiv w:val="1"/>
      <w:marLeft w:val="0"/>
      <w:marRight w:val="0"/>
      <w:marTop w:val="0"/>
      <w:marBottom w:val="0"/>
      <w:divBdr>
        <w:top w:val="none" w:sz="0" w:space="0" w:color="auto"/>
        <w:left w:val="none" w:sz="0" w:space="0" w:color="auto"/>
        <w:bottom w:val="none" w:sz="0" w:space="0" w:color="auto"/>
        <w:right w:val="none" w:sz="0" w:space="0" w:color="auto"/>
      </w:divBdr>
    </w:div>
    <w:div w:id="1769304877">
      <w:bodyDiv w:val="1"/>
      <w:marLeft w:val="0"/>
      <w:marRight w:val="0"/>
      <w:marTop w:val="0"/>
      <w:marBottom w:val="0"/>
      <w:divBdr>
        <w:top w:val="none" w:sz="0" w:space="0" w:color="auto"/>
        <w:left w:val="none" w:sz="0" w:space="0" w:color="auto"/>
        <w:bottom w:val="none" w:sz="0" w:space="0" w:color="auto"/>
        <w:right w:val="none" w:sz="0" w:space="0" w:color="auto"/>
      </w:divBdr>
    </w:div>
    <w:div w:id="1821653951">
      <w:bodyDiv w:val="1"/>
      <w:marLeft w:val="0"/>
      <w:marRight w:val="0"/>
      <w:marTop w:val="0"/>
      <w:marBottom w:val="0"/>
      <w:divBdr>
        <w:top w:val="none" w:sz="0" w:space="0" w:color="auto"/>
        <w:left w:val="none" w:sz="0" w:space="0" w:color="auto"/>
        <w:bottom w:val="none" w:sz="0" w:space="0" w:color="auto"/>
        <w:right w:val="none" w:sz="0" w:space="0" w:color="auto"/>
      </w:divBdr>
    </w:div>
    <w:div w:id="1822499242">
      <w:bodyDiv w:val="1"/>
      <w:marLeft w:val="0"/>
      <w:marRight w:val="0"/>
      <w:marTop w:val="0"/>
      <w:marBottom w:val="0"/>
      <w:divBdr>
        <w:top w:val="none" w:sz="0" w:space="0" w:color="auto"/>
        <w:left w:val="none" w:sz="0" w:space="0" w:color="auto"/>
        <w:bottom w:val="none" w:sz="0" w:space="0" w:color="auto"/>
        <w:right w:val="none" w:sz="0" w:space="0" w:color="auto"/>
      </w:divBdr>
    </w:div>
    <w:div w:id="18683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Desktop\2014\2012%2033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Лист1!$A$3:$A$7</c:f>
              <c:strCache>
                <c:ptCount val="5"/>
                <c:pt idx="0">
                  <c:v>   Запасы и затраты</c:v>
                </c:pt>
                <c:pt idx="1">
                  <c:v> Дебиторская  задолженность предприятия</c:v>
                </c:pt>
                <c:pt idx="2">
                  <c:v>   Денежные средства и краткосрочные финансовые вложения</c:v>
                </c:pt>
                <c:pt idx="3">
                  <c:v> НДС по приобретенным ценностям</c:v>
                </c:pt>
                <c:pt idx="4">
                  <c:v> Прочие оборотные активы</c:v>
                </c:pt>
              </c:strCache>
            </c:strRef>
          </c:cat>
          <c:val>
            <c:numRef>
              <c:f>Лист1!$B$3:$B$7</c:f>
              <c:numCache>
                <c:formatCode>#,##0.00</c:formatCode>
                <c:ptCount val="5"/>
                <c:pt idx="0">
                  <c:v>1067318</c:v>
                </c:pt>
                <c:pt idx="1">
                  <c:v>3279830</c:v>
                </c:pt>
                <c:pt idx="2" formatCode="#,##0">
                  <c:v>515773</c:v>
                </c:pt>
                <c:pt idx="3">
                  <c:v>83708</c:v>
                </c:pt>
                <c:pt idx="4" formatCode="General">
                  <c:v>152274</c:v>
                </c:pt>
              </c:numCache>
            </c:numRef>
          </c:val>
        </c:ser>
        <c:ser>
          <c:idx val="1"/>
          <c:order val="1"/>
          <c:invertIfNegative val="0"/>
          <c:cat>
            <c:strRef>
              <c:f>Лист1!$A$3:$A$7</c:f>
              <c:strCache>
                <c:ptCount val="5"/>
                <c:pt idx="0">
                  <c:v>   Запасы и затраты</c:v>
                </c:pt>
                <c:pt idx="1">
                  <c:v> Дебиторская  задолженность предприятия</c:v>
                </c:pt>
                <c:pt idx="2">
                  <c:v>   Денежные средства и краткосрочные финансовые вложения</c:v>
                </c:pt>
                <c:pt idx="3">
                  <c:v> НДС по приобретенным ценностям</c:v>
                </c:pt>
                <c:pt idx="4">
                  <c:v> Прочие оборотные активы</c:v>
                </c:pt>
              </c:strCache>
            </c:strRef>
          </c:cat>
          <c:val>
            <c:numRef>
              <c:f>Лист1!$C$3:$C$7</c:f>
              <c:numCache>
                <c:formatCode>#,##0.00</c:formatCode>
                <c:ptCount val="5"/>
                <c:pt idx="0">
                  <c:v>1100000</c:v>
                </c:pt>
                <c:pt idx="1">
                  <c:v>3673096</c:v>
                </c:pt>
                <c:pt idx="2">
                  <c:v>545891</c:v>
                </c:pt>
                <c:pt idx="3">
                  <c:v>103254</c:v>
                </c:pt>
                <c:pt idx="4" formatCode="General">
                  <c:v>0</c:v>
                </c:pt>
              </c:numCache>
            </c:numRef>
          </c:val>
        </c:ser>
        <c:dLbls>
          <c:showLegendKey val="0"/>
          <c:showVal val="0"/>
          <c:showCatName val="0"/>
          <c:showSerName val="0"/>
          <c:showPercent val="0"/>
          <c:showBubbleSize val="0"/>
        </c:dLbls>
        <c:gapWidth val="150"/>
        <c:shape val="box"/>
        <c:axId val="387510920"/>
        <c:axId val="387511312"/>
        <c:axId val="0"/>
      </c:bar3DChart>
      <c:catAx>
        <c:axId val="387510920"/>
        <c:scaling>
          <c:orientation val="minMax"/>
        </c:scaling>
        <c:delete val="0"/>
        <c:axPos val="b"/>
        <c:numFmt formatCode="General" sourceLinked="0"/>
        <c:majorTickMark val="out"/>
        <c:minorTickMark val="none"/>
        <c:tickLblPos val="nextTo"/>
        <c:crossAx val="387511312"/>
        <c:crosses val="autoZero"/>
        <c:auto val="1"/>
        <c:lblAlgn val="ctr"/>
        <c:lblOffset val="100"/>
        <c:noMultiLvlLbl val="0"/>
      </c:catAx>
      <c:valAx>
        <c:axId val="387511312"/>
        <c:scaling>
          <c:orientation val="minMax"/>
        </c:scaling>
        <c:delete val="0"/>
        <c:axPos val="l"/>
        <c:majorGridlines/>
        <c:numFmt formatCode="#,##0.00" sourceLinked="1"/>
        <c:majorTickMark val="out"/>
        <c:minorTickMark val="none"/>
        <c:tickLblPos val="nextTo"/>
        <c:crossAx val="3875109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Лист1!$A$9</c:f>
              <c:strCache>
                <c:ptCount val="1"/>
                <c:pt idx="0">
                  <c:v>  Долгосрочные заемные средства</c:v>
                </c:pt>
              </c:strCache>
            </c:strRef>
          </c:tx>
          <c:invertIfNegative val="0"/>
          <c:cat>
            <c:strRef>
              <c:f>Лист1!$B$8:$C$8</c:f>
              <c:strCache>
                <c:ptCount val="2"/>
                <c:pt idx="0">
                  <c:v>2012 год</c:v>
                </c:pt>
                <c:pt idx="1">
                  <c:v>2013 год</c:v>
                </c:pt>
              </c:strCache>
            </c:strRef>
          </c:cat>
          <c:val>
            <c:numRef>
              <c:f>Лист1!$B$9:$C$9</c:f>
              <c:numCache>
                <c:formatCode>#,##0.00</c:formatCode>
                <c:ptCount val="2"/>
                <c:pt idx="0">
                  <c:v>1680479</c:v>
                </c:pt>
                <c:pt idx="1">
                  <c:v>2079723</c:v>
                </c:pt>
              </c:numCache>
            </c:numRef>
          </c:val>
        </c:ser>
        <c:ser>
          <c:idx val="1"/>
          <c:order val="1"/>
          <c:tx>
            <c:strRef>
              <c:f>Лист1!$A$10</c:f>
              <c:strCache>
                <c:ptCount val="1"/>
                <c:pt idx="0">
                  <c:v> Краткосрочные заемные средства</c:v>
                </c:pt>
              </c:strCache>
            </c:strRef>
          </c:tx>
          <c:invertIfNegative val="0"/>
          <c:cat>
            <c:strRef>
              <c:f>Лист1!$B$8:$C$8</c:f>
              <c:strCache>
                <c:ptCount val="2"/>
                <c:pt idx="0">
                  <c:v>2012 год</c:v>
                </c:pt>
                <c:pt idx="1">
                  <c:v>2013 год</c:v>
                </c:pt>
              </c:strCache>
            </c:strRef>
          </c:cat>
          <c:val>
            <c:numRef>
              <c:f>Лист1!$B$10:$C$10</c:f>
              <c:numCache>
                <c:formatCode>#,##0.00</c:formatCode>
                <c:ptCount val="2"/>
                <c:pt idx="0">
                  <c:v>3040765</c:v>
                </c:pt>
                <c:pt idx="1">
                  <c:v>2271788</c:v>
                </c:pt>
              </c:numCache>
            </c:numRef>
          </c:val>
        </c:ser>
        <c:dLbls>
          <c:showLegendKey val="0"/>
          <c:showVal val="0"/>
          <c:showCatName val="0"/>
          <c:showSerName val="0"/>
          <c:showPercent val="0"/>
          <c:showBubbleSize val="0"/>
        </c:dLbls>
        <c:gapWidth val="150"/>
        <c:shape val="box"/>
        <c:axId val="209137688"/>
        <c:axId val="209138080"/>
        <c:axId val="0"/>
      </c:bar3DChart>
      <c:catAx>
        <c:axId val="209137688"/>
        <c:scaling>
          <c:orientation val="minMax"/>
        </c:scaling>
        <c:delete val="1"/>
        <c:axPos val="b"/>
        <c:numFmt formatCode="General" sourceLinked="0"/>
        <c:majorTickMark val="out"/>
        <c:minorTickMark val="none"/>
        <c:tickLblPos val="none"/>
        <c:crossAx val="209138080"/>
        <c:crosses val="autoZero"/>
        <c:auto val="1"/>
        <c:lblAlgn val="ctr"/>
        <c:lblOffset val="100"/>
        <c:noMultiLvlLbl val="0"/>
      </c:catAx>
      <c:valAx>
        <c:axId val="209138080"/>
        <c:scaling>
          <c:orientation val="minMax"/>
        </c:scaling>
        <c:delete val="0"/>
        <c:axPos val="l"/>
        <c:majorGridlines/>
        <c:numFmt formatCode="#,##0.00" sourceLinked="1"/>
        <c:majorTickMark val="out"/>
        <c:minorTickMark val="none"/>
        <c:tickLblPos val="nextTo"/>
        <c:crossAx val="20913768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43209876543209"/>
          <c:y val="0.21789883268482491"/>
          <c:w val="0.34320987654320989"/>
          <c:h val="0.54085603112840464"/>
        </c:manualLayout>
      </c:layout>
      <c:pieChart>
        <c:varyColors val="1"/>
        <c:ser>
          <c:idx val="0"/>
          <c:order val="0"/>
          <c:tx>
            <c:strRef>
              <c:f>Sheet1!$A$2</c:f>
              <c:strCache>
                <c:ptCount val="1"/>
              </c:strCache>
            </c:strRef>
          </c:tx>
          <c:spPr>
            <a:solidFill>
              <a:srgbClr val="9999FF"/>
            </a:solidFill>
            <a:ln w="12701">
              <a:solidFill>
                <a:srgbClr val="000000"/>
              </a:solidFill>
              <a:prstDash val="solid"/>
            </a:ln>
          </c:spPr>
          <c:dPt>
            <c:idx val="0"/>
            <c:bubble3D val="0"/>
          </c:dPt>
          <c:dPt>
            <c:idx val="1"/>
            <c:bubble3D val="0"/>
            <c:spPr>
              <a:solidFill>
                <a:srgbClr val="993366"/>
              </a:solidFill>
              <a:ln w="12701">
                <a:solidFill>
                  <a:srgbClr val="000000"/>
                </a:solidFill>
                <a:prstDash val="solid"/>
              </a:ln>
            </c:spPr>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dPt>
            <c:idx val="6"/>
            <c:bubble3D val="0"/>
            <c:spPr>
              <a:solidFill>
                <a:srgbClr val="0066CC"/>
              </a:solidFill>
              <a:ln w="12701">
                <a:solidFill>
                  <a:srgbClr val="000000"/>
                </a:solidFill>
                <a:prstDash val="solid"/>
              </a:ln>
            </c:spPr>
          </c:dPt>
          <c:dLbls>
            <c:numFmt formatCode="0%" sourceLinked="0"/>
            <c:spPr>
              <a:noFill/>
              <a:ln w="25402">
                <a:noFill/>
              </a:ln>
            </c:spPr>
            <c:txPr>
              <a:bodyPr wrap="square" lIns="38100" tIns="19050" rIns="38100" bIns="19050" anchor="ctr">
                <a:spAutoFit/>
              </a:bodyPr>
              <a:lstStyle/>
              <a:p>
                <a:pPr>
                  <a:defRPr sz="800"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Sheet1!$B$2:$H$2</c:f>
              <c:numCache>
                <c:formatCode>General</c:formatCode>
                <c:ptCount val="7"/>
                <c:pt idx="0">
                  <c:v>4</c:v>
                </c:pt>
                <c:pt idx="1">
                  <c:v>18</c:v>
                </c:pt>
                <c:pt idx="2">
                  <c:v>24</c:v>
                </c:pt>
                <c:pt idx="3">
                  <c:v>14</c:v>
                </c:pt>
                <c:pt idx="4">
                  <c:v>7</c:v>
                </c:pt>
                <c:pt idx="5">
                  <c:v>2</c:v>
                </c:pt>
                <c:pt idx="6">
                  <c:v>1</c:v>
                </c:pt>
              </c:numCache>
            </c:numRef>
          </c:val>
        </c:ser>
        <c:ser>
          <c:idx val="1"/>
          <c:order val="1"/>
          <c:tx>
            <c:strRef>
              <c:f>Sheet1!$A$3</c:f>
              <c:strCache>
                <c:ptCount val="1"/>
              </c:strCache>
            </c:strRef>
          </c:tx>
          <c:spPr>
            <a:solidFill>
              <a:srgbClr val="993366"/>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dPt>
          <c:dPt>
            <c:idx val="2"/>
            <c:bubble3D val="0"/>
            <c:spPr>
              <a:solidFill>
                <a:srgbClr val="FFFFCC"/>
              </a:solidFill>
              <a:ln w="12701">
                <a:solidFill>
                  <a:srgbClr val="000000"/>
                </a:solidFill>
                <a:prstDash val="solid"/>
              </a:ln>
            </c:spPr>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dPt>
            <c:idx val="6"/>
            <c:bubble3D val="0"/>
            <c:spPr>
              <a:solidFill>
                <a:srgbClr val="0066CC"/>
              </a:solidFill>
              <a:ln w="12701">
                <a:solidFill>
                  <a:srgbClr val="000000"/>
                </a:solidFill>
                <a:prstDash val="solid"/>
              </a:ln>
            </c:spPr>
          </c:dPt>
          <c:dLbls>
            <c:numFmt formatCode="0%" sourceLinked="0"/>
            <c:spPr>
              <a:noFill/>
              <a:ln w="25402">
                <a:noFill/>
              </a:ln>
            </c:spPr>
            <c:txPr>
              <a:bodyPr wrap="square" lIns="38100" tIns="19050" rIns="38100" bIns="19050" anchor="ctr">
                <a:spAutoFit/>
              </a:bodyPr>
              <a:lstStyle/>
              <a:p>
                <a:pPr>
                  <a:defRPr sz="112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1">
              <a:solidFill>
                <a:srgbClr val="000000"/>
              </a:solidFill>
              <a:prstDash val="solid"/>
            </a:ln>
          </c:spPr>
          <c:dPt>
            <c:idx val="0"/>
            <c:bubble3D val="0"/>
            <c:spPr>
              <a:solidFill>
                <a:srgbClr val="9999FF"/>
              </a:solidFill>
              <a:ln w="12701">
                <a:solidFill>
                  <a:srgbClr val="000000"/>
                </a:solidFill>
                <a:prstDash val="solid"/>
              </a:ln>
            </c:spPr>
          </c:dPt>
          <c:dPt>
            <c:idx val="1"/>
            <c:bubble3D val="0"/>
            <c:spPr>
              <a:solidFill>
                <a:srgbClr val="993366"/>
              </a:solidFill>
              <a:ln w="12701">
                <a:solidFill>
                  <a:srgbClr val="000000"/>
                </a:solidFill>
                <a:prstDash val="solid"/>
              </a:ln>
            </c:spPr>
          </c:dPt>
          <c:dPt>
            <c:idx val="2"/>
            <c:bubble3D val="0"/>
          </c:dPt>
          <c:dPt>
            <c:idx val="3"/>
            <c:bubble3D val="0"/>
            <c:spPr>
              <a:solidFill>
                <a:srgbClr val="CCFFFF"/>
              </a:solidFill>
              <a:ln w="12701">
                <a:solidFill>
                  <a:srgbClr val="000000"/>
                </a:solidFill>
                <a:prstDash val="solid"/>
              </a:ln>
            </c:spPr>
          </c:dPt>
          <c:dPt>
            <c:idx val="4"/>
            <c:bubble3D val="0"/>
            <c:spPr>
              <a:solidFill>
                <a:srgbClr val="660066"/>
              </a:solidFill>
              <a:ln w="12701">
                <a:solidFill>
                  <a:srgbClr val="000000"/>
                </a:solidFill>
                <a:prstDash val="solid"/>
              </a:ln>
            </c:spPr>
          </c:dPt>
          <c:dPt>
            <c:idx val="5"/>
            <c:bubble3D val="0"/>
            <c:spPr>
              <a:solidFill>
                <a:srgbClr val="FF8080"/>
              </a:solidFill>
              <a:ln w="12701">
                <a:solidFill>
                  <a:srgbClr val="000000"/>
                </a:solidFill>
                <a:prstDash val="solid"/>
              </a:ln>
            </c:spPr>
          </c:dPt>
          <c:dPt>
            <c:idx val="6"/>
            <c:bubble3D val="0"/>
            <c:spPr>
              <a:solidFill>
                <a:srgbClr val="0066CC"/>
              </a:solidFill>
              <a:ln w="12701">
                <a:solidFill>
                  <a:srgbClr val="000000"/>
                </a:solidFill>
                <a:prstDash val="solid"/>
              </a:ln>
            </c:spPr>
          </c:dPt>
          <c:dLbls>
            <c:numFmt formatCode="0%" sourceLinked="0"/>
            <c:spPr>
              <a:noFill/>
              <a:ln w="25402">
                <a:noFill/>
              </a:ln>
            </c:spPr>
            <c:txPr>
              <a:bodyPr wrap="square" lIns="38100" tIns="19050" rIns="38100" bIns="19050" anchor="ctr">
                <a:spAutoFit/>
              </a:bodyPr>
              <a:lstStyle/>
              <a:p>
                <a:pPr>
                  <a:defRPr sz="112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Sheet1!$B$4:$H$4</c:f>
              <c:numCache>
                <c:formatCode>General</c:formatCode>
                <c:ptCount val="7"/>
              </c:numCache>
            </c:numRef>
          </c:val>
        </c:ser>
        <c:dLbls>
          <c:showLegendKey val="0"/>
          <c:showVal val="0"/>
          <c:showCatName val="1"/>
          <c:showSerName val="0"/>
          <c:showPercent val="1"/>
          <c:showBubbleSize val="0"/>
          <c:showLeaderLines val="1"/>
        </c:dLbls>
        <c:firstSliceAng val="110"/>
      </c:pieChart>
      <c:spPr>
        <a:solidFill>
          <a:srgbClr val="FFFFFF"/>
        </a:solidFill>
        <a:ln w="25402">
          <a:noFill/>
        </a:ln>
      </c:spPr>
    </c:plotArea>
    <c:plotVisOnly val="1"/>
    <c:dispBlanksAs val="zero"/>
    <c:showDLblsOverMax val="0"/>
  </c:chart>
  <c:spPr>
    <a:solidFill>
      <a:srgbClr val="FFFFFF"/>
    </a:solidFill>
    <a:ln>
      <a:noFill/>
    </a:ln>
  </c:spPr>
  <c:txPr>
    <a:bodyPr/>
    <a:lstStyle/>
    <a:p>
      <a:pPr>
        <a:defRPr sz="11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372050816696916E-2"/>
          <c:y val="7.4688796680497924E-2"/>
          <c:w val="0.84029038112522692"/>
          <c:h val="0.8091286307053942"/>
        </c:manualLayout>
      </c:layout>
      <c:barChart>
        <c:barDir val="col"/>
        <c:grouping val="stacked"/>
        <c:varyColors val="0"/>
        <c:ser>
          <c:idx val="0"/>
          <c:order val="0"/>
          <c:tx>
            <c:strRef>
              <c:f>Sheet1!$A$2</c:f>
              <c:strCache>
                <c:ptCount val="1"/>
                <c:pt idx="0">
                  <c:v>Мужчины</c:v>
                </c:pt>
              </c:strCache>
            </c:strRef>
          </c:tx>
          <c:spPr>
            <a:solidFill>
              <a:srgbClr val="9999FF"/>
            </a:solidFill>
            <a:ln w="12701">
              <a:solidFill>
                <a:srgbClr val="000000"/>
              </a:solidFill>
              <a:prstDash val="solid"/>
            </a:ln>
          </c:spPr>
          <c:invertIfNegative val="0"/>
          <c:cat>
            <c:strRef>
              <c:f>Sheet1!$B$1:$H$1</c:f>
              <c:strCache>
                <c:ptCount val="7"/>
                <c:pt idx="0">
                  <c:v>до 20 лет</c:v>
                </c:pt>
                <c:pt idx="1">
                  <c:v>20-24 лет</c:v>
                </c:pt>
                <c:pt idx="2">
                  <c:v>25-29 лет</c:v>
                </c:pt>
                <c:pt idx="3">
                  <c:v>30-34 лет</c:v>
                </c:pt>
                <c:pt idx="4">
                  <c:v>35-39 лет</c:v>
                </c:pt>
                <c:pt idx="5">
                  <c:v>40-44 лет</c:v>
                </c:pt>
                <c:pt idx="6">
                  <c:v>45-49 дет</c:v>
                </c:pt>
              </c:strCache>
            </c:strRef>
          </c:cat>
          <c:val>
            <c:numRef>
              <c:f>Sheet1!$B$2:$H$2</c:f>
              <c:numCache>
                <c:formatCode>General</c:formatCode>
                <c:ptCount val="7"/>
                <c:pt idx="0">
                  <c:v>3</c:v>
                </c:pt>
                <c:pt idx="1">
                  <c:v>14</c:v>
                </c:pt>
                <c:pt idx="2">
                  <c:v>14</c:v>
                </c:pt>
                <c:pt idx="3">
                  <c:v>10</c:v>
                </c:pt>
                <c:pt idx="4">
                  <c:v>6</c:v>
                </c:pt>
                <c:pt idx="5">
                  <c:v>1</c:v>
                </c:pt>
                <c:pt idx="6">
                  <c:v>0</c:v>
                </c:pt>
              </c:numCache>
            </c:numRef>
          </c:val>
        </c:ser>
        <c:ser>
          <c:idx val="1"/>
          <c:order val="1"/>
          <c:tx>
            <c:strRef>
              <c:f>Sheet1!$A$3</c:f>
              <c:strCache>
                <c:ptCount val="1"/>
                <c:pt idx="0">
                  <c:v>Женщины</c:v>
                </c:pt>
              </c:strCache>
            </c:strRef>
          </c:tx>
          <c:spPr>
            <a:solidFill>
              <a:srgbClr val="993366"/>
            </a:solidFill>
            <a:ln w="12701">
              <a:solidFill>
                <a:srgbClr val="000000"/>
              </a:solidFill>
              <a:prstDash val="solid"/>
            </a:ln>
          </c:spPr>
          <c:invertIfNegative val="0"/>
          <c:cat>
            <c:strRef>
              <c:f>Sheet1!$B$1:$H$1</c:f>
              <c:strCache>
                <c:ptCount val="7"/>
                <c:pt idx="0">
                  <c:v>до 20 лет</c:v>
                </c:pt>
                <c:pt idx="1">
                  <c:v>20-24 лет</c:v>
                </c:pt>
                <c:pt idx="2">
                  <c:v>25-29 лет</c:v>
                </c:pt>
                <c:pt idx="3">
                  <c:v>30-34 лет</c:v>
                </c:pt>
                <c:pt idx="4">
                  <c:v>35-39 лет</c:v>
                </c:pt>
                <c:pt idx="5">
                  <c:v>40-44 лет</c:v>
                </c:pt>
                <c:pt idx="6">
                  <c:v>45-49 дет</c:v>
                </c:pt>
              </c:strCache>
            </c:strRef>
          </c:cat>
          <c:val>
            <c:numRef>
              <c:f>Sheet1!$B$3:$H$3</c:f>
              <c:numCache>
                <c:formatCode>General</c:formatCode>
                <c:ptCount val="7"/>
                <c:pt idx="0">
                  <c:v>1</c:v>
                </c:pt>
                <c:pt idx="1">
                  <c:v>4</c:v>
                </c:pt>
                <c:pt idx="2">
                  <c:v>10</c:v>
                </c:pt>
                <c:pt idx="3">
                  <c:v>4</c:v>
                </c:pt>
                <c:pt idx="4">
                  <c:v>1</c:v>
                </c:pt>
                <c:pt idx="5">
                  <c:v>1</c:v>
                </c:pt>
                <c:pt idx="6">
                  <c:v>1</c:v>
                </c:pt>
              </c:numCache>
            </c:numRef>
          </c:val>
        </c:ser>
        <c:dLbls>
          <c:showLegendKey val="0"/>
          <c:showVal val="0"/>
          <c:showCatName val="0"/>
          <c:showSerName val="0"/>
          <c:showPercent val="0"/>
          <c:showBubbleSize val="0"/>
        </c:dLbls>
        <c:gapWidth val="150"/>
        <c:overlap val="100"/>
        <c:axId val="209139256"/>
        <c:axId val="388158632"/>
      </c:barChart>
      <c:catAx>
        <c:axId val="209139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388158632"/>
        <c:crosses val="autoZero"/>
        <c:auto val="1"/>
        <c:lblAlgn val="ctr"/>
        <c:lblOffset val="100"/>
        <c:tickLblSkip val="1"/>
        <c:tickMarkSkip val="1"/>
        <c:noMultiLvlLbl val="0"/>
      </c:catAx>
      <c:valAx>
        <c:axId val="3881586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209139256"/>
        <c:crosses val="autoZero"/>
        <c:crossBetween val="between"/>
      </c:valAx>
      <c:spPr>
        <a:solidFill>
          <a:srgbClr val="FFFFFF"/>
        </a:solidFill>
        <a:ln w="25401">
          <a:noFill/>
        </a:ln>
      </c:spPr>
    </c:plotArea>
    <c:legend>
      <c:legendPos val="r"/>
      <c:layout>
        <c:manualLayout>
          <c:xMode val="edge"/>
          <c:yMode val="edge"/>
          <c:x val="0.90381125226860259"/>
          <c:y val="0.41908713692946059"/>
          <c:w val="8.8929219600725959E-2"/>
          <c:h val="0.11203319502074689"/>
        </c:manualLayout>
      </c:layout>
      <c:overlay val="0"/>
      <c:spPr>
        <a:noFill/>
        <a:ln w="3175">
          <a:solidFill>
            <a:srgbClr val="000000"/>
          </a:solidFill>
          <a:prstDash val="solid"/>
        </a:ln>
      </c:spPr>
      <c:txPr>
        <a:bodyPr/>
        <a:lstStyle/>
        <a:p>
          <a:pPr>
            <a:defRPr sz="480" b="1"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586481113320079"/>
          <c:y val="0.3164983164983165"/>
          <c:w val="0.29821073558648109"/>
          <c:h val="0.50505050505050508"/>
        </c:manualLayout>
      </c:layout>
      <c:pieChart>
        <c:varyColors val="1"/>
        <c:ser>
          <c:idx val="0"/>
          <c:order val="0"/>
          <c:tx>
            <c:strRef>
              <c:f>Sheet1!$A$2</c:f>
              <c:strCache>
                <c:ptCount val="1"/>
              </c:strCache>
            </c:strRef>
          </c:tx>
          <c:spPr>
            <a:solidFill>
              <a:srgbClr val="9999FF"/>
            </a:solidFill>
            <a:ln w="13302">
              <a:solidFill>
                <a:srgbClr val="000000"/>
              </a:solidFill>
              <a:prstDash val="solid"/>
            </a:ln>
          </c:spPr>
          <c:dPt>
            <c:idx val="0"/>
            <c:bubble3D val="0"/>
          </c:dPt>
          <c:dPt>
            <c:idx val="1"/>
            <c:bubble3D val="0"/>
            <c:spPr>
              <a:solidFill>
                <a:srgbClr val="993366"/>
              </a:solidFill>
              <a:ln w="13302">
                <a:solidFill>
                  <a:srgbClr val="000000"/>
                </a:solidFill>
                <a:prstDash val="solid"/>
              </a:ln>
            </c:spPr>
          </c:dPt>
          <c:dPt>
            <c:idx val="2"/>
            <c:bubble3D val="0"/>
            <c:spPr>
              <a:solidFill>
                <a:srgbClr val="FFFFCC"/>
              </a:solidFill>
              <a:ln w="13302">
                <a:solidFill>
                  <a:srgbClr val="000000"/>
                </a:solidFill>
                <a:prstDash val="solid"/>
              </a:ln>
            </c:spPr>
          </c:dPt>
          <c:dPt>
            <c:idx val="3"/>
            <c:bubble3D val="0"/>
            <c:spPr>
              <a:solidFill>
                <a:srgbClr val="CCFFFF"/>
              </a:solidFill>
              <a:ln w="13302">
                <a:solidFill>
                  <a:srgbClr val="000000"/>
                </a:solidFill>
                <a:prstDash val="solid"/>
              </a:ln>
            </c:spPr>
          </c:dPt>
          <c:dLbls>
            <c:numFmt formatCode="0%" sourceLinked="0"/>
            <c:spPr>
              <a:noFill/>
              <a:ln w="26604">
                <a:noFill/>
              </a:ln>
            </c:spPr>
            <c:txPr>
              <a:bodyPr wrap="square" lIns="38100" tIns="19050" rIns="38100" bIns="19050" anchor="ctr">
                <a:spAutoFit/>
              </a:bodyPr>
              <a:lstStyle/>
              <a:p>
                <a:pPr>
                  <a:defRPr sz="943"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Sheet1!$B$2:$E$2</c:f>
              <c:numCache>
                <c:formatCode>General</c:formatCode>
                <c:ptCount val="4"/>
                <c:pt idx="0">
                  <c:v>5</c:v>
                </c:pt>
                <c:pt idx="1">
                  <c:v>19</c:v>
                </c:pt>
                <c:pt idx="2">
                  <c:v>17.105820105820108</c:v>
                </c:pt>
                <c:pt idx="3">
                  <c:v>29</c:v>
                </c:pt>
              </c:numCache>
            </c:numRef>
          </c:val>
        </c:ser>
        <c:ser>
          <c:idx val="1"/>
          <c:order val="1"/>
          <c:tx>
            <c:strRef>
              <c:f>Sheet1!$A$3</c:f>
              <c:strCache>
                <c:ptCount val="1"/>
              </c:strCache>
            </c:strRef>
          </c:tx>
          <c:spPr>
            <a:solidFill>
              <a:srgbClr val="993366"/>
            </a:solidFill>
            <a:ln w="13302">
              <a:solidFill>
                <a:srgbClr val="000000"/>
              </a:solidFill>
              <a:prstDash val="solid"/>
            </a:ln>
          </c:spPr>
          <c:dPt>
            <c:idx val="0"/>
            <c:bubble3D val="0"/>
            <c:spPr>
              <a:solidFill>
                <a:srgbClr val="9999FF"/>
              </a:solidFill>
              <a:ln w="13302">
                <a:solidFill>
                  <a:srgbClr val="000000"/>
                </a:solidFill>
                <a:prstDash val="solid"/>
              </a:ln>
            </c:spPr>
          </c:dPt>
          <c:dPt>
            <c:idx val="1"/>
            <c:bubble3D val="0"/>
          </c:dPt>
          <c:dPt>
            <c:idx val="2"/>
            <c:bubble3D val="0"/>
            <c:spPr>
              <a:solidFill>
                <a:srgbClr val="FFFFCC"/>
              </a:solidFill>
              <a:ln w="13302">
                <a:solidFill>
                  <a:srgbClr val="000000"/>
                </a:solidFill>
                <a:prstDash val="solid"/>
              </a:ln>
            </c:spPr>
          </c:dPt>
          <c:dPt>
            <c:idx val="3"/>
            <c:bubble3D val="0"/>
            <c:spPr>
              <a:solidFill>
                <a:srgbClr val="CCFFFF"/>
              </a:solidFill>
              <a:ln w="13302">
                <a:solidFill>
                  <a:srgbClr val="000000"/>
                </a:solidFill>
                <a:prstDash val="solid"/>
              </a:ln>
            </c:spPr>
          </c:dPt>
          <c:dLbls>
            <c:numFmt formatCode="0%" sourceLinked="0"/>
            <c:spPr>
              <a:noFill/>
              <a:ln w="26604">
                <a:noFill/>
              </a:ln>
            </c:spPr>
            <c:txPr>
              <a:bodyPr wrap="square" lIns="38100" tIns="19050" rIns="38100" bIns="19050" anchor="ctr">
                <a:spAutoFit/>
              </a:bodyPr>
              <a:lstStyle/>
              <a:p>
                <a:pPr>
                  <a:defRPr sz="1571"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3302">
              <a:solidFill>
                <a:srgbClr val="000000"/>
              </a:solidFill>
              <a:prstDash val="solid"/>
            </a:ln>
          </c:spPr>
          <c:dPt>
            <c:idx val="0"/>
            <c:bubble3D val="0"/>
            <c:spPr>
              <a:solidFill>
                <a:srgbClr val="9999FF"/>
              </a:solidFill>
              <a:ln w="13302">
                <a:solidFill>
                  <a:srgbClr val="000000"/>
                </a:solidFill>
                <a:prstDash val="solid"/>
              </a:ln>
            </c:spPr>
          </c:dPt>
          <c:dPt>
            <c:idx val="1"/>
            <c:bubble3D val="0"/>
            <c:spPr>
              <a:solidFill>
                <a:srgbClr val="993366"/>
              </a:solidFill>
              <a:ln w="13302">
                <a:solidFill>
                  <a:srgbClr val="000000"/>
                </a:solidFill>
                <a:prstDash val="solid"/>
              </a:ln>
            </c:spPr>
          </c:dPt>
          <c:dPt>
            <c:idx val="2"/>
            <c:bubble3D val="0"/>
          </c:dPt>
          <c:dPt>
            <c:idx val="3"/>
            <c:bubble3D val="0"/>
            <c:spPr>
              <a:solidFill>
                <a:srgbClr val="CCFFFF"/>
              </a:solidFill>
              <a:ln w="13302">
                <a:solidFill>
                  <a:srgbClr val="000000"/>
                </a:solidFill>
                <a:prstDash val="solid"/>
              </a:ln>
            </c:spPr>
          </c:dPt>
          <c:dLbls>
            <c:numFmt formatCode="0%" sourceLinked="0"/>
            <c:spPr>
              <a:noFill/>
              <a:ln w="26604">
                <a:noFill/>
              </a:ln>
            </c:spPr>
            <c:txPr>
              <a:bodyPr wrap="square" lIns="38100" tIns="19050" rIns="38100" bIns="19050" anchor="ctr">
                <a:spAutoFit/>
              </a:bodyPr>
              <a:lstStyle/>
              <a:p>
                <a:pPr>
                  <a:defRPr sz="1571"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Sheet1!$B$4:$E$4</c:f>
              <c:numCache>
                <c:formatCode>General</c:formatCode>
                <c:ptCount val="4"/>
              </c:numCache>
            </c:numRef>
          </c:val>
        </c:ser>
        <c:dLbls>
          <c:showLegendKey val="0"/>
          <c:showVal val="0"/>
          <c:showCatName val="1"/>
          <c:showSerName val="0"/>
          <c:showPercent val="1"/>
          <c:showBubbleSize val="0"/>
          <c:showLeaderLines val="1"/>
        </c:dLbls>
        <c:firstSliceAng val="0"/>
      </c:pieChart>
      <c:spPr>
        <a:noFill/>
        <a:ln w="26604">
          <a:noFill/>
        </a:ln>
      </c:spPr>
    </c:plotArea>
    <c:plotVisOnly val="1"/>
    <c:dispBlanksAs val="zero"/>
    <c:showDLblsOverMax val="0"/>
  </c:chart>
  <c:spPr>
    <a:solidFill>
      <a:srgbClr val="FFFFFF"/>
    </a:solidFill>
    <a:ln>
      <a:noFill/>
    </a:ln>
  </c:spPr>
  <c:txPr>
    <a:bodyPr/>
    <a:lstStyle/>
    <a:p>
      <a:pPr>
        <a:defRPr sz="1257"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27</Pages>
  <Words>5345</Words>
  <Characters>30468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2017-12-12T10:19:00Z</dcterms:created>
  <dcterms:modified xsi:type="dcterms:W3CDTF">2017-12-12T11:26:00Z</dcterms:modified>
</cp:coreProperties>
</file>