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C" w:rsidRPr="00EE38B1" w:rsidRDefault="00EE38B1" w:rsidP="00EE38B1">
      <w:pPr>
        <w:jc w:val="center"/>
        <w:rPr>
          <w:rFonts w:ascii="Times New Roman" w:hAnsi="Times New Roman" w:cs="Times New Roman"/>
          <w:b/>
          <w:sz w:val="28"/>
        </w:rPr>
      </w:pPr>
      <w:r w:rsidRPr="00EE38B1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id w:val="1604416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E38B1" w:rsidRDefault="00EE38B1" w:rsidP="00EE38B1">
          <w:pPr>
            <w:pStyle w:val="af"/>
            <w:spacing w:before="0" w:line="240" w:lineRule="auto"/>
          </w:pPr>
        </w:p>
        <w:p w:rsidR="00EE38B1" w:rsidRPr="00EE38B1" w:rsidRDefault="00EE38B1" w:rsidP="00EE38B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832811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_Toc508832811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2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ГЛАВА 1. НАУЧНО-ТЕОРЕТИЧЕСКОЕ ОБОСНОВАНИЕ РАЗВИТИЯ  ХУДОЖЕСТВЕННО-ТВОРЧЕСКОЙ АКТИВНОСТИ МЛАДШИХ ШКОЛЬНИКОВ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_Toc508832812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3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1.1.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Теоретический анализ состояния разработанности проблемы формирования художественно-творческой активности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_Toc508832813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4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1.2.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Сущность и содержание понятия «художественно-творческая активность»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_Toc508832814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5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1.3.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Аудиовизуальные средства как инструмент развития художественно-творческой активности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_Toc508832815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6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1.4.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Особенности развития художественно-творческой активности в младшем школьном возрасте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_Toc508832816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7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Вывод по главе 1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_Toc508832817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36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8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ГЛАВА 2. ОПЫТНО-ЭКСПЕРИМЕНТАЛЬНАЯ РАБОТА ПО ФОРМИРОВАНИЮ ХУДОЖЕСТВЕННО-ТВОРЧЕСКОЙ АКТИВНОСТИ МЛАДШИХ ШКОЛЬНИКОВ АУДИОВИЗУАЛЬНЫМИ СРЕДСТВАМИ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_Toc508832818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38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19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2.1.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Диагностика уровня развития художественно-творческой активности младших школьников аудиовизуальными средствами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_Toc508832819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38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20" w:history="1">
            <w:r w:rsidRPr="00EE38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2.2.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Содержание, формы и методы развития художественно-творческой активности младших школьников аудиовизуальными средствами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_Toc508832820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46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21" w:history="1">
            <w:r w:rsidRPr="00EE38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2.3.</w:t>
            </w:r>
            <w:r w:rsidRPr="00EE38B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EE38B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Анализ и результаты педагогического эксперимента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_Toc508832821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52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22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Выводы по  главе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2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_Toc508832822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59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Pr="00EE38B1" w:rsidRDefault="00EE38B1" w:rsidP="00EE38B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08832823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_Toc508832823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61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Default="00EE38B1" w:rsidP="00EE38B1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08832824" w:history="1">
            <w:r w:rsidRPr="00EE38B1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 ИСТОЧНИКОВ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_Toc508832824 \h </w:instrTex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t>64</w:t>
            </w:r>
            <w:r w:rsidRPr="00EE38B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38B1" w:rsidRDefault="00EE38B1">
          <w:r>
            <w:rPr>
              <w:b/>
              <w:bCs/>
            </w:rPr>
            <w:fldChar w:fldCharType="end"/>
          </w:r>
        </w:p>
      </w:sdtContent>
    </w:sdt>
    <w:p w:rsidR="00EE38B1" w:rsidRDefault="00EE38B1" w:rsidP="00EE38B1">
      <w:pPr>
        <w:jc w:val="center"/>
        <w:rPr>
          <w:rFonts w:ascii="Times New Roman" w:hAnsi="Times New Roman" w:cs="Times New Roman"/>
          <w:sz w:val="28"/>
        </w:rPr>
      </w:pPr>
    </w:p>
    <w:p w:rsidR="00A84292" w:rsidRDefault="00A84292" w:rsidP="00FB598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84292" w:rsidRDefault="00A84292" w:rsidP="00FB5986">
      <w:pPr>
        <w:rPr>
          <w:rFonts w:ascii="Times New Roman" w:hAnsi="Times New Roman" w:cs="Times New Roman"/>
          <w:sz w:val="28"/>
        </w:rPr>
      </w:pPr>
    </w:p>
    <w:p w:rsidR="007E7650" w:rsidRDefault="007E7650" w:rsidP="00FB5986">
      <w:pPr>
        <w:rPr>
          <w:rFonts w:ascii="Times New Roman" w:hAnsi="Times New Roman" w:cs="Times New Roman"/>
          <w:sz w:val="28"/>
        </w:rPr>
      </w:pPr>
    </w:p>
    <w:p w:rsidR="007E7650" w:rsidRPr="00EE38B1" w:rsidRDefault="007E7650" w:rsidP="00EE38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08832811"/>
      <w:r w:rsidRPr="00EE38B1">
        <w:rPr>
          <w:rFonts w:ascii="Times New Roman" w:hAnsi="Times New Roman" w:cs="Times New Roman"/>
          <w:color w:val="auto"/>
        </w:rPr>
        <w:t>ВВЕДЕНИЕ</w:t>
      </w:r>
      <w:bookmarkEnd w:id="1"/>
    </w:p>
    <w:p w:rsidR="003955FC" w:rsidRDefault="003955FC" w:rsidP="003955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55FC" w:rsidRPr="003955FC" w:rsidRDefault="003955FC" w:rsidP="00FB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5FC">
        <w:rPr>
          <w:rFonts w:ascii="Times New Roman" w:hAnsi="Times New Roman" w:cs="Times New Roman"/>
          <w:sz w:val="28"/>
        </w:rPr>
        <w:t>Главной целью современного образов</w:t>
      </w:r>
      <w:r w:rsidR="00FB39B4">
        <w:rPr>
          <w:rFonts w:ascii="Times New Roman" w:hAnsi="Times New Roman" w:cs="Times New Roman"/>
          <w:sz w:val="28"/>
        </w:rPr>
        <w:t>ания является обучение и воспи</w:t>
      </w:r>
      <w:r w:rsidRPr="003955FC">
        <w:rPr>
          <w:rFonts w:ascii="Times New Roman" w:hAnsi="Times New Roman" w:cs="Times New Roman"/>
          <w:sz w:val="28"/>
        </w:rPr>
        <w:t>тание всесторонне развитой, активной, тво</w:t>
      </w:r>
      <w:r w:rsidR="00FB39B4">
        <w:rPr>
          <w:rFonts w:ascii="Times New Roman" w:hAnsi="Times New Roman" w:cs="Times New Roman"/>
          <w:sz w:val="28"/>
        </w:rPr>
        <w:t>рческой личности, способной са</w:t>
      </w:r>
      <w:r w:rsidRPr="003955FC">
        <w:rPr>
          <w:rFonts w:ascii="Times New Roman" w:hAnsi="Times New Roman" w:cs="Times New Roman"/>
          <w:sz w:val="28"/>
        </w:rPr>
        <w:t>мостоятельно добывать знания и применять и</w:t>
      </w:r>
      <w:r w:rsidR="00FB39B4">
        <w:rPr>
          <w:rFonts w:ascii="Times New Roman" w:hAnsi="Times New Roman" w:cs="Times New Roman"/>
          <w:sz w:val="28"/>
        </w:rPr>
        <w:t xml:space="preserve">х на практике. Это особенно </w:t>
      </w:r>
      <w:r w:rsidRPr="003955FC">
        <w:rPr>
          <w:rFonts w:ascii="Times New Roman" w:hAnsi="Times New Roman" w:cs="Times New Roman"/>
          <w:sz w:val="28"/>
        </w:rPr>
        <w:t>важно в 21 веке быстро меняющихся техн</w:t>
      </w:r>
      <w:r w:rsidR="00FB39B4">
        <w:rPr>
          <w:rFonts w:ascii="Times New Roman" w:hAnsi="Times New Roman" w:cs="Times New Roman"/>
          <w:sz w:val="28"/>
        </w:rPr>
        <w:t xml:space="preserve">ологий, в котором, чтобы идти в </w:t>
      </w:r>
      <w:r w:rsidRPr="003955FC">
        <w:rPr>
          <w:rFonts w:ascii="Times New Roman" w:hAnsi="Times New Roman" w:cs="Times New Roman"/>
          <w:sz w:val="28"/>
        </w:rPr>
        <w:t>ногу со временем, приходится постоянно у</w:t>
      </w:r>
      <w:r w:rsidR="00FB39B4">
        <w:rPr>
          <w:rFonts w:ascii="Times New Roman" w:hAnsi="Times New Roman" w:cs="Times New Roman"/>
          <w:sz w:val="28"/>
        </w:rPr>
        <w:t xml:space="preserve">читься и переучиваться. Поэтому </w:t>
      </w:r>
      <w:r w:rsidRPr="003955FC">
        <w:rPr>
          <w:rFonts w:ascii="Times New Roman" w:hAnsi="Times New Roman" w:cs="Times New Roman"/>
          <w:sz w:val="28"/>
        </w:rPr>
        <w:t>одним из главных направлений новых стан</w:t>
      </w:r>
      <w:r w:rsidR="00FB39B4">
        <w:rPr>
          <w:rFonts w:ascii="Times New Roman" w:hAnsi="Times New Roman" w:cs="Times New Roman"/>
          <w:sz w:val="28"/>
        </w:rPr>
        <w:t>дартов обучения является ориен</w:t>
      </w:r>
      <w:r w:rsidRPr="003955FC">
        <w:rPr>
          <w:rFonts w:ascii="Times New Roman" w:hAnsi="Times New Roman" w:cs="Times New Roman"/>
          <w:sz w:val="28"/>
        </w:rPr>
        <w:t>тирование содержания учебных программ н</w:t>
      </w:r>
      <w:r w:rsidR="00FB39B4">
        <w:rPr>
          <w:rFonts w:ascii="Times New Roman" w:hAnsi="Times New Roman" w:cs="Times New Roman"/>
          <w:sz w:val="28"/>
        </w:rPr>
        <w:t>а развитие творческих способно</w:t>
      </w:r>
      <w:r w:rsidRPr="003955FC">
        <w:rPr>
          <w:rFonts w:ascii="Times New Roman" w:hAnsi="Times New Roman" w:cs="Times New Roman"/>
          <w:sz w:val="28"/>
        </w:rPr>
        <w:t xml:space="preserve">стей школьников, формирование у них </w:t>
      </w:r>
      <w:r w:rsidR="00FB39B4">
        <w:rPr>
          <w:rFonts w:ascii="Times New Roman" w:hAnsi="Times New Roman" w:cs="Times New Roman"/>
          <w:sz w:val="28"/>
        </w:rPr>
        <w:t>умения учиться самостоятельно</w:t>
      </w:r>
      <w:r w:rsidRPr="003955FC">
        <w:rPr>
          <w:rFonts w:ascii="Times New Roman" w:hAnsi="Times New Roman" w:cs="Times New Roman"/>
          <w:sz w:val="28"/>
        </w:rPr>
        <w:t>.</w:t>
      </w:r>
    </w:p>
    <w:p w:rsidR="007E7650" w:rsidRDefault="003955FC" w:rsidP="00FB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5FC">
        <w:rPr>
          <w:rFonts w:ascii="Times New Roman" w:hAnsi="Times New Roman" w:cs="Times New Roman"/>
          <w:sz w:val="28"/>
        </w:rPr>
        <w:lastRenderedPageBreak/>
        <w:t>Известно, что значительная часть лич</w:t>
      </w:r>
      <w:r w:rsidR="00FB39B4">
        <w:rPr>
          <w:rFonts w:ascii="Times New Roman" w:hAnsi="Times New Roman" w:cs="Times New Roman"/>
          <w:sz w:val="28"/>
        </w:rPr>
        <w:t>ностных качеств человека закла</w:t>
      </w:r>
      <w:r w:rsidRPr="003955FC">
        <w:rPr>
          <w:rFonts w:ascii="Times New Roman" w:hAnsi="Times New Roman" w:cs="Times New Roman"/>
          <w:sz w:val="28"/>
        </w:rPr>
        <w:t>дывается уже в начальной школе. И не только базовые навыки, т</w:t>
      </w:r>
      <w:r w:rsidR="00FB39B4">
        <w:rPr>
          <w:rFonts w:ascii="Times New Roman" w:hAnsi="Times New Roman" w:cs="Times New Roman"/>
          <w:sz w:val="28"/>
        </w:rPr>
        <w:t xml:space="preserve">акие как </w:t>
      </w:r>
      <w:proofErr w:type="gramStart"/>
      <w:r w:rsidRPr="003955FC">
        <w:rPr>
          <w:rFonts w:ascii="Times New Roman" w:hAnsi="Times New Roman" w:cs="Times New Roman"/>
          <w:sz w:val="28"/>
        </w:rPr>
        <w:t>умения</w:t>
      </w:r>
      <w:proofErr w:type="gramEnd"/>
      <w:r w:rsidRPr="003955FC">
        <w:rPr>
          <w:rFonts w:ascii="Times New Roman" w:hAnsi="Times New Roman" w:cs="Times New Roman"/>
          <w:sz w:val="28"/>
        </w:rPr>
        <w:t xml:space="preserve"> читать, писать, решать, слушать и говорить понадобятся ребенку в</w:t>
      </w:r>
      <w:r w:rsidR="00FB39B4">
        <w:rPr>
          <w:rFonts w:ascii="Times New Roman" w:hAnsi="Times New Roman" w:cs="Times New Roman"/>
          <w:sz w:val="28"/>
        </w:rPr>
        <w:t xml:space="preserve"> </w:t>
      </w:r>
      <w:r w:rsidR="00FB39B4" w:rsidRPr="00FB39B4">
        <w:rPr>
          <w:rFonts w:ascii="Times New Roman" w:hAnsi="Times New Roman" w:cs="Times New Roman"/>
          <w:sz w:val="28"/>
        </w:rPr>
        <w:t xml:space="preserve">жизни. Каждому человеку, вступающему </w:t>
      </w:r>
      <w:r w:rsidR="00FB39B4">
        <w:rPr>
          <w:rFonts w:ascii="Times New Roman" w:hAnsi="Times New Roman" w:cs="Times New Roman"/>
          <w:sz w:val="28"/>
        </w:rPr>
        <w:t xml:space="preserve">в этот сложный и противоречивый </w:t>
      </w:r>
      <w:r w:rsidR="00FB39B4" w:rsidRPr="00FB39B4">
        <w:rPr>
          <w:rFonts w:ascii="Times New Roman" w:hAnsi="Times New Roman" w:cs="Times New Roman"/>
          <w:sz w:val="28"/>
        </w:rPr>
        <w:t>мир, необходимы определенные навыки м</w:t>
      </w:r>
      <w:r w:rsidR="00FB39B4">
        <w:rPr>
          <w:rFonts w:ascii="Times New Roman" w:hAnsi="Times New Roman" w:cs="Times New Roman"/>
          <w:sz w:val="28"/>
        </w:rPr>
        <w:t>ышления и качества личности, та</w:t>
      </w:r>
      <w:r w:rsidR="00FB39B4" w:rsidRPr="00FB39B4">
        <w:rPr>
          <w:rFonts w:ascii="Times New Roman" w:hAnsi="Times New Roman" w:cs="Times New Roman"/>
          <w:sz w:val="28"/>
        </w:rPr>
        <w:t xml:space="preserve">кие как </w:t>
      </w:r>
      <w:proofErr w:type="gramStart"/>
      <w:r w:rsidR="00FB39B4" w:rsidRPr="00FB39B4">
        <w:rPr>
          <w:rFonts w:ascii="Times New Roman" w:hAnsi="Times New Roman" w:cs="Times New Roman"/>
          <w:sz w:val="28"/>
        </w:rPr>
        <w:t>умения</w:t>
      </w:r>
      <w:proofErr w:type="gramEnd"/>
      <w:r w:rsidR="00FB39B4" w:rsidRPr="00FB39B4">
        <w:rPr>
          <w:rFonts w:ascii="Times New Roman" w:hAnsi="Times New Roman" w:cs="Times New Roman"/>
          <w:sz w:val="28"/>
        </w:rPr>
        <w:t xml:space="preserve"> анализировать, сравниват</w:t>
      </w:r>
      <w:r w:rsidR="00FB39B4">
        <w:rPr>
          <w:rFonts w:ascii="Times New Roman" w:hAnsi="Times New Roman" w:cs="Times New Roman"/>
          <w:sz w:val="28"/>
        </w:rPr>
        <w:t>ь, выделять главное, решать про</w:t>
      </w:r>
      <w:r w:rsidR="00FB39B4" w:rsidRPr="00FB39B4">
        <w:rPr>
          <w:rFonts w:ascii="Times New Roman" w:hAnsi="Times New Roman" w:cs="Times New Roman"/>
          <w:sz w:val="28"/>
        </w:rPr>
        <w:t xml:space="preserve">блему, способность к самосовершенствованию и </w:t>
      </w:r>
      <w:r w:rsidR="00FB39B4">
        <w:rPr>
          <w:rFonts w:ascii="Times New Roman" w:hAnsi="Times New Roman" w:cs="Times New Roman"/>
          <w:sz w:val="28"/>
        </w:rPr>
        <w:t>умение дать адекватную са</w:t>
      </w:r>
      <w:r w:rsidR="00FB39B4" w:rsidRPr="00FB39B4">
        <w:rPr>
          <w:rFonts w:ascii="Times New Roman" w:hAnsi="Times New Roman" w:cs="Times New Roman"/>
          <w:sz w:val="28"/>
        </w:rPr>
        <w:t>мооценку, быть ответственным, самостоя</w:t>
      </w:r>
      <w:r w:rsidR="00FB39B4">
        <w:rPr>
          <w:rFonts w:ascii="Times New Roman" w:hAnsi="Times New Roman" w:cs="Times New Roman"/>
          <w:sz w:val="28"/>
        </w:rPr>
        <w:t>тельным, уметь творить и сотруд</w:t>
      </w:r>
      <w:r w:rsidR="00FB39B4" w:rsidRPr="00FB39B4">
        <w:rPr>
          <w:rFonts w:ascii="Times New Roman" w:hAnsi="Times New Roman" w:cs="Times New Roman"/>
          <w:sz w:val="28"/>
        </w:rPr>
        <w:t>ничать.</w:t>
      </w:r>
    </w:p>
    <w:p w:rsidR="00FB39B4" w:rsidRDefault="00CC64AD" w:rsidP="00C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4AD">
        <w:rPr>
          <w:rFonts w:ascii="Times New Roman" w:hAnsi="Times New Roman" w:cs="Times New Roman"/>
          <w:sz w:val="28"/>
        </w:rPr>
        <w:t>Современная российская система обр</w:t>
      </w:r>
      <w:r>
        <w:rPr>
          <w:rFonts w:ascii="Times New Roman" w:hAnsi="Times New Roman" w:cs="Times New Roman"/>
          <w:sz w:val="28"/>
        </w:rPr>
        <w:t xml:space="preserve">азования прошла через множество </w:t>
      </w:r>
      <w:r w:rsidRPr="00CC64AD">
        <w:rPr>
          <w:rFonts w:ascii="Times New Roman" w:hAnsi="Times New Roman" w:cs="Times New Roman"/>
          <w:sz w:val="28"/>
        </w:rPr>
        <w:t>изменений: появление инновационн</w:t>
      </w:r>
      <w:r>
        <w:rPr>
          <w:rFonts w:ascii="Times New Roman" w:hAnsi="Times New Roman" w:cs="Times New Roman"/>
          <w:sz w:val="28"/>
        </w:rPr>
        <w:t xml:space="preserve">ых учебных заведений, изменение </w:t>
      </w:r>
      <w:r w:rsidRPr="00CC64AD">
        <w:rPr>
          <w:rFonts w:ascii="Times New Roman" w:hAnsi="Times New Roman" w:cs="Times New Roman"/>
          <w:sz w:val="28"/>
        </w:rPr>
        <w:t>содержания образования, использо</w:t>
      </w:r>
      <w:r>
        <w:rPr>
          <w:rFonts w:ascii="Times New Roman" w:hAnsi="Times New Roman" w:cs="Times New Roman"/>
          <w:sz w:val="28"/>
        </w:rPr>
        <w:t xml:space="preserve">вание новых программ и пособий, </w:t>
      </w:r>
      <w:r w:rsidRPr="00CC64AD">
        <w:rPr>
          <w:rFonts w:ascii="Times New Roman" w:hAnsi="Times New Roman" w:cs="Times New Roman"/>
          <w:sz w:val="28"/>
        </w:rPr>
        <w:t xml:space="preserve">применение новых </w:t>
      </w:r>
      <w:r w:rsidR="000764E7">
        <w:rPr>
          <w:rFonts w:ascii="Times New Roman" w:hAnsi="Times New Roman" w:cs="Times New Roman"/>
          <w:sz w:val="28"/>
        </w:rPr>
        <w:t xml:space="preserve">аудиовизуальных средств </w:t>
      </w:r>
      <w:r>
        <w:rPr>
          <w:rFonts w:ascii="Times New Roman" w:hAnsi="Times New Roman" w:cs="Times New Roman"/>
          <w:sz w:val="28"/>
        </w:rPr>
        <w:t xml:space="preserve"> и др., что создает </w:t>
      </w:r>
      <w:r w:rsidRPr="00CC64AD">
        <w:rPr>
          <w:rFonts w:ascii="Times New Roman" w:hAnsi="Times New Roman" w:cs="Times New Roman"/>
          <w:sz w:val="28"/>
        </w:rPr>
        <w:t>предпосылки к возможности форм</w:t>
      </w:r>
      <w:r>
        <w:rPr>
          <w:rFonts w:ascii="Times New Roman" w:hAnsi="Times New Roman" w:cs="Times New Roman"/>
          <w:sz w:val="28"/>
        </w:rPr>
        <w:t xml:space="preserve">ирования творческого процесса у </w:t>
      </w:r>
      <w:r w:rsidRPr="00CC64AD">
        <w:rPr>
          <w:rFonts w:ascii="Times New Roman" w:hAnsi="Times New Roman" w:cs="Times New Roman"/>
          <w:sz w:val="28"/>
        </w:rPr>
        <w:t xml:space="preserve">учащихся в условиях школы. В настоящее время </w:t>
      </w:r>
      <w:r w:rsidR="000764E7">
        <w:rPr>
          <w:rFonts w:ascii="Times New Roman" w:hAnsi="Times New Roman" w:cs="Times New Roman"/>
          <w:sz w:val="28"/>
        </w:rPr>
        <w:t xml:space="preserve">применение новых технологий в процессе обучения приобретает все большую актуальность. </w:t>
      </w:r>
    </w:p>
    <w:p w:rsidR="000764E7" w:rsidRDefault="000764E7" w:rsidP="00C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исследование направлений р</w:t>
      </w:r>
      <w:r w:rsidRPr="000764E7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я</w:t>
      </w:r>
      <w:r w:rsidRPr="000764E7">
        <w:rPr>
          <w:rFonts w:ascii="Times New Roman" w:hAnsi="Times New Roman" w:cs="Times New Roman"/>
          <w:sz w:val="28"/>
        </w:rPr>
        <w:t xml:space="preserve"> художественно-творческой активности младших школьников аудиовизуальными средствами</w:t>
      </w:r>
      <w:r>
        <w:rPr>
          <w:rFonts w:ascii="Times New Roman" w:hAnsi="Times New Roman" w:cs="Times New Roman"/>
          <w:sz w:val="28"/>
        </w:rPr>
        <w:t>.</w:t>
      </w:r>
    </w:p>
    <w:p w:rsidR="000764E7" w:rsidRDefault="000764E7" w:rsidP="00C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Pr="000764E7">
        <w:rPr>
          <w:rFonts w:ascii="Times New Roman" w:hAnsi="Times New Roman" w:cs="Times New Roman"/>
          <w:sz w:val="28"/>
        </w:rPr>
        <w:t>еоретический анализ состояния разработанности проблемы формирования художественно-творческой активности</w:t>
      </w:r>
      <w:r>
        <w:rPr>
          <w:rFonts w:ascii="Times New Roman" w:hAnsi="Times New Roman" w:cs="Times New Roman"/>
          <w:sz w:val="28"/>
        </w:rPr>
        <w:t>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сущности и содержания </w:t>
      </w:r>
      <w:r w:rsidRPr="000764E7">
        <w:rPr>
          <w:rFonts w:ascii="Times New Roman" w:hAnsi="Times New Roman" w:cs="Times New Roman"/>
          <w:sz w:val="28"/>
        </w:rPr>
        <w:t>понятия «худож</w:t>
      </w:r>
      <w:r>
        <w:rPr>
          <w:rFonts w:ascii="Times New Roman" w:hAnsi="Times New Roman" w:cs="Times New Roman"/>
          <w:sz w:val="28"/>
        </w:rPr>
        <w:t>ественно-творческая активность»;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аудиовизуальных средств как инструмента </w:t>
      </w:r>
      <w:r w:rsidRPr="000764E7">
        <w:rPr>
          <w:rFonts w:ascii="Times New Roman" w:hAnsi="Times New Roman" w:cs="Times New Roman"/>
          <w:sz w:val="28"/>
        </w:rPr>
        <w:t>развития художественно-творческой активности</w:t>
      </w:r>
      <w:r>
        <w:rPr>
          <w:rFonts w:ascii="Times New Roman" w:hAnsi="Times New Roman" w:cs="Times New Roman"/>
          <w:sz w:val="28"/>
        </w:rPr>
        <w:t>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особенностей </w:t>
      </w:r>
      <w:r w:rsidRPr="000764E7">
        <w:rPr>
          <w:rFonts w:ascii="Times New Roman" w:hAnsi="Times New Roman" w:cs="Times New Roman"/>
          <w:sz w:val="28"/>
        </w:rPr>
        <w:t>развития художественно-творческой активности в младшем школьном возрасте</w:t>
      </w:r>
      <w:r>
        <w:rPr>
          <w:rFonts w:ascii="Times New Roman" w:hAnsi="Times New Roman" w:cs="Times New Roman"/>
          <w:sz w:val="28"/>
        </w:rPr>
        <w:t>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</w:t>
      </w:r>
      <w:r w:rsidRPr="000764E7">
        <w:rPr>
          <w:rFonts w:ascii="Times New Roman" w:hAnsi="Times New Roman" w:cs="Times New Roman"/>
          <w:sz w:val="28"/>
        </w:rPr>
        <w:t>иагностика уровня развития художественно-творческой активности младших школьников аудиовизуальными средствами</w:t>
      </w:r>
      <w:r>
        <w:rPr>
          <w:rFonts w:ascii="Times New Roman" w:hAnsi="Times New Roman" w:cs="Times New Roman"/>
          <w:sz w:val="28"/>
        </w:rPr>
        <w:t>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разработка форм и методов </w:t>
      </w:r>
      <w:r w:rsidRPr="000764E7">
        <w:rPr>
          <w:rFonts w:ascii="Times New Roman" w:hAnsi="Times New Roman" w:cs="Times New Roman"/>
          <w:sz w:val="28"/>
        </w:rPr>
        <w:t>развития художественно-творческой активности младших школьников аудиовизуальными средствами</w:t>
      </w:r>
      <w:r>
        <w:rPr>
          <w:rFonts w:ascii="Times New Roman" w:hAnsi="Times New Roman" w:cs="Times New Roman"/>
          <w:sz w:val="28"/>
        </w:rPr>
        <w:t>;</w:t>
      </w:r>
    </w:p>
    <w:p w:rsidR="000764E7" w:rsidRDefault="000764E7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0764E7">
        <w:rPr>
          <w:rFonts w:ascii="Times New Roman" w:hAnsi="Times New Roman" w:cs="Times New Roman"/>
          <w:sz w:val="28"/>
        </w:rPr>
        <w:t>нализ и результаты педагогического эксперимента</w:t>
      </w:r>
      <w:r>
        <w:rPr>
          <w:rFonts w:ascii="Times New Roman" w:hAnsi="Times New Roman" w:cs="Times New Roman"/>
          <w:sz w:val="28"/>
        </w:rPr>
        <w:t>.</w:t>
      </w:r>
    </w:p>
    <w:p w:rsidR="000764E7" w:rsidRDefault="00CF35D6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выступает группа школьников младшего возраста.</w:t>
      </w:r>
    </w:p>
    <w:p w:rsidR="00CF35D6" w:rsidRDefault="00CF35D6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выступает применение аудиовизуальных средств в условиях обучения.</w:t>
      </w:r>
    </w:p>
    <w:p w:rsidR="00CF35D6" w:rsidRDefault="00CF35D6" w:rsidP="00076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Базой исследования является </w:t>
      </w:r>
      <w:r w:rsidR="0093401A" w:rsidRPr="0093401A">
        <w:rPr>
          <w:rFonts w:ascii="Times New Roman" w:hAnsi="Times New Roman" w:cs="Times New Roman"/>
          <w:sz w:val="28"/>
        </w:rPr>
        <w:t>ГБОУ г. Москвы «Школа № 763»</w:t>
      </w:r>
      <w:r w:rsidR="0093401A">
        <w:rPr>
          <w:rFonts w:ascii="Times New Roman" w:hAnsi="Times New Roman" w:cs="Times New Roman"/>
          <w:sz w:val="28"/>
        </w:rPr>
        <w:t>.</w:t>
      </w:r>
    </w:p>
    <w:p w:rsidR="007A36B5" w:rsidRDefault="007A36B5" w:rsidP="00A8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</w:t>
      </w:r>
      <w:proofErr w:type="gramStart"/>
      <w:r w:rsidRPr="007A36B5">
        <w:rPr>
          <w:rFonts w:ascii="Times New Roman" w:hAnsi="Times New Roman" w:cs="Times New Roman"/>
          <w:sz w:val="28"/>
          <w:szCs w:val="28"/>
        </w:rPr>
        <w:t xml:space="preserve">исследования формирования уровня </w:t>
      </w:r>
      <w:r w:rsidR="007B7A39">
        <w:rPr>
          <w:rFonts w:ascii="Times New Roman" w:hAnsi="Times New Roman" w:cs="Times New Roman"/>
          <w:sz w:val="28"/>
          <w:szCs w:val="28"/>
        </w:rPr>
        <w:t>творческой</w:t>
      </w:r>
      <w:r w:rsidRPr="007A36B5">
        <w:rPr>
          <w:rFonts w:ascii="Times New Roman" w:hAnsi="Times New Roman" w:cs="Times New Roman"/>
          <w:sz w:val="28"/>
          <w:szCs w:val="28"/>
        </w:rPr>
        <w:t xml:space="preserve"> активности детей</w:t>
      </w:r>
      <w:proofErr w:type="gramEnd"/>
      <w:r w:rsidRPr="007A36B5">
        <w:rPr>
          <w:rFonts w:ascii="Times New Roman" w:hAnsi="Times New Roman" w:cs="Times New Roman"/>
          <w:sz w:val="28"/>
          <w:szCs w:val="28"/>
        </w:rPr>
        <w:t>:</w:t>
      </w:r>
      <w:r w:rsidR="00A84292">
        <w:rPr>
          <w:rFonts w:ascii="Times New Roman" w:hAnsi="Times New Roman" w:cs="Times New Roman"/>
          <w:sz w:val="28"/>
          <w:szCs w:val="28"/>
        </w:rPr>
        <w:t xml:space="preserve"> Амосовой И.Ю., Богоявленской Д.Б., </w:t>
      </w:r>
      <w:proofErr w:type="spellStart"/>
      <w:r w:rsidR="00A84292">
        <w:rPr>
          <w:rFonts w:ascii="Times New Roman" w:hAnsi="Times New Roman" w:cs="Times New Roman"/>
          <w:sz w:val="28"/>
          <w:szCs w:val="28"/>
        </w:rPr>
        <w:t>Брушлинского</w:t>
      </w:r>
      <w:proofErr w:type="spellEnd"/>
      <w:r w:rsidR="00A84292">
        <w:rPr>
          <w:rFonts w:ascii="Times New Roman" w:hAnsi="Times New Roman" w:cs="Times New Roman"/>
          <w:sz w:val="28"/>
          <w:szCs w:val="28"/>
        </w:rPr>
        <w:t xml:space="preserve"> А.В., </w:t>
      </w:r>
      <w:r w:rsidR="00A842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4292">
        <w:rPr>
          <w:rFonts w:ascii="Times New Roman" w:hAnsi="Times New Roman" w:cs="Times New Roman"/>
          <w:sz w:val="28"/>
          <w:szCs w:val="28"/>
        </w:rPr>
        <w:t>Волгусновой</w:t>
      </w:r>
      <w:proofErr w:type="spellEnd"/>
      <w:r w:rsidR="00A84292" w:rsidRPr="00A84292">
        <w:rPr>
          <w:rFonts w:ascii="Times New Roman" w:hAnsi="Times New Roman" w:cs="Times New Roman"/>
          <w:sz w:val="28"/>
          <w:szCs w:val="28"/>
        </w:rPr>
        <w:t xml:space="preserve"> Е.А</w:t>
      </w:r>
      <w:r w:rsidR="00A84292">
        <w:rPr>
          <w:rFonts w:ascii="Times New Roman" w:hAnsi="Times New Roman" w:cs="Times New Roman"/>
          <w:sz w:val="28"/>
          <w:szCs w:val="28"/>
        </w:rPr>
        <w:t xml:space="preserve">., Выготского Л.С., </w:t>
      </w:r>
      <w:r w:rsidR="00A84292" w:rsidRPr="00A84292">
        <w:rPr>
          <w:rFonts w:ascii="Times New Roman" w:hAnsi="Times New Roman" w:cs="Times New Roman"/>
          <w:sz w:val="28"/>
          <w:szCs w:val="28"/>
        </w:rPr>
        <w:tab/>
        <w:t>Г</w:t>
      </w:r>
      <w:r w:rsidR="00A84292">
        <w:rPr>
          <w:rFonts w:ascii="Times New Roman" w:hAnsi="Times New Roman" w:cs="Times New Roman"/>
          <w:sz w:val="28"/>
          <w:szCs w:val="28"/>
        </w:rPr>
        <w:t xml:space="preserve">орбуновой Л. И., Субботиной Е. А., </w:t>
      </w:r>
      <w:r w:rsidR="00A84292">
        <w:rPr>
          <w:rFonts w:ascii="Times New Roman" w:hAnsi="Times New Roman" w:cs="Times New Roman"/>
          <w:sz w:val="28"/>
          <w:szCs w:val="28"/>
        </w:rPr>
        <w:tab/>
        <w:t xml:space="preserve">Дружинина В.Н., </w:t>
      </w:r>
      <w:r w:rsidR="00A842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4292">
        <w:rPr>
          <w:rFonts w:ascii="Times New Roman" w:hAnsi="Times New Roman" w:cs="Times New Roman"/>
          <w:sz w:val="28"/>
          <w:szCs w:val="28"/>
        </w:rPr>
        <w:t>Дядюновой</w:t>
      </w:r>
      <w:proofErr w:type="spellEnd"/>
      <w:r w:rsidR="00A84292">
        <w:rPr>
          <w:rFonts w:ascii="Times New Roman" w:hAnsi="Times New Roman" w:cs="Times New Roman"/>
          <w:sz w:val="28"/>
          <w:szCs w:val="28"/>
        </w:rPr>
        <w:t xml:space="preserve"> И.А., Зеленковой И.В., </w:t>
      </w:r>
      <w:r w:rsidR="00A84292">
        <w:rPr>
          <w:rFonts w:ascii="Times New Roman" w:hAnsi="Times New Roman" w:cs="Times New Roman"/>
          <w:sz w:val="28"/>
          <w:szCs w:val="28"/>
        </w:rPr>
        <w:tab/>
        <w:t xml:space="preserve">Зыряновой А.С., </w:t>
      </w:r>
      <w:r w:rsidR="00A84292">
        <w:rPr>
          <w:rFonts w:ascii="Times New Roman" w:hAnsi="Times New Roman" w:cs="Times New Roman"/>
          <w:sz w:val="28"/>
          <w:szCs w:val="28"/>
        </w:rPr>
        <w:tab/>
        <w:t xml:space="preserve">Игнатьева С. Е., </w:t>
      </w:r>
      <w:r w:rsidR="00A84292" w:rsidRPr="00A84292">
        <w:rPr>
          <w:rFonts w:ascii="Times New Roman" w:hAnsi="Times New Roman" w:cs="Times New Roman"/>
          <w:sz w:val="28"/>
          <w:szCs w:val="28"/>
        </w:rPr>
        <w:t>Кудрявцев</w:t>
      </w:r>
      <w:r w:rsidR="00A84292">
        <w:rPr>
          <w:rFonts w:ascii="Times New Roman" w:hAnsi="Times New Roman" w:cs="Times New Roman"/>
          <w:sz w:val="28"/>
          <w:szCs w:val="28"/>
        </w:rPr>
        <w:t>а</w:t>
      </w:r>
      <w:r w:rsidR="00A84292" w:rsidRPr="00A84292">
        <w:rPr>
          <w:rFonts w:ascii="Times New Roman" w:hAnsi="Times New Roman" w:cs="Times New Roman"/>
          <w:sz w:val="28"/>
          <w:szCs w:val="28"/>
        </w:rPr>
        <w:t xml:space="preserve"> В.Т.</w:t>
      </w:r>
      <w:r w:rsidR="00A84292">
        <w:rPr>
          <w:rFonts w:ascii="Times New Roman" w:hAnsi="Times New Roman" w:cs="Times New Roman"/>
          <w:sz w:val="28"/>
          <w:szCs w:val="28"/>
        </w:rPr>
        <w:t>, Л</w:t>
      </w:r>
      <w:r w:rsidR="00A84292" w:rsidRPr="00A84292">
        <w:rPr>
          <w:rFonts w:ascii="Times New Roman" w:hAnsi="Times New Roman" w:cs="Times New Roman"/>
          <w:sz w:val="28"/>
          <w:szCs w:val="28"/>
        </w:rPr>
        <w:t>еонтьев</w:t>
      </w:r>
      <w:r w:rsidR="00A84292">
        <w:rPr>
          <w:rFonts w:ascii="Times New Roman" w:hAnsi="Times New Roman" w:cs="Times New Roman"/>
          <w:sz w:val="28"/>
          <w:szCs w:val="28"/>
        </w:rPr>
        <w:t>а</w:t>
      </w:r>
      <w:r w:rsidR="00A84292" w:rsidRPr="00A84292">
        <w:rPr>
          <w:rFonts w:ascii="Times New Roman" w:hAnsi="Times New Roman" w:cs="Times New Roman"/>
          <w:sz w:val="28"/>
          <w:szCs w:val="28"/>
        </w:rPr>
        <w:t xml:space="preserve"> А.Н. </w:t>
      </w:r>
      <w:r w:rsidR="00A8429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A36B5" w:rsidRPr="007A36B5" w:rsidRDefault="007A36B5" w:rsidP="007A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возрастные особенности развития </w:t>
      </w:r>
      <w:r w:rsidR="007B7A39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7A36B5">
        <w:rPr>
          <w:rFonts w:ascii="Times New Roman" w:hAnsi="Times New Roman" w:cs="Times New Roman"/>
          <w:sz w:val="28"/>
          <w:szCs w:val="28"/>
        </w:rPr>
        <w:t xml:space="preserve"> и технологические аспекты и возможности </w:t>
      </w:r>
      <w:r w:rsidR="007B7A39">
        <w:rPr>
          <w:rFonts w:ascii="Times New Roman" w:hAnsi="Times New Roman" w:cs="Times New Roman"/>
          <w:sz w:val="28"/>
          <w:szCs w:val="28"/>
        </w:rPr>
        <w:t>аудиовизуальных средств в условиях обучения</w:t>
      </w:r>
      <w:r w:rsidRPr="007A3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6B5" w:rsidRPr="007A36B5" w:rsidRDefault="007A36B5" w:rsidP="007A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>В работе использовались материалы научных конференций и семинаров по изучаемой тематике, материалы периодических изданий, а также ресурсы сети Интернет.</w:t>
      </w:r>
    </w:p>
    <w:p w:rsidR="007A36B5" w:rsidRPr="007A36B5" w:rsidRDefault="007A36B5" w:rsidP="007A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Научная новизна полученных результатов заключается в комплексном исследовании особенностей психического и личностного развития детей </w:t>
      </w:r>
      <w:r w:rsidR="007B7A39"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7A36B5">
        <w:rPr>
          <w:rFonts w:ascii="Times New Roman" w:hAnsi="Times New Roman" w:cs="Times New Roman"/>
          <w:sz w:val="28"/>
          <w:szCs w:val="28"/>
        </w:rPr>
        <w:t xml:space="preserve">, обеспечивающих возможность развития </w:t>
      </w:r>
      <w:r w:rsidR="007B7A39">
        <w:rPr>
          <w:rFonts w:ascii="Times New Roman" w:hAnsi="Times New Roman" w:cs="Times New Roman"/>
          <w:sz w:val="28"/>
          <w:szCs w:val="28"/>
        </w:rPr>
        <w:t>художественно-творческой</w:t>
      </w:r>
      <w:r w:rsidRPr="007A36B5">
        <w:rPr>
          <w:rFonts w:ascii="Times New Roman" w:hAnsi="Times New Roman" w:cs="Times New Roman"/>
          <w:sz w:val="28"/>
          <w:szCs w:val="28"/>
        </w:rPr>
        <w:t xml:space="preserve"> активности. </w:t>
      </w:r>
    </w:p>
    <w:p w:rsidR="007A36B5" w:rsidRPr="007A36B5" w:rsidRDefault="007A36B5" w:rsidP="007A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значимость данного исследования состоит в разработке </w:t>
      </w:r>
      <w:r w:rsidR="007B7A39">
        <w:rPr>
          <w:rFonts w:ascii="Times New Roman" w:hAnsi="Times New Roman" w:cs="Times New Roman"/>
          <w:sz w:val="28"/>
          <w:szCs w:val="28"/>
        </w:rPr>
        <w:t>методов</w:t>
      </w:r>
      <w:r w:rsidR="007B7A39" w:rsidRPr="007B7A39">
        <w:rPr>
          <w:rFonts w:ascii="Times New Roman" w:hAnsi="Times New Roman" w:cs="Times New Roman"/>
          <w:sz w:val="28"/>
          <w:szCs w:val="28"/>
        </w:rPr>
        <w:t xml:space="preserve"> развития художественно-творческой активности младших школьников </w:t>
      </w:r>
      <w:r w:rsidR="007B7A39">
        <w:rPr>
          <w:rFonts w:ascii="Times New Roman" w:hAnsi="Times New Roman" w:cs="Times New Roman"/>
          <w:sz w:val="28"/>
          <w:szCs w:val="28"/>
        </w:rPr>
        <w:t xml:space="preserve">посредством применения </w:t>
      </w:r>
      <w:r w:rsidR="007B7A39" w:rsidRPr="007B7A39">
        <w:rPr>
          <w:rFonts w:ascii="Times New Roman" w:hAnsi="Times New Roman" w:cs="Times New Roman"/>
          <w:sz w:val="28"/>
          <w:szCs w:val="28"/>
        </w:rPr>
        <w:t>аудиовизуальны</w:t>
      </w:r>
      <w:r w:rsidR="007B7A39">
        <w:rPr>
          <w:rFonts w:ascii="Times New Roman" w:hAnsi="Times New Roman" w:cs="Times New Roman"/>
          <w:sz w:val="28"/>
          <w:szCs w:val="28"/>
        </w:rPr>
        <w:t>х</w:t>
      </w:r>
      <w:r w:rsidR="007B7A39" w:rsidRPr="007B7A3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A36B5">
        <w:rPr>
          <w:rFonts w:ascii="Times New Roman" w:hAnsi="Times New Roman" w:cs="Times New Roman"/>
          <w:sz w:val="28"/>
          <w:szCs w:val="28"/>
        </w:rPr>
        <w:t>.</w:t>
      </w:r>
    </w:p>
    <w:p w:rsidR="007A36B5" w:rsidRPr="007A36B5" w:rsidRDefault="007A36B5" w:rsidP="007A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двумя главами, заключением и списком литературы. Первая глава посвящена анализу теоретических аспектов </w:t>
      </w:r>
      <w:r w:rsidR="007B7A39" w:rsidRPr="007B7A39">
        <w:rPr>
          <w:rFonts w:ascii="Times New Roman" w:hAnsi="Times New Roman" w:cs="Times New Roman"/>
          <w:sz w:val="28"/>
          <w:szCs w:val="28"/>
        </w:rPr>
        <w:t>развития  художественно-творческой активности младших школьников</w:t>
      </w:r>
      <w:r w:rsidRPr="007A36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A39" w:rsidRDefault="007A36B5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 Вторая глава содержит исследование результатов опытно-экспериментальной работы по </w:t>
      </w:r>
      <w:r w:rsidR="007B7A39" w:rsidRPr="007B7A39">
        <w:rPr>
          <w:rFonts w:ascii="Times New Roman" w:hAnsi="Times New Roman" w:cs="Times New Roman"/>
          <w:sz w:val="28"/>
          <w:szCs w:val="28"/>
        </w:rPr>
        <w:t>формированию художественно-творческой активности младших школьников аудиовизуальными средствами</w:t>
      </w:r>
      <w:r w:rsidR="007B7A39">
        <w:rPr>
          <w:rFonts w:ascii="Times New Roman" w:hAnsi="Times New Roman" w:cs="Times New Roman"/>
          <w:sz w:val="28"/>
          <w:szCs w:val="28"/>
        </w:rPr>
        <w:t>.</w:t>
      </w: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39" w:rsidRDefault="007B7A39" w:rsidP="007B7A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23A39" w:rsidRDefault="00723A39" w:rsidP="001412DA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23A39" w:rsidRDefault="00723A39" w:rsidP="001412DA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23A39" w:rsidRDefault="00723A39" w:rsidP="001412DA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412DA" w:rsidRPr="00EE38B1" w:rsidRDefault="001412DA" w:rsidP="00EE38B1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08832812"/>
      <w:r w:rsidRPr="00EE38B1">
        <w:rPr>
          <w:rFonts w:ascii="Times New Roman" w:hAnsi="Times New Roman" w:cs="Times New Roman"/>
          <w:color w:val="auto"/>
        </w:rPr>
        <w:t>ГЛАВА 1. НАУЧНО-ТЕОРЕТИЧЕСКОЕ ОБОСНОВАНИЕ РАЗВИТИЯ  ХУДОЖЕСТВЕННО-ТВОРЧЕСКОЙ АКТИВНОСТИ МЛАДШИХ ШКОЛЬНИКОВ</w:t>
      </w:r>
      <w:bookmarkEnd w:id="2"/>
    </w:p>
    <w:p w:rsidR="007E7650" w:rsidRPr="00EE38B1" w:rsidRDefault="001412DA" w:rsidP="00EE38B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3" w:name="_Toc508832813"/>
      <w:r w:rsidRPr="00EE38B1">
        <w:rPr>
          <w:rFonts w:ascii="Times New Roman" w:hAnsi="Times New Roman" w:cs="Times New Roman"/>
          <w:color w:val="auto"/>
          <w:sz w:val="28"/>
        </w:rPr>
        <w:t>1.1.</w:t>
      </w:r>
      <w:r w:rsidRPr="00EE38B1">
        <w:rPr>
          <w:rFonts w:ascii="Times New Roman" w:hAnsi="Times New Roman" w:cs="Times New Roman"/>
          <w:color w:val="auto"/>
          <w:sz w:val="28"/>
        </w:rPr>
        <w:tab/>
        <w:t>Теоретический анализ состояния разработанности проблемы формирования художественно-творческой активности</w:t>
      </w:r>
      <w:bookmarkEnd w:id="3"/>
    </w:p>
    <w:p w:rsidR="007E7650" w:rsidRDefault="007E7650" w:rsidP="00426C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Одной из основных целевых установок современного российского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образования, обеспечивающей естественную и эффективную интеграцию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ребёнка в общество, является формирование установки на творческую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деятельность. Лишь тот человек может успешно жить и полноценно </w:t>
      </w:r>
      <w:r w:rsidRPr="00AF6AE0">
        <w:rPr>
          <w:rFonts w:ascii="Times New Roman" w:hAnsi="Times New Roman" w:cs="Times New Roman"/>
          <w:sz w:val="28"/>
        </w:rPr>
        <w:lastRenderedPageBreak/>
        <w:t>действовать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в современном обществе, который способен самостоятельно выйти за пределы 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стандартного набора знаний, навыков и умений, сделать самостоятельный выбор,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принять самостоятельное решение, быть </w:t>
      </w:r>
      <w:proofErr w:type="spellStart"/>
      <w:r w:rsidRPr="00AF6AE0">
        <w:rPr>
          <w:rFonts w:ascii="Times New Roman" w:hAnsi="Times New Roman" w:cs="Times New Roman"/>
          <w:sz w:val="28"/>
        </w:rPr>
        <w:t>конкурентноспособным</w:t>
      </w:r>
      <w:proofErr w:type="spellEnd"/>
      <w:r w:rsidRPr="00AF6AE0">
        <w:rPr>
          <w:rFonts w:ascii="Times New Roman" w:hAnsi="Times New Roman" w:cs="Times New Roman"/>
          <w:sz w:val="28"/>
        </w:rPr>
        <w:t>. Именно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поэтому одной из социально значимых задач современной школы является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развитие творческой личности в процессе обучения и воспитания.</w:t>
      </w:r>
    </w:p>
    <w:p w:rsidR="002C657E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 xml:space="preserve">По мнению </w:t>
      </w:r>
      <w:r w:rsidRPr="00A86184">
        <w:rPr>
          <w:rFonts w:ascii="Times New Roman" w:hAnsi="Times New Roman" w:cs="Times New Roman"/>
          <w:sz w:val="28"/>
        </w:rPr>
        <w:t xml:space="preserve">американского психолога </w:t>
      </w:r>
      <w:proofErr w:type="spellStart"/>
      <w:r w:rsidRPr="00A86184">
        <w:rPr>
          <w:rFonts w:ascii="Times New Roman" w:hAnsi="Times New Roman" w:cs="Times New Roman"/>
          <w:sz w:val="28"/>
        </w:rPr>
        <w:t>К.Тейлора</w:t>
      </w:r>
      <w:proofErr w:type="spellEnd"/>
      <w:r w:rsidRPr="00A86184">
        <w:rPr>
          <w:rFonts w:ascii="Times New Roman" w:hAnsi="Times New Roman" w:cs="Times New Roman"/>
          <w:sz w:val="28"/>
        </w:rPr>
        <w:t>, творческой личности</w:t>
      </w:r>
      <w:r w:rsidR="00833807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присущи такие черты как:</w:t>
      </w:r>
      <w:r w:rsidRPr="00AF6AE0">
        <w:rPr>
          <w:rFonts w:ascii="Times New Roman" w:hAnsi="Times New Roman" w:cs="Times New Roman"/>
          <w:sz w:val="28"/>
        </w:rPr>
        <w:t xml:space="preserve">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>стремление быть всегда на передовых рубежах в своей</w:t>
      </w:r>
      <w:r w:rsidR="008338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области;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независимость и самостоятельность суждений;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>стремление идти своей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="00AF6AE0" w:rsidRPr="00AF6AE0">
        <w:rPr>
          <w:rFonts w:ascii="Times New Roman" w:hAnsi="Times New Roman" w:cs="Times New Roman"/>
          <w:sz w:val="28"/>
        </w:rPr>
        <w:t xml:space="preserve">дорогой;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склонность к риску активность;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любознательность;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>неутомимость в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="00AF6AE0" w:rsidRPr="00AF6AE0">
        <w:rPr>
          <w:rFonts w:ascii="Times New Roman" w:hAnsi="Times New Roman" w:cs="Times New Roman"/>
          <w:sz w:val="28"/>
        </w:rPr>
        <w:t xml:space="preserve">поисках;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неудовлетворённость </w:t>
      </w:r>
      <w:proofErr w:type="gramStart"/>
      <w:r w:rsidR="00AF6AE0" w:rsidRPr="00AF6AE0">
        <w:rPr>
          <w:rFonts w:ascii="Times New Roman" w:hAnsi="Times New Roman" w:cs="Times New Roman"/>
          <w:sz w:val="28"/>
        </w:rPr>
        <w:t>существующим</w:t>
      </w:r>
      <w:proofErr w:type="gramEnd"/>
      <w:r w:rsidR="00AF6AE0" w:rsidRPr="00AF6AE0">
        <w:rPr>
          <w:rFonts w:ascii="Times New Roman" w:hAnsi="Times New Roman" w:cs="Times New Roman"/>
          <w:sz w:val="28"/>
        </w:rPr>
        <w:t xml:space="preserve"> (методами,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="00AF6AE0" w:rsidRPr="00AF6AE0">
        <w:rPr>
          <w:rFonts w:ascii="Times New Roman" w:hAnsi="Times New Roman" w:cs="Times New Roman"/>
          <w:sz w:val="28"/>
        </w:rPr>
        <w:t>традициями);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стремление изменить существующее;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>нестандартность мышления;</w:t>
      </w:r>
      <w:r w:rsidR="00833807">
        <w:rPr>
          <w:rFonts w:ascii="Times New Roman" w:hAnsi="Times New Roman" w:cs="Times New Roman"/>
          <w:sz w:val="28"/>
        </w:rPr>
        <w:t xml:space="preserve">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 xml:space="preserve">готовность принимать решения; </w:t>
      </w:r>
    </w:p>
    <w:p w:rsidR="002C657E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6AE0" w:rsidRPr="00AF6AE0">
        <w:rPr>
          <w:rFonts w:ascii="Times New Roman" w:hAnsi="Times New Roman" w:cs="Times New Roman"/>
          <w:sz w:val="28"/>
        </w:rPr>
        <w:t>да</w:t>
      </w:r>
      <w:r w:rsidR="00833807">
        <w:rPr>
          <w:rFonts w:ascii="Times New Roman" w:hAnsi="Times New Roman" w:cs="Times New Roman"/>
          <w:sz w:val="28"/>
        </w:rPr>
        <w:t xml:space="preserve">р общения; </w:t>
      </w:r>
    </w:p>
    <w:p w:rsidR="00AF6AE0" w:rsidRPr="00AF6AE0" w:rsidRDefault="002C657E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33807">
        <w:rPr>
          <w:rFonts w:ascii="Times New Roman" w:hAnsi="Times New Roman" w:cs="Times New Roman"/>
          <w:sz w:val="28"/>
        </w:rPr>
        <w:t>талант предвидения</w:t>
      </w:r>
      <w:r w:rsidR="00A86184">
        <w:rPr>
          <w:rStyle w:val="ae"/>
          <w:rFonts w:ascii="Times New Roman" w:hAnsi="Times New Roman" w:cs="Times New Roman"/>
          <w:sz w:val="28"/>
        </w:rPr>
        <w:footnoteReference w:id="1"/>
      </w:r>
      <w:r w:rsidR="00AF6AE0" w:rsidRPr="00AF6AE0">
        <w:rPr>
          <w:rFonts w:ascii="Times New Roman" w:hAnsi="Times New Roman" w:cs="Times New Roman"/>
          <w:sz w:val="28"/>
        </w:rPr>
        <w:t>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В школе необходимо учить творчеству, т.е. развивать у учащихся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способность и потребность самостоятельно находить решения не встречавшихся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ранее учебных и </w:t>
      </w:r>
      <w:proofErr w:type="spellStart"/>
      <w:r w:rsidRPr="00AF6AE0">
        <w:rPr>
          <w:rFonts w:ascii="Times New Roman" w:hAnsi="Times New Roman" w:cs="Times New Roman"/>
          <w:sz w:val="28"/>
        </w:rPr>
        <w:t>внеучебных</w:t>
      </w:r>
      <w:proofErr w:type="spellEnd"/>
      <w:r w:rsidRPr="00AF6AE0">
        <w:rPr>
          <w:rFonts w:ascii="Times New Roman" w:hAnsi="Times New Roman" w:cs="Times New Roman"/>
          <w:sz w:val="28"/>
        </w:rPr>
        <w:t xml:space="preserve"> задач, расковывать мысль школьника, мотивировать</w:t>
      </w:r>
      <w:r w:rsidR="00833807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его стремление к созданию нового, ориентировать на самоопределение и</w:t>
      </w:r>
      <w:r w:rsidR="001412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AE0">
        <w:rPr>
          <w:rFonts w:ascii="Times New Roman" w:hAnsi="Times New Roman" w:cs="Times New Roman"/>
          <w:sz w:val="28"/>
        </w:rPr>
        <w:t>самоактуализацию</w:t>
      </w:r>
      <w:proofErr w:type="spellEnd"/>
      <w:r w:rsidRPr="00AF6AE0">
        <w:rPr>
          <w:rFonts w:ascii="Times New Roman" w:hAnsi="Times New Roman" w:cs="Times New Roman"/>
          <w:sz w:val="28"/>
        </w:rPr>
        <w:t>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Проблема развития детского творчества, раскрытие и реализация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творческих способностей подрастающего поколения находит свое отражение в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таких документах как Закон «Об образовании в Российской Федерации»,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lastRenderedPageBreak/>
        <w:t>Семейном кодексе РФ, Конвенции о правах ребенка, рассматривается в проекте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«Концепции преподавания предметной области «Искусство» в Российской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Федерации».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Наиболее эффективным способом развития творческих способностей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ребенка, на наш взгляд, является художественно-творческая деятельность, под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которой мы понимаем организованное взаимодействие ребенка с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художественными объектами, в процессе которого школьники познают 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эстетический образ мира. Иными словами, это процесс общения учеников с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объектами искусства и преобразования окружающей его действительности по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«законам красоты».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 xml:space="preserve">В психологии и </w:t>
      </w:r>
      <w:r w:rsidRPr="00A86184">
        <w:rPr>
          <w:rFonts w:ascii="Times New Roman" w:hAnsi="Times New Roman" w:cs="Times New Roman"/>
          <w:sz w:val="28"/>
        </w:rPr>
        <w:t>педагогике изучались специфика и пути развития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творчества детей в разных видах продуктивной деятельности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(Д.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Б.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Богоявленская</w:t>
      </w:r>
      <w:r w:rsidR="00A86184" w:rsidRPr="00A86184">
        <w:rPr>
          <w:rStyle w:val="ae"/>
          <w:rFonts w:ascii="Times New Roman" w:hAnsi="Times New Roman" w:cs="Times New Roman"/>
          <w:sz w:val="28"/>
        </w:rPr>
        <w:footnoteReference w:id="2"/>
      </w:r>
      <w:r w:rsidRPr="00A86184">
        <w:rPr>
          <w:rFonts w:ascii="Times New Roman" w:hAnsi="Times New Roman" w:cs="Times New Roman"/>
          <w:sz w:val="28"/>
        </w:rPr>
        <w:t>,  Л.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С.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Выготский</w:t>
      </w:r>
      <w:r w:rsidR="00A86184" w:rsidRPr="00A86184">
        <w:rPr>
          <w:rStyle w:val="ae"/>
          <w:rFonts w:ascii="Times New Roman" w:hAnsi="Times New Roman" w:cs="Times New Roman"/>
          <w:sz w:val="28"/>
        </w:rPr>
        <w:footnoteReference w:id="3"/>
      </w:r>
      <w:r w:rsidR="00A86184" w:rsidRPr="00A86184">
        <w:rPr>
          <w:rFonts w:ascii="Times New Roman" w:hAnsi="Times New Roman" w:cs="Times New Roman"/>
          <w:sz w:val="28"/>
        </w:rPr>
        <w:t xml:space="preserve">, 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В.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Н.</w:t>
      </w:r>
      <w:r w:rsidR="00A86184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Дружинин</w:t>
      </w:r>
      <w:r w:rsidR="00A86184" w:rsidRPr="00A86184">
        <w:rPr>
          <w:rStyle w:val="ae"/>
          <w:rFonts w:ascii="Times New Roman" w:hAnsi="Times New Roman" w:cs="Times New Roman"/>
          <w:sz w:val="28"/>
        </w:rPr>
        <w:footnoteReference w:id="4"/>
      </w:r>
      <w:r w:rsidRPr="00A86184">
        <w:rPr>
          <w:rFonts w:ascii="Times New Roman" w:hAnsi="Times New Roman" w:cs="Times New Roman"/>
          <w:sz w:val="28"/>
        </w:rPr>
        <w:t xml:space="preserve"> др.). В работах этих авторов отмечалось, что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художественно-творческая деятельность</w:t>
      </w:r>
      <w:r w:rsidRPr="00AF6AE0">
        <w:rPr>
          <w:rFonts w:ascii="Times New Roman" w:hAnsi="Times New Roman" w:cs="Times New Roman"/>
          <w:sz w:val="28"/>
        </w:rPr>
        <w:t xml:space="preserve"> в силу своей эмоциональности,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образной насыщенности воздействует особенно эффективно на развитие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личности. Ребенок развивается только в процессе переживания сложных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ситуаций, накопления и осмысления собственного </w:t>
      </w:r>
      <w:r w:rsidRPr="00706DAD">
        <w:rPr>
          <w:rFonts w:ascii="Times New Roman" w:hAnsi="Times New Roman" w:cs="Times New Roman"/>
          <w:sz w:val="28"/>
        </w:rPr>
        <w:t>опыта (</w:t>
      </w:r>
      <w:proofErr w:type="spellStart"/>
      <w:r w:rsidRPr="00706DAD">
        <w:rPr>
          <w:rFonts w:ascii="Times New Roman" w:hAnsi="Times New Roman" w:cs="Times New Roman"/>
          <w:sz w:val="28"/>
        </w:rPr>
        <w:t>Л.С.Выготский</w:t>
      </w:r>
      <w:proofErr w:type="spellEnd"/>
      <w:r w:rsidRPr="00706DAD">
        <w:rPr>
          <w:rFonts w:ascii="Times New Roman" w:hAnsi="Times New Roman" w:cs="Times New Roman"/>
          <w:sz w:val="28"/>
        </w:rPr>
        <w:t>,</w:t>
      </w:r>
      <w:r w:rsidR="001412DA" w:rsidRPr="00706D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6DAD">
        <w:rPr>
          <w:rFonts w:ascii="Times New Roman" w:hAnsi="Times New Roman" w:cs="Times New Roman"/>
          <w:sz w:val="28"/>
        </w:rPr>
        <w:t>Ж.Пиаже</w:t>
      </w:r>
      <w:proofErr w:type="spellEnd"/>
      <w:r w:rsidR="00A86184" w:rsidRPr="00706DAD">
        <w:rPr>
          <w:rStyle w:val="ae"/>
          <w:rFonts w:ascii="Times New Roman" w:hAnsi="Times New Roman" w:cs="Times New Roman"/>
          <w:sz w:val="28"/>
        </w:rPr>
        <w:footnoteReference w:id="5"/>
      </w:r>
      <w:r w:rsidRPr="00706DAD">
        <w:rPr>
          <w:rFonts w:ascii="Times New Roman" w:hAnsi="Times New Roman" w:cs="Times New Roman"/>
          <w:sz w:val="28"/>
        </w:rPr>
        <w:t>).</w:t>
      </w:r>
      <w:r w:rsidRPr="00AF6AE0">
        <w:rPr>
          <w:rFonts w:ascii="Times New Roman" w:hAnsi="Times New Roman" w:cs="Times New Roman"/>
          <w:sz w:val="28"/>
        </w:rPr>
        <w:t xml:space="preserve"> Собственный опыт дает ребенку ощущение радости восприятия мира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во всем его чувственном многообразии, возможность проявления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непосредственной реакции, активной деятельности, в том числе - творческой.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Младший школьный возраст - это период впитывания, накопления 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усвоения знаний. К характерным психологическим особенностям детей этого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возраста можно отнести доверчивое подчинение авторитету, повышенная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восприимчивость, впечатлительность, наивно-игровое отношение ко </w:t>
      </w:r>
      <w:r w:rsidRPr="00AF6AE0">
        <w:rPr>
          <w:rFonts w:ascii="Times New Roman" w:hAnsi="Times New Roman" w:cs="Times New Roman"/>
          <w:sz w:val="28"/>
        </w:rPr>
        <w:lastRenderedPageBreak/>
        <w:t>многому из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того, с чем они сталкиваются. Учащиеся начальных классов от природы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любознательны, эмоционально восприимчивы и открыты. Огромный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эмоциональный опыт ребенок приобретает в процессе общения с искусством,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постигая смысл и усваивая те общечеловеческие ценности, которые воплощены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в художественных произведениях.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 xml:space="preserve">Вместе с тем, жизненный опыт младших школьников еще ограничен, у 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них преобладает конформизм в суждениях, опыт общения с искусством 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другими эстетическими явлениями действительности очень мал, не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сформированы способности, необходимые для художественно-творческой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деятельности.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В этой связи встает необходимость понимания и характеристики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художественно-творческих способностей.</w:t>
      </w:r>
    </w:p>
    <w:p w:rsidR="00AF6AE0" w:rsidRPr="00A86184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Решению этой проблемы посвящены работы таких ученых и педагогов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как </w:t>
      </w:r>
      <w:r w:rsidR="00A86184" w:rsidRPr="00A86184">
        <w:rPr>
          <w:rFonts w:ascii="Times New Roman" w:hAnsi="Times New Roman" w:cs="Times New Roman"/>
          <w:sz w:val="28"/>
        </w:rPr>
        <w:t>Савенковой Л. Г.</w:t>
      </w:r>
      <w:r w:rsidR="00A86184" w:rsidRPr="00A86184">
        <w:rPr>
          <w:rStyle w:val="ae"/>
          <w:rFonts w:ascii="Times New Roman" w:hAnsi="Times New Roman" w:cs="Times New Roman"/>
          <w:sz w:val="28"/>
        </w:rPr>
        <w:footnoteReference w:id="6"/>
      </w:r>
      <w:r w:rsidRPr="00A86184">
        <w:rPr>
          <w:rFonts w:ascii="Times New Roman" w:hAnsi="Times New Roman" w:cs="Times New Roman"/>
          <w:sz w:val="28"/>
        </w:rPr>
        <w:t xml:space="preserve">, </w:t>
      </w:r>
      <w:r w:rsidR="00A86184" w:rsidRPr="00A86184">
        <w:rPr>
          <w:rFonts w:ascii="Times New Roman" w:hAnsi="Times New Roman" w:cs="Times New Roman"/>
          <w:sz w:val="28"/>
        </w:rPr>
        <w:t xml:space="preserve">Игнатьев С. </w:t>
      </w:r>
      <w:r w:rsidR="00A86184">
        <w:rPr>
          <w:rFonts w:ascii="Times New Roman" w:hAnsi="Times New Roman" w:cs="Times New Roman"/>
          <w:sz w:val="28"/>
        </w:rPr>
        <w:t>Е.</w:t>
      </w:r>
      <w:r w:rsidR="00A86184" w:rsidRPr="00A86184">
        <w:rPr>
          <w:rStyle w:val="ae"/>
          <w:rFonts w:ascii="Times New Roman" w:hAnsi="Times New Roman" w:cs="Times New Roman"/>
          <w:sz w:val="28"/>
        </w:rPr>
        <w:footnoteReference w:id="7"/>
      </w:r>
      <w:r w:rsid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и</w:t>
      </w:r>
      <w:r w:rsidRPr="00AF6AE0">
        <w:rPr>
          <w:rFonts w:ascii="Times New Roman" w:hAnsi="Times New Roman" w:cs="Times New Roman"/>
          <w:sz w:val="28"/>
        </w:rPr>
        <w:t xml:space="preserve"> др. Как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отмечают исследователи, структура художественно-творческих способностей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характеризуется как многоуровневая, многокомпонентная система, в которой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приоритетную роль играет творческое воображение, образно-эмоциональная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сфера и особенности личностных качеств </w:t>
      </w:r>
      <w:r w:rsidRPr="00A86184">
        <w:rPr>
          <w:rFonts w:ascii="Times New Roman" w:hAnsi="Times New Roman" w:cs="Times New Roman"/>
          <w:sz w:val="28"/>
        </w:rPr>
        <w:t>человека.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84">
        <w:rPr>
          <w:rFonts w:ascii="Times New Roman" w:hAnsi="Times New Roman" w:cs="Times New Roman"/>
          <w:sz w:val="28"/>
        </w:rPr>
        <w:t xml:space="preserve">Способность к творчеству, </w:t>
      </w:r>
      <w:r w:rsidR="001412DA" w:rsidRPr="00A86184">
        <w:rPr>
          <w:rFonts w:ascii="Times New Roman" w:hAnsi="Times New Roman" w:cs="Times New Roman"/>
          <w:sz w:val="28"/>
        </w:rPr>
        <w:t>как отмечает А.Э. Симановский</w:t>
      </w:r>
      <w:r w:rsidRPr="00A86184">
        <w:rPr>
          <w:rFonts w:ascii="Times New Roman" w:hAnsi="Times New Roman" w:cs="Times New Roman"/>
          <w:sz w:val="28"/>
        </w:rPr>
        <w:t>,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складывается в онтогенезе постепенно, проходя ряд естественных стадий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развития, зависимых друг от друга. Он выделяет три стадии развития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творческого мышления в детском возрасте: наглядно-действенную, причинную 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эвристическую</w:t>
      </w:r>
      <w:r w:rsidR="00A86184">
        <w:rPr>
          <w:rStyle w:val="ae"/>
          <w:rFonts w:ascii="Times New Roman" w:hAnsi="Times New Roman" w:cs="Times New Roman"/>
          <w:sz w:val="28"/>
        </w:rPr>
        <w:footnoteReference w:id="8"/>
      </w:r>
      <w:r w:rsidRPr="00AF6AE0">
        <w:rPr>
          <w:rFonts w:ascii="Times New Roman" w:hAnsi="Times New Roman" w:cs="Times New Roman"/>
          <w:sz w:val="28"/>
        </w:rPr>
        <w:t>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Под художественно-эстетическими способностями мы понимаем такие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способности, которые имеют универсальный характер, обеспечивают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успешность занятий различными видами художественного творчества,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lastRenderedPageBreak/>
        <w:t>формируют эмоционально-ценностное отношение человека к окружающей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действительности и способствуют его самореализации.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В качестве структурных компонентов художественно-творческих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способностей выделяются эмоционально-чувственная сфера и познавательные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способности. В свою очередь, познавательные способности разделяются на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интеллектуальные, которые носят универсальный характер и необходимы для 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успешных занятий любым видом художественно-эстетических деятельности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(мышление, воображение, память); сенсорные, зависящие от особенностей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системы анализаторов человека, и частные (особенности двигательно-моторной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сферы, востребованные в определенной художественно-творческой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деятельности).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Все перечисленные компоненты тесно взаимосвязаны между собой и в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качестве </w:t>
      </w:r>
      <w:proofErr w:type="gramStart"/>
      <w:r w:rsidRPr="00AF6AE0">
        <w:rPr>
          <w:rFonts w:ascii="Times New Roman" w:hAnsi="Times New Roman" w:cs="Times New Roman"/>
          <w:sz w:val="28"/>
        </w:rPr>
        <w:t>самостоятельных</w:t>
      </w:r>
      <w:proofErr w:type="gramEnd"/>
      <w:r w:rsidRPr="00AF6AE0">
        <w:rPr>
          <w:rFonts w:ascii="Times New Roman" w:hAnsi="Times New Roman" w:cs="Times New Roman"/>
          <w:sz w:val="28"/>
        </w:rPr>
        <w:t xml:space="preserve"> выделены условно. Так, воображение, подчиняясь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закону межэлементных связей, активно взаимодействует с другими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компонентами психики. Продукты воображения содержат в себе мысль (именно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мышление с помощью воображения создает образы, творит новое), окрашенную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переживанием, связанную с чувством, фантазией. На это указывал, </w:t>
      </w:r>
      <w:r w:rsidRPr="00A86184">
        <w:rPr>
          <w:rFonts w:ascii="Times New Roman" w:hAnsi="Times New Roman" w:cs="Times New Roman"/>
          <w:sz w:val="28"/>
        </w:rPr>
        <w:t>в частности,</w:t>
      </w:r>
      <w:r w:rsidR="001412DA" w:rsidRPr="00A86184">
        <w:rPr>
          <w:rFonts w:ascii="Times New Roman" w:hAnsi="Times New Roman" w:cs="Times New Roman"/>
          <w:sz w:val="28"/>
        </w:rPr>
        <w:t xml:space="preserve"> </w:t>
      </w:r>
      <w:r w:rsidRPr="00A86184">
        <w:rPr>
          <w:rFonts w:ascii="Times New Roman" w:hAnsi="Times New Roman" w:cs="Times New Roman"/>
          <w:sz w:val="28"/>
        </w:rPr>
        <w:t>Л.С. Выготский, считая</w:t>
      </w:r>
      <w:r w:rsidRPr="00AF6AE0">
        <w:rPr>
          <w:rFonts w:ascii="Times New Roman" w:hAnsi="Times New Roman" w:cs="Times New Roman"/>
          <w:sz w:val="28"/>
        </w:rPr>
        <w:t>, что на единстве чувства и фантазии основано всякое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искусство</w:t>
      </w:r>
      <w:r w:rsidR="00A86184">
        <w:rPr>
          <w:rStyle w:val="ae"/>
          <w:rFonts w:ascii="Times New Roman" w:hAnsi="Times New Roman" w:cs="Times New Roman"/>
          <w:sz w:val="28"/>
        </w:rPr>
        <w:footnoteReference w:id="9"/>
      </w:r>
      <w:r w:rsidRPr="00AF6AE0">
        <w:rPr>
          <w:rFonts w:ascii="Times New Roman" w:hAnsi="Times New Roman" w:cs="Times New Roman"/>
          <w:sz w:val="28"/>
        </w:rPr>
        <w:t>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Для развития творческого воображения и фантазии огромное значение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имеет накопление знаний и опыта общения с искусством, следовательно, задача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педагога заключается в развитии у младшего школьника способности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наслаждаться искусством, эстетических потребностей, интересов, эстетических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предпочтений и вкуса.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Развитие художественно-творческих способностей напрямую зависит от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окружения, среды, в которой ребенок проводит первые годы обучения.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Творческие способности лучше всего проявляются именно в той деятельности,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 xml:space="preserve">к которой у ученика имеются специальные способности. У </w:t>
      </w:r>
      <w:r w:rsidRPr="00AF6AE0">
        <w:rPr>
          <w:rFonts w:ascii="Times New Roman" w:hAnsi="Times New Roman" w:cs="Times New Roman"/>
          <w:sz w:val="28"/>
        </w:rPr>
        <w:lastRenderedPageBreak/>
        <w:t>многих детей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названные способности начинают развиваться лишь в результате планомерной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педагогической работы, что ни в коем случае не свидетельствует о слабости этих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способностей.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 xml:space="preserve">Исходя из </w:t>
      </w:r>
      <w:proofErr w:type="gramStart"/>
      <w:r w:rsidRPr="00AF6AE0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Pr="00AF6AE0">
        <w:rPr>
          <w:rFonts w:ascii="Times New Roman" w:hAnsi="Times New Roman" w:cs="Times New Roman"/>
          <w:sz w:val="28"/>
        </w:rPr>
        <w:t xml:space="preserve">, представляется возможным 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сформулировать некоторые принципы организации художественно-творческой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деятельности младших школьников: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- учащийся является субъектом художественно-творческой деятельности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и способен решать элементарные творческие задачи;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- художественно-творческая деятельность должна иметь диалогический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характер и на первых этапах ее организации необходимо опираться на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совместную деятельность учителя и ученика;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- учителю важно демонстрировать интерес к замыслу и продукту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творческой деятельности учащихся, осуществлять педагогическую поддержку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любых проявлений художественно-творческой деятельности учеников;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- ориентация на творческую индивидуальность учащегося и создание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условий для ее развития – одна из главных задач педагога, организующего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художественно-творческую деятельность.</w:t>
      </w:r>
    </w:p>
    <w:p w:rsidR="00AF6AE0" w:rsidRPr="00AF6AE0" w:rsidRDefault="00AF6AE0" w:rsidP="0014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E0">
        <w:rPr>
          <w:rFonts w:ascii="Times New Roman" w:hAnsi="Times New Roman" w:cs="Times New Roman"/>
          <w:sz w:val="28"/>
        </w:rPr>
        <w:t>Художественно-творческая деятельность младших школьников является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продуктивной формой деятельности, позволяющая раскрыть творческий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потенциал личности, дающая возможность адаптации и реализации в</w:t>
      </w:r>
      <w:r w:rsidR="001412DA">
        <w:rPr>
          <w:rFonts w:ascii="Times New Roman" w:hAnsi="Times New Roman" w:cs="Times New Roman"/>
          <w:sz w:val="28"/>
        </w:rPr>
        <w:t xml:space="preserve"> </w:t>
      </w:r>
      <w:r w:rsidRPr="00AF6AE0">
        <w:rPr>
          <w:rFonts w:ascii="Times New Roman" w:hAnsi="Times New Roman" w:cs="Times New Roman"/>
          <w:sz w:val="28"/>
        </w:rPr>
        <w:t>современном мире.</w:t>
      </w:r>
    </w:p>
    <w:p w:rsidR="002C657E" w:rsidRDefault="002C657E" w:rsidP="00426CA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C657E" w:rsidRPr="00426CA2" w:rsidRDefault="002C657E" w:rsidP="00426CA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6CA2" w:rsidRPr="00EE38B1" w:rsidRDefault="00426CA2" w:rsidP="00EE38B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4" w:name="_Toc508832814"/>
      <w:r w:rsidRPr="00EE38B1">
        <w:rPr>
          <w:rFonts w:ascii="Times New Roman" w:hAnsi="Times New Roman" w:cs="Times New Roman"/>
          <w:color w:val="auto"/>
          <w:sz w:val="28"/>
        </w:rPr>
        <w:t>1.2.</w:t>
      </w:r>
      <w:r w:rsidRPr="00EE38B1">
        <w:rPr>
          <w:rFonts w:ascii="Times New Roman" w:hAnsi="Times New Roman" w:cs="Times New Roman"/>
          <w:color w:val="auto"/>
          <w:sz w:val="28"/>
        </w:rPr>
        <w:tab/>
        <w:t>Сущность и содержание понятия «художественно-творческая активность»</w:t>
      </w:r>
      <w:bookmarkEnd w:id="4"/>
      <w:r w:rsidRPr="00EE38B1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26CA2" w:rsidRDefault="00426CA2" w:rsidP="00326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3469C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261CF">
        <w:rPr>
          <w:rFonts w:ascii="Times New Roman" w:hAnsi="Times New Roman" w:cs="Times New Roman"/>
          <w:sz w:val="28"/>
        </w:rPr>
        <w:t xml:space="preserve">Жизнь в </w:t>
      </w:r>
      <w:r w:rsidR="003261CF">
        <w:rPr>
          <w:rFonts w:ascii="Times New Roman" w:hAnsi="Times New Roman" w:cs="Times New Roman"/>
          <w:sz w:val="28"/>
        </w:rPr>
        <w:t>современных условиях часто свя</w:t>
      </w:r>
      <w:r w:rsidRPr="003261CF">
        <w:rPr>
          <w:rFonts w:ascii="Times New Roman" w:hAnsi="Times New Roman" w:cs="Times New Roman"/>
          <w:sz w:val="28"/>
        </w:rPr>
        <w:t>зана с необ</w:t>
      </w:r>
      <w:r w:rsidR="003261CF">
        <w:rPr>
          <w:rFonts w:ascii="Times New Roman" w:hAnsi="Times New Roman" w:cs="Times New Roman"/>
          <w:sz w:val="28"/>
        </w:rPr>
        <w:t xml:space="preserve">ходимостью проявления человеком </w:t>
      </w:r>
      <w:r w:rsidRPr="003261CF">
        <w:rPr>
          <w:rFonts w:ascii="Times New Roman" w:hAnsi="Times New Roman" w:cs="Times New Roman"/>
          <w:sz w:val="28"/>
        </w:rPr>
        <w:t>личностной субъ</w:t>
      </w:r>
      <w:r w:rsidR="003261CF">
        <w:rPr>
          <w:rFonts w:ascii="Times New Roman" w:hAnsi="Times New Roman" w:cs="Times New Roman"/>
          <w:sz w:val="28"/>
        </w:rPr>
        <w:t xml:space="preserve">ектной позиции, подразумевающей творческий подход в нахождении </w:t>
      </w:r>
      <w:r w:rsidRPr="003261CF">
        <w:rPr>
          <w:rFonts w:ascii="Times New Roman" w:hAnsi="Times New Roman" w:cs="Times New Roman"/>
          <w:sz w:val="28"/>
        </w:rPr>
        <w:t>лучших с</w:t>
      </w:r>
      <w:r w:rsidR="003261CF">
        <w:rPr>
          <w:rFonts w:ascii="Times New Roman" w:hAnsi="Times New Roman" w:cs="Times New Roman"/>
          <w:sz w:val="28"/>
        </w:rPr>
        <w:t xml:space="preserve">пособов разрешения проблемных </w:t>
      </w:r>
      <w:r w:rsidR="003261CF">
        <w:rPr>
          <w:rFonts w:ascii="Times New Roman" w:hAnsi="Times New Roman" w:cs="Times New Roman"/>
          <w:sz w:val="28"/>
        </w:rPr>
        <w:lastRenderedPageBreak/>
        <w:t xml:space="preserve">и </w:t>
      </w:r>
      <w:r w:rsidRPr="003261CF">
        <w:rPr>
          <w:rFonts w:ascii="Times New Roman" w:hAnsi="Times New Roman" w:cs="Times New Roman"/>
          <w:sz w:val="28"/>
        </w:rPr>
        <w:t xml:space="preserve">конфликтных </w:t>
      </w:r>
      <w:r w:rsidR="003261CF">
        <w:rPr>
          <w:rFonts w:ascii="Times New Roman" w:hAnsi="Times New Roman" w:cs="Times New Roman"/>
          <w:sz w:val="28"/>
        </w:rPr>
        <w:t>ситуаций, сознательность, целе</w:t>
      </w:r>
      <w:r w:rsidRPr="003261CF">
        <w:rPr>
          <w:rFonts w:ascii="Times New Roman" w:hAnsi="Times New Roman" w:cs="Times New Roman"/>
          <w:sz w:val="28"/>
        </w:rPr>
        <w:t>полагание и о</w:t>
      </w:r>
      <w:r w:rsidR="003261CF">
        <w:rPr>
          <w:rFonts w:ascii="Times New Roman" w:hAnsi="Times New Roman" w:cs="Times New Roman"/>
          <w:sz w:val="28"/>
        </w:rPr>
        <w:t>сознание самого себя, определе</w:t>
      </w:r>
      <w:r w:rsidRPr="003261CF">
        <w:rPr>
          <w:rFonts w:ascii="Times New Roman" w:hAnsi="Times New Roman" w:cs="Times New Roman"/>
          <w:sz w:val="28"/>
        </w:rPr>
        <w:t>ние своих</w:t>
      </w:r>
      <w:r w:rsidR="003261CF">
        <w:rPr>
          <w:rFonts w:ascii="Times New Roman" w:hAnsi="Times New Roman" w:cs="Times New Roman"/>
          <w:sz w:val="28"/>
        </w:rPr>
        <w:t xml:space="preserve"> жизненных смыслов, возможность </w:t>
      </w:r>
      <w:r w:rsidRPr="003261CF">
        <w:rPr>
          <w:rFonts w:ascii="Times New Roman" w:hAnsi="Times New Roman" w:cs="Times New Roman"/>
          <w:sz w:val="28"/>
        </w:rPr>
        <w:t>выбора и в силу э</w:t>
      </w:r>
      <w:r w:rsidR="00561C55">
        <w:rPr>
          <w:rFonts w:ascii="Times New Roman" w:hAnsi="Times New Roman" w:cs="Times New Roman"/>
          <w:sz w:val="28"/>
        </w:rPr>
        <w:t>того в известной мере не</w:t>
      </w:r>
      <w:r w:rsidRPr="003261CF">
        <w:rPr>
          <w:rFonts w:ascii="Times New Roman" w:hAnsi="Times New Roman" w:cs="Times New Roman"/>
          <w:sz w:val="28"/>
        </w:rPr>
        <w:t>предсказуемость, уникальность, неповторимость</w:t>
      </w:r>
      <w:r w:rsidR="003261CF">
        <w:rPr>
          <w:rFonts w:ascii="Times New Roman" w:hAnsi="Times New Roman" w:cs="Times New Roman"/>
          <w:sz w:val="28"/>
        </w:rPr>
        <w:t>.</w:t>
      </w:r>
      <w:proofErr w:type="gramEnd"/>
    </w:p>
    <w:p w:rsidR="002C657E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 xml:space="preserve">Большинство ученых рассматривают способности с позиций </w:t>
      </w:r>
      <w:proofErr w:type="spellStart"/>
      <w:r w:rsidRPr="00FF56F2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FF56F2">
        <w:rPr>
          <w:rFonts w:ascii="Times New Roman" w:hAnsi="Times New Roman" w:cs="Times New Roman"/>
          <w:sz w:val="28"/>
        </w:rPr>
        <w:t xml:space="preserve"> подхода и характеризуют способности как синтез свойств личности, обусловливающих успешное выполнение деятельности, в частности творческой. Так, по мнению </w:t>
      </w:r>
      <w:r w:rsidR="00A86184" w:rsidRPr="00A86184">
        <w:rPr>
          <w:rFonts w:ascii="Times New Roman" w:hAnsi="Times New Roman" w:cs="Times New Roman"/>
          <w:sz w:val="28"/>
        </w:rPr>
        <w:t>Зеленков</w:t>
      </w:r>
      <w:r w:rsidR="00A86184">
        <w:rPr>
          <w:rFonts w:ascii="Times New Roman" w:hAnsi="Times New Roman" w:cs="Times New Roman"/>
          <w:sz w:val="28"/>
        </w:rPr>
        <w:t>ой</w:t>
      </w:r>
      <w:r w:rsidR="00A86184" w:rsidRPr="00A86184">
        <w:rPr>
          <w:rFonts w:ascii="Times New Roman" w:hAnsi="Times New Roman" w:cs="Times New Roman"/>
          <w:sz w:val="28"/>
        </w:rPr>
        <w:t xml:space="preserve"> И.В.</w:t>
      </w:r>
      <w:r w:rsidRPr="00FF56F2">
        <w:rPr>
          <w:rFonts w:ascii="Times New Roman" w:hAnsi="Times New Roman" w:cs="Times New Roman"/>
          <w:sz w:val="28"/>
        </w:rPr>
        <w:t>, в понятие «способности» включены три идеи. «Во-первых, под способностями понимаются индивидуально-психологические свойства личности, отличающие одного человека от другого...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 или многих деятельностей. В-третьих, понятие способность не сводится к тем знаниям, навыкам или умениям, которые уже</w:t>
      </w:r>
      <w:r>
        <w:rPr>
          <w:rFonts w:ascii="Times New Roman" w:hAnsi="Times New Roman" w:cs="Times New Roman"/>
          <w:sz w:val="28"/>
        </w:rPr>
        <w:t xml:space="preserve"> выработаны у данного человека»</w:t>
      </w:r>
      <w:r w:rsidR="00A86184">
        <w:rPr>
          <w:rStyle w:val="ae"/>
          <w:rFonts w:ascii="Times New Roman" w:hAnsi="Times New Roman" w:cs="Times New Roman"/>
          <w:sz w:val="28"/>
        </w:rPr>
        <w:footnoteReference w:id="10"/>
      </w:r>
      <w:r w:rsidRPr="00FF56F2">
        <w:rPr>
          <w:rFonts w:ascii="Times New Roman" w:hAnsi="Times New Roman" w:cs="Times New Roman"/>
          <w:sz w:val="28"/>
        </w:rPr>
        <w:t xml:space="preserve">. </w:t>
      </w:r>
    </w:p>
    <w:p w:rsidR="00FF56F2" w:rsidRDefault="00A86184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6184">
        <w:rPr>
          <w:rFonts w:ascii="Times New Roman" w:hAnsi="Times New Roman" w:cs="Times New Roman"/>
          <w:sz w:val="28"/>
        </w:rPr>
        <w:t>Брушлинский</w:t>
      </w:r>
      <w:proofErr w:type="spellEnd"/>
      <w:r w:rsidRPr="00A86184">
        <w:rPr>
          <w:rFonts w:ascii="Times New Roman" w:hAnsi="Times New Roman" w:cs="Times New Roman"/>
          <w:sz w:val="28"/>
        </w:rPr>
        <w:t xml:space="preserve"> А.В. </w:t>
      </w:r>
      <w:r>
        <w:rPr>
          <w:rFonts w:ascii="Times New Roman" w:hAnsi="Times New Roman" w:cs="Times New Roman"/>
          <w:sz w:val="28"/>
        </w:rPr>
        <w:t xml:space="preserve"> </w:t>
      </w:r>
      <w:r w:rsidR="00FF56F2" w:rsidRPr="00FF56F2">
        <w:rPr>
          <w:rFonts w:ascii="Times New Roman" w:hAnsi="Times New Roman" w:cs="Times New Roman"/>
          <w:sz w:val="28"/>
        </w:rPr>
        <w:t>рассматривает способности как индивидуальные, устойчивые свойства личности, состоящие в специфической чувственности к объекту, средствам, условиям деятельности и нахождению наиболее продуктивных способов получения результатов в ней. Способности обнаруживаются в быстроте, глубине и прочности овладения сп</w:t>
      </w:r>
      <w:r w:rsidR="00FF56F2">
        <w:rPr>
          <w:rFonts w:ascii="Times New Roman" w:hAnsi="Times New Roman" w:cs="Times New Roman"/>
          <w:sz w:val="28"/>
        </w:rPr>
        <w:t>особами и приемами деятельности</w:t>
      </w:r>
      <w:r>
        <w:rPr>
          <w:rStyle w:val="ae"/>
          <w:rFonts w:ascii="Times New Roman" w:hAnsi="Times New Roman" w:cs="Times New Roman"/>
          <w:sz w:val="28"/>
        </w:rPr>
        <w:footnoteReference w:id="11"/>
      </w:r>
      <w:r w:rsidR="00FF56F2">
        <w:rPr>
          <w:rFonts w:ascii="Times New Roman" w:hAnsi="Times New Roman" w:cs="Times New Roman"/>
          <w:sz w:val="28"/>
        </w:rPr>
        <w:t>.</w:t>
      </w:r>
    </w:p>
    <w:p w:rsidR="002C657E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>Выделяют способности общие – такие, которые проявляются во всякой деятельности, и специальные, характерные для определенных ее видов</w:t>
      </w:r>
      <w:r>
        <w:rPr>
          <w:rFonts w:ascii="Times New Roman" w:hAnsi="Times New Roman" w:cs="Times New Roman"/>
          <w:sz w:val="28"/>
        </w:rPr>
        <w:t xml:space="preserve"> </w:t>
      </w:r>
      <w:r w:rsidRPr="00FF56F2">
        <w:rPr>
          <w:rFonts w:ascii="Times New Roman" w:hAnsi="Times New Roman" w:cs="Times New Roman"/>
          <w:sz w:val="28"/>
        </w:rPr>
        <w:t xml:space="preserve">(математические, технические, музыкальные и др.). Таким образом, понятие «способности» связано с категориями «личность» и «деятельность». Значительное внимание в литературе уделяется разграничению и </w:t>
      </w:r>
      <w:r w:rsidRPr="00FF56F2">
        <w:rPr>
          <w:rFonts w:ascii="Times New Roman" w:hAnsi="Times New Roman" w:cs="Times New Roman"/>
          <w:sz w:val="28"/>
        </w:rPr>
        <w:lastRenderedPageBreak/>
        <w:t xml:space="preserve">соотношению понятий «задатки» и «способности». «Задатки» определяются как врожденные анатомо-физиологические особенности организма, главным образом его нервной системы и органов чувств, природные, органические предпосылки развития способностей человека. </w:t>
      </w:r>
    </w:p>
    <w:p w:rsidR="00FF56F2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 xml:space="preserve">Такого взгляда придерживается </w:t>
      </w:r>
      <w:r w:rsidR="00A86184" w:rsidRPr="00A86184">
        <w:rPr>
          <w:rFonts w:ascii="Times New Roman" w:hAnsi="Times New Roman" w:cs="Times New Roman"/>
          <w:sz w:val="28"/>
        </w:rPr>
        <w:t>Зеленкова И.В.</w:t>
      </w:r>
      <w:r w:rsidR="00A86184">
        <w:rPr>
          <w:rFonts w:ascii="Times New Roman" w:hAnsi="Times New Roman" w:cs="Times New Roman"/>
          <w:sz w:val="28"/>
        </w:rPr>
        <w:t>, которая</w:t>
      </w:r>
      <w:r w:rsidRPr="00FF56F2">
        <w:rPr>
          <w:rFonts w:ascii="Times New Roman" w:hAnsi="Times New Roman" w:cs="Times New Roman"/>
          <w:sz w:val="28"/>
        </w:rPr>
        <w:t xml:space="preserve"> утверждает: «Врожденными могут быть только задатки, которые лежат в основе развития способностей, сами же способности всегда являются результатом развития, спосо</w:t>
      </w:r>
      <w:r>
        <w:rPr>
          <w:rFonts w:ascii="Times New Roman" w:hAnsi="Times New Roman" w:cs="Times New Roman"/>
          <w:sz w:val="28"/>
        </w:rPr>
        <w:t>бности создаются в деятельности</w:t>
      </w:r>
      <w:r w:rsidRPr="00FF56F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F56F2">
        <w:rPr>
          <w:rFonts w:ascii="Times New Roman" w:hAnsi="Times New Roman" w:cs="Times New Roman"/>
          <w:sz w:val="28"/>
        </w:rPr>
        <w:t xml:space="preserve">Эту точку зрения разделяет </w:t>
      </w:r>
      <w:proofErr w:type="spellStart"/>
      <w:r w:rsidR="00A86184" w:rsidRPr="00A86184">
        <w:rPr>
          <w:rFonts w:ascii="Times New Roman" w:hAnsi="Times New Roman" w:cs="Times New Roman"/>
          <w:sz w:val="28"/>
        </w:rPr>
        <w:t>Волгуснова</w:t>
      </w:r>
      <w:proofErr w:type="spellEnd"/>
      <w:r w:rsidR="00A86184" w:rsidRPr="00A86184">
        <w:rPr>
          <w:rFonts w:ascii="Times New Roman" w:hAnsi="Times New Roman" w:cs="Times New Roman"/>
          <w:sz w:val="28"/>
        </w:rPr>
        <w:t xml:space="preserve"> Е.А.</w:t>
      </w:r>
      <w:r w:rsidRPr="00FF56F2">
        <w:rPr>
          <w:rFonts w:ascii="Times New Roman" w:hAnsi="Times New Roman" w:cs="Times New Roman"/>
          <w:sz w:val="28"/>
        </w:rPr>
        <w:t>, котор</w:t>
      </w:r>
      <w:r w:rsidR="00A86184">
        <w:rPr>
          <w:rFonts w:ascii="Times New Roman" w:hAnsi="Times New Roman" w:cs="Times New Roman"/>
          <w:sz w:val="28"/>
        </w:rPr>
        <w:t>ая</w:t>
      </w:r>
      <w:r w:rsidRPr="00FF56F2">
        <w:rPr>
          <w:rFonts w:ascii="Times New Roman" w:hAnsi="Times New Roman" w:cs="Times New Roman"/>
          <w:sz w:val="28"/>
        </w:rPr>
        <w:t xml:space="preserve"> отмечает, что задатки – внутренние возможности психологического развития</w:t>
      </w:r>
      <w:r w:rsidR="00A86184">
        <w:rPr>
          <w:rStyle w:val="ae"/>
          <w:rFonts w:ascii="Times New Roman" w:hAnsi="Times New Roman" w:cs="Times New Roman"/>
          <w:sz w:val="28"/>
        </w:rPr>
        <w:footnoteReference w:id="12"/>
      </w:r>
      <w:r w:rsidRPr="00FF56F2">
        <w:rPr>
          <w:rFonts w:ascii="Times New Roman" w:hAnsi="Times New Roman" w:cs="Times New Roman"/>
          <w:sz w:val="28"/>
        </w:rPr>
        <w:t>. Это – не готовые уже способности, которые проявляются в деятельности, а единственная почва, на которой возможно их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 развитие. Задатки ребенка превращаются в процессе развития в те или иные способности, в том числе и творческие. </w:t>
      </w:r>
    </w:p>
    <w:p w:rsidR="00A86184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 xml:space="preserve">Творческие способности являются производными как от эффективности применяемой педагогической системы их развития, так и от анатомо-физиологических особенностей индивидуума. </w:t>
      </w:r>
      <w:r w:rsidR="00A86184">
        <w:rPr>
          <w:rFonts w:ascii="Times New Roman" w:hAnsi="Times New Roman" w:cs="Times New Roman"/>
          <w:sz w:val="28"/>
        </w:rPr>
        <w:t>А.С. Зырянова</w:t>
      </w:r>
      <w:r w:rsidRPr="00FF56F2">
        <w:rPr>
          <w:rFonts w:ascii="Times New Roman" w:hAnsi="Times New Roman" w:cs="Times New Roman"/>
          <w:sz w:val="28"/>
        </w:rPr>
        <w:t xml:space="preserve"> доказывает, что социальное влияние превращает врожденную тягу и задатки в систему творческих способностей</w:t>
      </w:r>
      <w:r w:rsidR="00A86184">
        <w:rPr>
          <w:rStyle w:val="ae"/>
          <w:rFonts w:ascii="Times New Roman" w:hAnsi="Times New Roman" w:cs="Times New Roman"/>
          <w:sz w:val="28"/>
        </w:rPr>
        <w:footnoteReference w:id="13"/>
      </w:r>
      <w:r w:rsidRPr="00FF56F2">
        <w:rPr>
          <w:rFonts w:ascii="Times New Roman" w:hAnsi="Times New Roman" w:cs="Times New Roman"/>
          <w:sz w:val="28"/>
        </w:rPr>
        <w:t xml:space="preserve">. Таким образом, отметим, что способности – это индивидуально-психологические </w:t>
      </w:r>
      <w:proofErr w:type="gramStart"/>
      <w:r w:rsidRPr="00FF56F2">
        <w:rPr>
          <w:rFonts w:ascii="Times New Roman" w:hAnsi="Times New Roman" w:cs="Times New Roman"/>
          <w:sz w:val="28"/>
        </w:rPr>
        <w:t>свойства личности, проявляющиеся в деятельности и определяют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 скорость, глубину и прочность овладения человеком способами и приемами, то есть способностью к осуществлению деятельности. Они развиваются на основе врожденных задатков индивида под определенным педагогическим воздействием. Именно в младшем школьном возрасте, как считают </w:t>
      </w:r>
      <w:proofErr w:type="spellStart"/>
      <w:r w:rsidR="00A86184">
        <w:rPr>
          <w:rFonts w:ascii="Times New Roman" w:hAnsi="Times New Roman" w:cs="Times New Roman"/>
          <w:sz w:val="28"/>
        </w:rPr>
        <w:t>Шинкарёва</w:t>
      </w:r>
      <w:proofErr w:type="spellEnd"/>
      <w:r w:rsidR="00A86184">
        <w:rPr>
          <w:rFonts w:ascii="Times New Roman" w:hAnsi="Times New Roman" w:cs="Times New Roman"/>
          <w:sz w:val="28"/>
        </w:rPr>
        <w:t xml:space="preserve"> Н.А. и </w:t>
      </w:r>
      <w:r w:rsidR="00A86184" w:rsidRPr="00A86184">
        <w:rPr>
          <w:rFonts w:ascii="Times New Roman" w:hAnsi="Times New Roman" w:cs="Times New Roman"/>
          <w:sz w:val="28"/>
        </w:rPr>
        <w:t>Карманова А. В.</w:t>
      </w:r>
      <w:r w:rsidRPr="00FF56F2">
        <w:rPr>
          <w:rFonts w:ascii="Times New Roman" w:hAnsi="Times New Roman" w:cs="Times New Roman"/>
          <w:sz w:val="28"/>
        </w:rPr>
        <w:t xml:space="preserve">, активно развиваются воображение, дар фантазировать, творчески мыслить, заметно проявляется любознательность, формируется умение </w:t>
      </w:r>
      <w:r w:rsidRPr="00FF56F2">
        <w:rPr>
          <w:rFonts w:ascii="Times New Roman" w:hAnsi="Times New Roman" w:cs="Times New Roman"/>
          <w:sz w:val="28"/>
        </w:rPr>
        <w:lastRenderedPageBreak/>
        <w:t>наблюдать, сравнивать, критически оценивать деятельность</w:t>
      </w:r>
      <w:r w:rsidR="00A86184">
        <w:rPr>
          <w:rStyle w:val="ae"/>
          <w:rFonts w:ascii="Times New Roman" w:hAnsi="Times New Roman" w:cs="Times New Roman"/>
          <w:sz w:val="28"/>
        </w:rPr>
        <w:footnoteReference w:id="14"/>
      </w:r>
      <w:r w:rsidRPr="00FF56F2">
        <w:rPr>
          <w:rFonts w:ascii="Times New Roman" w:hAnsi="Times New Roman" w:cs="Times New Roman"/>
          <w:sz w:val="28"/>
        </w:rPr>
        <w:t xml:space="preserve">. На данном этапе развития начинают проявляться и специальные способности: музыкальные, литературные, организаторские, способности к художественно-театральной деятельности. </w:t>
      </w:r>
    </w:p>
    <w:p w:rsidR="002C657E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F56F2">
        <w:rPr>
          <w:rFonts w:ascii="Times New Roman" w:hAnsi="Times New Roman" w:cs="Times New Roman"/>
          <w:sz w:val="28"/>
        </w:rPr>
        <w:t>Для детей младшего школьного возраста характерны активное отношение к окружающей действительности, повышенная активность, готовность к действиям.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 Однако младшие школьники быстро устают, а это вызывает необходимость ра</w:t>
      </w:r>
      <w:r>
        <w:rPr>
          <w:rFonts w:ascii="Times New Roman" w:hAnsi="Times New Roman" w:cs="Times New Roman"/>
          <w:sz w:val="28"/>
        </w:rPr>
        <w:t xml:space="preserve">знообразия видов деятельности и </w:t>
      </w:r>
      <w:r w:rsidRPr="00FF56F2">
        <w:rPr>
          <w:rFonts w:ascii="Times New Roman" w:hAnsi="Times New Roman" w:cs="Times New Roman"/>
          <w:sz w:val="28"/>
        </w:rPr>
        <w:t xml:space="preserve">возможности их изменения. Детям этого возраста присущи конкретность и образность мышления, эмоциональность, быстрая смена настроения. Недостаточность жизненного опыта и знаний компенсируется фантазией. Образность мышления, отсутствие стереотипа, эмоциональность, эстетическое отношение к окружающей действительности – эти качества присущи всем младшим школьникам и свидетельствуют о высоком уровне творческих способностей возрастной категории в целом. </w:t>
      </w:r>
    </w:p>
    <w:p w:rsidR="002C657E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84">
        <w:rPr>
          <w:rFonts w:ascii="Times New Roman" w:hAnsi="Times New Roman" w:cs="Times New Roman"/>
          <w:sz w:val="28"/>
        </w:rPr>
        <w:t xml:space="preserve">Р. С. </w:t>
      </w:r>
      <w:proofErr w:type="spellStart"/>
      <w:r w:rsidRPr="00A86184">
        <w:rPr>
          <w:rFonts w:ascii="Times New Roman" w:hAnsi="Times New Roman" w:cs="Times New Roman"/>
          <w:sz w:val="28"/>
        </w:rPr>
        <w:t>Немов</w:t>
      </w:r>
      <w:proofErr w:type="spellEnd"/>
      <w:r w:rsidRPr="00A86184">
        <w:rPr>
          <w:rFonts w:ascii="Times New Roman" w:hAnsi="Times New Roman" w:cs="Times New Roman"/>
          <w:sz w:val="28"/>
        </w:rPr>
        <w:t xml:space="preserve"> утверждает</w:t>
      </w:r>
      <w:r w:rsidRPr="00FF56F2">
        <w:rPr>
          <w:rFonts w:ascii="Times New Roman" w:hAnsi="Times New Roman" w:cs="Times New Roman"/>
          <w:sz w:val="28"/>
        </w:rPr>
        <w:t>, что с приходом ребенка в школу начинается перестройка все</w:t>
      </w:r>
      <w:r>
        <w:rPr>
          <w:rFonts w:ascii="Times New Roman" w:hAnsi="Times New Roman" w:cs="Times New Roman"/>
          <w:sz w:val="28"/>
        </w:rPr>
        <w:t>х его познавательных процессов</w:t>
      </w:r>
      <w:r w:rsidRPr="00FF56F2">
        <w:rPr>
          <w:rFonts w:ascii="Times New Roman" w:hAnsi="Times New Roman" w:cs="Times New Roman"/>
          <w:sz w:val="28"/>
        </w:rPr>
        <w:t>. Умственное развитие включает в себя ряд психических процессов: восприятие, внимание, память, мышление и воображение</w:t>
      </w:r>
      <w:r w:rsidR="00A86184">
        <w:rPr>
          <w:rStyle w:val="ae"/>
          <w:rFonts w:ascii="Times New Roman" w:hAnsi="Times New Roman" w:cs="Times New Roman"/>
          <w:sz w:val="28"/>
        </w:rPr>
        <w:footnoteReference w:id="15"/>
      </w:r>
      <w:r w:rsidRPr="00FF56F2">
        <w:rPr>
          <w:rFonts w:ascii="Times New Roman" w:hAnsi="Times New Roman" w:cs="Times New Roman"/>
          <w:sz w:val="28"/>
        </w:rPr>
        <w:t xml:space="preserve">. </w:t>
      </w:r>
    </w:p>
    <w:p w:rsidR="002C657E" w:rsidRDefault="00A86184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мнению</w:t>
      </w:r>
      <w:r w:rsidRPr="00A86184">
        <w:t xml:space="preserve"> </w:t>
      </w:r>
      <w:r w:rsidRPr="00A86184">
        <w:rPr>
          <w:rFonts w:ascii="Times New Roman" w:hAnsi="Times New Roman" w:cs="Times New Roman"/>
          <w:sz w:val="28"/>
        </w:rPr>
        <w:t>Ткач Е. В.</w:t>
      </w:r>
      <w:r w:rsidR="00FF56F2" w:rsidRPr="00FF56F2">
        <w:rPr>
          <w:rFonts w:ascii="Times New Roman" w:hAnsi="Times New Roman" w:cs="Times New Roman"/>
          <w:sz w:val="28"/>
        </w:rPr>
        <w:t>, восприятие из анализирующего, которое базируется на очевидных признаках, превращается в устана</w:t>
      </w:r>
      <w:r w:rsidR="00FF56F2">
        <w:rPr>
          <w:rFonts w:ascii="Times New Roman" w:hAnsi="Times New Roman" w:cs="Times New Roman"/>
          <w:sz w:val="28"/>
        </w:rPr>
        <w:t>вливающее связи, синтезирующее</w:t>
      </w:r>
      <w:r>
        <w:rPr>
          <w:rStyle w:val="ae"/>
          <w:rFonts w:ascii="Times New Roman" w:hAnsi="Times New Roman" w:cs="Times New Roman"/>
          <w:sz w:val="28"/>
        </w:rPr>
        <w:footnoteReference w:id="16"/>
      </w:r>
      <w:r w:rsidR="00FF56F2" w:rsidRPr="00FF56F2">
        <w:rPr>
          <w:rFonts w:ascii="Times New Roman" w:hAnsi="Times New Roman" w:cs="Times New Roman"/>
          <w:sz w:val="28"/>
        </w:rPr>
        <w:t>. Главная особенность</w:t>
      </w:r>
      <w:r>
        <w:rPr>
          <w:rFonts w:ascii="Times New Roman" w:hAnsi="Times New Roman" w:cs="Times New Roman"/>
          <w:sz w:val="28"/>
        </w:rPr>
        <w:t xml:space="preserve"> восприятия младшего школьника </w:t>
      </w:r>
      <w:r w:rsidR="00FF56F2" w:rsidRPr="00FF56F2">
        <w:rPr>
          <w:rFonts w:ascii="Times New Roman" w:hAnsi="Times New Roman" w:cs="Times New Roman"/>
          <w:sz w:val="28"/>
        </w:rPr>
        <w:t>заключается в его незначительной дифференциации, то есть он лучше воспринимает второстепенные, несущественные детали в том, что наблюдает.</w:t>
      </w:r>
      <w:proofErr w:type="gramEnd"/>
      <w:r w:rsidR="00FF56F2" w:rsidRPr="00FF56F2">
        <w:rPr>
          <w:rFonts w:ascii="Times New Roman" w:hAnsi="Times New Roman" w:cs="Times New Roman"/>
          <w:sz w:val="28"/>
        </w:rPr>
        <w:t xml:space="preserve"> Младшие школьники «смотрят», но не «видят». </w:t>
      </w:r>
    </w:p>
    <w:p w:rsidR="00FF56F2" w:rsidRPr="00FF56F2" w:rsidRDefault="00A86184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И. Ю. Амосова</w:t>
      </w:r>
      <w:r w:rsidR="00FF56F2" w:rsidRPr="00FF56F2">
        <w:rPr>
          <w:rFonts w:ascii="Times New Roman" w:hAnsi="Times New Roman" w:cs="Times New Roman"/>
          <w:sz w:val="28"/>
        </w:rPr>
        <w:t xml:space="preserve"> указывает на такую особенность восприятия учащихся в начале младшего школьного возраста, как тесная связь его с действиями школьника. Восприятие на этом уровне психического развития связано с практической деятельностью ребенка</w:t>
      </w:r>
      <w:r>
        <w:rPr>
          <w:rStyle w:val="ae"/>
          <w:rFonts w:ascii="Times New Roman" w:hAnsi="Times New Roman" w:cs="Times New Roman"/>
          <w:sz w:val="28"/>
        </w:rPr>
        <w:footnoteReference w:id="17"/>
      </w:r>
      <w:r w:rsidR="00FF56F2" w:rsidRPr="00FF56F2">
        <w:rPr>
          <w:rFonts w:ascii="Times New Roman" w:hAnsi="Times New Roman" w:cs="Times New Roman"/>
          <w:sz w:val="28"/>
        </w:rPr>
        <w:t>.</w:t>
      </w:r>
    </w:p>
    <w:p w:rsidR="00FF56F2" w:rsidRPr="00FF56F2" w:rsidRDefault="00A86184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</w:rPr>
        <w:t>Волгуснова</w:t>
      </w:r>
      <w:proofErr w:type="spellEnd"/>
      <w:r w:rsidR="00FF56F2" w:rsidRPr="00FF56F2">
        <w:rPr>
          <w:rFonts w:ascii="Times New Roman" w:hAnsi="Times New Roman" w:cs="Times New Roman"/>
          <w:sz w:val="28"/>
        </w:rPr>
        <w:t xml:space="preserve"> считает, что в мозге в процессе восприятия, образуются не только связи между отдельными свойствами предмета, но и связи и соотношения между свойствами объекта познания. Последние лежат в основе аналогии – одного из конструктивных элементов построения творческой мысли</w:t>
      </w:r>
      <w:r>
        <w:rPr>
          <w:rStyle w:val="ae"/>
          <w:rFonts w:ascii="Times New Roman" w:hAnsi="Times New Roman" w:cs="Times New Roman"/>
          <w:sz w:val="28"/>
        </w:rPr>
        <w:footnoteReference w:id="18"/>
      </w:r>
      <w:r w:rsidR="00FF56F2" w:rsidRPr="00FF56F2">
        <w:rPr>
          <w:rFonts w:ascii="Times New Roman" w:hAnsi="Times New Roman" w:cs="Times New Roman"/>
          <w:sz w:val="28"/>
        </w:rPr>
        <w:t>.</w:t>
      </w:r>
    </w:p>
    <w:p w:rsidR="00FF56F2" w:rsidRPr="00FF56F2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 xml:space="preserve">По мнению Р. С. </w:t>
      </w:r>
      <w:proofErr w:type="spellStart"/>
      <w:r w:rsidRPr="00FF56F2">
        <w:rPr>
          <w:rFonts w:ascii="Times New Roman" w:hAnsi="Times New Roman" w:cs="Times New Roman"/>
          <w:sz w:val="28"/>
        </w:rPr>
        <w:t>Немова</w:t>
      </w:r>
      <w:proofErr w:type="spellEnd"/>
      <w:r w:rsidRPr="00FF56F2">
        <w:rPr>
          <w:rFonts w:ascii="Times New Roman" w:hAnsi="Times New Roman" w:cs="Times New Roman"/>
          <w:sz w:val="28"/>
        </w:rPr>
        <w:t>, внимание в младшем школьном возрасте становится произвольным, но еще довольно долго сильным остается непроизвольное внимание детей</w:t>
      </w:r>
      <w:r w:rsidR="00A86184">
        <w:rPr>
          <w:rStyle w:val="ae"/>
          <w:rFonts w:ascii="Times New Roman" w:hAnsi="Times New Roman" w:cs="Times New Roman"/>
          <w:sz w:val="28"/>
        </w:rPr>
        <w:footnoteReference w:id="19"/>
      </w:r>
      <w:r w:rsidRPr="00FF56F2">
        <w:rPr>
          <w:rFonts w:ascii="Times New Roman" w:hAnsi="Times New Roman" w:cs="Times New Roman"/>
          <w:sz w:val="28"/>
        </w:rPr>
        <w:t>. Переключение внимания в этом возр</w:t>
      </w:r>
      <w:r>
        <w:rPr>
          <w:rFonts w:ascii="Times New Roman" w:hAnsi="Times New Roman" w:cs="Times New Roman"/>
          <w:sz w:val="28"/>
        </w:rPr>
        <w:t>асте даже выше, чем у взрослых</w:t>
      </w:r>
      <w:r w:rsidRPr="00FF56F2">
        <w:rPr>
          <w:rFonts w:ascii="Times New Roman" w:hAnsi="Times New Roman" w:cs="Times New Roman"/>
          <w:sz w:val="28"/>
        </w:rPr>
        <w:t xml:space="preserve">. Как считает </w:t>
      </w:r>
      <w:r w:rsidR="00A86184">
        <w:rPr>
          <w:rFonts w:ascii="Times New Roman" w:hAnsi="Times New Roman" w:cs="Times New Roman"/>
          <w:sz w:val="28"/>
        </w:rPr>
        <w:t>Е.В. Ткач</w:t>
      </w:r>
      <w:r w:rsidRPr="00FF56F2">
        <w:rPr>
          <w:rFonts w:ascii="Times New Roman" w:hAnsi="Times New Roman" w:cs="Times New Roman"/>
          <w:sz w:val="28"/>
        </w:rPr>
        <w:t>, к возрастной особенности внимания относится его сравнительно небольшая устойчивость и слабость произвольного внимания</w:t>
      </w:r>
      <w:r w:rsidR="00A86184">
        <w:rPr>
          <w:rStyle w:val="ae"/>
          <w:rFonts w:ascii="Times New Roman" w:hAnsi="Times New Roman" w:cs="Times New Roman"/>
          <w:sz w:val="28"/>
        </w:rPr>
        <w:footnoteReference w:id="20"/>
      </w:r>
      <w:r w:rsidRPr="00FF56F2">
        <w:rPr>
          <w:rFonts w:ascii="Times New Roman" w:hAnsi="Times New Roman" w:cs="Times New Roman"/>
          <w:sz w:val="28"/>
        </w:rPr>
        <w:t>. Произвольное внимание развивается вместе с развитием общественно значимых мотивов обучения, роста осознания своей ответственности за успех учебной деятельности. На этой основе учитель должен формировать у младшего школьника умение организовать и регулировать свое внимание, сознательно управлять им.</w:t>
      </w:r>
    </w:p>
    <w:p w:rsidR="00BB3A98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 xml:space="preserve">В младшем школьном возрасте усиливается роль и удельный вес словесно-логического смыслового запоминания (по сравнению с </w:t>
      </w:r>
      <w:proofErr w:type="gramStart"/>
      <w:r w:rsidRPr="00FF56F2">
        <w:rPr>
          <w:rFonts w:ascii="Times New Roman" w:hAnsi="Times New Roman" w:cs="Times New Roman"/>
          <w:sz w:val="28"/>
        </w:rPr>
        <w:t>наглядно-образным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) и развивается возможность сознательно управлять своей памятью и регулировать ее проявления (запоминание, воспроизведение, припоминание). </w:t>
      </w:r>
    </w:p>
    <w:p w:rsidR="00FF56F2" w:rsidRPr="00BB3A98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lastRenderedPageBreak/>
        <w:t xml:space="preserve">За первые 3–4 года обучения, как утверждает Р. С. </w:t>
      </w:r>
      <w:proofErr w:type="spellStart"/>
      <w:r w:rsidRPr="00FF56F2">
        <w:rPr>
          <w:rFonts w:ascii="Times New Roman" w:hAnsi="Times New Roman" w:cs="Times New Roman"/>
          <w:sz w:val="28"/>
        </w:rPr>
        <w:t>Немов</w:t>
      </w:r>
      <w:proofErr w:type="spellEnd"/>
      <w:r w:rsidRPr="00FF56F2">
        <w:rPr>
          <w:rFonts w:ascii="Times New Roman" w:hAnsi="Times New Roman" w:cs="Times New Roman"/>
          <w:sz w:val="28"/>
        </w:rPr>
        <w:t xml:space="preserve">, младший школьник поднимается от наглядно-действенного, наглядно-образного </w:t>
      </w:r>
      <w:r w:rsidRPr="00BB3A98">
        <w:rPr>
          <w:rFonts w:ascii="Times New Roman" w:hAnsi="Times New Roman" w:cs="Times New Roman"/>
          <w:sz w:val="28"/>
        </w:rPr>
        <w:t>мышления к словесно-логическому мышлению на уровне конкретных представлений.</w:t>
      </w:r>
    </w:p>
    <w:p w:rsidR="00FF56F2" w:rsidRPr="00FF56F2" w:rsidRDefault="00BB3A98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3A98">
        <w:rPr>
          <w:rFonts w:ascii="Times New Roman" w:hAnsi="Times New Roman" w:cs="Times New Roman"/>
          <w:sz w:val="28"/>
        </w:rPr>
        <w:t xml:space="preserve">Е.В. Ткач </w:t>
      </w:r>
      <w:r w:rsidR="00FF56F2" w:rsidRPr="00BB3A98">
        <w:rPr>
          <w:rFonts w:ascii="Times New Roman" w:hAnsi="Times New Roman" w:cs="Times New Roman"/>
          <w:sz w:val="28"/>
        </w:rPr>
        <w:t>отмечает, что под влиянием обучения происходит постепенный переход от познания внешней стороны событий к познанию их сущности. При определенном</w:t>
      </w:r>
      <w:r w:rsidR="00FF56F2" w:rsidRPr="00FF56F2">
        <w:rPr>
          <w:rFonts w:ascii="Times New Roman" w:hAnsi="Times New Roman" w:cs="Times New Roman"/>
          <w:sz w:val="28"/>
        </w:rPr>
        <w:t xml:space="preserve"> содержании и условиях обучения у младших школьников можно сформировать достаточно высокий уровень обобщения и абстракции, что подводит их к овладению знаниями научного, теоретического характера.</w:t>
      </w:r>
    </w:p>
    <w:p w:rsidR="00FF56F2" w:rsidRPr="00FF56F2" w:rsidRDefault="00FF56F2" w:rsidP="00FF5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F56F2">
        <w:rPr>
          <w:rFonts w:ascii="Times New Roman" w:hAnsi="Times New Roman" w:cs="Times New Roman"/>
          <w:sz w:val="28"/>
        </w:rPr>
        <w:t xml:space="preserve">По мнению </w:t>
      </w:r>
      <w:r w:rsidR="00BB3A98" w:rsidRPr="00BB3A98">
        <w:rPr>
          <w:rFonts w:ascii="Times New Roman" w:hAnsi="Times New Roman" w:cs="Times New Roman"/>
          <w:sz w:val="28"/>
        </w:rPr>
        <w:t>Е.В. Ткач</w:t>
      </w:r>
      <w:r w:rsidRPr="00FF56F2">
        <w:rPr>
          <w:rFonts w:ascii="Times New Roman" w:hAnsi="Times New Roman" w:cs="Times New Roman"/>
          <w:sz w:val="28"/>
        </w:rPr>
        <w:t>, благодаря переходу мышления на новую, более высокую ступень происходит перестройка всех остальных психических процессов, память становится мыслящей, а восприятие – думающим.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 Это приводит к тому, что и память, и восприятие становятся значительно более управляемыми, впервые становится возможным выбор сре</w:t>
      </w:r>
      <w:proofErr w:type="gramStart"/>
      <w:r w:rsidRPr="00FF56F2">
        <w:rPr>
          <w:rFonts w:ascii="Times New Roman" w:hAnsi="Times New Roman" w:cs="Times New Roman"/>
          <w:sz w:val="28"/>
        </w:rPr>
        <w:t>дств дл</w:t>
      </w:r>
      <w:proofErr w:type="gramEnd"/>
      <w:r w:rsidRPr="00FF56F2">
        <w:rPr>
          <w:rFonts w:ascii="Times New Roman" w:hAnsi="Times New Roman" w:cs="Times New Roman"/>
          <w:sz w:val="28"/>
        </w:rPr>
        <w:t xml:space="preserve">я решения специфических задач памяти </w:t>
      </w:r>
      <w:r>
        <w:rPr>
          <w:rFonts w:ascii="Times New Roman" w:hAnsi="Times New Roman" w:cs="Times New Roman"/>
          <w:sz w:val="28"/>
        </w:rPr>
        <w:t>и мышления</w:t>
      </w:r>
      <w:r w:rsidRPr="00FF56F2">
        <w:rPr>
          <w:rFonts w:ascii="Times New Roman" w:hAnsi="Times New Roman" w:cs="Times New Roman"/>
          <w:sz w:val="28"/>
        </w:rPr>
        <w:t>.</w:t>
      </w:r>
    </w:p>
    <w:p w:rsidR="00A3469C" w:rsidRPr="003261CF" w:rsidRDefault="00FF56F2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</w:t>
      </w:r>
      <w:r w:rsidR="003261CF">
        <w:rPr>
          <w:rFonts w:ascii="Times New Roman" w:hAnsi="Times New Roman" w:cs="Times New Roman"/>
          <w:sz w:val="28"/>
        </w:rPr>
        <w:t xml:space="preserve">дним из видов деятельности, </w:t>
      </w:r>
      <w:r w:rsidR="00A3469C" w:rsidRPr="003261CF">
        <w:rPr>
          <w:rFonts w:ascii="Times New Roman" w:hAnsi="Times New Roman" w:cs="Times New Roman"/>
          <w:sz w:val="28"/>
        </w:rPr>
        <w:t>направленн</w:t>
      </w:r>
      <w:r w:rsidR="003261CF">
        <w:rPr>
          <w:rFonts w:ascii="Times New Roman" w:hAnsi="Times New Roman" w:cs="Times New Roman"/>
          <w:sz w:val="28"/>
        </w:rPr>
        <w:t xml:space="preserve">ых на формирование </w:t>
      </w:r>
      <w:proofErr w:type="spellStart"/>
      <w:r w:rsidR="003261CF">
        <w:rPr>
          <w:rFonts w:ascii="Times New Roman" w:hAnsi="Times New Roman" w:cs="Times New Roman"/>
          <w:sz w:val="28"/>
        </w:rPr>
        <w:t>субъектности</w:t>
      </w:r>
      <w:proofErr w:type="spellEnd"/>
      <w:r w:rsidR="003261CF">
        <w:rPr>
          <w:rFonts w:ascii="Times New Roman" w:hAnsi="Times New Roman" w:cs="Times New Roman"/>
          <w:sz w:val="28"/>
        </w:rPr>
        <w:t xml:space="preserve"> </w:t>
      </w:r>
      <w:r w:rsidR="00A3469C" w:rsidRPr="003261CF">
        <w:rPr>
          <w:rFonts w:ascii="Times New Roman" w:hAnsi="Times New Roman" w:cs="Times New Roman"/>
          <w:sz w:val="28"/>
        </w:rPr>
        <w:t>в младшем шк</w:t>
      </w:r>
      <w:r w:rsidR="003261CF">
        <w:rPr>
          <w:rFonts w:ascii="Times New Roman" w:hAnsi="Times New Roman" w:cs="Times New Roman"/>
          <w:sz w:val="28"/>
        </w:rPr>
        <w:t>ольном возрасте, является худо</w:t>
      </w:r>
      <w:r w:rsidR="00A3469C" w:rsidRPr="003261CF">
        <w:rPr>
          <w:rFonts w:ascii="Times New Roman" w:hAnsi="Times New Roman" w:cs="Times New Roman"/>
          <w:sz w:val="28"/>
        </w:rPr>
        <w:t>жественно-творческая деятельность.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Изобразит</w:t>
      </w:r>
      <w:r w:rsidR="003261CF">
        <w:rPr>
          <w:rFonts w:ascii="Times New Roman" w:hAnsi="Times New Roman" w:cs="Times New Roman"/>
          <w:sz w:val="28"/>
        </w:rPr>
        <w:t>ельное искусство и художествен</w:t>
      </w:r>
      <w:r w:rsidRPr="003261CF">
        <w:rPr>
          <w:rFonts w:ascii="Times New Roman" w:hAnsi="Times New Roman" w:cs="Times New Roman"/>
          <w:sz w:val="28"/>
        </w:rPr>
        <w:t>ная практика –</w:t>
      </w:r>
      <w:r w:rsidR="003261CF">
        <w:rPr>
          <w:rFonts w:ascii="Times New Roman" w:hAnsi="Times New Roman" w:cs="Times New Roman"/>
          <w:sz w:val="28"/>
        </w:rPr>
        <w:t xml:space="preserve"> область, в которой ребенок до</w:t>
      </w:r>
      <w:r w:rsidRPr="003261CF">
        <w:rPr>
          <w:rFonts w:ascii="Times New Roman" w:hAnsi="Times New Roman" w:cs="Times New Roman"/>
          <w:sz w:val="28"/>
        </w:rPr>
        <w:t xml:space="preserve">статочно </w:t>
      </w:r>
      <w:r w:rsidR="003261CF">
        <w:rPr>
          <w:rFonts w:ascii="Times New Roman" w:hAnsi="Times New Roman" w:cs="Times New Roman"/>
          <w:sz w:val="28"/>
        </w:rPr>
        <w:t xml:space="preserve">рано получает опыт расширенного </w:t>
      </w:r>
      <w:r w:rsidRPr="003261CF">
        <w:rPr>
          <w:rFonts w:ascii="Times New Roman" w:hAnsi="Times New Roman" w:cs="Times New Roman"/>
          <w:sz w:val="28"/>
        </w:rPr>
        <w:t>самосозна</w:t>
      </w:r>
      <w:r w:rsidR="003261CF">
        <w:rPr>
          <w:rFonts w:ascii="Times New Roman" w:hAnsi="Times New Roman" w:cs="Times New Roman"/>
          <w:sz w:val="28"/>
        </w:rPr>
        <w:t xml:space="preserve">ния и самоощущения, поэтому она </w:t>
      </w:r>
      <w:r w:rsidRPr="003261CF">
        <w:rPr>
          <w:rFonts w:ascii="Times New Roman" w:hAnsi="Times New Roman" w:cs="Times New Roman"/>
          <w:sz w:val="28"/>
        </w:rPr>
        <w:t xml:space="preserve">становится </w:t>
      </w:r>
      <w:r w:rsidR="003261CF">
        <w:rPr>
          <w:rFonts w:ascii="Times New Roman" w:hAnsi="Times New Roman" w:cs="Times New Roman"/>
          <w:sz w:val="28"/>
        </w:rPr>
        <w:t xml:space="preserve">для него пространством желанной </w:t>
      </w:r>
      <w:r w:rsidRPr="003261CF">
        <w:rPr>
          <w:rFonts w:ascii="Times New Roman" w:hAnsi="Times New Roman" w:cs="Times New Roman"/>
          <w:sz w:val="28"/>
        </w:rPr>
        <w:t>и успешной</w:t>
      </w:r>
      <w:r w:rsidR="003261CF">
        <w:rPr>
          <w:rFonts w:ascii="Times New Roman" w:hAnsi="Times New Roman" w:cs="Times New Roman"/>
          <w:sz w:val="28"/>
        </w:rPr>
        <w:t xml:space="preserve"> самореализации. Образуется как </w:t>
      </w:r>
      <w:r w:rsidRPr="003261CF">
        <w:rPr>
          <w:rFonts w:ascii="Times New Roman" w:hAnsi="Times New Roman" w:cs="Times New Roman"/>
          <w:sz w:val="28"/>
        </w:rPr>
        <w:t xml:space="preserve">бы «вектор </w:t>
      </w:r>
      <w:r w:rsidR="003261CF">
        <w:rPr>
          <w:rFonts w:ascii="Times New Roman" w:hAnsi="Times New Roman" w:cs="Times New Roman"/>
          <w:sz w:val="28"/>
        </w:rPr>
        <w:t xml:space="preserve">самореализации» творческого «Я» </w:t>
      </w:r>
      <w:r w:rsidRPr="003261CF">
        <w:rPr>
          <w:rFonts w:ascii="Times New Roman" w:hAnsi="Times New Roman" w:cs="Times New Roman"/>
          <w:sz w:val="28"/>
        </w:rPr>
        <w:t>человека в пл</w:t>
      </w:r>
      <w:r w:rsidR="003261CF">
        <w:rPr>
          <w:rFonts w:ascii="Times New Roman" w:hAnsi="Times New Roman" w:cs="Times New Roman"/>
          <w:sz w:val="28"/>
        </w:rPr>
        <w:t xml:space="preserve">ане наличной культуры, и в силу </w:t>
      </w:r>
      <w:r w:rsidRPr="003261CF">
        <w:rPr>
          <w:rFonts w:ascii="Times New Roman" w:hAnsi="Times New Roman" w:cs="Times New Roman"/>
          <w:sz w:val="28"/>
        </w:rPr>
        <w:t>этого челов</w:t>
      </w:r>
      <w:r w:rsidR="003261CF">
        <w:rPr>
          <w:rFonts w:ascii="Times New Roman" w:hAnsi="Times New Roman" w:cs="Times New Roman"/>
          <w:sz w:val="28"/>
        </w:rPr>
        <w:t>ек самоопределяется в ее границах</w:t>
      </w:r>
      <w:r w:rsidRPr="003261CF">
        <w:rPr>
          <w:rFonts w:ascii="Times New Roman" w:hAnsi="Times New Roman" w:cs="Times New Roman"/>
          <w:sz w:val="28"/>
        </w:rPr>
        <w:t>, т.е.</w:t>
      </w:r>
      <w:r w:rsidR="003261CF">
        <w:rPr>
          <w:rFonts w:ascii="Times New Roman" w:hAnsi="Times New Roman" w:cs="Times New Roman"/>
          <w:sz w:val="28"/>
        </w:rPr>
        <w:t xml:space="preserve"> занимает по отношению к миру в </w:t>
      </w:r>
      <w:r w:rsidRPr="003261CF">
        <w:rPr>
          <w:rFonts w:ascii="Times New Roman" w:hAnsi="Times New Roman" w:cs="Times New Roman"/>
          <w:sz w:val="28"/>
        </w:rPr>
        <w:t>целом позицию творца.</w:t>
      </w:r>
    </w:p>
    <w:p w:rsid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Художест</w:t>
      </w:r>
      <w:r w:rsidR="003261CF">
        <w:rPr>
          <w:rFonts w:ascii="Times New Roman" w:hAnsi="Times New Roman" w:cs="Times New Roman"/>
          <w:sz w:val="28"/>
        </w:rPr>
        <w:t xml:space="preserve">венное творчество ребенка имеет </w:t>
      </w:r>
      <w:r w:rsidRPr="003261CF">
        <w:rPr>
          <w:rFonts w:ascii="Times New Roman" w:hAnsi="Times New Roman" w:cs="Times New Roman"/>
          <w:sz w:val="28"/>
        </w:rPr>
        <w:t>свои специф</w:t>
      </w:r>
      <w:r w:rsidR="003261CF">
        <w:rPr>
          <w:rFonts w:ascii="Times New Roman" w:hAnsi="Times New Roman" w:cs="Times New Roman"/>
          <w:sz w:val="28"/>
        </w:rPr>
        <w:t xml:space="preserve">ические особенности. Оно, как и </w:t>
      </w:r>
      <w:r w:rsidRPr="003261CF">
        <w:rPr>
          <w:rFonts w:ascii="Times New Roman" w:hAnsi="Times New Roman" w:cs="Times New Roman"/>
          <w:sz w:val="28"/>
        </w:rPr>
        <w:t>детская деятельность в це</w:t>
      </w:r>
      <w:r w:rsidR="003261CF">
        <w:rPr>
          <w:rFonts w:ascii="Times New Roman" w:hAnsi="Times New Roman" w:cs="Times New Roman"/>
          <w:sz w:val="28"/>
        </w:rPr>
        <w:t xml:space="preserve">лом, не «привязано» </w:t>
      </w:r>
      <w:r w:rsidRPr="003261CF">
        <w:rPr>
          <w:rFonts w:ascii="Times New Roman" w:hAnsi="Times New Roman" w:cs="Times New Roman"/>
          <w:sz w:val="28"/>
        </w:rPr>
        <w:t xml:space="preserve">к сфере </w:t>
      </w:r>
      <w:r w:rsidRPr="00BB3A98">
        <w:rPr>
          <w:rFonts w:ascii="Times New Roman" w:hAnsi="Times New Roman" w:cs="Times New Roman"/>
          <w:sz w:val="28"/>
        </w:rPr>
        <w:t>узко</w:t>
      </w:r>
      <w:r w:rsidR="003261CF" w:rsidRPr="00BB3A98">
        <w:rPr>
          <w:rFonts w:ascii="Times New Roman" w:hAnsi="Times New Roman" w:cs="Times New Roman"/>
          <w:sz w:val="28"/>
        </w:rPr>
        <w:t>утилитарных задач. Исследовате</w:t>
      </w:r>
      <w:r w:rsidRPr="00BB3A98">
        <w:rPr>
          <w:rFonts w:ascii="Times New Roman" w:hAnsi="Times New Roman" w:cs="Times New Roman"/>
          <w:sz w:val="28"/>
        </w:rPr>
        <w:t>ли подчерки</w:t>
      </w:r>
      <w:r w:rsidR="003261CF" w:rsidRPr="00BB3A98">
        <w:rPr>
          <w:rFonts w:ascii="Times New Roman" w:hAnsi="Times New Roman" w:cs="Times New Roman"/>
          <w:sz w:val="28"/>
        </w:rPr>
        <w:t xml:space="preserve">вают универсальную </w:t>
      </w:r>
      <w:r w:rsidR="003261CF" w:rsidRPr="00BB3A98">
        <w:rPr>
          <w:rFonts w:ascii="Times New Roman" w:hAnsi="Times New Roman" w:cs="Times New Roman"/>
          <w:sz w:val="28"/>
        </w:rPr>
        <w:lastRenderedPageBreak/>
        <w:t xml:space="preserve">пластичность </w:t>
      </w:r>
      <w:r w:rsidRPr="00BB3A98">
        <w:rPr>
          <w:rFonts w:ascii="Times New Roman" w:hAnsi="Times New Roman" w:cs="Times New Roman"/>
          <w:sz w:val="28"/>
        </w:rPr>
        <w:t>(В.Н. Дру</w:t>
      </w:r>
      <w:r w:rsidR="003261CF" w:rsidRPr="00BB3A98">
        <w:rPr>
          <w:rFonts w:ascii="Times New Roman" w:hAnsi="Times New Roman" w:cs="Times New Roman"/>
          <w:sz w:val="28"/>
        </w:rPr>
        <w:t>жинин</w:t>
      </w:r>
      <w:r w:rsidR="00BB3A98" w:rsidRPr="00BB3A98">
        <w:rPr>
          <w:rStyle w:val="ae"/>
          <w:rFonts w:ascii="Times New Roman" w:hAnsi="Times New Roman" w:cs="Times New Roman"/>
          <w:sz w:val="28"/>
        </w:rPr>
        <w:footnoteReference w:id="21"/>
      </w:r>
      <w:r w:rsidR="003261CF" w:rsidRPr="00BB3A98">
        <w:rPr>
          <w:rFonts w:ascii="Times New Roman" w:hAnsi="Times New Roman" w:cs="Times New Roman"/>
          <w:sz w:val="28"/>
        </w:rPr>
        <w:t>), инициативность и беско</w:t>
      </w:r>
      <w:r w:rsidRPr="00BB3A98">
        <w:rPr>
          <w:rFonts w:ascii="Times New Roman" w:hAnsi="Times New Roman" w:cs="Times New Roman"/>
          <w:sz w:val="28"/>
        </w:rPr>
        <w:t xml:space="preserve">рыстность </w:t>
      </w:r>
      <w:r w:rsidR="003261CF" w:rsidRPr="00BB3A98">
        <w:rPr>
          <w:rFonts w:ascii="Times New Roman" w:hAnsi="Times New Roman" w:cs="Times New Roman"/>
          <w:sz w:val="28"/>
        </w:rPr>
        <w:t>(</w:t>
      </w:r>
      <w:r w:rsidR="00BB3A98" w:rsidRPr="00BB3A98">
        <w:rPr>
          <w:rFonts w:ascii="Times New Roman" w:hAnsi="Times New Roman" w:cs="Times New Roman"/>
          <w:sz w:val="28"/>
        </w:rPr>
        <w:t>Е.В. Пронина</w:t>
      </w:r>
      <w:r w:rsidR="00BB3A98" w:rsidRPr="00BB3A98">
        <w:rPr>
          <w:rStyle w:val="ae"/>
          <w:rFonts w:ascii="Times New Roman" w:hAnsi="Times New Roman" w:cs="Times New Roman"/>
          <w:sz w:val="28"/>
        </w:rPr>
        <w:footnoteReference w:id="22"/>
      </w:r>
      <w:r w:rsidR="003261CF" w:rsidRPr="00BB3A98">
        <w:rPr>
          <w:rFonts w:ascii="Times New Roman" w:hAnsi="Times New Roman" w:cs="Times New Roman"/>
          <w:sz w:val="28"/>
        </w:rPr>
        <w:t>),</w:t>
      </w:r>
      <w:r w:rsidRPr="00BB3A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8"/>
        </w:rPr>
        <w:t>синкретичность</w:t>
      </w:r>
      <w:proofErr w:type="spellEnd"/>
      <w:r w:rsidR="003261CF" w:rsidRPr="00BB3A9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261CF" w:rsidRPr="00BB3A98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="003261CF" w:rsidRPr="00BB3A98">
        <w:rPr>
          <w:rFonts w:ascii="Times New Roman" w:hAnsi="Times New Roman" w:cs="Times New Roman"/>
          <w:sz w:val="28"/>
        </w:rPr>
        <w:t xml:space="preserve"> </w:t>
      </w:r>
      <w:r w:rsidRPr="00BB3A98">
        <w:rPr>
          <w:rFonts w:ascii="Times New Roman" w:hAnsi="Times New Roman" w:cs="Times New Roman"/>
          <w:sz w:val="28"/>
        </w:rPr>
        <w:t>(</w:t>
      </w:r>
      <w:r w:rsidR="00BB3A98">
        <w:rPr>
          <w:rFonts w:ascii="Times New Roman" w:hAnsi="Times New Roman" w:cs="Times New Roman"/>
          <w:sz w:val="28"/>
        </w:rPr>
        <w:t>И. В. Зеленкова</w:t>
      </w:r>
      <w:r w:rsidR="00BB3A98" w:rsidRPr="00BB3A98">
        <w:rPr>
          <w:rStyle w:val="ae"/>
          <w:rFonts w:ascii="Times New Roman" w:hAnsi="Times New Roman" w:cs="Times New Roman"/>
          <w:sz w:val="28"/>
        </w:rPr>
        <w:footnoteReference w:id="23"/>
      </w:r>
      <w:r w:rsidR="003261CF" w:rsidRPr="00BB3A98">
        <w:rPr>
          <w:rFonts w:ascii="Times New Roman" w:hAnsi="Times New Roman" w:cs="Times New Roman"/>
          <w:sz w:val="28"/>
        </w:rPr>
        <w:t>) детской дея</w:t>
      </w:r>
      <w:r w:rsidRPr="00BB3A98">
        <w:rPr>
          <w:rFonts w:ascii="Times New Roman" w:hAnsi="Times New Roman" w:cs="Times New Roman"/>
          <w:sz w:val="28"/>
        </w:rPr>
        <w:t>тельности.</w:t>
      </w:r>
      <w:r w:rsidRPr="003261CF">
        <w:rPr>
          <w:rFonts w:ascii="Times New Roman" w:hAnsi="Times New Roman" w:cs="Times New Roman"/>
          <w:sz w:val="28"/>
        </w:rPr>
        <w:t xml:space="preserve"> 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 xml:space="preserve">Важность </w:t>
      </w:r>
      <w:r w:rsidR="003261CF">
        <w:rPr>
          <w:rFonts w:ascii="Times New Roman" w:hAnsi="Times New Roman" w:cs="Times New Roman"/>
          <w:sz w:val="28"/>
        </w:rPr>
        <w:t>собственной творческой деятель</w:t>
      </w:r>
      <w:r w:rsidRPr="003261CF">
        <w:rPr>
          <w:rFonts w:ascii="Times New Roman" w:hAnsi="Times New Roman" w:cs="Times New Roman"/>
          <w:sz w:val="28"/>
        </w:rPr>
        <w:t>ности ребенк</w:t>
      </w:r>
      <w:r w:rsidR="003261CF">
        <w:rPr>
          <w:rFonts w:ascii="Times New Roman" w:hAnsi="Times New Roman" w:cs="Times New Roman"/>
          <w:sz w:val="28"/>
        </w:rPr>
        <w:t xml:space="preserve">а и ценность ее результатов для </w:t>
      </w:r>
      <w:r w:rsidRPr="003261CF">
        <w:rPr>
          <w:rFonts w:ascii="Times New Roman" w:hAnsi="Times New Roman" w:cs="Times New Roman"/>
          <w:sz w:val="28"/>
        </w:rPr>
        <w:t xml:space="preserve">развития </w:t>
      </w:r>
      <w:proofErr w:type="spellStart"/>
      <w:r w:rsidRPr="003261CF">
        <w:rPr>
          <w:rFonts w:ascii="Times New Roman" w:hAnsi="Times New Roman" w:cs="Times New Roman"/>
          <w:sz w:val="28"/>
        </w:rPr>
        <w:t>субъе</w:t>
      </w:r>
      <w:r w:rsidR="003261CF">
        <w:rPr>
          <w:rFonts w:ascii="Times New Roman" w:hAnsi="Times New Roman" w:cs="Times New Roman"/>
          <w:sz w:val="28"/>
        </w:rPr>
        <w:t>ктности</w:t>
      </w:r>
      <w:proofErr w:type="spellEnd"/>
      <w:r w:rsidR="003261CF">
        <w:rPr>
          <w:rFonts w:ascii="Times New Roman" w:hAnsi="Times New Roman" w:cs="Times New Roman"/>
          <w:sz w:val="28"/>
        </w:rPr>
        <w:t xml:space="preserve"> и творческой активности </w:t>
      </w:r>
      <w:r w:rsidRPr="003261CF">
        <w:rPr>
          <w:rFonts w:ascii="Times New Roman" w:hAnsi="Times New Roman" w:cs="Times New Roman"/>
          <w:sz w:val="28"/>
        </w:rPr>
        <w:t xml:space="preserve">ребенка </w:t>
      </w:r>
      <w:r w:rsidR="003261CF">
        <w:rPr>
          <w:rFonts w:ascii="Times New Roman" w:hAnsi="Times New Roman" w:cs="Times New Roman"/>
          <w:sz w:val="28"/>
        </w:rPr>
        <w:t xml:space="preserve">не вызывает сомнения. У младших </w:t>
      </w:r>
      <w:r w:rsidRPr="003261CF">
        <w:rPr>
          <w:rFonts w:ascii="Times New Roman" w:hAnsi="Times New Roman" w:cs="Times New Roman"/>
          <w:sz w:val="28"/>
        </w:rPr>
        <w:t>школьников</w:t>
      </w:r>
      <w:r w:rsidR="003261CF">
        <w:rPr>
          <w:rFonts w:ascii="Times New Roman" w:hAnsi="Times New Roman" w:cs="Times New Roman"/>
          <w:sz w:val="28"/>
        </w:rPr>
        <w:t xml:space="preserve"> внутренне мотивированная худо</w:t>
      </w:r>
      <w:r w:rsidRPr="003261CF">
        <w:rPr>
          <w:rFonts w:ascii="Times New Roman" w:hAnsi="Times New Roman" w:cs="Times New Roman"/>
          <w:sz w:val="28"/>
        </w:rPr>
        <w:t>жественно-тво</w:t>
      </w:r>
      <w:r w:rsidR="003261CF">
        <w:rPr>
          <w:rFonts w:ascii="Times New Roman" w:hAnsi="Times New Roman" w:cs="Times New Roman"/>
          <w:sz w:val="28"/>
        </w:rPr>
        <w:t>рческая самодеятельность высту</w:t>
      </w:r>
      <w:r w:rsidRPr="003261CF">
        <w:rPr>
          <w:rFonts w:ascii="Times New Roman" w:hAnsi="Times New Roman" w:cs="Times New Roman"/>
          <w:sz w:val="28"/>
        </w:rPr>
        <w:t>пает как своеоб</w:t>
      </w:r>
      <w:r w:rsidR="003261CF">
        <w:rPr>
          <w:rFonts w:ascii="Times New Roman" w:hAnsi="Times New Roman" w:cs="Times New Roman"/>
          <w:sz w:val="28"/>
        </w:rPr>
        <w:t xml:space="preserve">разное учение через самоотдачу, </w:t>
      </w:r>
      <w:r w:rsidRPr="003261CF">
        <w:rPr>
          <w:rFonts w:ascii="Times New Roman" w:hAnsi="Times New Roman" w:cs="Times New Roman"/>
          <w:sz w:val="28"/>
        </w:rPr>
        <w:t xml:space="preserve">когда </w:t>
      </w:r>
      <w:proofErr w:type="gramStart"/>
      <w:r w:rsidRPr="003261CF">
        <w:rPr>
          <w:rFonts w:ascii="Times New Roman" w:hAnsi="Times New Roman" w:cs="Times New Roman"/>
          <w:sz w:val="28"/>
        </w:rPr>
        <w:t>обучающийся</w:t>
      </w:r>
      <w:proofErr w:type="gramEnd"/>
      <w:r w:rsidRPr="003261CF">
        <w:rPr>
          <w:rFonts w:ascii="Times New Roman" w:hAnsi="Times New Roman" w:cs="Times New Roman"/>
          <w:sz w:val="28"/>
        </w:rPr>
        <w:t xml:space="preserve"> не получает и примен</w:t>
      </w:r>
      <w:r w:rsidR="003261CF">
        <w:rPr>
          <w:rFonts w:ascii="Times New Roman" w:hAnsi="Times New Roman" w:cs="Times New Roman"/>
          <w:sz w:val="28"/>
        </w:rPr>
        <w:t>яет го</w:t>
      </w:r>
      <w:r w:rsidRPr="003261CF">
        <w:rPr>
          <w:rFonts w:ascii="Times New Roman" w:hAnsi="Times New Roman" w:cs="Times New Roman"/>
          <w:sz w:val="28"/>
        </w:rPr>
        <w:t>товые знания, а самостоятельно их находит.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Творчес</w:t>
      </w:r>
      <w:r w:rsidR="003261CF">
        <w:rPr>
          <w:rFonts w:ascii="Times New Roman" w:hAnsi="Times New Roman" w:cs="Times New Roman"/>
          <w:sz w:val="28"/>
        </w:rPr>
        <w:t>кий уровень выполнения деятель</w:t>
      </w:r>
      <w:r w:rsidRPr="003261CF">
        <w:rPr>
          <w:rFonts w:ascii="Times New Roman" w:hAnsi="Times New Roman" w:cs="Times New Roman"/>
          <w:sz w:val="28"/>
        </w:rPr>
        <w:t>ности завис</w:t>
      </w:r>
      <w:r w:rsidR="003261CF">
        <w:rPr>
          <w:rFonts w:ascii="Times New Roman" w:hAnsi="Times New Roman" w:cs="Times New Roman"/>
          <w:sz w:val="28"/>
        </w:rPr>
        <w:t xml:space="preserve">ит от целей и мотивов личности, </w:t>
      </w:r>
      <w:r w:rsidRPr="003261CF">
        <w:rPr>
          <w:rFonts w:ascii="Times New Roman" w:hAnsi="Times New Roman" w:cs="Times New Roman"/>
          <w:sz w:val="28"/>
        </w:rPr>
        <w:t>осуществляю</w:t>
      </w:r>
      <w:r w:rsidR="003261CF">
        <w:rPr>
          <w:rFonts w:ascii="Times New Roman" w:hAnsi="Times New Roman" w:cs="Times New Roman"/>
          <w:sz w:val="28"/>
        </w:rPr>
        <w:t xml:space="preserve">щей эту деятельность. Если цели </w:t>
      </w:r>
      <w:r w:rsidRPr="003261CF">
        <w:rPr>
          <w:rFonts w:ascii="Times New Roman" w:hAnsi="Times New Roman" w:cs="Times New Roman"/>
          <w:sz w:val="28"/>
        </w:rPr>
        <w:t>личности л</w:t>
      </w:r>
      <w:r w:rsidR="003261CF">
        <w:rPr>
          <w:rFonts w:ascii="Times New Roman" w:hAnsi="Times New Roman" w:cs="Times New Roman"/>
          <w:sz w:val="28"/>
        </w:rPr>
        <w:t xml:space="preserve">ежат вне самой деятельности, то </w:t>
      </w:r>
      <w:r w:rsidRPr="003261CF">
        <w:rPr>
          <w:rFonts w:ascii="Times New Roman" w:hAnsi="Times New Roman" w:cs="Times New Roman"/>
          <w:sz w:val="28"/>
        </w:rPr>
        <w:t>результат тако</w:t>
      </w:r>
      <w:r w:rsidR="003261CF">
        <w:rPr>
          <w:rFonts w:ascii="Times New Roman" w:hAnsi="Times New Roman" w:cs="Times New Roman"/>
          <w:sz w:val="28"/>
        </w:rPr>
        <w:t>й деятельности даже при блестя</w:t>
      </w:r>
      <w:r w:rsidRPr="003261CF">
        <w:rPr>
          <w:rFonts w:ascii="Times New Roman" w:hAnsi="Times New Roman" w:cs="Times New Roman"/>
          <w:sz w:val="28"/>
        </w:rPr>
        <w:t>щем ее исп</w:t>
      </w:r>
      <w:r w:rsidR="003261CF">
        <w:rPr>
          <w:rFonts w:ascii="Times New Roman" w:hAnsi="Times New Roman" w:cs="Times New Roman"/>
          <w:sz w:val="28"/>
        </w:rPr>
        <w:t xml:space="preserve">олнении не превышает нормативно </w:t>
      </w:r>
      <w:r w:rsidRPr="003261CF">
        <w:rPr>
          <w:rFonts w:ascii="Times New Roman" w:hAnsi="Times New Roman" w:cs="Times New Roman"/>
          <w:sz w:val="28"/>
        </w:rPr>
        <w:t>требуемого ур</w:t>
      </w:r>
      <w:r w:rsidR="003261CF">
        <w:rPr>
          <w:rFonts w:ascii="Times New Roman" w:hAnsi="Times New Roman" w:cs="Times New Roman"/>
          <w:sz w:val="28"/>
        </w:rPr>
        <w:t xml:space="preserve">овня, и процесс </w:t>
      </w:r>
      <w:r w:rsidR="003261CF" w:rsidRPr="00BB3A98">
        <w:rPr>
          <w:rFonts w:ascii="Times New Roman" w:hAnsi="Times New Roman" w:cs="Times New Roman"/>
          <w:sz w:val="28"/>
        </w:rPr>
        <w:t xml:space="preserve">обрывается, как </w:t>
      </w:r>
      <w:r w:rsidRPr="00BB3A98">
        <w:rPr>
          <w:rFonts w:ascii="Times New Roman" w:hAnsi="Times New Roman" w:cs="Times New Roman"/>
          <w:sz w:val="28"/>
        </w:rPr>
        <w:t>только решена</w:t>
      </w:r>
      <w:r w:rsidR="003261CF" w:rsidRPr="00BB3A98">
        <w:rPr>
          <w:rFonts w:ascii="Times New Roman" w:hAnsi="Times New Roman" w:cs="Times New Roman"/>
          <w:sz w:val="28"/>
        </w:rPr>
        <w:t xml:space="preserve"> задача.  </w:t>
      </w:r>
      <w:proofErr w:type="gramStart"/>
      <w:r w:rsidR="003261CF" w:rsidRPr="00BB3A98">
        <w:rPr>
          <w:rFonts w:ascii="Times New Roman" w:hAnsi="Times New Roman" w:cs="Times New Roman"/>
          <w:sz w:val="28"/>
        </w:rPr>
        <w:t xml:space="preserve">Если же целью является </w:t>
      </w:r>
      <w:r w:rsidRPr="00BB3A98">
        <w:rPr>
          <w:rFonts w:ascii="Times New Roman" w:hAnsi="Times New Roman" w:cs="Times New Roman"/>
          <w:sz w:val="28"/>
        </w:rPr>
        <w:t>познание, т</w:t>
      </w:r>
      <w:r w:rsidR="003261CF" w:rsidRPr="00BB3A98">
        <w:rPr>
          <w:rFonts w:ascii="Times New Roman" w:hAnsi="Times New Roman" w:cs="Times New Roman"/>
          <w:sz w:val="28"/>
        </w:rPr>
        <w:t>о наблюдается феномен «самодви</w:t>
      </w:r>
      <w:r w:rsidRPr="00BB3A98">
        <w:rPr>
          <w:rFonts w:ascii="Times New Roman" w:hAnsi="Times New Roman" w:cs="Times New Roman"/>
          <w:sz w:val="28"/>
        </w:rPr>
        <w:t>жения» деятельности (Д.Б. Богоявлен</w:t>
      </w:r>
      <w:r w:rsidR="003261CF" w:rsidRPr="00BB3A98">
        <w:rPr>
          <w:rFonts w:ascii="Times New Roman" w:hAnsi="Times New Roman" w:cs="Times New Roman"/>
          <w:sz w:val="28"/>
        </w:rPr>
        <w:t>ская), при</w:t>
      </w:r>
      <w:r w:rsidRPr="00BB3A98">
        <w:rPr>
          <w:rFonts w:ascii="Times New Roman" w:hAnsi="Times New Roman" w:cs="Times New Roman"/>
          <w:sz w:val="28"/>
        </w:rPr>
        <w:t>водящий к вых</w:t>
      </w:r>
      <w:r w:rsidR="003261CF" w:rsidRPr="00BB3A98">
        <w:rPr>
          <w:rFonts w:ascii="Times New Roman" w:hAnsi="Times New Roman" w:cs="Times New Roman"/>
          <w:sz w:val="28"/>
        </w:rPr>
        <w:t>оду за пределы заданного.</w:t>
      </w:r>
      <w:proofErr w:type="gramEnd"/>
      <w:r w:rsidR="003261CF" w:rsidRPr="00BB3A98">
        <w:rPr>
          <w:rFonts w:ascii="Times New Roman" w:hAnsi="Times New Roman" w:cs="Times New Roman"/>
          <w:sz w:val="28"/>
        </w:rPr>
        <w:t xml:space="preserve"> Таким </w:t>
      </w:r>
      <w:r w:rsidRPr="00BB3A98">
        <w:rPr>
          <w:rFonts w:ascii="Times New Roman" w:hAnsi="Times New Roman" w:cs="Times New Roman"/>
          <w:sz w:val="28"/>
        </w:rPr>
        <w:t>образом, подли</w:t>
      </w:r>
      <w:r w:rsidR="003261CF" w:rsidRPr="00BB3A98">
        <w:rPr>
          <w:rFonts w:ascii="Times New Roman" w:hAnsi="Times New Roman" w:cs="Times New Roman"/>
          <w:sz w:val="28"/>
        </w:rPr>
        <w:t xml:space="preserve">нное творчество характеризуется </w:t>
      </w:r>
      <w:r w:rsidRPr="00BB3A98">
        <w:rPr>
          <w:rFonts w:ascii="Times New Roman" w:hAnsi="Times New Roman" w:cs="Times New Roman"/>
          <w:sz w:val="28"/>
        </w:rPr>
        <w:t>тем, что его результат шире, чем исходная цель</w:t>
      </w:r>
      <w:r w:rsidR="00BB3A98" w:rsidRPr="00BB3A98">
        <w:rPr>
          <w:rStyle w:val="ae"/>
          <w:rFonts w:ascii="Times New Roman" w:hAnsi="Times New Roman" w:cs="Times New Roman"/>
          <w:sz w:val="28"/>
        </w:rPr>
        <w:footnoteReference w:id="24"/>
      </w:r>
      <w:r w:rsidRPr="00BB3A98">
        <w:rPr>
          <w:rFonts w:ascii="Times New Roman" w:hAnsi="Times New Roman" w:cs="Times New Roman"/>
          <w:sz w:val="28"/>
        </w:rPr>
        <w:t>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Таким обр</w:t>
      </w:r>
      <w:r w:rsidR="003261CF">
        <w:rPr>
          <w:rFonts w:ascii="Times New Roman" w:hAnsi="Times New Roman" w:cs="Times New Roman"/>
          <w:sz w:val="28"/>
        </w:rPr>
        <w:t>азом, процесс становления млад</w:t>
      </w:r>
      <w:r w:rsidRPr="003261CF">
        <w:rPr>
          <w:rFonts w:ascii="Times New Roman" w:hAnsi="Times New Roman" w:cs="Times New Roman"/>
          <w:sz w:val="28"/>
        </w:rPr>
        <w:t>шего школьника в к</w:t>
      </w:r>
      <w:r w:rsidR="003261CF">
        <w:rPr>
          <w:rFonts w:ascii="Times New Roman" w:hAnsi="Times New Roman" w:cs="Times New Roman"/>
          <w:sz w:val="28"/>
        </w:rPr>
        <w:t>ачестве субъекта художественно-</w:t>
      </w:r>
      <w:r w:rsidRPr="003261CF">
        <w:rPr>
          <w:rFonts w:ascii="Times New Roman" w:hAnsi="Times New Roman" w:cs="Times New Roman"/>
          <w:sz w:val="28"/>
        </w:rPr>
        <w:t>творческой деятельности</w:t>
      </w:r>
      <w:r w:rsidR="003261CF">
        <w:rPr>
          <w:rFonts w:ascii="Times New Roman" w:hAnsi="Times New Roman" w:cs="Times New Roman"/>
          <w:sz w:val="28"/>
        </w:rPr>
        <w:t xml:space="preserve"> определяет</w:t>
      </w:r>
      <w:r w:rsidRPr="003261CF">
        <w:rPr>
          <w:rFonts w:ascii="Times New Roman" w:hAnsi="Times New Roman" w:cs="Times New Roman"/>
          <w:sz w:val="28"/>
        </w:rPr>
        <w:t xml:space="preserve">ся степенью </w:t>
      </w:r>
      <w:r w:rsidR="003261CF">
        <w:rPr>
          <w:rFonts w:ascii="Times New Roman" w:hAnsi="Times New Roman" w:cs="Times New Roman"/>
          <w:sz w:val="28"/>
        </w:rPr>
        <w:t xml:space="preserve">самостоятельности, свободой его </w:t>
      </w:r>
      <w:r w:rsidRPr="003261CF">
        <w:rPr>
          <w:rFonts w:ascii="Times New Roman" w:hAnsi="Times New Roman" w:cs="Times New Roman"/>
          <w:sz w:val="28"/>
        </w:rPr>
        <w:t>действий, поступков. Самостоятельность же</w:t>
      </w:r>
      <w:r w:rsidR="003261CF">
        <w:rPr>
          <w:rFonts w:ascii="Times New Roman" w:hAnsi="Times New Roman" w:cs="Times New Roman"/>
          <w:sz w:val="28"/>
        </w:rPr>
        <w:t xml:space="preserve"> </w:t>
      </w:r>
      <w:r w:rsidRPr="003261CF">
        <w:rPr>
          <w:rFonts w:ascii="Times New Roman" w:hAnsi="Times New Roman" w:cs="Times New Roman"/>
          <w:sz w:val="28"/>
        </w:rPr>
        <w:t>зависит от приобретения, развития различных</w:t>
      </w:r>
      <w:r w:rsidR="003261CF">
        <w:rPr>
          <w:rFonts w:ascii="Times New Roman" w:hAnsi="Times New Roman" w:cs="Times New Roman"/>
          <w:sz w:val="28"/>
        </w:rPr>
        <w:t xml:space="preserve"> </w:t>
      </w:r>
      <w:r w:rsidRPr="003261CF">
        <w:rPr>
          <w:rFonts w:ascii="Times New Roman" w:hAnsi="Times New Roman" w:cs="Times New Roman"/>
          <w:sz w:val="28"/>
        </w:rPr>
        <w:t xml:space="preserve">психических </w:t>
      </w:r>
      <w:r w:rsidR="003261CF">
        <w:rPr>
          <w:rFonts w:ascii="Times New Roman" w:hAnsi="Times New Roman" w:cs="Times New Roman"/>
          <w:sz w:val="28"/>
        </w:rPr>
        <w:t xml:space="preserve">образований в интеллектуальном, </w:t>
      </w:r>
      <w:r w:rsidRPr="003261CF">
        <w:rPr>
          <w:rFonts w:ascii="Times New Roman" w:hAnsi="Times New Roman" w:cs="Times New Roman"/>
          <w:sz w:val="28"/>
        </w:rPr>
        <w:t>эмоциональн</w:t>
      </w:r>
      <w:r w:rsidR="003261CF">
        <w:rPr>
          <w:rFonts w:ascii="Times New Roman" w:hAnsi="Times New Roman" w:cs="Times New Roman"/>
          <w:sz w:val="28"/>
        </w:rPr>
        <w:t>ом и волевом плане. Важно отме</w:t>
      </w:r>
      <w:r w:rsidRPr="003261CF">
        <w:rPr>
          <w:rFonts w:ascii="Times New Roman" w:hAnsi="Times New Roman" w:cs="Times New Roman"/>
          <w:sz w:val="28"/>
        </w:rPr>
        <w:t>тить, что эти</w:t>
      </w:r>
      <w:r w:rsidR="003261CF">
        <w:rPr>
          <w:rFonts w:ascii="Times New Roman" w:hAnsi="Times New Roman" w:cs="Times New Roman"/>
          <w:sz w:val="28"/>
        </w:rPr>
        <w:t xml:space="preserve"> различные приобретаемые в про</w:t>
      </w:r>
      <w:r w:rsidRPr="003261CF">
        <w:rPr>
          <w:rFonts w:ascii="Times New Roman" w:hAnsi="Times New Roman" w:cs="Times New Roman"/>
          <w:sz w:val="28"/>
        </w:rPr>
        <w:t>цессе деятель</w:t>
      </w:r>
      <w:r w:rsidR="003261CF">
        <w:rPr>
          <w:rFonts w:ascii="Times New Roman" w:hAnsi="Times New Roman" w:cs="Times New Roman"/>
          <w:sz w:val="28"/>
        </w:rPr>
        <w:t>ности психические явления долж</w:t>
      </w:r>
      <w:r w:rsidRPr="003261CF">
        <w:rPr>
          <w:rFonts w:ascii="Times New Roman" w:hAnsi="Times New Roman" w:cs="Times New Roman"/>
          <w:sz w:val="28"/>
        </w:rPr>
        <w:t>ны стать ус</w:t>
      </w:r>
      <w:r w:rsidR="003261CF">
        <w:rPr>
          <w:rFonts w:ascii="Times New Roman" w:hAnsi="Times New Roman" w:cs="Times New Roman"/>
          <w:sz w:val="28"/>
        </w:rPr>
        <w:t xml:space="preserve">тойчивыми образованиями. Только </w:t>
      </w:r>
      <w:r w:rsidRPr="003261CF">
        <w:rPr>
          <w:rFonts w:ascii="Times New Roman" w:hAnsi="Times New Roman" w:cs="Times New Roman"/>
          <w:sz w:val="28"/>
        </w:rPr>
        <w:t>в этом случ</w:t>
      </w:r>
      <w:r w:rsidR="003261CF">
        <w:rPr>
          <w:rFonts w:ascii="Times New Roman" w:hAnsi="Times New Roman" w:cs="Times New Roman"/>
          <w:sz w:val="28"/>
        </w:rPr>
        <w:t xml:space="preserve">ае они будут </w:t>
      </w:r>
      <w:r w:rsidR="003261CF">
        <w:rPr>
          <w:rFonts w:ascii="Times New Roman" w:hAnsi="Times New Roman" w:cs="Times New Roman"/>
          <w:sz w:val="28"/>
        </w:rPr>
        <w:lastRenderedPageBreak/>
        <w:t xml:space="preserve">реально определять </w:t>
      </w:r>
      <w:r w:rsidRPr="003261CF">
        <w:rPr>
          <w:rFonts w:ascii="Times New Roman" w:hAnsi="Times New Roman" w:cs="Times New Roman"/>
          <w:sz w:val="28"/>
        </w:rPr>
        <w:t>деятельность и</w:t>
      </w:r>
      <w:r w:rsidR="003261CF">
        <w:rPr>
          <w:rFonts w:ascii="Times New Roman" w:hAnsi="Times New Roman" w:cs="Times New Roman"/>
          <w:sz w:val="28"/>
        </w:rPr>
        <w:t xml:space="preserve">ндивида, и он будет действовать </w:t>
      </w:r>
      <w:r w:rsidRPr="003261CF">
        <w:rPr>
          <w:rFonts w:ascii="Times New Roman" w:hAnsi="Times New Roman" w:cs="Times New Roman"/>
          <w:sz w:val="28"/>
        </w:rPr>
        <w:t>уже не в качестве объекта, а в кач</w:t>
      </w:r>
      <w:r w:rsidR="003261CF">
        <w:rPr>
          <w:rFonts w:ascii="Times New Roman" w:hAnsi="Times New Roman" w:cs="Times New Roman"/>
          <w:sz w:val="28"/>
        </w:rPr>
        <w:t>естве субъек</w:t>
      </w:r>
      <w:r w:rsidRPr="003261CF">
        <w:rPr>
          <w:rFonts w:ascii="Times New Roman" w:hAnsi="Times New Roman" w:cs="Times New Roman"/>
          <w:sz w:val="28"/>
        </w:rPr>
        <w:t>та. В психол</w:t>
      </w:r>
      <w:r w:rsidR="003261CF">
        <w:rPr>
          <w:rFonts w:ascii="Times New Roman" w:hAnsi="Times New Roman" w:cs="Times New Roman"/>
          <w:sz w:val="28"/>
        </w:rPr>
        <w:t xml:space="preserve">огии эти устойчивые образования </w:t>
      </w:r>
      <w:r w:rsidRPr="003261CF">
        <w:rPr>
          <w:rFonts w:ascii="Times New Roman" w:hAnsi="Times New Roman" w:cs="Times New Roman"/>
          <w:sz w:val="28"/>
        </w:rPr>
        <w:t>обычно называют качествами, свойствами.</w:t>
      </w:r>
    </w:p>
    <w:p w:rsidR="00A3469C" w:rsidRPr="003261CF" w:rsidRDefault="008C5421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r w:rsidR="00A3469C" w:rsidRPr="003261CF">
        <w:rPr>
          <w:rFonts w:ascii="Times New Roman" w:hAnsi="Times New Roman" w:cs="Times New Roman"/>
          <w:sz w:val="28"/>
        </w:rPr>
        <w:t>образом, поз</w:t>
      </w:r>
      <w:r>
        <w:rPr>
          <w:rFonts w:ascii="Times New Roman" w:hAnsi="Times New Roman" w:cs="Times New Roman"/>
          <w:sz w:val="28"/>
        </w:rPr>
        <w:t xml:space="preserve">иция субъекта деятельности (мое </w:t>
      </w:r>
      <w:r w:rsidR="00A3469C" w:rsidRPr="003261CF">
        <w:rPr>
          <w:rFonts w:ascii="Times New Roman" w:hAnsi="Times New Roman" w:cs="Times New Roman"/>
          <w:sz w:val="28"/>
        </w:rPr>
        <w:t>отношение к миру, смы</w:t>
      </w:r>
      <w:r>
        <w:rPr>
          <w:rFonts w:ascii="Times New Roman" w:hAnsi="Times New Roman" w:cs="Times New Roman"/>
          <w:sz w:val="28"/>
        </w:rPr>
        <w:t xml:space="preserve">сл осуществляемой деятельности) </w:t>
      </w:r>
      <w:r w:rsidR="00A3469C" w:rsidRPr="003261CF">
        <w:rPr>
          <w:rFonts w:ascii="Times New Roman" w:hAnsi="Times New Roman" w:cs="Times New Roman"/>
          <w:sz w:val="28"/>
        </w:rPr>
        <w:t>определяет возможность творческ</w:t>
      </w:r>
      <w:r>
        <w:rPr>
          <w:rFonts w:ascii="Times New Roman" w:hAnsi="Times New Roman" w:cs="Times New Roman"/>
          <w:sz w:val="28"/>
        </w:rPr>
        <w:t xml:space="preserve">их </w:t>
      </w:r>
      <w:r w:rsidR="00A3469C" w:rsidRPr="003261CF">
        <w:rPr>
          <w:rFonts w:ascii="Times New Roman" w:hAnsi="Times New Roman" w:cs="Times New Roman"/>
          <w:sz w:val="28"/>
        </w:rPr>
        <w:t>достижений</w:t>
      </w:r>
      <w:r>
        <w:rPr>
          <w:rFonts w:ascii="Times New Roman" w:hAnsi="Times New Roman" w:cs="Times New Roman"/>
          <w:sz w:val="28"/>
        </w:rPr>
        <w:t>, т.е. характеризует качествен</w:t>
      </w:r>
      <w:r w:rsidR="00A3469C" w:rsidRPr="003261CF">
        <w:rPr>
          <w:rFonts w:ascii="Times New Roman" w:hAnsi="Times New Roman" w:cs="Times New Roman"/>
          <w:sz w:val="28"/>
        </w:rPr>
        <w:t>но новый уровень деятельности.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Творческое р</w:t>
      </w:r>
      <w:r w:rsidR="008C5421">
        <w:rPr>
          <w:rFonts w:ascii="Times New Roman" w:hAnsi="Times New Roman" w:cs="Times New Roman"/>
          <w:sz w:val="28"/>
        </w:rPr>
        <w:t xml:space="preserve">азвитие ребенка рассматривается </w:t>
      </w:r>
      <w:r w:rsidRPr="003261CF">
        <w:rPr>
          <w:rFonts w:ascii="Times New Roman" w:hAnsi="Times New Roman" w:cs="Times New Roman"/>
          <w:sz w:val="28"/>
        </w:rPr>
        <w:t>не просто как</w:t>
      </w:r>
      <w:r w:rsidR="008C5421">
        <w:rPr>
          <w:rFonts w:ascii="Times New Roman" w:hAnsi="Times New Roman" w:cs="Times New Roman"/>
          <w:sz w:val="28"/>
        </w:rPr>
        <w:t xml:space="preserve"> одна из линий, а как ключевой, </w:t>
      </w:r>
      <w:r w:rsidRPr="003261CF">
        <w:rPr>
          <w:rFonts w:ascii="Times New Roman" w:hAnsi="Times New Roman" w:cs="Times New Roman"/>
          <w:sz w:val="28"/>
        </w:rPr>
        <w:t>системообразу</w:t>
      </w:r>
      <w:r w:rsidR="008C5421">
        <w:rPr>
          <w:rFonts w:ascii="Times New Roman" w:hAnsi="Times New Roman" w:cs="Times New Roman"/>
          <w:sz w:val="28"/>
        </w:rPr>
        <w:t xml:space="preserve">ющий вектор общего психического </w:t>
      </w:r>
      <w:r w:rsidRPr="003261CF">
        <w:rPr>
          <w:rFonts w:ascii="Times New Roman" w:hAnsi="Times New Roman" w:cs="Times New Roman"/>
          <w:sz w:val="28"/>
        </w:rPr>
        <w:t>раз</w:t>
      </w:r>
      <w:r w:rsidR="008C5421">
        <w:rPr>
          <w:rFonts w:ascii="Times New Roman" w:hAnsi="Times New Roman" w:cs="Times New Roman"/>
          <w:sz w:val="28"/>
        </w:rPr>
        <w:t xml:space="preserve">вития. Младший школьный возраст </w:t>
      </w:r>
      <w:r w:rsidRPr="003261CF">
        <w:rPr>
          <w:rFonts w:ascii="Times New Roman" w:hAnsi="Times New Roman" w:cs="Times New Roman"/>
          <w:sz w:val="28"/>
        </w:rPr>
        <w:t>обладает целой гр</w:t>
      </w:r>
      <w:r w:rsidR="008C5421">
        <w:rPr>
          <w:rFonts w:ascii="Times New Roman" w:hAnsi="Times New Roman" w:cs="Times New Roman"/>
          <w:sz w:val="28"/>
        </w:rPr>
        <w:t xml:space="preserve">уппой креативных характеристик, </w:t>
      </w:r>
      <w:r w:rsidRPr="003261CF">
        <w:rPr>
          <w:rFonts w:ascii="Times New Roman" w:hAnsi="Times New Roman" w:cs="Times New Roman"/>
          <w:sz w:val="28"/>
        </w:rPr>
        <w:t>проя</w:t>
      </w:r>
      <w:r w:rsidR="008C5421">
        <w:rPr>
          <w:rFonts w:ascii="Times New Roman" w:hAnsi="Times New Roman" w:cs="Times New Roman"/>
          <w:sz w:val="28"/>
        </w:rPr>
        <w:t>вляющихся в художественно-твор</w:t>
      </w:r>
      <w:r w:rsidRPr="003261CF">
        <w:rPr>
          <w:rFonts w:ascii="Times New Roman" w:hAnsi="Times New Roman" w:cs="Times New Roman"/>
          <w:sz w:val="28"/>
        </w:rPr>
        <w:t>ческой деят</w:t>
      </w:r>
      <w:r w:rsidR="008C5421">
        <w:rPr>
          <w:rFonts w:ascii="Times New Roman" w:hAnsi="Times New Roman" w:cs="Times New Roman"/>
          <w:sz w:val="28"/>
        </w:rPr>
        <w:t xml:space="preserve">ельности. </w:t>
      </w:r>
      <w:proofErr w:type="gramStart"/>
      <w:r w:rsidR="008C5421">
        <w:rPr>
          <w:rFonts w:ascii="Times New Roman" w:hAnsi="Times New Roman" w:cs="Times New Roman"/>
          <w:sz w:val="28"/>
        </w:rPr>
        <w:t xml:space="preserve">Это направленность на </w:t>
      </w:r>
      <w:r w:rsidRPr="003261CF">
        <w:rPr>
          <w:rFonts w:ascii="Times New Roman" w:hAnsi="Times New Roman" w:cs="Times New Roman"/>
          <w:sz w:val="28"/>
        </w:rPr>
        <w:t>мир, повы</w:t>
      </w:r>
      <w:r w:rsidR="008C5421">
        <w:rPr>
          <w:rFonts w:ascii="Times New Roman" w:hAnsi="Times New Roman" w:cs="Times New Roman"/>
          <w:sz w:val="28"/>
        </w:rPr>
        <w:t>шенная восприимчивость, эмоцио</w:t>
      </w:r>
      <w:r w:rsidRPr="003261CF">
        <w:rPr>
          <w:rFonts w:ascii="Times New Roman" w:hAnsi="Times New Roman" w:cs="Times New Roman"/>
          <w:sz w:val="28"/>
        </w:rPr>
        <w:t>нальная непо</w:t>
      </w:r>
      <w:r w:rsidR="008C5421">
        <w:rPr>
          <w:rFonts w:ascii="Times New Roman" w:hAnsi="Times New Roman" w:cs="Times New Roman"/>
          <w:sz w:val="28"/>
        </w:rPr>
        <w:t xml:space="preserve">средственность, образная основа </w:t>
      </w:r>
      <w:r w:rsidRPr="003261CF">
        <w:rPr>
          <w:rFonts w:ascii="Times New Roman" w:hAnsi="Times New Roman" w:cs="Times New Roman"/>
          <w:sz w:val="28"/>
        </w:rPr>
        <w:t xml:space="preserve">мышления, </w:t>
      </w:r>
      <w:r w:rsidR="008C5421">
        <w:rPr>
          <w:rFonts w:ascii="Times New Roman" w:hAnsi="Times New Roman" w:cs="Times New Roman"/>
          <w:sz w:val="28"/>
        </w:rPr>
        <w:t xml:space="preserve">«эффект новизны», </w:t>
      </w:r>
      <w:proofErr w:type="spellStart"/>
      <w:r w:rsidR="008C5421">
        <w:rPr>
          <w:rFonts w:ascii="Times New Roman" w:hAnsi="Times New Roman" w:cs="Times New Roman"/>
          <w:sz w:val="28"/>
        </w:rPr>
        <w:t>сензитивность</w:t>
      </w:r>
      <w:proofErr w:type="spellEnd"/>
      <w:r w:rsidR="008C5421">
        <w:rPr>
          <w:rFonts w:ascii="Times New Roman" w:hAnsi="Times New Roman" w:cs="Times New Roman"/>
          <w:sz w:val="28"/>
        </w:rPr>
        <w:t xml:space="preserve"> </w:t>
      </w:r>
      <w:r w:rsidRPr="003261CF">
        <w:rPr>
          <w:rFonts w:ascii="Times New Roman" w:hAnsi="Times New Roman" w:cs="Times New Roman"/>
          <w:sz w:val="28"/>
        </w:rPr>
        <w:t>к художеств</w:t>
      </w:r>
      <w:r w:rsidR="008C5421">
        <w:rPr>
          <w:rFonts w:ascii="Times New Roman" w:hAnsi="Times New Roman" w:cs="Times New Roman"/>
          <w:sz w:val="28"/>
        </w:rPr>
        <w:t>енным воздействиям и формам по</w:t>
      </w:r>
      <w:r w:rsidRPr="003261CF">
        <w:rPr>
          <w:rFonts w:ascii="Times New Roman" w:hAnsi="Times New Roman" w:cs="Times New Roman"/>
          <w:sz w:val="28"/>
        </w:rPr>
        <w:t>знания (игре,</w:t>
      </w:r>
      <w:r w:rsidR="008C5421">
        <w:rPr>
          <w:rFonts w:ascii="Times New Roman" w:hAnsi="Times New Roman" w:cs="Times New Roman"/>
          <w:sz w:val="28"/>
        </w:rPr>
        <w:t xml:space="preserve"> метафоре, драматизации, сказке </w:t>
      </w:r>
      <w:r w:rsidRPr="003261CF">
        <w:rPr>
          <w:rFonts w:ascii="Times New Roman" w:hAnsi="Times New Roman" w:cs="Times New Roman"/>
          <w:sz w:val="28"/>
        </w:rPr>
        <w:t>и т.д.).</w:t>
      </w:r>
      <w:proofErr w:type="gramEnd"/>
      <w:r w:rsidRPr="003261CF">
        <w:rPr>
          <w:rFonts w:ascii="Times New Roman" w:hAnsi="Times New Roman" w:cs="Times New Roman"/>
          <w:sz w:val="28"/>
        </w:rPr>
        <w:t xml:space="preserve"> Эти</w:t>
      </w:r>
      <w:r w:rsidR="00BD0D98">
        <w:rPr>
          <w:rFonts w:ascii="Times New Roman" w:hAnsi="Times New Roman" w:cs="Times New Roman"/>
          <w:sz w:val="28"/>
        </w:rPr>
        <w:t xml:space="preserve"> особенности возраста во многом </w:t>
      </w:r>
      <w:r w:rsidRPr="003261CF">
        <w:rPr>
          <w:rFonts w:ascii="Times New Roman" w:hAnsi="Times New Roman" w:cs="Times New Roman"/>
          <w:sz w:val="28"/>
        </w:rPr>
        <w:t>определяют</w:t>
      </w:r>
      <w:r w:rsidR="00BD0D98">
        <w:rPr>
          <w:rFonts w:ascii="Times New Roman" w:hAnsi="Times New Roman" w:cs="Times New Roman"/>
          <w:sz w:val="28"/>
        </w:rPr>
        <w:t xml:space="preserve"> успешность становления младше</w:t>
      </w:r>
      <w:r w:rsidRPr="003261CF">
        <w:rPr>
          <w:rFonts w:ascii="Times New Roman" w:hAnsi="Times New Roman" w:cs="Times New Roman"/>
          <w:sz w:val="28"/>
        </w:rPr>
        <w:t>го школьника в</w:t>
      </w:r>
      <w:r w:rsidR="00BD0D98">
        <w:rPr>
          <w:rFonts w:ascii="Times New Roman" w:hAnsi="Times New Roman" w:cs="Times New Roman"/>
          <w:sz w:val="28"/>
        </w:rPr>
        <w:t xml:space="preserve"> качестве субъекта художествен</w:t>
      </w:r>
      <w:r w:rsidRPr="003261CF">
        <w:rPr>
          <w:rFonts w:ascii="Times New Roman" w:hAnsi="Times New Roman" w:cs="Times New Roman"/>
          <w:sz w:val="28"/>
        </w:rPr>
        <w:t>но-творческой деятельности.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261CF">
        <w:rPr>
          <w:rFonts w:ascii="Times New Roman" w:hAnsi="Times New Roman" w:cs="Times New Roman"/>
          <w:sz w:val="28"/>
        </w:rPr>
        <w:t>Успеш</w:t>
      </w:r>
      <w:r w:rsidR="00BD0D98">
        <w:rPr>
          <w:rFonts w:ascii="Times New Roman" w:hAnsi="Times New Roman" w:cs="Times New Roman"/>
          <w:sz w:val="28"/>
        </w:rPr>
        <w:t>ное становление младшего школь</w:t>
      </w:r>
      <w:r w:rsidRPr="003261CF">
        <w:rPr>
          <w:rFonts w:ascii="Times New Roman" w:hAnsi="Times New Roman" w:cs="Times New Roman"/>
          <w:sz w:val="28"/>
        </w:rPr>
        <w:t>ника в качестве субъ</w:t>
      </w:r>
      <w:r w:rsidR="00BD0D98">
        <w:rPr>
          <w:rFonts w:ascii="Times New Roman" w:hAnsi="Times New Roman" w:cs="Times New Roman"/>
          <w:sz w:val="28"/>
        </w:rPr>
        <w:t>екта художественно-твор</w:t>
      </w:r>
      <w:r w:rsidRPr="003261CF">
        <w:rPr>
          <w:rFonts w:ascii="Times New Roman" w:hAnsi="Times New Roman" w:cs="Times New Roman"/>
          <w:sz w:val="28"/>
        </w:rPr>
        <w:t>ческой деят</w:t>
      </w:r>
      <w:r w:rsidR="00BD0D98">
        <w:rPr>
          <w:rFonts w:ascii="Times New Roman" w:hAnsi="Times New Roman" w:cs="Times New Roman"/>
          <w:sz w:val="28"/>
        </w:rPr>
        <w:t xml:space="preserve">ельности возможно в том случае, </w:t>
      </w:r>
      <w:r w:rsidRPr="003261CF">
        <w:rPr>
          <w:rFonts w:ascii="Times New Roman" w:hAnsi="Times New Roman" w:cs="Times New Roman"/>
          <w:sz w:val="28"/>
        </w:rPr>
        <w:t>если необхо</w:t>
      </w:r>
      <w:r w:rsidR="00BD0D98">
        <w:rPr>
          <w:rFonts w:ascii="Times New Roman" w:hAnsi="Times New Roman" w:cs="Times New Roman"/>
          <w:sz w:val="28"/>
        </w:rPr>
        <w:t>димые для самостоятельной худо</w:t>
      </w:r>
      <w:r w:rsidRPr="003261CF">
        <w:rPr>
          <w:rFonts w:ascii="Times New Roman" w:hAnsi="Times New Roman" w:cs="Times New Roman"/>
          <w:sz w:val="28"/>
        </w:rPr>
        <w:t>жественно-т</w:t>
      </w:r>
      <w:r w:rsidR="00BD0D98">
        <w:rPr>
          <w:rFonts w:ascii="Times New Roman" w:hAnsi="Times New Roman" w:cs="Times New Roman"/>
          <w:sz w:val="28"/>
        </w:rPr>
        <w:t xml:space="preserve">ворческой деятельности качества </w:t>
      </w:r>
      <w:r w:rsidRPr="003261CF">
        <w:rPr>
          <w:rFonts w:ascii="Times New Roman" w:hAnsi="Times New Roman" w:cs="Times New Roman"/>
          <w:sz w:val="28"/>
        </w:rPr>
        <w:t>личности дос</w:t>
      </w:r>
      <w:r w:rsidR="00BD0D98">
        <w:rPr>
          <w:rFonts w:ascii="Times New Roman" w:hAnsi="Times New Roman" w:cs="Times New Roman"/>
          <w:sz w:val="28"/>
        </w:rPr>
        <w:t>тигли определенного уровня; це</w:t>
      </w:r>
      <w:r w:rsidRPr="003261CF">
        <w:rPr>
          <w:rFonts w:ascii="Times New Roman" w:hAnsi="Times New Roman" w:cs="Times New Roman"/>
          <w:sz w:val="28"/>
        </w:rPr>
        <w:t xml:space="preserve">ленаправленно </w:t>
      </w:r>
      <w:r w:rsidR="00BD0D98">
        <w:rPr>
          <w:rFonts w:ascii="Times New Roman" w:hAnsi="Times New Roman" w:cs="Times New Roman"/>
          <w:sz w:val="28"/>
        </w:rPr>
        <w:t xml:space="preserve">формируются именно те качества, </w:t>
      </w:r>
      <w:r w:rsidRPr="003261CF">
        <w:rPr>
          <w:rFonts w:ascii="Times New Roman" w:hAnsi="Times New Roman" w:cs="Times New Roman"/>
          <w:sz w:val="28"/>
        </w:rPr>
        <w:t>которы</w:t>
      </w:r>
      <w:r w:rsidR="00BD0D98">
        <w:rPr>
          <w:rFonts w:ascii="Times New Roman" w:hAnsi="Times New Roman" w:cs="Times New Roman"/>
          <w:sz w:val="28"/>
        </w:rPr>
        <w:t>е могут наиболее успешно разви</w:t>
      </w:r>
      <w:r w:rsidRPr="003261CF">
        <w:rPr>
          <w:rFonts w:ascii="Times New Roman" w:hAnsi="Times New Roman" w:cs="Times New Roman"/>
          <w:sz w:val="28"/>
        </w:rPr>
        <w:t>ваться в проц</w:t>
      </w:r>
      <w:r w:rsidR="00BD0D98">
        <w:rPr>
          <w:rFonts w:ascii="Times New Roman" w:hAnsi="Times New Roman" w:cs="Times New Roman"/>
          <w:sz w:val="28"/>
        </w:rPr>
        <w:t xml:space="preserve">ессе данного вида деятельности; </w:t>
      </w:r>
      <w:r w:rsidRPr="003261CF">
        <w:rPr>
          <w:rFonts w:ascii="Times New Roman" w:hAnsi="Times New Roman" w:cs="Times New Roman"/>
          <w:sz w:val="28"/>
        </w:rPr>
        <w:t>формируемые</w:t>
      </w:r>
      <w:r w:rsidR="00BD0D98">
        <w:rPr>
          <w:rFonts w:ascii="Times New Roman" w:hAnsi="Times New Roman" w:cs="Times New Roman"/>
          <w:sz w:val="28"/>
        </w:rPr>
        <w:t xml:space="preserve"> качества личности являются не</w:t>
      </w:r>
      <w:r w:rsidRPr="003261CF">
        <w:rPr>
          <w:rFonts w:ascii="Times New Roman" w:hAnsi="Times New Roman" w:cs="Times New Roman"/>
          <w:sz w:val="28"/>
        </w:rPr>
        <w:t>обходимым у</w:t>
      </w:r>
      <w:r w:rsidR="00BD0D98">
        <w:rPr>
          <w:rFonts w:ascii="Times New Roman" w:hAnsi="Times New Roman" w:cs="Times New Roman"/>
          <w:sz w:val="28"/>
        </w:rPr>
        <w:t>словием осуществления изобрази</w:t>
      </w:r>
      <w:r w:rsidRPr="003261CF">
        <w:rPr>
          <w:rFonts w:ascii="Times New Roman" w:hAnsi="Times New Roman" w:cs="Times New Roman"/>
          <w:sz w:val="28"/>
        </w:rPr>
        <w:t>тельной дея</w:t>
      </w:r>
      <w:r w:rsidR="00BD0D98">
        <w:rPr>
          <w:rFonts w:ascii="Times New Roman" w:hAnsi="Times New Roman" w:cs="Times New Roman"/>
          <w:sz w:val="28"/>
        </w:rPr>
        <w:t xml:space="preserve">тельности на достаточно высоком </w:t>
      </w:r>
      <w:r w:rsidRPr="003261CF">
        <w:rPr>
          <w:rFonts w:ascii="Times New Roman" w:hAnsi="Times New Roman" w:cs="Times New Roman"/>
          <w:sz w:val="28"/>
        </w:rPr>
        <w:t>творческом уровне.</w:t>
      </w:r>
      <w:proofErr w:type="gramEnd"/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Креативные проявления в т</w:t>
      </w:r>
      <w:r w:rsidR="00BD0D98">
        <w:rPr>
          <w:rFonts w:ascii="Times New Roman" w:hAnsi="Times New Roman" w:cs="Times New Roman"/>
          <w:sz w:val="28"/>
        </w:rPr>
        <w:t>ой или иной об</w:t>
      </w:r>
      <w:r w:rsidRPr="003261CF">
        <w:rPr>
          <w:rFonts w:ascii="Times New Roman" w:hAnsi="Times New Roman" w:cs="Times New Roman"/>
          <w:sz w:val="28"/>
        </w:rPr>
        <w:t>ласти творчества могут быть весьма разнообразны.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В ху</w:t>
      </w:r>
      <w:r w:rsidR="00BD0D98">
        <w:rPr>
          <w:rFonts w:ascii="Times New Roman" w:hAnsi="Times New Roman" w:cs="Times New Roman"/>
          <w:sz w:val="28"/>
        </w:rPr>
        <w:t>дожественно-творческой деятель</w:t>
      </w:r>
      <w:r w:rsidRPr="003261CF">
        <w:rPr>
          <w:rFonts w:ascii="Times New Roman" w:hAnsi="Times New Roman" w:cs="Times New Roman"/>
          <w:sz w:val="28"/>
        </w:rPr>
        <w:t>ности кр</w:t>
      </w:r>
      <w:r w:rsidR="00BD0D98">
        <w:rPr>
          <w:rFonts w:ascii="Times New Roman" w:hAnsi="Times New Roman" w:cs="Times New Roman"/>
          <w:sz w:val="28"/>
        </w:rPr>
        <w:t xml:space="preserve">еативность, функционирующая как </w:t>
      </w:r>
      <w:r w:rsidRPr="003261CF">
        <w:rPr>
          <w:rFonts w:ascii="Times New Roman" w:hAnsi="Times New Roman" w:cs="Times New Roman"/>
          <w:sz w:val="28"/>
        </w:rPr>
        <w:t>системное м</w:t>
      </w:r>
      <w:r w:rsidR="00BD0D98">
        <w:rPr>
          <w:rFonts w:ascii="Times New Roman" w:hAnsi="Times New Roman" w:cs="Times New Roman"/>
          <w:sz w:val="28"/>
        </w:rPr>
        <w:t>ногоуровневое, многомерное пси</w:t>
      </w:r>
      <w:r w:rsidRPr="003261CF">
        <w:rPr>
          <w:rFonts w:ascii="Times New Roman" w:hAnsi="Times New Roman" w:cs="Times New Roman"/>
          <w:sz w:val="28"/>
        </w:rPr>
        <w:t>хическое обра</w:t>
      </w:r>
      <w:r w:rsidR="00BD0D98">
        <w:rPr>
          <w:rFonts w:ascii="Times New Roman" w:hAnsi="Times New Roman" w:cs="Times New Roman"/>
          <w:sz w:val="28"/>
        </w:rPr>
        <w:t>зование, может быть представле</w:t>
      </w:r>
      <w:r w:rsidRPr="003261C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261CF">
        <w:rPr>
          <w:rFonts w:ascii="Times New Roman" w:hAnsi="Times New Roman" w:cs="Times New Roman"/>
          <w:sz w:val="28"/>
        </w:rPr>
        <w:t>симптомокомплексом</w:t>
      </w:r>
      <w:proofErr w:type="spellEnd"/>
      <w:r w:rsidRPr="003261CF">
        <w:rPr>
          <w:rFonts w:ascii="Times New Roman" w:hAnsi="Times New Roman" w:cs="Times New Roman"/>
          <w:sz w:val="28"/>
        </w:rPr>
        <w:t xml:space="preserve">, </w:t>
      </w:r>
      <w:r w:rsidRPr="003261CF">
        <w:rPr>
          <w:rFonts w:ascii="Times New Roman" w:hAnsi="Times New Roman" w:cs="Times New Roman"/>
          <w:sz w:val="28"/>
        </w:rPr>
        <w:lastRenderedPageBreak/>
        <w:t>вклю</w:t>
      </w:r>
      <w:r w:rsidR="00BD0D98">
        <w:rPr>
          <w:rFonts w:ascii="Times New Roman" w:hAnsi="Times New Roman" w:cs="Times New Roman"/>
          <w:sz w:val="28"/>
        </w:rPr>
        <w:t>чающим интел</w:t>
      </w:r>
      <w:r w:rsidRPr="003261CF">
        <w:rPr>
          <w:rFonts w:ascii="Times New Roman" w:hAnsi="Times New Roman" w:cs="Times New Roman"/>
          <w:sz w:val="28"/>
        </w:rPr>
        <w:t>лектуальные</w:t>
      </w:r>
      <w:r w:rsidR="00BD0D98">
        <w:rPr>
          <w:rFonts w:ascii="Times New Roman" w:hAnsi="Times New Roman" w:cs="Times New Roman"/>
          <w:sz w:val="28"/>
        </w:rPr>
        <w:t xml:space="preserve">, эстетические, эмоциональные и </w:t>
      </w:r>
      <w:r w:rsidRPr="003261CF">
        <w:rPr>
          <w:rFonts w:ascii="Times New Roman" w:hAnsi="Times New Roman" w:cs="Times New Roman"/>
          <w:sz w:val="28"/>
        </w:rPr>
        <w:t>мотива</w:t>
      </w:r>
      <w:r w:rsidR="00BD0D98">
        <w:rPr>
          <w:rFonts w:ascii="Times New Roman" w:hAnsi="Times New Roman" w:cs="Times New Roman"/>
          <w:sz w:val="28"/>
        </w:rPr>
        <w:t>ционные параметры креативности</w:t>
      </w:r>
      <w:r w:rsidRPr="003261CF">
        <w:rPr>
          <w:rFonts w:ascii="Times New Roman" w:hAnsi="Times New Roman" w:cs="Times New Roman"/>
          <w:sz w:val="28"/>
        </w:rPr>
        <w:t>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 xml:space="preserve">Показателями уровня </w:t>
      </w:r>
      <w:proofErr w:type="spellStart"/>
      <w:r w:rsidRPr="003261C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BD0D98">
        <w:rPr>
          <w:rFonts w:ascii="Times New Roman" w:hAnsi="Times New Roman" w:cs="Times New Roman"/>
          <w:sz w:val="28"/>
        </w:rPr>
        <w:t xml:space="preserve"> </w:t>
      </w:r>
      <w:r w:rsidRPr="003261CF">
        <w:rPr>
          <w:rFonts w:ascii="Times New Roman" w:hAnsi="Times New Roman" w:cs="Times New Roman"/>
          <w:sz w:val="28"/>
        </w:rPr>
        <w:t>младшего школьн</w:t>
      </w:r>
      <w:r w:rsidR="00BD0D98">
        <w:rPr>
          <w:rFonts w:ascii="Times New Roman" w:hAnsi="Times New Roman" w:cs="Times New Roman"/>
          <w:sz w:val="28"/>
        </w:rPr>
        <w:t>ика как субъекта художественно-</w:t>
      </w:r>
      <w:r w:rsidRPr="003261CF">
        <w:rPr>
          <w:rFonts w:ascii="Times New Roman" w:hAnsi="Times New Roman" w:cs="Times New Roman"/>
          <w:sz w:val="28"/>
        </w:rPr>
        <w:t>творческой деятельности можно считать: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 xml:space="preserve">– частоту проявления (проявляется </w:t>
      </w:r>
      <w:r w:rsidR="00BD0D98">
        <w:rPr>
          <w:rFonts w:ascii="Times New Roman" w:hAnsi="Times New Roman" w:cs="Times New Roman"/>
          <w:sz w:val="28"/>
        </w:rPr>
        <w:t xml:space="preserve">или не </w:t>
      </w:r>
      <w:r w:rsidRPr="003261CF">
        <w:rPr>
          <w:rFonts w:ascii="Times New Roman" w:hAnsi="Times New Roman" w:cs="Times New Roman"/>
          <w:sz w:val="28"/>
        </w:rPr>
        <w:t xml:space="preserve">проявляется </w:t>
      </w:r>
      <w:r w:rsidR="00BD0D98">
        <w:rPr>
          <w:rFonts w:ascii="Times New Roman" w:hAnsi="Times New Roman" w:cs="Times New Roman"/>
          <w:sz w:val="28"/>
        </w:rPr>
        <w:t xml:space="preserve">то или иное креативное качество </w:t>
      </w:r>
      <w:r w:rsidRPr="003261CF">
        <w:rPr>
          <w:rFonts w:ascii="Times New Roman" w:hAnsi="Times New Roman" w:cs="Times New Roman"/>
          <w:sz w:val="28"/>
        </w:rPr>
        <w:t>при решении различны</w:t>
      </w:r>
      <w:r w:rsidR="00BD0D98">
        <w:rPr>
          <w:rFonts w:ascii="Times New Roman" w:hAnsi="Times New Roman" w:cs="Times New Roman"/>
          <w:sz w:val="28"/>
        </w:rPr>
        <w:t xml:space="preserve">х художественно-изобразительных </w:t>
      </w:r>
      <w:r w:rsidRPr="003261CF">
        <w:rPr>
          <w:rFonts w:ascii="Times New Roman" w:hAnsi="Times New Roman" w:cs="Times New Roman"/>
          <w:sz w:val="28"/>
        </w:rPr>
        <w:t>задач);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– интенси</w:t>
      </w:r>
      <w:r w:rsidR="00BD0D98">
        <w:rPr>
          <w:rFonts w:ascii="Times New Roman" w:hAnsi="Times New Roman" w:cs="Times New Roman"/>
          <w:sz w:val="28"/>
        </w:rPr>
        <w:t>вность (силу, масштаб) проявле</w:t>
      </w:r>
      <w:r w:rsidRPr="003261CF">
        <w:rPr>
          <w:rFonts w:ascii="Times New Roman" w:hAnsi="Times New Roman" w:cs="Times New Roman"/>
          <w:sz w:val="28"/>
        </w:rPr>
        <w:t>ния того или</w:t>
      </w:r>
      <w:r w:rsidR="00BD0D98">
        <w:rPr>
          <w:rFonts w:ascii="Times New Roman" w:hAnsi="Times New Roman" w:cs="Times New Roman"/>
          <w:sz w:val="28"/>
        </w:rPr>
        <w:t xml:space="preserve"> иного параметра креативности в </w:t>
      </w:r>
      <w:r w:rsidRPr="003261CF">
        <w:rPr>
          <w:rFonts w:ascii="Times New Roman" w:hAnsi="Times New Roman" w:cs="Times New Roman"/>
          <w:sz w:val="28"/>
        </w:rPr>
        <w:t>собственно</w:t>
      </w:r>
      <w:r w:rsidR="00BD0D98">
        <w:rPr>
          <w:rFonts w:ascii="Times New Roman" w:hAnsi="Times New Roman" w:cs="Times New Roman"/>
          <w:sz w:val="28"/>
        </w:rPr>
        <w:t>й художественно-творческой дея</w:t>
      </w:r>
      <w:r w:rsidRPr="003261CF">
        <w:rPr>
          <w:rFonts w:ascii="Times New Roman" w:hAnsi="Times New Roman" w:cs="Times New Roman"/>
          <w:sz w:val="28"/>
        </w:rPr>
        <w:t>тельности и в проц</w:t>
      </w:r>
      <w:r w:rsidR="00BD0D98">
        <w:rPr>
          <w:rFonts w:ascii="Times New Roman" w:hAnsi="Times New Roman" w:cs="Times New Roman"/>
          <w:sz w:val="28"/>
        </w:rPr>
        <w:t xml:space="preserve">ессе </w:t>
      </w:r>
      <w:proofErr w:type="spellStart"/>
      <w:r w:rsidR="00BD0D98">
        <w:rPr>
          <w:rFonts w:ascii="Times New Roman" w:hAnsi="Times New Roman" w:cs="Times New Roman"/>
          <w:sz w:val="28"/>
        </w:rPr>
        <w:t>сотворческого</w:t>
      </w:r>
      <w:proofErr w:type="spellEnd"/>
      <w:r w:rsidR="00BD0D98">
        <w:rPr>
          <w:rFonts w:ascii="Times New Roman" w:hAnsi="Times New Roman" w:cs="Times New Roman"/>
          <w:sz w:val="28"/>
        </w:rPr>
        <w:t xml:space="preserve"> восприя</w:t>
      </w:r>
      <w:r w:rsidRPr="003261CF">
        <w:rPr>
          <w:rFonts w:ascii="Times New Roman" w:hAnsi="Times New Roman" w:cs="Times New Roman"/>
          <w:sz w:val="28"/>
        </w:rPr>
        <w:t>тия произведений искусства;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– осозна</w:t>
      </w:r>
      <w:r w:rsidR="00BD0D98">
        <w:rPr>
          <w:rFonts w:ascii="Times New Roman" w:hAnsi="Times New Roman" w:cs="Times New Roman"/>
          <w:sz w:val="28"/>
        </w:rPr>
        <w:t xml:space="preserve">нность (осознанно-мотивационная </w:t>
      </w:r>
      <w:r w:rsidRPr="003261CF">
        <w:rPr>
          <w:rFonts w:ascii="Times New Roman" w:hAnsi="Times New Roman" w:cs="Times New Roman"/>
          <w:sz w:val="28"/>
        </w:rPr>
        <w:t>готовность с</w:t>
      </w:r>
      <w:r w:rsidR="00BD0D98">
        <w:rPr>
          <w:rFonts w:ascii="Times New Roman" w:hAnsi="Times New Roman" w:cs="Times New Roman"/>
          <w:sz w:val="28"/>
        </w:rPr>
        <w:t>убъекта к творческим преобразо</w:t>
      </w:r>
      <w:r w:rsidRPr="003261CF">
        <w:rPr>
          <w:rFonts w:ascii="Times New Roman" w:hAnsi="Times New Roman" w:cs="Times New Roman"/>
          <w:sz w:val="28"/>
        </w:rPr>
        <w:t>ваниям в пр</w:t>
      </w:r>
      <w:r w:rsidR="00BD0D98">
        <w:rPr>
          <w:rFonts w:ascii="Times New Roman" w:hAnsi="Times New Roman" w:cs="Times New Roman"/>
          <w:sz w:val="28"/>
        </w:rPr>
        <w:t>оцессе изобразительной деятель</w:t>
      </w:r>
      <w:r w:rsidRPr="003261CF">
        <w:rPr>
          <w:rFonts w:ascii="Times New Roman" w:hAnsi="Times New Roman" w:cs="Times New Roman"/>
          <w:sz w:val="28"/>
        </w:rPr>
        <w:t>ности);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– степень у</w:t>
      </w:r>
      <w:r w:rsidR="00BD0D98">
        <w:rPr>
          <w:rFonts w:ascii="Times New Roman" w:hAnsi="Times New Roman" w:cs="Times New Roman"/>
          <w:sz w:val="28"/>
        </w:rPr>
        <w:t>стойчивости проявления (исполь</w:t>
      </w:r>
      <w:r w:rsidRPr="003261CF">
        <w:rPr>
          <w:rFonts w:ascii="Times New Roman" w:hAnsi="Times New Roman" w:cs="Times New Roman"/>
          <w:sz w:val="28"/>
        </w:rPr>
        <w:t>зования) этих г</w:t>
      </w:r>
      <w:r w:rsidR="00BD0D98">
        <w:rPr>
          <w:rFonts w:ascii="Times New Roman" w:hAnsi="Times New Roman" w:cs="Times New Roman"/>
          <w:sz w:val="28"/>
        </w:rPr>
        <w:t>рупп креативных качеств в изме</w:t>
      </w:r>
      <w:r w:rsidRPr="003261CF">
        <w:rPr>
          <w:rFonts w:ascii="Times New Roman" w:hAnsi="Times New Roman" w:cs="Times New Roman"/>
          <w:sz w:val="28"/>
        </w:rPr>
        <w:t>няющихся условия</w:t>
      </w:r>
      <w:r w:rsidR="00BD0D98">
        <w:rPr>
          <w:rFonts w:ascii="Times New Roman" w:hAnsi="Times New Roman" w:cs="Times New Roman"/>
          <w:sz w:val="28"/>
        </w:rPr>
        <w:t xml:space="preserve">х, вне утилитарной потребности, </w:t>
      </w:r>
      <w:r w:rsidRPr="003261CF">
        <w:rPr>
          <w:rFonts w:ascii="Times New Roman" w:hAnsi="Times New Roman" w:cs="Times New Roman"/>
          <w:sz w:val="28"/>
        </w:rPr>
        <w:t>по своей воле, свободному выбору.</w:t>
      </w:r>
    </w:p>
    <w:p w:rsidR="00A3469C" w:rsidRPr="003261CF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Художестве</w:t>
      </w:r>
      <w:r w:rsidR="00BD0D98">
        <w:rPr>
          <w:rFonts w:ascii="Times New Roman" w:hAnsi="Times New Roman" w:cs="Times New Roman"/>
          <w:sz w:val="28"/>
        </w:rPr>
        <w:t xml:space="preserve">нно-творческая деятельность для </w:t>
      </w:r>
      <w:r w:rsidRPr="003261CF">
        <w:rPr>
          <w:rFonts w:ascii="Times New Roman" w:hAnsi="Times New Roman" w:cs="Times New Roman"/>
          <w:sz w:val="28"/>
        </w:rPr>
        <w:t>младшего школьника – область, в</w:t>
      </w:r>
      <w:r w:rsidR="00BD0D98">
        <w:rPr>
          <w:rFonts w:ascii="Times New Roman" w:hAnsi="Times New Roman" w:cs="Times New Roman"/>
          <w:sz w:val="28"/>
        </w:rPr>
        <w:t xml:space="preserve"> которой он </w:t>
      </w:r>
      <w:r w:rsidRPr="003261CF">
        <w:rPr>
          <w:rFonts w:ascii="Times New Roman" w:hAnsi="Times New Roman" w:cs="Times New Roman"/>
          <w:sz w:val="28"/>
        </w:rPr>
        <w:t>может успешно про</w:t>
      </w:r>
      <w:r w:rsidR="00BD0D98">
        <w:rPr>
          <w:rFonts w:ascii="Times New Roman" w:hAnsi="Times New Roman" w:cs="Times New Roman"/>
          <w:sz w:val="28"/>
        </w:rPr>
        <w:t xml:space="preserve">явить себя в качестве субъекта: </w:t>
      </w:r>
      <w:r w:rsidRPr="003261CF">
        <w:rPr>
          <w:rFonts w:ascii="Times New Roman" w:hAnsi="Times New Roman" w:cs="Times New Roman"/>
          <w:sz w:val="28"/>
        </w:rPr>
        <w:t>не просто явл</w:t>
      </w:r>
      <w:r w:rsidR="00BD0D98">
        <w:rPr>
          <w:rFonts w:ascii="Times New Roman" w:hAnsi="Times New Roman" w:cs="Times New Roman"/>
          <w:sz w:val="28"/>
        </w:rPr>
        <w:t xml:space="preserve">яться исполнителем, абстрактным «носителем» и «распорядителем» </w:t>
      </w:r>
      <w:r w:rsidRPr="003261CF">
        <w:rPr>
          <w:rFonts w:ascii="Times New Roman" w:hAnsi="Times New Roman" w:cs="Times New Roman"/>
          <w:sz w:val="28"/>
        </w:rPr>
        <w:t>деятельности</w:t>
      </w:r>
      <w:r w:rsidR="00BD0D98">
        <w:rPr>
          <w:rFonts w:ascii="Times New Roman" w:hAnsi="Times New Roman" w:cs="Times New Roman"/>
          <w:sz w:val="28"/>
        </w:rPr>
        <w:t xml:space="preserve">, но авторизовать деятельность, </w:t>
      </w:r>
      <w:r w:rsidRPr="003261CF">
        <w:rPr>
          <w:rFonts w:ascii="Times New Roman" w:hAnsi="Times New Roman" w:cs="Times New Roman"/>
          <w:sz w:val="28"/>
        </w:rPr>
        <w:t>включиться в</w:t>
      </w:r>
      <w:r w:rsidR="00BD0D98">
        <w:rPr>
          <w:rFonts w:ascii="Times New Roman" w:hAnsi="Times New Roman" w:cs="Times New Roman"/>
          <w:sz w:val="28"/>
        </w:rPr>
        <w:t xml:space="preserve"> ее проектирование и построение </w:t>
      </w:r>
      <w:r w:rsidRPr="003261CF">
        <w:rPr>
          <w:rFonts w:ascii="Times New Roman" w:hAnsi="Times New Roman" w:cs="Times New Roman"/>
          <w:sz w:val="28"/>
        </w:rPr>
        <w:t>как целого, задать свое видение</w:t>
      </w:r>
      <w:r w:rsidR="00BD0D98">
        <w:rPr>
          <w:rFonts w:ascii="Times New Roman" w:hAnsi="Times New Roman" w:cs="Times New Roman"/>
          <w:sz w:val="28"/>
        </w:rPr>
        <w:t xml:space="preserve"> ее образа и об</w:t>
      </w:r>
      <w:r w:rsidRPr="003261CF">
        <w:rPr>
          <w:rFonts w:ascii="Times New Roman" w:hAnsi="Times New Roman" w:cs="Times New Roman"/>
          <w:sz w:val="28"/>
        </w:rPr>
        <w:t>разца. И име</w:t>
      </w:r>
      <w:r w:rsidR="00BD0D98">
        <w:rPr>
          <w:rFonts w:ascii="Times New Roman" w:hAnsi="Times New Roman" w:cs="Times New Roman"/>
          <w:sz w:val="28"/>
        </w:rPr>
        <w:t xml:space="preserve">нно такая инициативная, целиком </w:t>
      </w:r>
      <w:r w:rsidRPr="003261CF">
        <w:rPr>
          <w:rFonts w:ascii="Times New Roman" w:hAnsi="Times New Roman" w:cs="Times New Roman"/>
          <w:sz w:val="28"/>
        </w:rPr>
        <w:t>захватывающа</w:t>
      </w:r>
      <w:r w:rsidR="00BD0D98">
        <w:rPr>
          <w:rFonts w:ascii="Times New Roman" w:hAnsi="Times New Roman" w:cs="Times New Roman"/>
          <w:sz w:val="28"/>
        </w:rPr>
        <w:t>я человека деятельность являет</w:t>
      </w:r>
      <w:r w:rsidRPr="003261CF">
        <w:rPr>
          <w:rFonts w:ascii="Times New Roman" w:hAnsi="Times New Roman" w:cs="Times New Roman"/>
          <w:sz w:val="28"/>
        </w:rPr>
        <w:t>ся главным</w:t>
      </w:r>
      <w:r w:rsidR="00BD0D98">
        <w:rPr>
          <w:rFonts w:ascii="Times New Roman" w:hAnsi="Times New Roman" w:cs="Times New Roman"/>
          <w:sz w:val="28"/>
        </w:rPr>
        <w:t xml:space="preserve"> условием гармоничного функцио</w:t>
      </w:r>
      <w:r w:rsidRPr="003261CF">
        <w:rPr>
          <w:rFonts w:ascii="Times New Roman" w:hAnsi="Times New Roman" w:cs="Times New Roman"/>
          <w:sz w:val="28"/>
        </w:rPr>
        <w:t>нирования личностной системы.</w:t>
      </w:r>
    </w:p>
    <w:p w:rsidR="00A3469C" w:rsidRDefault="00A3469C" w:rsidP="00BD0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1CF">
        <w:rPr>
          <w:rFonts w:ascii="Times New Roman" w:hAnsi="Times New Roman" w:cs="Times New Roman"/>
          <w:sz w:val="28"/>
        </w:rPr>
        <w:t>Таким об</w:t>
      </w:r>
      <w:r w:rsidR="00BD0D98">
        <w:rPr>
          <w:rFonts w:ascii="Times New Roman" w:hAnsi="Times New Roman" w:cs="Times New Roman"/>
          <w:sz w:val="28"/>
        </w:rPr>
        <w:t>разом, развитие младшего школь</w:t>
      </w:r>
      <w:r w:rsidRPr="003261CF">
        <w:rPr>
          <w:rFonts w:ascii="Times New Roman" w:hAnsi="Times New Roman" w:cs="Times New Roman"/>
          <w:sz w:val="28"/>
        </w:rPr>
        <w:t>ника как субъекта художественно-изобраз</w:t>
      </w:r>
      <w:r w:rsidR="00BD0D98">
        <w:rPr>
          <w:rFonts w:ascii="Times New Roman" w:hAnsi="Times New Roman" w:cs="Times New Roman"/>
          <w:sz w:val="28"/>
        </w:rPr>
        <w:t>и</w:t>
      </w:r>
      <w:r w:rsidRPr="003261CF">
        <w:rPr>
          <w:rFonts w:ascii="Times New Roman" w:hAnsi="Times New Roman" w:cs="Times New Roman"/>
          <w:sz w:val="28"/>
        </w:rPr>
        <w:t>тельной д</w:t>
      </w:r>
      <w:r w:rsidR="00BD0D98">
        <w:rPr>
          <w:rFonts w:ascii="Times New Roman" w:hAnsi="Times New Roman" w:cs="Times New Roman"/>
          <w:sz w:val="28"/>
        </w:rPr>
        <w:t xml:space="preserve">еятельности создает предпосылки </w:t>
      </w:r>
      <w:r w:rsidRPr="003261CF">
        <w:rPr>
          <w:rFonts w:ascii="Times New Roman" w:hAnsi="Times New Roman" w:cs="Times New Roman"/>
          <w:sz w:val="28"/>
        </w:rPr>
        <w:t>для реализа</w:t>
      </w:r>
      <w:r w:rsidR="00BD0D98">
        <w:rPr>
          <w:rFonts w:ascii="Times New Roman" w:hAnsi="Times New Roman" w:cs="Times New Roman"/>
          <w:sz w:val="28"/>
        </w:rPr>
        <w:t xml:space="preserve">ции ребенком своего творческого </w:t>
      </w:r>
      <w:r w:rsidRPr="003261CF">
        <w:rPr>
          <w:rFonts w:ascii="Times New Roman" w:hAnsi="Times New Roman" w:cs="Times New Roman"/>
          <w:sz w:val="28"/>
        </w:rPr>
        <w:t xml:space="preserve">потенциала </w:t>
      </w:r>
      <w:r w:rsidR="00BD0D98">
        <w:rPr>
          <w:rFonts w:ascii="Times New Roman" w:hAnsi="Times New Roman" w:cs="Times New Roman"/>
          <w:sz w:val="28"/>
        </w:rPr>
        <w:t>и закладывает необходимые осно</w:t>
      </w:r>
      <w:r w:rsidRPr="003261CF">
        <w:rPr>
          <w:rFonts w:ascii="Times New Roman" w:hAnsi="Times New Roman" w:cs="Times New Roman"/>
          <w:sz w:val="28"/>
        </w:rPr>
        <w:t>вы его субъект</w:t>
      </w:r>
      <w:r w:rsidR="00BD0D98">
        <w:rPr>
          <w:rFonts w:ascii="Times New Roman" w:hAnsi="Times New Roman" w:cs="Times New Roman"/>
          <w:sz w:val="28"/>
        </w:rPr>
        <w:t xml:space="preserve">ивной готовности к творчеству в </w:t>
      </w:r>
      <w:r w:rsidRPr="003261CF">
        <w:rPr>
          <w:rFonts w:ascii="Times New Roman" w:hAnsi="Times New Roman" w:cs="Times New Roman"/>
          <w:sz w:val="28"/>
        </w:rPr>
        <w:t>различных сферах жизнедеятельности.</w:t>
      </w:r>
    </w:p>
    <w:p w:rsidR="00BD0D98" w:rsidRDefault="00BD0D98" w:rsidP="00BD0D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C657E" w:rsidRPr="003261CF" w:rsidRDefault="002C657E" w:rsidP="00BD0D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412DA" w:rsidRPr="00EE38B1" w:rsidRDefault="00426CA2" w:rsidP="00EE38B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5" w:name="_Toc508832815"/>
      <w:r w:rsidRPr="00EE38B1">
        <w:rPr>
          <w:rFonts w:ascii="Times New Roman" w:hAnsi="Times New Roman" w:cs="Times New Roman"/>
          <w:color w:val="auto"/>
          <w:sz w:val="28"/>
        </w:rPr>
        <w:lastRenderedPageBreak/>
        <w:t>1.3.</w:t>
      </w:r>
      <w:r w:rsidRPr="00EE38B1">
        <w:rPr>
          <w:rFonts w:ascii="Times New Roman" w:hAnsi="Times New Roman" w:cs="Times New Roman"/>
          <w:color w:val="auto"/>
          <w:sz w:val="28"/>
        </w:rPr>
        <w:tab/>
        <w:t>Аудиовизуальные средства как инструмент развития художественно-творческой активности</w:t>
      </w:r>
      <w:bookmarkEnd w:id="5"/>
    </w:p>
    <w:p w:rsidR="001412DA" w:rsidRDefault="001412DA" w:rsidP="003907F7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Объективные потребности развития современного общества обусловили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создание и </w:t>
      </w:r>
      <w:r w:rsidRPr="003907F7">
        <w:rPr>
          <w:rFonts w:ascii="Times New Roman" w:hAnsi="Times New Roman" w:cs="Times New Roman"/>
          <w:sz w:val="28"/>
          <w:szCs w:val="28"/>
        </w:rPr>
        <w:t>применение в системе образования различных средств обучения.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Аудиовизуальные средства обучения (АВСО) (иначе гов</w:t>
      </w:r>
      <w:r w:rsidR="00B915C3" w:rsidRPr="003907F7">
        <w:rPr>
          <w:rFonts w:ascii="Times New Roman" w:hAnsi="Times New Roman" w:cs="Times New Roman"/>
          <w:sz w:val="28"/>
          <w:szCs w:val="28"/>
        </w:rPr>
        <w:t>оря – «</w:t>
      </w:r>
      <w:proofErr w:type="spellStart"/>
      <w:r w:rsidR="00B915C3" w:rsidRPr="003907F7">
        <w:rPr>
          <w:rFonts w:ascii="Times New Roman" w:hAnsi="Times New Roman" w:cs="Times New Roman"/>
          <w:sz w:val="28"/>
          <w:szCs w:val="28"/>
        </w:rPr>
        <w:t>слухозрительные</w:t>
      </w:r>
      <w:proofErr w:type="spellEnd"/>
      <w:r w:rsidR="00B915C3" w:rsidRPr="003907F7">
        <w:rPr>
          <w:rFonts w:ascii="Times New Roman" w:hAnsi="Times New Roman" w:cs="Times New Roman"/>
          <w:sz w:val="28"/>
          <w:szCs w:val="28"/>
        </w:rPr>
        <w:t xml:space="preserve">» от лат. </w:t>
      </w:r>
      <w:r w:rsidRPr="003907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audire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» слышать и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visualis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>) – особая группа технических средств обучения,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получивших наиболее широкое распространение в учебном процессе, включающая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экранные и звуковые пособия, предназначенные для предъявления зрительной и слуховой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Аудиовизуальные средства обучения могут быть: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учебными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>, специально предназначе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нными для занятий и содержащими </w:t>
      </w:r>
      <w:r w:rsidRPr="003907F7">
        <w:rPr>
          <w:rFonts w:ascii="Times New Roman" w:hAnsi="Times New Roman" w:cs="Times New Roman"/>
          <w:sz w:val="28"/>
          <w:szCs w:val="28"/>
        </w:rPr>
        <w:t>методически обработанный учебный материал (наглядные пособия);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F7">
        <w:rPr>
          <w:rFonts w:ascii="Times New Roman" w:hAnsi="Times New Roman" w:cs="Times New Roman"/>
          <w:sz w:val="28"/>
          <w:szCs w:val="28"/>
        </w:rPr>
        <w:t>2) учебными, созданными для занятий по други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м дисциплинам, но привлекаемыми </w:t>
      </w:r>
      <w:r w:rsidRPr="003907F7">
        <w:rPr>
          <w:rFonts w:ascii="Times New Roman" w:hAnsi="Times New Roman" w:cs="Times New Roman"/>
          <w:sz w:val="28"/>
          <w:szCs w:val="28"/>
        </w:rPr>
        <w:t>в качестве учебных материалов по языку (средства наглядности);</w:t>
      </w:r>
      <w:proofErr w:type="gramEnd"/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3) естественными средствами массовой комм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уникации, включаемыми в учебный </w:t>
      </w:r>
      <w:r w:rsidRPr="003907F7">
        <w:rPr>
          <w:rFonts w:ascii="Times New Roman" w:hAnsi="Times New Roman" w:cs="Times New Roman"/>
          <w:sz w:val="28"/>
          <w:szCs w:val="28"/>
        </w:rPr>
        <w:t>процесс.</w:t>
      </w:r>
    </w:p>
    <w:p w:rsidR="002C657E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На современном этапе аудиовизуальные средст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ва образования включают в себя: </w:t>
      </w:r>
    </w:p>
    <w:p w:rsidR="002C657E" w:rsidRDefault="002C657E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фонограммы; </w:t>
      </w:r>
    </w:p>
    <w:p w:rsidR="002C657E" w:rsidRDefault="002C657E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видеопродукцию; </w:t>
      </w:r>
    </w:p>
    <w:p w:rsidR="002C657E" w:rsidRDefault="002C657E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компьютерные учебные пособия; </w:t>
      </w:r>
    </w:p>
    <w:p w:rsidR="00C20D45" w:rsidRPr="003907F7" w:rsidRDefault="002C657E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45" w:rsidRPr="003907F7">
        <w:rPr>
          <w:rFonts w:ascii="Times New Roman" w:hAnsi="Times New Roman" w:cs="Times New Roman"/>
          <w:sz w:val="28"/>
          <w:szCs w:val="28"/>
        </w:rPr>
        <w:t>Интернет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 w:rsidR="00C20D45" w:rsidRPr="003907F7">
        <w:rPr>
          <w:rFonts w:ascii="Times New Roman" w:hAnsi="Times New Roman" w:cs="Times New Roman"/>
          <w:sz w:val="28"/>
          <w:szCs w:val="28"/>
        </w:rPr>
        <w:t>.</w:t>
      </w:r>
    </w:p>
    <w:p w:rsidR="00B915C3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lastRenderedPageBreak/>
        <w:t>Аудиовизуальные средства обучения занимают особое место среди других средств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обучения и оказывают наиболее сильное обучающее воздействие, поскольку обеспечивают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образное восприятие изучаемого материала и его наглядную конкретизацию в форме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наиболее доступной для восприятия и запоминания; являются синтезом достоверного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научного изложения фактов, событий, явлений с элементами искусства, поскольку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 xml:space="preserve">отображение жизненных явлений совершается художественными средствами (кино </w:t>
      </w:r>
      <w:r w:rsidR="00B915C3" w:rsidRPr="003907F7">
        <w:rPr>
          <w:rFonts w:ascii="Times New Roman" w:hAnsi="Times New Roman" w:cs="Times New Roman"/>
          <w:sz w:val="28"/>
          <w:szCs w:val="28"/>
        </w:rPr>
        <w:t>–</w:t>
      </w:r>
      <w:r w:rsidRPr="003907F7">
        <w:rPr>
          <w:rFonts w:ascii="Times New Roman" w:hAnsi="Times New Roman" w:cs="Times New Roman"/>
          <w:sz w:val="28"/>
          <w:szCs w:val="28"/>
        </w:rPr>
        <w:t xml:space="preserve"> 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 xml:space="preserve">фотосъемка, художественное чтение, живопись, музыка и др.) 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В начальной школе невозможно провести урок без привлечения средств наглядности.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Аудиовизуальные средства обучения (АВСО) – это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устройства, помогающие учителю </w:t>
      </w:r>
      <w:r w:rsidRPr="003907F7">
        <w:rPr>
          <w:rFonts w:ascii="Times New Roman" w:hAnsi="Times New Roman" w:cs="Times New Roman"/>
          <w:sz w:val="28"/>
          <w:szCs w:val="28"/>
        </w:rPr>
        <w:t>обеспечивать учащихся учебной информацией, управлять процессами запоминания 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понимания знаний, контролировать результаты обучения.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Виды АВСО: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Информационные, программиров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анного обучения контроля знаний </w:t>
      </w:r>
      <w:r w:rsidRPr="003907F7">
        <w:rPr>
          <w:rFonts w:ascii="Times New Roman" w:hAnsi="Times New Roman" w:cs="Times New Roman"/>
          <w:sz w:val="28"/>
          <w:szCs w:val="28"/>
        </w:rPr>
        <w:t>тренажеры комбинированные кинопроекторы, диапроекторы, эпипроекторы, графические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проекторы, видеомагнитофоны, проигрыватели, магнитолы, музыкальные центры,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проигрыватели, телевизионные комплексы, персональные компьютеры и компьютерные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классы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Дидактические особенности аудиовизуальных средств обучения: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высокая информационная насыщенность;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рационализация преподнесения учебной информации;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показ изучаемых явлений в развитии, динамике;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реальность отображения действительности.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В современной методике принято разграничивать ау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диовизуальные средства обучения </w:t>
      </w:r>
      <w:r w:rsidRPr="003907F7">
        <w:rPr>
          <w:rFonts w:ascii="Times New Roman" w:hAnsi="Times New Roman" w:cs="Times New Roman"/>
          <w:sz w:val="28"/>
          <w:szCs w:val="28"/>
        </w:rPr>
        <w:t>(пособия для занятий) и технические средства обучения (технические приспособления для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демонстрации пособи</w:t>
      </w:r>
      <w:r w:rsidR="00B915C3" w:rsidRPr="003907F7">
        <w:rPr>
          <w:rFonts w:ascii="Times New Roman" w:hAnsi="Times New Roman" w:cs="Times New Roman"/>
          <w:sz w:val="28"/>
          <w:szCs w:val="28"/>
        </w:rPr>
        <w:t>й)</w:t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Аудиовизуальные средства образования на современном этапе включают в себя: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lastRenderedPageBreak/>
        <w:t xml:space="preserve">1) Фонограммы: все виды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фоноупражнений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>,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5C3" w:rsidRPr="003907F7">
        <w:rPr>
          <w:rFonts w:ascii="Times New Roman" w:hAnsi="Times New Roman" w:cs="Times New Roman"/>
          <w:sz w:val="28"/>
          <w:szCs w:val="28"/>
        </w:rPr>
        <w:t>фонотесты</w:t>
      </w:r>
      <w:proofErr w:type="spellEnd"/>
      <w:r w:rsidR="00B915C3" w:rsidRPr="00390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5C3" w:rsidRPr="003907F7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="00B915C3" w:rsidRPr="003907F7">
        <w:rPr>
          <w:rFonts w:ascii="Times New Roman" w:hAnsi="Times New Roman" w:cs="Times New Roman"/>
          <w:sz w:val="28"/>
          <w:szCs w:val="28"/>
        </w:rPr>
        <w:t xml:space="preserve"> текстов, </w:t>
      </w:r>
      <w:r w:rsidRPr="003907F7">
        <w:rPr>
          <w:rFonts w:ascii="Times New Roman" w:hAnsi="Times New Roman" w:cs="Times New Roman"/>
          <w:sz w:val="28"/>
          <w:szCs w:val="28"/>
        </w:rPr>
        <w:t xml:space="preserve">рассказов,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аудиоуроки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>;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2) Видеопродукция: видеофрагменты,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, видеофильмы,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видео</w:t>
      </w:r>
      <w:r w:rsidR="00B915C3" w:rsidRPr="003907F7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="00B915C3" w:rsidRPr="003907F7">
        <w:rPr>
          <w:rFonts w:ascii="Times New Roman" w:hAnsi="Times New Roman" w:cs="Times New Roman"/>
          <w:sz w:val="28"/>
          <w:szCs w:val="28"/>
        </w:rPr>
        <w:t xml:space="preserve">, </w:t>
      </w:r>
      <w:r w:rsidRPr="003907F7">
        <w:rPr>
          <w:rFonts w:ascii="Times New Roman" w:hAnsi="Times New Roman" w:cs="Times New Roman"/>
          <w:sz w:val="28"/>
          <w:szCs w:val="28"/>
        </w:rPr>
        <w:t>тематические слайды и транспаранты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F7">
        <w:rPr>
          <w:rFonts w:ascii="Times New Roman" w:hAnsi="Times New Roman" w:cs="Times New Roman"/>
          <w:sz w:val="28"/>
          <w:szCs w:val="28"/>
        </w:rPr>
        <w:t xml:space="preserve">3) Компьютерные учебные пособия: электронные 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учебники, самоучители, пособия, </w:t>
      </w:r>
      <w:r w:rsidRPr="003907F7">
        <w:rPr>
          <w:rFonts w:ascii="Times New Roman" w:hAnsi="Times New Roman" w:cs="Times New Roman"/>
          <w:sz w:val="28"/>
          <w:szCs w:val="28"/>
        </w:rPr>
        <w:t>справочники, словари, прикладные обучающие, контролирующие программы, тесты 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учебные игры;</w:t>
      </w:r>
      <w:proofErr w:type="gramEnd"/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4) Интернет: сетевые базы данных, видеоконфе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ренции, видеотрансляции, </w:t>
      </w:r>
      <w:r w:rsidRPr="003907F7">
        <w:rPr>
          <w:rFonts w:ascii="Times New Roman" w:hAnsi="Times New Roman" w:cs="Times New Roman"/>
          <w:sz w:val="28"/>
          <w:szCs w:val="28"/>
        </w:rPr>
        <w:t>виртуальные семинары, телеконференции на специальных тематических форумах,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телекоммуникационные проекты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Необходимо подчеркнуть, что применение а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удиовизуальных средств обучения </w:t>
      </w:r>
      <w:r w:rsidRPr="003907F7">
        <w:rPr>
          <w:rFonts w:ascii="Times New Roman" w:hAnsi="Times New Roman" w:cs="Times New Roman"/>
          <w:sz w:val="28"/>
          <w:szCs w:val="28"/>
        </w:rPr>
        <w:t>положительно сказывается на организации всего учебного процесса, придает ему большую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ч</w:t>
      </w:r>
      <w:r w:rsidR="00B915C3" w:rsidRPr="003907F7">
        <w:rPr>
          <w:rFonts w:ascii="Times New Roman" w:hAnsi="Times New Roman" w:cs="Times New Roman"/>
          <w:sz w:val="28"/>
          <w:szCs w:val="28"/>
        </w:rPr>
        <w:t>еткость и целенаправленность</w:t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Каждое из аудиовизуальных средств обучения, испол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ьзуемых на уроках (транспарант, </w:t>
      </w:r>
      <w:r w:rsidRPr="003907F7">
        <w:rPr>
          <w:rFonts w:ascii="Times New Roman" w:hAnsi="Times New Roman" w:cs="Times New Roman"/>
          <w:sz w:val="28"/>
          <w:szCs w:val="28"/>
        </w:rPr>
        <w:t>аудиозапись на аналоговом или цифровом носителе, электронная презентация,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телевизионная передача, учебный видеофильм, кинофрагмент, видеофильм), имеет свои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особенности, которые необходимо учитывать при подготовке к уроку.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Транспаранты проецируются на экран с по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мощью </w:t>
      </w:r>
      <w:proofErr w:type="spellStart"/>
      <w:r w:rsidR="00B915C3" w:rsidRPr="003907F7">
        <w:rPr>
          <w:rFonts w:ascii="Times New Roman" w:hAnsi="Times New Roman" w:cs="Times New Roman"/>
          <w:sz w:val="28"/>
          <w:szCs w:val="28"/>
        </w:rPr>
        <w:t>графопроектора</w:t>
      </w:r>
      <w:proofErr w:type="spellEnd"/>
      <w:r w:rsidR="00B915C3" w:rsidRPr="003907F7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3907F7">
        <w:rPr>
          <w:rFonts w:ascii="Times New Roman" w:hAnsi="Times New Roman" w:cs="Times New Roman"/>
          <w:sz w:val="28"/>
          <w:szCs w:val="28"/>
        </w:rPr>
        <w:t xml:space="preserve">незатемненного помещения. На них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 xml:space="preserve"> на уроке фломастером или ручкой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можно наносить формулы или уравнения, таблицы и схемы. Транспаранты как вид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экранных пособий имеют большие возможности для ор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ганизации «умственных действий» </w:t>
      </w:r>
      <w:r w:rsidRPr="003907F7">
        <w:rPr>
          <w:rFonts w:ascii="Times New Roman" w:hAnsi="Times New Roman" w:cs="Times New Roman"/>
          <w:sz w:val="28"/>
          <w:szCs w:val="28"/>
        </w:rPr>
        <w:t>учащихся: сравнений, сопоставлений, логических построений, анализа и синтеза. С их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помощью учащиеся успешно осваивают системы счисления, постигают законы алгебры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логики и изучают таблицы истинности сложных высказываний.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Аудиозапись: К звуковым средствам (аудиозаписям) относятся: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D45" w:rsidRPr="003907F7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="00C20D45" w:rsidRPr="003907F7">
        <w:rPr>
          <w:rFonts w:ascii="Times New Roman" w:hAnsi="Times New Roman" w:cs="Times New Roman"/>
          <w:sz w:val="28"/>
          <w:szCs w:val="28"/>
        </w:rPr>
        <w:t>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фонохрестоматии;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D45" w:rsidRPr="003907F7">
        <w:rPr>
          <w:rFonts w:ascii="Times New Roman" w:hAnsi="Times New Roman" w:cs="Times New Roman"/>
          <w:sz w:val="28"/>
          <w:szCs w:val="28"/>
        </w:rPr>
        <w:t>фонодиктанты</w:t>
      </w:r>
      <w:proofErr w:type="spellEnd"/>
      <w:r w:rsidR="00C20D45" w:rsidRPr="003907F7">
        <w:rPr>
          <w:rFonts w:ascii="Times New Roman" w:hAnsi="Times New Roman" w:cs="Times New Roman"/>
          <w:sz w:val="28"/>
          <w:szCs w:val="28"/>
        </w:rPr>
        <w:t>;</w:t>
      </w:r>
    </w:p>
    <w:p w:rsidR="00C20D45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</w:t>
      </w:r>
      <w:r w:rsidR="00C20D45" w:rsidRPr="003907F7">
        <w:rPr>
          <w:rFonts w:ascii="Times New Roman" w:hAnsi="Times New Roman" w:cs="Times New Roman"/>
          <w:sz w:val="28"/>
          <w:szCs w:val="28"/>
        </w:rPr>
        <w:t xml:space="preserve"> музыкальные записи.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Дидактические возможности аудиозаписи позвол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яют выделить три направления их </w:t>
      </w:r>
      <w:r w:rsidRPr="003907F7">
        <w:rPr>
          <w:rFonts w:ascii="Times New Roman" w:hAnsi="Times New Roman" w:cs="Times New Roman"/>
          <w:sz w:val="28"/>
          <w:szCs w:val="28"/>
        </w:rPr>
        <w:t>использования при обучении информатике: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1. Для записи и воспроизведения информации;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2. В сочетании с проведением практической работы;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3. Как средство психолого - педагогического воздействия на учащихся.</w:t>
      </w:r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F7">
        <w:rPr>
          <w:rFonts w:ascii="Times New Roman" w:hAnsi="Times New Roman" w:cs="Times New Roman"/>
          <w:sz w:val="28"/>
          <w:szCs w:val="28"/>
        </w:rPr>
        <w:t>DVD-плеер (проигрыватель дисков DVD) является современным мультимедийным техническим средством, позволяющим воспроизводить аудиальную, визуальную и аудиовизуальную информацию таких форматов, как CD-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(LPCM), МРЗ (MPEG1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LауегЗ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), JPEG,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Kodak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>,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(</w:t>
      </w:r>
      <w:r w:rsidRPr="003907F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3907F7">
        <w:rPr>
          <w:rFonts w:ascii="Times New Roman" w:hAnsi="Times New Roman" w:cs="Times New Roman"/>
          <w:sz w:val="28"/>
          <w:szCs w:val="28"/>
        </w:rPr>
        <w:t xml:space="preserve">2), </w:t>
      </w:r>
      <w:r w:rsidRPr="003907F7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907F7">
        <w:rPr>
          <w:rFonts w:ascii="Times New Roman" w:hAnsi="Times New Roman" w:cs="Times New Roman"/>
          <w:sz w:val="28"/>
          <w:szCs w:val="28"/>
        </w:rPr>
        <w:t xml:space="preserve"> (</w:t>
      </w:r>
      <w:r w:rsidRPr="003907F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3907F7">
        <w:rPr>
          <w:rFonts w:ascii="Times New Roman" w:hAnsi="Times New Roman" w:cs="Times New Roman"/>
          <w:sz w:val="28"/>
          <w:szCs w:val="28"/>
        </w:rPr>
        <w:t xml:space="preserve"> 1) и др. В качестве носителей информации в DVD-плеерах используются диски CD и DVD, включая их записываемые (R) и перезаписываемые (RW) модификации.</w:t>
      </w:r>
      <w:proofErr w:type="gramEnd"/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Основным предназначением DVD-плеера является воспроизведение высококачественной цифровой аудиовизуальной информации с дисков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>. Аудиовизуальная информация (например, видеофильм) на диске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хранится в виде структуры из папок и файлов.</w:t>
      </w:r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Основой этой структуры являются файлы VOB (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— видео-объект).</w:t>
      </w:r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В качестве материального носителя формат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использует диск DVD («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Versatile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>» — «цифровой универсальный диск»), пригодный для записи любых файлов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Pr="00390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Как и диск CD, диск DVD (диаметром 120 мм и толщиной 1,2 мм) имеет внутренний слой, на котором записана цифровая информация в виде </w:t>
      </w:r>
      <w:r w:rsidRPr="003907F7">
        <w:rPr>
          <w:rFonts w:ascii="Times New Roman" w:hAnsi="Times New Roman" w:cs="Times New Roman"/>
          <w:sz w:val="28"/>
          <w:szCs w:val="28"/>
        </w:rPr>
        <w:lastRenderedPageBreak/>
        <w:t>закрученной в спираль дорожки из мельчайших элементов (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питов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). Каждый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пит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 xml:space="preserve"> является записью «0» или «1». В процессе воспроизведения информация считывается лазерным лучом, сканирующим отражающий слой вращающегося диска. Главным преимуществом диска DVD по сравнению с диском CD является гораздо более высокая информационная емкость (4,7-17 гигабайт). Она обусловлена целым рядом технологических решений, среди которых следует выделить уменьшение вдвое шага спирали и применение лазерного луча с меньшей длиной волны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3907F7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Наряду с обычными односторонними однослойными дисками (DVD-5) емкостью 4,7 гигабайт, применяют их разновидности с увеличенной информационной ёмкостью — односторонние двухслойные диски (DVD-9) ёмкостью 8,54 гигабайт и двусторонние двухслойные диски (DVD-10) ёмкостью 9,4 гигабайт. В обозначениях этих дисков числа соответствуют округленному значению ёмкости. На одном стандартном (DVD-5) диске формата 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DVDvideo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помещается не менее 133 минут высококачественного видео с несколькими (до восьми) разными фонограммами, каждая из которых может содержать объёмный многоканальный звук. Информацию на дисках принято снабжать интерактивным меню доступа к различным главам и разделам. Диск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может иметь субтитры (до 32 вариантов субтитров на разных языках).</w:t>
      </w:r>
    </w:p>
    <w:p w:rsidR="00B915C3" w:rsidRPr="003907F7" w:rsidRDefault="003907F7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При воспроизведении дисков DVD-</w:t>
      </w:r>
      <w:proofErr w:type="spellStart"/>
      <w:r w:rsidRPr="003907F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907F7">
        <w:rPr>
          <w:rFonts w:ascii="Times New Roman" w:hAnsi="Times New Roman" w:cs="Times New Roman"/>
          <w:sz w:val="28"/>
          <w:szCs w:val="28"/>
        </w:rPr>
        <w:t xml:space="preserve"> возникает необходимость выбора того или иного формата (способа) демонстрации широкоэкранных фильмов на экране стандартного телевизора с соотношением сторон 4:3. Существует три таких формата.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Электронные презентации, при просмо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тре презентации знания учащихся </w:t>
      </w:r>
      <w:r w:rsidRPr="003907F7">
        <w:rPr>
          <w:rFonts w:ascii="Times New Roman" w:hAnsi="Times New Roman" w:cs="Times New Roman"/>
          <w:sz w:val="28"/>
          <w:szCs w:val="28"/>
        </w:rPr>
        <w:t>систематизируются, а слайды служат экранным дидактическим материалом при опросе.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lastRenderedPageBreak/>
        <w:t>Условно, все презентации, возможные к использованию на занятиях со старшими дошкольниками, можно разделить на несколько групп это:</w:t>
      </w:r>
    </w:p>
    <w:p w:rsidR="00B915C3" w:rsidRPr="003907F7" w:rsidRDefault="00B915C3" w:rsidP="003907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Обучающие презентации, т.е. ознакомительные, вводные. К ним относятся тематические презентации и презентации, разработанные в рамках проектов, которые используются на начальном этапе, когда необходимо «погрузить» ребёнка в предмет изучения, создать на занятии иллюзию соприсутствия, сопереживания с изучаемым объектом, раскрыть богатство животного и растительного мира за счет ярких иллюстраций, завораживающей музыки и видео зарисовок. Слайды, выведенные на большой экран – прекрасный наглядный материал, который не только оживляет занятие, но и формирует вкус, развивает творческие и интеллектуальные качества личности ребенка. Это наглядность, дающая возможность педагогу выстроить объяснение на занятиях логично, научно, с использованием видеофрагментов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  <w:r w:rsidRPr="00390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C3" w:rsidRPr="003907F7" w:rsidRDefault="00B915C3" w:rsidP="003907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При такой организации материала включаются три вида памяти детей: зрительная, слуховая, моторная. В обучающих презентациях есть возможность формировать новые знания, знакомить детей со способами действий. Особенно это относится к математическим презентациям. Игры знакомят детей с цифрами, учат сравнивать числа и объясняют простейшие действия с ними. Каждая из игр решает задачу совершенствования математических (количественных, пространственных, временных) представлений детей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Pr="003907F7">
        <w:rPr>
          <w:rFonts w:ascii="Times New Roman" w:hAnsi="Times New Roman" w:cs="Times New Roman"/>
          <w:sz w:val="28"/>
          <w:szCs w:val="28"/>
        </w:rPr>
        <w:t xml:space="preserve">. Из чего следует очевидность высокой эффективности использования в обучении информационно-коммуникационных технологий. Тематические презентации позволяют сделать занятие более интересным и динамичным. Использование анимации в слайдах позволяет дать дошкольникам более яркое представление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 xml:space="preserve"> услышанном на занятии. Эти </w:t>
      </w:r>
      <w:r w:rsidRPr="003907F7">
        <w:rPr>
          <w:rFonts w:ascii="Times New Roman" w:hAnsi="Times New Roman" w:cs="Times New Roman"/>
          <w:sz w:val="28"/>
          <w:szCs w:val="28"/>
        </w:rPr>
        <w:lastRenderedPageBreak/>
        <w:t>презентации, за счёт высокой динамики, эффективно помогают детям более углублённо усвоить материал, активно пополнить словарный запас, развивают их воображение и творческие способности. А всё это способствует всестороннему развитию ребёнка, формированию интереса к познанию окружающего мира.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2. Презентации – тренинги, в которых дети могут закрепить полученные знания. Эти презентации для дошкольников направлены на развитие у детей познавательной, часто математической активности, умение классифицировать геометрические фигуры, предметы окружающего мира.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Они развивают воображение детей, зрительную память, логическое мышление, воспитывают интерес к математике и другим объектам, вызывают положительные эмоции. В них дети закрепляют полученные знания.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Во время занятия у старших дошкольников есть возможность самим проделывать некоторые действия, относящиеся к излагаемому материалу. В презентациях – тренингах часто содержатся упражнения, которые можно выполнять в паре: отстающий – успевающий. Это даёт возможность успевающему ребёнку продемонстрировать свои знания, а отстающему поупражняться в том, что у него не получается. Воспитывает у детей чувство взаимопомощи, любознательность, доброжелательное отношение к окружающим, желание помочь. Вся эта работа направлена на развитие умения действовать по словесной инструкции взрослого, а это способствует развитию слуховой памяти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  <w:r w:rsidRPr="00390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Презентации-тренинги можно назвать развивающими, обучающими, а также можно считать их диагностическими, поскольку опытный педагог по способу решения компьютерных задач, стилю игровых действий сможет многое сказать о ребенке.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3. Обобщающие презентации. В них содержится материал, в котором подводится итог определённой темы. Эти презентации используются, </w:t>
      </w:r>
      <w:proofErr w:type="gramStart"/>
      <w:r w:rsidRPr="003907F7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 xml:space="preserve"> когда проводятся различные викторины, на открытых занятиях для родителей, при реализации проектов.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Также в работе в рамках использования ИКТ возможно применение развивающих компьютерных программ и игр для индивидуальной работы с детьми. 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Играя в компьютерные игры,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32"/>
      </w:r>
      <w:r w:rsidRPr="003907F7">
        <w:rPr>
          <w:rFonts w:ascii="Times New Roman" w:hAnsi="Times New Roman" w:cs="Times New Roman"/>
          <w:sz w:val="28"/>
          <w:szCs w:val="28"/>
        </w:rPr>
        <w:t>.</w:t>
      </w:r>
    </w:p>
    <w:p w:rsidR="00B915C3" w:rsidRPr="00BB3A98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F7">
        <w:rPr>
          <w:rFonts w:ascii="Times New Roman" w:hAnsi="Times New Roman" w:cs="Times New Roman"/>
          <w:sz w:val="28"/>
          <w:szCs w:val="28"/>
        </w:rPr>
        <w:t>Работая на компьютере с детьми педагоги практики должны</w:t>
      </w:r>
      <w:proofErr w:type="gramEnd"/>
      <w:r w:rsidRPr="003907F7">
        <w:rPr>
          <w:rFonts w:ascii="Times New Roman" w:hAnsi="Times New Roman" w:cs="Times New Roman"/>
          <w:sz w:val="28"/>
          <w:szCs w:val="28"/>
        </w:rPr>
        <w:t xml:space="preserve"> помнить о санитарных </w:t>
      </w:r>
      <w:r w:rsidRPr="00BB3A98">
        <w:rPr>
          <w:rFonts w:ascii="Times New Roman" w:hAnsi="Times New Roman" w:cs="Times New Roman"/>
          <w:sz w:val="28"/>
          <w:szCs w:val="28"/>
        </w:rPr>
        <w:t>правилах и нормах использования ИКТ.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A98">
        <w:rPr>
          <w:rFonts w:ascii="Times New Roman" w:hAnsi="Times New Roman" w:cs="Times New Roman"/>
          <w:sz w:val="28"/>
          <w:szCs w:val="28"/>
        </w:rPr>
        <w:t>Согласно нормам СанПиНа необходимо</w:t>
      </w:r>
      <w:r w:rsidRPr="003907F7">
        <w:rPr>
          <w:rFonts w:ascii="Times New Roman" w:hAnsi="Times New Roman" w:cs="Times New Roman"/>
          <w:sz w:val="28"/>
          <w:szCs w:val="28"/>
        </w:rPr>
        <w:t>: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 Обеспечить рациональную организацию рабочего места: соответствие мебели росту ребенка, достаточный уровень освещенности;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 Использовать телевизор с размером экрана по диагонали 59-69см. Высота установки1-1,3м. При работе детей располагают на расстоянии не ближе2-3 м и не дальше 5-5,5 м от экрана.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 Экран видеомонитора должен находиться на уровне глаз ребенка на расстоянии не ближе 50 см.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- Недопустимо использования одного компьютера для одновременного занятия двух или более детей. Следовательно, использовать компьютер на подгрупповых и фронтальных занятиях можно только при наличии специального оборудования: мультимедийного проектора или достаточно большого телевизора.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- Занятия с использованием компьютера для детей 5-7лет следует проводить не более одного раза в течение дня и не чаще трех раз в неделю в дни наиболее высокой работоспособности: во вторник, среду и четверг. </w:t>
      </w:r>
      <w:r w:rsidRPr="003907F7">
        <w:rPr>
          <w:rFonts w:ascii="Times New Roman" w:hAnsi="Times New Roman" w:cs="Times New Roman"/>
          <w:sz w:val="28"/>
          <w:szCs w:val="28"/>
        </w:rPr>
        <w:lastRenderedPageBreak/>
        <w:t>После занятия с детьми проводят гимнастику для глаз. Непрерывная продолжительность работы с компьютером на занятиях для детей 5 лет не должна превышать 10 минут и для детей 6-7 лет -15мин</w:t>
      </w:r>
      <w:r w:rsidR="00BB3A98">
        <w:rPr>
          <w:rStyle w:val="ae"/>
          <w:rFonts w:ascii="Times New Roman" w:hAnsi="Times New Roman" w:cs="Times New Roman"/>
          <w:sz w:val="28"/>
          <w:szCs w:val="28"/>
        </w:rPr>
        <w:footnoteReference w:id="33"/>
      </w:r>
      <w:r w:rsidR="00BB3A98">
        <w:rPr>
          <w:rFonts w:ascii="Times New Roman" w:hAnsi="Times New Roman" w:cs="Times New Roman"/>
          <w:sz w:val="28"/>
          <w:szCs w:val="28"/>
        </w:rPr>
        <w:t>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- Фон презентаций лучше выбирать однотонный, не отвлекающий внимание от содержания слайда, спокойных, не раздражающих зрение цветов. Можно менять его несколько раз в течение презентации. Это позволит удерживать непроизвольное внимание детей.  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Иллюстрации должны быть крупными и реалистичными, не перегруженные лишними деталями. Недопустимо использовать нерезкие фотографии, а также изображения, способные вызывать у детей испуг или неприязнь.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 xml:space="preserve">- Не стоит перегружать презентацию спецэффектами. </w:t>
      </w:r>
    </w:p>
    <w:p w:rsidR="00B915C3" w:rsidRPr="003907F7" w:rsidRDefault="00B915C3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Умеренное использование спецэффектов помогает удерживать внимание на экране компьютера, повышает интерес, создает положительный эмоциональный настрой, однако чрезмерное увлечение ими приводит к обратному эффекту: занятие затягивается, у детей быстро наступает пресыщение и утомление. Кроме того некоторые эффекты некомфортны для восприятия и утомляют зрение.</w:t>
      </w:r>
    </w:p>
    <w:p w:rsidR="00C20D45" w:rsidRPr="003907F7" w:rsidRDefault="00C20D45" w:rsidP="003907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7F7">
        <w:rPr>
          <w:rFonts w:ascii="Times New Roman" w:hAnsi="Times New Roman" w:cs="Times New Roman"/>
          <w:sz w:val="28"/>
          <w:szCs w:val="28"/>
        </w:rPr>
        <w:t>Аудиовизуальные средства обучения являются э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ффективным источником повышения </w:t>
      </w:r>
      <w:r w:rsidRPr="003907F7">
        <w:rPr>
          <w:rFonts w:ascii="Times New Roman" w:hAnsi="Times New Roman" w:cs="Times New Roman"/>
          <w:sz w:val="28"/>
          <w:szCs w:val="28"/>
        </w:rPr>
        <w:t>качества обучения благодаря яркости, выразительности и информативной ценности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зрительно - слуховых образов, воссоздающих ситуации общения и окружающую</w:t>
      </w:r>
      <w:r w:rsidR="00B915C3" w:rsidRPr="003907F7">
        <w:rPr>
          <w:rFonts w:ascii="Times New Roman" w:hAnsi="Times New Roman" w:cs="Times New Roman"/>
          <w:sz w:val="28"/>
          <w:szCs w:val="28"/>
        </w:rPr>
        <w:t xml:space="preserve"> </w:t>
      </w:r>
      <w:r w:rsidRPr="003907F7">
        <w:rPr>
          <w:rFonts w:ascii="Times New Roman" w:hAnsi="Times New Roman" w:cs="Times New Roman"/>
          <w:sz w:val="28"/>
          <w:szCs w:val="28"/>
        </w:rPr>
        <w:t>действительность.</w:t>
      </w:r>
    </w:p>
    <w:p w:rsidR="00E648D0" w:rsidRDefault="00E648D0" w:rsidP="00FF5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657E" w:rsidRDefault="002C657E" w:rsidP="00AF6AE0">
      <w:pPr>
        <w:rPr>
          <w:rFonts w:ascii="Times New Roman" w:hAnsi="Times New Roman" w:cs="Times New Roman"/>
          <w:sz w:val="28"/>
        </w:rPr>
      </w:pPr>
    </w:p>
    <w:p w:rsidR="00E648D0" w:rsidRPr="00EE38B1" w:rsidRDefault="00E13608" w:rsidP="00EE38B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6" w:name="_Toc508832816"/>
      <w:r w:rsidRPr="00EE38B1">
        <w:rPr>
          <w:rFonts w:ascii="Times New Roman" w:hAnsi="Times New Roman" w:cs="Times New Roman"/>
          <w:color w:val="auto"/>
          <w:sz w:val="28"/>
        </w:rPr>
        <w:t>1.4.</w:t>
      </w:r>
      <w:r w:rsidRPr="00EE38B1">
        <w:rPr>
          <w:rFonts w:ascii="Times New Roman" w:hAnsi="Times New Roman" w:cs="Times New Roman"/>
          <w:color w:val="auto"/>
          <w:sz w:val="28"/>
        </w:rPr>
        <w:tab/>
        <w:t>Особенности развития художественно-творческой активности в младшем школьном возрасте</w:t>
      </w:r>
      <w:bookmarkEnd w:id="6"/>
    </w:p>
    <w:p w:rsidR="000B145A" w:rsidRDefault="000B145A" w:rsidP="00BB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145A" w:rsidRPr="000B145A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45A">
        <w:rPr>
          <w:rFonts w:ascii="Times New Roman" w:hAnsi="Times New Roman" w:cs="Times New Roman"/>
          <w:sz w:val="28"/>
        </w:rPr>
        <w:lastRenderedPageBreak/>
        <w:t>В каждый период детского развития воображение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0B145A">
        <w:rPr>
          <w:rFonts w:ascii="Times New Roman" w:hAnsi="Times New Roman" w:cs="Times New Roman"/>
          <w:sz w:val="28"/>
        </w:rPr>
        <w:t>функционирует особенным обр</w:t>
      </w:r>
      <w:r>
        <w:rPr>
          <w:rFonts w:ascii="Times New Roman" w:hAnsi="Times New Roman" w:cs="Times New Roman"/>
          <w:sz w:val="28"/>
        </w:rPr>
        <w:t xml:space="preserve">азом, что характерно именно для </w:t>
      </w:r>
      <w:r w:rsidRPr="000B145A">
        <w:rPr>
          <w:rFonts w:ascii="Times New Roman" w:hAnsi="Times New Roman" w:cs="Times New Roman"/>
          <w:sz w:val="28"/>
        </w:rPr>
        <w:t>данной ступени развит</w:t>
      </w:r>
      <w:r>
        <w:rPr>
          <w:rFonts w:ascii="Times New Roman" w:hAnsi="Times New Roman" w:cs="Times New Roman"/>
          <w:sz w:val="28"/>
        </w:rPr>
        <w:t xml:space="preserve">ия. В ряде научных исследований </w:t>
      </w:r>
      <w:r w:rsidRPr="000B145A">
        <w:rPr>
          <w:rFonts w:ascii="Times New Roman" w:hAnsi="Times New Roman" w:cs="Times New Roman"/>
          <w:sz w:val="28"/>
        </w:rPr>
        <w:t>младший школьный во</w:t>
      </w:r>
      <w:r>
        <w:rPr>
          <w:rFonts w:ascii="Times New Roman" w:hAnsi="Times New Roman" w:cs="Times New Roman"/>
          <w:sz w:val="28"/>
        </w:rPr>
        <w:t xml:space="preserve">зраст обозначается как наиболее </w:t>
      </w:r>
      <w:r w:rsidRPr="000B145A">
        <w:rPr>
          <w:rFonts w:ascii="Times New Roman" w:hAnsi="Times New Roman" w:cs="Times New Roman"/>
          <w:sz w:val="28"/>
        </w:rPr>
        <w:t>благоприятный, сенситивный для развития фантази</w:t>
      </w:r>
      <w:r>
        <w:rPr>
          <w:rFonts w:ascii="Times New Roman" w:hAnsi="Times New Roman" w:cs="Times New Roman"/>
          <w:sz w:val="28"/>
        </w:rPr>
        <w:t xml:space="preserve">и и </w:t>
      </w:r>
      <w:r w:rsidRPr="000B145A">
        <w:rPr>
          <w:rFonts w:ascii="Times New Roman" w:hAnsi="Times New Roman" w:cs="Times New Roman"/>
          <w:sz w:val="28"/>
        </w:rPr>
        <w:t>творческого воображ</w:t>
      </w:r>
      <w:r>
        <w:rPr>
          <w:rFonts w:ascii="Times New Roman" w:hAnsi="Times New Roman" w:cs="Times New Roman"/>
          <w:sz w:val="28"/>
        </w:rPr>
        <w:t xml:space="preserve">ения. Период младшего школьного </w:t>
      </w:r>
      <w:r w:rsidRPr="000B145A">
        <w:rPr>
          <w:rFonts w:ascii="Times New Roman" w:hAnsi="Times New Roman" w:cs="Times New Roman"/>
          <w:sz w:val="28"/>
        </w:rPr>
        <w:t>возраста продолжается от 6-7 д</w:t>
      </w:r>
      <w:r>
        <w:rPr>
          <w:rFonts w:ascii="Times New Roman" w:hAnsi="Times New Roman" w:cs="Times New Roman"/>
          <w:sz w:val="28"/>
        </w:rPr>
        <w:t xml:space="preserve">о 10-11 лет, ведущей становится </w:t>
      </w:r>
      <w:r w:rsidRPr="000B145A">
        <w:rPr>
          <w:rFonts w:ascii="Times New Roman" w:hAnsi="Times New Roman" w:cs="Times New Roman"/>
          <w:sz w:val="28"/>
        </w:rPr>
        <w:t>учебная деятельность. Пос</w:t>
      </w:r>
      <w:r>
        <w:rPr>
          <w:rFonts w:ascii="Times New Roman" w:hAnsi="Times New Roman" w:cs="Times New Roman"/>
          <w:sz w:val="28"/>
        </w:rPr>
        <w:t xml:space="preserve">тупление в школу завершает этап </w:t>
      </w:r>
      <w:r w:rsidRPr="000B145A">
        <w:rPr>
          <w:rFonts w:ascii="Times New Roman" w:hAnsi="Times New Roman" w:cs="Times New Roman"/>
          <w:sz w:val="28"/>
        </w:rPr>
        <w:t>дошкольного детства и</w:t>
      </w:r>
      <w:r>
        <w:rPr>
          <w:rFonts w:ascii="Times New Roman" w:hAnsi="Times New Roman" w:cs="Times New Roman"/>
          <w:sz w:val="28"/>
        </w:rPr>
        <w:t xml:space="preserve"> обеспечивает переход в младший </w:t>
      </w:r>
      <w:r w:rsidRPr="000B145A">
        <w:rPr>
          <w:rFonts w:ascii="Times New Roman" w:hAnsi="Times New Roman" w:cs="Times New Roman"/>
          <w:sz w:val="28"/>
        </w:rPr>
        <w:t>школьный возраст, кото</w:t>
      </w:r>
      <w:r>
        <w:rPr>
          <w:rFonts w:ascii="Times New Roman" w:hAnsi="Times New Roman" w:cs="Times New Roman"/>
          <w:sz w:val="28"/>
        </w:rPr>
        <w:t xml:space="preserve">рый является серьезным периодом </w:t>
      </w:r>
      <w:r w:rsidRPr="000B145A">
        <w:rPr>
          <w:rFonts w:ascii="Times New Roman" w:hAnsi="Times New Roman" w:cs="Times New Roman"/>
          <w:sz w:val="28"/>
        </w:rPr>
        <w:t>школьного детства и</w:t>
      </w:r>
      <w:r>
        <w:rPr>
          <w:rFonts w:ascii="Times New Roman" w:hAnsi="Times New Roman" w:cs="Times New Roman"/>
          <w:sz w:val="28"/>
        </w:rPr>
        <w:t xml:space="preserve"> обуславливает результативность </w:t>
      </w:r>
      <w:r w:rsidRPr="000B145A">
        <w:rPr>
          <w:rFonts w:ascii="Times New Roman" w:hAnsi="Times New Roman" w:cs="Times New Roman"/>
          <w:sz w:val="28"/>
        </w:rPr>
        <w:t>дальнейшего интеллектуально</w:t>
      </w:r>
      <w:r>
        <w:rPr>
          <w:rFonts w:ascii="Times New Roman" w:hAnsi="Times New Roman" w:cs="Times New Roman"/>
          <w:sz w:val="28"/>
        </w:rPr>
        <w:t xml:space="preserve">го развития личности, желания и </w:t>
      </w:r>
      <w:r w:rsidRPr="000B145A">
        <w:rPr>
          <w:rFonts w:ascii="Times New Roman" w:hAnsi="Times New Roman" w:cs="Times New Roman"/>
          <w:sz w:val="28"/>
        </w:rPr>
        <w:t>умения учиться, у</w:t>
      </w:r>
      <w:r>
        <w:rPr>
          <w:rFonts w:ascii="Times New Roman" w:hAnsi="Times New Roman" w:cs="Times New Roman"/>
          <w:sz w:val="28"/>
        </w:rPr>
        <w:t>веренности в собственных силах</w:t>
      </w:r>
      <w:r w:rsidRPr="000B145A">
        <w:rPr>
          <w:rFonts w:ascii="Times New Roman" w:hAnsi="Times New Roman" w:cs="Times New Roman"/>
          <w:sz w:val="28"/>
        </w:rPr>
        <w:t>.</w:t>
      </w:r>
    </w:p>
    <w:p w:rsidR="000B145A" w:rsidRPr="000B145A" w:rsidRDefault="00BB3A98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3A98">
        <w:rPr>
          <w:rFonts w:ascii="Times New Roman" w:hAnsi="Times New Roman" w:cs="Times New Roman"/>
          <w:sz w:val="28"/>
        </w:rPr>
        <w:t xml:space="preserve">Кудрявцев В.Т. </w:t>
      </w:r>
      <w:r>
        <w:rPr>
          <w:rFonts w:ascii="Times New Roman" w:hAnsi="Times New Roman" w:cs="Times New Roman"/>
          <w:sz w:val="28"/>
        </w:rPr>
        <w:t xml:space="preserve"> </w:t>
      </w:r>
      <w:r w:rsidR="000B145A" w:rsidRPr="000B145A">
        <w:rPr>
          <w:rFonts w:ascii="Times New Roman" w:hAnsi="Times New Roman" w:cs="Times New Roman"/>
          <w:sz w:val="28"/>
        </w:rPr>
        <w:t>утверждает, что в жиз</w:t>
      </w:r>
      <w:r w:rsidR="000B145A">
        <w:rPr>
          <w:rFonts w:ascii="Times New Roman" w:hAnsi="Times New Roman" w:cs="Times New Roman"/>
          <w:sz w:val="28"/>
        </w:rPr>
        <w:t xml:space="preserve">ни ребенка </w:t>
      </w:r>
      <w:r w:rsidR="000B145A" w:rsidRPr="000B145A">
        <w:rPr>
          <w:rFonts w:ascii="Times New Roman" w:hAnsi="Times New Roman" w:cs="Times New Roman"/>
          <w:sz w:val="28"/>
        </w:rPr>
        <w:t>воображение играет огромную</w:t>
      </w:r>
      <w:r w:rsidR="000B145A">
        <w:rPr>
          <w:rFonts w:ascii="Times New Roman" w:hAnsi="Times New Roman" w:cs="Times New Roman"/>
          <w:sz w:val="28"/>
        </w:rPr>
        <w:t xml:space="preserve"> роль, нежели в жизни взрослого </w:t>
      </w:r>
      <w:r w:rsidR="000B145A" w:rsidRPr="000B145A">
        <w:rPr>
          <w:rFonts w:ascii="Times New Roman" w:hAnsi="Times New Roman" w:cs="Times New Roman"/>
          <w:sz w:val="28"/>
        </w:rPr>
        <w:t>человека. Творческие спос</w:t>
      </w:r>
      <w:r w:rsidR="000B145A">
        <w:rPr>
          <w:rFonts w:ascii="Times New Roman" w:hAnsi="Times New Roman" w:cs="Times New Roman"/>
          <w:sz w:val="28"/>
        </w:rPr>
        <w:t xml:space="preserve">обности и воображение в младшем </w:t>
      </w:r>
      <w:r w:rsidR="000B145A" w:rsidRPr="000B145A">
        <w:rPr>
          <w:rFonts w:ascii="Times New Roman" w:hAnsi="Times New Roman" w:cs="Times New Roman"/>
          <w:sz w:val="28"/>
        </w:rPr>
        <w:t>школьном возрас</w:t>
      </w:r>
      <w:r w:rsidR="000B145A">
        <w:rPr>
          <w:rFonts w:ascii="Times New Roman" w:hAnsi="Times New Roman" w:cs="Times New Roman"/>
          <w:sz w:val="28"/>
        </w:rPr>
        <w:t xml:space="preserve">те приобретают самостоятельный, </w:t>
      </w:r>
      <w:r w:rsidR="000B145A" w:rsidRPr="000B145A">
        <w:rPr>
          <w:rFonts w:ascii="Times New Roman" w:hAnsi="Times New Roman" w:cs="Times New Roman"/>
          <w:sz w:val="28"/>
        </w:rPr>
        <w:t>продуктивный хара</w:t>
      </w:r>
      <w:r w:rsidR="000B145A">
        <w:rPr>
          <w:rFonts w:ascii="Times New Roman" w:hAnsi="Times New Roman" w:cs="Times New Roman"/>
          <w:sz w:val="28"/>
        </w:rPr>
        <w:t xml:space="preserve">ктер и характеризуется особенно </w:t>
      </w:r>
      <w:r w:rsidR="000B145A" w:rsidRPr="000B145A">
        <w:rPr>
          <w:rFonts w:ascii="Times New Roman" w:hAnsi="Times New Roman" w:cs="Times New Roman"/>
          <w:sz w:val="28"/>
        </w:rPr>
        <w:t>интенсивным развитием. В усло</w:t>
      </w:r>
      <w:r w:rsidR="000B145A">
        <w:rPr>
          <w:rFonts w:ascii="Times New Roman" w:hAnsi="Times New Roman" w:cs="Times New Roman"/>
          <w:sz w:val="28"/>
        </w:rPr>
        <w:t xml:space="preserve">виях учебной деятельности к </w:t>
      </w:r>
      <w:r w:rsidR="000B145A" w:rsidRPr="000B145A">
        <w:rPr>
          <w:rFonts w:ascii="Times New Roman" w:hAnsi="Times New Roman" w:cs="Times New Roman"/>
          <w:sz w:val="28"/>
        </w:rPr>
        <w:t>воображению младшего</w:t>
      </w:r>
      <w:r w:rsidR="000B145A">
        <w:rPr>
          <w:rFonts w:ascii="Times New Roman" w:hAnsi="Times New Roman" w:cs="Times New Roman"/>
          <w:sz w:val="28"/>
        </w:rPr>
        <w:t xml:space="preserve"> школьника предъявляются особые </w:t>
      </w:r>
      <w:r w:rsidR="000B145A" w:rsidRPr="000B145A">
        <w:rPr>
          <w:rFonts w:ascii="Times New Roman" w:hAnsi="Times New Roman" w:cs="Times New Roman"/>
          <w:sz w:val="28"/>
        </w:rPr>
        <w:t>требования, побуждающ</w:t>
      </w:r>
      <w:r w:rsidR="000B145A">
        <w:rPr>
          <w:rFonts w:ascii="Times New Roman" w:hAnsi="Times New Roman" w:cs="Times New Roman"/>
          <w:sz w:val="28"/>
        </w:rPr>
        <w:t xml:space="preserve">ие его к произвольным действиям </w:t>
      </w:r>
      <w:r w:rsidR="000B145A" w:rsidRPr="000B145A">
        <w:rPr>
          <w:rFonts w:ascii="Times New Roman" w:hAnsi="Times New Roman" w:cs="Times New Roman"/>
          <w:sz w:val="28"/>
        </w:rPr>
        <w:t>воображения. Чтобы понят</w:t>
      </w:r>
      <w:r w:rsidR="000B145A">
        <w:rPr>
          <w:rFonts w:ascii="Times New Roman" w:hAnsi="Times New Roman" w:cs="Times New Roman"/>
          <w:sz w:val="28"/>
        </w:rPr>
        <w:t xml:space="preserve">ь и качественно усвоить учебный </w:t>
      </w:r>
      <w:r w:rsidR="000B145A" w:rsidRPr="000B145A">
        <w:rPr>
          <w:rFonts w:ascii="Times New Roman" w:hAnsi="Times New Roman" w:cs="Times New Roman"/>
          <w:sz w:val="28"/>
        </w:rPr>
        <w:t>материал, школьнику необходи</w:t>
      </w:r>
      <w:r w:rsidR="000B145A">
        <w:rPr>
          <w:rFonts w:ascii="Times New Roman" w:hAnsi="Times New Roman" w:cs="Times New Roman"/>
          <w:sz w:val="28"/>
        </w:rPr>
        <w:t xml:space="preserve">мо уметь воссоздавать образы на </w:t>
      </w:r>
      <w:r w:rsidR="000B145A" w:rsidRPr="000B145A">
        <w:rPr>
          <w:rFonts w:ascii="Times New Roman" w:hAnsi="Times New Roman" w:cs="Times New Roman"/>
          <w:sz w:val="28"/>
        </w:rPr>
        <w:t xml:space="preserve">основе сообщаемых </w:t>
      </w:r>
      <w:r w:rsidR="000B145A">
        <w:rPr>
          <w:rFonts w:ascii="Times New Roman" w:hAnsi="Times New Roman" w:cs="Times New Roman"/>
          <w:sz w:val="28"/>
        </w:rPr>
        <w:t xml:space="preserve">учителем описательных сведений, </w:t>
      </w:r>
      <w:r w:rsidR="000B145A" w:rsidRPr="000B145A">
        <w:rPr>
          <w:rFonts w:ascii="Times New Roman" w:hAnsi="Times New Roman" w:cs="Times New Roman"/>
          <w:sz w:val="28"/>
        </w:rPr>
        <w:t>следовательно, с само</w:t>
      </w:r>
      <w:r w:rsidR="000B145A">
        <w:rPr>
          <w:rFonts w:ascii="Times New Roman" w:hAnsi="Times New Roman" w:cs="Times New Roman"/>
          <w:sz w:val="28"/>
        </w:rPr>
        <w:t xml:space="preserve">го начала обучения воссоздающее </w:t>
      </w:r>
      <w:r w:rsidR="000B145A" w:rsidRPr="000B145A">
        <w:rPr>
          <w:rFonts w:ascii="Times New Roman" w:hAnsi="Times New Roman" w:cs="Times New Roman"/>
          <w:sz w:val="28"/>
        </w:rPr>
        <w:t>воображение должно быть включено в целенаправленную</w:t>
      </w:r>
      <w:r w:rsidR="000B145A">
        <w:rPr>
          <w:rFonts w:ascii="Times New Roman" w:hAnsi="Times New Roman" w:cs="Times New Roman"/>
          <w:sz w:val="28"/>
        </w:rPr>
        <w:t xml:space="preserve"> </w:t>
      </w:r>
      <w:r w:rsidR="000B145A" w:rsidRPr="000B145A">
        <w:rPr>
          <w:rFonts w:ascii="Times New Roman" w:hAnsi="Times New Roman" w:cs="Times New Roman"/>
          <w:sz w:val="28"/>
        </w:rPr>
        <w:t>деятельность ребенка, котора</w:t>
      </w:r>
      <w:r w:rsidR="000B145A">
        <w:rPr>
          <w:rFonts w:ascii="Times New Roman" w:hAnsi="Times New Roman" w:cs="Times New Roman"/>
          <w:sz w:val="28"/>
        </w:rPr>
        <w:t xml:space="preserve">я способствует его психическому </w:t>
      </w:r>
      <w:r w:rsidR="000B145A" w:rsidRPr="000B145A">
        <w:rPr>
          <w:rFonts w:ascii="Times New Roman" w:hAnsi="Times New Roman" w:cs="Times New Roman"/>
          <w:sz w:val="28"/>
        </w:rPr>
        <w:t>развитию</w:t>
      </w:r>
      <w:r>
        <w:rPr>
          <w:rStyle w:val="ae"/>
          <w:rFonts w:ascii="Times New Roman" w:hAnsi="Times New Roman" w:cs="Times New Roman"/>
          <w:sz w:val="28"/>
        </w:rPr>
        <w:footnoteReference w:id="34"/>
      </w:r>
      <w:r w:rsidR="000B145A" w:rsidRPr="000B145A">
        <w:rPr>
          <w:rFonts w:ascii="Times New Roman" w:hAnsi="Times New Roman" w:cs="Times New Roman"/>
          <w:sz w:val="28"/>
        </w:rPr>
        <w:t>.</w:t>
      </w:r>
    </w:p>
    <w:p w:rsidR="000B145A" w:rsidRPr="000B145A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145A">
        <w:rPr>
          <w:rFonts w:ascii="Times New Roman" w:hAnsi="Times New Roman" w:cs="Times New Roman"/>
          <w:sz w:val="28"/>
        </w:rPr>
        <w:t>Некоторые исследователи (</w:t>
      </w:r>
      <w:r w:rsidR="00C75191" w:rsidRPr="00C75191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C75191" w:rsidRPr="00C75191">
        <w:rPr>
          <w:rFonts w:ascii="Times New Roman" w:hAnsi="Times New Roman" w:cs="Times New Roman"/>
          <w:sz w:val="28"/>
        </w:rPr>
        <w:t>Ожиганова</w:t>
      </w:r>
      <w:proofErr w:type="spellEnd"/>
      <w:r w:rsidR="00C75191" w:rsidRPr="00C75191">
        <w:rPr>
          <w:rFonts w:ascii="Times New Roman" w:hAnsi="Times New Roman" w:cs="Times New Roman"/>
          <w:sz w:val="28"/>
        </w:rPr>
        <w:t xml:space="preserve">, Н.А. Владимирова, А.Ш. </w:t>
      </w:r>
      <w:proofErr w:type="spellStart"/>
      <w:r w:rsidR="00C75191" w:rsidRPr="00C75191">
        <w:rPr>
          <w:rFonts w:ascii="Times New Roman" w:hAnsi="Times New Roman" w:cs="Times New Roman"/>
          <w:sz w:val="28"/>
        </w:rPr>
        <w:t>Щигалова</w:t>
      </w:r>
      <w:proofErr w:type="spellEnd"/>
      <w:r w:rsidRPr="000B145A">
        <w:rPr>
          <w:rFonts w:ascii="Times New Roman" w:hAnsi="Times New Roman" w:cs="Times New Roman"/>
          <w:sz w:val="28"/>
        </w:rPr>
        <w:t xml:space="preserve">, др.) считают, </w:t>
      </w:r>
      <w:r>
        <w:rPr>
          <w:rFonts w:ascii="Times New Roman" w:hAnsi="Times New Roman" w:cs="Times New Roman"/>
          <w:sz w:val="28"/>
        </w:rPr>
        <w:t xml:space="preserve">что в младшем школьном возрасте </w:t>
      </w:r>
      <w:r w:rsidRPr="000B145A">
        <w:rPr>
          <w:rFonts w:ascii="Times New Roman" w:hAnsi="Times New Roman" w:cs="Times New Roman"/>
          <w:sz w:val="28"/>
        </w:rPr>
        <w:t>творческое воображение отлич</w:t>
      </w:r>
      <w:r>
        <w:rPr>
          <w:rFonts w:ascii="Times New Roman" w:hAnsi="Times New Roman" w:cs="Times New Roman"/>
          <w:sz w:val="28"/>
        </w:rPr>
        <w:t xml:space="preserve">ается тенденцией к постепенному </w:t>
      </w:r>
      <w:r w:rsidRPr="000B145A">
        <w:rPr>
          <w:rFonts w:ascii="Times New Roman" w:hAnsi="Times New Roman" w:cs="Times New Roman"/>
          <w:sz w:val="28"/>
        </w:rPr>
        <w:t xml:space="preserve">угасанию, что объясняется </w:t>
      </w:r>
      <w:r>
        <w:rPr>
          <w:rFonts w:ascii="Times New Roman" w:hAnsi="Times New Roman" w:cs="Times New Roman"/>
          <w:sz w:val="28"/>
        </w:rPr>
        <w:t xml:space="preserve">установкой обучения на усвоение </w:t>
      </w:r>
      <w:r w:rsidRPr="000B145A">
        <w:rPr>
          <w:rFonts w:ascii="Times New Roman" w:hAnsi="Times New Roman" w:cs="Times New Roman"/>
          <w:sz w:val="28"/>
        </w:rPr>
        <w:t>системы образцо</w:t>
      </w:r>
      <w:r>
        <w:rPr>
          <w:rFonts w:ascii="Times New Roman" w:hAnsi="Times New Roman" w:cs="Times New Roman"/>
          <w:sz w:val="28"/>
        </w:rPr>
        <w:t xml:space="preserve">в, </w:t>
      </w:r>
      <w:r>
        <w:rPr>
          <w:rFonts w:ascii="Times New Roman" w:hAnsi="Times New Roman" w:cs="Times New Roman"/>
          <w:sz w:val="28"/>
        </w:rPr>
        <w:lastRenderedPageBreak/>
        <w:t xml:space="preserve">использование стереотипных и </w:t>
      </w:r>
      <w:r w:rsidRPr="000B145A">
        <w:rPr>
          <w:rFonts w:ascii="Times New Roman" w:hAnsi="Times New Roman" w:cs="Times New Roman"/>
          <w:sz w:val="28"/>
        </w:rPr>
        <w:t>однообразных действий</w:t>
      </w:r>
      <w:r w:rsidR="00C75191">
        <w:rPr>
          <w:rStyle w:val="ae"/>
          <w:rFonts w:ascii="Times New Roman" w:hAnsi="Times New Roman" w:cs="Times New Roman"/>
          <w:sz w:val="28"/>
        </w:rPr>
        <w:footnoteReference w:id="35"/>
      </w:r>
      <w:r w:rsidRPr="000B145A">
        <w:rPr>
          <w:rFonts w:ascii="Times New Roman" w:hAnsi="Times New Roman" w:cs="Times New Roman"/>
          <w:sz w:val="28"/>
        </w:rPr>
        <w:t xml:space="preserve">. В то </w:t>
      </w:r>
      <w:r>
        <w:rPr>
          <w:rFonts w:ascii="Times New Roman" w:hAnsi="Times New Roman" w:cs="Times New Roman"/>
          <w:sz w:val="28"/>
        </w:rPr>
        <w:t xml:space="preserve">же время, анализ особенностей </w:t>
      </w:r>
      <w:r w:rsidRPr="000B145A">
        <w:rPr>
          <w:rFonts w:ascii="Times New Roman" w:hAnsi="Times New Roman" w:cs="Times New Roman"/>
          <w:sz w:val="28"/>
        </w:rPr>
        <w:t>ведущей деятельнос</w:t>
      </w:r>
      <w:r>
        <w:rPr>
          <w:rFonts w:ascii="Times New Roman" w:hAnsi="Times New Roman" w:cs="Times New Roman"/>
          <w:sz w:val="28"/>
        </w:rPr>
        <w:t xml:space="preserve">ти и возрастных психологических </w:t>
      </w:r>
      <w:r w:rsidRPr="000B145A">
        <w:rPr>
          <w:rFonts w:ascii="Times New Roman" w:hAnsi="Times New Roman" w:cs="Times New Roman"/>
          <w:sz w:val="28"/>
        </w:rPr>
        <w:t>новообразований свидетельст</w:t>
      </w:r>
      <w:r>
        <w:rPr>
          <w:rFonts w:ascii="Times New Roman" w:hAnsi="Times New Roman" w:cs="Times New Roman"/>
          <w:sz w:val="28"/>
        </w:rPr>
        <w:t xml:space="preserve">вует о наличии возможностей для </w:t>
      </w:r>
      <w:r w:rsidRPr="000B145A">
        <w:rPr>
          <w:rFonts w:ascii="Times New Roman" w:hAnsi="Times New Roman" w:cs="Times New Roman"/>
          <w:sz w:val="28"/>
        </w:rPr>
        <w:t>развития воображения</w:t>
      </w:r>
      <w:r>
        <w:rPr>
          <w:rFonts w:ascii="Times New Roman" w:hAnsi="Times New Roman" w:cs="Times New Roman"/>
          <w:sz w:val="28"/>
        </w:rPr>
        <w:t xml:space="preserve"> в условиях организации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учебной </w:t>
      </w:r>
      <w:r w:rsidRPr="000B145A">
        <w:rPr>
          <w:rFonts w:ascii="Times New Roman" w:hAnsi="Times New Roman" w:cs="Times New Roman"/>
          <w:sz w:val="28"/>
        </w:rPr>
        <w:t>деятельности.</w:t>
      </w:r>
      <w:proofErr w:type="gramEnd"/>
      <w:r w:rsidRPr="000B145A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="00C75191">
        <w:rPr>
          <w:rFonts w:ascii="Times New Roman" w:hAnsi="Times New Roman" w:cs="Times New Roman"/>
          <w:sz w:val="28"/>
        </w:rPr>
        <w:t>Сластенин</w:t>
      </w:r>
      <w:proofErr w:type="spellEnd"/>
      <w:r w:rsidR="00C75191" w:rsidRPr="00C75191">
        <w:rPr>
          <w:rFonts w:ascii="Times New Roman" w:hAnsi="Times New Roman" w:cs="Times New Roman"/>
          <w:sz w:val="28"/>
        </w:rPr>
        <w:t xml:space="preserve"> В.А</w:t>
      </w:r>
      <w:r w:rsidR="00C75191">
        <w:rPr>
          <w:rFonts w:ascii="Times New Roman" w:hAnsi="Times New Roman" w:cs="Times New Roman"/>
          <w:sz w:val="28"/>
        </w:rPr>
        <w:t xml:space="preserve"> считае</w:t>
      </w:r>
      <w:r w:rsidRPr="000B145A">
        <w:rPr>
          <w:rFonts w:ascii="Times New Roman" w:hAnsi="Times New Roman" w:cs="Times New Roman"/>
          <w:sz w:val="28"/>
        </w:rPr>
        <w:t xml:space="preserve">т, </w:t>
      </w:r>
      <w:r>
        <w:rPr>
          <w:rFonts w:ascii="Times New Roman" w:hAnsi="Times New Roman" w:cs="Times New Roman"/>
          <w:sz w:val="28"/>
        </w:rPr>
        <w:t xml:space="preserve">что в младшем школьном возрасте </w:t>
      </w:r>
      <w:r w:rsidRPr="000B145A">
        <w:rPr>
          <w:rFonts w:ascii="Times New Roman" w:hAnsi="Times New Roman" w:cs="Times New Roman"/>
          <w:sz w:val="28"/>
        </w:rPr>
        <w:t>творческое воображение разви</w:t>
      </w:r>
      <w:r>
        <w:rPr>
          <w:rFonts w:ascii="Times New Roman" w:hAnsi="Times New Roman" w:cs="Times New Roman"/>
          <w:sz w:val="28"/>
        </w:rPr>
        <w:t xml:space="preserve">вается особенно интенсивно, что </w:t>
      </w:r>
      <w:r w:rsidRPr="000B145A">
        <w:rPr>
          <w:rFonts w:ascii="Times New Roman" w:hAnsi="Times New Roman" w:cs="Times New Roman"/>
          <w:sz w:val="28"/>
        </w:rPr>
        <w:t>проявляется в детских играх и р</w:t>
      </w:r>
      <w:r>
        <w:rPr>
          <w:rFonts w:ascii="Times New Roman" w:hAnsi="Times New Roman" w:cs="Times New Roman"/>
          <w:sz w:val="28"/>
        </w:rPr>
        <w:t xml:space="preserve">азговорах, в которых реальность </w:t>
      </w:r>
      <w:r w:rsidRPr="000B145A">
        <w:rPr>
          <w:rFonts w:ascii="Times New Roman" w:hAnsi="Times New Roman" w:cs="Times New Roman"/>
          <w:sz w:val="28"/>
        </w:rPr>
        <w:t>часто смешивается с фантазие</w:t>
      </w:r>
      <w:r>
        <w:rPr>
          <w:rFonts w:ascii="Times New Roman" w:hAnsi="Times New Roman" w:cs="Times New Roman"/>
          <w:sz w:val="28"/>
        </w:rPr>
        <w:t xml:space="preserve">й, а образы воображения, в силу </w:t>
      </w:r>
      <w:r w:rsidRPr="000B145A">
        <w:rPr>
          <w:rFonts w:ascii="Times New Roman" w:hAnsi="Times New Roman" w:cs="Times New Roman"/>
          <w:sz w:val="28"/>
        </w:rPr>
        <w:t>закона эмоциональной реаль</w:t>
      </w:r>
      <w:r>
        <w:rPr>
          <w:rFonts w:ascii="Times New Roman" w:hAnsi="Times New Roman" w:cs="Times New Roman"/>
          <w:sz w:val="28"/>
        </w:rPr>
        <w:t>ности воображения, переживаются детьми как реальные</w:t>
      </w:r>
      <w:r w:rsidR="00C75191">
        <w:rPr>
          <w:rStyle w:val="ae"/>
          <w:rFonts w:ascii="Times New Roman" w:hAnsi="Times New Roman" w:cs="Times New Roman"/>
          <w:sz w:val="28"/>
        </w:rPr>
        <w:footnoteReference w:id="36"/>
      </w:r>
      <w:r w:rsidRPr="000B145A">
        <w:rPr>
          <w:rFonts w:ascii="Times New Roman" w:hAnsi="Times New Roman" w:cs="Times New Roman"/>
          <w:sz w:val="28"/>
        </w:rPr>
        <w:t>.</w:t>
      </w:r>
    </w:p>
    <w:p w:rsidR="000B145A" w:rsidRPr="000B145A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45A">
        <w:rPr>
          <w:rFonts w:ascii="Times New Roman" w:hAnsi="Times New Roman" w:cs="Times New Roman"/>
          <w:sz w:val="28"/>
        </w:rPr>
        <w:t>Занятие, напра</w:t>
      </w:r>
      <w:r>
        <w:rPr>
          <w:rFonts w:ascii="Times New Roman" w:hAnsi="Times New Roman" w:cs="Times New Roman"/>
          <w:sz w:val="28"/>
        </w:rPr>
        <w:t xml:space="preserve">вленное на развитие творческого </w:t>
      </w:r>
      <w:r w:rsidRPr="000B145A">
        <w:rPr>
          <w:rFonts w:ascii="Times New Roman" w:hAnsi="Times New Roman" w:cs="Times New Roman"/>
          <w:sz w:val="28"/>
        </w:rPr>
        <w:t>воображения, включает в себ</w:t>
      </w:r>
      <w:r>
        <w:rPr>
          <w:rFonts w:ascii="Times New Roman" w:hAnsi="Times New Roman" w:cs="Times New Roman"/>
          <w:sz w:val="28"/>
        </w:rPr>
        <w:t xml:space="preserve">я, как правило, четыре основных </w:t>
      </w:r>
      <w:r w:rsidRPr="000B145A">
        <w:rPr>
          <w:rFonts w:ascii="Times New Roman" w:hAnsi="Times New Roman" w:cs="Times New Roman"/>
          <w:sz w:val="28"/>
        </w:rPr>
        <w:t>этапа: разминка, «р</w:t>
      </w:r>
      <w:r>
        <w:rPr>
          <w:rFonts w:ascii="Times New Roman" w:hAnsi="Times New Roman" w:cs="Times New Roman"/>
          <w:sz w:val="28"/>
        </w:rPr>
        <w:t xml:space="preserve">азвитие творческих механизмов», </w:t>
      </w:r>
      <w:r w:rsidRPr="000B145A">
        <w:rPr>
          <w:rFonts w:ascii="Times New Roman" w:hAnsi="Times New Roman" w:cs="Times New Roman"/>
          <w:sz w:val="28"/>
        </w:rPr>
        <w:t>выполнение частично-поисковых пробл</w:t>
      </w:r>
      <w:r>
        <w:rPr>
          <w:rFonts w:ascii="Times New Roman" w:hAnsi="Times New Roman" w:cs="Times New Roman"/>
          <w:sz w:val="28"/>
        </w:rPr>
        <w:t xml:space="preserve">емных задач и, наконец, решение творческих задач. Больше всего, как показывает </w:t>
      </w:r>
      <w:r w:rsidRPr="000B145A">
        <w:rPr>
          <w:rFonts w:ascii="Times New Roman" w:hAnsi="Times New Roman" w:cs="Times New Roman"/>
          <w:sz w:val="28"/>
        </w:rPr>
        <w:t>практика, воображение ребенка</w:t>
      </w:r>
      <w:r>
        <w:rPr>
          <w:rFonts w:ascii="Times New Roman" w:hAnsi="Times New Roman" w:cs="Times New Roman"/>
          <w:sz w:val="28"/>
        </w:rPr>
        <w:t xml:space="preserve"> данного возраста проявляется в </w:t>
      </w:r>
      <w:r w:rsidRPr="000B145A">
        <w:rPr>
          <w:rFonts w:ascii="Times New Roman" w:hAnsi="Times New Roman" w:cs="Times New Roman"/>
          <w:sz w:val="28"/>
        </w:rPr>
        <w:t>рисовании и сочинении сказ</w:t>
      </w:r>
      <w:r>
        <w:rPr>
          <w:rFonts w:ascii="Times New Roman" w:hAnsi="Times New Roman" w:cs="Times New Roman"/>
          <w:sz w:val="28"/>
        </w:rPr>
        <w:t xml:space="preserve">ок, придумывании игр. У них так </w:t>
      </w:r>
      <w:r w:rsidRPr="000B145A">
        <w:rPr>
          <w:rFonts w:ascii="Times New Roman" w:hAnsi="Times New Roman" w:cs="Times New Roman"/>
          <w:sz w:val="28"/>
        </w:rPr>
        <w:t xml:space="preserve">же, как и у дошкольников, может проявляться </w:t>
      </w:r>
      <w:proofErr w:type="spellStart"/>
      <w:r w:rsidRPr="000B145A">
        <w:rPr>
          <w:rFonts w:ascii="Times New Roman" w:hAnsi="Times New Roman" w:cs="Times New Roman"/>
          <w:sz w:val="28"/>
        </w:rPr>
        <w:t>разноплано</w:t>
      </w:r>
      <w:r>
        <w:rPr>
          <w:rFonts w:ascii="Times New Roman" w:hAnsi="Times New Roman" w:cs="Times New Roman"/>
          <w:sz w:val="28"/>
        </w:rPr>
        <w:t>вость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145A">
        <w:rPr>
          <w:rFonts w:ascii="Times New Roman" w:hAnsi="Times New Roman" w:cs="Times New Roman"/>
          <w:sz w:val="28"/>
        </w:rPr>
        <w:t>творчества: воссоздание реа</w:t>
      </w:r>
      <w:r>
        <w:rPr>
          <w:rFonts w:ascii="Times New Roman" w:hAnsi="Times New Roman" w:cs="Times New Roman"/>
          <w:sz w:val="28"/>
        </w:rPr>
        <w:t xml:space="preserve">льной действительности одними и </w:t>
      </w:r>
      <w:r w:rsidRPr="000B145A">
        <w:rPr>
          <w:rFonts w:ascii="Times New Roman" w:hAnsi="Times New Roman" w:cs="Times New Roman"/>
          <w:sz w:val="28"/>
        </w:rPr>
        <w:t>создание фантастических обр</w:t>
      </w:r>
      <w:r>
        <w:rPr>
          <w:rFonts w:ascii="Times New Roman" w:hAnsi="Times New Roman" w:cs="Times New Roman"/>
          <w:sz w:val="28"/>
        </w:rPr>
        <w:t xml:space="preserve">азов другими. По этому критерию </w:t>
      </w:r>
      <w:r w:rsidRPr="000B145A">
        <w:rPr>
          <w:rFonts w:ascii="Times New Roman" w:hAnsi="Times New Roman" w:cs="Times New Roman"/>
          <w:sz w:val="28"/>
        </w:rPr>
        <w:t>дети могут быть разд</w:t>
      </w:r>
      <w:r>
        <w:rPr>
          <w:rFonts w:ascii="Times New Roman" w:hAnsi="Times New Roman" w:cs="Times New Roman"/>
          <w:sz w:val="28"/>
        </w:rPr>
        <w:t xml:space="preserve">елены на две группы: реалисты и </w:t>
      </w:r>
      <w:r w:rsidRPr="000B145A">
        <w:rPr>
          <w:rFonts w:ascii="Times New Roman" w:hAnsi="Times New Roman" w:cs="Times New Roman"/>
          <w:sz w:val="28"/>
        </w:rPr>
        <w:t>фантазеры. Ос</w:t>
      </w:r>
      <w:r>
        <w:rPr>
          <w:rFonts w:ascii="Times New Roman" w:hAnsi="Times New Roman" w:cs="Times New Roman"/>
          <w:sz w:val="28"/>
        </w:rPr>
        <w:t xml:space="preserve">обый интерес вызывает у ребенка </w:t>
      </w:r>
      <w:r w:rsidRPr="000B145A">
        <w:rPr>
          <w:rFonts w:ascii="Times New Roman" w:hAnsi="Times New Roman" w:cs="Times New Roman"/>
          <w:sz w:val="28"/>
        </w:rPr>
        <w:t>фантастический, пугающий и привлекающий мир сказки</w:t>
      </w:r>
      <w:r w:rsidR="00C75191">
        <w:rPr>
          <w:rStyle w:val="ae"/>
          <w:rFonts w:ascii="Times New Roman" w:hAnsi="Times New Roman" w:cs="Times New Roman"/>
          <w:sz w:val="28"/>
        </w:rPr>
        <w:footnoteReference w:id="37"/>
      </w:r>
      <w:r w:rsidRPr="000B145A">
        <w:rPr>
          <w:rFonts w:ascii="Times New Roman" w:hAnsi="Times New Roman" w:cs="Times New Roman"/>
          <w:sz w:val="28"/>
        </w:rPr>
        <w:t>.</w:t>
      </w:r>
    </w:p>
    <w:p w:rsidR="000B145A" w:rsidRPr="000B145A" w:rsidRDefault="00C75191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5191">
        <w:rPr>
          <w:rFonts w:ascii="Times New Roman" w:hAnsi="Times New Roman" w:cs="Times New Roman"/>
          <w:sz w:val="28"/>
        </w:rPr>
        <w:t>Волгуснова</w:t>
      </w:r>
      <w:proofErr w:type="spellEnd"/>
      <w:r w:rsidRPr="00C75191">
        <w:rPr>
          <w:rFonts w:ascii="Times New Roman" w:hAnsi="Times New Roman" w:cs="Times New Roman"/>
          <w:sz w:val="28"/>
        </w:rPr>
        <w:t xml:space="preserve"> Е.А. </w:t>
      </w:r>
      <w:r>
        <w:rPr>
          <w:rFonts w:ascii="Times New Roman" w:hAnsi="Times New Roman" w:cs="Times New Roman"/>
          <w:sz w:val="28"/>
        </w:rPr>
        <w:t>справедливо отмечае</w:t>
      </w:r>
      <w:r w:rsidR="000B145A">
        <w:rPr>
          <w:rFonts w:ascii="Times New Roman" w:hAnsi="Times New Roman" w:cs="Times New Roman"/>
          <w:sz w:val="28"/>
        </w:rPr>
        <w:t xml:space="preserve">т, что </w:t>
      </w:r>
      <w:r w:rsidR="000B145A" w:rsidRPr="000B145A">
        <w:rPr>
          <w:rFonts w:ascii="Times New Roman" w:hAnsi="Times New Roman" w:cs="Times New Roman"/>
          <w:sz w:val="28"/>
        </w:rPr>
        <w:t>воображение школьнико</w:t>
      </w:r>
      <w:r w:rsidR="000B145A">
        <w:rPr>
          <w:rFonts w:ascii="Times New Roman" w:hAnsi="Times New Roman" w:cs="Times New Roman"/>
          <w:sz w:val="28"/>
        </w:rPr>
        <w:t xml:space="preserve">в развивается на уроках чтения, </w:t>
      </w:r>
      <w:r w:rsidR="000B145A" w:rsidRPr="000B145A">
        <w:rPr>
          <w:rFonts w:ascii="Times New Roman" w:hAnsi="Times New Roman" w:cs="Times New Roman"/>
          <w:sz w:val="28"/>
        </w:rPr>
        <w:t>изобразительного искусств</w:t>
      </w:r>
      <w:r w:rsidR="000B145A">
        <w:rPr>
          <w:rFonts w:ascii="Times New Roman" w:hAnsi="Times New Roman" w:cs="Times New Roman"/>
          <w:sz w:val="28"/>
        </w:rPr>
        <w:t xml:space="preserve">а, русского языка, технологии и </w:t>
      </w:r>
      <w:r w:rsidR="000B145A" w:rsidRPr="000B145A">
        <w:rPr>
          <w:rFonts w:ascii="Times New Roman" w:hAnsi="Times New Roman" w:cs="Times New Roman"/>
          <w:sz w:val="28"/>
        </w:rPr>
        <w:t xml:space="preserve">музыки. В связи с этим, </w:t>
      </w:r>
      <w:r w:rsidR="000B145A">
        <w:rPr>
          <w:rFonts w:ascii="Times New Roman" w:hAnsi="Times New Roman" w:cs="Times New Roman"/>
          <w:sz w:val="28"/>
        </w:rPr>
        <w:t xml:space="preserve">уроки не должны быть скучными и </w:t>
      </w:r>
      <w:r w:rsidR="000B145A" w:rsidRPr="000B145A">
        <w:rPr>
          <w:rFonts w:ascii="Times New Roman" w:hAnsi="Times New Roman" w:cs="Times New Roman"/>
          <w:sz w:val="28"/>
        </w:rPr>
        <w:t>однообразными. Следует боль</w:t>
      </w:r>
      <w:r w:rsidR="000B145A">
        <w:rPr>
          <w:rFonts w:ascii="Times New Roman" w:hAnsi="Times New Roman" w:cs="Times New Roman"/>
          <w:sz w:val="28"/>
        </w:rPr>
        <w:t xml:space="preserve">ше использовать нетрадиционные </w:t>
      </w:r>
      <w:r w:rsidR="000B145A" w:rsidRPr="000B145A">
        <w:rPr>
          <w:rFonts w:ascii="Times New Roman" w:hAnsi="Times New Roman" w:cs="Times New Roman"/>
          <w:sz w:val="28"/>
        </w:rPr>
        <w:t>уроки: уроки-игры, уроки-пу</w:t>
      </w:r>
      <w:r w:rsidR="000B145A">
        <w:rPr>
          <w:rFonts w:ascii="Times New Roman" w:hAnsi="Times New Roman" w:cs="Times New Roman"/>
          <w:sz w:val="28"/>
        </w:rPr>
        <w:t>тешествия, уроки-сказки, урок</w:t>
      </w:r>
      <w:proofErr w:type="gramStart"/>
      <w:r w:rsidR="000B145A">
        <w:rPr>
          <w:rFonts w:ascii="Times New Roman" w:hAnsi="Times New Roman" w:cs="Times New Roman"/>
          <w:sz w:val="28"/>
        </w:rPr>
        <w:t>и-</w:t>
      </w:r>
      <w:proofErr w:type="gramEnd"/>
      <w:r w:rsidR="000B145A">
        <w:rPr>
          <w:rFonts w:ascii="Times New Roman" w:hAnsi="Times New Roman" w:cs="Times New Roman"/>
          <w:sz w:val="28"/>
        </w:rPr>
        <w:t xml:space="preserve"> </w:t>
      </w:r>
      <w:r w:rsidR="000B145A" w:rsidRPr="000B145A">
        <w:rPr>
          <w:rFonts w:ascii="Times New Roman" w:hAnsi="Times New Roman" w:cs="Times New Roman"/>
          <w:sz w:val="28"/>
        </w:rPr>
        <w:t>викторины, уроки-</w:t>
      </w:r>
      <w:r w:rsidR="000B145A" w:rsidRPr="000B145A">
        <w:rPr>
          <w:rFonts w:ascii="Times New Roman" w:hAnsi="Times New Roman" w:cs="Times New Roman"/>
          <w:sz w:val="28"/>
        </w:rPr>
        <w:lastRenderedPageBreak/>
        <w:t>праздни</w:t>
      </w:r>
      <w:r w:rsidR="000B145A">
        <w:rPr>
          <w:rFonts w:ascii="Times New Roman" w:hAnsi="Times New Roman" w:cs="Times New Roman"/>
          <w:sz w:val="28"/>
        </w:rPr>
        <w:t xml:space="preserve">ки, уроки-вернисажи. Урок может </w:t>
      </w:r>
      <w:r w:rsidR="000B145A" w:rsidRPr="000B145A">
        <w:rPr>
          <w:rFonts w:ascii="Times New Roman" w:hAnsi="Times New Roman" w:cs="Times New Roman"/>
          <w:sz w:val="28"/>
        </w:rPr>
        <w:t>проходить в форме сказки, г</w:t>
      </w:r>
      <w:r w:rsidR="000B145A">
        <w:rPr>
          <w:rFonts w:ascii="Times New Roman" w:hAnsi="Times New Roman" w:cs="Times New Roman"/>
          <w:sz w:val="28"/>
        </w:rPr>
        <w:t xml:space="preserve">де главными действующими лицами </w:t>
      </w:r>
      <w:r w:rsidR="000B145A" w:rsidRPr="000B145A">
        <w:rPr>
          <w:rFonts w:ascii="Times New Roman" w:hAnsi="Times New Roman" w:cs="Times New Roman"/>
          <w:sz w:val="28"/>
        </w:rPr>
        <w:t>будут герои сказок</w:t>
      </w:r>
      <w:r>
        <w:rPr>
          <w:rStyle w:val="ae"/>
          <w:rFonts w:ascii="Times New Roman" w:hAnsi="Times New Roman" w:cs="Times New Roman"/>
          <w:sz w:val="28"/>
        </w:rPr>
        <w:footnoteReference w:id="38"/>
      </w:r>
      <w:r w:rsidR="000B145A" w:rsidRPr="000B145A">
        <w:rPr>
          <w:rFonts w:ascii="Times New Roman" w:hAnsi="Times New Roman" w:cs="Times New Roman"/>
          <w:sz w:val="28"/>
        </w:rPr>
        <w:t>.</w:t>
      </w:r>
    </w:p>
    <w:p w:rsidR="000B145A" w:rsidRPr="000B145A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191">
        <w:rPr>
          <w:rFonts w:ascii="Times New Roman" w:hAnsi="Times New Roman" w:cs="Times New Roman"/>
          <w:sz w:val="28"/>
        </w:rPr>
        <w:t>И.Ю. Амосова  пришла</w:t>
      </w:r>
      <w:r>
        <w:rPr>
          <w:rFonts w:ascii="Times New Roman" w:hAnsi="Times New Roman" w:cs="Times New Roman"/>
          <w:sz w:val="28"/>
        </w:rPr>
        <w:t xml:space="preserve"> к выводу, что развитию </w:t>
      </w:r>
      <w:r w:rsidRPr="000B145A">
        <w:rPr>
          <w:rFonts w:ascii="Times New Roman" w:hAnsi="Times New Roman" w:cs="Times New Roman"/>
          <w:sz w:val="28"/>
        </w:rPr>
        <w:t>творческого воображения уч</w:t>
      </w:r>
      <w:r>
        <w:rPr>
          <w:rFonts w:ascii="Times New Roman" w:hAnsi="Times New Roman" w:cs="Times New Roman"/>
          <w:sz w:val="28"/>
        </w:rPr>
        <w:t xml:space="preserve">ащихся способствуют специальные </w:t>
      </w:r>
      <w:r w:rsidRPr="000B145A">
        <w:rPr>
          <w:rFonts w:ascii="Times New Roman" w:hAnsi="Times New Roman" w:cs="Times New Roman"/>
          <w:sz w:val="28"/>
        </w:rPr>
        <w:t>приемы изложения учебного материала: занимательность;</w:t>
      </w:r>
      <w:r>
        <w:rPr>
          <w:rFonts w:ascii="Times New Roman" w:hAnsi="Times New Roman" w:cs="Times New Roman"/>
          <w:sz w:val="28"/>
        </w:rPr>
        <w:t xml:space="preserve"> </w:t>
      </w:r>
      <w:r w:rsidRPr="000B145A">
        <w:rPr>
          <w:rFonts w:ascii="Times New Roman" w:hAnsi="Times New Roman" w:cs="Times New Roman"/>
          <w:sz w:val="28"/>
        </w:rPr>
        <w:t>эмоциональность речи; оригинальная форма преподнесения</w:t>
      </w:r>
      <w:r>
        <w:rPr>
          <w:rFonts w:ascii="Times New Roman" w:hAnsi="Times New Roman" w:cs="Times New Roman"/>
          <w:sz w:val="28"/>
        </w:rPr>
        <w:t xml:space="preserve"> </w:t>
      </w:r>
      <w:r w:rsidRPr="000B145A">
        <w:rPr>
          <w:rFonts w:ascii="Times New Roman" w:hAnsi="Times New Roman" w:cs="Times New Roman"/>
          <w:sz w:val="28"/>
        </w:rPr>
        <w:t>материала, что вызывает удивление учащихся</w:t>
      </w:r>
      <w:r>
        <w:rPr>
          <w:rFonts w:ascii="Times New Roman" w:hAnsi="Times New Roman" w:cs="Times New Roman"/>
          <w:sz w:val="28"/>
        </w:rPr>
        <w:t xml:space="preserve">, стимулирует </w:t>
      </w:r>
      <w:r w:rsidRPr="000B145A">
        <w:rPr>
          <w:rFonts w:ascii="Times New Roman" w:hAnsi="Times New Roman" w:cs="Times New Roman"/>
          <w:sz w:val="28"/>
        </w:rPr>
        <w:t>ситуацию спора или диск</w:t>
      </w:r>
      <w:r>
        <w:rPr>
          <w:rFonts w:ascii="Times New Roman" w:hAnsi="Times New Roman" w:cs="Times New Roman"/>
          <w:sz w:val="28"/>
        </w:rPr>
        <w:t>уссии; дидактические и сюжетн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145A">
        <w:rPr>
          <w:rFonts w:ascii="Times New Roman" w:hAnsi="Times New Roman" w:cs="Times New Roman"/>
          <w:sz w:val="28"/>
        </w:rPr>
        <w:t>ролевые игры, нестандартные уроки и т.д.</w:t>
      </w:r>
      <w:r w:rsidR="00C75191">
        <w:rPr>
          <w:rStyle w:val="ae"/>
          <w:rFonts w:ascii="Times New Roman" w:hAnsi="Times New Roman" w:cs="Times New Roman"/>
          <w:sz w:val="28"/>
        </w:rPr>
        <w:footnoteReference w:id="39"/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В д</w:t>
      </w:r>
      <w:r>
        <w:rPr>
          <w:rFonts w:ascii="Times New Roman" w:hAnsi="Times New Roman" w:cs="Times New Roman"/>
          <w:sz w:val="28"/>
        </w:rPr>
        <w:t xml:space="preserve">етском рисунке непосредственное </w:t>
      </w:r>
      <w:r w:rsidRPr="00AC6C5A">
        <w:rPr>
          <w:rFonts w:ascii="Times New Roman" w:hAnsi="Times New Roman" w:cs="Times New Roman"/>
          <w:sz w:val="28"/>
        </w:rPr>
        <w:t>созерцание де</w:t>
      </w:r>
      <w:r>
        <w:rPr>
          <w:rFonts w:ascii="Times New Roman" w:hAnsi="Times New Roman" w:cs="Times New Roman"/>
          <w:sz w:val="28"/>
        </w:rPr>
        <w:t xml:space="preserve">йствительности уходит на второй </w:t>
      </w:r>
      <w:r w:rsidRPr="00AC6C5A">
        <w:rPr>
          <w:rFonts w:ascii="Times New Roman" w:hAnsi="Times New Roman" w:cs="Times New Roman"/>
          <w:sz w:val="28"/>
        </w:rPr>
        <w:t>план, смысл</w:t>
      </w:r>
      <w:r w:rsidR="00782502">
        <w:rPr>
          <w:rFonts w:ascii="Times New Roman" w:hAnsi="Times New Roman" w:cs="Times New Roman"/>
          <w:sz w:val="28"/>
        </w:rPr>
        <w:t xml:space="preserve"> доминирует над операционально-</w:t>
      </w:r>
      <w:r w:rsidRPr="00AC6C5A">
        <w:rPr>
          <w:rFonts w:ascii="Times New Roman" w:hAnsi="Times New Roman" w:cs="Times New Roman"/>
          <w:sz w:val="28"/>
        </w:rPr>
        <w:t>техническими компонентами, а эмоц</w:t>
      </w:r>
      <w:r>
        <w:rPr>
          <w:rFonts w:ascii="Times New Roman" w:hAnsi="Times New Roman" w:cs="Times New Roman"/>
          <w:sz w:val="28"/>
        </w:rPr>
        <w:t xml:space="preserve">иональная </w:t>
      </w:r>
      <w:r w:rsidRPr="00AC6C5A">
        <w:rPr>
          <w:rFonts w:ascii="Times New Roman" w:hAnsi="Times New Roman" w:cs="Times New Roman"/>
          <w:sz w:val="28"/>
        </w:rPr>
        <w:t>насыщенно</w:t>
      </w:r>
      <w:r>
        <w:rPr>
          <w:rFonts w:ascii="Times New Roman" w:hAnsi="Times New Roman" w:cs="Times New Roman"/>
          <w:sz w:val="28"/>
        </w:rPr>
        <w:t>сть и выразительность характери</w:t>
      </w:r>
      <w:r w:rsidRPr="00AC6C5A">
        <w:rPr>
          <w:rFonts w:ascii="Times New Roman" w:hAnsi="Times New Roman" w:cs="Times New Roman"/>
          <w:sz w:val="28"/>
        </w:rPr>
        <w:t>зуют содерж</w:t>
      </w:r>
      <w:r>
        <w:rPr>
          <w:rFonts w:ascii="Times New Roman" w:hAnsi="Times New Roman" w:cs="Times New Roman"/>
          <w:sz w:val="28"/>
        </w:rPr>
        <w:t>ательную сторону художественн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изобразительн</w:t>
      </w:r>
      <w:r>
        <w:rPr>
          <w:rFonts w:ascii="Times New Roman" w:hAnsi="Times New Roman" w:cs="Times New Roman"/>
          <w:sz w:val="28"/>
        </w:rPr>
        <w:t xml:space="preserve">ой деятельности, ее поисковые и конструктивные тенденции. Образ взрослого </w:t>
      </w:r>
      <w:r w:rsidRPr="00AC6C5A">
        <w:rPr>
          <w:rFonts w:ascii="Times New Roman" w:hAnsi="Times New Roman" w:cs="Times New Roman"/>
          <w:sz w:val="28"/>
        </w:rPr>
        <w:t>выступает для</w:t>
      </w:r>
      <w:r>
        <w:rPr>
          <w:rFonts w:ascii="Times New Roman" w:hAnsi="Times New Roman" w:cs="Times New Roman"/>
          <w:sz w:val="28"/>
        </w:rPr>
        <w:t xml:space="preserve"> детской деятельности не столь</w:t>
      </w:r>
      <w:r w:rsidRPr="00AC6C5A">
        <w:rPr>
          <w:rFonts w:ascii="Times New Roman" w:hAnsi="Times New Roman" w:cs="Times New Roman"/>
          <w:sz w:val="28"/>
        </w:rPr>
        <w:t xml:space="preserve">ко внешним (регулирующим </w:t>
      </w:r>
      <w:r>
        <w:rPr>
          <w:rFonts w:ascii="Times New Roman" w:hAnsi="Times New Roman" w:cs="Times New Roman"/>
          <w:sz w:val="28"/>
        </w:rPr>
        <w:t>и контролирую</w:t>
      </w:r>
      <w:r w:rsidRPr="00AC6C5A">
        <w:rPr>
          <w:rFonts w:ascii="Times New Roman" w:hAnsi="Times New Roman" w:cs="Times New Roman"/>
          <w:sz w:val="28"/>
        </w:rPr>
        <w:t>щим) факт</w:t>
      </w:r>
      <w:r>
        <w:rPr>
          <w:rFonts w:ascii="Times New Roman" w:hAnsi="Times New Roman" w:cs="Times New Roman"/>
          <w:sz w:val="28"/>
        </w:rPr>
        <w:t xml:space="preserve">ором, сколько объективированной </w:t>
      </w:r>
      <w:r w:rsidRPr="00AC6C5A">
        <w:rPr>
          <w:rFonts w:ascii="Times New Roman" w:hAnsi="Times New Roman" w:cs="Times New Roman"/>
          <w:sz w:val="28"/>
        </w:rPr>
        <w:t>проекцией с</w:t>
      </w:r>
      <w:r w:rsidR="00C75191">
        <w:rPr>
          <w:rFonts w:ascii="Times New Roman" w:hAnsi="Times New Roman" w:cs="Times New Roman"/>
          <w:sz w:val="28"/>
        </w:rPr>
        <w:t>обственных возможностей ребенка</w:t>
      </w:r>
      <w:r>
        <w:rPr>
          <w:rFonts w:ascii="Times New Roman" w:hAnsi="Times New Roman" w:cs="Times New Roman"/>
          <w:sz w:val="28"/>
        </w:rPr>
        <w:t xml:space="preserve">; этот образ – особый предмет </w:t>
      </w:r>
      <w:r w:rsidRPr="00AC6C5A">
        <w:rPr>
          <w:rFonts w:ascii="Times New Roman" w:hAnsi="Times New Roman" w:cs="Times New Roman"/>
          <w:sz w:val="28"/>
        </w:rPr>
        <w:t>смыслово</w:t>
      </w:r>
      <w:r>
        <w:rPr>
          <w:rFonts w:ascii="Times New Roman" w:hAnsi="Times New Roman" w:cs="Times New Roman"/>
          <w:sz w:val="28"/>
        </w:rPr>
        <w:t>й ориентировки, который на про</w:t>
      </w:r>
      <w:r w:rsidRPr="00AC6C5A">
        <w:rPr>
          <w:rFonts w:ascii="Times New Roman" w:hAnsi="Times New Roman" w:cs="Times New Roman"/>
          <w:sz w:val="28"/>
        </w:rPr>
        <w:t>тяжении детс</w:t>
      </w:r>
      <w:r>
        <w:rPr>
          <w:rFonts w:ascii="Times New Roman" w:hAnsi="Times New Roman" w:cs="Times New Roman"/>
          <w:sz w:val="28"/>
        </w:rPr>
        <w:t>кого возраста претерпевает зна</w:t>
      </w:r>
      <w:r w:rsidRPr="00AC6C5A">
        <w:rPr>
          <w:rFonts w:ascii="Times New Roman" w:hAnsi="Times New Roman" w:cs="Times New Roman"/>
          <w:sz w:val="28"/>
        </w:rPr>
        <w:t>чительные трансформации. Все</w:t>
      </w:r>
      <w:r>
        <w:rPr>
          <w:rFonts w:ascii="Times New Roman" w:hAnsi="Times New Roman" w:cs="Times New Roman"/>
          <w:sz w:val="28"/>
        </w:rPr>
        <w:t xml:space="preserve"> это и создает </w:t>
      </w:r>
      <w:r w:rsidRPr="00AC6C5A">
        <w:rPr>
          <w:rFonts w:ascii="Times New Roman" w:hAnsi="Times New Roman" w:cs="Times New Roman"/>
          <w:sz w:val="28"/>
        </w:rPr>
        <w:t>интеграль</w:t>
      </w:r>
      <w:r>
        <w:rPr>
          <w:rFonts w:ascii="Times New Roman" w:hAnsi="Times New Roman" w:cs="Times New Roman"/>
          <w:sz w:val="28"/>
        </w:rPr>
        <w:t xml:space="preserve">ную предпосылку для становления </w:t>
      </w:r>
      <w:r w:rsidRPr="00AC6C5A">
        <w:rPr>
          <w:rFonts w:ascii="Times New Roman" w:hAnsi="Times New Roman" w:cs="Times New Roman"/>
          <w:sz w:val="28"/>
        </w:rPr>
        <w:t>младшего шк</w:t>
      </w:r>
      <w:r>
        <w:rPr>
          <w:rFonts w:ascii="Times New Roman" w:hAnsi="Times New Roman" w:cs="Times New Roman"/>
          <w:sz w:val="28"/>
        </w:rPr>
        <w:t>ольника в качестве субъекта ху</w:t>
      </w:r>
      <w:r w:rsidRPr="00AC6C5A">
        <w:rPr>
          <w:rFonts w:ascii="Times New Roman" w:hAnsi="Times New Roman" w:cs="Times New Roman"/>
          <w:sz w:val="28"/>
        </w:rPr>
        <w:t>дожественно</w:t>
      </w:r>
      <w:r>
        <w:rPr>
          <w:rFonts w:ascii="Times New Roman" w:hAnsi="Times New Roman" w:cs="Times New Roman"/>
          <w:sz w:val="28"/>
        </w:rPr>
        <w:t xml:space="preserve">-изобразительной деятельности и </w:t>
      </w:r>
      <w:r w:rsidRPr="00AC6C5A">
        <w:rPr>
          <w:rFonts w:ascii="Times New Roman" w:hAnsi="Times New Roman" w:cs="Times New Roman"/>
          <w:sz w:val="28"/>
        </w:rPr>
        <w:t>развития его творческого потенциала.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 xml:space="preserve">Важность </w:t>
      </w:r>
      <w:r>
        <w:rPr>
          <w:rFonts w:ascii="Times New Roman" w:hAnsi="Times New Roman" w:cs="Times New Roman"/>
          <w:sz w:val="28"/>
        </w:rPr>
        <w:t>собственной творческой деятель</w:t>
      </w:r>
      <w:r w:rsidRPr="00AC6C5A">
        <w:rPr>
          <w:rFonts w:ascii="Times New Roman" w:hAnsi="Times New Roman" w:cs="Times New Roman"/>
          <w:sz w:val="28"/>
        </w:rPr>
        <w:t>ности ребенка и ценность ее результа</w:t>
      </w:r>
      <w:r>
        <w:rPr>
          <w:rFonts w:ascii="Times New Roman" w:hAnsi="Times New Roman" w:cs="Times New Roman"/>
          <w:sz w:val="28"/>
        </w:rPr>
        <w:t xml:space="preserve">тов для </w:t>
      </w:r>
      <w:r w:rsidRPr="00AC6C5A">
        <w:rPr>
          <w:rFonts w:ascii="Times New Roman" w:hAnsi="Times New Roman" w:cs="Times New Roman"/>
          <w:sz w:val="28"/>
        </w:rPr>
        <w:t xml:space="preserve">развития </w:t>
      </w:r>
      <w:proofErr w:type="spellStart"/>
      <w:r w:rsidRPr="00AC6C5A">
        <w:rPr>
          <w:rFonts w:ascii="Times New Roman" w:hAnsi="Times New Roman" w:cs="Times New Roman"/>
          <w:sz w:val="28"/>
        </w:rPr>
        <w:t>субъе</w:t>
      </w:r>
      <w:r>
        <w:rPr>
          <w:rFonts w:ascii="Times New Roman" w:hAnsi="Times New Roman" w:cs="Times New Roman"/>
          <w:sz w:val="28"/>
        </w:rPr>
        <w:t>ктности</w:t>
      </w:r>
      <w:proofErr w:type="spellEnd"/>
      <w:r>
        <w:rPr>
          <w:rFonts w:ascii="Times New Roman" w:hAnsi="Times New Roman" w:cs="Times New Roman"/>
          <w:sz w:val="28"/>
        </w:rPr>
        <w:t xml:space="preserve"> и творческой активности </w:t>
      </w:r>
      <w:r w:rsidRPr="00AC6C5A">
        <w:rPr>
          <w:rFonts w:ascii="Times New Roman" w:hAnsi="Times New Roman" w:cs="Times New Roman"/>
          <w:sz w:val="28"/>
        </w:rPr>
        <w:t xml:space="preserve">ребенка </w:t>
      </w:r>
      <w:r>
        <w:rPr>
          <w:rFonts w:ascii="Times New Roman" w:hAnsi="Times New Roman" w:cs="Times New Roman"/>
          <w:sz w:val="28"/>
        </w:rPr>
        <w:t xml:space="preserve">не вызывает сомнения. У младших </w:t>
      </w:r>
      <w:r w:rsidRPr="00AC6C5A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 xml:space="preserve"> внутренне мотивированная худо</w:t>
      </w:r>
      <w:r w:rsidRPr="00AC6C5A">
        <w:rPr>
          <w:rFonts w:ascii="Times New Roman" w:hAnsi="Times New Roman" w:cs="Times New Roman"/>
          <w:sz w:val="28"/>
        </w:rPr>
        <w:t>жественно-тво</w:t>
      </w:r>
      <w:r>
        <w:rPr>
          <w:rFonts w:ascii="Times New Roman" w:hAnsi="Times New Roman" w:cs="Times New Roman"/>
          <w:sz w:val="28"/>
        </w:rPr>
        <w:t>рческая самодеятельность высту</w:t>
      </w:r>
      <w:r w:rsidRPr="00AC6C5A">
        <w:rPr>
          <w:rFonts w:ascii="Times New Roman" w:hAnsi="Times New Roman" w:cs="Times New Roman"/>
          <w:sz w:val="28"/>
        </w:rPr>
        <w:t>пает как своеоб</w:t>
      </w:r>
      <w:r>
        <w:rPr>
          <w:rFonts w:ascii="Times New Roman" w:hAnsi="Times New Roman" w:cs="Times New Roman"/>
          <w:sz w:val="28"/>
        </w:rPr>
        <w:t xml:space="preserve">разное </w:t>
      </w:r>
      <w:r>
        <w:rPr>
          <w:rFonts w:ascii="Times New Roman" w:hAnsi="Times New Roman" w:cs="Times New Roman"/>
          <w:sz w:val="28"/>
        </w:rPr>
        <w:lastRenderedPageBreak/>
        <w:t xml:space="preserve">учение через самоотдачу, </w:t>
      </w:r>
      <w:r w:rsidRPr="00AC6C5A">
        <w:rPr>
          <w:rFonts w:ascii="Times New Roman" w:hAnsi="Times New Roman" w:cs="Times New Roman"/>
          <w:sz w:val="28"/>
        </w:rPr>
        <w:t xml:space="preserve">когда </w:t>
      </w:r>
      <w:proofErr w:type="gramStart"/>
      <w:r w:rsidRPr="00AC6C5A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йся</w:t>
      </w:r>
      <w:proofErr w:type="gramEnd"/>
      <w:r>
        <w:rPr>
          <w:rFonts w:ascii="Times New Roman" w:hAnsi="Times New Roman" w:cs="Times New Roman"/>
          <w:sz w:val="28"/>
        </w:rPr>
        <w:t xml:space="preserve"> не получает и применяет го</w:t>
      </w:r>
      <w:r w:rsidRPr="00AC6C5A">
        <w:rPr>
          <w:rFonts w:ascii="Times New Roman" w:hAnsi="Times New Roman" w:cs="Times New Roman"/>
          <w:sz w:val="28"/>
        </w:rPr>
        <w:t>товые знания, а самостоятельно их находит.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Творчес</w:t>
      </w:r>
      <w:r>
        <w:rPr>
          <w:rFonts w:ascii="Times New Roman" w:hAnsi="Times New Roman" w:cs="Times New Roman"/>
          <w:sz w:val="28"/>
        </w:rPr>
        <w:t>кий уровень выполнения деятель</w:t>
      </w:r>
      <w:r w:rsidRPr="00AC6C5A">
        <w:rPr>
          <w:rFonts w:ascii="Times New Roman" w:hAnsi="Times New Roman" w:cs="Times New Roman"/>
          <w:sz w:val="28"/>
        </w:rPr>
        <w:t>ности завис</w:t>
      </w:r>
      <w:r>
        <w:rPr>
          <w:rFonts w:ascii="Times New Roman" w:hAnsi="Times New Roman" w:cs="Times New Roman"/>
          <w:sz w:val="28"/>
        </w:rPr>
        <w:t xml:space="preserve">ит от целей и мотивов личности, </w:t>
      </w:r>
      <w:r w:rsidRPr="00AC6C5A">
        <w:rPr>
          <w:rFonts w:ascii="Times New Roman" w:hAnsi="Times New Roman" w:cs="Times New Roman"/>
          <w:sz w:val="28"/>
        </w:rPr>
        <w:t>осуществляю</w:t>
      </w:r>
      <w:r>
        <w:rPr>
          <w:rFonts w:ascii="Times New Roman" w:hAnsi="Times New Roman" w:cs="Times New Roman"/>
          <w:sz w:val="28"/>
        </w:rPr>
        <w:t xml:space="preserve">щей эту деятельность. Если цели </w:t>
      </w:r>
      <w:r w:rsidRPr="00AC6C5A">
        <w:rPr>
          <w:rFonts w:ascii="Times New Roman" w:hAnsi="Times New Roman" w:cs="Times New Roman"/>
          <w:sz w:val="28"/>
        </w:rPr>
        <w:t>личности л</w:t>
      </w:r>
      <w:r>
        <w:rPr>
          <w:rFonts w:ascii="Times New Roman" w:hAnsi="Times New Roman" w:cs="Times New Roman"/>
          <w:sz w:val="28"/>
        </w:rPr>
        <w:t xml:space="preserve">ежат вне самой деятельности, то </w:t>
      </w:r>
      <w:r w:rsidRPr="00AC6C5A">
        <w:rPr>
          <w:rFonts w:ascii="Times New Roman" w:hAnsi="Times New Roman" w:cs="Times New Roman"/>
          <w:sz w:val="28"/>
        </w:rPr>
        <w:t>результат тако</w:t>
      </w:r>
      <w:r>
        <w:rPr>
          <w:rFonts w:ascii="Times New Roman" w:hAnsi="Times New Roman" w:cs="Times New Roman"/>
          <w:sz w:val="28"/>
        </w:rPr>
        <w:t>й деятельности даже при блестя</w:t>
      </w:r>
      <w:r w:rsidRPr="00AC6C5A">
        <w:rPr>
          <w:rFonts w:ascii="Times New Roman" w:hAnsi="Times New Roman" w:cs="Times New Roman"/>
          <w:sz w:val="28"/>
        </w:rPr>
        <w:t>щем ее исп</w:t>
      </w:r>
      <w:r>
        <w:rPr>
          <w:rFonts w:ascii="Times New Roman" w:hAnsi="Times New Roman" w:cs="Times New Roman"/>
          <w:sz w:val="28"/>
        </w:rPr>
        <w:t xml:space="preserve">олнении не превышает нормативно </w:t>
      </w:r>
      <w:r w:rsidRPr="00AC6C5A">
        <w:rPr>
          <w:rFonts w:ascii="Times New Roman" w:hAnsi="Times New Roman" w:cs="Times New Roman"/>
          <w:sz w:val="28"/>
        </w:rPr>
        <w:t>требуемого ур</w:t>
      </w:r>
      <w:r>
        <w:rPr>
          <w:rFonts w:ascii="Times New Roman" w:hAnsi="Times New Roman" w:cs="Times New Roman"/>
          <w:sz w:val="28"/>
        </w:rPr>
        <w:t xml:space="preserve">овня, и процесс обрывается, как </w:t>
      </w:r>
      <w:r w:rsidRPr="00AC6C5A">
        <w:rPr>
          <w:rFonts w:ascii="Times New Roman" w:hAnsi="Times New Roman" w:cs="Times New Roman"/>
          <w:sz w:val="28"/>
        </w:rPr>
        <w:t>только решена</w:t>
      </w:r>
      <w:r>
        <w:rPr>
          <w:rFonts w:ascii="Times New Roman" w:hAnsi="Times New Roman" w:cs="Times New Roman"/>
          <w:sz w:val="28"/>
        </w:rPr>
        <w:t xml:space="preserve"> задача. </w:t>
      </w:r>
      <w:proofErr w:type="gramStart"/>
      <w:r>
        <w:rPr>
          <w:rFonts w:ascii="Times New Roman" w:hAnsi="Times New Roman" w:cs="Times New Roman"/>
          <w:sz w:val="28"/>
        </w:rPr>
        <w:t xml:space="preserve">Если же целью является </w:t>
      </w:r>
      <w:r w:rsidRPr="00AC6C5A">
        <w:rPr>
          <w:rFonts w:ascii="Times New Roman" w:hAnsi="Times New Roman" w:cs="Times New Roman"/>
          <w:sz w:val="28"/>
        </w:rPr>
        <w:t>познание, т</w:t>
      </w:r>
      <w:r>
        <w:rPr>
          <w:rFonts w:ascii="Times New Roman" w:hAnsi="Times New Roman" w:cs="Times New Roman"/>
          <w:sz w:val="28"/>
        </w:rPr>
        <w:t xml:space="preserve">о наблюдается </w:t>
      </w:r>
      <w:r w:rsidRPr="00C75191">
        <w:rPr>
          <w:rFonts w:ascii="Times New Roman" w:hAnsi="Times New Roman" w:cs="Times New Roman"/>
          <w:sz w:val="28"/>
        </w:rPr>
        <w:t>феномен «самодвижения» деятельности (Д.Б. Богоявленская), приводящий к в</w:t>
      </w:r>
      <w:r w:rsidRPr="00AC6C5A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>оду за пределы заданного.</w:t>
      </w:r>
      <w:proofErr w:type="gramEnd"/>
      <w:r>
        <w:rPr>
          <w:rFonts w:ascii="Times New Roman" w:hAnsi="Times New Roman" w:cs="Times New Roman"/>
          <w:sz w:val="28"/>
        </w:rPr>
        <w:t xml:space="preserve"> Таким </w:t>
      </w:r>
      <w:r w:rsidRPr="00AC6C5A">
        <w:rPr>
          <w:rFonts w:ascii="Times New Roman" w:hAnsi="Times New Roman" w:cs="Times New Roman"/>
          <w:sz w:val="28"/>
        </w:rPr>
        <w:t>образом, подли</w:t>
      </w:r>
      <w:r>
        <w:rPr>
          <w:rFonts w:ascii="Times New Roman" w:hAnsi="Times New Roman" w:cs="Times New Roman"/>
          <w:sz w:val="28"/>
        </w:rPr>
        <w:t xml:space="preserve">нное творчество характеризуется </w:t>
      </w:r>
      <w:r w:rsidRPr="00AC6C5A">
        <w:rPr>
          <w:rFonts w:ascii="Times New Roman" w:hAnsi="Times New Roman" w:cs="Times New Roman"/>
          <w:sz w:val="28"/>
        </w:rPr>
        <w:t>тем, что его результат шире, чем исходная цель</w:t>
      </w:r>
      <w:r w:rsidR="00C75191">
        <w:rPr>
          <w:rStyle w:val="ae"/>
          <w:rFonts w:ascii="Times New Roman" w:hAnsi="Times New Roman" w:cs="Times New Roman"/>
          <w:sz w:val="28"/>
        </w:rPr>
        <w:footnoteReference w:id="40"/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Любое субъектно</w:t>
      </w:r>
      <w:r>
        <w:rPr>
          <w:rFonts w:ascii="Times New Roman" w:hAnsi="Times New Roman" w:cs="Times New Roman"/>
          <w:sz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</w:rPr>
        <w:t>надситуативное</w:t>
      </w:r>
      <w:proofErr w:type="spellEnd"/>
      <w:r>
        <w:rPr>
          <w:rFonts w:ascii="Times New Roman" w:hAnsi="Times New Roman" w:cs="Times New Roman"/>
          <w:sz w:val="28"/>
        </w:rPr>
        <w:t xml:space="preserve">, инициативное действие носит ярко выраженный </w:t>
      </w:r>
      <w:r w:rsidRPr="00AC6C5A">
        <w:rPr>
          <w:rFonts w:ascii="Times New Roman" w:hAnsi="Times New Roman" w:cs="Times New Roman"/>
          <w:sz w:val="28"/>
        </w:rPr>
        <w:t>экспериментальный, творческ</w:t>
      </w:r>
      <w:r>
        <w:rPr>
          <w:rFonts w:ascii="Times New Roman" w:hAnsi="Times New Roman" w:cs="Times New Roman"/>
          <w:sz w:val="28"/>
        </w:rPr>
        <w:t xml:space="preserve">ий характер, а </w:t>
      </w:r>
      <w:r w:rsidRPr="00AC6C5A">
        <w:rPr>
          <w:rFonts w:ascii="Times New Roman" w:hAnsi="Times New Roman" w:cs="Times New Roman"/>
          <w:sz w:val="28"/>
        </w:rPr>
        <w:t>сама деятельн</w:t>
      </w:r>
      <w:r>
        <w:rPr>
          <w:rFonts w:ascii="Times New Roman" w:hAnsi="Times New Roman" w:cs="Times New Roman"/>
          <w:sz w:val="28"/>
        </w:rPr>
        <w:t>ость, осуществляемая ее субъек</w:t>
      </w:r>
      <w:r w:rsidRPr="00AC6C5A">
        <w:rPr>
          <w:rFonts w:ascii="Times New Roman" w:hAnsi="Times New Roman" w:cs="Times New Roman"/>
          <w:sz w:val="28"/>
        </w:rPr>
        <w:t>том, оказыва</w:t>
      </w:r>
      <w:r>
        <w:rPr>
          <w:rFonts w:ascii="Times New Roman" w:hAnsi="Times New Roman" w:cs="Times New Roman"/>
          <w:sz w:val="28"/>
        </w:rPr>
        <w:t xml:space="preserve">ется более продуктивной. Именно </w:t>
      </w:r>
      <w:r w:rsidRPr="00AC6C5A">
        <w:rPr>
          <w:rFonts w:ascii="Times New Roman" w:hAnsi="Times New Roman" w:cs="Times New Roman"/>
          <w:sz w:val="28"/>
        </w:rPr>
        <w:t>в процессе так</w:t>
      </w:r>
      <w:r>
        <w:rPr>
          <w:rFonts w:ascii="Times New Roman" w:hAnsi="Times New Roman" w:cs="Times New Roman"/>
          <w:sz w:val="28"/>
        </w:rPr>
        <w:t>ой деятельности происходят наи</w:t>
      </w:r>
      <w:r w:rsidRPr="00AC6C5A">
        <w:rPr>
          <w:rFonts w:ascii="Times New Roman" w:hAnsi="Times New Roman" w:cs="Times New Roman"/>
          <w:sz w:val="28"/>
        </w:rPr>
        <w:t>более заметн</w:t>
      </w:r>
      <w:r>
        <w:rPr>
          <w:rFonts w:ascii="Times New Roman" w:hAnsi="Times New Roman" w:cs="Times New Roman"/>
          <w:sz w:val="28"/>
        </w:rPr>
        <w:t>ые изменения ее предмета, наибо</w:t>
      </w:r>
      <w:r w:rsidRPr="00AC6C5A">
        <w:rPr>
          <w:rFonts w:ascii="Times New Roman" w:hAnsi="Times New Roman" w:cs="Times New Roman"/>
          <w:sz w:val="28"/>
        </w:rPr>
        <w:t>лее успешно и</w:t>
      </w:r>
      <w:r>
        <w:rPr>
          <w:rFonts w:ascii="Times New Roman" w:hAnsi="Times New Roman" w:cs="Times New Roman"/>
          <w:sz w:val="28"/>
        </w:rPr>
        <w:t>дет развитие ее субъекта, откры</w:t>
      </w:r>
      <w:r w:rsidRPr="00AC6C5A">
        <w:rPr>
          <w:rFonts w:ascii="Times New Roman" w:hAnsi="Times New Roman" w:cs="Times New Roman"/>
          <w:sz w:val="28"/>
        </w:rPr>
        <w:t xml:space="preserve">ваются </w:t>
      </w:r>
      <w:r w:rsidRPr="00C75191">
        <w:rPr>
          <w:rFonts w:ascii="Times New Roman" w:hAnsi="Times New Roman" w:cs="Times New Roman"/>
          <w:sz w:val="28"/>
        </w:rPr>
        <w:t>реальные возможности для подлинной активности и самостоятельности личности, ее творческой</w:t>
      </w:r>
      <w:r w:rsidR="00C75191" w:rsidRPr="00C75191">
        <w:rPr>
          <w:rFonts w:ascii="Times New Roman" w:hAnsi="Times New Roman" w:cs="Times New Roman"/>
          <w:sz w:val="28"/>
        </w:rPr>
        <w:t xml:space="preserve"> самореализации (Фролова П. И.</w:t>
      </w:r>
      <w:r w:rsidR="00C75191" w:rsidRPr="00C75191">
        <w:rPr>
          <w:rStyle w:val="ae"/>
          <w:rFonts w:ascii="Times New Roman" w:hAnsi="Times New Roman" w:cs="Times New Roman"/>
          <w:sz w:val="28"/>
        </w:rPr>
        <w:footnoteReference w:id="41"/>
      </w:r>
      <w:r w:rsidRPr="00C751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5191" w:rsidRPr="00C75191">
        <w:rPr>
          <w:rFonts w:ascii="Times New Roman" w:hAnsi="Times New Roman" w:cs="Times New Roman"/>
          <w:sz w:val="28"/>
        </w:rPr>
        <w:t>Урунтаева</w:t>
      </w:r>
      <w:proofErr w:type="spellEnd"/>
      <w:r w:rsidR="00C75191" w:rsidRPr="00C75191">
        <w:rPr>
          <w:rFonts w:ascii="Times New Roman" w:hAnsi="Times New Roman" w:cs="Times New Roman"/>
          <w:sz w:val="28"/>
        </w:rPr>
        <w:t xml:space="preserve"> Г.А., </w:t>
      </w:r>
      <w:proofErr w:type="spellStart"/>
      <w:r w:rsidR="00C75191" w:rsidRPr="00C75191">
        <w:rPr>
          <w:rFonts w:ascii="Times New Roman" w:hAnsi="Times New Roman" w:cs="Times New Roman"/>
          <w:sz w:val="28"/>
        </w:rPr>
        <w:t>Афонькина</w:t>
      </w:r>
      <w:proofErr w:type="spellEnd"/>
      <w:r w:rsidR="00C75191" w:rsidRPr="00C75191">
        <w:rPr>
          <w:rFonts w:ascii="Times New Roman" w:hAnsi="Times New Roman" w:cs="Times New Roman"/>
          <w:sz w:val="28"/>
        </w:rPr>
        <w:t xml:space="preserve"> Ю.А. </w:t>
      </w:r>
      <w:r w:rsidR="00C75191" w:rsidRPr="00C75191">
        <w:rPr>
          <w:rStyle w:val="ae"/>
          <w:rFonts w:ascii="Times New Roman" w:hAnsi="Times New Roman" w:cs="Times New Roman"/>
          <w:sz w:val="28"/>
        </w:rPr>
        <w:footnoteReference w:id="42"/>
      </w:r>
      <w:r w:rsidRPr="00C75191">
        <w:rPr>
          <w:rFonts w:ascii="Times New Roman" w:hAnsi="Times New Roman" w:cs="Times New Roman"/>
          <w:sz w:val="28"/>
        </w:rPr>
        <w:t>).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Таким обр</w:t>
      </w:r>
      <w:r>
        <w:rPr>
          <w:rFonts w:ascii="Times New Roman" w:hAnsi="Times New Roman" w:cs="Times New Roman"/>
          <w:sz w:val="28"/>
        </w:rPr>
        <w:t>азом, процесс становления млад</w:t>
      </w:r>
      <w:r w:rsidRPr="00AC6C5A">
        <w:rPr>
          <w:rFonts w:ascii="Times New Roman" w:hAnsi="Times New Roman" w:cs="Times New Roman"/>
          <w:sz w:val="28"/>
        </w:rPr>
        <w:t>шего школьника в к</w:t>
      </w:r>
      <w:r>
        <w:rPr>
          <w:rFonts w:ascii="Times New Roman" w:hAnsi="Times New Roman" w:cs="Times New Roman"/>
          <w:sz w:val="28"/>
        </w:rPr>
        <w:t>ачестве субъекта художественно-</w:t>
      </w:r>
      <w:r w:rsidRPr="00AC6C5A">
        <w:rPr>
          <w:rFonts w:ascii="Times New Roman" w:hAnsi="Times New Roman" w:cs="Times New Roman"/>
          <w:sz w:val="28"/>
        </w:rPr>
        <w:t>твор</w:t>
      </w:r>
      <w:r>
        <w:rPr>
          <w:rFonts w:ascii="Times New Roman" w:hAnsi="Times New Roman" w:cs="Times New Roman"/>
          <w:sz w:val="28"/>
        </w:rPr>
        <w:t>ческой деятельности определяет</w:t>
      </w:r>
      <w:r w:rsidRPr="00AC6C5A">
        <w:rPr>
          <w:rFonts w:ascii="Times New Roman" w:hAnsi="Times New Roman" w:cs="Times New Roman"/>
          <w:sz w:val="28"/>
        </w:rPr>
        <w:t xml:space="preserve">ся степенью </w:t>
      </w:r>
      <w:r>
        <w:rPr>
          <w:rFonts w:ascii="Times New Roman" w:hAnsi="Times New Roman" w:cs="Times New Roman"/>
          <w:sz w:val="28"/>
        </w:rPr>
        <w:t xml:space="preserve">самостоятельности, свободой его </w:t>
      </w:r>
      <w:r w:rsidRPr="00AC6C5A">
        <w:rPr>
          <w:rFonts w:ascii="Times New Roman" w:hAnsi="Times New Roman" w:cs="Times New Roman"/>
          <w:sz w:val="28"/>
        </w:rPr>
        <w:t xml:space="preserve">действий, </w:t>
      </w:r>
      <w:r>
        <w:rPr>
          <w:rFonts w:ascii="Times New Roman" w:hAnsi="Times New Roman" w:cs="Times New Roman"/>
          <w:sz w:val="28"/>
        </w:rPr>
        <w:t xml:space="preserve">поступков. Самостоятельность же </w:t>
      </w:r>
      <w:r w:rsidRPr="00AC6C5A">
        <w:rPr>
          <w:rFonts w:ascii="Times New Roman" w:hAnsi="Times New Roman" w:cs="Times New Roman"/>
          <w:sz w:val="28"/>
        </w:rPr>
        <w:t>зависит от п</w:t>
      </w:r>
      <w:r>
        <w:rPr>
          <w:rFonts w:ascii="Times New Roman" w:hAnsi="Times New Roman" w:cs="Times New Roman"/>
          <w:sz w:val="28"/>
        </w:rPr>
        <w:t xml:space="preserve">риобретения, развития различных </w:t>
      </w:r>
      <w:r w:rsidRPr="00AC6C5A">
        <w:rPr>
          <w:rFonts w:ascii="Times New Roman" w:hAnsi="Times New Roman" w:cs="Times New Roman"/>
          <w:sz w:val="28"/>
        </w:rPr>
        <w:t xml:space="preserve">психических </w:t>
      </w:r>
      <w:r>
        <w:rPr>
          <w:rFonts w:ascii="Times New Roman" w:hAnsi="Times New Roman" w:cs="Times New Roman"/>
          <w:sz w:val="28"/>
        </w:rPr>
        <w:t xml:space="preserve">образований в интеллектуальном, </w:t>
      </w:r>
      <w:r w:rsidRPr="00AC6C5A">
        <w:rPr>
          <w:rFonts w:ascii="Times New Roman" w:hAnsi="Times New Roman" w:cs="Times New Roman"/>
          <w:sz w:val="28"/>
        </w:rPr>
        <w:t>эмоциональн</w:t>
      </w:r>
      <w:r>
        <w:rPr>
          <w:rFonts w:ascii="Times New Roman" w:hAnsi="Times New Roman" w:cs="Times New Roman"/>
          <w:sz w:val="28"/>
        </w:rPr>
        <w:t>ом и волевом плане. Важно отме</w:t>
      </w:r>
      <w:r w:rsidRPr="00AC6C5A">
        <w:rPr>
          <w:rFonts w:ascii="Times New Roman" w:hAnsi="Times New Roman" w:cs="Times New Roman"/>
          <w:sz w:val="28"/>
        </w:rPr>
        <w:t xml:space="preserve">тить, что </w:t>
      </w:r>
      <w:r w:rsidRPr="00AC6C5A">
        <w:rPr>
          <w:rFonts w:ascii="Times New Roman" w:hAnsi="Times New Roman" w:cs="Times New Roman"/>
          <w:sz w:val="28"/>
        </w:rPr>
        <w:lastRenderedPageBreak/>
        <w:t>эти</w:t>
      </w:r>
      <w:r>
        <w:rPr>
          <w:rFonts w:ascii="Times New Roman" w:hAnsi="Times New Roman" w:cs="Times New Roman"/>
          <w:sz w:val="28"/>
        </w:rPr>
        <w:t xml:space="preserve"> различные приобретаемые в про</w:t>
      </w:r>
      <w:r w:rsidRPr="00AC6C5A">
        <w:rPr>
          <w:rFonts w:ascii="Times New Roman" w:hAnsi="Times New Roman" w:cs="Times New Roman"/>
          <w:sz w:val="28"/>
        </w:rPr>
        <w:t>цессе деятель</w:t>
      </w:r>
      <w:r>
        <w:rPr>
          <w:rFonts w:ascii="Times New Roman" w:hAnsi="Times New Roman" w:cs="Times New Roman"/>
          <w:sz w:val="28"/>
        </w:rPr>
        <w:t>ности психические явления долж</w:t>
      </w:r>
      <w:r w:rsidRPr="00AC6C5A">
        <w:rPr>
          <w:rFonts w:ascii="Times New Roman" w:hAnsi="Times New Roman" w:cs="Times New Roman"/>
          <w:sz w:val="28"/>
        </w:rPr>
        <w:t>ны стать ус</w:t>
      </w:r>
      <w:r>
        <w:rPr>
          <w:rFonts w:ascii="Times New Roman" w:hAnsi="Times New Roman" w:cs="Times New Roman"/>
          <w:sz w:val="28"/>
        </w:rPr>
        <w:t xml:space="preserve">тойчивыми образованиями. Только </w:t>
      </w:r>
      <w:r w:rsidRPr="00AC6C5A">
        <w:rPr>
          <w:rFonts w:ascii="Times New Roman" w:hAnsi="Times New Roman" w:cs="Times New Roman"/>
          <w:sz w:val="28"/>
        </w:rPr>
        <w:t>в этом случ</w:t>
      </w:r>
      <w:r>
        <w:rPr>
          <w:rFonts w:ascii="Times New Roman" w:hAnsi="Times New Roman" w:cs="Times New Roman"/>
          <w:sz w:val="28"/>
        </w:rPr>
        <w:t xml:space="preserve">ае они будут реально определять </w:t>
      </w:r>
      <w:r w:rsidRPr="00AC6C5A">
        <w:rPr>
          <w:rFonts w:ascii="Times New Roman" w:hAnsi="Times New Roman" w:cs="Times New Roman"/>
          <w:sz w:val="28"/>
        </w:rPr>
        <w:t>деятельность и</w:t>
      </w:r>
      <w:r>
        <w:rPr>
          <w:rFonts w:ascii="Times New Roman" w:hAnsi="Times New Roman" w:cs="Times New Roman"/>
          <w:sz w:val="28"/>
        </w:rPr>
        <w:t xml:space="preserve">ндивида, и он будет действовать </w:t>
      </w:r>
      <w:r w:rsidRPr="00AC6C5A">
        <w:rPr>
          <w:rFonts w:ascii="Times New Roman" w:hAnsi="Times New Roman" w:cs="Times New Roman"/>
          <w:sz w:val="28"/>
        </w:rPr>
        <w:t>уже не в качестве объекта, а в качест</w:t>
      </w:r>
      <w:r>
        <w:rPr>
          <w:rFonts w:ascii="Times New Roman" w:hAnsi="Times New Roman" w:cs="Times New Roman"/>
          <w:sz w:val="28"/>
        </w:rPr>
        <w:t>ве субъек</w:t>
      </w:r>
      <w:r w:rsidRPr="00AC6C5A">
        <w:rPr>
          <w:rFonts w:ascii="Times New Roman" w:hAnsi="Times New Roman" w:cs="Times New Roman"/>
          <w:sz w:val="28"/>
        </w:rPr>
        <w:t>та. В психол</w:t>
      </w:r>
      <w:r>
        <w:rPr>
          <w:rFonts w:ascii="Times New Roman" w:hAnsi="Times New Roman" w:cs="Times New Roman"/>
          <w:sz w:val="28"/>
        </w:rPr>
        <w:t xml:space="preserve">огии эти устойчивые образования </w:t>
      </w:r>
      <w:r w:rsidRPr="00AC6C5A">
        <w:rPr>
          <w:rFonts w:ascii="Times New Roman" w:hAnsi="Times New Roman" w:cs="Times New Roman"/>
          <w:sz w:val="28"/>
        </w:rPr>
        <w:t>обычно называют качествами, свойствами.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Определим, что есть психическое качество.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Во-перв</w:t>
      </w:r>
      <w:r>
        <w:rPr>
          <w:rFonts w:ascii="Times New Roman" w:hAnsi="Times New Roman" w:cs="Times New Roman"/>
          <w:sz w:val="28"/>
        </w:rPr>
        <w:t>ых, психическое качество харак</w:t>
      </w:r>
      <w:r w:rsidRPr="00AC6C5A">
        <w:rPr>
          <w:rFonts w:ascii="Times New Roman" w:hAnsi="Times New Roman" w:cs="Times New Roman"/>
          <w:sz w:val="28"/>
        </w:rPr>
        <w:t>теризуется наличием и степенью</w:t>
      </w:r>
      <w:r>
        <w:rPr>
          <w:rFonts w:ascii="Times New Roman" w:hAnsi="Times New Roman" w:cs="Times New Roman"/>
          <w:sz w:val="28"/>
        </w:rPr>
        <w:t xml:space="preserve"> проявления </w:t>
      </w:r>
      <w:r w:rsidRPr="00AC6C5A">
        <w:rPr>
          <w:rFonts w:ascii="Times New Roman" w:hAnsi="Times New Roman" w:cs="Times New Roman"/>
          <w:sz w:val="28"/>
        </w:rPr>
        <w:t>различных проц</w:t>
      </w:r>
      <w:r>
        <w:rPr>
          <w:rFonts w:ascii="Times New Roman" w:hAnsi="Times New Roman" w:cs="Times New Roman"/>
          <w:sz w:val="28"/>
        </w:rPr>
        <w:t>ессов, состояний, свойств. Пси</w:t>
      </w:r>
      <w:r w:rsidRPr="00AC6C5A">
        <w:rPr>
          <w:rFonts w:ascii="Times New Roman" w:hAnsi="Times New Roman" w:cs="Times New Roman"/>
          <w:sz w:val="28"/>
        </w:rPr>
        <w:t>хическое каче</w:t>
      </w:r>
      <w:r>
        <w:rPr>
          <w:rFonts w:ascii="Times New Roman" w:hAnsi="Times New Roman" w:cs="Times New Roman"/>
          <w:sz w:val="28"/>
        </w:rPr>
        <w:t>ство – показатель уровня разви</w:t>
      </w:r>
      <w:r w:rsidRPr="00AC6C5A">
        <w:rPr>
          <w:rFonts w:ascii="Times New Roman" w:hAnsi="Times New Roman" w:cs="Times New Roman"/>
          <w:sz w:val="28"/>
        </w:rPr>
        <w:t>тия того п</w:t>
      </w:r>
      <w:r>
        <w:rPr>
          <w:rFonts w:ascii="Times New Roman" w:hAnsi="Times New Roman" w:cs="Times New Roman"/>
          <w:sz w:val="28"/>
        </w:rPr>
        <w:t xml:space="preserve">сихического явления, выражением </w:t>
      </w:r>
      <w:r w:rsidRPr="00AC6C5A">
        <w:rPr>
          <w:rFonts w:ascii="Times New Roman" w:hAnsi="Times New Roman" w:cs="Times New Roman"/>
          <w:sz w:val="28"/>
        </w:rPr>
        <w:t>которого оно с</w:t>
      </w:r>
      <w:r>
        <w:rPr>
          <w:rFonts w:ascii="Times New Roman" w:hAnsi="Times New Roman" w:cs="Times New Roman"/>
          <w:sz w:val="28"/>
        </w:rPr>
        <w:t>лужит, и воплощает в себе един</w:t>
      </w:r>
      <w:r w:rsidRPr="00AC6C5A">
        <w:rPr>
          <w:rFonts w:ascii="Times New Roman" w:hAnsi="Times New Roman" w:cs="Times New Roman"/>
          <w:sz w:val="28"/>
        </w:rPr>
        <w:t>ство сути п</w:t>
      </w:r>
      <w:r>
        <w:rPr>
          <w:rFonts w:ascii="Times New Roman" w:hAnsi="Times New Roman" w:cs="Times New Roman"/>
          <w:sz w:val="28"/>
        </w:rPr>
        <w:t xml:space="preserve">ротекающего процесса и меры его </w:t>
      </w:r>
      <w:proofErr w:type="spellStart"/>
      <w:r w:rsidRPr="00AC6C5A">
        <w:rPr>
          <w:rFonts w:ascii="Times New Roman" w:hAnsi="Times New Roman" w:cs="Times New Roman"/>
          <w:sz w:val="28"/>
        </w:rPr>
        <w:t>сформиров</w:t>
      </w:r>
      <w:r>
        <w:rPr>
          <w:rFonts w:ascii="Times New Roman" w:hAnsi="Times New Roman" w:cs="Times New Roman"/>
          <w:sz w:val="28"/>
        </w:rPr>
        <w:t>анности</w:t>
      </w:r>
      <w:proofErr w:type="spellEnd"/>
      <w:r>
        <w:rPr>
          <w:rFonts w:ascii="Times New Roman" w:hAnsi="Times New Roman" w:cs="Times New Roman"/>
          <w:sz w:val="28"/>
        </w:rPr>
        <w:t xml:space="preserve">. Во-вторых, психическое </w:t>
      </w:r>
      <w:r w:rsidRPr="00AC6C5A">
        <w:rPr>
          <w:rFonts w:ascii="Times New Roman" w:hAnsi="Times New Roman" w:cs="Times New Roman"/>
          <w:sz w:val="28"/>
        </w:rPr>
        <w:t>качество е</w:t>
      </w:r>
      <w:r>
        <w:rPr>
          <w:rFonts w:ascii="Times New Roman" w:hAnsi="Times New Roman" w:cs="Times New Roman"/>
          <w:sz w:val="28"/>
        </w:rPr>
        <w:t xml:space="preserve">сть фенотипическое образование, </w:t>
      </w:r>
      <w:r w:rsidRPr="00AC6C5A">
        <w:rPr>
          <w:rFonts w:ascii="Times New Roman" w:hAnsi="Times New Roman" w:cs="Times New Roman"/>
          <w:sz w:val="28"/>
        </w:rPr>
        <w:t>представляю</w:t>
      </w:r>
      <w:r>
        <w:rPr>
          <w:rFonts w:ascii="Times New Roman" w:hAnsi="Times New Roman" w:cs="Times New Roman"/>
          <w:sz w:val="28"/>
        </w:rPr>
        <w:t>щее собой сплав врожденных пси</w:t>
      </w:r>
      <w:r w:rsidRPr="00AC6C5A">
        <w:rPr>
          <w:rFonts w:ascii="Times New Roman" w:hAnsi="Times New Roman" w:cs="Times New Roman"/>
          <w:sz w:val="28"/>
        </w:rPr>
        <w:t>хофизиоло</w:t>
      </w:r>
      <w:r>
        <w:rPr>
          <w:rFonts w:ascii="Times New Roman" w:hAnsi="Times New Roman" w:cs="Times New Roman"/>
          <w:sz w:val="28"/>
        </w:rPr>
        <w:t>гических и морфологических осо</w:t>
      </w:r>
      <w:r w:rsidRPr="00AC6C5A">
        <w:rPr>
          <w:rFonts w:ascii="Times New Roman" w:hAnsi="Times New Roman" w:cs="Times New Roman"/>
          <w:sz w:val="28"/>
        </w:rPr>
        <w:t>бенностей с</w:t>
      </w:r>
      <w:r>
        <w:rPr>
          <w:rFonts w:ascii="Times New Roman" w:hAnsi="Times New Roman" w:cs="Times New Roman"/>
          <w:sz w:val="28"/>
        </w:rPr>
        <w:t xml:space="preserve"> приобретенным в процессе жизни и тренировки опытом. Происхождение пси</w:t>
      </w:r>
      <w:r w:rsidRPr="00AC6C5A">
        <w:rPr>
          <w:rFonts w:ascii="Times New Roman" w:hAnsi="Times New Roman" w:cs="Times New Roman"/>
          <w:sz w:val="28"/>
        </w:rPr>
        <w:t>хических каче</w:t>
      </w:r>
      <w:r>
        <w:rPr>
          <w:rFonts w:ascii="Times New Roman" w:hAnsi="Times New Roman" w:cs="Times New Roman"/>
          <w:sz w:val="28"/>
        </w:rPr>
        <w:t xml:space="preserve">ств указывает на то, что каждое </w:t>
      </w:r>
      <w:r w:rsidRPr="00AC6C5A">
        <w:rPr>
          <w:rFonts w:ascii="Times New Roman" w:hAnsi="Times New Roman" w:cs="Times New Roman"/>
          <w:sz w:val="28"/>
        </w:rPr>
        <w:t>из них я</w:t>
      </w:r>
      <w:r>
        <w:rPr>
          <w:rFonts w:ascii="Times New Roman" w:hAnsi="Times New Roman" w:cs="Times New Roman"/>
          <w:sz w:val="28"/>
        </w:rPr>
        <w:t xml:space="preserve">вляется сложным образованием со </w:t>
      </w:r>
      <w:r w:rsidRPr="00AC6C5A">
        <w:rPr>
          <w:rFonts w:ascii="Times New Roman" w:hAnsi="Times New Roman" w:cs="Times New Roman"/>
          <w:sz w:val="28"/>
        </w:rPr>
        <w:t>своей структур</w:t>
      </w:r>
      <w:r>
        <w:rPr>
          <w:rFonts w:ascii="Times New Roman" w:hAnsi="Times New Roman" w:cs="Times New Roman"/>
          <w:sz w:val="28"/>
        </w:rPr>
        <w:t>ой. Качество существует во вза</w:t>
      </w:r>
      <w:r w:rsidRPr="00AC6C5A">
        <w:rPr>
          <w:rFonts w:ascii="Times New Roman" w:hAnsi="Times New Roman" w:cs="Times New Roman"/>
          <w:sz w:val="28"/>
        </w:rPr>
        <w:t>имодейств</w:t>
      </w:r>
      <w:r>
        <w:rPr>
          <w:rFonts w:ascii="Times New Roman" w:hAnsi="Times New Roman" w:cs="Times New Roman"/>
          <w:sz w:val="28"/>
        </w:rPr>
        <w:t xml:space="preserve">ии функциональных, операционных </w:t>
      </w:r>
      <w:r w:rsidR="00C75191">
        <w:rPr>
          <w:rFonts w:ascii="Times New Roman" w:hAnsi="Times New Roman" w:cs="Times New Roman"/>
          <w:sz w:val="28"/>
        </w:rPr>
        <w:t>и мотивационных компонентов</w:t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В-третьих, качества психических процессов,</w:t>
      </w:r>
      <w:r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включенные</w:t>
      </w:r>
      <w:r>
        <w:rPr>
          <w:rFonts w:ascii="Times New Roman" w:hAnsi="Times New Roman" w:cs="Times New Roman"/>
          <w:sz w:val="28"/>
        </w:rPr>
        <w:t xml:space="preserve"> в систему деятельности, высту</w:t>
      </w:r>
      <w:r w:rsidRPr="00AC6C5A">
        <w:rPr>
          <w:rFonts w:ascii="Times New Roman" w:hAnsi="Times New Roman" w:cs="Times New Roman"/>
          <w:sz w:val="28"/>
        </w:rPr>
        <w:t xml:space="preserve">пают как </w:t>
      </w:r>
      <w:r>
        <w:rPr>
          <w:rFonts w:ascii="Times New Roman" w:hAnsi="Times New Roman" w:cs="Times New Roman"/>
          <w:sz w:val="28"/>
        </w:rPr>
        <w:t xml:space="preserve">система качеств, обеспечивающих </w:t>
      </w:r>
      <w:r w:rsidRPr="00AC6C5A">
        <w:rPr>
          <w:rFonts w:ascii="Times New Roman" w:hAnsi="Times New Roman" w:cs="Times New Roman"/>
          <w:sz w:val="28"/>
        </w:rPr>
        <w:t>успешное вы</w:t>
      </w:r>
      <w:r>
        <w:rPr>
          <w:rFonts w:ascii="Times New Roman" w:hAnsi="Times New Roman" w:cs="Times New Roman"/>
          <w:sz w:val="28"/>
        </w:rPr>
        <w:t>полнение деятельности, т.е. вы</w:t>
      </w:r>
      <w:r w:rsidRPr="00AC6C5A">
        <w:rPr>
          <w:rFonts w:ascii="Times New Roman" w:hAnsi="Times New Roman" w:cs="Times New Roman"/>
          <w:sz w:val="28"/>
        </w:rPr>
        <w:t>ступают как способности.</w:t>
      </w:r>
    </w:p>
    <w:p w:rsidR="00AC6C5A" w:rsidRPr="00C75191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Итак, становление субъекта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можно рас</w:t>
      </w:r>
      <w:r>
        <w:rPr>
          <w:rFonts w:ascii="Times New Roman" w:hAnsi="Times New Roman" w:cs="Times New Roman"/>
          <w:sz w:val="28"/>
        </w:rPr>
        <w:t xml:space="preserve">сматривать как процесс развития </w:t>
      </w:r>
      <w:r w:rsidRPr="00AC6C5A">
        <w:rPr>
          <w:rFonts w:ascii="Times New Roman" w:hAnsi="Times New Roman" w:cs="Times New Roman"/>
          <w:sz w:val="28"/>
        </w:rPr>
        <w:t>свойств индивида, приче</w:t>
      </w:r>
      <w:r>
        <w:rPr>
          <w:rFonts w:ascii="Times New Roman" w:hAnsi="Times New Roman" w:cs="Times New Roman"/>
          <w:sz w:val="28"/>
        </w:rPr>
        <w:t>м каждый вид деятель</w:t>
      </w:r>
      <w:r w:rsidRPr="00AC6C5A">
        <w:rPr>
          <w:rFonts w:ascii="Times New Roman" w:hAnsi="Times New Roman" w:cs="Times New Roman"/>
          <w:sz w:val="28"/>
        </w:rPr>
        <w:t>ности способ</w:t>
      </w:r>
      <w:r>
        <w:rPr>
          <w:rFonts w:ascii="Times New Roman" w:hAnsi="Times New Roman" w:cs="Times New Roman"/>
          <w:sz w:val="28"/>
        </w:rPr>
        <w:t xml:space="preserve">ствует развитию наряду с </w:t>
      </w:r>
      <w:proofErr w:type="gramStart"/>
      <w:r>
        <w:rPr>
          <w:rFonts w:ascii="Times New Roman" w:hAnsi="Times New Roman" w:cs="Times New Roman"/>
          <w:sz w:val="28"/>
        </w:rPr>
        <w:t>общими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и специфичес</w:t>
      </w:r>
      <w:r>
        <w:rPr>
          <w:rFonts w:ascii="Times New Roman" w:hAnsi="Times New Roman" w:cs="Times New Roman"/>
          <w:sz w:val="28"/>
        </w:rPr>
        <w:t xml:space="preserve">ких качеств, </w:t>
      </w:r>
      <w:r w:rsidRPr="00C75191">
        <w:rPr>
          <w:rFonts w:ascii="Times New Roman" w:hAnsi="Times New Roman" w:cs="Times New Roman"/>
          <w:sz w:val="28"/>
        </w:rPr>
        <w:t>значимых, в первую очередь, именно для определенного вида деятельности.</w:t>
      </w:r>
    </w:p>
    <w:p w:rsidR="00AC6C5A" w:rsidRPr="00AC6C5A" w:rsidRDefault="00AC6C5A" w:rsidP="00AC6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191">
        <w:rPr>
          <w:rFonts w:ascii="Times New Roman" w:hAnsi="Times New Roman" w:cs="Times New Roman"/>
          <w:sz w:val="28"/>
        </w:rPr>
        <w:t>Д.Б. Богоявленская подчеркивала</w:t>
      </w:r>
      <w:r>
        <w:rPr>
          <w:rFonts w:ascii="Times New Roman" w:hAnsi="Times New Roman" w:cs="Times New Roman"/>
          <w:sz w:val="28"/>
        </w:rPr>
        <w:t>, что «са</w:t>
      </w:r>
      <w:r w:rsidRPr="00AC6C5A">
        <w:rPr>
          <w:rFonts w:ascii="Times New Roman" w:hAnsi="Times New Roman" w:cs="Times New Roman"/>
          <w:sz w:val="28"/>
        </w:rPr>
        <w:t>мочинное раз</w:t>
      </w:r>
      <w:r>
        <w:rPr>
          <w:rFonts w:ascii="Times New Roman" w:hAnsi="Times New Roman" w:cs="Times New Roman"/>
          <w:sz w:val="28"/>
        </w:rPr>
        <w:t xml:space="preserve">витие деятельности, совершаемое </w:t>
      </w:r>
      <w:r w:rsidRPr="00AC6C5A">
        <w:rPr>
          <w:rFonts w:ascii="Times New Roman" w:hAnsi="Times New Roman" w:cs="Times New Roman"/>
          <w:sz w:val="28"/>
        </w:rPr>
        <w:t>вне утилитар</w:t>
      </w:r>
      <w:r>
        <w:rPr>
          <w:rFonts w:ascii="Times New Roman" w:hAnsi="Times New Roman" w:cs="Times New Roman"/>
          <w:sz w:val="28"/>
        </w:rPr>
        <w:t xml:space="preserve">ной потребности, по своей воле, </w:t>
      </w:r>
      <w:r w:rsidRPr="00AC6C5A">
        <w:rPr>
          <w:rFonts w:ascii="Times New Roman" w:hAnsi="Times New Roman" w:cs="Times New Roman"/>
          <w:sz w:val="28"/>
        </w:rPr>
        <w:t>свободному в</w:t>
      </w:r>
      <w:r>
        <w:rPr>
          <w:rFonts w:ascii="Times New Roman" w:hAnsi="Times New Roman" w:cs="Times New Roman"/>
          <w:sz w:val="28"/>
        </w:rPr>
        <w:t>ыбору, – это проявление подлин</w:t>
      </w:r>
      <w:r w:rsidRPr="00AC6C5A">
        <w:rPr>
          <w:rFonts w:ascii="Times New Roman" w:hAnsi="Times New Roman" w:cs="Times New Roman"/>
          <w:sz w:val="28"/>
        </w:rPr>
        <w:t>ного субъекта деятельности»</w:t>
      </w:r>
      <w:r>
        <w:rPr>
          <w:rFonts w:ascii="Times New Roman" w:hAnsi="Times New Roman" w:cs="Times New Roman"/>
          <w:sz w:val="28"/>
        </w:rPr>
        <w:t xml:space="preserve">. Таким </w:t>
      </w:r>
      <w:r w:rsidRPr="00AC6C5A">
        <w:rPr>
          <w:rFonts w:ascii="Times New Roman" w:hAnsi="Times New Roman" w:cs="Times New Roman"/>
          <w:sz w:val="28"/>
        </w:rPr>
        <w:t>образом, поз</w:t>
      </w:r>
      <w:r>
        <w:rPr>
          <w:rFonts w:ascii="Times New Roman" w:hAnsi="Times New Roman" w:cs="Times New Roman"/>
          <w:sz w:val="28"/>
        </w:rPr>
        <w:t xml:space="preserve">иция субъекта деятельности (мое </w:t>
      </w:r>
      <w:r w:rsidRPr="00AC6C5A">
        <w:rPr>
          <w:rFonts w:ascii="Times New Roman" w:hAnsi="Times New Roman" w:cs="Times New Roman"/>
          <w:sz w:val="28"/>
        </w:rPr>
        <w:t xml:space="preserve">отношение к миру, </w:t>
      </w:r>
      <w:r w:rsidRPr="00AC6C5A">
        <w:rPr>
          <w:rFonts w:ascii="Times New Roman" w:hAnsi="Times New Roman" w:cs="Times New Roman"/>
          <w:sz w:val="28"/>
        </w:rPr>
        <w:lastRenderedPageBreak/>
        <w:t>смы</w:t>
      </w:r>
      <w:r>
        <w:rPr>
          <w:rFonts w:ascii="Times New Roman" w:hAnsi="Times New Roman" w:cs="Times New Roman"/>
          <w:sz w:val="28"/>
        </w:rPr>
        <w:t xml:space="preserve">сл осуществляемой деятельности) </w:t>
      </w:r>
      <w:r w:rsidRPr="00AC6C5A">
        <w:rPr>
          <w:rFonts w:ascii="Times New Roman" w:hAnsi="Times New Roman" w:cs="Times New Roman"/>
          <w:sz w:val="28"/>
        </w:rPr>
        <w:t>оп</w:t>
      </w:r>
      <w:r>
        <w:rPr>
          <w:rFonts w:ascii="Times New Roman" w:hAnsi="Times New Roman" w:cs="Times New Roman"/>
          <w:sz w:val="28"/>
        </w:rPr>
        <w:t xml:space="preserve">ределяет возможность творческих </w:t>
      </w:r>
      <w:r w:rsidRPr="00AC6C5A">
        <w:rPr>
          <w:rFonts w:ascii="Times New Roman" w:hAnsi="Times New Roman" w:cs="Times New Roman"/>
          <w:sz w:val="28"/>
        </w:rPr>
        <w:t>достижений</w:t>
      </w:r>
      <w:r>
        <w:rPr>
          <w:rFonts w:ascii="Times New Roman" w:hAnsi="Times New Roman" w:cs="Times New Roman"/>
          <w:sz w:val="28"/>
        </w:rPr>
        <w:t>, т.е. характеризует качествен</w:t>
      </w:r>
      <w:r w:rsidRPr="00AC6C5A">
        <w:rPr>
          <w:rFonts w:ascii="Times New Roman" w:hAnsi="Times New Roman" w:cs="Times New Roman"/>
          <w:sz w:val="28"/>
        </w:rPr>
        <w:t>но новый уровень деятельности</w:t>
      </w:r>
      <w:r w:rsidR="00C75191">
        <w:rPr>
          <w:rStyle w:val="ae"/>
          <w:rFonts w:ascii="Times New Roman" w:hAnsi="Times New Roman" w:cs="Times New Roman"/>
          <w:sz w:val="28"/>
        </w:rPr>
        <w:footnoteReference w:id="43"/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Творческое р</w:t>
      </w:r>
      <w:r w:rsidR="00F41DF1">
        <w:rPr>
          <w:rFonts w:ascii="Times New Roman" w:hAnsi="Times New Roman" w:cs="Times New Roman"/>
          <w:sz w:val="28"/>
        </w:rPr>
        <w:t xml:space="preserve">азвитие ребенка рассматривается </w:t>
      </w:r>
      <w:r w:rsidRPr="00AC6C5A">
        <w:rPr>
          <w:rFonts w:ascii="Times New Roman" w:hAnsi="Times New Roman" w:cs="Times New Roman"/>
          <w:sz w:val="28"/>
        </w:rPr>
        <w:t>не просто как</w:t>
      </w:r>
      <w:r w:rsidR="00F41DF1">
        <w:rPr>
          <w:rFonts w:ascii="Times New Roman" w:hAnsi="Times New Roman" w:cs="Times New Roman"/>
          <w:sz w:val="28"/>
        </w:rPr>
        <w:t xml:space="preserve"> одна из линий, а как ключевой, </w:t>
      </w:r>
      <w:r w:rsidRPr="00AC6C5A">
        <w:rPr>
          <w:rFonts w:ascii="Times New Roman" w:hAnsi="Times New Roman" w:cs="Times New Roman"/>
          <w:sz w:val="28"/>
        </w:rPr>
        <w:t>системообразу</w:t>
      </w:r>
      <w:r w:rsidR="00F41DF1">
        <w:rPr>
          <w:rFonts w:ascii="Times New Roman" w:hAnsi="Times New Roman" w:cs="Times New Roman"/>
          <w:sz w:val="28"/>
        </w:rPr>
        <w:t xml:space="preserve">ющий вектор общего психического </w:t>
      </w:r>
      <w:r w:rsidRPr="00AC6C5A">
        <w:rPr>
          <w:rFonts w:ascii="Times New Roman" w:hAnsi="Times New Roman" w:cs="Times New Roman"/>
          <w:sz w:val="28"/>
        </w:rPr>
        <w:t>развития. Младш</w:t>
      </w:r>
      <w:r w:rsidR="00F41DF1">
        <w:rPr>
          <w:rFonts w:ascii="Times New Roman" w:hAnsi="Times New Roman" w:cs="Times New Roman"/>
          <w:sz w:val="28"/>
        </w:rPr>
        <w:t xml:space="preserve">ий школьный возраст </w:t>
      </w:r>
      <w:r w:rsidRPr="00AC6C5A">
        <w:rPr>
          <w:rFonts w:ascii="Times New Roman" w:hAnsi="Times New Roman" w:cs="Times New Roman"/>
          <w:sz w:val="28"/>
        </w:rPr>
        <w:t>обладает целой гр</w:t>
      </w:r>
      <w:r w:rsidR="00F41DF1">
        <w:rPr>
          <w:rFonts w:ascii="Times New Roman" w:hAnsi="Times New Roman" w:cs="Times New Roman"/>
          <w:sz w:val="28"/>
        </w:rPr>
        <w:t xml:space="preserve">уппой креативных характеристик, </w:t>
      </w:r>
      <w:r w:rsidRPr="00AC6C5A">
        <w:rPr>
          <w:rFonts w:ascii="Times New Roman" w:hAnsi="Times New Roman" w:cs="Times New Roman"/>
          <w:sz w:val="28"/>
        </w:rPr>
        <w:t>проя</w:t>
      </w:r>
      <w:r w:rsidR="00F41DF1">
        <w:rPr>
          <w:rFonts w:ascii="Times New Roman" w:hAnsi="Times New Roman" w:cs="Times New Roman"/>
          <w:sz w:val="28"/>
        </w:rPr>
        <w:t>вляющихся в художественно-твор</w:t>
      </w:r>
      <w:r w:rsidRPr="00AC6C5A">
        <w:rPr>
          <w:rFonts w:ascii="Times New Roman" w:hAnsi="Times New Roman" w:cs="Times New Roman"/>
          <w:sz w:val="28"/>
        </w:rPr>
        <w:t>ческой деят</w:t>
      </w:r>
      <w:r w:rsidR="00F41DF1">
        <w:rPr>
          <w:rFonts w:ascii="Times New Roman" w:hAnsi="Times New Roman" w:cs="Times New Roman"/>
          <w:sz w:val="28"/>
        </w:rPr>
        <w:t xml:space="preserve">ельности. </w:t>
      </w:r>
      <w:proofErr w:type="gramStart"/>
      <w:r w:rsidR="00F41DF1">
        <w:rPr>
          <w:rFonts w:ascii="Times New Roman" w:hAnsi="Times New Roman" w:cs="Times New Roman"/>
          <w:sz w:val="28"/>
        </w:rPr>
        <w:t xml:space="preserve">Это направленность на </w:t>
      </w:r>
      <w:r w:rsidRPr="00AC6C5A">
        <w:rPr>
          <w:rFonts w:ascii="Times New Roman" w:hAnsi="Times New Roman" w:cs="Times New Roman"/>
          <w:sz w:val="28"/>
        </w:rPr>
        <w:t>мир, повы</w:t>
      </w:r>
      <w:r w:rsidR="00F41DF1">
        <w:rPr>
          <w:rFonts w:ascii="Times New Roman" w:hAnsi="Times New Roman" w:cs="Times New Roman"/>
          <w:sz w:val="28"/>
        </w:rPr>
        <w:t>шенная восприимчивость, эмоцио</w:t>
      </w:r>
      <w:r w:rsidRPr="00AC6C5A">
        <w:rPr>
          <w:rFonts w:ascii="Times New Roman" w:hAnsi="Times New Roman" w:cs="Times New Roman"/>
          <w:sz w:val="28"/>
        </w:rPr>
        <w:t>нальная непо</w:t>
      </w:r>
      <w:r w:rsidR="00F41DF1">
        <w:rPr>
          <w:rFonts w:ascii="Times New Roman" w:hAnsi="Times New Roman" w:cs="Times New Roman"/>
          <w:sz w:val="28"/>
        </w:rPr>
        <w:t xml:space="preserve">средственность, образная основа </w:t>
      </w:r>
      <w:r w:rsidRPr="00AC6C5A">
        <w:rPr>
          <w:rFonts w:ascii="Times New Roman" w:hAnsi="Times New Roman" w:cs="Times New Roman"/>
          <w:sz w:val="28"/>
        </w:rPr>
        <w:t>мышления, «эффект новиз</w:t>
      </w:r>
      <w:r w:rsidR="00F41DF1">
        <w:rPr>
          <w:rFonts w:ascii="Times New Roman" w:hAnsi="Times New Roman" w:cs="Times New Roman"/>
          <w:sz w:val="28"/>
        </w:rPr>
        <w:t xml:space="preserve">ны», </w:t>
      </w:r>
      <w:proofErr w:type="spellStart"/>
      <w:r w:rsidR="00F41DF1">
        <w:rPr>
          <w:rFonts w:ascii="Times New Roman" w:hAnsi="Times New Roman" w:cs="Times New Roman"/>
          <w:sz w:val="28"/>
        </w:rPr>
        <w:t>сензитивность</w:t>
      </w:r>
      <w:proofErr w:type="spellEnd"/>
      <w:r w:rsidR="00F41DF1"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к художеств</w:t>
      </w:r>
      <w:r w:rsidR="00F41DF1">
        <w:rPr>
          <w:rFonts w:ascii="Times New Roman" w:hAnsi="Times New Roman" w:cs="Times New Roman"/>
          <w:sz w:val="28"/>
        </w:rPr>
        <w:t>енным воздействиям и формам по</w:t>
      </w:r>
      <w:r w:rsidRPr="00AC6C5A">
        <w:rPr>
          <w:rFonts w:ascii="Times New Roman" w:hAnsi="Times New Roman" w:cs="Times New Roman"/>
          <w:sz w:val="28"/>
        </w:rPr>
        <w:t>знания (игре,</w:t>
      </w:r>
      <w:r w:rsidR="00F41DF1">
        <w:rPr>
          <w:rFonts w:ascii="Times New Roman" w:hAnsi="Times New Roman" w:cs="Times New Roman"/>
          <w:sz w:val="28"/>
        </w:rPr>
        <w:t xml:space="preserve"> метафоре, драматизации, сказке </w:t>
      </w:r>
      <w:r w:rsidRPr="00AC6C5A">
        <w:rPr>
          <w:rFonts w:ascii="Times New Roman" w:hAnsi="Times New Roman" w:cs="Times New Roman"/>
          <w:sz w:val="28"/>
        </w:rPr>
        <w:t>и т.д.).</w:t>
      </w:r>
      <w:proofErr w:type="gramEnd"/>
      <w:r w:rsidRPr="00AC6C5A">
        <w:rPr>
          <w:rFonts w:ascii="Times New Roman" w:hAnsi="Times New Roman" w:cs="Times New Roman"/>
          <w:sz w:val="28"/>
        </w:rPr>
        <w:t xml:space="preserve"> Эти</w:t>
      </w:r>
      <w:r w:rsidR="00F41DF1">
        <w:rPr>
          <w:rFonts w:ascii="Times New Roman" w:hAnsi="Times New Roman" w:cs="Times New Roman"/>
          <w:sz w:val="28"/>
        </w:rPr>
        <w:t xml:space="preserve"> особенности возраста во многом </w:t>
      </w:r>
      <w:r w:rsidRPr="00AC6C5A">
        <w:rPr>
          <w:rFonts w:ascii="Times New Roman" w:hAnsi="Times New Roman" w:cs="Times New Roman"/>
          <w:sz w:val="28"/>
        </w:rPr>
        <w:t>определяют</w:t>
      </w:r>
      <w:r w:rsidR="00F41DF1">
        <w:rPr>
          <w:rFonts w:ascii="Times New Roman" w:hAnsi="Times New Roman" w:cs="Times New Roman"/>
          <w:sz w:val="28"/>
        </w:rPr>
        <w:t xml:space="preserve"> успешность становления младше</w:t>
      </w:r>
      <w:r w:rsidRPr="00AC6C5A">
        <w:rPr>
          <w:rFonts w:ascii="Times New Roman" w:hAnsi="Times New Roman" w:cs="Times New Roman"/>
          <w:sz w:val="28"/>
        </w:rPr>
        <w:t>го школьника в</w:t>
      </w:r>
      <w:r w:rsidR="00F41DF1">
        <w:rPr>
          <w:rFonts w:ascii="Times New Roman" w:hAnsi="Times New Roman" w:cs="Times New Roman"/>
          <w:sz w:val="28"/>
        </w:rPr>
        <w:t xml:space="preserve"> качестве субъекта художествен</w:t>
      </w:r>
      <w:r w:rsidRPr="00AC6C5A">
        <w:rPr>
          <w:rFonts w:ascii="Times New Roman" w:hAnsi="Times New Roman" w:cs="Times New Roman"/>
          <w:sz w:val="28"/>
        </w:rPr>
        <w:t>но-творческой деятельности.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Процесс ра</w:t>
      </w:r>
      <w:r w:rsidR="00F41DF1">
        <w:rPr>
          <w:rFonts w:ascii="Times New Roman" w:hAnsi="Times New Roman" w:cs="Times New Roman"/>
          <w:sz w:val="28"/>
        </w:rPr>
        <w:t xml:space="preserve">звития </w:t>
      </w:r>
      <w:proofErr w:type="spellStart"/>
      <w:r w:rsidR="00F41DF1">
        <w:rPr>
          <w:rFonts w:ascii="Times New Roman" w:hAnsi="Times New Roman" w:cs="Times New Roman"/>
          <w:sz w:val="28"/>
        </w:rPr>
        <w:t>субъектности</w:t>
      </w:r>
      <w:proofErr w:type="spellEnd"/>
      <w:r w:rsidR="00F41DF1">
        <w:rPr>
          <w:rFonts w:ascii="Times New Roman" w:hAnsi="Times New Roman" w:cs="Times New Roman"/>
          <w:sz w:val="28"/>
        </w:rPr>
        <w:t xml:space="preserve"> может иметь </w:t>
      </w:r>
      <w:r w:rsidRPr="00AC6C5A">
        <w:rPr>
          <w:rFonts w:ascii="Times New Roman" w:hAnsi="Times New Roman" w:cs="Times New Roman"/>
          <w:sz w:val="28"/>
        </w:rPr>
        <w:t xml:space="preserve">различные </w:t>
      </w:r>
      <w:r w:rsidR="00F41DF1">
        <w:rPr>
          <w:rFonts w:ascii="Times New Roman" w:hAnsi="Times New Roman" w:cs="Times New Roman"/>
          <w:sz w:val="28"/>
        </w:rPr>
        <w:t>организационные начала и совер</w:t>
      </w:r>
      <w:r w:rsidRPr="00AC6C5A">
        <w:rPr>
          <w:rFonts w:ascii="Times New Roman" w:hAnsi="Times New Roman" w:cs="Times New Roman"/>
          <w:sz w:val="28"/>
        </w:rPr>
        <w:t>шаться как стихийно, так и целенаправленно.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Целенап</w:t>
      </w:r>
      <w:r w:rsidR="00F41DF1">
        <w:rPr>
          <w:rFonts w:ascii="Times New Roman" w:hAnsi="Times New Roman" w:cs="Times New Roman"/>
          <w:sz w:val="28"/>
        </w:rPr>
        <w:t xml:space="preserve">равленное формирование субъекта </w:t>
      </w:r>
      <w:r w:rsidRPr="00AC6C5A">
        <w:rPr>
          <w:rFonts w:ascii="Times New Roman" w:hAnsi="Times New Roman" w:cs="Times New Roman"/>
          <w:sz w:val="28"/>
        </w:rPr>
        <w:t>требует созд</w:t>
      </w:r>
      <w:r w:rsidR="00F41DF1">
        <w:rPr>
          <w:rFonts w:ascii="Times New Roman" w:hAnsi="Times New Roman" w:cs="Times New Roman"/>
          <w:sz w:val="28"/>
        </w:rPr>
        <w:t>ания определенных психолого-пе</w:t>
      </w:r>
      <w:r w:rsidRPr="00AC6C5A">
        <w:rPr>
          <w:rFonts w:ascii="Times New Roman" w:hAnsi="Times New Roman" w:cs="Times New Roman"/>
          <w:sz w:val="28"/>
        </w:rPr>
        <w:t>дагогических условий, обеспечивающ</w:t>
      </w:r>
      <w:r w:rsidR="00F41DF1">
        <w:rPr>
          <w:rFonts w:ascii="Times New Roman" w:hAnsi="Times New Roman" w:cs="Times New Roman"/>
          <w:sz w:val="28"/>
        </w:rPr>
        <w:t>их эф</w:t>
      </w:r>
      <w:r w:rsidRPr="00AC6C5A">
        <w:rPr>
          <w:rFonts w:ascii="Times New Roman" w:hAnsi="Times New Roman" w:cs="Times New Roman"/>
          <w:sz w:val="28"/>
        </w:rPr>
        <w:t>фективность э</w:t>
      </w:r>
      <w:r w:rsidR="00F41DF1">
        <w:rPr>
          <w:rFonts w:ascii="Times New Roman" w:hAnsi="Times New Roman" w:cs="Times New Roman"/>
          <w:sz w:val="28"/>
        </w:rPr>
        <w:t>той работы, и предполагает обя</w:t>
      </w:r>
      <w:r w:rsidRPr="00AC6C5A">
        <w:rPr>
          <w:rFonts w:ascii="Times New Roman" w:hAnsi="Times New Roman" w:cs="Times New Roman"/>
          <w:sz w:val="28"/>
        </w:rPr>
        <w:t>зательный у</w:t>
      </w:r>
      <w:r w:rsidR="00F41DF1">
        <w:rPr>
          <w:rFonts w:ascii="Times New Roman" w:hAnsi="Times New Roman" w:cs="Times New Roman"/>
          <w:sz w:val="28"/>
        </w:rPr>
        <w:t>чет особенностей художественно-</w:t>
      </w:r>
      <w:r w:rsidRPr="00AC6C5A">
        <w:rPr>
          <w:rFonts w:ascii="Times New Roman" w:hAnsi="Times New Roman" w:cs="Times New Roman"/>
          <w:sz w:val="28"/>
        </w:rPr>
        <w:t xml:space="preserve">творческой </w:t>
      </w:r>
      <w:r w:rsidR="00F41DF1">
        <w:rPr>
          <w:rFonts w:ascii="Times New Roman" w:hAnsi="Times New Roman" w:cs="Times New Roman"/>
          <w:sz w:val="28"/>
        </w:rPr>
        <w:t>деятельности, а также учет осо</w:t>
      </w:r>
      <w:r w:rsidRPr="00AC6C5A">
        <w:rPr>
          <w:rFonts w:ascii="Times New Roman" w:hAnsi="Times New Roman" w:cs="Times New Roman"/>
          <w:sz w:val="28"/>
        </w:rPr>
        <w:t>бенностей л</w:t>
      </w:r>
      <w:r w:rsidR="00F41DF1">
        <w:rPr>
          <w:rFonts w:ascii="Times New Roman" w:hAnsi="Times New Roman" w:cs="Times New Roman"/>
          <w:sz w:val="28"/>
        </w:rPr>
        <w:t xml:space="preserve">ичности, формируемой в качестве </w:t>
      </w:r>
      <w:r w:rsidRPr="00AC6C5A">
        <w:rPr>
          <w:rFonts w:ascii="Times New Roman" w:hAnsi="Times New Roman" w:cs="Times New Roman"/>
          <w:sz w:val="28"/>
        </w:rPr>
        <w:t>с</w:t>
      </w:r>
      <w:r w:rsidR="00F41DF1">
        <w:rPr>
          <w:rFonts w:ascii="Times New Roman" w:hAnsi="Times New Roman" w:cs="Times New Roman"/>
          <w:sz w:val="28"/>
        </w:rPr>
        <w:t>убъекта этого вида деятельности</w:t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C6C5A">
        <w:rPr>
          <w:rFonts w:ascii="Times New Roman" w:hAnsi="Times New Roman" w:cs="Times New Roman"/>
          <w:sz w:val="28"/>
        </w:rPr>
        <w:t>Успеш</w:t>
      </w:r>
      <w:r w:rsidR="00F41DF1">
        <w:rPr>
          <w:rFonts w:ascii="Times New Roman" w:hAnsi="Times New Roman" w:cs="Times New Roman"/>
          <w:sz w:val="28"/>
        </w:rPr>
        <w:t>ное становление младшего школь</w:t>
      </w:r>
      <w:r w:rsidRPr="00AC6C5A">
        <w:rPr>
          <w:rFonts w:ascii="Times New Roman" w:hAnsi="Times New Roman" w:cs="Times New Roman"/>
          <w:sz w:val="28"/>
        </w:rPr>
        <w:t>ника в качес</w:t>
      </w:r>
      <w:r w:rsidR="00F41DF1">
        <w:rPr>
          <w:rFonts w:ascii="Times New Roman" w:hAnsi="Times New Roman" w:cs="Times New Roman"/>
          <w:sz w:val="28"/>
        </w:rPr>
        <w:t>тве субъекта художественно-твор</w:t>
      </w:r>
      <w:r w:rsidRPr="00AC6C5A">
        <w:rPr>
          <w:rFonts w:ascii="Times New Roman" w:hAnsi="Times New Roman" w:cs="Times New Roman"/>
          <w:sz w:val="28"/>
        </w:rPr>
        <w:t>ческой деятельности возможно в том случае,</w:t>
      </w:r>
      <w:r w:rsidR="00F41DF1"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если необхо</w:t>
      </w:r>
      <w:r w:rsidR="00F41DF1">
        <w:rPr>
          <w:rFonts w:ascii="Times New Roman" w:hAnsi="Times New Roman" w:cs="Times New Roman"/>
          <w:sz w:val="28"/>
        </w:rPr>
        <w:t>димые для самостоятельной худо</w:t>
      </w:r>
      <w:r w:rsidRPr="00AC6C5A">
        <w:rPr>
          <w:rFonts w:ascii="Times New Roman" w:hAnsi="Times New Roman" w:cs="Times New Roman"/>
          <w:sz w:val="28"/>
        </w:rPr>
        <w:t>жественно-т</w:t>
      </w:r>
      <w:r w:rsidR="00F41DF1">
        <w:rPr>
          <w:rFonts w:ascii="Times New Roman" w:hAnsi="Times New Roman" w:cs="Times New Roman"/>
          <w:sz w:val="28"/>
        </w:rPr>
        <w:t xml:space="preserve">ворческой деятельности качества </w:t>
      </w:r>
      <w:r w:rsidRPr="00AC6C5A">
        <w:rPr>
          <w:rFonts w:ascii="Times New Roman" w:hAnsi="Times New Roman" w:cs="Times New Roman"/>
          <w:sz w:val="28"/>
        </w:rPr>
        <w:t>личности дос</w:t>
      </w:r>
      <w:r w:rsidR="00F41DF1">
        <w:rPr>
          <w:rFonts w:ascii="Times New Roman" w:hAnsi="Times New Roman" w:cs="Times New Roman"/>
          <w:sz w:val="28"/>
        </w:rPr>
        <w:t>тигли определенного уровня; це</w:t>
      </w:r>
      <w:r w:rsidRPr="00AC6C5A">
        <w:rPr>
          <w:rFonts w:ascii="Times New Roman" w:hAnsi="Times New Roman" w:cs="Times New Roman"/>
          <w:sz w:val="28"/>
        </w:rPr>
        <w:t>ленаправленно формируются именно те ка</w:t>
      </w:r>
      <w:r w:rsidR="00F41DF1">
        <w:rPr>
          <w:rFonts w:ascii="Times New Roman" w:hAnsi="Times New Roman" w:cs="Times New Roman"/>
          <w:sz w:val="28"/>
        </w:rPr>
        <w:t xml:space="preserve">чества, </w:t>
      </w:r>
      <w:r w:rsidRPr="00AC6C5A">
        <w:rPr>
          <w:rFonts w:ascii="Times New Roman" w:hAnsi="Times New Roman" w:cs="Times New Roman"/>
          <w:sz w:val="28"/>
        </w:rPr>
        <w:t>которы</w:t>
      </w:r>
      <w:r w:rsidR="00F41DF1">
        <w:rPr>
          <w:rFonts w:ascii="Times New Roman" w:hAnsi="Times New Roman" w:cs="Times New Roman"/>
          <w:sz w:val="28"/>
        </w:rPr>
        <w:t>е могут наиболее успешно разви</w:t>
      </w:r>
      <w:r w:rsidRPr="00AC6C5A">
        <w:rPr>
          <w:rFonts w:ascii="Times New Roman" w:hAnsi="Times New Roman" w:cs="Times New Roman"/>
          <w:sz w:val="28"/>
        </w:rPr>
        <w:t>ваться в проц</w:t>
      </w:r>
      <w:r w:rsidR="00F41DF1">
        <w:rPr>
          <w:rFonts w:ascii="Times New Roman" w:hAnsi="Times New Roman" w:cs="Times New Roman"/>
          <w:sz w:val="28"/>
        </w:rPr>
        <w:t xml:space="preserve">ессе данного вида деятельности; </w:t>
      </w:r>
      <w:r w:rsidRPr="00AC6C5A">
        <w:rPr>
          <w:rFonts w:ascii="Times New Roman" w:hAnsi="Times New Roman" w:cs="Times New Roman"/>
          <w:sz w:val="28"/>
        </w:rPr>
        <w:t>формируемые</w:t>
      </w:r>
      <w:r w:rsidR="00F41DF1">
        <w:rPr>
          <w:rFonts w:ascii="Times New Roman" w:hAnsi="Times New Roman" w:cs="Times New Roman"/>
          <w:sz w:val="28"/>
        </w:rPr>
        <w:t xml:space="preserve"> качества личности являются не</w:t>
      </w:r>
      <w:r w:rsidRPr="00AC6C5A">
        <w:rPr>
          <w:rFonts w:ascii="Times New Roman" w:hAnsi="Times New Roman" w:cs="Times New Roman"/>
          <w:sz w:val="28"/>
        </w:rPr>
        <w:t>обходимым у</w:t>
      </w:r>
      <w:r w:rsidR="00F41DF1">
        <w:rPr>
          <w:rFonts w:ascii="Times New Roman" w:hAnsi="Times New Roman" w:cs="Times New Roman"/>
          <w:sz w:val="28"/>
        </w:rPr>
        <w:t>словием осуществления изобрази</w:t>
      </w:r>
      <w:r w:rsidRPr="00AC6C5A">
        <w:rPr>
          <w:rFonts w:ascii="Times New Roman" w:hAnsi="Times New Roman" w:cs="Times New Roman"/>
          <w:sz w:val="28"/>
        </w:rPr>
        <w:t>тельной дея</w:t>
      </w:r>
      <w:r w:rsidR="00F41DF1">
        <w:rPr>
          <w:rFonts w:ascii="Times New Roman" w:hAnsi="Times New Roman" w:cs="Times New Roman"/>
          <w:sz w:val="28"/>
        </w:rPr>
        <w:t xml:space="preserve">тельности на достаточно высоком </w:t>
      </w:r>
      <w:r w:rsidRPr="00AC6C5A">
        <w:rPr>
          <w:rFonts w:ascii="Times New Roman" w:hAnsi="Times New Roman" w:cs="Times New Roman"/>
          <w:sz w:val="28"/>
        </w:rPr>
        <w:t>творческом уровне.</w:t>
      </w:r>
      <w:proofErr w:type="gramEnd"/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lastRenderedPageBreak/>
        <w:t>Креативные проявл</w:t>
      </w:r>
      <w:r w:rsidR="00F41DF1">
        <w:rPr>
          <w:rFonts w:ascii="Times New Roman" w:hAnsi="Times New Roman" w:cs="Times New Roman"/>
          <w:sz w:val="28"/>
        </w:rPr>
        <w:t>ения в той или иной об</w:t>
      </w:r>
      <w:r w:rsidRPr="00AC6C5A">
        <w:rPr>
          <w:rFonts w:ascii="Times New Roman" w:hAnsi="Times New Roman" w:cs="Times New Roman"/>
          <w:sz w:val="28"/>
        </w:rPr>
        <w:t xml:space="preserve">ласти творчества </w:t>
      </w:r>
      <w:r w:rsidR="00F41DF1">
        <w:rPr>
          <w:rFonts w:ascii="Times New Roman" w:hAnsi="Times New Roman" w:cs="Times New Roman"/>
          <w:sz w:val="28"/>
        </w:rPr>
        <w:t xml:space="preserve">могут быть весьма разнообразны. </w:t>
      </w:r>
      <w:r w:rsidRPr="00AC6C5A">
        <w:rPr>
          <w:rFonts w:ascii="Times New Roman" w:hAnsi="Times New Roman" w:cs="Times New Roman"/>
          <w:sz w:val="28"/>
        </w:rPr>
        <w:t>В ху</w:t>
      </w:r>
      <w:r w:rsidR="00F41DF1">
        <w:rPr>
          <w:rFonts w:ascii="Times New Roman" w:hAnsi="Times New Roman" w:cs="Times New Roman"/>
          <w:sz w:val="28"/>
        </w:rPr>
        <w:t>дожественно-творческой деятель</w:t>
      </w:r>
      <w:r w:rsidRPr="00AC6C5A">
        <w:rPr>
          <w:rFonts w:ascii="Times New Roman" w:hAnsi="Times New Roman" w:cs="Times New Roman"/>
          <w:sz w:val="28"/>
        </w:rPr>
        <w:t>ности кр</w:t>
      </w:r>
      <w:r w:rsidR="00F41DF1">
        <w:rPr>
          <w:rFonts w:ascii="Times New Roman" w:hAnsi="Times New Roman" w:cs="Times New Roman"/>
          <w:sz w:val="28"/>
        </w:rPr>
        <w:t xml:space="preserve">еативность, функционирующая как </w:t>
      </w:r>
      <w:r w:rsidRPr="00AC6C5A">
        <w:rPr>
          <w:rFonts w:ascii="Times New Roman" w:hAnsi="Times New Roman" w:cs="Times New Roman"/>
          <w:sz w:val="28"/>
        </w:rPr>
        <w:t>системное м</w:t>
      </w:r>
      <w:r w:rsidR="00F41DF1">
        <w:rPr>
          <w:rFonts w:ascii="Times New Roman" w:hAnsi="Times New Roman" w:cs="Times New Roman"/>
          <w:sz w:val="28"/>
        </w:rPr>
        <w:t>ногоуровневое, многомерное пси</w:t>
      </w:r>
      <w:r w:rsidRPr="00AC6C5A">
        <w:rPr>
          <w:rFonts w:ascii="Times New Roman" w:hAnsi="Times New Roman" w:cs="Times New Roman"/>
          <w:sz w:val="28"/>
        </w:rPr>
        <w:t>хическое обра</w:t>
      </w:r>
      <w:r w:rsidR="00F41DF1">
        <w:rPr>
          <w:rFonts w:ascii="Times New Roman" w:hAnsi="Times New Roman" w:cs="Times New Roman"/>
          <w:sz w:val="28"/>
        </w:rPr>
        <w:t>зование, может быть представле</w:t>
      </w:r>
      <w:r w:rsidRPr="00AC6C5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AC6C5A">
        <w:rPr>
          <w:rFonts w:ascii="Times New Roman" w:hAnsi="Times New Roman" w:cs="Times New Roman"/>
          <w:sz w:val="28"/>
        </w:rPr>
        <w:t>симптомокомплекс</w:t>
      </w:r>
      <w:r w:rsidR="00F41DF1">
        <w:rPr>
          <w:rFonts w:ascii="Times New Roman" w:hAnsi="Times New Roman" w:cs="Times New Roman"/>
          <w:sz w:val="28"/>
        </w:rPr>
        <w:t>ом</w:t>
      </w:r>
      <w:proofErr w:type="spellEnd"/>
      <w:r w:rsidR="00F41DF1">
        <w:rPr>
          <w:rFonts w:ascii="Times New Roman" w:hAnsi="Times New Roman" w:cs="Times New Roman"/>
          <w:sz w:val="28"/>
        </w:rPr>
        <w:t>, включающим интел</w:t>
      </w:r>
      <w:r w:rsidRPr="00AC6C5A">
        <w:rPr>
          <w:rFonts w:ascii="Times New Roman" w:hAnsi="Times New Roman" w:cs="Times New Roman"/>
          <w:sz w:val="28"/>
        </w:rPr>
        <w:t>лектуальные</w:t>
      </w:r>
      <w:r w:rsidR="00F41DF1">
        <w:rPr>
          <w:rFonts w:ascii="Times New Roman" w:hAnsi="Times New Roman" w:cs="Times New Roman"/>
          <w:sz w:val="28"/>
        </w:rPr>
        <w:t xml:space="preserve">, эстетические, эмоциональные и </w:t>
      </w:r>
      <w:r w:rsidRPr="00AC6C5A">
        <w:rPr>
          <w:rFonts w:ascii="Times New Roman" w:hAnsi="Times New Roman" w:cs="Times New Roman"/>
          <w:sz w:val="28"/>
        </w:rPr>
        <w:t>мотиваци</w:t>
      </w:r>
      <w:r w:rsidR="00F41DF1">
        <w:rPr>
          <w:rFonts w:ascii="Times New Roman" w:hAnsi="Times New Roman" w:cs="Times New Roman"/>
          <w:sz w:val="28"/>
        </w:rPr>
        <w:t>онные параметры креативности</w:t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 xml:space="preserve">Показателями уровня </w:t>
      </w:r>
      <w:proofErr w:type="spellStart"/>
      <w:r w:rsidRPr="00AC6C5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F41DF1">
        <w:rPr>
          <w:rFonts w:ascii="Times New Roman" w:hAnsi="Times New Roman" w:cs="Times New Roman"/>
          <w:sz w:val="28"/>
        </w:rPr>
        <w:t xml:space="preserve"> </w:t>
      </w:r>
      <w:r w:rsidRPr="00AC6C5A">
        <w:rPr>
          <w:rFonts w:ascii="Times New Roman" w:hAnsi="Times New Roman" w:cs="Times New Roman"/>
          <w:sz w:val="28"/>
        </w:rPr>
        <w:t>младшего школьн</w:t>
      </w:r>
      <w:r w:rsidR="00F41DF1">
        <w:rPr>
          <w:rFonts w:ascii="Times New Roman" w:hAnsi="Times New Roman" w:cs="Times New Roman"/>
          <w:sz w:val="28"/>
        </w:rPr>
        <w:t>ика как субъекта художественно-</w:t>
      </w:r>
      <w:r w:rsidRPr="00AC6C5A">
        <w:rPr>
          <w:rFonts w:ascii="Times New Roman" w:hAnsi="Times New Roman" w:cs="Times New Roman"/>
          <w:sz w:val="28"/>
        </w:rPr>
        <w:t>творческой деятельности можно считать: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– частоту проявления (проя</w:t>
      </w:r>
      <w:r w:rsidR="00F41DF1">
        <w:rPr>
          <w:rFonts w:ascii="Times New Roman" w:hAnsi="Times New Roman" w:cs="Times New Roman"/>
          <w:sz w:val="28"/>
        </w:rPr>
        <w:t xml:space="preserve">вляется или не </w:t>
      </w:r>
      <w:r w:rsidRPr="00AC6C5A">
        <w:rPr>
          <w:rFonts w:ascii="Times New Roman" w:hAnsi="Times New Roman" w:cs="Times New Roman"/>
          <w:sz w:val="28"/>
        </w:rPr>
        <w:t xml:space="preserve">проявляется </w:t>
      </w:r>
      <w:r w:rsidR="00F41DF1">
        <w:rPr>
          <w:rFonts w:ascii="Times New Roman" w:hAnsi="Times New Roman" w:cs="Times New Roman"/>
          <w:sz w:val="28"/>
        </w:rPr>
        <w:t xml:space="preserve">то или иное креативное качество </w:t>
      </w:r>
      <w:r w:rsidRPr="00AC6C5A">
        <w:rPr>
          <w:rFonts w:ascii="Times New Roman" w:hAnsi="Times New Roman" w:cs="Times New Roman"/>
          <w:sz w:val="28"/>
        </w:rPr>
        <w:t>при решении различны</w:t>
      </w:r>
      <w:r w:rsidR="00F41DF1">
        <w:rPr>
          <w:rFonts w:ascii="Times New Roman" w:hAnsi="Times New Roman" w:cs="Times New Roman"/>
          <w:sz w:val="28"/>
        </w:rPr>
        <w:t xml:space="preserve">х художественно-изобразительных </w:t>
      </w:r>
      <w:r w:rsidRPr="00AC6C5A">
        <w:rPr>
          <w:rFonts w:ascii="Times New Roman" w:hAnsi="Times New Roman" w:cs="Times New Roman"/>
          <w:sz w:val="28"/>
        </w:rPr>
        <w:t>задач);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– интенси</w:t>
      </w:r>
      <w:r w:rsidR="00F41DF1">
        <w:rPr>
          <w:rFonts w:ascii="Times New Roman" w:hAnsi="Times New Roman" w:cs="Times New Roman"/>
          <w:sz w:val="28"/>
        </w:rPr>
        <w:t>вность (силу, масштаб) проявле</w:t>
      </w:r>
      <w:r w:rsidRPr="00AC6C5A">
        <w:rPr>
          <w:rFonts w:ascii="Times New Roman" w:hAnsi="Times New Roman" w:cs="Times New Roman"/>
          <w:sz w:val="28"/>
        </w:rPr>
        <w:t>ния того или</w:t>
      </w:r>
      <w:r w:rsidR="00F41DF1">
        <w:rPr>
          <w:rFonts w:ascii="Times New Roman" w:hAnsi="Times New Roman" w:cs="Times New Roman"/>
          <w:sz w:val="28"/>
        </w:rPr>
        <w:t xml:space="preserve"> иного параметра креативности в </w:t>
      </w:r>
      <w:r w:rsidRPr="00AC6C5A">
        <w:rPr>
          <w:rFonts w:ascii="Times New Roman" w:hAnsi="Times New Roman" w:cs="Times New Roman"/>
          <w:sz w:val="28"/>
        </w:rPr>
        <w:t>собственно</w:t>
      </w:r>
      <w:r w:rsidR="00F41DF1">
        <w:rPr>
          <w:rFonts w:ascii="Times New Roman" w:hAnsi="Times New Roman" w:cs="Times New Roman"/>
          <w:sz w:val="28"/>
        </w:rPr>
        <w:t>й художественно-творческой дея</w:t>
      </w:r>
      <w:r w:rsidRPr="00AC6C5A">
        <w:rPr>
          <w:rFonts w:ascii="Times New Roman" w:hAnsi="Times New Roman" w:cs="Times New Roman"/>
          <w:sz w:val="28"/>
        </w:rPr>
        <w:t xml:space="preserve">тельности и в </w:t>
      </w:r>
      <w:r w:rsidR="00F41DF1">
        <w:rPr>
          <w:rFonts w:ascii="Times New Roman" w:hAnsi="Times New Roman" w:cs="Times New Roman"/>
          <w:sz w:val="28"/>
        </w:rPr>
        <w:t xml:space="preserve">процессе </w:t>
      </w:r>
      <w:proofErr w:type="spellStart"/>
      <w:r w:rsidR="00F41DF1">
        <w:rPr>
          <w:rFonts w:ascii="Times New Roman" w:hAnsi="Times New Roman" w:cs="Times New Roman"/>
          <w:sz w:val="28"/>
        </w:rPr>
        <w:t>сотворческого</w:t>
      </w:r>
      <w:proofErr w:type="spellEnd"/>
      <w:r w:rsidR="00F41DF1">
        <w:rPr>
          <w:rFonts w:ascii="Times New Roman" w:hAnsi="Times New Roman" w:cs="Times New Roman"/>
          <w:sz w:val="28"/>
        </w:rPr>
        <w:t xml:space="preserve"> восприя</w:t>
      </w:r>
      <w:r w:rsidRPr="00AC6C5A">
        <w:rPr>
          <w:rFonts w:ascii="Times New Roman" w:hAnsi="Times New Roman" w:cs="Times New Roman"/>
          <w:sz w:val="28"/>
        </w:rPr>
        <w:t>тия произведений искусства;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– осозна</w:t>
      </w:r>
      <w:r w:rsidR="00F41DF1">
        <w:rPr>
          <w:rFonts w:ascii="Times New Roman" w:hAnsi="Times New Roman" w:cs="Times New Roman"/>
          <w:sz w:val="28"/>
        </w:rPr>
        <w:t xml:space="preserve">нность (осознанно-мотивационная </w:t>
      </w:r>
      <w:r w:rsidRPr="00AC6C5A">
        <w:rPr>
          <w:rFonts w:ascii="Times New Roman" w:hAnsi="Times New Roman" w:cs="Times New Roman"/>
          <w:sz w:val="28"/>
        </w:rPr>
        <w:t>готовность с</w:t>
      </w:r>
      <w:r w:rsidR="00F41DF1">
        <w:rPr>
          <w:rFonts w:ascii="Times New Roman" w:hAnsi="Times New Roman" w:cs="Times New Roman"/>
          <w:sz w:val="28"/>
        </w:rPr>
        <w:t>убъекта к творческим преобразо</w:t>
      </w:r>
      <w:r w:rsidRPr="00AC6C5A">
        <w:rPr>
          <w:rFonts w:ascii="Times New Roman" w:hAnsi="Times New Roman" w:cs="Times New Roman"/>
          <w:sz w:val="28"/>
        </w:rPr>
        <w:t>ваниям в пр</w:t>
      </w:r>
      <w:r w:rsidR="00F41DF1">
        <w:rPr>
          <w:rFonts w:ascii="Times New Roman" w:hAnsi="Times New Roman" w:cs="Times New Roman"/>
          <w:sz w:val="28"/>
        </w:rPr>
        <w:t>оцессе изобразительной деятель</w:t>
      </w:r>
      <w:r w:rsidRPr="00AC6C5A">
        <w:rPr>
          <w:rFonts w:ascii="Times New Roman" w:hAnsi="Times New Roman" w:cs="Times New Roman"/>
          <w:sz w:val="28"/>
        </w:rPr>
        <w:t>ности);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– степень у</w:t>
      </w:r>
      <w:r w:rsidR="00F41DF1">
        <w:rPr>
          <w:rFonts w:ascii="Times New Roman" w:hAnsi="Times New Roman" w:cs="Times New Roman"/>
          <w:sz w:val="28"/>
        </w:rPr>
        <w:t>стойчивости проявления (исполь</w:t>
      </w:r>
      <w:r w:rsidRPr="00AC6C5A">
        <w:rPr>
          <w:rFonts w:ascii="Times New Roman" w:hAnsi="Times New Roman" w:cs="Times New Roman"/>
          <w:sz w:val="28"/>
        </w:rPr>
        <w:t>зования) этих г</w:t>
      </w:r>
      <w:r w:rsidR="00F41DF1">
        <w:rPr>
          <w:rFonts w:ascii="Times New Roman" w:hAnsi="Times New Roman" w:cs="Times New Roman"/>
          <w:sz w:val="28"/>
        </w:rPr>
        <w:t>рупп креативных качеств в изме</w:t>
      </w:r>
      <w:r w:rsidRPr="00AC6C5A">
        <w:rPr>
          <w:rFonts w:ascii="Times New Roman" w:hAnsi="Times New Roman" w:cs="Times New Roman"/>
          <w:sz w:val="28"/>
        </w:rPr>
        <w:t>няющихся условия</w:t>
      </w:r>
      <w:r w:rsidR="00F41DF1">
        <w:rPr>
          <w:rFonts w:ascii="Times New Roman" w:hAnsi="Times New Roman" w:cs="Times New Roman"/>
          <w:sz w:val="28"/>
        </w:rPr>
        <w:t xml:space="preserve">х, вне утилитарной потребности, </w:t>
      </w:r>
      <w:r w:rsidRPr="00AC6C5A">
        <w:rPr>
          <w:rFonts w:ascii="Times New Roman" w:hAnsi="Times New Roman" w:cs="Times New Roman"/>
          <w:sz w:val="28"/>
        </w:rPr>
        <w:t xml:space="preserve">по </w:t>
      </w:r>
      <w:r w:rsidR="00F41DF1">
        <w:rPr>
          <w:rFonts w:ascii="Times New Roman" w:hAnsi="Times New Roman" w:cs="Times New Roman"/>
          <w:sz w:val="28"/>
        </w:rPr>
        <w:t>своей воле, свободному выбору</w:t>
      </w:r>
      <w:r w:rsidRPr="00AC6C5A">
        <w:rPr>
          <w:rFonts w:ascii="Times New Roman" w:hAnsi="Times New Roman" w:cs="Times New Roman"/>
          <w:sz w:val="28"/>
        </w:rPr>
        <w:t>.</w:t>
      </w:r>
    </w:p>
    <w:p w:rsidR="00AC6C5A" w:rsidRP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Художестве</w:t>
      </w:r>
      <w:r w:rsidR="00F41DF1">
        <w:rPr>
          <w:rFonts w:ascii="Times New Roman" w:hAnsi="Times New Roman" w:cs="Times New Roman"/>
          <w:sz w:val="28"/>
        </w:rPr>
        <w:t xml:space="preserve">нно-творческая деятельность для </w:t>
      </w:r>
      <w:r w:rsidRPr="00AC6C5A">
        <w:rPr>
          <w:rFonts w:ascii="Times New Roman" w:hAnsi="Times New Roman" w:cs="Times New Roman"/>
          <w:sz w:val="28"/>
        </w:rPr>
        <w:t>младшего школьника – область, в кот</w:t>
      </w:r>
      <w:r w:rsidR="00F41DF1">
        <w:rPr>
          <w:rFonts w:ascii="Times New Roman" w:hAnsi="Times New Roman" w:cs="Times New Roman"/>
          <w:sz w:val="28"/>
        </w:rPr>
        <w:t xml:space="preserve">орой он </w:t>
      </w:r>
      <w:r w:rsidRPr="00AC6C5A">
        <w:rPr>
          <w:rFonts w:ascii="Times New Roman" w:hAnsi="Times New Roman" w:cs="Times New Roman"/>
          <w:sz w:val="28"/>
        </w:rPr>
        <w:t>может успешно про</w:t>
      </w:r>
      <w:r w:rsidR="00F41DF1">
        <w:rPr>
          <w:rFonts w:ascii="Times New Roman" w:hAnsi="Times New Roman" w:cs="Times New Roman"/>
          <w:sz w:val="28"/>
        </w:rPr>
        <w:t xml:space="preserve">явить себя в качестве субъекта: </w:t>
      </w:r>
      <w:r w:rsidRPr="00AC6C5A">
        <w:rPr>
          <w:rFonts w:ascii="Times New Roman" w:hAnsi="Times New Roman" w:cs="Times New Roman"/>
          <w:sz w:val="28"/>
        </w:rPr>
        <w:t>не просто явл</w:t>
      </w:r>
      <w:r w:rsidR="00F41DF1">
        <w:rPr>
          <w:rFonts w:ascii="Times New Roman" w:hAnsi="Times New Roman" w:cs="Times New Roman"/>
          <w:sz w:val="28"/>
        </w:rPr>
        <w:t xml:space="preserve">яться исполнителем, абстрактным «носителем» и «распорядителем» </w:t>
      </w:r>
      <w:r w:rsidRPr="00AC6C5A">
        <w:rPr>
          <w:rFonts w:ascii="Times New Roman" w:hAnsi="Times New Roman" w:cs="Times New Roman"/>
          <w:sz w:val="28"/>
        </w:rPr>
        <w:t>деятельности</w:t>
      </w:r>
      <w:r w:rsidR="00F41DF1">
        <w:rPr>
          <w:rFonts w:ascii="Times New Roman" w:hAnsi="Times New Roman" w:cs="Times New Roman"/>
          <w:sz w:val="28"/>
        </w:rPr>
        <w:t xml:space="preserve">, но авторизовать деятельность, </w:t>
      </w:r>
      <w:r w:rsidRPr="00AC6C5A">
        <w:rPr>
          <w:rFonts w:ascii="Times New Roman" w:hAnsi="Times New Roman" w:cs="Times New Roman"/>
          <w:sz w:val="28"/>
        </w:rPr>
        <w:t>включиться в</w:t>
      </w:r>
      <w:r w:rsidR="00F41DF1">
        <w:rPr>
          <w:rFonts w:ascii="Times New Roman" w:hAnsi="Times New Roman" w:cs="Times New Roman"/>
          <w:sz w:val="28"/>
        </w:rPr>
        <w:t xml:space="preserve"> ее проектирование и построение </w:t>
      </w:r>
      <w:r w:rsidRPr="00AC6C5A">
        <w:rPr>
          <w:rFonts w:ascii="Times New Roman" w:hAnsi="Times New Roman" w:cs="Times New Roman"/>
          <w:sz w:val="28"/>
        </w:rPr>
        <w:t xml:space="preserve">как целого, задать свое видение ее </w:t>
      </w:r>
      <w:r w:rsidR="00F41DF1">
        <w:rPr>
          <w:rFonts w:ascii="Times New Roman" w:hAnsi="Times New Roman" w:cs="Times New Roman"/>
          <w:sz w:val="28"/>
        </w:rPr>
        <w:t>образа и об</w:t>
      </w:r>
      <w:r w:rsidRPr="00AC6C5A">
        <w:rPr>
          <w:rFonts w:ascii="Times New Roman" w:hAnsi="Times New Roman" w:cs="Times New Roman"/>
          <w:sz w:val="28"/>
        </w:rPr>
        <w:t>разца. И име</w:t>
      </w:r>
      <w:r w:rsidR="00F41DF1">
        <w:rPr>
          <w:rFonts w:ascii="Times New Roman" w:hAnsi="Times New Roman" w:cs="Times New Roman"/>
          <w:sz w:val="28"/>
        </w:rPr>
        <w:t xml:space="preserve">нно такая инициативная, целиком </w:t>
      </w:r>
      <w:r w:rsidRPr="00AC6C5A">
        <w:rPr>
          <w:rFonts w:ascii="Times New Roman" w:hAnsi="Times New Roman" w:cs="Times New Roman"/>
          <w:sz w:val="28"/>
        </w:rPr>
        <w:t>захватывающа</w:t>
      </w:r>
      <w:r w:rsidR="00F41DF1">
        <w:rPr>
          <w:rFonts w:ascii="Times New Roman" w:hAnsi="Times New Roman" w:cs="Times New Roman"/>
          <w:sz w:val="28"/>
        </w:rPr>
        <w:t>я человека деятельность являет</w:t>
      </w:r>
      <w:r w:rsidRPr="00AC6C5A">
        <w:rPr>
          <w:rFonts w:ascii="Times New Roman" w:hAnsi="Times New Roman" w:cs="Times New Roman"/>
          <w:sz w:val="28"/>
        </w:rPr>
        <w:t>ся главным</w:t>
      </w:r>
      <w:r w:rsidR="00F41DF1">
        <w:rPr>
          <w:rFonts w:ascii="Times New Roman" w:hAnsi="Times New Roman" w:cs="Times New Roman"/>
          <w:sz w:val="28"/>
        </w:rPr>
        <w:t xml:space="preserve"> условием гармоничного функцио</w:t>
      </w:r>
      <w:r w:rsidRPr="00AC6C5A">
        <w:rPr>
          <w:rFonts w:ascii="Times New Roman" w:hAnsi="Times New Roman" w:cs="Times New Roman"/>
          <w:sz w:val="28"/>
        </w:rPr>
        <w:t>нирования личностной системы.</w:t>
      </w:r>
    </w:p>
    <w:p w:rsidR="00AC6C5A" w:rsidRDefault="00AC6C5A" w:rsidP="00F41D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C5A">
        <w:rPr>
          <w:rFonts w:ascii="Times New Roman" w:hAnsi="Times New Roman" w:cs="Times New Roman"/>
          <w:sz w:val="28"/>
        </w:rPr>
        <w:t>Таким об</w:t>
      </w:r>
      <w:r w:rsidR="00F41DF1">
        <w:rPr>
          <w:rFonts w:ascii="Times New Roman" w:hAnsi="Times New Roman" w:cs="Times New Roman"/>
          <w:sz w:val="28"/>
        </w:rPr>
        <w:t>разом, развитие младшего школь</w:t>
      </w:r>
      <w:r w:rsidRPr="00AC6C5A">
        <w:rPr>
          <w:rFonts w:ascii="Times New Roman" w:hAnsi="Times New Roman" w:cs="Times New Roman"/>
          <w:sz w:val="28"/>
        </w:rPr>
        <w:t>ника как с</w:t>
      </w:r>
      <w:r w:rsidR="00F41DF1">
        <w:rPr>
          <w:rFonts w:ascii="Times New Roman" w:hAnsi="Times New Roman" w:cs="Times New Roman"/>
          <w:sz w:val="28"/>
        </w:rPr>
        <w:t>убъекта художественно-изобрази</w:t>
      </w:r>
      <w:r w:rsidRPr="00AC6C5A">
        <w:rPr>
          <w:rFonts w:ascii="Times New Roman" w:hAnsi="Times New Roman" w:cs="Times New Roman"/>
          <w:sz w:val="28"/>
        </w:rPr>
        <w:t>тельной д</w:t>
      </w:r>
      <w:r w:rsidR="00F41DF1">
        <w:rPr>
          <w:rFonts w:ascii="Times New Roman" w:hAnsi="Times New Roman" w:cs="Times New Roman"/>
          <w:sz w:val="28"/>
        </w:rPr>
        <w:t xml:space="preserve">еятельности создает предпосылки </w:t>
      </w:r>
      <w:r w:rsidRPr="00AC6C5A">
        <w:rPr>
          <w:rFonts w:ascii="Times New Roman" w:hAnsi="Times New Roman" w:cs="Times New Roman"/>
          <w:sz w:val="28"/>
        </w:rPr>
        <w:t>для реализа</w:t>
      </w:r>
      <w:r w:rsidR="00F41DF1">
        <w:rPr>
          <w:rFonts w:ascii="Times New Roman" w:hAnsi="Times New Roman" w:cs="Times New Roman"/>
          <w:sz w:val="28"/>
        </w:rPr>
        <w:t xml:space="preserve">ции ребенком своего творческого </w:t>
      </w:r>
      <w:r w:rsidRPr="00AC6C5A">
        <w:rPr>
          <w:rFonts w:ascii="Times New Roman" w:hAnsi="Times New Roman" w:cs="Times New Roman"/>
          <w:sz w:val="28"/>
        </w:rPr>
        <w:t xml:space="preserve">потенциала </w:t>
      </w:r>
      <w:r w:rsidR="00F41DF1">
        <w:rPr>
          <w:rFonts w:ascii="Times New Roman" w:hAnsi="Times New Roman" w:cs="Times New Roman"/>
          <w:sz w:val="28"/>
        </w:rPr>
        <w:t xml:space="preserve">и закладывает </w:t>
      </w:r>
      <w:r w:rsidR="00F41DF1">
        <w:rPr>
          <w:rFonts w:ascii="Times New Roman" w:hAnsi="Times New Roman" w:cs="Times New Roman"/>
          <w:sz w:val="28"/>
        </w:rPr>
        <w:lastRenderedPageBreak/>
        <w:t>необходимые осно</w:t>
      </w:r>
      <w:r w:rsidRPr="00AC6C5A">
        <w:rPr>
          <w:rFonts w:ascii="Times New Roman" w:hAnsi="Times New Roman" w:cs="Times New Roman"/>
          <w:sz w:val="28"/>
        </w:rPr>
        <w:t>вы его субъект</w:t>
      </w:r>
      <w:r w:rsidR="00F41DF1">
        <w:rPr>
          <w:rFonts w:ascii="Times New Roman" w:hAnsi="Times New Roman" w:cs="Times New Roman"/>
          <w:sz w:val="28"/>
        </w:rPr>
        <w:t xml:space="preserve">ивной готовности к творчеству в </w:t>
      </w:r>
      <w:r w:rsidRPr="00AC6C5A">
        <w:rPr>
          <w:rFonts w:ascii="Times New Roman" w:hAnsi="Times New Roman" w:cs="Times New Roman"/>
          <w:sz w:val="28"/>
        </w:rPr>
        <w:t>различных сферах жизнедеятельности.</w:t>
      </w:r>
    </w:p>
    <w:p w:rsidR="00AC6C5A" w:rsidRDefault="00AC6C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5A" w:rsidRDefault="00AC6C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5A" w:rsidRPr="00EE38B1" w:rsidRDefault="00AC6C5A" w:rsidP="00EE38B1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508832817"/>
      <w:r w:rsidRPr="00EE38B1">
        <w:rPr>
          <w:rFonts w:ascii="Times New Roman" w:hAnsi="Times New Roman" w:cs="Times New Roman"/>
          <w:color w:val="auto"/>
          <w:sz w:val="28"/>
        </w:rPr>
        <w:t>Вывод по главе 1</w:t>
      </w:r>
      <w:bookmarkEnd w:id="7"/>
    </w:p>
    <w:p w:rsidR="00AC6C5A" w:rsidRDefault="00AC6C5A" w:rsidP="00F4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6BFA" w:rsidRDefault="00576BF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6F2">
        <w:rPr>
          <w:rFonts w:ascii="Times New Roman" w:hAnsi="Times New Roman" w:cs="Times New Roman"/>
          <w:sz w:val="28"/>
        </w:rPr>
        <w:t>Анализ психолого-педагогической литературы свидетельствует, что создание благоприятных условий для развития творческих способностей учащихся в значительной мере определяется оптимальными сенситивными возрастными периодами формирования, а именно младшим школьным возрастом. Именно в этот период активно развиваются воображение, дар фантазировать, творчески мыслить и другие творческие способности.</w:t>
      </w:r>
    </w:p>
    <w:p w:rsidR="00E648D0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45A">
        <w:rPr>
          <w:rFonts w:ascii="Times New Roman" w:hAnsi="Times New Roman" w:cs="Times New Roman"/>
          <w:sz w:val="28"/>
        </w:rPr>
        <w:t>Младший школьный во</w:t>
      </w:r>
      <w:r>
        <w:rPr>
          <w:rFonts w:ascii="Times New Roman" w:hAnsi="Times New Roman" w:cs="Times New Roman"/>
          <w:sz w:val="28"/>
        </w:rPr>
        <w:t xml:space="preserve">зраст – наиболее благоприятный, </w:t>
      </w:r>
      <w:proofErr w:type="spellStart"/>
      <w:r w:rsidRPr="000B145A">
        <w:rPr>
          <w:rFonts w:ascii="Times New Roman" w:hAnsi="Times New Roman" w:cs="Times New Roman"/>
          <w:sz w:val="28"/>
        </w:rPr>
        <w:t>сензитивный</w:t>
      </w:r>
      <w:proofErr w:type="spellEnd"/>
      <w:r w:rsidRPr="000B145A">
        <w:rPr>
          <w:rFonts w:ascii="Times New Roman" w:hAnsi="Times New Roman" w:cs="Times New Roman"/>
          <w:sz w:val="28"/>
        </w:rPr>
        <w:t xml:space="preserve"> период в развити</w:t>
      </w:r>
      <w:r>
        <w:rPr>
          <w:rFonts w:ascii="Times New Roman" w:hAnsi="Times New Roman" w:cs="Times New Roman"/>
          <w:sz w:val="28"/>
        </w:rPr>
        <w:t xml:space="preserve">и воображения и творчества, что </w:t>
      </w:r>
      <w:r w:rsidRPr="000B145A">
        <w:rPr>
          <w:rFonts w:ascii="Times New Roman" w:hAnsi="Times New Roman" w:cs="Times New Roman"/>
          <w:sz w:val="28"/>
        </w:rPr>
        <w:t>доказывает необходимо</w:t>
      </w:r>
      <w:r>
        <w:rPr>
          <w:rFonts w:ascii="Times New Roman" w:hAnsi="Times New Roman" w:cs="Times New Roman"/>
          <w:sz w:val="28"/>
        </w:rPr>
        <w:t xml:space="preserve">сть организации и осуществления </w:t>
      </w:r>
      <w:r w:rsidRPr="000B145A">
        <w:rPr>
          <w:rFonts w:ascii="Times New Roman" w:hAnsi="Times New Roman" w:cs="Times New Roman"/>
          <w:sz w:val="28"/>
        </w:rPr>
        <w:t>целенаправленной р</w:t>
      </w:r>
      <w:r>
        <w:rPr>
          <w:rFonts w:ascii="Times New Roman" w:hAnsi="Times New Roman" w:cs="Times New Roman"/>
          <w:sz w:val="28"/>
        </w:rPr>
        <w:t xml:space="preserve">аботы по развитию воображения и </w:t>
      </w:r>
      <w:r w:rsidRPr="000B145A">
        <w:rPr>
          <w:rFonts w:ascii="Times New Roman" w:hAnsi="Times New Roman" w:cs="Times New Roman"/>
          <w:sz w:val="28"/>
        </w:rPr>
        <w:t>творческих способностей дете</w:t>
      </w:r>
      <w:r>
        <w:rPr>
          <w:rFonts w:ascii="Times New Roman" w:hAnsi="Times New Roman" w:cs="Times New Roman"/>
          <w:sz w:val="28"/>
        </w:rPr>
        <w:t xml:space="preserve">й, поиска оптимальных методов и </w:t>
      </w:r>
      <w:r w:rsidRPr="000B145A">
        <w:rPr>
          <w:rFonts w:ascii="Times New Roman" w:hAnsi="Times New Roman" w:cs="Times New Roman"/>
          <w:sz w:val="28"/>
        </w:rPr>
        <w:t>приемов развития творческ</w:t>
      </w:r>
      <w:r>
        <w:rPr>
          <w:rFonts w:ascii="Times New Roman" w:hAnsi="Times New Roman" w:cs="Times New Roman"/>
          <w:sz w:val="28"/>
        </w:rPr>
        <w:t xml:space="preserve">ого воображения учащихся, как в </w:t>
      </w:r>
      <w:r w:rsidRPr="000B145A">
        <w:rPr>
          <w:rFonts w:ascii="Times New Roman" w:hAnsi="Times New Roman" w:cs="Times New Roman"/>
          <w:sz w:val="28"/>
        </w:rPr>
        <w:t>рамках учебной деятельности, так и вне ее.</w:t>
      </w:r>
    </w:p>
    <w:p w:rsidR="00576BFA" w:rsidRPr="000B145A" w:rsidRDefault="00576BFA" w:rsidP="005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45A">
        <w:rPr>
          <w:rFonts w:ascii="Times New Roman" w:hAnsi="Times New Roman" w:cs="Times New Roman"/>
          <w:sz w:val="28"/>
        </w:rPr>
        <w:t>Таким образом, воображ</w:t>
      </w:r>
      <w:r>
        <w:rPr>
          <w:rFonts w:ascii="Times New Roman" w:hAnsi="Times New Roman" w:cs="Times New Roman"/>
          <w:sz w:val="28"/>
        </w:rPr>
        <w:t xml:space="preserve">ение представляет собой один из </w:t>
      </w:r>
      <w:r w:rsidRPr="000B145A">
        <w:rPr>
          <w:rFonts w:ascii="Times New Roman" w:hAnsi="Times New Roman" w:cs="Times New Roman"/>
          <w:sz w:val="28"/>
        </w:rPr>
        <w:t>наиболее важных психи</w:t>
      </w:r>
      <w:r>
        <w:rPr>
          <w:rFonts w:ascii="Times New Roman" w:hAnsi="Times New Roman" w:cs="Times New Roman"/>
          <w:sz w:val="28"/>
        </w:rPr>
        <w:t xml:space="preserve">ческих процессов. Доказано, что </w:t>
      </w:r>
      <w:r w:rsidRPr="000B145A">
        <w:rPr>
          <w:rFonts w:ascii="Times New Roman" w:hAnsi="Times New Roman" w:cs="Times New Roman"/>
          <w:sz w:val="28"/>
        </w:rPr>
        <w:t>уровень развития творческого воображени</w:t>
      </w:r>
      <w:r>
        <w:rPr>
          <w:rFonts w:ascii="Times New Roman" w:hAnsi="Times New Roman" w:cs="Times New Roman"/>
          <w:sz w:val="28"/>
        </w:rPr>
        <w:t xml:space="preserve">я младших </w:t>
      </w:r>
      <w:r w:rsidRPr="000B145A">
        <w:rPr>
          <w:rFonts w:ascii="Times New Roman" w:hAnsi="Times New Roman" w:cs="Times New Roman"/>
          <w:sz w:val="28"/>
        </w:rPr>
        <w:t>школьников в значительн</w:t>
      </w:r>
      <w:r>
        <w:rPr>
          <w:rFonts w:ascii="Times New Roman" w:hAnsi="Times New Roman" w:cs="Times New Roman"/>
          <w:sz w:val="28"/>
        </w:rPr>
        <w:t xml:space="preserve">ой степени влияет на успешность </w:t>
      </w:r>
      <w:r w:rsidRPr="000B145A">
        <w:rPr>
          <w:rFonts w:ascii="Times New Roman" w:hAnsi="Times New Roman" w:cs="Times New Roman"/>
          <w:sz w:val="28"/>
        </w:rPr>
        <w:t>усвоения образовательной п</w:t>
      </w:r>
      <w:r>
        <w:rPr>
          <w:rFonts w:ascii="Times New Roman" w:hAnsi="Times New Roman" w:cs="Times New Roman"/>
          <w:sz w:val="28"/>
        </w:rPr>
        <w:t xml:space="preserve">рограммы. Наряду с этим младший </w:t>
      </w:r>
      <w:r w:rsidRPr="000B145A">
        <w:rPr>
          <w:rFonts w:ascii="Times New Roman" w:hAnsi="Times New Roman" w:cs="Times New Roman"/>
          <w:sz w:val="28"/>
        </w:rPr>
        <w:t>школьный возраст обла</w:t>
      </w:r>
      <w:r>
        <w:rPr>
          <w:rFonts w:ascii="Times New Roman" w:hAnsi="Times New Roman" w:cs="Times New Roman"/>
          <w:sz w:val="28"/>
        </w:rPr>
        <w:t xml:space="preserve">дает большими возможностями для </w:t>
      </w:r>
      <w:r w:rsidRPr="000B145A">
        <w:rPr>
          <w:rFonts w:ascii="Times New Roman" w:hAnsi="Times New Roman" w:cs="Times New Roman"/>
          <w:sz w:val="28"/>
        </w:rPr>
        <w:t>развития творческих спосо</w:t>
      </w:r>
      <w:r>
        <w:rPr>
          <w:rFonts w:ascii="Times New Roman" w:hAnsi="Times New Roman" w:cs="Times New Roman"/>
          <w:sz w:val="28"/>
        </w:rPr>
        <w:t xml:space="preserve">бностей и воображения. В первую </w:t>
      </w:r>
      <w:r w:rsidRPr="000B145A">
        <w:rPr>
          <w:rFonts w:ascii="Times New Roman" w:hAnsi="Times New Roman" w:cs="Times New Roman"/>
          <w:sz w:val="28"/>
        </w:rPr>
        <w:t>очередь, эти возможности реализуются в учебной деятельности.</w:t>
      </w:r>
    </w:p>
    <w:p w:rsidR="000B145A" w:rsidRDefault="000B145A" w:rsidP="000B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07F7" w:rsidRDefault="003907F7" w:rsidP="00AF6AE0">
      <w:pPr>
        <w:rPr>
          <w:rFonts w:ascii="Times New Roman" w:hAnsi="Times New Roman" w:cs="Times New Roman"/>
          <w:sz w:val="28"/>
        </w:rPr>
      </w:pPr>
    </w:p>
    <w:p w:rsidR="003907F7" w:rsidRDefault="003907F7" w:rsidP="00AF6AE0">
      <w:pPr>
        <w:rPr>
          <w:rFonts w:ascii="Times New Roman" w:hAnsi="Times New Roman" w:cs="Times New Roman"/>
          <w:sz w:val="28"/>
        </w:rPr>
      </w:pPr>
    </w:p>
    <w:p w:rsidR="003907F7" w:rsidRDefault="003907F7" w:rsidP="00AF6AE0">
      <w:pPr>
        <w:rPr>
          <w:rFonts w:ascii="Times New Roman" w:hAnsi="Times New Roman" w:cs="Times New Roman"/>
          <w:sz w:val="28"/>
        </w:rPr>
      </w:pPr>
    </w:p>
    <w:p w:rsidR="00782502" w:rsidRDefault="00782502" w:rsidP="00AF6AE0">
      <w:pPr>
        <w:rPr>
          <w:rFonts w:ascii="Times New Roman" w:hAnsi="Times New Roman" w:cs="Times New Roman"/>
          <w:sz w:val="28"/>
        </w:rPr>
      </w:pPr>
    </w:p>
    <w:p w:rsidR="00782502" w:rsidRDefault="00782502" w:rsidP="00AF6AE0">
      <w:pPr>
        <w:rPr>
          <w:rFonts w:ascii="Times New Roman" w:hAnsi="Times New Roman" w:cs="Times New Roman"/>
          <w:sz w:val="28"/>
        </w:rPr>
      </w:pPr>
    </w:p>
    <w:p w:rsidR="00782502" w:rsidRDefault="00782502" w:rsidP="00AF6AE0">
      <w:pPr>
        <w:rPr>
          <w:rFonts w:ascii="Times New Roman" w:hAnsi="Times New Roman" w:cs="Times New Roman"/>
          <w:sz w:val="28"/>
        </w:rPr>
      </w:pPr>
    </w:p>
    <w:p w:rsidR="00C75191" w:rsidRDefault="00C75191" w:rsidP="00AF6AE0">
      <w:pPr>
        <w:rPr>
          <w:rFonts w:ascii="Times New Roman" w:hAnsi="Times New Roman" w:cs="Times New Roman"/>
          <w:sz w:val="28"/>
        </w:rPr>
      </w:pPr>
    </w:p>
    <w:p w:rsidR="00C75191" w:rsidRDefault="00C75191" w:rsidP="00AF6AE0">
      <w:pPr>
        <w:rPr>
          <w:rFonts w:ascii="Times New Roman" w:hAnsi="Times New Roman" w:cs="Times New Roman"/>
          <w:sz w:val="28"/>
        </w:rPr>
      </w:pPr>
    </w:p>
    <w:p w:rsidR="00C75191" w:rsidRDefault="00C75191" w:rsidP="00AF6AE0">
      <w:pPr>
        <w:rPr>
          <w:rFonts w:ascii="Times New Roman" w:hAnsi="Times New Roman" w:cs="Times New Roman"/>
          <w:sz w:val="28"/>
        </w:rPr>
      </w:pPr>
    </w:p>
    <w:p w:rsidR="00E648D0" w:rsidRPr="00EE38B1" w:rsidRDefault="00E648D0" w:rsidP="00EE38B1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508832818"/>
      <w:r w:rsidRPr="00EE38B1">
        <w:rPr>
          <w:rFonts w:ascii="Times New Roman" w:hAnsi="Times New Roman" w:cs="Times New Roman"/>
          <w:color w:val="auto"/>
        </w:rPr>
        <w:t>ГЛАВА 2. ОПЫТНО-ЭКСПЕРИМЕНТАЛЬНАЯ РАБОТА ПО ФОРМИРОВАНИЮ ХУДОЖЕСТВЕННО-ТВОРЧЕСКОЙ АКТИВНОСТИ МЛАДШИХ ШКОЛЬНИКОВ АУДИОВИЗУАЛЬНЫМИ СРЕДСТВАМИ</w:t>
      </w:r>
      <w:bookmarkEnd w:id="8"/>
    </w:p>
    <w:p w:rsidR="00E648D0" w:rsidRPr="00EE38B1" w:rsidRDefault="00E648D0" w:rsidP="00EE38B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9" w:name="_Toc508832819"/>
      <w:r w:rsidRPr="00EE38B1">
        <w:rPr>
          <w:rFonts w:ascii="Times New Roman" w:hAnsi="Times New Roman" w:cs="Times New Roman"/>
          <w:color w:val="auto"/>
          <w:sz w:val="28"/>
        </w:rPr>
        <w:t>2.1.</w:t>
      </w:r>
      <w:r w:rsidRPr="00EE38B1">
        <w:rPr>
          <w:rFonts w:ascii="Times New Roman" w:hAnsi="Times New Roman" w:cs="Times New Roman"/>
          <w:color w:val="auto"/>
          <w:sz w:val="28"/>
        </w:rPr>
        <w:tab/>
        <w:t>Диагностика уровня развития художественно-творческой активности младших школьников аудиовизуальными средствами</w:t>
      </w:r>
      <w:bookmarkEnd w:id="9"/>
    </w:p>
    <w:p w:rsidR="00654685" w:rsidRDefault="00654685" w:rsidP="0065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85" w:rsidRDefault="00654685" w:rsidP="006D7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</w:t>
      </w:r>
      <w:r w:rsidRPr="008276C1">
        <w:rPr>
          <w:rFonts w:ascii="Times New Roman" w:hAnsi="Times New Roman" w:cs="Times New Roman"/>
          <w:sz w:val="28"/>
          <w:szCs w:val="28"/>
        </w:rPr>
        <w:t>проводилось на базе</w:t>
      </w:r>
      <w:r w:rsidR="006D74F4">
        <w:rPr>
          <w:rFonts w:ascii="Times New Roman" w:hAnsi="Times New Roman" w:cs="Times New Roman"/>
          <w:sz w:val="28"/>
          <w:szCs w:val="28"/>
        </w:rPr>
        <w:t xml:space="preserve"> ГБОУ г. Москвы «Школа № 763». 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ученики четвертого класса (10-11 лет) в количестве </w:t>
      </w:r>
      <w:r w:rsidRPr="008276C1">
        <w:rPr>
          <w:rFonts w:ascii="Times New Roman" w:hAnsi="Times New Roman" w:cs="Times New Roman"/>
          <w:sz w:val="28"/>
          <w:szCs w:val="28"/>
        </w:rPr>
        <w:t>48 человек (21 мальчик и 27 девочек).</w:t>
      </w:r>
      <w:r w:rsidRPr="00654685">
        <w:t xml:space="preserve"> </w:t>
      </w:r>
    </w:p>
    <w:p w:rsidR="00374A46" w:rsidRDefault="00654685" w:rsidP="00654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82">
        <w:rPr>
          <w:rFonts w:ascii="Times New Roman" w:hAnsi="Times New Roman" w:cs="Times New Roman"/>
          <w:sz w:val="28"/>
          <w:szCs w:val="28"/>
        </w:rPr>
        <w:t>Данная возрастная категория имеет</w:t>
      </w:r>
      <w:r>
        <w:rPr>
          <w:rFonts w:ascii="Times New Roman" w:hAnsi="Times New Roman" w:cs="Times New Roman"/>
          <w:sz w:val="28"/>
          <w:szCs w:val="28"/>
        </w:rPr>
        <w:t xml:space="preserve"> свои особенности нравственного </w:t>
      </w:r>
      <w:r w:rsidRPr="00786982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Младшему школьнику характерен </w:t>
      </w:r>
      <w:r w:rsidRPr="00786982">
        <w:rPr>
          <w:rFonts w:ascii="Times New Roman" w:hAnsi="Times New Roman" w:cs="Times New Roman"/>
          <w:sz w:val="28"/>
          <w:szCs w:val="28"/>
        </w:rPr>
        <w:t>общий подъем жизнедеятельности и практически полная перестройка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82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654685" w:rsidRPr="009176CA" w:rsidRDefault="00654685" w:rsidP="00917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1">
        <w:rPr>
          <w:rFonts w:ascii="Times New Roman" w:hAnsi="Times New Roman" w:cs="Times New Roman"/>
          <w:sz w:val="28"/>
          <w:szCs w:val="28"/>
        </w:rPr>
        <w:t xml:space="preserve">На первоначальном этапе исследования был проведен констатирующий </w:t>
      </w:r>
      <w:r w:rsidRPr="009176CA">
        <w:rPr>
          <w:rFonts w:ascii="Times New Roman" w:hAnsi="Times New Roman" w:cs="Times New Roman"/>
          <w:sz w:val="28"/>
          <w:szCs w:val="28"/>
        </w:rPr>
        <w:t>этап эксперимента.</w:t>
      </w:r>
    </w:p>
    <w:p w:rsidR="00654685" w:rsidRPr="009176CA" w:rsidRDefault="00654685" w:rsidP="00917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CA">
        <w:rPr>
          <w:rFonts w:ascii="Times New Roman" w:hAnsi="Times New Roman" w:cs="Times New Roman"/>
          <w:sz w:val="28"/>
          <w:szCs w:val="28"/>
        </w:rPr>
        <w:t xml:space="preserve">Цель: выявить уровень </w:t>
      </w:r>
      <w:r w:rsidR="00374A46" w:rsidRPr="009176CA">
        <w:rPr>
          <w:rFonts w:ascii="Times New Roman" w:hAnsi="Times New Roman" w:cs="Times New Roman"/>
          <w:sz w:val="28"/>
          <w:szCs w:val="28"/>
        </w:rPr>
        <w:t>развития художественно-творческой активности младших школьников аудиовизуальными средствами</w:t>
      </w:r>
      <w:r w:rsidRPr="009176CA">
        <w:rPr>
          <w:rFonts w:ascii="Times New Roman" w:hAnsi="Times New Roman" w:cs="Times New Roman"/>
          <w:sz w:val="28"/>
          <w:szCs w:val="28"/>
        </w:rPr>
        <w:t>.</w:t>
      </w:r>
    </w:p>
    <w:p w:rsidR="00806C00" w:rsidRDefault="00806C00" w:rsidP="009176CA">
      <w:pPr>
        <w:spacing w:before="60" w:after="180" w:line="360" w:lineRule="auto"/>
        <w:ind w:left="6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исследование на выявление уровня </w:t>
      </w:r>
      <w:r w:rsid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176CA"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художественно-творческой активности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осуществлялось по разработанным нами критериям и показателям, которые представлены в таблице </w:t>
      </w:r>
      <w:r w:rsid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176CA" w:rsidRPr="00806C00" w:rsidRDefault="009176CA" w:rsidP="009176CA">
      <w:pPr>
        <w:spacing w:before="60" w:after="180" w:line="360" w:lineRule="auto"/>
        <w:ind w:left="6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2.1. – Критерии оценки уровня развития художественно-творческой активности 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16"/>
      </w:tblGrid>
      <w:tr w:rsidR="00806C00" w:rsidRPr="00FE3262" w:rsidTr="009176CA">
        <w:trPr>
          <w:trHeight w:val="2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917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Критерии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9176CA">
            <w:pPr>
              <w:spacing w:after="0"/>
              <w:ind w:left="29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Показатели</w:t>
            </w:r>
          </w:p>
        </w:tc>
      </w:tr>
      <w:tr w:rsidR="00806C00" w:rsidRPr="00FE3262" w:rsidTr="009176CA">
        <w:trPr>
          <w:trHeight w:val="83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9176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Творческая направленность личности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576BFA">
            <w:pPr>
              <w:spacing w:after="0"/>
              <w:ind w:left="195" w:right="20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Проявление интереса и мотивации к дост</w:t>
            </w:r>
            <w:r w:rsidR="00576BFA"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ижению успехов в художественно-творческой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деятельности, ценностно-смыслового отношения к творчеству</w:t>
            </w:r>
            <w:r w:rsidR="00576BFA"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576BFA" w:rsidRPr="00FE3262" w:rsidTr="009176CA">
        <w:trPr>
          <w:trHeight w:val="8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FA" w:rsidRPr="00FE3262" w:rsidRDefault="00576BFA" w:rsidP="00021B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Проявление творческой индивидуальности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FA" w:rsidRPr="00FE3262" w:rsidRDefault="00576BFA" w:rsidP="00021B58">
            <w:pPr>
              <w:spacing w:after="0"/>
              <w:ind w:left="195" w:right="20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Выдвижение оригинальных идей в процессе решения творческих задач, отсутствие стереотипов, нестандартность мышления, наличие творческих способностей.</w:t>
            </w:r>
          </w:p>
        </w:tc>
      </w:tr>
      <w:tr w:rsidR="00576BFA" w:rsidRPr="00FE3262" w:rsidTr="009176CA">
        <w:trPr>
          <w:trHeight w:val="8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FA" w:rsidRPr="00FE3262" w:rsidRDefault="00576BFA" w:rsidP="00021B58">
            <w:pPr>
              <w:spacing w:after="0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Потребность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</w:p>
          <w:p w:rsidR="00576BFA" w:rsidRPr="00FE3262" w:rsidRDefault="00576BFA" w:rsidP="00021B58">
            <w:pPr>
              <w:spacing w:after="0"/>
              <w:ind w:right="6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творческом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самовыражении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FA" w:rsidRPr="00FE3262" w:rsidRDefault="00576BFA" w:rsidP="00021B58">
            <w:pPr>
              <w:spacing w:after="0"/>
              <w:ind w:left="195" w:right="20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Проявление активности, продуктивности и успешности в различных видах художественного творчества; потребность в открытии «себя», способность к </w:t>
            </w: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саморегуляции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деятельности.</w:t>
            </w:r>
          </w:p>
        </w:tc>
      </w:tr>
    </w:tbl>
    <w:p w:rsidR="009176CA" w:rsidRDefault="009176CA" w:rsidP="009176CA">
      <w:pPr>
        <w:spacing w:after="0" w:line="360" w:lineRule="auto"/>
        <w:ind w:left="14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CA" w:rsidRPr="009176CA" w:rsidRDefault="00806C00" w:rsidP="009176CA">
      <w:pPr>
        <w:spacing w:after="0" w:line="360" w:lineRule="auto"/>
        <w:ind w:left="14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критериев и показателей нами были определены уровни 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художественно-творческой активности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 </w:t>
      </w:r>
    </w:p>
    <w:p w:rsidR="009176CA" w:rsidRPr="009176CA" w:rsidRDefault="009176CA" w:rsidP="009176CA">
      <w:pPr>
        <w:spacing w:after="0" w:line="360" w:lineRule="auto"/>
        <w:ind w:left="14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характеризуется системным и устойчивым проявлением интереса к творческой художественно-эстетической деятельности, мотивацией на достижение успехов в ней. Школьник постоянно стремится к самосовершенствованию; у него сформировано ценностно-смысловое отношение к творчеству;</w:t>
      </w:r>
    </w:p>
    <w:p w:rsidR="009176CA" w:rsidRPr="009176CA" w:rsidRDefault="009176CA" w:rsidP="009176CA">
      <w:pPr>
        <w:spacing w:after="0" w:line="360" w:lineRule="auto"/>
        <w:ind w:left="14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характеризуется бессистемным и эпизодическим проявлением интереса к творческой художественно-эстетической деятельности; устойчивая мотивация наблюдается в некоторых её видах. Школьник имеет фрагментарные, неполные, не достаточно осознанные и прочные знания в области творческой художественно-эстетической деятельности; не в полной мере осознает её сущность;</w:t>
      </w:r>
    </w:p>
    <w:p w:rsidR="009176CA" w:rsidRPr="009176CA" w:rsidRDefault="009176CA" w:rsidP="009176CA">
      <w:pPr>
        <w:spacing w:after="0" w:line="360" w:lineRule="auto"/>
        <w:ind w:left="140" w:right="6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характеризуется отсутствием заинтересованности процессом и результатом творческой художественно-эстетической </w:t>
      </w:r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У школьника не </w:t>
      </w:r>
      <w:proofErr w:type="gramStart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proofErr w:type="gramEnd"/>
      <w:r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и ценностно-смысловое осознание творческого акта.</w:t>
      </w:r>
    </w:p>
    <w:p w:rsidR="009176CA" w:rsidRDefault="00806C00" w:rsidP="009176CA">
      <w:pPr>
        <w:spacing w:before="120" w:after="0" w:line="36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уровня </w:t>
      </w:r>
      <w:r w:rsidR="009176CA" w:rsidRPr="009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художественно-творческой активности  школьников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выбраны следующие методы: анкетирование, интервьюирование, беседа, а также наблюдение за деятельностью школьников в учебное и </w:t>
      </w:r>
      <w:proofErr w:type="spell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</w:t>
      </w:r>
    </w:p>
    <w:p w:rsidR="008E0004" w:rsidRDefault="008E0004" w:rsidP="009176CA">
      <w:pPr>
        <w:spacing w:before="120" w:after="0" w:line="36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результаты анкетирования (см. рисунок 2.1.).</w:t>
      </w:r>
    </w:p>
    <w:p w:rsidR="008E0004" w:rsidRDefault="008E0004" w:rsidP="008E0004">
      <w:pPr>
        <w:spacing w:before="120" w:after="0" w:line="360" w:lineRule="auto"/>
        <w:ind w:left="20" w:right="20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7EF51C" wp14:editId="447401D8">
            <wp:extent cx="4572000" cy="2713055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0004" w:rsidRDefault="008E0004" w:rsidP="008E0004">
      <w:pPr>
        <w:spacing w:before="120" w:after="0" w:line="360" w:lineRule="auto"/>
        <w:ind w:left="20" w:right="20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2.1. – Результаты анкетирования относительно стремления младших школьников к занятию творческой деятельностью </w:t>
      </w:r>
    </w:p>
    <w:p w:rsidR="008E0004" w:rsidRDefault="008E0004" w:rsidP="008E000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04" w:rsidRDefault="00806C00" w:rsidP="008E0004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данные анкетирования, все обучающиеся младших классов проявляют значительный интерес к творческой художественно-эстетической деятельности и отводят</w:t>
      </w:r>
      <w:r w:rsidR="008E0004" w:rsidRPr="008E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важное место в своей жизни: 87% (41 человек) положительно ответили на вопрос относительно желания заниматься художественно-творческой деятельностью. </w:t>
      </w:r>
    </w:p>
    <w:p w:rsidR="008E0004" w:rsidRDefault="00806C00" w:rsidP="008E000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индивидуальных бесед с </w:t>
      </w:r>
      <w:proofErr w:type="gram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постарались выяснить основания сн</w:t>
      </w:r>
      <w:r w:rsidR="008E0004" w:rsidRPr="008E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их интереса к творчеству (см. рисунок 2.2.).</w:t>
      </w:r>
    </w:p>
    <w:p w:rsidR="008E0004" w:rsidRDefault="00F10A64" w:rsidP="00F10A64">
      <w:pPr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1847F8" wp14:editId="6859E33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A64" w:rsidRDefault="00F10A64" w:rsidP="00F10A64">
      <w:pPr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2.2. – Результаты индивидуальных бесед с младшими школьниками</w:t>
      </w:r>
    </w:p>
    <w:p w:rsidR="00F10A64" w:rsidRPr="00F10A64" w:rsidRDefault="00806C00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причин, которые мешают самореализации в творческой художественно-эстетической деятельности, школьники выделяли следующие: недостаточный уровень необходимых знаний и умений (15,4%), развития творческих способностей (13,6%); нехватка времени (16,4%); психологические факторы (неуверенность в себе, неумение довести до конца задуманное дело, трудности в общении и т.д.) - (14,6%) и другие. </w:t>
      </w:r>
    </w:p>
    <w:p w:rsidR="00F10A64" w:rsidRPr="00F10A64" w:rsidRDefault="00806C00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интересов различных возрастных гру</w:t>
      </w:r>
      <w:proofErr w:type="gram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к тв</w:t>
      </w:r>
      <w:proofErr w:type="gram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орчеству, мы выделяли аспект приоритетных направлений творческой деятельности обучающихся. Оказалось, что школьники младших классов отдают предпочтение игровым (50%) и художественным (47%) направлениям творческой деятельности, что объясняется психолого-возрастными особенностями детей этого периода. </w:t>
      </w:r>
    </w:p>
    <w:p w:rsidR="00806C00" w:rsidRPr="00806C00" w:rsidRDefault="00806C00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(И.Ю. Кулагина, Л.Ф. Обухова, Е.О. Смирнова и др.) подчёркивают, что у младших школьников преобладает художественный тип сознания; активно развито и продолжает развиваться наглядно-образное мышление, которое служит основой развития худож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творчества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 увлечение художественной деятельностью имеет первостепенное значение для ребёнка.</w:t>
      </w:r>
    </w:p>
    <w:p w:rsidR="00806C00" w:rsidRPr="00F10A64" w:rsidRDefault="00806C00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нашего исследова</w:t>
      </w:r>
      <w:r w:rsidR="009176CA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выяснилось, что школьникам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всего нравится рисовать иллюстрации к литературным и музыкальным произведениям, сочинять сказки, музыкальные зарисовки, петь, танцевать, создавать игровые ситуации. </w:t>
      </w:r>
    </w:p>
    <w:p w:rsidR="00806C00" w:rsidRDefault="00806C00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результаты диагностического исследования на выявление уровня 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художественно-творческой активности 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</w:t>
      </w:r>
      <w:r w:rsidRPr="00806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5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творческая направленность личности,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следующие да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нные, представленные в таблице 2.2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64" w:rsidRDefault="00F10A64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64" w:rsidRPr="00F10A64" w:rsidRDefault="00F10A64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64" w:rsidRPr="00F10A64" w:rsidRDefault="00F10A64" w:rsidP="00F10A64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2.2. - Исходные уровни развития художественно-творческой активности  по критерию творческая направленность личности (творческая направленность личности)</w:t>
      </w:r>
    </w:p>
    <w:tbl>
      <w:tblPr>
        <w:tblW w:w="937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416"/>
      </w:tblGrid>
      <w:tr w:rsidR="00806C00" w:rsidRPr="00FE3262" w:rsidTr="00F10A64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74" w:lineRule="exact"/>
              <w:ind w:left="142" w:righ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Уровни </w:t>
            </w:r>
            <w:r w:rsidR="00F10A64" w:rsidRPr="00FE32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развития художественно-творческой активности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(в %)</w:t>
            </w:r>
          </w:p>
        </w:tc>
      </w:tr>
      <w:tr w:rsidR="00806C00" w:rsidRPr="00FE3262" w:rsidTr="00F10A64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23,3%</w:t>
            </w:r>
          </w:p>
        </w:tc>
      </w:tr>
      <w:tr w:rsidR="00806C00" w:rsidRPr="00FE3262" w:rsidTr="00F10A64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</w:tr>
      <w:tr w:rsidR="00806C00" w:rsidRPr="00FE3262" w:rsidTr="00F10A64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43,3%</w:t>
            </w:r>
          </w:p>
        </w:tc>
      </w:tr>
    </w:tbl>
    <w:p w:rsidR="009176CA" w:rsidRDefault="009176CA" w:rsidP="006546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6C00" w:rsidRPr="00806C00" w:rsidRDefault="00806C00" w:rsidP="00F10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критерий оценки </w:t>
      </w:r>
      <w:r w:rsidR="001D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художественно-творческой активности </w:t>
      </w:r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-</w:t>
      </w:r>
      <w:r w:rsidRPr="003C5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самостоятельная творческая позиция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оценивался по результатам собеседований, диалогов, </w:t>
      </w:r>
      <w:r w:rsidR="00F10A64"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олимпиад, конкурсов, 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викторин по</w:t>
      </w:r>
      <w:r w:rsidR="00F10A64"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художественно-</w:t>
      </w:r>
      <w:r w:rsidR="00F10A64"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Накопление знаний становится необходимым фундаментом для творческой самореализации школьников в различных видах и направлениях учебной и </w:t>
      </w:r>
      <w:proofErr w:type="spellStart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Характеристиками высокого уровня </w:t>
      </w:r>
      <w:proofErr w:type="spellStart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являются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системность, осознанность, прочность, полнота. Требования к уровню знаний обучающихся разрабатывались на основе государственного образовательного стандарта, программ художественно-эстетического образования гимназии.</w:t>
      </w:r>
    </w:p>
    <w:p w:rsidR="00806C00" w:rsidRPr="00F10A64" w:rsidRDefault="00806C00" w:rsidP="00F10A64">
      <w:pPr>
        <w:spacing w:before="60" w:after="18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показателей </w:t>
      </w:r>
      <w:proofErr w:type="spell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школьников в выполнении творческих работ мы посещали ур</w:t>
      </w:r>
      <w:r w:rsid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по предметам художественно-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цикла, выставки, презентации, изучали продукты деятельности обучающихся (рисунки, музыка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и литературные сочинения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др.). При оценке творческих работ школьников учитывались сложность замысла и тщательность его разработки; характер и качество выполнения, а также выразительность, свобода, своеобразие манеры, индивидуальный почерк совершаемой творческой деятельности; соответствие продуктов творчества художественным требованиям. В таблице 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представили данные, полученные в результате анализа творческих работ учеников 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C00" w:rsidRPr="00806C00" w:rsidRDefault="00F10A64" w:rsidP="00F10A64">
      <w:pPr>
        <w:spacing w:before="60" w:after="18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2.3. - Показатели </w:t>
      </w:r>
      <w:proofErr w:type="spellStart"/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выполнения творческих работ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998"/>
        <w:gridCol w:w="1094"/>
        <w:gridCol w:w="1094"/>
        <w:gridCol w:w="1094"/>
        <w:gridCol w:w="1334"/>
        <w:gridCol w:w="1094"/>
        <w:gridCol w:w="1094"/>
        <w:gridCol w:w="797"/>
      </w:tblGrid>
      <w:tr w:rsidR="00806C00" w:rsidRPr="00FE3262">
        <w:trPr>
          <w:trHeight w:val="84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74" w:lineRule="exact"/>
              <w:ind w:left="180"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Уровни сложности замысла</w:t>
            </w:r>
          </w:p>
          <w:p w:rsidR="00806C00" w:rsidRPr="00FE3262" w:rsidRDefault="00806C00" w:rsidP="00F10A64">
            <w:pPr>
              <w:spacing w:after="0" w:line="274" w:lineRule="exact"/>
              <w:ind w:left="180"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выполняемых работ (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низкий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, средний, высокий)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74" w:lineRule="exact"/>
              <w:ind w:left="180"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Характер выполнения работ (репродуктивный, поисков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о-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 xml:space="preserve"> исполнительский, творческий)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74" w:lineRule="exact"/>
              <w:ind w:left="180"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Качество выполнения работ (низкое, среднее, высокое)</w:t>
            </w:r>
          </w:p>
        </w:tc>
      </w:tr>
      <w:tr w:rsidR="00806C00" w:rsidRPr="00FE3262">
        <w:trPr>
          <w:trHeight w:val="28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П.- 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F10A64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В.</w:t>
            </w:r>
          </w:p>
        </w:tc>
      </w:tr>
      <w:tr w:rsidR="00806C00" w:rsidRPr="00FE3262">
        <w:trPr>
          <w:trHeight w:val="29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60%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26%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14%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50%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38%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12%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58%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34%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FE3262" w:rsidRDefault="00806C00" w:rsidP="00806C0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8%</w:t>
            </w:r>
          </w:p>
        </w:tc>
      </w:tr>
    </w:tbl>
    <w:p w:rsidR="00F10A64" w:rsidRDefault="00F10A64" w:rsidP="00806C00">
      <w:pPr>
        <w:spacing w:after="60" w:line="274" w:lineRule="exact"/>
        <w:ind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6C00" w:rsidRPr="00806C00" w:rsidRDefault="00806C00" w:rsidP="00F10A64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</w:t>
      </w:r>
      <w:proofErr w:type="spellStart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ворческого стиля </w:t>
      </w:r>
      <w:r w:rsid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 по критерию</w:t>
      </w:r>
      <w:r w:rsidRPr="003C5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проявление творческой индивидуальности</w:t>
      </w:r>
      <w:r w:rsidRP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были выбраны следующие методы исследования: творческие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составленные на основе тестов Е. </w:t>
      </w:r>
      <w:proofErr w:type="spell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Гилфорда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вербальной креативности по методике С. Медника, диагностика невербальной креати</w:t>
      </w:r>
      <w:r w:rsid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по методике Е. </w:t>
      </w:r>
      <w:proofErr w:type="spellStart"/>
      <w:r w:rsidR="003C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адаптированный вариант опросника креативности Дж. </w:t>
      </w:r>
      <w:proofErr w:type="spellStart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«Проверь себя» на выявление творческого потенциала личности (на основе теста В.И. Андреева).</w:t>
      </w:r>
    </w:p>
    <w:p w:rsidR="00806C00" w:rsidRPr="00F10A64" w:rsidRDefault="00806C00" w:rsidP="00F10A64">
      <w:pPr>
        <w:spacing w:before="60"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тестовых творческих заданий мы учитывали показатели качества творческих действий и продукции художественного творчества 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разработанные Н.А. Ветлугиной и дополненные нами в соответствии с обозначенными диагности</w:t>
      </w:r>
      <w:r w:rsidR="00F10A64"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руемыми способностями (см. таблицу 2.4.</w:t>
      </w:r>
      <w:r w:rsidRPr="00806C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0A64" w:rsidRPr="00806C00" w:rsidRDefault="00F10A64" w:rsidP="00F10A64">
      <w:pPr>
        <w:spacing w:before="60"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2.4. – Показатели качества творческих действий и продукции художественного творчества младших школьников</w:t>
      </w:r>
    </w:p>
    <w:tbl>
      <w:tblPr>
        <w:tblW w:w="96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6624"/>
      </w:tblGrid>
      <w:tr w:rsidR="00806C00" w:rsidRPr="00EE38B1" w:rsidTr="00F10A64">
        <w:trPr>
          <w:trHeight w:val="56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Диагностируемые способности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Показатели</w:t>
            </w:r>
          </w:p>
        </w:tc>
      </w:tr>
      <w:tr w:rsidR="00806C00" w:rsidRPr="00EE38B1" w:rsidTr="00F10A64">
        <w:trPr>
          <w:trHeight w:val="111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Оригинальность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387452" w:rsidP="00FE3262">
            <w:pPr>
              <w:tabs>
                <w:tab w:val="left" w:pos="30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- </w:t>
            </w:r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умение высказывать оригинальные и нестандартные идеи, воплощать их в творческой деятельности;</w:t>
            </w:r>
          </w:p>
          <w:p w:rsidR="00806C00" w:rsidRPr="00EE38B1" w:rsidRDefault="00387452" w:rsidP="00FE3262">
            <w:p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- </w:t>
            </w:r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находить оригинальные приёмы решения творческих заданий.</w:t>
            </w:r>
          </w:p>
        </w:tc>
      </w:tr>
      <w:tr w:rsidR="00806C00" w:rsidRPr="00EE38B1" w:rsidTr="00F10A64">
        <w:trPr>
          <w:trHeight w:val="221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Воображение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387452" w:rsidP="00FE3262">
            <w:pPr>
              <w:tabs>
                <w:tab w:val="left" w:pos="30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- </w:t>
            </w:r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умение представить музыкальный образ и отразить его в творческих работах;</w:t>
            </w:r>
          </w:p>
          <w:p w:rsidR="00806C00" w:rsidRPr="00EE38B1" w:rsidRDefault="00387452" w:rsidP="00FE3262">
            <w:p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- </w:t>
            </w:r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соответствие творческой модели эмоциональному настроению и содержанию музыки;</w:t>
            </w:r>
          </w:p>
          <w:p w:rsidR="00806C00" w:rsidRPr="00EE38B1" w:rsidRDefault="00387452" w:rsidP="00FE3262">
            <w:p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- </w:t>
            </w:r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нахождение адекватных выразительных сре</w:t>
            </w:r>
            <w:proofErr w:type="gramStart"/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дств дл</w:t>
            </w:r>
            <w:proofErr w:type="gramEnd"/>
            <w:r w:rsidR="00806C00"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я воплощения художественных образов в рисунке, музыкальной, литературной, театральной и хореографической композициях.</w:t>
            </w:r>
          </w:p>
        </w:tc>
      </w:tr>
      <w:tr w:rsidR="00806C00" w:rsidRPr="00EE38B1" w:rsidTr="00F10A64">
        <w:trPr>
          <w:trHeight w:val="166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Дивергентное мышление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скорость или беглость мышления (общее количество творческих решений);</w:t>
            </w:r>
          </w:p>
          <w:p w:rsidR="00806C00" w:rsidRPr="00EE38B1" w:rsidRDefault="00806C00" w:rsidP="00FE3262">
            <w:pPr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пластичность или гибкость (степень разнообразия творческих решений);</w:t>
            </w:r>
          </w:p>
          <w:p w:rsidR="00806C00" w:rsidRPr="00EE38B1" w:rsidRDefault="00806C00" w:rsidP="00FE3262">
            <w:pPr>
              <w:numPr>
                <w:ilvl w:val="0"/>
                <w:numId w:val="5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быстрота реакций, находчивость в действиях;</w:t>
            </w:r>
          </w:p>
          <w:p w:rsidR="00806C00" w:rsidRPr="00EE38B1" w:rsidRDefault="00806C00" w:rsidP="00FE3262">
            <w:pPr>
              <w:numPr>
                <w:ilvl w:val="0"/>
                <w:numId w:val="5"/>
              </w:numPr>
              <w:tabs>
                <w:tab w:val="left" w:pos="30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хорошая ориентировка в новых условиях.</w:t>
            </w:r>
          </w:p>
        </w:tc>
      </w:tr>
      <w:tr w:rsidR="00806C00" w:rsidRPr="00EE38B1" w:rsidTr="00F10A64">
        <w:trPr>
          <w:trHeight w:val="195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spacing w:after="0"/>
              <w:ind w:right="7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Открытие нового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00" w:rsidRPr="00EE38B1" w:rsidRDefault="00806C00" w:rsidP="00FE3262">
            <w:pPr>
              <w:numPr>
                <w:ilvl w:val="0"/>
                <w:numId w:val="6"/>
              </w:numPr>
              <w:tabs>
                <w:tab w:val="left" w:pos="30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умение создавать новые комбинации, варианты из усвоенных элементов;</w:t>
            </w:r>
          </w:p>
          <w:p w:rsidR="00806C00" w:rsidRPr="00EE38B1" w:rsidRDefault="00806C00" w:rsidP="00FE3262">
            <w:pPr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находить новые приёмы решения заданий;</w:t>
            </w:r>
          </w:p>
          <w:p w:rsidR="00806C00" w:rsidRPr="00EE38B1" w:rsidRDefault="00806C00" w:rsidP="00FE3262">
            <w:pPr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вносить дополнения, изменения в процессе преобразования знакомого материала;</w:t>
            </w:r>
          </w:p>
          <w:p w:rsidR="00806C00" w:rsidRPr="00EE38B1" w:rsidRDefault="00806C00" w:rsidP="00FE3262">
            <w:pPr>
              <w:numPr>
                <w:ilvl w:val="0"/>
                <w:numId w:val="6"/>
              </w:numPr>
              <w:tabs>
                <w:tab w:val="left" w:pos="312"/>
              </w:tabs>
              <w:spacing w:after="0"/>
              <w:ind w:left="81" w:right="164"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E38B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самостоятельно применять известные знания в новых ситуациях.</w:t>
            </w:r>
          </w:p>
        </w:tc>
      </w:tr>
    </w:tbl>
    <w:p w:rsidR="002864CD" w:rsidRDefault="002864CD" w:rsidP="00387452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00" w:rsidRPr="00387452" w:rsidRDefault="00806C00" w:rsidP="00387452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на выявление уровня развития творческих способностей обу</w:t>
      </w:r>
      <w:r w:rsidR="00286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мы отразили в рисунке 2.3</w:t>
      </w: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452" w:rsidRDefault="002864CD" w:rsidP="002864CD">
      <w:pPr>
        <w:spacing w:after="6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C219AF" wp14:editId="6CE64EFF">
            <wp:extent cx="4572000" cy="2562330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64CD" w:rsidRPr="00387452" w:rsidRDefault="002864CD" w:rsidP="002864CD">
      <w:pPr>
        <w:spacing w:after="6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2.3. – Выявление уровня развития творческих способностей младших школьников, %</w:t>
      </w:r>
    </w:p>
    <w:p w:rsidR="002864CD" w:rsidRDefault="002864CD" w:rsidP="002864CD">
      <w:pPr>
        <w:spacing w:after="6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00" w:rsidRPr="00387452" w:rsidRDefault="00806C00" w:rsidP="00387452">
      <w:pPr>
        <w:spacing w:after="6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рисунка</w:t>
      </w:r>
      <w:r w:rsidR="0028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развития творческих способностей школьников на констатирующем этапе эксперимента в целом можно определить как невысокий. Из всех диагностируемых творческих способностей у школьников наиболее развитыми оказалось воображение (26,4%), которое является необходимыми при выполнении художественн</w:t>
      </w:r>
      <w:proofErr w:type="gramStart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деятельности. Это обусловлено тем, что его развитие в процессе изучения предметов художественно-эстетического цикла особенно активизируется учителями. Высокий уровень оригинальности был отмечен только у 12% обучающихся; способности к открытию нового - у 11,8% школьников.</w:t>
      </w:r>
    </w:p>
    <w:p w:rsidR="00806C00" w:rsidRPr="00387452" w:rsidRDefault="00806C00" w:rsidP="00387452">
      <w:pPr>
        <w:spacing w:after="6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констатирующем этапе эксперимента в процессе наблюдения за деятельностью школьников в учебное и </w:t>
      </w:r>
      <w:proofErr w:type="spellStart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мы также диагностировали уровни развития таких творческих способностей как быстрота, гибкость мышления, познавательная активность, способность к самостоятельным действиям и суждениям, проявлению собственной индивидуальности, а также образное мышление, эмоциональность, эстетическое отношение к действительности. Мы определяли развитие специальных художественных способностей в области музыкальной, </w:t>
      </w: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изобразительной, хореографической, театральной художественной деятельности (слух, ритм, музыкальную, зрительную памят</w:t>
      </w:r>
      <w:r w:rsidR="00387452"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сенсорные качества и др.)</w:t>
      </w: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C00" w:rsidRPr="00387452" w:rsidRDefault="00806C00" w:rsidP="00387452">
      <w:pPr>
        <w:spacing w:after="12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диагностического исследования на выявление уровня </w:t>
      </w:r>
      <w:proofErr w:type="spellStart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художественно-эстетической деятельности школьников, мы констатировали положительное отношение их к творческой деятельности, потребность в обогащении своего творческого опыта. Вместе с тем обучающиеся недостаточно мотивированы на творческую деятельность; знания о способах, приемах и средствах ее организации носят фрагментарный характер; </w:t>
      </w:r>
      <w:proofErr w:type="gramStart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3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слабо выражены; в осуществлении самоконтроля и самооценки они испытывают определенные трудности.</w:t>
      </w:r>
    </w:p>
    <w:p w:rsidR="00387452" w:rsidRDefault="00387452" w:rsidP="00806C00">
      <w:pPr>
        <w:spacing w:before="120" w:after="120" w:line="274" w:lineRule="exact"/>
        <w:ind w:left="8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716C" w:rsidRDefault="00AD716C" w:rsidP="00806C00">
      <w:pPr>
        <w:spacing w:before="120" w:after="120" w:line="274" w:lineRule="exact"/>
        <w:ind w:left="80" w:right="8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424DA" w:rsidRPr="00EE38B1" w:rsidRDefault="001424DA" w:rsidP="00EE38B1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508832820"/>
      <w:r w:rsidRPr="00EE3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</w:t>
      </w:r>
      <w:r w:rsidRPr="00EE3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Содержание, формы и методы развития художественно-творческой активности младших школьников аудиовизуальными средствами</w:t>
      </w:r>
      <w:bookmarkEnd w:id="10"/>
    </w:p>
    <w:p w:rsidR="00EA3FBA" w:rsidRDefault="00EA3FBA" w:rsidP="00EA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результатов анализа данных констатирующего этапа работы, в ходе формирующего этапа исследования нами были определены задачи по развитию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активности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возраста: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и апробирование педагогических условий, способствующие повышению компетентности и эффективному формированию готовности педагогов по вопросам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 детей;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и апробация системы работы с детьми, используя комплексные занятия по изобразительной деятельности для формирования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активности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E3262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считаем, что для того, чтобы повысить компетентность педагогов и способствовать их готовности по вопросам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FE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FE3262" w:rsidRDefault="00FE3262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необходимо дать педагогам четкое представление о сущности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активности детей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3262" w:rsidRDefault="00FE3262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обеспечить полноценные условия для повышения профессиональной компетентности педагогов. 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залогом успешной реализации определенных нами задач однозначно является грамотная организация методической работы в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система работы по повышению профессиональной компетентности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разделена нами на этапы. Деление на этапы отражало логику нашего исследования. Нами были определены следующие этапы: мотивирующий, диагностический, тренировочный.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этап предусматривает</w:t>
      </w:r>
      <w:r w:rsidR="00AD716C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 педагогов мотивации </w:t>
      </w:r>
      <w:proofErr w:type="gramStart"/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удовлетворенности избранной профессией;</w:t>
      </w:r>
    </w:p>
    <w:p w:rsidR="00FB5D50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стимуляцию активного саморазвития и активизацию стремления к самообразованию, преодолению собственной инерции;</w:t>
      </w:r>
    </w:p>
    <w:p w:rsidR="001424DA" w:rsidRPr="00EA3FBA" w:rsidRDefault="00FB5D50" w:rsidP="00EA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обогащение, систематизацию знаний по данной теме;</w:t>
      </w:r>
    </w:p>
    <w:p w:rsidR="00FB5D50" w:rsidRPr="00EA3FBA" w:rsidRDefault="00FB5D50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включения педагогов в практическую деятельность для реализации данной темы.</w:t>
      </w:r>
    </w:p>
    <w:p w:rsidR="00FB5D50" w:rsidRPr="00EA3FBA" w:rsidRDefault="00FB5D50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Мотивирующий этап реализовывался нами посредством семинара «Профессиональная компетентность педагога», цель которого состояла в подготовке теоретической базы, необходимой для обеспечения готовности педагогов для развития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активности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FB5D50" w:rsidRPr="00EA3FBA" w:rsidRDefault="00FB5D50" w:rsidP="00EA3F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состоял из двух частей:</w:t>
      </w:r>
    </w:p>
    <w:p w:rsidR="00FB5D50" w:rsidRPr="00EA3FBA" w:rsidRDefault="00EA3FBA" w:rsidP="00EA3FBA">
      <w:pPr>
        <w:tabs>
          <w:tab w:val="left" w:pos="1003"/>
        </w:tabs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с понятием «профессиональная компетентность» и его видами; мотивирование педагогов на дальнейшее профессиональное развитие.</w:t>
      </w:r>
    </w:p>
    <w:p w:rsidR="00FB5D50" w:rsidRPr="00EA3FBA" w:rsidRDefault="00EA3FBA" w:rsidP="00EA3FBA">
      <w:pPr>
        <w:tabs>
          <w:tab w:val="left" w:pos="1056"/>
        </w:tabs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активность» и ее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видами; углубление и систематизация знаний у педагогов основных методов обучения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проблеме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активности</w:t>
      </w:r>
      <w:r w:rsidR="00FB5D50"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D50" w:rsidRDefault="00FB5D50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семинара нами применялись разл</w:t>
      </w:r>
      <w:r w:rsid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формы методической работы (см. таблицу 2.5.).</w:t>
      </w: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62" w:rsidRDefault="00FE3262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FBA" w:rsidRPr="00EA3FBA" w:rsidRDefault="00EA3FBA" w:rsidP="00EA3FBA">
      <w:pPr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2.5. - </w:t>
      </w:r>
      <w:r w:rsidRPr="00E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реализацию первого условия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216"/>
      </w:tblGrid>
      <w:tr w:rsidR="00FB5D50" w:rsidRPr="00FE3262" w:rsidTr="00FE3262">
        <w:trPr>
          <w:trHeight w:val="4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50" w:rsidRPr="00FE3262" w:rsidRDefault="00FB5D50" w:rsidP="00EA3FBA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50" w:rsidRPr="00FE3262" w:rsidRDefault="00FB5D50" w:rsidP="00EA3FBA">
            <w:pPr>
              <w:spacing w:after="0"/>
              <w:ind w:left="1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реализацию первого условия</w:t>
            </w:r>
          </w:p>
        </w:tc>
      </w:tr>
      <w:tr w:rsidR="00FB5D50" w:rsidRPr="00FE3262" w:rsidTr="00FE3262">
        <w:trPr>
          <w:trHeight w:val="22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50" w:rsidRPr="00FE3262" w:rsidRDefault="00FB5D50" w:rsidP="00EA3FBA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50" w:rsidRPr="00FE3262" w:rsidRDefault="00FB5D50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«Профессиональная компетентность по проблеме развития </w:t>
            </w:r>
            <w:r w:rsidR="00EA3FBA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</w:t>
            </w:r>
            <w:r w:rsidR="00EA3FBA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активности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="00EA3FBA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 школьного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возраста»</w:t>
            </w:r>
          </w:p>
          <w:p w:rsidR="00EA3FBA" w:rsidRPr="00FE3262" w:rsidRDefault="00FB5D50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актуализация развития проф</w:t>
            </w:r>
            <w:r w:rsidR="00EA3FBA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ессиональной компетентности педагога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B5D50" w:rsidRPr="00FE3262" w:rsidRDefault="00FB5D50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FB5D50" w:rsidRPr="00FE3262" w:rsidRDefault="00FB5D50" w:rsidP="00EA3FBA">
            <w:pPr>
              <w:numPr>
                <w:ilvl w:val="0"/>
                <w:numId w:val="4"/>
              </w:numPr>
              <w:tabs>
                <w:tab w:val="left" w:pos="350"/>
              </w:tabs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педагогов с понятием «профессиональная компетентность», видами профессиональной компетентности.</w:t>
            </w:r>
          </w:p>
          <w:p w:rsidR="00FB5D50" w:rsidRPr="00FE3262" w:rsidRDefault="00FB5D50" w:rsidP="00EA3FBA">
            <w:pPr>
              <w:numPr>
                <w:ilvl w:val="0"/>
                <w:numId w:val="4"/>
              </w:numPr>
              <w:tabs>
                <w:tab w:val="left" w:pos="355"/>
              </w:tabs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на профессиональное развитие педагога.</w:t>
            </w:r>
          </w:p>
          <w:p w:rsidR="00FB5D50" w:rsidRPr="00FE3262" w:rsidRDefault="00FB5D50" w:rsidP="00EA3FBA">
            <w:pPr>
              <w:numPr>
                <w:ilvl w:val="0"/>
                <w:numId w:val="4"/>
              </w:numPr>
              <w:tabs>
                <w:tab w:val="left" w:pos="360"/>
              </w:tabs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составляющие профессиональной компетентности и перечень основных профессиональных компетенций для педагога.</w:t>
            </w:r>
          </w:p>
        </w:tc>
      </w:tr>
      <w:tr w:rsidR="00EA3FBA" w:rsidRPr="00FE3262" w:rsidTr="00FE3262">
        <w:trPr>
          <w:trHeight w:val="22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«Психологические аспекты 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художественно-творческой активности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детей»</w:t>
            </w:r>
          </w:p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формирование представлений понятия о 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художественно-творческой активности и ее развитии. </w:t>
            </w:r>
          </w:p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понятия «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активность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Виды 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активности. </w:t>
            </w:r>
          </w:p>
          <w:p w:rsidR="00EA3FBA" w:rsidRPr="00FE3262" w:rsidRDefault="00EA3FBA" w:rsidP="00EA3FBA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Пути развития 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творческого 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воображения детей </w:t>
            </w:r>
            <w:r w:rsidR="0017083D"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младшего школьного 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возраста.</w:t>
            </w:r>
          </w:p>
        </w:tc>
      </w:tr>
    </w:tbl>
    <w:p w:rsidR="003506DA" w:rsidRDefault="003506DA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50" w:rsidRPr="003506DA" w:rsidRDefault="00FB5D50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этап в вопросе развития </w:t>
      </w:r>
      <w:r w:rsidR="00712D39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активности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был посвящен развитию у педагогов интереса к особенностям своей «Я</w:t>
      </w:r>
      <w:r w:rsidR="00712D39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концепции» и своего профессионального развития, интереса к причинам своих практических затруднений в развитии творческого воображения детей </w:t>
      </w:r>
      <w:r w:rsidR="00712D39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  <w:proofErr w:type="gramEnd"/>
    </w:p>
    <w:p w:rsidR="00FB5D50" w:rsidRPr="003506DA" w:rsidRDefault="00FB5D50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этап в вопросе развития </w:t>
      </w:r>
      <w:r w:rsidR="006577E5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активности детей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 развитие у педагогов определенных навыков в развитии творческого воображения детей </w:t>
      </w:r>
      <w:r w:rsidR="006577E5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Практические занятия были направлены на устранение выявленных недостатков путем организации различных форм психолого-педагогического сопровождения, наиболее подходящих для развития и формирования тех или иных западающих компонентов, устранения выявленных недостатков.</w:t>
      </w:r>
    </w:p>
    <w:p w:rsidR="006577E5" w:rsidRPr="003506DA" w:rsidRDefault="00FB5D50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предполагаемого результата проводимой нами методической работы по повышению профессиональной компетентности предусматривалось владение педагогами:</w:t>
      </w:r>
    </w:p>
    <w:p w:rsidR="00993F14" w:rsidRPr="003506DA" w:rsidRDefault="00FB5D50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умением видеть и понимать возрастные и индивидуальные особенности деятельности детей </w:t>
      </w:r>
      <w:r w:rsidR="00316EFD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анализировать, прогнозировать результаты своей деятельности по применению метода работы, проектировать и планировать ее;</w:t>
      </w:r>
    </w:p>
    <w:p w:rsidR="00993F14" w:rsidRPr="003506DA" w:rsidRDefault="00993F14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отбирать содержание для проведения работы и адаптировать информацию адекватно возрастным и психологическим особенностям детей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993F14" w:rsidRPr="003506DA" w:rsidRDefault="00993F14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работу по данной проблеме;</w:t>
      </w:r>
    </w:p>
    <w:p w:rsidR="00993F14" w:rsidRPr="003506DA" w:rsidRDefault="00993F14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эмоционально-положительный климат в детском коллективе, творческую ат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мосферу в процессе деятельности;</w:t>
      </w:r>
    </w:p>
    <w:p w:rsidR="00FB5D50" w:rsidRPr="003506DA" w:rsidRDefault="00993F14" w:rsidP="003506DA">
      <w:pPr>
        <w:spacing w:after="0" w:line="36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анализировать и критически оценивать полученные результаты освоения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младшими школьниками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данной теме с точки зрения эффективности, обобщать их, вносить коррективы.</w:t>
      </w:r>
    </w:p>
    <w:p w:rsidR="00FB5D50" w:rsidRPr="003506DA" w:rsidRDefault="00FB5D50" w:rsidP="003506DA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второго условия для достижения желаемого результата по развитию </w:t>
      </w:r>
      <w:r w:rsidR="00993F14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активности детей младшего школьного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понадобится выявление и внедрение комплексных занятий по изобразительной деятельности для формирования творческого воображения детей. Они представлены в </w:t>
      </w:r>
      <w:r w:rsidR="00993F14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2.6.</w:t>
      </w:r>
    </w:p>
    <w:p w:rsidR="00993F14" w:rsidRPr="003506DA" w:rsidRDefault="00993F14" w:rsidP="003506DA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2.6. - Блок комплексных занятий по </w:t>
      </w:r>
      <w:r w:rsidR="00F471C9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54"/>
        <w:gridCol w:w="1645"/>
        <w:gridCol w:w="2273"/>
        <w:gridCol w:w="4979"/>
      </w:tblGrid>
      <w:tr w:rsidR="005B6BB3" w:rsidRPr="006A5EE8" w:rsidTr="005B6BB3">
        <w:tc>
          <w:tcPr>
            <w:tcW w:w="655" w:type="dxa"/>
          </w:tcPr>
          <w:p w:rsidR="005B6BB3" w:rsidRPr="006A5EE8" w:rsidRDefault="005B6BB3" w:rsidP="00DF07A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dxa"/>
          </w:tcPr>
          <w:p w:rsidR="005B6BB3" w:rsidRPr="006A5EE8" w:rsidRDefault="005B6BB3" w:rsidP="00DF07A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2267" w:type="dxa"/>
          </w:tcPr>
          <w:p w:rsidR="005B6BB3" w:rsidRPr="006A5EE8" w:rsidRDefault="005B6BB3" w:rsidP="00DF07A5">
            <w:pPr>
              <w:ind w:left="140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проводимых занятий</w:t>
            </w:r>
          </w:p>
        </w:tc>
        <w:tc>
          <w:tcPr>
            <w:tcW w:w="5035" w:type="dxa"/>
          </w:tcPr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занятий</w:t>
            </w:r>
          </w:p>
        </w:tc>
      </w:tr>
      <w:tr w:rsidR="005B6BB3" w:rsidRPr="006A5EE8" w:rsidTr="005B6BB3">
        <w:tc>
          <w:tcPr>
            <w:tcW w:w="655" w:type="dxa"/>
          </w:tcPr>
          <w:p w:rsidR="005B6BB3" w:rsidRPr="006A5EE8" w:rsidRDefault="005B6BB3" w:rsidP="00DF07A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«Знакомство с акварелью»</w:t>
            </w:r>
          </w:p>
        </w:tc>
        <w:tc>
          <w:tcPr>
            <w:tcW w:w="2267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акварельных красок, развивать фантазию, воображение, самостоятельность</w:t>
            </w:r>
          </w:p>
        </w:tc>
        <w:tc>
          <w:tcPr>
            <w:tcW w:w="5035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с помощью проектора выводятся цвета (7 цветов), в момент нажатия мышкой на цвет звучит его название. Далее показываются возможные сочетания красок и результаты  их смешивания. Одновременно с просмотром презентации  детям предлагается попробовать смешать цветы, делать отпечатки на бумаге и делиться полученным результатом. </w:t>
            </w:r>
          </w:p>
          <w:p w:rsidR="005B6BB3" w:rsidRPr="006A5EE8" w:rsidRDefault="005B6BB3" w:rsidP="00DF0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BB3" w:rsidRPr="006A5EE8" w:rsidTr="005B6BB3">
        <w:tc>
          <w:tcPr>
            <w:tcW w:w="655" w:type="dxa"/>
          </w:tcPr>
          <w:p w:rsidR="005B6BB3" w:rsidRPr="006A5EE8" w:rsidRDefault="005B6BB3" w:rsidP="00DF07A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«Кляксы»</w:t>
            </w:r>
          </w:p>
        </w:tc>
        <w:tc>
          <w:tcPr>
            <w:tcW w:w="2267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акварельных красок, развивать фантазию, воображение, самостоятельность</w:t>
            </w:r>
          </w:p>
        </w:tc>
        <w:tc>
          <w:tcPr>
            <w:tcW w:w="5035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демонстрируется презентация со следующим озвучиванием: 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волшебной стране есть необычный город. Дракон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Бойся-Бой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превратил всех жителей в разноцветные облака. Время от времени в городе идет дождь, и капельки разных цветов падают на землю. Надо «оживить» эти капельки». 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предлагается набрать на кисточку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и капнуть на лист.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«Бесформенное пятно нужно дорисовать, чтобы было понятно, на что оно похоже».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 по очереди говорят, какие предметные изображения они видят в кляксах или в отдельных их частях.</w:t>
            </w:r>
          </w:p>
        </w:tc>
      </w:tr>
      <w:tr w:rsidR="005B6BB3" w:rsidRPr="006A5EE8" w:rsidTr="005B6BB3">
        <w:tc>
          <w:tcPr>
            <w:tcW w:w="655" w:type="dxa"/>
          </w:tcPr>
          <w:p w:rsidR="005B6BB3" w:rsidRPr="006A5EE8" w:rsidRDefault="005B6BB3" w:rsidP="00DF07A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занятие «Осенний 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(весенний) ковер»</w:t>
            </w:r>
          </w:p>
        </w:tc>
        <w:tc>
          <w:tcPr>
            <w:tcW w:w="2267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воображение, мышление, 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детей</w:t>
            </w:r>
          </w:p>
        </w:tc>
        <w:tc>
          <w:tcPr>
            <w:tcW w:w="5035" w:type="dxa"/>
          </w:tcPr>
          <w:p w:rsidR="005B6BB3" w:rsidRPr="006A5EE8" w:rsidRDefault="005B6BB3" w:rsidP="00DF07A5">
            <w:pPr>
              <w:ind w:left="120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интерактивной доске приводятся все цвета. Детям предлагается выделить на доске те цвета, которые характеризуют 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осень (весну).  </w:t>
            </w:r>
          </w:p>
          <w:p w:rsidR="005B6BB3" w:rsidRPr="006A5EE8" w:rsidRDefault="005B6BB3" w:rsidP="00DF07A5">
            <w:pPr>
              <w:ind w:left="120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Следующим заданием является «рисование на слух». Для этого включается аудиозапись, которая содержит описание осеннего парка. После прослушивания аудиозаписи дети должны представить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бумаге. </w:t>
            </w:r>
          </w:p>
          <w:p w:rsidR="005B6BB3" w:rsidRPr="006A5EE8" w:rsidRDefault="005B6BB3" w:rsidP="00DF07A5">
            <w:pPr>
              <w:ind w:left="120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занятия необходимо провести беседу с   детьми об этом времени года. Выделить его отличительные черты, предложить создать свой оригинальный ковер этого времени года. Поощрять использование различных техник изображения, своеобразие, творческий подход. По окончании все работы выложить в один большой ковер, украсить им стену. </w:t>
            </w:r>
          </w:p>
        </w:tc>
      </w:tr>
      <w:tr w:rsidR="005B6BB3" w:rsidRPr="006A5EE8" w:rsidTr="005B6BB3">
        <w:tc>
          <w:tcPr>
            <w:tcW w:w="655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94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«Животные, которых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 придумал»</w:t>
            </w:r>
          </w:p>
        </w:tc>
        <w:tc>
          <w:tcPr>
            <w:tcW w:w="2267" w:type="dxa"/>
          </w:tcPr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художественную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развивать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  <w:p w:rsidR="005B6BB3" w:rsidRPr="006A5EE8" w:rsidRDefault="005B6BB3" w:rsidP="00DF07A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035" w:type="dxa"/>
          </w:tcPr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Внимаю детей представлен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фрагмент: слайд-шоу из рисунков с аудио-сопровождением: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«Однажды неаккуратная девочка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поставила в своей тетрадке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кляксу, вот такую (рисует).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Расстроилась Катя, уже хотела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заплакать, вдруг видит - чудеса, да и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- у кляксы глаза появились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(рисует). Заморгала клякса и говорит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девочке: "Не удивляйся, все мы,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кляксы, живые. На самом деле я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существо, животное". У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кляксы появились лапки, хвост (рисует). "Мы живем в волшебной стране, а еще там живут ладошки"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казала клякса.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Ладошки? - удивилась Катя.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Да. Обведи свою ладошку, и она оживет! (показывает). А теперь дорисуем ей ножки (рисует). Видишь, как нас много, необычных животных! - Ой, как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Я так хочу попасть в вашу страну, только как это сделать?- спросила Катя.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 ты нарисуй нас, и мы всегда будем с тобой! - ответила Кате клякса и пропала».</w:t>
            </w: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B3" w:rsidRPr="006A5EE8" w:rsidRDefault="005B6BB3" w:rsidP="00DF0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рассматривают педагогические эскизы животных, представленные на экране, вместе с педагогом обсуждают, каким из предложенных способов каких животных лучше рисовать. </w:t>
            </w:r>
            <w:proofErr w:type="gramStart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объясняет, что выбранным способом надо создать животное, </w:t>
            </w:r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похожее на представленных, на эскизах.</w:t>
            </w:r>
            <w:proofErr w:type="gramEnd"/>
            <w:r w:rsidRPr="006A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время выполнения рисунка педагогические эскизы с экрана убираются. Комбинирование образов знакомых животных приводит к фантазийным образам. Среди них выбирается самое необычное, самое добродушное, самое веселое существо и т.д. У детей выясняется, какая техника помогла им фантазировать на бумаге</w:t>
            </w:r>
          </w:p>
        </w:tc>
      </w:tr>
    </w:tbl>
    <w:p w:rsidR="005B6BB3" w:rsidRDefault="005B6BB3" w:rsidP="00FB5D50">
      <w:pPr>
        <w:spacing w:after="0" w:line="480" w:lineRule="exact"/>
        <w:ind w:left="20" w:right="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D50" w:rsidRPr="003506DA" w:rsidRDefault="00FB5D50" w:rsidP="00FB5D50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данной системы занятий:</w:t>
      </w:r>
    </w:p>
    <w:p w:rsidR="005B6BB3" w:rsidRPr="003506DA" w:rsidRDefault="005B6BB3" w:rsidP="005B6BB3">
      <w:pPr>
        <w:tabs>
          <w:tab w:val="left" w:pos="970"/>
        </w:tabs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рческого воображения младших школьников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D50" w:rsidRPr="003506DA" w:rsidRDefault="005B6BB3" w:rsidP="005B6BB3">
      <w:pPr>
        <w:tabs>
          <w:tab w:val="left" w:pos="970"/>
        </w:tabs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</w:t>
      </w:r>
      <w:proofErr w:type="gramStart"/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</w:t>
      </w:r>
      <w:proofErr w:type="gramEnd"/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ч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еловеческих эмоций, обучение их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собственного эмоционального состояния, выражению своих чувств и распознаванию чувств других людей;</w:t>
      </w:r>
    </w:p>
    <w:p w:rsidR="00FB5D50" w:rsidRPr="003506DA" w:rsidRDefault="005B6BB3" w:rsidP="005B6BB3">
      <w:pPr>
        <w:tabs>
          <w:tab w:val="left" w:pos="994"/>
        </w:tabs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уверенности в себе;</w:t>
      </w:r>
    </w:p>
    <w:p w:rsidR="00FB5D50" w:rsidRPr="003506DA" w:rsidRDefault="005B6BB3" w:rsidP="005B6BB3">
      <w:pPr>
        <w:tabs>
          <w:tab w:val="left" w:pos="1037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D50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активности, самостоятельности ребенка, овладение им обобщенными способами действия, позволяющими создавать изображения многих предметов.</w:t>
      </w:r>
    </w:p>
    <w:p w:rsidR="00FB5D50" w:rsidRPr="003506DA" w:rsidRDefault="00FB5D50" w:rsidP="005B6BB3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были спланированы так, чтобы они проходили в живой, радостной атмосфере и были интересны детям. В начале каждого занятия мы настраивали детей на творческое занятие с помощью игры - использовались сюжеты сказок, стихи, игровые элементы.</w:t>
      </w:r>
      <w:r w:rsidR="005B6BB3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занятий дети самостоятельно и с живым интересом выполняли работу. После занятий они с интересом рассматривали работы других детей и оживленно обсуждали свои и чужие работы.</w:t>
      </w:r>
      <w:r w:rsidR="005B6BB3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занятий по изобразительной </w:t>
      </w:r>
      <w:proofErr w:type="gramStart"/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нами цели были достигнуты.</w:t>
      </w:r>
    </w:p>
    <w:p w:rsidR="005B6BB3" w:rsidRDefault="005B6BB3" w:rsidP="005B6BB3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6BB3" w:rsidRDefault="005B6BB3" w:rsidP="005B6BB3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89" w:rsidRPr="00FB5D50" w:rsidRDefault="00233C89" w:rsidP="005B6BB3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52" w:rsidRPr="00EE38B1" w:rsidRDefault="001424DA" w:rsidP="00EE38B1">
      <w:pPr>
        <w:pStyle w:val="2"/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1" w:name="_Toc508832821"/>
      <w:r w:rsidRPr="00EE3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</w:t>
      </w:r>
      <w:r w:rsidRPr="00EE38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Анализ и результаты педагогического эксперимента</w:t>
      </w:r>
      <w:bookmarkEnd w:id="11"/>
    </w:p>
    <w:p w:rsidR="00387452" w:rsidRDefault="00387452" w:rsidP="005B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6C00" w:rsidRDefault="00806C00" w:rsidP="003506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эксперимента нами была проведена оценка уровня </w:t>
      </w:r>
      <w:r w:rsidR="003506DA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художественно-творческой активности младших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</w:t>
      </w:r>
      <w:r w:rsidR="00387452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динамике. Сравним результаты констатирующего и заключительного этапов эксперимента по первому критерию -</w:t>
      </w:r>
      <w:r w:rsidRPr="00350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творческая направленность личности</w:t>
      </w:r>
      <w:r w:rsidR="003506DA"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2.7.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364" w:rsidRPr="003506DA" w:rsidRDefault="00984364" w:rsidP="009843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2.7. -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на выявление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</w:t>
      </w: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33"/>
        <w:gridCol w:w="2064"/>
        <w:gridCol w:w="2395"/>
      </w:tblGrid>
      <w:tr w:rsidR="00984364" w:rsidRPr="00FE3262" w:rsidTr="00EE38B1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Высказывания школьников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Констатирующий эксперимент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4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Формирующий эксперимент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Заключительный эксперимент</w:t>
            </w:r>
          </w:p>
        </w:tc>
      </w:tr>
      <w:tr w:rsidR="00984364" w:rsidRPr="00FE3262" w:rsidTr="00EE38B1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4" w:lineRule="exact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нравится заниматься творческой деятельностью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83,2%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91,7%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</w:tr>
      <w:tr w:rsidR="00984364" w:rsidRPr="00FE3262" w:rsidTr="00EE38B1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активно включаюсь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="00EE38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4364" w:rsidRPr="00FE3262" w:rsidTr="00EE38B1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творческую деятельность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31,4%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66,7%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89,8%</w:t>
            </w:r>
          </w:p>
        </w:tc>
      </w:tr>
      <w:tr w:rsidR="00984364" w:rsidRPr="00FE3262" w:rsidTr="00EE38B1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уроках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4364" w:rsidRPr="00FE3262" w:rsidTr="00EE38B1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4" w:lineRule="exact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Мне нравятся уроки творчества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76,6%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88,5%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98%</w:t>
            </w:r>
          </w:p>
        </w:tc>
      </w:tr>
      <w:tr w:rsidR="00984364" w:rsidRPr="00FE3262" w:rsidTr="00EE38B1">
        <w:trPr>
          <w:trHeight w:val="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78" w:lineRule="exact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Творчество занимает важное место в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моей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72,3%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86,6%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98,4%</w:t>
            </w:r>
          </w:p>
        </w:tc>
      </w:tr>
      <w:tr w:rsidR="00984364" w:rsidRPr="00FE3262" w:rsidTr="00EE38B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ind w:left="142" w:right="19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жизни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364" w:rsidRPr="00FE3262" w:rsidRDefault="00984364" w:rsidP="00D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84364" w:rsidRDefault="00984364" w:rsidP="003506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54484" wp14:editId="21FC98EB">
            <wp:extent cx="5235192" cy="3697794"/>
            <wp:effectExtent l="0" t="0" r="2286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364" w:rsidRDefault="00984364" w:rsidP="003506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Рисунок 2.4. - </w:t>
      </w:r>
      <w:r w:rsidRPr="00984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на выявление отношения младших школьников к художественно-творческой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констатирующем и формирующем экспериментах</w:t>
      </w:r>
    </w:p>
    <w:p w:rsidR="00EE38B1" w:rsidRDefault="00806C00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таблицы </w:t>
      </w:r>
      <w:r w:rsid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 рисунка 2.4., </w:t>
      </w:r>
      <w:r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</w:t>
      </w:r>
      <w:proofErr w:type="gramStart"/>
      <w:r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значительно выросло желание и стремление заниматься творческой художественно</w:t>
      </w:r>
      <w:r w:rsidR="00DF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деятельностью: 8</w:t>
      </w:r>
    </w:p>
    <w:p w:rsidR="00EE38B1" w:rsidRDefault="00EE38B1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C00"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9,8% обучающихся отметили, что стали активнее включаться в творческую деятельность на уроках; </w:t>
      </w:r>
      <w:proofErr w:type="gramEnd"/>
    </w:p>
    <w:p w:rsidR="00EE38B1" w:rsidRDefault="00EE38B1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C00"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98% школьников нравятся уроки творчества; </w:t>
      </w:r>
    </w:p>
    <w:p w:rsidR="00690A5A" w:rsidRPr="00690A5A" w:rsidRDefault="00EE38B1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C00" w:rsidRPr="0099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98,4% школьников отводят </w:t>
      </w:r>
      <w:r w:rsidR="00806C00"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 важное место в своей жизни.</w:t>
      </w:r>
    </w:p>
    <w:p w:rsidR="00806C00" w:rsidRDefault="00806C00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констатирующем и заключительном этапах эксперимента мы изучали мотивы обращения школьников к </w:t>
      </w:r>
      <w:r w:rsid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деятельности</w:t>
      </w:r>
      <w:r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метод ранжирования. </w:t>
      </w:r>
    </w:p>
    <w:p w:rsidR="00FE3262" w:rsidRDefault="00FE3262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1" w:rsidRDefault="00EE38B1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B1" w:rsidRDefault="00EE38B1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A" w:rsidRPr="00690A5A" w:rsidRDefault="00E47F2A" w:rsidP="00E47F2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2.8. - </w:t>
      </w:r>
      <w:r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обращения школьников к творческой деятельности</w:t>
      </w:r>
    </w:p>
    <w:p w:rsidR="00E47F2A" w:rsidRPr="00806C00" w:rsidRDefault="00E47F2A" w:rsidP="00E4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1472"/>
        <w:gridCol w:w="21"/>
        <w:gridCol w:w="1474"/>
        <w:gridCol w:w="1464"/>
        <w:gridCol w:w="8"/>
        <w:gridCol w:w="1278"/>
      </w:tblGrid>
      <w:tr w:rsidR="00E47F2A" w:rsidRPr="00FE3262" w:rsidTr="00DF07A5">
        <w:trPr>
          <w:trHeight w:val="56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Мотивы обращения к творческой деятельности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Констатирующий эксперимент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Заключительный эксперимент</w:t>
            </w:r>
          </w:p>
        </w:tc>
      </w:tr>
      <w:tr w:rsidR="00E47F2A" w:rsidRPr="00FE3262" w:rsidTr="00DF07A5">
        <w:trPr>
          <w:trHeight w:val="562"/>
        </w:trPr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right="6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Ранг ценности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Ранг ценности</w:t>
            </w:r>
          </w:p>
        </w:tc>
      </w:tr>
      <w:tr w:rsidR="00E47F2A" w:rsidRPr="00FE3262" w:rsidTr="00DF07A5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Увлекает сам процесс занятий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E47F2A" w:rsidRPr="00FE3262" w:rsidTr="00DF07A5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Расширение кругозора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E47F2A" w:rsidRPr="00FE3262" w:rsidTr="00DF07A5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E47F2A" w:rsidRPr="00FE3262" w:rsidTr="00DF07A5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Творчество необходимо в нашей жизни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E47F2A" w:rsidRPr="00FE3262" w:rsidTr="00DF07A5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Творческая деятельность - хороший способ использования свободного </w:t>
            </w: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E47F2A" w:rsidRPr="00FE3262" w:rsidTr="00DF07A5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Возможность общения с друзьями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E47F2A" w:rsidRPr="00FE3262" w:rsidTr="00DF07A5"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Можно проявить свою фантазию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64%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E47F2A" w:rsidRPr="00FE3262" w:rsidTr="00DF07A5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Стремление к творческой самореализации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34%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47F2A" w:rsidRPr="00FE3262" w:rsidTr="00DF07A5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Обогащение внутреннего мира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8%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47F2A" w:rsidRPr="00FE3262" w:rsidTr="00DF07A5"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42" w:righ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личностных творческих качеств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20%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F2A" w:rsidRPr="00FE3262" w:rsidRDefault="00E47F2A" w:rsidP="00DF07A5">
            <w:pPr>
              <w:spacing w:after="0"/>
              <w:ind w:left="180" w:right="16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E47F2A" w:rsidRDefault="00E47F2A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A" w:rsidRDefault="00E47F2A" w:rsidP="00E47F2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69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видна положительная динамика выраженности мотивов обращения школьников к творческой художественно-эстетической деятельности. Так, на заключительном этапе эксперимента обучающихся увлекает сам процесс занятий творчеством (100%); возможность общения с друзьями (42%), проявление фантазии (34%).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представлены графически (см. рисунок 2.5.). </w:t>
      </w:r>
    </w:p>
    <w:p w:rsidR="00E47F2A" w:rsidRDefault="00E47F2A" w:rsidP="00690A5A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A" w:rsidRDefault="00E47F2A" w:rsidP="00E47F2A">
      <w:pPr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F3F63D" wp14:editId="456EA98E">
            <wp:extent cx="5566787" cy="3848519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7F2A" w:rsidRDefault="00E47F2A" w:rsidP="00E47F2A">
      <w:pPr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2.5. – Результаты оценки мотивов </w:t>
      </w:r>
      <w:r w:rsidRPr="00E4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школьников к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p w:rsidR="00DF07A5" w:rsidRDefault="00DF07A5" w:rsidP="00DF07A5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2B" w:rsidRPr="00DF212B" w:rsidRDefault="00DF07A5" w:rsidP="00DF212B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2.5. показывают, что 100% школьников младшего возраста </w:t>
      </w:r>
      <w:r w:rsidRPr="00DF0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заключительного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мотива показано обращение школьников к творческой деятельности увлечение непосредственно самим процессам занятий. Так же значительная доля – в качестве мотива – стремление к творческой самореализации выявлено у 85</w:t>
      </w:r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школьников. </w:t>
      </w:r>
    </w:p>
    <w:p w:rsidR="00806C00" w:rsidRDefault="00DF212B" w:rsidP="00DF212B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д</w:t>
      </w:r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анные, полученные на заключительном этапе исследования, позволили выявить динамику уровня </w:t>
      </w:r>
      <w:proofErr w:type="spellStart"/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</w:t>
      </w:r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по критерию</w:t>
      </w:r>
      <w:r w:rsidR="00806C00" w:rsidRPr="00DF2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6C00" w:rsidRPr="00DF2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творческая направленность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таблицу 2.9.</w:t>
      </w:r>
      <w:r w:rsidR="00806C00"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3CE7" w:rsidRDefault="00203CE7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E7" w:rsidRDefault="00203CE7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E7" w:rsidRPr="00DF212B" w:rsidRDefault="00203CE7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2.9. - </w:t>
      </w:r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уровней </w:t>
      </w:r>
      <w:proofErr w:type="spellStart"/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</w:t>
      </w:r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</w:t>
      </w:r>
      <w:r w:rsidRPr="00DF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критерию творческая направленность личности 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2702"/>
        <w:gridCol w:w="2299"/>
      </w:tblGrid>
      <w:tr w:rsidR="00203CE7" w:rsidRPr="00FE3262" w:rsidTr="00021B58">
        <w:trPr>
          <w:trHeight w:val="427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Уровни развития художественно-творческой активности 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Количество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(в %)</w:t>
            </w:r>
          </w:p>
        </w:tc>
      </w:tr>
      <w:tr w:rsidR="00203CE7" w:rsidRPr="00FE3262" w:rsidTr="00021B58">
        <w:trPr>
          <w:trHeight w:val="562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Констатирующий эксперимент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Заключительный эксперимент</w:t>
            </w:r>
          </w:p>
        </w:tc>
      </w:tr>
      <w:tr w:rsidR="00203CE7" w:rsidRPr="00FE3262" w:rsidTr="00021B58">
        <w:trPr>
          <w:trHeight w:val="288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Высокий</w:t>
            </w:r>
          </w:p>
          <w:p w:rsidR="00203CE7" w:rsidRPr="00FE3262" w:rsidRDefault="00203CE7" w:rsidP="00021B5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Средний </w:t>
            </w:r>
          </w:p>
          <w:p w:rsidR="00203CE7" w:rsidRPr="00FE3262" w:rsidRDefault="00203CE7" w:rsidP="00021B5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Низкий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23,3%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54,6%</w:t>
            </w:r>
          </w:p>
        </w:tc>
      </w:tr>
      <w:tr w:rsidR="00203CE7" w:rsidRPr="00FE3262" w:rsidTr="00021B58">
        <w:trPr>
          <w:trHeight w:val="283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33,4%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37,2%</w:t>
            </w:r>
          </w:p>
        </w:tc>
      </w:tr>
      <w:tr w:rsidR="00203CE7" w:rsidRPr="00FE3262" w:rsidTr="00021B58">
        <w:trPr>
          <w:trHeight w:val="298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43,3%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E7" w:rsidRPr="00FE3262" w:rsidRDefault="00203CE7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18,2%</w:t>
            </w:r>
          </w:p>
        </w:tc>
      </w:tr>
    </w:tbl>
    <w:p w:rsidR="00203CE7" w:rsidRDefault="00203CE7" w:rsidP="00203CE7">
      <w:pPr>
        <w:spacing w:before="120" w:after="12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212B" w:rsidRDefault="00203CE7" w:rsidP="00DF212B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9A3C4" wp14:editId="2BAE09AA">
            <wp:extent cx="4973934" cy="3346102"/>
            <wp:effectExtent l="0" t="0" r="1778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3CE7" w:rsidRDefault="00203CE7" w:rsidP="00203CE7">
      <w:pPr>
        <w:spacing w:after="0" w:line="360" w:lineRule="auto"/>
        <w:ind w:left="14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2.6. - 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уровней </w:t>
      </w:r>
      <w:proofErr w:type="spellStart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художественно-творческой активности  школьников по критерию творческая направленность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p w:rsidR="00203CE7" w:rsidRDefault="00203CE7" w:rsidP="00DF212B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E7" w:rsidRDefault="00203CE7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таблицы 2.9. и рисунка 2.6.,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свидетельствующие о сформированной творческого стиля художественно-творческой активности по критерию творческой направленности личности значительно увеличились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модели нами обращалось особое внимание на обеспечение направленности учебной и </w:t>
      </w:r>
      <w:proofErr w:type="spellStart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обучающихся на творчество; вовлечение школьников в 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разнообразные и постепенно усложняющиеся формы и виды творческой деятельности. Всё это способствовало развитию интереса и мотивации обучающихся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активности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достижению успехов в ней.</w:t>
      </w:r>
    </w:p>
    <w:p w:rsidR="007C0CEE" w:rsidRDefault="007C0CEE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наблюдения за активностью школьников младшего возраста во время занятий, а так же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позволила прийти к выводу, что значительная доля младших школьников (85% от общей совокупности) демонстрируют осознанные и достаточно глубокие знания и умения в организации художественно-творческой деятельности, понимают ее содержание. Так же по результатам формирующего эксперимента нами была отмечена положительная динамика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методов реализации художественного творчества. Эффект по данному показателю на заключительном этапе составил 48%. </w:t>
      </w:r>
    </w:p>
    <w:p w:rsidR="007C0CEE" w:rsidRPr="00203CE7" w:rsidRDefault="007C0CEE" w:rsidP="00203CE7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нельзя не отметить рост числа школьников младшего возраста, обладающих умением самостоятельно находить возможные пути решения при возникновении проблемных ситуаций, а так же убедительно и аргументированно обосновывать свою творческую позицию. </w:t>
      </w:r>
    </w:p>
    <w:p w:rsidR="00203CE7" w:rsidRDefault="00203CE7" w:rsidP="00203CE7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эксперимента нами проводилось исследование на выявление уровня </w:t>
      </w:r>
      <w:proofErr w:type="spellStart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художественно-творческой активности  школьников 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потребность в творческом самовыражении. В процессе опытн</w:t>
      </w:r>
      <w:proofErr w:type="gramStart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работы мы определяли степень участия школьников в </w:t>
      </w:r>
      <w:r w:rsidR="00E902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</w:t>
      </w:r>
      <w:r w:rsidRPr="002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</w:t>
      </w:r>
      <w:r w:rsidR="00E90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представлены в таблице 2.10. и рисунке 2.7.</w:t>
      </w:r>
    </w:p>
    <w:p w:rsidR="007C0CEE" w:rsidRDefault="007C0CEE" w:rsidP="00203CE7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EE" w:rsidRDefault="007C0CEE" w:rsidP="00203CE7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EE" w:rsidRDefault="007C0CEE" w:rsidP="00203CE7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82" w:rsidRDefault="00E90282" w:rsidP="00E90282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2.10. – Выявление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художественно-творческой активности школьников по критерию потребности в творческом самовыражении </w:t>
      </w:r>
    </w:p>
    <w:tbl>
      <w:tblPr>
        <w:tblW w:w="97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79"/>
        <w:gridCol w:w="1138"/>
        <w:gridCol w:w="1027"/>
        <w:gridCol w:w="859"/>
        <w:gridCol w:w="955"/>
        <w:gridCol w:w="1166"/>
        <w:gridCol w:w="989"/>
        <w:gridCol w:w="778"/>
      </w:tblGrid>
      <w:tr w:rsidR="00E90282" w:rsidRPr="00FE3262" w:rsidTr="00E90282">
        <w:trPr>
          <w:trHeight w:val="56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74" w:lineRule="exact"/>
              <w:ind w:left="220" w:firstLine="2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Участие школьников в творческой деятельности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Регулярно участвуют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Периодически участвуют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Редко участвуют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iCs/>
                <w:sz w:val="28"/>
                <w:szCs w:val="23"/>
                <w:lang w:eastAsia="ru-RU"/>
              </w:rPr>
              <w:t>Не участвуют</w:t>
            </w:r>
          </w:p>
        </w:tc>
      </w:tr>
      <w:tr w:rsidR="00E90282" w:rsidRPr="00FE3262" w:rsidTr="00E90282">
        <w:trPr>
          <w:trHeight w:val="562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Конст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Закл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. </w:t>
            </w:r>
          </w:p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этап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Конст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Закл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Конст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Закл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. </w:t>
            </w:r>
          </w:p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этап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Конст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E90282">
            <w:pPr>
              <w:spacing w:after="0" w:line="278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Закл</w:t>
            </w:r>
            <w:proofErr w:type="spell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 этап</w:t>
            </w:r>
          </w:p>
        </w:tc>
      </w:tr>
      <w:tr w:rsidR="00E90282" w:rsidRPr="00FE3262" w:rsidTr="00021B58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Кол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  <w:proofErr w:type="gramStart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ч</w:t>
            </w:r>
            <w:proofErr w:type="gramEnd"/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ел. (в %)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33,4%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66,6%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27%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31,6%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9,3%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282" w:rsidRPr="00FE3262" w:rsidRDefault="00E90282" w:rsidP="000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326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2%</w:t>
            </w:r>
          </w:p>
        </w:tc>
      </w:tr>
    </w:tbl>
    <w:p w:rsidR="00E90282" w:rsidRDefault="00E90282" w:rsidP="00E90282">
      <w:pPr>
        <w:spacing w:after="0" w:line="24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82" w:rsidRDefault="00E90282" w:rsidP="00203CE7">
      <w:pPr>
        <w:spacing w:before="60" w:after="6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таблицы 2.10., наибольшее количество школьников регулярно участвуют в творческой деятельности. При чем, по результатам заключительного этапа количество регулярно участвующих в творческой деятельности школьников возросло в 2 раза. </w:t>
      </w:r>
    </w:p>
    <w:p w:rsidR="00E90282" w:rsidRDefault="00E90282" w:rsidP="00E90282">
      <w:pPr>
        <w:spacing w:before="60" w:after="60" w:line="360" w:lineRule="auto"/>
        <w:ind w:left="14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B3695" wp14:editId="41220EA1">
            <wp:extent cx="4783016" cy="2934119"/>
            <wp:effectExtent l="0" t="0" r="1778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0282" w:rsidRDefault="00E90282" w:rsidP="00E90282">
      <w:pPr>
        <w:spacing w:before="60" w:after="60" w:line="360" w:lineRule="auto"/>
        <w:ind w:left="14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2.7.- </w:t>
      </w:r>
      <w:r w:rsidRPr="00E9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</w:t>
      </w:r>
      <w:proofErr w:type="spellStart"/>
      <w:r w:rsidRPr="00E9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9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стиля художественно-творческой активности школьников по критерию потребности в творческом самовыражении</w:t>
      </w:r>
    </w:p>
    <w:p w:rsidR="00324873" w:rsidRDefault="00324873" w:rsidP="00324873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82" w:rsidRPr="00324873" w:rsidRDefault="00324873" w:rsidP="00324873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по результатам заключительного этапа снизилось количество школьников, которые периодически участвуют в творческой деятельности с 27% до 22,1%. Положительным эффектом является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количества школьников младшего возраста, которые редко участвуют в </w:t>
      </w:r>
      <w:r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 и не участвуют вовсе. </w:t>
      </w:r>
    </w:p>
    <w:p w:rsidR="00806C00" w:rsidRPr="00324873" w:rsidRDefault="00324873" w:rsidP="00324873">
      <w:pPr>
        <w:spacing w:after="0" w:line="360" w:lineRule="auto"/>
        <w:ind w:left="6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показывают приведённые данные, на заключительном этапе эксперимента количество обучающихся с высоким уровнем </w:t>
      </w:r>
      <w:r w:rsidR="0045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2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активности </w:t>
      </w:r>
      <w:r w:rsidR="004537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31,3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низким сократилось на 25,1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Таким образом, проанализировав количественные и качественные результаты проведенного исследования, можно сделать вывод об эффективности формирования </w:t>
      </w:r>
      <w:r w:rsidR="002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развития 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</w:t>
      </w:r>
      <w:r w:rsidR="002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активности 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2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возраста </w:t>
      </w:r>
      <w:r w:rsidR="00806C00" w:rsidRPr="0032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образовательного процесса.</w:t>
      </w:r>
      <w:proofErr w:type="gramEnd"/>
    </w:p>
    <w:p w:rsidR="00806C00" w:rsidRDefault="00806C00" w:rsidP="00806C00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48D0" w:rsidRPr="00EE38B1" w:rsidRDefault="004537D4" w:rsidP="00EE38B1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12" w:name="_Toc508832822"/>
      <w:r w:rsidRPr="00EE38B1">
        <w:rPr>
          <w:rFonts w:ascii="Times New Roman" w:hAnsi="Times New Roman" w:cs="Times New Roman"/>
          <w:color w:val="auto"/>
          <w:sz w:val="28"/>
        </w:rPr>
        <w:t>В</w:t>
      </w:r>
      <w:r w:rsidR="00E648D0" w:rsidRPr="00EE38B1">
        <w:rPr>
          <w:rFonts w:ascii="Times New Roman" w:hAnsi="Times New Roman" w:cs="Times New Roman"/>
          <w:color w:val="auto"/>
          <w:sz w:val="28"/>
        </w:rPr>
        <w:t>ыводы по 2 главе</w:t>
      </w:r>
      <w:bookmarkEnd w:id="12"/>
    </w:p>
    <w:p w:rsidR="00EE38B1" w:rsidRDefault="00EE38B1" w:rsidP="00EE38B1">
      <w:pPr>
        <w:spacing w:after="0" w:line="360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E8" w:rsidRDefault="006A5EE8" w:rsidP="00EE38B1">
      <w:pPr>
        <w:spacing w:after="0" w:line="360" w:lineRule="auto"/>
        <w:ind w:left="140" w:right="20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формирующего эксперимента в рамках данной работы выступает разработка б</w:t>
      </w:r>
      <w:r w:rsidRPr="006A5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комплексных занятий по художественной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 состоит из четырех занятий, который включает ознакомление и изучение приемов художественной работы. Для реализации занятий предполагается обязательное использование аудиовизуальных средств, что будет способствовать всестороннему развитию школьника во время занятий, а так же повышать их заинтересованность во время обучения.</w:t>
      </w:r>
    </w:p>
    <w:p w:rsidR="00D24056" w:rsidRDefault="00D24056" w:rsidP="00576BFA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на констатирующем и заключительном этапах показал, что применение в процессе обучения возможных аудиовизуальных средств достаточно эффективно и оказывает положительное влияние на развитие уровня художественно-творческой активности в младшем школьном возрасте, о чем свидетельствует повышение показателей, которые использовались в ходе анализа. </w:t>
      </w:r>
      <w:proofErr w:type="gramEnd"/>
    </w:p>
    <w:p w:rsidR="00D24056" w:rsidRDefault="00D24056" w:rsidP="00576BFA">
      <w:pPr>
        <w:spacing w:after="0" w:line="36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школьников младшего возраста показали достаточный уровень знаний в рамках организации художественно-творческой деятельности. Так же в ходе анализа нами была отмечена положительная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динамика, отражающая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способов осуществления художественного творчества. Данный эффект составил 48%. Так же по результатам проведения эксперимента возросло количество школьников младшего возраста, способных представить и обосновать свою индивидуальную творческую позицию. </w:t>
      </w:r>
    </w:p>
    <w:p w:rsidR="00E648D0" w:rsidRDefault="00E648D0" w:rsidP="00AF6AE0">
      <w:pPr>
        <w:rPr>
          <w:rFonts w:ascii="Times New Roman" w:hAnsi="Times New Roman" w:cs="Times New Roman"/>
          <w:sz w:val="28"/>
        </w:rPr>
      </w:pPr>
    </w:p>
    <w:p w:rsidR="00E648D0" w:rsidRDefault="00E648D0" w:rsidP="00AF6AE0">
      <w:pPr>
        <w:rPr>
          <w:rFonts w:ascii="Times New Roman" w:hAnsi="Times New Roman" w:cs="Times New Roman"/>
          <w:sz w:val="28"/>
        </w:rPr>
      </w:pPr>
    </w:p>
    <w:p w:rsidR="00E648D0" w:rsidRDefault="00E648D0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A5EE8" w:rsidRDefault="006A5EE8" w:rsidP="00AF6AE0">
      <w:pPr>
        <w:rPr>
          <w:rFonts w:ascii="Times New Roman" w:hAnsi="Times New Roman" w:cs="Times New Roman"/>
          <w:sz w:val="28"/>
        </w:rPr>
      </w:pPr>
    </w:p>
    <w:p w:rsidR="00636A82" w:rsidRPr="00EE38B1" w:rsidRDefault="00D24056" w:rsidP="00EE38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08832823"/>
      <w:r w:rsidRPr="00EE38B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3"/>
    </w:p>
    <w:p w:rsidR="00E11C6F" w:rsidRPr="00D24056" w:rsidRDefault="00E11C6F" w:rsidP="00E11C6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 xml:space="preserve">Педагогика определяет творческую деятельность как </w:t>
      </w:r>
      <w:r w:rsidR="00E11C6F">
        <w:rPr>
          <w:rFonts w:ascii="Times New Roman" w:hAnsi="Times New Roman" w:cs="Times New Roman"/>
          <w:sz w:val="28"/>
        </w:rPr>
        <w:t xml:space="preserve">форму деятельности человека или </w:t>
      </w:r>
      <w:r w:rsidRPr="00865EE1">
        <w:rPr>
          <w:rFonts w:ascii="Times New Roman" w:hAnsi="Times New Roman" w:cs="Times New Roman"/>
          <w:sz w:val="28"/>
        </w:rPr>
        <w:t>коллектива – создание качественного нового, ни</w:t>
      </w:r>
      <w:r w:rsidR="00E11C6F">
        <w:rPr>
          <w:rFonts w:ascii="Times New Roman" w:hAnsi="Times New Roman" w:cs="Times New Roman"/>
          <w:sz w:val="28"/>
        </w:rPr>
        <w:t xml:space="preserve">когда ранее не существовавшего. </w:t>
      </w:r>
      <w:r w:rsidRPr="00865EE1">
        <w:rPr>
          <w:rFonts w:ascii="Times New Roman" w:hAnsi="Times New Roman" w:cs="Times New Roman"/>
          <w:sz w:val="28"/>
        </w:rPr>
        <w:t>Применительно к процессу обучения творчест</w:t>
      </w:r>
      <w:r w:rsidR="00E11C6F">
        <w:rPr>
          <w:rFonts w:ascii="Times New Roman" w:hAnsi="Times New Roman" w:cs="Times New Roman"/>
          <w:sz w:val="28"/>
        </w:rPr>
        <w:t xml:space="preserve">во следует определять как форму </w:t>
      </w:r>
      <w:r w:rsidRPr="00865EE1">
        <w:rPr>
          <w:rFonts w:ascii="Times New Roman" w:hAnsi="Times New Roman" w:cs="Times New Roman"/>
          <w:sz w:val="28"/>
        </w:rPr>
        <w:t>деятельности человека, направленную на создание качест</w:t>
      </w:r>
      <w:r w:rsidR="00E11C6F">
        <w:rPr>
          <w:rFonts w:ascii="Times New Roman" w:hAnsi="Times New Roman" w:cs="Times New Roman"/>
          <w:sz w:val="28"/>
        </w:rPr>
        <w:t xml:space="preserve">венно новых для него ценностей, </w:t>
      </w:r>
      <w:r w:rsidRPr="00865EE1">
        <w:rPr>
          <w:rFonts w:ascii="Times New Roman" w:hAnsi="Times New Roman" w:cs="Times New Roman"/>
          <w:sz w:val="28"/>
        </w:rPr>
        <w:t>имеющих общественное значение, т.е. важны</w:t>
      </w:r>
      <w:r w:rsidR="00E11C6F">
        <w:rPr>
          <w:rFonts w:ascii="Times New Roman" w:hAnsi="Times New Roman" w:cs="Times New Roman"/>
          <w:sz w:val="28"/>
        </w:rPr>
        <w:t xml:space="preserve">х для формирования личности как </w:t>
      </w:r>
      <w:r w:rsidRPr="00865EE1">
        <w:rPr>
          <w:rFonts w:ascii="Times New Roman" w:hAnsi="Times New Roman" w:cs="Times New Roman"/>
          <w:sz w:val="28"/>
        </w:rPr>
        <w:t>общественного субъекта.</w:t>
      </w: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5EE1">
        <w:rPr>
          <w:rFonts w:ascii="Times New Roman" w:hAnsi="Times New Roman" w:cs="Times New Roman"/>
          <w:sz w:val="28"/>
        </w:rPr>
        <w:t>Таким образом, под творческой учебной деятель</w:t>
      </w:r>
      <w:r w:rsidR="00E11C6F">
        <w:rPr>
          <w:rFonts w:ascii="Times New Roman" w:hAnsi="Times New Roman" w:cs="Times New Roman"/>
          <w:sz w:val="28"/>
        </w:rPr>
        <w:t xml:space="preserve">ностью понимается деятельность, </w:t>
      </w:r>
      <w:r w:rsidRPr="00865EE1">
        <w:rPr>
          <w:rFonts w:ascii="Times New Roman" w:hAnsi="Times New Roman" w:cs="Times New Roman"/>
          <w:sz w:val="28"/>
        </w:rPr>
        <w:t>которая обладает следующими признаками: направлена н</w:t>
      </w:r>
      <w:r w:rsidR="00E11C6F">
        <w:rPr>
          <w:rFonts w:ascii="Times New Roman" w:hAnsi="Times New Roman" w:cs="Times New Roman"/>
          <w:sz w:val="28"/>
        </w:rPr>
        <w:t xml:space="preserve">а решение творческих задач, для  </w:t>
      </w:r>
      <w:r w:rsidRPr="00865EE1">
        <w:rPr>
          <w:rFonts w:ascii="Times New Roman" w:hAnsi="Times New Roman" w:cs="Times New Roman"/>
          <w:sz w:val="28"/>
        </w:rPr>
        <w:t>которых характерно отсутствие в предметной области сп</w:t>
      </w:r>
      <w:r w:rsidR="00E11C6F">
        <w:rPr>
          <w:rFonts w:ascii="Times New Roman" w:hAnsi="Times New Roman" w:cs="Times New Roman"/>
          <w:sz w:val="28"/>
        </w:rPr>
        <w:t xml:space="preserve">особа решения задачи; связана с </w:t>
      </w:r>
      <w:r w:rsidRPr="00865EE1">
        <w:rPr>
          <w:rFonts w:ascii="Times New Roman" w:hAnsi="Times New Roman" w:cs="Times New Roman"/>
          <w:sz w:val="28"/>
        </w:rPr>
        <w:t>созданием новых знаний в качестве ориентировочной</w:t>
      </w:r>
      <w:r w:rsidR="00E11C6F">
        <w:rPr>
          <w:rFonts w:ascii="Times New Roman" w:hAnsi="Times New Roman" w:cs="Times New Roman"/>
          <w:sz w:val="28"/>
        </w:rPr>
        <w:t xml:space="preserve"> основы для последующего поиска </w:t>
      </w:r>
      <w:r w:rsidRPr="00865EE1">
        <w:rPr>
          <w:rFonts w:ascii="Times New Roman" w:hAnsi="Times New Roman" w:cs="Times New Roman"/>
          <w:sz w:val="28"/>
        </w:rPr>
        <w:t>способа решения задачи; характеризуется наличи</w:t>
      </w:r>
      <w:r w:rsidR="00E11C6F">
        <w:rPr>
          <w:rFonts w:ascii="Times New Roman" w:hAnsi="Times New Roman" w:cs="Times New Roman"/>
          <w:sz w:val="28"/>
        </w:rPr>
        <w:t xml:space="preserve">ем неопределенности в отношении </w:t>
      </w:r>
      <w:r w:rsidRPr="00865EE1">
        <w:rPr>
          <w:rFonts w:ascii="Times New Roman" w:hAnsi="Times New Roman" w:cs="Times New Roman"/>
          <w:sz w:val="28"/>
        </w:rPr>
        <w:t>разработки новых заданий и на их основе способа решения задачи.</w:t>
      </w:r>
      <w:proofErr w:type="gramEnd"/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>Развитие творческих способностей младшего школьника в учебной деятельност</w:t>
      </w:r>
      <w:r w:rsidR="00E11C6F">
        <w:rPr>
          <w:rFonts w:ascii="Times New Roman" w:hAnsi="Times New Roman" w:cs="Times New Roman"/>
          <w:sz w:val="28"/>
        </w:rPr>
        <w:t xml:space="preserve">и </w:t>
      </w:r>
      <w:r w:rsidRPr="00865EE1">
        <w:rPr>
          <w:rFonts w:ascii="Times New Roman" w:hAnsi="Times New Roman" w:cs="Times New Roman"/>
          <w:sz w:val="28"/>
        </w:rPr>
        <w:t>характеризуется:</w:t>
      </w: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 xml:space="preserve"> - самореализацией, стремление к значимости собственной личности;</w:t>
      </w: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 xml:space="preserve"> - ориентация на творческую деятельность: </w:t>
      </w:r>
      <w:r w:rsidR="00E11C6F">
        <w:rPr>
          <w:rFonts w:ascii="Times New Roman" w:hAnsi="Times New Roman" w:cs="Times New Roman"/>
          <w:sz w:val="28"/>
        </w:rPr>
        <w:t xml:space="preserve">творческим подходом, творческой </w:t>
      </w:r>
      <w:r w:rsidRPr="00865EE1">
        <w:rPr>
          <w:rFonts w:ascii="Times New Roman" w:hAnsi="Times New Roman" w:cs="Times New Roman"/>
          <w:sz w:val="28"/>
        </w:rPr>
        <w:t>активностью к учебной деятельности;</w:t>
      </w: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 xml:space="preserve"> - способность к самовыражению;</w:t>
      </w:r>
    </w:p>
    <w:p w:rsidR="00865EE1" w:rsidRP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 xml:space="preserve"> - рефлексией собственного учебного опыта.</w:t>
      </w:r>
    </w:p>
    <w:p w:rsidR="00865EE1" w:rsidRDefault="00865EE1" w:rsidP="00E11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5EE1">
        <w:rPr>
          <w:rFonts w:ascii="Times New Roman" w:hAnsi="Times New Roman" w:cs="Times New Roman"/>
          <w:sz w:val="28"/>
        </w:rPr>
        <w:t>В процессе реализации психолого - педагогичес</w:t>
      </w:r>
      <w:r w:rsidR="00E11C6F">
        <w:rPr>
          <w:rFonts w:ascii="Times New Roman" w:hAnsi="Times New Roman" w:cs="Times New Roman"/>
          <w:sz w:val="28"/>
        </w:rPr>
        <w:t xml:space="preserve">ких условий развития творческих </w:t>
      </w:r>
      <w:r w:rsidRPr="00865EE1">
        <w:rPr>
          <w:rFonts w:ascii="Times New Roman" w:hAnsi="Times New Roman" w:cs="Times New Roman"/>
          <w:sz w:val="28"/>
        </w:rPr>
        <w:t>способностей младших школьников учитель обесп</w:t>
      </w:r>
      <w:r w:rsidR="00E11C6F">
        <w:rPr>
          <w:rFonts w:ascii="Times New Roman" w:hAnsi="Times New Roman" w:cs="Times New Roman"/>
          <w:sz w:val="28"/>
        </w:rPr>
        <w:t xml:space="preserve">ечивает благоприятную атмосферу </w:t>
      </w:r>
      <w:r w:rsidRPr="00865EE1">
        <w:rPr>
          <w:rFonts w:ascii="Times New Roman" w:hAnsi="Times New Roman" w:cs="Times New Roman"/>
          <w:sz w:val="28"/>
        </w:rPr>
        <w:t xml:space="preserve">обучения, движения своих учеников к решению тех </w:t>
      </w:r>
      <w:r w:rsidR="00E11C6F">
        <w:rPr>
          <w:rFonts w:ascii="Times New Roman" w:hAnsi="Times New Roman" w:cs="Times New Roman"/>
          <w:sz w:val="28"/>
        </w:rPr>
        <w:t xml:space="preserve">целей и задач, которые ставятся </w:t>
      </w:r>
      <w:proofErr w:type="gramStart"/>
      <w:r w:rsidRPr="00865EE1">
        <w:rPr>
          <w:rFonts w:ascii="Times New Roman" w:hAnsi="Times New Roman" w:cs="Times New Roman"/>
          <w:sz w:val="28"/>
        </w:rPr>
        <w:t>обучающим</w:t>
      </w:r>
      <w:proofErr w:type="gramEnd"/>
      <w:r w:rsidRPr="00865EE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65EE1">
        <w:rPr>
          <w:rFonts w:ascii="Times New Roman" w:hAnsi="Times New Roman" w:cs="Times New Roman"/>
          <w:sz w:val="28"/>
        </w:rPr>
        <w:t>Этому способствует широкое использ</w:t>
      </w:r>
      <w:r w:rsidR="00E11C6F">
        <w:rPr>
          <w:rFonts w:ascii="Times New Roman" w:hAnsi="Times New Roman" w:cs="Times New Roman"/>
          <w:sz w:val="28"/>
        </w:rPr>
        <w:t xml:space="preserve">ование факторов новизны знаний, </w:t>
      </w:r>
      <w:r w:rsidRPr="00865EE1">
        <w:rPr>
          <w:rFonts w:ascii="Times New Roman" w:hAnsi="Times New Roman" w:cs="Times New Roman"/>
          <w:sz w:val="28"/>
        </w:rPr>
        <w:t xml:space="preserve">элементов </w:t>
      </w:r>
      <w:proofErr w:type="spellStart"/>
      <w:r w:rsidRPr="00865EE1">
        <w:rPr>
          <w:rFonts w:ascii="Times New Roman" w:hAnsi="Times New Roman" w:cs="Times New Roman"/>
          <w:sz w:val="28"/>
        </w:rPr>
        <w:t>проблемности</w:t>
      </w:r>
      <w:proofErr w:type="spellEnd"/>
      <w:r w:rsidRPr="00865EE1">
        <w:rPr>
          <w:rFonts w:ascii="Times New Roman" w:hAnsi="Times New Roman" w:cs="Times New Roman"/>
          <w:sz w:val="28"/>
        </w:rPr>
        <w:t xml:space="preserve"> обучения, привлечение да</w:t>
      </w:r>
      <w:r w:rsidR="00E11C6F">
        <w:rPr>
          <w:rFonts w:ascii="Times New Roman" w:hAnsi="Times New Roman" w:cs="Times New Roman"/>
          <w:sz w:val="28"/>
        </w:rPr>
        <w:t xml:space="preserve">нных о современных достижении и </w:t>
      </w:r>
      <w:r w:rsidRPr="00865EE1">
        <w:rPr>
          <w:rFonts w:ascii="Times New Roman" w:hAnsi="Times New Roman" w:cs="Times New Roman"/>
          <w:sz w:val="28"/>
        </w:rPr>
        <w:t>техники, показ общественной и личностной значи</w:t>
      </w:r>
      <w:r w:rsidR="00E11C6F">
        <w:rPr>
          <w:rFonts w:ascii="Times New Roman" w:hAnsi="Times New Roman" w:cs="Times New Roman"/>
          <w:sz w:val="28"/>
        </w:rPr>
        <w:t xml:space="preserve">мости знаний, умений и навыков, </w:t>
      </w:r>
      <w:r w:rsidRPr="00865EE1">
        <w:rPr>
          <w:rFonts w:ascii="Times New Roman" w:hAnsi="Times New Roman" w:cs="Times New Roman"/>
          <w:sz w:val="28"/>
        </w:rPr>
        <w:lastRenderedPageBreak/>
        <w:t xml:space="preserve">организация самостоятельных работ творческого характера, </w:t>
      </w:r>
      <w:r w:rsidR="00E11C6F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="00E11C6F">
        <w:rPr>
          <w:rFonts w:ascii="Times New Roman" w:hAnsi="Times New Roman" w:cs="Times New Roman"/>
          <w:sz w:val="28"/>
        </w:rPr>
        <w:t>взаимообучения</w:t>
      </w:r>
      <w:proofErr w:type="spellEnd"/>
      <w:r w:rsidR="00E11C6F">
        <w:rPr>
          <w:rFonts w:ascii="Times New Roman" w:hAnsi="Times New Roman" w:cs="Times New Roman"/>
          <w:sz w:val="28"/>
        </w:rPr>
        <w:t xml:space="preserve">, </w:t>
      </w:r>
      <w:r w:rsidRPr="00865EE1">
        <w:rPr>
          <w:rFonts w:ascii="Times New Roman" w:hAnsi="Times New Roman" w:cs="Times New Roman"/>
          <w:sz w:val="28"/>
        </w:rPr>
        <w:t>взаимоконтроля учащихся и т.п.</w:t>
      </w:r>
      <w:proofErr w:type="gramEnd"/>
    </w:p>
    <w:p w:rsidR="00AF630F" w:rsidRDefault="00AF630F" w:rsidP="00AF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Целями применения различных средств </w:t>
      </w:r>
      <w:proofErr w:type="spellStart"/>
      <w:r>
        <w:rPr>
          <w:rFonts w:ascii="Times New Roman" w:hAnsi="Times New Roman" w:cs="Times New Roman"/>
          <w:sz w:val="28"/>
        </w:rPr>
        <w:t>аудиовизуализации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являются:</w:t>
      </w:r>
    </w:p>
    <w:p w:rsidR="00AF630F" w:rsidRPr="00AF630F" w:rsidRDefault="00AF630F" w:rsidP="00AF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Развитие </w:t>
      </w:r>
      <w:r w:rsidRPr="00AF630F">
        <w:rPr>
          <w:rFonts w:ascii="Times New Roman" w:hAnsi="Times New Roman" w:cs="Times New Roman"/>
          <w:sz w:val="28"/>
        </w:rPr>
        <w:t>способност</w:t>
      </w:r>
      <w:r>
        <w:rPr>
          <w:rFonts w:ascii="Times New Roman" w:hAnsi="Times New Roman" w:cs="Times New Roman"/>
          <w:sz w:val="28"/>
        </w:rPr>
        <w:t>ей</w:t>
      </w:r>
      <w:r w:rsidRPr="00AF630F">
        <w:rPr>
          <w:rFonts w:ascii="Times New Roman" w:hAnsi="Times New Roman" w:cs="Times New Roman"/>
          <w:sz w:val="28"/>
        </w:rPr>
        <w:t xml:space="preserve"> младших школьников к самостоятельной творческой деятельности;</w:t>
      </w:r>
    </w:p>
    <w:p w:rsidR="00AF630F" w:rsidRPr="00AF630F" w:rsidRDefault="00AF630F" w:rsidP="00AF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F630F">
        <w:rPr>
          <w:rFonts w:ascii="Times New Roman" w:hAnsi="Times New Roman" w:cs="Times New Roman"/>
          <w:sz w:val="28"/>
        </w:rPr>
        <w:t xml:space="preserve"> Формир</w:t>
      </w:r>
      <w:r>
        <w:rPr>
          <w:rFonts w:ascii="Times New Roman" w:hAnsi="Times New Roman" w:cs="Times New Roman"/>
          <w:sz w:val="28"/>
        </w:rPr>
        <w:t>ование  нравственно-эстетического восприятия</w:t>
      </w:r>
      <w:r w:rsidRPr="00AF630F">
        <w:rPr>
          <w:rFonts w:ascii="Times New Roman" w:hAnsi="Times New Roman" w:cs="Times New Roman"/>
          <w:sz w:val="28"/>
        </w:rPr>
        <w:t>;</w:t>
      </w:r>
    </w:p>
    <w:p w:rsidR="00AF630F" w:rsidRDefault="00BB371F" w:rsidP="00AF6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</w:t>
      </w:r>
      <w:r w:rsidR="00AF630F" w:rsidRPr="00AF630F">
        <w:rPr>
          <w:rFonts w:ascii="Times New Roman" w:hAnsi="Times New Roman" w:cs="Times New Roman"/>
          <w:sz w:val="28"/>
        </w:rPr>
        <w:t xml:space="preserve"> художественно-образно</w:t>
      </w:r>
      <w:r>
        <w:rPr>
          <w:rFonts w:ascii="Times New Roman" w:hAnsi="Times New Roman" w:cs="Times New Roman"/>
          <w:sz w:val="28"/>
        </w:rPr>
        <w:t>го</w:t>
      </w:r>
      <w:r w:rsidR="00AF630F" w:rsidRPr="00AF630F">
        <w:rPr>
          <w:rFonts w:ascii="Times New Roman" w:hAnsi="Times New Roman" w:cs="Times New Roman"/>
          <w:sz w:val="28"/>
        </w:rPr>
        <w:t xml:space="preserve"> мышле</w:t>
      </w:r>
      <w:r>
        <w:rPr>
          <w:rFonts w:ascii="Times New Roman" w:hAnsi="Times New Roman" w:cs="Times New Roman"/>
          <w:sz w:val="28"/>
        </w:rPr>
        <w:t>ния</w:t>
      </w:r>
      <w:r w:rsidR="00AF630F" w:rsidRPr="00AF630F">
        <w:rPr>
          <w:rFonts w:ascii="Times New Roman" w:hAnsi="Times New Roman" w:cs="Times New Roman"/>
          <w:sz w:val="28"/>
        </w:rPr>
        <w:t>;</w:t>
      </w:r>
    </w:p>
    <w:p w:rsidR="00AF630F" w:rsidRPr="00AF630F" w:rsidRDefault="00BB371F" w:rsidP="00BB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Ускорение </w:t>
      </w:r>
      <w:r w:rsidR="00AF630F" w:rsidRPr="00AF630F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я целостных знаний, сокращение сроков изучения дисциплины, позво</w:t>
      </w:r>
      <w:r w:rsidR="00AF630F" w:rsidRPr="00AF630F">
        <w:rPr>
          <w:rFonts w:ascii="Times New Roman" w:hAnsi="Times New Roman" w:cs="Times New Roman"/>
          <w:sz w:val="28"/>
        </w:rPr>
        <w:t>ляя повысить интеллектуальный потенциал учащихся.</w:t>
      </w:r>
    </w:p>
    <w:p w:rsidR="00AF630F" w:rsidRPr="00AF630F" w:rsidRDefault="00AF630F" w:rsidP="00BB3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30F">
        <w:rPr>
          <w:rFonts w:ascii="Times New Roman" w:hAnsi="Times New Roman" w:cs="Times New Roman"/>
          <w:sz w:val="28"/>
        </w:rPr>
        <w:t>Развитие перечисленных психологических характеристик и</w:t>
      </w:r>
      <w:r w:rsidR="00BB371F">
        <w:rPr>
          <w:rFonts w:ascii="Times New Roman" w:hAnsi="Times New Roman" w:cs="Times New Roman"/>
          <w:sz w:val="28"/>
        </w:rPr>
        <w:t xml:space="preserve"> навыков является важным звеном </w:t>
      </w:r>
      <w:r w:rsidRPr="00AF630F">
        <w:rPr>
          <w:rFonts w:ascii="Times New Roman" w:hAnsi="Times New Roman" w:cs="Times New Roman"/>
          <w:sz w:val="28"/>
        </w:rPr>
        <w:t>формирования личности ребёнка. В основе развития художественн</w:t>
      </w:r>
      <w:r w:rsidR="00BB371F">
        <w:rPr>
          <w:rFonts w:ascii="Times New Roman" w:hAnsi="Times New Roman" w:cs="Times New Roman"/>
          <w:sz w:val="28"/>
        </w:rPr>
        <w:t>о-образного мышления лежат слож</w:t>
      </w:r>
      <w:r w:rsidRPr="00AF630F">
        <w:rPr>
          <w:rFonts w:ascii="Times New Roman" w:hAnsi="Times New Roman" w:cs="Times New Roman"/>
          <w:sz w:val="28"/>
        </w:rPr>
        <w:t>ные психические процессы, такие как восприятие, воображение, логик</w:t>
      </w:r>
      <w:r w:rsidR="00BB371F">
        <w:rPr>
          <w:rFonts w:ascii="Times New Roman" w:hAnsi="Times New Roman" w:cs="Times New Roman"/>
          <w:sz w:val="28"/>
        </w:rPr>
        <w:t>а, креативность, память, способ</w:t>
      </w:r>
      <w:r w:rsidRPr="00AF630F">
        <w:rPr>
          <w:rFonts w:ascii="Times New Roman" w:hAnsi="Times New Roman" w:cs="Times New Roman"/>
          <w:sz w:val="28"/>
        </w:rPr>
        <w:t xml:space="preserve">ность обобщать и </w:t>
      </w:r>
      <w:proofErr w:type="spellStart"/>
      <w:r w:rsidRPr="00AF630F">
        <w:rPr>
          <w:rFonts w:ascii="Times New Roman" w:hAnsi="Times New Roman" w:cs="Times New Roman"/>
          <w:sz w:val="28"/>
        </w:rPr>
        <w:t>эмпатия</w:t>
      </w:r>
      <w:proofErr w:type="spellEnd"/>
      <w:r w:rsidRPr="00AF630F">
        <w:rPr>
          <w:rFonts w:ascii="Times New Roman" w:hAnsi="Times New Roman" w:cs="Times New Roman"/>
          <w:sz w:val="28"/>
        </w:rPr>
        <w:t xml:space="preserve">. Также немаловажное значение имеет </w:t>
      </w:r>
      <w:r w:rsidR="00BB371F">
        <w:rPr>
          <w:rFonts w:ascii="Times New Roman" w:hAnsi="Times New Roman" w:cs="Times New Roman"/>
          <w:sz w:val="28"/>
        </w:rPr>
        <w:t>личная мотивация учащихся. Недо</w:t>
      </w:r>
      <w:r w:rsidRPr="00AF630F">
        <w:rPr>
          <w:rFonts w:ascii="Times New Roman" w:hAnsi="Times New Roman" w:cs="Times New Roman"/>
          <w:sz w:val="28"/>
        </w:rPr>
        <w:t>статочное развитие художественно-образного мышления у детей мл</w:t>
      </w:r>
      <w:r w:rsidR="00BB371F">
        <w:rPr>
          <w:rFonts w:ascii="Times New Roman" w:hAnsi="Times New Roman" w:cs="Times New Roman"/>
          <w:sz w:val="28"/>
        </w:rPr>
        <w:t>адшего школьного возраста приво</w:t>
      </w:r>
      <w:r w:rsidRPr="00AF630F">
        <w:rPr>
          <w:rFonts w:ascii="Times New Roman" w:hAnsi="Times New Roman" w:cs="Times New Roman"/>
          <w:sz w:val="28"/>
        </w:rPr>
        <w:t>дит к нарушению взаимодействия эмоциональных и интеллектуальных процессов. Ученики оперируют</w:t>
      </w:r>
      <w:r w:rsidR="00BB371F">
        <w:rPr>
          <w:rFonts w:ascii="Times New Roman" w:hAnsi="Times New Roman" w:cs="Times New Roman"/>
          <w:sz w:val="28"/>
        </w:rPr>
        <w:t xml:space="preserve"> </w:t>
      </w:r>
      <w:r w:rsidRPr="00AF630F">
        <w:rPr>
          <w:rFonts w:ascii="Times New Roman" w:hAnsi="Times New Roman" w:cs="Times New Roman"/>
          <w:sz w:val="28"/>
        </w:rPr>
        <w:t>узким кругом представлений, не достаточно хорошо владеют знани</w:t>
      </w:r>
      <w:r w:rsidR="00BB371F">
        <w:rPr>
          <w:rFonts w:ascii="Times New Roman" w:hAnsi="Times New Roman" w:cs="Times New Roman"/>
          <w:sz w:val="28"/>
        </w:rPr>
        <w:t>ями основ изобразительной грамо</w:t>
      </w:r>
      <w:r w:rsidRPr="00AF630F">
        <w:rPr>
          <w:rFonts w:ascii="Times New Roman" w:hAnsi="Times New Roman" w:cs="Times New Roman"/>
          <w:sz w:val="28"/>
        </w:rPr>
        <w:t xml:space="preserve">ты, композиции и </w:t>
      </w:r>
      <w:proofErr w:type="spellStart"/>
      <w:r w:rsidRPr="00AF630F">
        <w:rPr>
          <w:rFonts w:ascii="Times New Roman" w:hAnsi="Times New Roman" w:cs="Times New Roman"/>
          <w:sz w:val="28"/>
        </w:rPr>
        <w:t>цветоведения</w:t>
      </w:r>
      <w:proofErr w:type="spellEnd"/>
      <w:r w:rsidRPr="00AF630F">
        <w:rPr>
          <w:rFonts w:ascii="Times New Roman" w:hAnsi="Times New Roman" w:cs="Times New Roman"/>
          <w:sz w:val="28"/>
        </w:rPr>
        <w:t>. В результате резко снижается способность учащихся</w:t>
      </w:r>
      <w:r w:rsidR="00BB371F">
        <w:rPr>
          <w:rFonts w:ascii="Times New Roman" w:hAnsi="Times New Roman" w:cs="Times New Roman"/>
          <w:sz w:val="28"/>
        </w:rPr>
        <w:t xml:space="preserve"> </w:t>
      </w:r>
      <w:r w:rsidRPr="00AF630F">
        <w:rPr>
          <w:rFonts w:ascii="Times New Roman" w:hAnsi="Times New Roman" w:cs="Times New Roman"/>
          <w:sz w:val="28"/>
        </w:rPr>
        <w:t>к самостоятельной поисковой деятельности, качество творческих работ и постепенно</w:t>
      </w:r>
      <w:r w:rsidR="00BB371F">
        <w:rPr>
          <w:rFonts w:ascii="Times New Roman" w:hAnsi="Times New Roman" w:cs="Times New Roman"/>
          <w:sz w:val="28"/>
        </w:rPr>
        <w:t>е угасание инте</w:t>
      </w:r>
      <w:r w:rsidRPr="00AF630F">
        <w:rPr>
          <w:rFonts w:ascii="Times New Roman" w:hAnsi="Times New Roman" w:cs="Times New Roman"/>
          <w:sz w:val="28"/>
        </w:rPr>
        <w:t>реса к изобразительной деятельности. Всё выше перечисленное подчёркивает важность</w:t>
      </w:r>
      <w:r w:rsidR="00BB371F">
        <w:rPr>
          <w:rFonts w:ascii="Times New Roman" w:hAnsi="Times New Roman" w:cs="Times New Roman"/>
          <w:sz w:val="28"/>
        </w:rPr>
        <w:t xml:space="preserve"> </w:t>
      </w:r>
      <w:r w:rsidRPr="00AF630F">
        <w:rPr>
          <w:rFonts w:ascii="Times New Roman" w:hAnsi="Times New Roman" w:cs="Times New Roman"/>
          <w:sz w:val="28"/>
        </w:rPr>
        <w:t xml:space="preserve">и актуальность проведения занятий </w:t>
      </w:r>
      <w:r w:rsidR="00BB371F">
        <w:rPr>
          <w:rFonts w:ascii="Times New Roman" w:hAnsi="Times New Roman" w:cs="Times New Roman"/>
          <w:sz w:val="28"/>
        </w:rPr>
        <w:t>с применением аудиовизуальных сре</w:t>
      </w:r>
      <w:proofErr w:type="gramStart"/>
      <w:r w:rsidR="00BB371F">
        <w:rPr>
          <w:rFonts w:ascii="Times New Roman" w:hAnsi="Times New Roman" w:cs="Times New Roman"/>
          <w:sz w:val="28"/>
        </w:rPr>
        <w:t>дств</w:t>
      </w:r>
      <w:r w:rsidRPr="00AF630F">
        <w:rPr>
          <w:rFonts w:ascii="Times New Roman" w:hAnsi="Times New Roman" w:cs="Times New Roman"/>
          <w:sz w:val="28"/>
        </w:rPr>
        <w:t xml:space="preserve"> с д</w:t>
      </w:r>
      <w:proofErr w:type="gramEnd"/>
      <w:r w:rsidRPr="00AF630F">
        <w:rPr>
          <w:rFonts w:ascii="Times New Roman" w:hAnsi="Times New Roman" w:cs="Times New Roman"/>
          <w:sz w:val="28"/>
        </w:rPr>
        <w:t>етьми данной возрастной группы.</w:t>
      </w:r>
    </w:p>
    <w:p w:rsidR="008B74FA" w:rsidRDefault="00AF630F" w:rsidP="008B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30F">
        <w:rPr>
          <w:rFonts w:ascii="Times New Roman" w:hAnsi="Times New Roman" w:cs="Times New Roman"/>
          <w:sz w:val="28"/>
        </w:rPr>
        <w:t>Для создания выразительного уникального художественного образа ребёнок должен воспри</w:t>
      </w:r>
      <w:r w:rsidR="008B74FA">
        <w:rPr>
          <w:rFonts w:ascii="Times New Roman" w:hAnsi="Times New Roman" w:cs="Times New Roman"/>
          <w:sz w:val="28"/>
        </w:rPr>
        <w:t xml:space="preserve">нять </w:t>
      </w:r>
      <w:r w:rsidRPr="00AF630F">
        <w:rPr>
          <w:rFonts w:ascii="Times New Roman" w:hAnsi="Times New Roman" w:cs="Times New Roman"/>
          <w:sz w:val="28"/>
        </w:rPr>
        <w:t>текст, умственно его переработать и смоделировать конечный результ</w:t>
      </w:r>
      <w:r w:rsidR="008B74FA">
        <w:rPr>
          <w:rFonts w:ascii="Times New Roman" w:hAnsi="Times New Roman" w:cs="Times New Roman"/>
          <w:sz w:val="28"/>
        </w:rPr>
        <w:t xml:space="preserve">ат. На этом этапе активно </w:t>
      </w:r>
      <w:proofErr w:type="gramStart"/>
      <w:r w:rsidR="008B74FA">
        <w:rPr>
          <w:rFonts w:ascii="Times New Roman" w:hAnsi="Times New Roman" w:cs="Times New Roman"/>
          <w:sz w:val="28"/>
        </w:rPr>
        <w:t>задей</w:t>
      </w:r>
      <w:r w:rsidRPr="00AF630F">
        <w:rPr>
          <w:rFonts w:ascii="Times New Roman" w:hAnsi="Times New Roman" w:cs="Times New Roman"/>
          <w:sz w:val="28"/>
        </w:rPr>
        <w:t>ствованы</w:t>
      </w:r>
      <w:proofErr w:type="gramEnd"/>
      <w:r w:rsidRPr="00AF630F">
        <w:rPr>
          <w:rFonts w:ascii="Times New Roman" w:hAnsi="Times New Roman" w:cs="Times New Roman"/>
          <w:sz w:val="28"/>
        </w:rPr>
        <w:t xml:space="preserve"> память и воображение ребёнка. Яркость восприятия во многом определяется </w:t>
      </w:r>
      <w:r w:rsidR="008B74FA">
        <w:rPr>
          <w:rFonts w:ascii="Times New Roman" w:hAnsi="Times New Roman" w:cs="Times New Roman"/>
          <w:sz w:val="28"/>
        </w:rPr>
        <w:t>выразительно</w:t>
      </w:r>
      <w:r w:rsidRPr="00AF630F">
        <w:rPr>
          <w:rFonts w:ascii="Times New Roman" w:hAnsi="Times New Roman" w:cs="Times New Roman"/>
          <w:sz w:val="28"/>
        </w:rPr>
        <w:t xml:space="preserve">стью речи педагога. Для наполнения представлений учащихся </w:t>
      </w:r>
      <w:r w:rsidRPr="00AF630F">
        <w:rPr>
          <w:rFonts w:ascii="Times New Roman" w:hAnsi="Times New Roman" w:cs="Times New Roman"/>
          <w:sz w:val="28"/>
        </w:rPr>
        <w:lastRenderedPageBreak/>
        <w:t>важно использовать яркие, образные</w:t>
      </w:r>
      <w:r w:rsidR="008B74FA">
        <w:rPr>
          <w:rFonts w:ascii="Times New Roman" w:hAnsi="Times New Roman" w:cs="Times New Roman"/>
          <w:sz w:val="28"/>
        </w:rPr>
        <w:t xml:space="preserve"> </w:t>
      </w:r>
      <w:r w:rsidRPr="00AF630F">
        <w:rPr>
          <w:rFonts w:ascii="Times New Roman" w:hAnsi="Times New Roman" w:cs="Times New Roman"/>
          <w:sz w:val="28"/>
        </w:rPr>
        <w:t>выражения, сравнения, аналогии, метафоры, активизирующие воо</w:t>
      </w:r>
      <w:r w:rsidR="008B74FA">
        <w:rPr>
          <w:rFonts w:ascii="Times New Roman" w:hAnsi="Times New Roman" w:cs="Times New Roman"/>
          <w:sz w:val="28"/>
        </w:rPr>
        <w:t xml:space="preserve">бражение учащихся. </w:t>
      </w:r>
    </w:p>
    <w:p w:rsidR="008B74FA" w:rsidRDefault="008B74FA" w:rsidP="008B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формиру</w:t>
      </w:r>
      <w:r w:rsidR="00233C89">
        <w:rPr>
          <w:rFonts w:ascii="Times New Roman" w:hAnsi="Times New Roman" w:cs="Times New Roman"/>
          <w:sz w:val="28"/>
        </w:rPr>
        <w:t>ющем этапе нами был разработан</w:t>
      </w:r>
      <w:r>
        <w:rPr>
          <w:rFonts w:ascii="Times New Roman" w:hAnsi="Times New Roman" w:cs="Times New Roman"/>
          <w:sz w:val="28"/>
        </w:rPr>
        <w:t xml:space="preserve"> </w:t>
      </w:r>
      <w:r w:rsidR="00233C89">
        <w:rPr>
          <w:rFonts w:ascii="Times New Roman" w:hAnsi="Times New Roman" w:cs="Times New Roman"/>
          <w:sz w:val="28"/>
        </w:rPr>
        <w:t>б</w:t>
      </w:r>
      <w:r w:rsidR="00233C89" w:rsidRPr="00233C89">
        <w:rPr>
          <w:rFonts w:ascii="Times New Roman" w:hAnsi="Times New Roman" w:cs="Times New Roman"/>
          <w:sz w:val="28"/>
        </w:rPr>
        <w:t>лок комплексных занятий по художественной деятельности</w:t>
      </w:r>
      <w:r w:rsidR="00233C89">
        <w:rPr>
          <w:rFonts w:ascii="Times New Roman" w:hAnsi="Times New Roman" w:cs="Times New Roman"/>
          <w:sz w:val="28"/>
        </w:rPr>
        <w:t xml:space="preserve">. </w:t>
      </w:r>
    </w:p>
    <w:p w:rsidR="00233C89" w:rsidRPr="003506DA" w:rsidRDefault="00233C89" w:rsidP="00233C89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системы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выступают: р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воображения младших школьников;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детей со сложны миром человеческих эмоций, обучение их пониманию собственного эмоционального состояния, выражению своих чувств и распознаванию чувств других людей;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уверенности в себе;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5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активности, самостоятельности ребенка, овладение им обобщенными способами действия, позволяющими создавать изображения многих предметов.</w:t>
      </w:r>
      <w:proofErr w:type="gramEnd"/>
    </w:p>
    <w:p w:rsidR="00233C89" w:rsidRDefault="00233C89" w:rsidP="00233C8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C89" w:rsidRDefault="00233C89" w:rsidP="00233C8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C89" w:rsidRDefault="00233C89" w:rsidP="00233C8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C89" w:rsidRDefault="00233C89" w:rsidP="00233C8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3C89" w:rsidRDefault="00233C89" w:rsidP="00233C89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74FA" w:rsidRDefault="008B74FA" w:rsidP="008B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636A82" w:rsidRDefault="00636A82" w:rsidP="00AF6AE0">
      <w:pPr>
        <w:rPr>
          <w:rFonts w:ascii="Times New Roman" w:hAnsi="Times New Roman" w:cs="Times New Roman"/>
          <w:sz w:val="28"/>
        </w:rPr>
      </w:pPr>
    </w:p>
    <w:p w:rsidR="001412DA" w:rsidRDefault="001412DA" w:rsidP="00AF6AE0">
      <w:pPr>
        <w:rPr>
          <w:rFonts w:ascii="Times New Roman" w:hAnsi="Times New Roman" w:cs="Times New Roman"/>
          <w:sz w:val="28"/>
        </w:rPr>
      </w:pPr>
    </w:p>
    <w:p w:rsidR="004537D4" w:rsidRDefault="004537D4" w:rsidP="00BD0D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537D4" w:rsidRDefault="004537D4" w:rsidP="00BD0D9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C657E" w:rsidRPr="00EE38B1" w:rsidRDefault="002C657E" w:rsidP="00EE38B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08832824"/>
      <w:r w:rsidRPr="00EE38B1">
        <w:rPr>
          <w:rFonts w:ascii="Times New Roman" w:hAnsi="Times New Roman" w:cs="Times New Roman"/>
          <w:color w:val="auto"/>
        </w:rPr>
        <w:lastRenderedPageBreak/>
        <w:t>СПИСОК  ИСТОЧНИКОВ</w:t>
      </w:r>
      <w:bookmarkEnd w:id="14"/>
    </w:p>
    <w:p w:rsidR="004802EE" w:rsidRDefault="004802EE" w:rsidP="0048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Амосова И.Ю. Развитие творческого воображения младших школьников // Современная педагогика. 2013. - № 5. - С. 43-47.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Богоявленская Д.Б. «Субъект деятельности» в проблематике творчества // Вопросы психологии. – 2010. – № 2. – С. 35–41.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Брушлинский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А.В. Деятельность субъекта как единство теории и практики // Психологический журнал. – 2012. – № 6. – Т. 21. – С. 5–11.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Волгуснова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Е.А. Специфические особенности развития творческого воображения у младших школьников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4802EE">
        <w:rPr>
          <w:rFonts w:ascii="Times New Roman" w:hAnsi="Times New Roman" w:cs="Times New Roman"/>
          <w:sz w:val="28"/>
        </w:rPr>
        <w:t>Ювенология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2EE">
        <w:rPr>
          <w:rFonts w:ascii="Times New Roman" w:hAnsi="Times New Roman" w:cs="Times New Roman"/>
          <w:sz w:val="28"/>
        </w:rPr>
        <w:t>Социокинетика</w:t>
      </w:r>
      <w:proofErr w:type="spellEnd"/>
      <w:r w:rsidRPr="004802EE">
        <w:rPr>
          <w:rFonts w:ascii="Times New Roman" w:hAnsi="Times New Roman" w:cs="Times New Roman"/>
          <w:sz w:val="28"/>
        </w:rPr>
        <w:t>. 2014. - Т. 20. №3. - С. 44-47.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Волгуснова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Е.А. Формирование творческого воображения в процессе продуцирования сказочных импровизаций и комических конструкций младшими школьниками. Шадринск: </w:t>
      </w:r>
      <w:proofErr w:type="spellStart"/>
      <w:r w:rsidRPr="004802EE">
        <w:rPr>
          <w:rFonts w:ascii="Times New Roman" w:hAnsi="Times New Roman" w:cs="Times New Roman"/>
          <w:sz w:val="28"/>
        </w:rPr>
        <w:t>Каргапольский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филиал ОГПУ «ШДП», 2014. - 200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Выготский, Л.С. Воображение и творчество в детском возрасте: Психол. очерк: Кн. Для учителя. – 3-е изд. / Л.С. Выготский. – М.: Просвещение, 2010. – 93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Горбунова Л. И., Субботина Е. А. Использование информационных технологий в процессе обучения // Молодой ученый. – 2013. – № 4. – С. 544-547.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Дружинин В.Н. Психология общих способностей. – СПб</w:t>
      </w:r>
      <w:proofErr w:type="gramStart"/>
      <w:r w:rsidRPr="004802EE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Питер ком., 2011. – 526 с. 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Дядюнова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И.А. Современный ребёнок-дошкольник среди нас / И.А. </w:t>
      </w:r>
      <w:proofErr w:type="spellStart"/>
      <w:r w:rsidRPr="004802EE">
        <w:rPr>
          <w:rFonts w:ascii="Times New Roman" w:hAnsi="Times New Roman" w:cs="Times New Roman"/>
          <w:sz w:val="28"/>
        </w:rPr>
        <w:t>Дядюнова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М.Ю. </w:t>
      </w:r>
      <w:proofErr w:type="spellStart"/>
      <w:r w:rsidRPr="004802EE">
        <w:rPr>
          <w:rFonts w:ascii="Times New Roman" w:hAnsi="Times New Roman" w:cs="Times New Roman"/>
          <w:sz w:val="28"/>
        </w:rPr>
        <w:t>Индык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// Государственные образовательные стандарты: Проблемы преемственности и внедрения: Материалы всероссийской научно-практической конференции</w:t>
      </w:r>
      <w:proofErr w:type="gramStart"/>
      <w:r w:rsidRPr="004802EE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од ред. Е.А. </w:t>
      </w:r>
      <w:proofErr w:type="spellStart"/>
      <w:r w:rsidRPr="004802EE">
        <w:rPr>
          <w:rFonts w:ascii="Times New Roman" w:hAnsi="Times New Roman" w:cs="Times New Roman"/>
          <w:sz w:val="28"/>
        </w:rPr>
        <w:t>Жестковой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Арзамас: </w:t>
      </w:r>
      <w:proofErr w:type="spellStart"/>
      <w:r w:rsidRPr="004802EE">
        <w:rPr>
          <w:rFonts w:ascii="Times New Roman" w:hAnsi="Times New Roman" w:cs="Times New Roman"/>
          <w:sz w:val="28"/>
        </w:rPr>
        <w:t>Арзамасский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филиал ННГУ, 2015. </w:t>
      </w:r>
      <w:r w:rsidRPr="004802EE">
        <w:rPr>
          <w:rFonts w:ascii="Times New Roman" w:eastAsia="MS Gothic" w:hAnsi="Times New Roman" w:cs="Times New Roman" w:hint="eastAsia"/>
          <w:sz w:val="28"/>
        </w:rPr>
        <w:t>‑</w:t>
      </w:r>
      <w:r w:rsidRPr="004802EE">
        <w:rPr>
          <w:rFonts w:ascii="Times New Roman" w:hAnsi="Times New Roman" w:cs="Times New Roman"/>
          <w:sz w:val="28"/>
        </w:rPr>
        <w:t xml:space="preserve"> С. 677 – 680.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lastRenderedPageBreak/>
        <w:t xml:space="preserve">Зеленкова И.В. Педагогическое руководство художественно-творческой деятельностью младших школьников: </w:t>
      </w:r>
      <w:proofErr w:type="gramStart"/>
      <w:r w:rsidRPr="004802EE">
        <w:rPr>
          <w:rFonts w:ascii="Times New Roman" w:hAnsi="Times New Roman" w:cs="Times New Roman"/>
          <w:sz w:val="28"/>
        </w:rPr>
        <w:t>учебно-метод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2EE">
        <w:rPr>
          <w:rFonts w:ascii="Times New Roman" w:hAnsi="Times New Roman" w:cs="Times New Roman"/>
          <w:sz w:val="28"/>
        </w:rPr>
        <w:t>пособ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Коломна, 2015. – 432 с. 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Зеленкова И.В. Проблема детской изобразительной деятельности в трудах Л.С. Выготского // Сборник докладов по результатам Научно-</w:t>
      </w:r>
      <w:proofErr w:type="spellStart"/>
      <w:r w:rsidRPr="004802EE">
        <w:rPr>
          <w:rFonts w:ascii="Times New Roman" w:hAnsi="Times New Roman" w:cs="Times New Roman"/>
          <w:sz w:val="28"/>
        </w:rPr>
        <w:t>практич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2EE">
        <w:rPr>
          <w:rFonts w:ascii="Times New Roman" w:hAnsi="Times New Roman" w:cs="Times New Roman"/>
          <w:sz w:val="28"/>
        </w:rPr>
        <w:t>конф</w:t>
      </w:r>
      <w:proofErr w:type="spellEnd"/>
      <w:r w:rsidRPr="004802EE">
        <w:rPr>
          <w:rFonts w:ascii="Times New Roman" w:hAnsi="Times New Roman" w:cs="Times New Roman"/>
          <w:sz w:val="28"/>
        </w:rPr>
        <w:t>. «Человек в мире неопределенности: методология культурно-исторического познания», приуроченной к 120-летию Л.С. Выготского / под ред. Т.Н. Сахаровой. – М.: МПГУ, 2016. – С. 409–415.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Зеленкова И.В. Проблема подготовки будущих педагогов к развитию креативности детей средствами искусства и </w:t>
      </w:r>
      <w:proofErr w:type="spellStart"/>
      <w:r w:rsidRPr="004802EE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// Мир детства и образование: сб. мат-лов IV Всероссийской научно-</w:t>
      </w:r>
      <w:proofErr w:type="spellStart"/>
      <w:r w:rsidRPr="004802EE">
        <w:rPr>
          <w:rFonts w:ascii="Times New Roman" w:hAnsi="Times New Roman" w:cs="Times New Roman"/>
          <w:sz w:val="28"/>
        </w:rPr>
        <w:t>практич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2EE">
        <w:rPr>
          <w:rFonts w:ascii="Times New Roman" w:hAnsi="Times New Roman" w:cs="Times New Roman"/>
          <w:sz w:val="28"/>
        </w:rPr>
        <w:t>конф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Магнитогорск: </w:t>
      </w:r>
      <w:proofErr w:type="spellStart"/>
      <w:r w:rsidRPr="004802EE">
        <w:rPr>
          <w:rFonts w:ascii="Times New Roman" w:hAnsi="Times New Roman" w:cs="Times New Roman"/>
          <w:sz w:val="28"/>
        </w:rPr>
        <w:t>МаГУ</w:t>
      </w:r>
      <w:proofErr w:type="spellEnd"/>
      <w:r w:rsidRPr="004802EE">
        <w:rPr>
          <w:rFonts w:ascii="Times New Roman" w:hAnsi="Times New Roman" w:cs="Times New Roman"/>
          <w:sz w:val="28"/>
        </w:rPr>
        <w:t>, 2013. – С. 196–198.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Зырянова А.С. Воображение и творческие способности детей в младшем школьном возрасте // Молодой ученый. 2015. - №8. - С. 50-52.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Игнатьев С. Е. Закономерности изобразительной деятельности детей. </w:t>
      </w:r>
      <w:proofErr w:type="gramStart"/>
      <w:r w:rsidRPr="004802EE">
        <w:rPr>
          <w:rFonts w:ascii="Times New Roman" w:hAnsi="Times New Roman" w:cs="Times New Roman"/>
          <w:sz w:val="28"/>
        </w:rPr>
        <w:t>-М</w:t>
      </w:r>
      <w:proofErr w:type="gramEnd"/>
      <w:r w:rsidRPr="004802EE">
        <w:rPr>
          <w:rFonts w:ascii="Times New Roman" w:hAnsi="Times New Roman" w:cs="Times New Roman"/>
          <w:sz w:val="28"/>
        </w:rPr>
        <w:t>.,2013. -189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Использование современных информационных и коммуникационных технологий в учебном процессе: учебно-методическое пособие / Д.П. </w:t>
      </w:r>
      <w:proofErr w:type="spellStart"/>
      <w:r w:rsidRPr="004802EE">
        <w:rPr>
          <w:rFonts w:ascii="Times New Roman" w:hAnsi="Times New Roman" w:cs="Times New Roman"/>
          <w:sz w:val="28"/>
        </w:rPr>
        <w:t>Тевс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4802EE">
        <w:rPr>
          <w:rFonts w:ascii="Times New Roman" w:hAnsi="Times New Roman" w:cs="Times New Roman"/>
          <w:sz w:val="28"/>
        </w:rPr>
        <w:t>Подковырова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4802EE">
        <w:rPr>
          <w:rFonts w:ascii="Times New Roman" w:hAnsi="Times New Roman" w:cs="Times New Roman"/>
          <w:sz w:val="28"/>
        </w:rPr>
        <w:t>Апольских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М. В, </w:t>
      </w:r>
      <w:proofErr w:type="spellStart"/>
      <w:r w:rsidRPr="004802EE">
        <w:rPr>
          <w:rFonts w:ascii="Times New Roman" w:hAnsi="Times New Roman" w:cs="Times New Roman"/>
          <w:sz w:val="28"/>
        </w:rPr>
        <w:t>Афонина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Барнаул: БГПУ, 2015. – 398 с. 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Калаш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И. Возможности информационных и коммуникационных технологий в школьном образовании Изд-во ЮНЕСКО, 2014. – 176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Кудрявцев В.Т. Креативный потенциал ребенка. Опыт построения теоретико-экспериментальной модели // Сайт Владимира Кудрявцева. – URL: </w:t>
      </w:r>
      <w:hyperlink r:id="rId16" w:history="1">
        <w:r w:rsidRPr="004802EE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http://interro.myjino.ru/book/</w:t>
        </w:r>
      </w:hyperlink>
      <w:r w:rsidRPr="004802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voobragenie</w:t>
      </w:r>
      <w:proofErr w:type="spellEnd"/>
      <w:r w:rsidRPr="004802EE">
        <w:rPr>
          <w:rFonts w:ascii="Times New Roman" w:hAnsi="Times New Roman" w:cs="Times New Roman"/>
          <w:sz w:val="28"/>
        </w:rPr>
        <w:t>/5542-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kreativniy</w:t>
      </w:r>
      <w:proofErr w:type="spellEnd"/>
      <w:r w:rsidRPr="004802EE">
        <w:rPr>
          <w:rFonts w:ascii="Times New Roman" w:hAnsi="Times New Roman" w:cs="Times New Roman"/>
          <w:sz w:val="28"/>
        </w:rPr>
        <w:t>-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potentsial</w:t>
      </w:r>
      <w:proofErr w:type="spellEnd"/>
      <w:r w:rsidRPr="004802EE">
        <w:rPr>
          <w:rFonts w:ascii="Times New Roman" w:hAnsi="Times New Roman" w:cs="Times New Roman"/>
          <w:sz w:val="28"/>
        </w:rPr>
        <w:t>-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rebenkaopit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postroeniya</w:t>
      </w:r>
      <w:proofErr w:type="spellEnd"/>
      <w:r w:rsidRPr="004802EE">
        <w:rPr>
          <w:rFonts w:ascii="Times New Roman" w:hAnsi="Times New Roman" w:cs="Times New Roman"/>
          <w:sz w:val="28"/>
        </w:rPr>
        <w:t>-</w:t>
      </w:r>
      <w:proofErr w:type="spellStart"/>
      <w:r w:rsidRPr="004802EE">
        <w:rPr>
          <w:rFonts w:ascii="Times New Roman" w:hAnsi="Times New Roman" w:cs="Times New Roman"/>
          <w:sz w:val="28"/>
          <w:lang w:val="en-US"/>
        </w:rPr>
        <w:t>teoretikoeksperimentalnoymodeli</w:t>
      </w:r>
      <w:proofErr w:type="spellEnd"/>
      <w:r w:rsidRPr="004802EE">
        <w:rPr>
          <w:rFonts w:ascii="Times New Roman" w:hAnsi="Times New Roman" w:cs="Times New Roman"/>
          <w:sz w:val="28"/>
        </w:rPr>
        <w:t>i.html (дата обращения: 02.03.2018).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Леонтьев А.Н. Психологические основы развития ребёнка и обучения / А.Н. Леонтьев. – М.: Смысл, 2013. – 680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lastRenderedPageBreak/>
        <w:t>Моторин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В.В. Об использовании компьютера в педагогическом процессе // Дошкольное воспитание. – 2014. – № 12. – С. 42-46.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Мухина В.С. Возрастная психология. Феноменология развития. 10-е изд., </w:t>
      </w:r>
      <w:proofErr w:type="spellStart"/>
      <w:r w:rsidRPr="004802EE">
        <w:rPr>
          <w:rFonts w:ascii="Times New Roman" w:hAnsi="Times New Roman" w:cs="Times New Roman"/>
          <w:sz w:val="28"/>
        </w:rPr>
        <w:t>перераб</w:t>
      </w:r>
      <w:proofErr w:type="spellEnd"/>
      <w:r w:rsidRPr="004802EE">
        <w:rPr>
          <w:rFonts w:ascii="Times New Roman" w:hAnsi="Times New Roman" w:cs="Times New Roman"/>
          <w:sz w:val="28"/>
        </w:rPr>
        <w:t>. и доп. М.: Академия, 2013. - 608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Немов</w:t>
      </w:r>
      <w:proofErr w:type="spellEnd"/>
      <w:r w:rsidRPr="004802EE">
        <w:rPr>
          <w:rFonts w:ascii="Times New Roman" w:hAnsi="Times New Roman" w:cs="Times New Roman"/>
          <w:sz w:val="28"/>
        </w:rPr>
        <w:t>, Р.С. Психология: Учеб</w:t>
      </w:r>
      <w:proofErr w:type="gramStart"/>
      <w:r w:rsidRPr="004802EE">
        <w:rPr>
          <w:rFonts w:ascii="Times New Roman" w:hAnsi="Times New Roman" w:cs="Times New Roman"/>
          <w:sz w:val="28"/>
        </w:rPr>
        <w:t>.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02EE">
        <w:rPr>
          <w:rFonts w:ascii="Times New Roman" w:hAnsi="Times New Roman" w:cs="Times New Roman"/>
          <w:sz w:val="28"/>
        </w:rPr>
        <w:t>д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ля студ. </w:t>
      </w:r>
      <w:proofErr w:type="spellStart"/>
      <w:r w:rsidRPr="004802EE">
        <w:rPr>
          <w:rFonts w:ascii="Times New Roman" w:hAnsi="Times New Roman" w:cs="Times New Roman"/>
          <w:sz w:val="28"/>
        </w:rPr>
        <w:t>высш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2EE">
        <w:rPr>
          <w:rFonts w:ascii="Times New Roman" w:hAnsi="Times New Roman" w:cs="Times New Roman"/>
          <w:sz w:val="28"/>
        </w:rPr>
        <w:t>пед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учеб. заведений: В 3 кн. – 4-е </w:t>
      </w:r>
      <w:proofErr w:type="spellStart"/>
      <w:proofErr w:type="gramStart"/>
      <w:r w:rsidRPr="004802EE">
        <w:rPr>
          <w:rFonts w:ascii="Times New Roman" w:hAnsi="Times New Roman" w:cs="Times New Roman"/>
          <w:sz w:val="28"/>
        </w:rPr>
        <w:t>изд</w:t>
      </w:r>
      <w:proofErr w:type="spellEnd"/>
      <w:proofErr w:type="gramEnd"/>
      <w:r w:rsidRPr="004802EE">
        <w:rPr>
          <w:rFonts w:ascii="Times New Roman" w:hAnsi="Times New Roman" w:cs="Times New Roman"/>
          <w:sz w:val="28"/>
        </w:rPr>
        <w:t xml:space="preserve"> // Р.С. </w:t>
      </w:r>
      <w:proofErr w:type="spellStart"/>
      <w:r w:rsidRPr="004802EE">
        <w:rPr>
          <w:rFonts w:ascii="Times New Roman" w:hAnsi="Times New Roman" w:cs="Times New Roman"/>
          <w:sz w:val="28"/>
        </w:rPr>
        <w:t>Немов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Кн. 1: Общие основы психологии / Р.С. </w:t>
      </w:r>
      <w:proofErr w:type="spellStart"/>
      <w:r w:rsidRPr="004802EE">
        <w:rPr>
          <w:rFonts w:ascii="Times New Roman" w:hAnsi="Times New Roman" w:cs="Times New Roman"/>
          <w:sz w:val="28"/>
        </w:rPr>
        <w:t>Немов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4802EE">
        <w:rPr>
          <w:rFonts w:ascii="Times New Roman" w:hAnsi="Times New Roman" w:cs="Times New Roman"/>
          <w:sz w:val="28"/>
        </w:rPr>
        <w:t>Гуманит</w:t>
      </w:r>
      <w:proofErr w:type="spellEnd"/>
      <w:r w:rsidRPr="004802EE">
        <w:rPr>
          <w:rFonts w:ascii="Times New Roman" w:hAnsi="Times New Roman" w:cs="Times New Roman"/>
          <w:sz w:val="28"/>
        </w:rPr>
        <w:t>. изд. центр ВЛАДОС, 2012.- 688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Ожиганова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Т.В. Социальная и педагогическая ценность школьного детства / Т.В. </w:t>
      </w:r>
      <w:proofErr w:type="spellStart"/>
      <w:r w:rsidRPr="004802EE">
        <w:rPr>
          <w:rFonts w:ascii="Times New Roman" w:hAnsi="Times New Roman" w:cs="Times New Roman"/>
          <w:sz w:val="28"/>
        </w:rPr>
        <w:t>Ожиганова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Н.А. Владимирова, А.Ш. </w:t>
      </w:r>
      <w:proofErr w:type="spellStart"/>
      <w:r w:rsidRPr="004802EE">
        <w:rPr>
          <w:rFonts w:ascii="Times New Roman" w:hAnsi="Times New Roman" w:cs="Times New Roman"/>
          <w:sz w:val="28"/>
        </w:rPr>
        <w:t>Щигалова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// Дошкольное образование: опыт, проблемы, перспективы развития. – 2015. </w:t>
      </w:r>
      <w:r w:rsidRPr="004802EE">
        <w:rPr>
          <w:rFonts w:ascii="Times New Roman" w:eastAsia="MS Gothic" w:hAnsi="Times New Roman" w:cs="Times New Roman" w:hint="eastAsia"/>
          <w:sz w:val="28"/>
        </w:rPr>
        <w:t>‑</w:t>
      </w:r>
      <w:r w:rsidRPr="004802EE">
        <w:rPr>
          <w:rFonts w:ascii="Times New Roman" w:hAnsi="Times New Roman" w:cs="Times New Roman"/>
          <w:sz w:val="28"/>
        </w:rPr>
        <w:t xml:space="preserve"> №4. – С. 14 – 17.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Пронина Е.В. Развитие воображения дошкольника. Владимир: Изд-во ВГГУ, 2014. - 192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Савенкова Л. Г. Воспитание человека в пространстве мира и культуры. Интеграция в педагогике искусства. Монография. </w:t>
      </w:r>
      <w:proofErr w:type="gramStart"/>
      <w:r w:rsidRPr="004802EE">
        <w:rPr>
          <w:rFonts w:ascii="Times New Roman" w:hAnsi="Times New Roman" w:cs="Times New Roman"/>
          <w:sz w:val="28"/>
        </w:rPr>
        <w:t>-М</w:t>
      </w:r>
      <w:proofErr w:type="gramEnd"/>
      <w:r w:rsidRPr="004802EE">
        <w:rPr>
          <w:rFonts w:ascii="Times New Roman" w:hAnsi="Times New Roman" w:cs="Times New Roman"/>
          <w:sz w:val="28"/>
        </w:rPr>
        <w:t>.: МАГМУ-РАНХ и ГС, 2014. -156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Сидорчук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Т.А. Методы формирования навыков мышления, воображения и речи школьников: учебное пособие для работников дошкольных учреждений. – Ульяновск: АО «Первая Образцовая типография», филиал «УЛЬЯНОВСКИЙ ДОМ ПЕЧАТИ», 2015. – 248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Симановский А.Э. Развитие творческого мышления у дете</w:t>
      </w:r>
      <w:proofErr w:type="gramStart"/>
      <w:r w:rsidRPr="004802EE">
        <w:rPr>
          <w:rFonts w:ascii="Times New Roman" w:hAnsi="Times New Roman" w:cs="Times New Roman"/>
          <w:sz w:val="28"/>
        </w:rPr>
        <w:t>й-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 дошкольников. - Ярославль, 2008. – 329 с. 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Сластенин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В.А. Психология и педагогика. / В.А. </w:t>
      </w:r>
      <w:proofErr w:type="spellStart"/>
      <w:r w:rsidRPr="004802EE">
        <w:rPr>
          <w:rFonts w:ascii="Times New Roman" w:hAnsi="Times New Roman" w:cs="Times New Roman"/>
          <w:sz w:val="28"/>
        </w:rPr>
        <w:t>Сластенин</w:t>
      </w:r>
      <w:proofErr w:type="spellEnd"/>
      <w:r w:rsidRPr="004802EE">
        <w:rPr>
          <w:rFonts w:ascii="Times New Roman" w:hAnsi="Times New Roman" w:cs="Times New Roman"/>
          <w:sz w:val="28"/>
        </w:rPr>
        <w:t>. – М.: 2015. – 242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Тейлор К. Семинар по возрастной и педагогической психологии/ К. Тейлор. - М.: Прогресс, 1990.-312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Тинчурина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М.К. Использование мультимедийных презентаций в воспитании духовно-нравственных ценностей детей дошкольного возраста. // Духовные ценности в воспитании и образовании детей и молодежи: Материалы II Международной научно-практической конференции (24 апреля </w:t>
      </w:r>
      <w:r w:rsidRPr="004802EE">
        <w:rPr>
          <w:rFonts w:ascii="Times New Roman" w:hAnsi="Times New Roman" w:cs="Times New Roman"/>
          <w:sz w:val="28"/>
        </w:rPr>
        <w:lastRenderedPageBreak/>
        <w:t>2014 г.) / Отв. ред. Т.А. Семенова. – М.: Издательство «Спутник+», 2014. – С. 81-83.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 xml:space="preserve">Ткач Е. В. Композиция 2 класс. Пособие для учителей общеобразовательных учреждений с белорусским и русским языком обучения. </w:t>
      </w:r>
      <w:proofErr w:type="gramStart"/>
      <w:r w:rsidRPr="004802EE">
        <w:rPr>
          <w:rFonts w:ascii="Times New Roman" w:hAnsi="Times New Roman" w:cs="Times New Roman"/>
          <w:sz w:val="28"/>
        </w:rPr>
        <w:t>-М</w:t>
      </w:r>
      <w:proofErr w:type="gramEnd"/>
      <w:r w:rsidRPr="004802EE">
        <w:rPr>
          <w:rFonts w:ascii="Times New Roman" w:hAnsi="Times New Roman" w:cs="Times New Roman"/>
          <w:sz w:val="28"/>
        </w:rPr>
        <w:t>инск: АСАР,2012. -72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Урунтаева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Г.А., </w:t>
      </w:r>
      <w:proofErr w:type="spellStart"/>
      <w:r w:rsidRPr="004802EE">
        <w:rPr>
          <w:rFonts w:ascii="Times New Roman" w:hAnsi="Times New Roman" w:cs="Times New Roman"/>
          <w:sz w:val="28"/>
        </w:rPr>
        <w:t>Афонькина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 [Текст] / Под ред. Г.А. </w:t>
      </w:r>
      <w:proofErr w:type="spellStart"/>
      <w:r w:rsidRPr="004802EE">
        <w:rPr>
          <w:rFonts w:ascii="Times New Roman" w:hAnsi="Times New Roman" w:cs="Times New Roman"/>
          <w:sz w:val="28"/>
        </w:rPr>
        <w:t>Урунтаевой</w:t>
      </w:r>
      <w:proofErr w:type="spellEnd"/>
      <w:r w:rsidRPr="004802EE">
        <w:rPr>
          <w:rFonts w:ascii="Times New Roman" w:hAnsi="Times New Roman" w:cs="Times New Roman"/>
          <w:sz w:val="28"/>
        </w:rPr>
        <w:t>. - М.: Просвещение: 2016. – 309 с.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Фролова, П. И. Психолого-педагогическое развитие личности человека в современных условиях: учебное пособие / П. И. Фролова, А. В. Гор</w:t>
      </w:r>
      <w:proofErr w:type="gramStart"/>
      <w:r w:rsidRPr="004802EE">
        <w:rPr>
          <w:rFonts w:ascii="Times New Roman" w:hAnsi="Times New Roman" w:cs="Times New Roman"/>
          <w:sz w:val="28"/>
        </w:rPr>
        <w:t>и-</w:t>
      </w:r>
      <w:proofErr w:type="gramEnd"/>
      <w:r w:rsidRPr="004802EE">
        <w:rPr>
          <w:rFonts w:ascii="Times New Roman" w:hAnsi="Times New Roman" w:cs="Times New Roman"/>
          <w:sz w:val="28"/>
        </w:rPr>
        <w:t xml:space="preserve"> на, М.Г. </w:t>
      </w:r>
      <w:proofErr w:type="spellStart"/>
      <w:r w:rsidRPr="004802EE">
        <w:rPr>
          <w:rFonts w:ascii="Times New Roman" w:hAnsi="Times New Roman" w:cs="Times New Roman"/>
          <w:sz w:val="28"/>
        </w:rPr>
        <w:t>Дубынина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. – Омск: </w:t>
      </w:r>
      <w:proofErr w:type="spellStart"/>
      <w:r w:rsidRPr="004802EE">
        <w:rPr>
          <w:rFonts w:ascii="Times New Roman" w:hAnsi="Times New Roman" w:cs="Times New Roman"/>
          <w:sz w:val="28"/>
        </w:rPr>
        <w:t>СибАДИ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, 2014. – 403 с. 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Ханова</w:t>
      </w:r>
      <w:proofErr w:type="spellEnd"/>
      <w:r w:rsidRPr="004802EE">
        <w:rPr>
          <w:rFonts w:ascii="Times New Roman" w:hAnsi="Times New Roman" w:cs="Times New Roman"/>
          <w:sz w:val="28"/>
        </w:rPr>
        <w:t xml:space="preserve"> Т.Г. Педагогические условия развития детской игры // Нижегородское образование. 2015. -  № 3. - С. 152- 155.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02EE">
        <w:rPr>
          <w:rFonts w:ascii="Times New Roman" w:hAnsi="Times New Roman" w:cs="Times New Roman"/>
          <w:sz w:val="28"/>
        </w:rPr>
        <w:t>Цаплина О.В. Использование средств мультимедийных технологий в работе с детьми школьного возраста // Психолого-педагогический журнал Гаудеамус. – 2013. – № 2 (22). – С. 132-134.</w:t>
      </w:r>
    </w:p>
    <w:p w:rsidR="004802EE" w:rsidRPr="004802EE" w:rsidRDefault="004802EE" w:rsidP="004802E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2EE">
        <w:rPr>
          <w:rFonts w:ascii="Times New Roman" w:hAnsi="Times New Roman" w:cs="Times New Roman"/>
          <w:sz w:val="28"/>
        </w:rPr>
        <w:t>Шинкарёва</w:t>
      </w:r>
      <w:proofErr w:type="spellEnd"/>
      <w:r w:rsidRPr="004802EE">
        <w:rPr>
          <w:rFonts w:ascii="Times New Roman" w:hAnsi="Times New Roman" w:cs="Times New Roman"/>
          <w:sz w:val="28"/>
        </w:rPr>
        <w:t>, Н.А., Карманова А. В. Сущность понятий «воображение», «творческое воображение» в психолого-педагогической литературе / Н.А. Шинкарева. – М.: Молодой ученый, 2015. - С. 1053-1055.</w:t>
      </w:r>
    </w:p>
    <w:p w:rsidR="002C657E" w:rsidRPr="002C657E" w:rsidRDefault="002C657E" w:rsidP="002C657E">
      <w:pPr>
        <w:jc w:val="center"/>
        <w:rPr>
          <w:rFonts w:ascii="Times New Roman" w:hAnsi="Times New Roman" w:cs="Times New Roman"/>
          <w:b/>
          <w:sz w:val="28"/>
        </w:rPr>
      </w:pPr>
    </w:p>
    <w:sectPr w:rsidR="002C657E" w:rsidRPr="002C657E" w:rsidSect="00A84292">
      <w:footerReference w:type="default" r:id="rId1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FC" w:rsidRDefault="003955FC" w:rsidP="003955FC">
      <w:pPr>
        <w:spacing w:after="0" w:line="240" w:lineRule="auto"/>
      </w:pPr>
      <w:r>
        <w:separator/>
      </w:r>
    </w:p>
  </w:endnote>
  <w:endnote w:type="continuationSeparator" w:id="0">
    <w:p w:rsidR="003955FC" w:rsidRDefault="003955FC" w:rsidP="0039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9228"/>
      <w:docPartObj>
        <w:docPartGallery w:val="Page Numbers (Bottom of Page)"/>
        <w:docPartUnique/>
      </w:docPartObj>
    </w:sdtPr>
    <w:sdtContent>
      <w:p w:rsidR="003955FC" w:rsidRDefault="003955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B1">
          <w:rPr>
            <w:noProof/>
          </w:rPr>
          <w:t>4</w:t>
        </w:r>
        <w:r>
          <w:fldChar w:fldCharType="end"/>
        </w:r>
      </w:p>
    </w:sdtContent>
  </w:sdt>
  <w:p w:rsidR="003955FC" w:rsidRDefault="003955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FC" w:rsidRDefault="003955FC" w:rsidP="003955FC">
      <w:pPr>
        <w:spacing w:after="0" w:line="240" w:lineRule="auto"/>
      </w:pPr>
      <w:r>
        <w:separator/>
      </w:r>
    </w:p>
  </w:footnote>
  <w:footnote w:type="continuationSeparator" w:id="0">
    <w:p w:rsidR="003955FC" w:rsidRDefault="003955FC" w:rsidP="003955FC">
      <w:pPr>
        <w:spacing w:after="0" w:line="240" w:lineRule="auto"/>
      </w:pPr>
      <w:r>
        <w:continuationSeparator/>
      </w:r>
    </w:p>
  </w:footnote>
  <w:footnote w:id="1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8618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A86184">
        <w:rPr>
          <w:rFonts w:ascii="Times New Roman" w:hAnsi="Times New Roman" w:cs="Times New Roman"/>
          <w:sz w:val="24"/>
          <w:szCs w:val="24"/>
        </w:rPr>
        <w:t xml:space="preserve"> Тейлор К. Семинар по возрастной и педагогической психологии/ К. Тейлор. - М.: Прогресс, 1990.-312 с.</w:t>
      </w:r>
    </w:p>
  </w:footnote>
  <w:footnote w:id="2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8618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A86184">
        <w:rPr>
          <w:rFonts w:ascii="Times New Roman" w:hAnsi="Times New Roman" w:cs="Times New Roman"/>
          <w:sz w:val="24"/>
          <w:szCs w:val="24"/>
        </w:rPr>
        <w:t xml:space="preserve"> Богоявленская Д.Б. «Субъект деятельности» в проблематике творчества // Вопросы психологии. – 2010. – № 2. – С. 35–41.</w:t>
      </w:r>
    </w:p>
  </w:footnote>
  <w:footnote w:id="3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8618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A86184">
        <w:rPr>
          <w:rFonts w:ascii="Times New Roman" w:hAnsi="Times New Roman" w:cs="Times New Roman"/>
          <w:sz w:val="24"/>
          <w:szCs w:val="24"/>
        </w:rPr>
        <w:t xml:space="preserve"> Выготский, Л.С. Воображение и творчество в детском возрасте: Психол. очерк: Кн. Для учителя. – 3-е изд. / Л.С. Выготский. – М.: Просвещение, 2010. – 93 с.</w:t>
      </w:r>
    </w:p>
  </w:footnote>
  <w:footnote w:id="4">
    <w:p w:rsidR="00A86184" w:rsidRDefault="00A86184" w:rsidP="00A86184">
      <w:pPr>
        <w:pStyle w:val="ac"/>
        <w:jc w:val="both"/>
      </w:pPr>
      <w:r w:rsidRPr="00A8618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A86184">
        <w:rPr>
          <w:rFonts w:ascii="Times New Roman" w:hAnsi="Times New Roman" w:cs="Times New Roman"/>
          <w:sz w:val="24"/>
          <w:szCs w:val="24"/>
        </w:rPr>
        <w:t xml:space="preserve"> Дружинин В.Н. Психология общих способностей. – СПб</w:t>
      </w:r>
      <w:proofErr w:type="gramStart"/>
      <w:r w:rsidRPr="00A861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86184">
        <w:rPr>
          <w:rFonts w:ascii="Times New Roman" w:hAnsi="Times New Roman" w:cs="Times New Roman"/>
          <w:sz w:val="24"/>
          <w:szCs w:val="24"/>
        </w:rPr>
        <w:t>Питер ком., 2011. – 526 с.</w:t>
      </w:r>
    </w:p>
  </w:footnote>
  <w:footnote w:id="5">
    <w:p w:rsidR="00A86184" w:rsidRDefault="00A86184" w:rsidP="00A8618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86184">
        <w:rPr>
          <w:rFonts w:ascii="Times New Roman" w:hAnsi="Times New Roman" w:cs="Times New Roman"/>
          <w:sz w:val="24"/>
          <w:szCs w:val="24"/>
        </w:rPr>
        <w:t>Выготский, Л.С. Воображение и творчество в детском возрасте: Психол. очерк: Кн. Для учителя. – 3-е изд. / Л.С. Выготский. – М.: Просвещение, 2010. – 93 с.</w:t>
      </w:r>
    </w:p>
  </w:footnote>
  <w:footnote w:id="6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Савенкова Л. Г. Воспитание человека в пространстве мира и культуры. Интеграция в педагогике искусства. Монография. </w:t>
      </w:r>
      <w:proofErr w:type="gramStart"/>
      <w:r w:rsidRPr="00A86184">
        <w:rPr>
          <w:rFonts w:ascii="Times New Roman" w:hAnsi="Times New Roman" w:cs="Times New Roman"/>
          <w:sz w:val="24"/>
        </w:rPr>
        <w:t>-М</w:t>
      </w:r>
      <w:proofErr w:type="gramEnd"/>
      <w:r w:rsidRPr="00A86184">
        <w:rPr>
          <w:rFonts w:ascii="Times New Roman" w:hAnsi="Times New Roman" w:cs="Times New Roman"/>
          <w:sz w:val="24"/>
        </w:rPr>
        <w:t>.: МАГМУ-РАНХ и ГС, 2014. -156 с.</w:t>
      </w:r>
    </w:p>
  </w:footnote>
  <w:footnote w:id="7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Игнатьев С. Е. Закономерности изобразительной деятельности детей. </w:t>
      </w:r>
      <w:proofErr w:type="gramStart"/>
      <w:r w:rsidRPr="00A86184">
        <w:rPr>
          <w:rFonts w:ascii="Times New Roman" w:hAnsi="Times New Roman" w:cs="Times New Roman"/>
          <w:sz w:val="24"/>
        </w:rPr>
        <w:t>-М</w:t>
      </w:r>
      <w:proofErr w:type="gramEnd"/>
      <w:r w:rsidRPr="00A86184">
        <w:rPr>
          <w:rFonts w:ascii="Times New Roman" w:hAnsi="Times New Roman" w:cs="Times New Roman"/>
          <w:sz w:val="24"/>
        </w:rPr>
        <w:t>.,2013. -189 с.</w:t>
      </w:r>
    </w:p>
  </w:footnote>
  <w:footnote w:id="8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Симановский А.Э. Развитие творческого мышления у дете</w:t>
      </w:r>
      <w:proofErr w:type="gramStart"/>
      <w:r w:rsidRPr="00A86184">
        <w:rPr>
          <w:rFonts w:ascii="Times New Roman" w:hAnsi="Times New Roman" w:cs="Times New Roman"/>
          <w:sz w:val="24"/>
        </w:rPr>
        <w:t>й-</w:t>
      </w:r>
      <w:proofErr w:type="gramEnd"/>
      <w:r w:rsidRPr="00A86184">
        <w:rPr>
          <w:rFonts w:ascii="Times New Roman" w:hAnsi="Times New Roman" w:cs="Times New Roman"/>
          <w:sz w:val="24"/>
        </w:rPr>
        <w:t xml:space="preserve"> дошкольников. - Ярославль, 2008. – 329 с.</w:t>
      </w:r>
    </w:p>
  </w:footnote>
  <w:footnote w:id="9">
    <w:p w:rsidR="00A86184" w:rsidRDefault="00A86184">
      <w:pPr>
        <w:pStyle w:val="ac"/>
      </w:pPr>
      <w:r>
        <w:rPr>
          <w:rStyle w:val="ae"/>
        </w:rPr>
        <w:footnoteRef/>
      </w:r>
      <w:r>
        <w:t xml:space="preserve"> </w:t>
      </w:r>
      <w:r w:rsidRPr="00A86184">
        <w:rPr>
          <w:rFonts w:ascii="Times New Roman" w:hAnsi="Times New Roman" w:cs="Times New Roman"/>
          <w:sz w:val="24"/>
          <w:szCs w:val="24"/>
        </w:rPr>
        <w:t>Выготский, Л.С. Воображение и творчество в детском возрасте: Психол. очерк: Кн. Для учителя. – 3-е изд. / Л.С. Выготский. – М.: Просвещение, 2010. – 93 с.</w:t>
      </w:r>
    </w:p>
  </w:footnote>
  <w:footnote w:id="10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Зеленкова И.В. Проблема детской изобразительной деятельности в трудах Л.С. Выготского // Сборник докладов по результатам Научно-</w:t>
      </w:r>
      <w:proofErr w:type="spellStart"/>
      <w:r w:rsidRPr="00A86184">
        <w:rPr>
          <w:rFonts w:ascii="Times New Roman" w:hAnsi="Times New Roman" w:cs="Times New Roman"/>
          <w:sz w:val="24"/>
        </w:rPr>
        <w:t>практич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184">
        <w:rPr>
          <w:rFonts w:ascii="Times New Roman" w:hAnsi="Times New Roman" w:cs="Times New Roman"/>
          <w:sz w:val="24"/>
        </w:rPr>
        <w:t>конф</w:t>
      </w:r>
      <w:proofErr w:type="spellEnd"/>
      <w:r w:rsidRPr="00A86184">
        <w:rPr>
          <w:rFonts w:ascii="Times New Roman" w:hAnsi="Times New Roman" w:cs="Times New Roman"/>
          <w:sz w:val="24"/>
        </w:rPr>
        <w:t>. «Человек в мире неопределенности: методология культурно-исторического познания», приуроченной к 120-летию Л.С. Выготского / под ред. Т.Н. Сахаровой. – М.: МПГУ, 2016. – С. 409–415.</w:t>
      </w:r>
    </w:p>
  </w:footnote>
  <w:footnote w:id="11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184">
        <w:rPr>
          <w:rFonts w:ascii="Times New Roman" w:hAnsi="Times New Roman" w:cs="Times New Roman"/>
          <w:sz w:val="24"/>
        </w:rPr>
        <w:t>Брушлинский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 А.В. Деятельность субъекта как единство теории и практики // Психологический журнал. – 2012. – № 6. – Т. 21. – С. 5–11.</w:t>
      </w:r>
    </w:p>
  </w:footnote>
  <w:footnote w:id="12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184">
        <w:rPr>
          <w:rFonts w:ascii="Times New Roman" w:hAnsi="Times New Roman" w:cs="Times New Roman"/>
          <w:sz w:val="24"/>
        </w:rPr>
        <w:t>Волгуснова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 Е.А. Специфические особенности развития творческого воображения у младших школьников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A86184">
        <w:rPr>
          <w:rFonts w:ascii="Times New Roman" w:hAnsi="Times New Roman" w:cs="Times New Roman"/>
          <w:sz w:val="24"/>
        </w:rPr>
        <w:t>Ювенология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184">
        <w:rPr>
          <w:rFonts w:ascii="Times New Roman" w:hAnsi="Times New Roman" w:cs="Times New Roman"/>
          <w:sz w:val="24"/>
        </w:rPr>
        <w:t>Социокинетика</w:t>
      </w:r>
      <w:proofErr w:type="spellEnd"/>
      <w:r w:rsidRPr="00A86184">
        <w:rPr>
          <w:rFonts w:ascii="Times New Roman" w:hAnsi="Times New Roman" w:cs="Times New Roman"/>
          <w:sz w:val="24"/>
        </w:rPr>
        <w:t>. 2014. - Т. 20. №3. - С. 44-47.</w:t>
      </w:r>
    </w:p>
  </w:footnote>
  <w:footnote w:id="13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Зырянова А.С. Воображение и творческие способности детей в младшем школьном возрасте // Молодой ученый. 2015. - №8. - С. 50-52.</w:t>
      </w:r>
    </w:p>
  </w:footnote>
  <w:footnote w:id="14">
    <w:p w:rsidR="00A86184" w:rsidRDefault="00A86184" w:rsidP="00A86184">
      <w:pPr>
        <w:pStyle w:val="ac"/>
        <w:jc w:val="both"/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184">
        <w:rPr>
          <w:rFonts w:ascii="Times New Roman" w:hAnsi="Times New Roman" w:cs="Times New Roman"/>
          <w:sz w:val="24"/>
        </w:rPr>
        <w:t>Шинкарёва</w:t>
      </w:r>
      <w:proofErr w:type="spellEnd"/>
      <w:r w:rsidRPr="00A86184">
        <w:rPr>
          <w:rFonts w:ascii="Times New Roman" w:hAnsi="Times New Roman" w:cs="Times New Roman"/>
          <w:sz w:val="24"/>
        </w:rPr>
        <w:t>, Н.А., Карманова А. В. Сущность понятий «воображение», «творческое воображение» в психолого-педагогической литературе / Н.А. Шинкарева. – М.: Молодой ученый, 2015. - С. 1053-1055.</w:t>
      </w:r>
    </w:p>
  </w:footnote>
  <w:footnote w:id="15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184">
        <w:rPr>
          <w:rFonts w:ascii="Times New Roman" w:hAnsi="Times New Roman" w:cs="Times New Roman"/>
          <w:sz w:val="24"/>
        </w:rPr>
        <w:t>Немов</w:t>
      </w:r>
      <w:proofErr w:type="spellEnd"/>
      <w:r w:rsidRPr="00A86184">
        <w:rPr>
          <w:rFonts w:ascii="Times New Roman" w:hAnsi="Times New Roman" w:cs="Times New Roman"/>
          <w:sz w:val="24"/>
        </w:rPr>
        <w:t>, Р.С. Психология: Учеб</w:t>
      </w:r>
      <w:proofErr w:type="gramStart"/>
      <w:r w:rsidRPr="00A86184">
        <w:rPr>
          <w:rFonts w:ascii="Times New Roman" w:hAnsi="Times New Roman" w:cs="Times New Roman"/>
          <w:sz w:val="24"/>
        </w:rPr>
        <w:t>.</w:t>
      </w:r>
      <w:proofErr w:type="gramEnd"/>
      <w:r w:rsidRPr="00A8618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6184">
        <w:rPr>
          <w:rFonts w:ascii="Times New Roman" w:hAnsi="Times New Roman" w:cs="Times New Roman"/>
          <w:sz w:val="24"/>
        </w:rPr>
        <w:t>д</w:t>
      </w:r>
      <w:proofErr w:type="gramEnd"/>
      <w:r w:rsidRPr="00A86184">
        <w:rPr>
          <w:rFonts w:ascii="Times New Roman" w:hAnsi="Times New Roman" w:cs="Times New Roman"/>
          <w:sz w:val="24"/>
        </w:rPr>
        <w:t xml:space="preserve">ля студ. </w:t>
      </w:r>
      <w:proofErr w:type="spellStart"/>
      <w:r w:rsidRPr="00A86184">
        <w:rPr>
          <w:rFonts w:ascii="Times New Roman" w:hAnsi="Times New Roman" w:cs="Times New Roman"/>
          <w:sz w:val="24"/>
        </w:rPr>
        <w:t>высш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86184">
        <w:rPr>
          <w:rFonts w:ascii="Times New Roman" w:hAnsi="Times New Roman" w:cs="Times New Roman"/>
          <w:sz w:val="24"/>
        </w:rPr>
        <w:t>пед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учеб. заведений: В 3 кн. – 4-е </w:t>
      </w:r>
      <w:proofErr w:type="spellStart"/>
      <w:proofErr w:type="gramStart"/>
      <w:r w:rsidRPr="00A86184">
        <w:rPr>
          <w:rFonts w:ascii="Times New Roman" w:hAnsi="Times New Roman" w:cs="Times New Roman"/>
          <w:sz w:val="24"/>
        </w:rPr>
        <w:t>изд</w:t>
      </w:r>
      <w:proofErr w:type="spellEnd"/>
      <w:proofErr w:type="gramEnd"/>
      <w:r w:rsidRPr="00A86184">
        <w:rPr>
          <w:rFonts w:ascii="Times New Roman" w:hAnsi="Times New Roman" w:cs="Times New Roman"/>
          <w:sz w:val="24"/>
        </w:rPr>
        <w:t xml:space="preserve"> // Р.С. </w:t>
      </w:r>
      <w:proofErr w:type="spellStart"/>
      <w:r w:rsidRPr="00A86184">
        <w:rPr>
          <w:rFonts w:ascii="Times New Roman" w:hAnsi="Times New Roman" w:cs="Times New Roman"/>
          <w:sz w:val="24"/>
        </w:rPr>
        <w:t>Немов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– Кн. 1: Общие основы психологии / Р.С. </w:t>
      </w:r>
      <w:proofErr w:type="spellStart"/>
      <w:r w:rsidRPr="00A86184">
        <w:rPr>
          <w:rFonts w:ascii="Times New Roman" w:hAnsi="Times New Roman" w:cs="Times New Roman"/>
          <w:sz w:val="24"/>
        </w:rPr>
        <w:t>Немов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A86184">
        <w:rPr>
          <w:rFonts w:ascii="Times New Roman" w:hAnsi="Times New Roman" w:cs="Times New Roman"/>
          <w:sz w:val="24"/>
        </w:rPr>
        <w:t>Гуманит</w:t>
      </w:r>
      <w:proofErr w:type="spellEnd"/>
      <w:r w:rsidRPr="00A86184">
        <w:rPr>
          <w:rFonts w:ascii="Times New Roman" w:hAnsi="Times New Roman" w:cs="Times New Roman"/>
          <w:sz w:val="24"/>
        </w:rPr>
        <w:t>. изд. центр ВЛАДОС, 2012.- 688 с.</w:t>
      </w:r>
    </w:p>
  </w:footnote>
  <w:footnote w:id="16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Ткач Е. В. Композиция 2 класс. Пособие для учителей общеобразовательных учреждений с белорусским и русским языком обучения. </w:t>
      </w:r>
      <w:proofErr w:type="gramStart"/>
      <w:r w:rsidRPr="00A86184">
        <w:rPr>
          <w:rFonts w:ascii="Times New Roman" w:hAnsi="Times New Roman" w:cs="Times New Roman"/>
          <w:sz w:val="24"/>
        </w:rPr>
        <w:t>-М</w:t>
      </w:r>
      <w:proofErr w:type="gramEnd"/>
      <w:r w:rsidRPr="00A86184">
        <w:rPr>
          <w:rFonts w:ascii="Times New Roman" w:hAnsi="Times New Roman" w:cs="Times New Roman"/>
          <w:sz w:val="24"/>
        </w:rPr>
        <w:t>инск: АСАР,2012. -72 с.</w:t>
      </w:r>
    </w:p>
  </w:footnote>
  <w:footnote w:id="17">
    <w:p w:rsidR="00A86184" w:rsidRPr="00A86184" w:rsidRDefault="00A86184" w:rsidP="00A86184">
      <w:pPr>
        <w:pStyle w:val="ac"/>
        <w:jc w:val="both"/>
        <w:rPr>
          <w:rFonts w:ascii="Times New Roman" w:hAnsi="Times New Roman" w:cs="Times New Roman"/>
          <w:sz w:val="24"/>
        </w:rPr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Амосова И.Ю. Развитие творческого воображения младших школьников // Современная педагогика. 2013. - № 5. - С. 43-47.</w:t>
      </w:r>
    </w:p>
  </w:footnote>
  <w:footnote w:id="18">
    <w:p w:rsidR="00A86184" w:rsidRDefault="00A86184" w:rsidP="00A86184">
      <w:pPr>
        <w:pStyle w:val="ac"/>
        <w:jc w:val="both"/>
      </w:pPr>
      <w:r w:rsidRPr="00A86184">
        <w:rPr>
          <w:rStyle w:val="ae"/>
          <w:rFonts w:ascii="Times New Roman" w:hAnsi="Times New Roman" w:cs="Times New Roman"/>
          <w:sz w:val="24"/>
        </w:rPr>
        <w:footnoteRef/>
      </w:r>
      <w:r w:rsidRPr="00A86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6184">
        <w:rPr>
          <w:rFonts w:ascii="Times New Roman" w:hAnsi="Times New Roman" w:cs="Times New Roman"/>
          <w:sz w:val="24"/>
        </w:rPr>
        <w:t>Волгуснова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 Е.А. Формирование творческого воображения в процессе продуцирования сказочных импровизаций и комических конструкций младшими школьниками. Шадринск: </w:t>
      </w:r>
      <w:proofErr w:type="spellStart"/>
      <w:r w:rsidRPr="00A86184">
        <w:rPr>
          <w:rFonts w:ascii="Times New Roman" w:hAnsi="Times New Roman" w:cs="Times New Roman"/>
          <w:sz w:val="24"/>
        </w:rPr>
        <w:t>Каргапольский</w:t>
      </w:r>
      <w:proofErr w:type="spellEnd"/>
      <w:r w:rsidRPr="00A86184">
        <w:rPr>
          <w:rFonts w:ascii="Times New Roman" w:hAnsi="Times New Roman" w:cs="Times New Roman"/>
          <w:sz w:val="24"/>
        </w:rPr>
        <w:t xml:space="preserve"> филиал ОГПУ «ШДП», 2014. - 200 с.</w:t>
      </w:r>
    </w:p>
  </w:footnote>
  <w:footnote w:id="19">
    <w:p w:rsidR="00A86184" w:rsidRPr="00BB3A98" w:rsidRDefault="00A86184" w:rsidP="00BB3A98">
      <w:pPr>
        <w:pStyle w:val="ac"/>
        <w:jc w:val="both"/>
        <w:rPr>
          <w:rFonts w:ascii="Times New Roman" w:hAnsi="Times New Roman" w:cs="Times New Roman"/>
          <w:sz w:val="24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Немов</w:t>
      </w:r>
      <w:proofErr w:type="spellEnd"/>
      <w:r w:rsidRPr="00BB3A98">
        <w:rPr>
          <w:rFonts w:ascii="Times New Roman" w:hAnsi="Times New Roman" w:cs="Times New Roman"/>
          <w:sz w:val="24"/>
        </w:rPr>
        <w:t>, Р.С. Психология: Учеб</w:t>
      </w:r>
      <w:proofErr w:type="gramStart"/>
      <w:r w:rsidRPr="00BB3A98">
        <w:rPr>
          <w:rFonts w:ascii="Times New Roman" w:hAnsi="Times New Roman" w:cs="Times New Roman"/>
          <w:sz w:val="24"/>
        </w:rPr>
        <w:t>.</w:t>
      </w:r>
      <w:proofErr w:type="gramEnd"/>
      <w:r w:rsidRPr="00BB3A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B3A98">
        <w:rPr>
          <w:rFonts w:ascii="Times New Roman" w:hAnsi="Times New Roman" w:cs="Times New Roman"/>
          <w:sz w:val="24"/>
        </w:rPr>
        <w:t>д</w:t>
      </w:r>
      <w:proofErr w:type="gramEnd"/>
      <w:r w:rsidRPr="00BB3A98">
        <w:rPr>
          <w:rFonts w:ascii="Times New Roman" w:hAnsi="Times New Roman" w:cs="Times New Roman"/>
          <w:sz w:val="24"/>
        </w:rPr>
        <w:t xml:space="preserve">ля студ. </w:t>
      </w:r>
      <w:proofErr w:type="spellStart"/>
      <w:r w:rsidRPr="00BB3A98">
        <w:rPr>
          <w:rFonts w:ascii="Times New Roman" w:hAnsi="Times New Roman" w:cs="Times New Roman"/>
          <w:sz w:val="24"/>
        </w:rPr>
        <w:t>высш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B3A98">
        <w:rPr>
          <w:rFonts w:ascii="Times New Roman" w:hAnsi="Times New Roman" w:cs="Times New Roman"/>
          <w:sz w:val="24"/>
        </w:rPr>
        <w:t>пед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учеб. заведений: В 3 кн. – 4-е </w:t>
      </w:r>
      <w:proofErr w:type="spellStart"/>
      <w:proofErr w:type="gramStart"/>
      <w:r w:rsidRPr="00BB3A98">
        <w:rPr>
          <w:rFonts w:ascii="Times New Roman" w:hAnsi="Times New Roman" w:cs="Times New Roman"/>
          <w:sz w:val="24"/>
        </w:rPr>
        <w:t>изд</w:t>
      </w:r>
      <w:proofErr w:type="spellEnd"/>
      <w:proofErr w:type="gramEnd"/>
      <w:r w:rsidRPr="00BB3A98">
        <w:rPr>
          <w:rFonts w:ascii="Times New Roman" w:hAnsi="Times New Roman" w:cs="Times New Roman"/>
          <w:sz w:val="24"/>
        </w:rPr>
        <w:t xml:space="preserve"> // Р.С. </w:t>
      </w:r>
      <w:proofErr w:type="spellStart"/>
      <w:r w:rsidRPr="00BB3A98">
        <w:rPr>
          <w:rFonts w:ascii="Times New Roman" w:hAnsi="Times New Roman" w:cs="Times New Roman"/>
          <w:sz w:val="24"/>
        </w:rPr>
        <w:t>Немов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– Кн. 1: Общие основы психологии / Р.С. </w:t>
      </w:r>
      <w:proofErr w:type="spellStart"/>
      <w:r w:rsidRPr="00BB3A98">
        <w:rPr>
          <w:rFonts w:ascii="Times New Roman" w:hAnsi="Times New Roman" w:cs="Times New Roman"/>
          <w:sz w:val="24"/>
        </w:rPr>
        <w:t>Немов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- М.: </w:t>
      </w:r>
      <w:proofErr w:type="spellStart"/>
      <w:r w:rsidRPr="00BB3A98">
        <w:rPr>
          <w:rFonts w:ascii="Times New Roman" w:hAnsi="Times New Roman" w:cs="Times New Roman"/>
          <w:sz w:val="24"/>
        </w:rPr>
        <w:t>Гуманит</w:t>
      </w:r>
      <w:proofErr w:type="spellEnd"/>
      <w:r w:rsidRPr="00BB3A98">
        <w:rPr>
          <w:rFonts w:ascii="Times New Roman" w:hAnsi="Times New Roman" w:cs="Times New Roman"/>
          <w:sz w:val="24"/>
        </w:rPr>
        <w:t>. изд. центр ВЛАДОС, 2012.- 688 с.</w:t>
      </w:r>
    </w:p>
  </w:footnote>
  <w:footnote w:id="20">
    <w:p w:rsidR="00A86184" w:rsidRDefault="00A86184" w:rsidP="00BB3A98">
      <w:pPr>
        <w:pStyle w:val="ac"/>
        <w:jc w:val="both"/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Ткач Е. В. Композиция 2 класс. Пособие для учителей общеобразовательных учреждений с белорусским и русским языком обучения. </w:t>
      </w:r>
      <w:proofErr w:type="gramStart"/>
      <w:r w:rsidRPr="00BB3A98">
        <w:rPr>
          <w:rFonts w:ascii="Times New Roman" w:hAnsi="Times New Roman" w:cs="Times New Roman"/>
          <w:sz w:val="24"/>
        </w:rPr>
        <w:t>-М</w:t>
      </w:r>
      <w:proofErr w:type="gramEnd"/>
      <w:r w:rsidRPr="00BB3A98">
        <w:rPr>
          <w:rFonts w:ascii="Times New Roman" w:hAnsi="Times New Roman" w:cs="Times New Roman"/>
          <w:sz w:val="24"/>
        </w:rPr>
        <w:t>инск: АСАР,2012. -72 с.</w:t>
      </w:r>
    </w:p>
  </w:footnote>
  <w:footnote w:id="21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  <w:sz w:val="24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Дружинин В.Н. Психология общих способностей. – СПб</w:t>
      </w:r>
      <w:proofErr w:type="gramStart"/>
      <w:r w:rsidRPr="00BB3A9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BB3A98">
        <w:rPr>
          <w:rFonts w:ascii="Times New Roman" w:hAnsi="Times New Roman" w:cs="Times New Roman"/>
          <w:sz w:val="24"/>
        </w:rPr>
        <w:t>Питер ком., 2011. – 526 с.</w:t>
      </w:r>
    </w:p>
  </w:footnote>
  <w:footnote w:id="22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  <w:sz w:val="24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Пронина Е.В. Развитие воображения дошкольника. Владимир: Изд-во ВГГУ, 2014. - 192 с.</w:t>
      </w:r>
    </w:p>
  </w:footnote>
  <w:footnote w:id="23">
    <w:p w:rsidR="00BB3A98" w:rsidRDefault="00BB3A98" w:rsidP="00BB3A98">
      <w:pPr>
        <w:pStyle w:val="ac"/>
        <w:jc w:val="both"/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Зеленкова И.В. Проблема подготовки будущих педагогов к развитию креативности детей средствами искусства и </w:t>
      </w:r>
      <w:proofErr w:type="spellStart"/>
      <w:r w:rsidRPr="00BB3A98">
        <w:rPr>
          <w:rFonts w:ascii="Times New Roman" w:hAnsi="Times New Roman" w:cs="Times New Roman"/>
          <w:sz w:val="24"/>
        </w:rPr>
        <w:t>изодеятельности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// Мир детства и образование: сб. мат-лов IV Всероссийской научно-</w:t>
      </w:r>
      <w:proofErr w:type="spellStart"/>
      <w:r w:rsidRPr="00BB3A98">
        <w:rPr>
          <w:rFonts w:ascii="Times New Roman" w:hAnsi="Times New Roman" w:cs="Times New Roman"/>
          <w:sz w:val="24"/>
        </w:rPr>
        <w:t>практич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B3A98">
        <w:rPr>
          <w:rFonts w:ascii="Times New Roman" w:hAnsi="Times New Roman" w:cs="Times New Roman"/>
          <w:sz w:val="24"/>
        </w:rPr>
        <w:t>конф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– Магнитогорск: </w:t>
      </w:r>
      <w:proofErr w:type="spellStart"/>
      <w:r w:rsidRPr="00BB3A98">
        <w:rPr>
          <w:rFonts w:ascii="Times New Roman" w:hAnsi="Times New Roman" w:cs="Times New Roman"/>
          <w:sz w:val="24"/>
        </w:rPr>
        <w:t>МаГУ</w:t>
      </w:r>
      <w:proofErr w:type="spellEnd"/>
      <w:r w:rsidRPr="00BB3A98">
        <w:rPr>
          <w:rFonts w:ascii="Times New Roman" w:hAnsi="Times New Roman" w:cs="Times New Roman"/>
          <w:sz w:val="24"/>
        </w:rPr>
        <w:t>, 2013. – С. 196–198.</w:t>
      </w:r>
    </w:p>
  </w:footnote>
  <w:footnote w:id="24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Богоявленская Д.Б. «Субъект деятельности» в проблематике творчества // Вопросы психологии. – 2010. – № 2. – С. 35–41.</w:t>
      </w:r>
    </w:p>
  </w:footnote>
  <w:footnote w:id="25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4A6973">
        <w:rPr>
          <w:rStyle w:val="ae"/>
          <w:rFonts w:ascii="Times New Roman" w:hAnsi="Times New Roman" w:cs="Times New Roman"/>
          <w:sz w:val="24"/>
        </w:rPr>
        <w:footnoteRef/>
      </w:r>
      <w:r w:rsidRPr="004A6973">
        <w:rPr>
          <w:rFonts w:ascii="Times New Roman" w:hAnsi="Times New Roman" w:cs="Times New Roman"/>
          <w:sz w:val="24"/>
        </w:rPr>
        <w:t xml:space="preserve"> Кудрявцев В.Т. Креативный потенциал ребенка. Опыт построения теоретико-экспериментальной модели // Сайт Владимира Кудрявцева. – URL: http://interro.myjino.ru/book/ </w:t>
      </w:r>
      <w:proofErr w:type="spellStart"/>
      <w:r w:rsidRPr="004A6973">
        <w:rPr>
          <w:rFonts w:ascii="Times New Roman" w:hAnsi="Times New Roman" w:cs="Times New Roman"/>
          <w:sz w:val="24"/>
        </w:rPr>
        <w:t>voobragenie</w:t>
      </w:r>
      <w:proofErr w:type="spellEnd"/>
      <w:r w:rsidRPr="004A6973">
        <w:rPr>
          <w:rFonts w:ascii="Times New Roman" w:hAnsi="Times New Roman" w:cs="Times New Roman"/>
          <w:sz w:val="24"/>
        </w:rPr>
        <w:t>/5542-kreativniy-potentsial-rebenkaopit- postroeniya-teoretikoeksperimentalnoymodelii.html (дата обращения: 02.03.2018).</w:t>
      </w:r>
    </w:p>
  </w:footnote>
  <w:footnote w:id="26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Цаплина О.В. Использование средств мультимедийных технологий в работе с детьми школьного возраста // Психолого-педагогический журнал Гаудеамус. – 2013. – № 2 (22). – С. 132-134.</w:t>
      </w:r>
    </w:p>
  </w:footnote>
  <w:footnote w:id="27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Тинчурина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М.К. Использование мультимедийных презентаций в воспитании духовно-нравственных ценностей детей дошкольного возраста. // Духовные ценности в воспитании и образовании детей и молодежи: Материалы II Международной научно-практической конференции (24 апреля 2014 г.) / Отв. ред. Т.А. Семенова. – М.: Издательство «Спутник+», 2014. – С. 81-83.</w:t>
      </w:r>
    </w:p>
  </w:footnote>
  <w:footnote w:id="28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Сидорчук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Т.А. Методы формирования навыков мышления, воображения и речи школьников: учебное пособие для работников дошкольных учреждений. – Ульяновск: АО «Первая Образцовая типография», филиал «УЛЬЯНОВСКИЙ ДОМ ПЕЧАТИ», 2015. – 248 с.</w:t>
      </w:r>
    </w:p>
  </w:footnote>
  <w:footnote w:id="29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Дядюнова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И.А. Современный ребёнок-дошкольник среди нас / И.А. </w:t>
      </w:r>
      <w:proofErr w:type="spellStart"/>
      <w:r w:rsidRPr="00BB3A98">
        <w:rPr>
          <w:rFonts w:ascii="Times New Roman" w:hAnsi="Times New Roman" w:cs="Times New Roman"/>
          <w:sz w:val="24"/>
        </w:rPr>
        <w:t>Дядюнова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, М.Ю. </w:t>
      </w:r>
      <w:proofErr w:type="spellStart"/>
      <w:r w:rsidRPr="00BB3A98">
        <w:rPr>
          <w:rFonts w:ascii="Times New Roman" w:hAnsi="Times New Roman" w:cs="Times New Roman"/>
          <w:sz w:val="24"/>
        </w:rPr>
        <w:t>Индык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// Государственные образовательные стандарты: Проблемы преемственности и внедрения: Материалы всероссийской научно-практической конференции</w:t>
      </w:r>
      <w:proofErr w:type="gramStart"/>
      <w:r w:rsidRPr="00BB3A98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BB3A98">
        <w:rPr>
          <w:rFonts w:ascii="Times New Roman" w:hAnsi="Times New Roman" w:cs="Times New Roman"/>
          <w:sz w:val="24"/>
        </w:rPr>
        <w:t xml:space="preserve">од ред. Е.А. </w:t>
      </w:r>
      <w:proofErr w:type="spellStart"/>
      <w:r w:rsidRPr="00BB3A98">
        <w:rPr>
          <w:rFonts w:ascii="Times New Roman" w:hAnsi="Times New Roman" w:cs="Times New Roman"/>
          <w:sz w:val="24"/>
        </w:rPr>
        <w:t>Жестковой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. – Арзамас: </w:t>
      </w:r>
      <w:proofErr w:type="spellStart"/>
      <w:r w:rsidRPr="00BB3A98">
        <w:rPr>
          <w:rFonts w:ascii="Times New Roman" w:hAnsi="Times New Roman" w:cs="Times New Roman"/>
          <w:sz w:val="24"/>
        </w:rPr>
        <w:t>Арзамасский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филиал ННГУ, 2015. </w:t>
      </w:r>
      <w:r w:rsidRPr="00BB3A98">
        <w:rPr>
          <w:rFonts w:ascii="MS Mincho" w:eastAsia="MS Mincho" w:hAnsi="MS Mincho" w:cs="MS Mincho" w:hint="eastAsia"/>
          <w:sz w:val="24"/>
        </w:rPr>
        <w:t>‑</w:t>
      </w:r>
      <w:r w:rsidRPr="00BB3A98">
        <w:rPr>
          <w:rFonts w:ascii="Times New Roman" w:hAnsi="Times New Roman" w:cs="Times New Roman"/>
          <w:sz w:val="24"/>
        </w:rPr>
        <w:t xml:space="preserve"> С. 677 – 680.</w:t>
      </w:r>
    </w:p>
  </w:footnote>
  <w:footnote w:id="30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Моторин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В.В. Об использовании компьютера в педагогическом процессе // Дошкольное воспитание. – 2014. – № 12. – С. 42-46.</w:t>
      </w:r>
    </w:p>
  </w:footnote>
  <w:footnote w:id="31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A98">
        <w:rPr>
          <w:rFonts w:ascii="Times New Roman" w:hAnsi="Times New Roman" w:cs="Times New Roman"/>
          <w:sz w:val="24"/>
        </w:rPr>
        <w:t>Калаш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 И. Возможности информационных и коммуникационных технологий в школьном образовании Изд-во ЮНЕСКО, 2014. – 176 с.</w:t>
      </w:r>
    </w:p>
  </w:footnote>
  <w:footnote w:id="32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Горбунова Л. И., Субботина Е. А. Использование информационных технологий в процессе обучения // Молодой ученый. – 2013. – № 4. – С. 544-547.</w:t>
      </w:r>
    </w:p>
  </w:footnote>
  <w:footnote w:id="33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Использование современных информационных и коммуникационных технологий в учебном процессе: учебно-методическое пособие / Д.П. </w:t>
      </w:r>
      <w:proofErr w:type="spellStart"/>
      <w:r w:rsidRPr="00BB3A98">
        <w:rPr>
          <w:rFonts w:ascii="Times New Roman" w:hAnsi="Times New Roman" w:cs="Times New Roman"/>
          <w:sz w:val="24"/>
        </w:rPr>
        <w:t>Тевс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, В. Н. </w:t>
      </w:r>
      <w:proofErr w:type="spellStart"/>
      <w:r w:rsidRPr="00BB3A98">
        <w:rPr>
          <w:rFonts w:ascii="Times New Roman" w:hAnsi="Times New Roman" w:cs="Times New Roman"/>
          <w:sz w:val="24"/>
        </w:rPr>
        <w:t>Подковырова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, Е. И. </w:t>
      </w:r>
      <w:proofErr w:type="spellStart"/>
      <w:r w:rsidRPr="00BB3A98">
        <w:rPr>
          <w:rFonts w:ascii="Times New Roman" w:hAnsi="Times New Roman" w:cs="Times New Roman"/>
          <w:sz w:val="24"/>
        </w:rPr>
        <w:t>Апольских</w:t>
      </w:r>
      <w:proofErr w:type="spellEnd"/>
      <w:r w:rsidRPr="00BB3A98">
        <w:rPr>
          <w:rFonts w:ascii="Times New Roman" w:hAnsi="Times New Roman" w:cs="Times New Roman"/>
          <w:sz w:val="24"/>
        </w:rPr>
        <w:t xml:space="preserve">, М. В, </w:t>
      </w:r>
      <w:proofErr w:type="spellStart"/>
      <w:r w:rsidRPr="00BB3A98">
        <w:rPr>
          <w:rFonts w:ascii="Times New Roman" w:hAnsi="Times New Roman" w:cs="Times New Roman"/>
          <w:sz w:val="24"/>
        </w:rPr>
        <w:t>Афонина</w:t>
      </w:r>
      <w:proofErr w:type="spellEnd"/>
      <w:r w:rsidRPr="00BB3A98">
        <w:rPr>
          <w:rFonts w:ascii="Times New Roman" w:hAnsi="Times New Roman" w:cs="Times New Roman"/>
          <w:sz w:val="24"/>
        </w:rPr>
        <w:t>. – Барнаул: БГПУ, 2015. – 398 с.</w:t>
      </w:r>
    </w:p>
  </w:footnote>
  <w:footnote w:id="34">
    <w:p w:rsidR="00BB3A98" w:rsidRPr="00BB3A98" w:rsidRDefault="00BB3A98" w:rsidP="00BB3A98">
      <w:pPr>
        <w:pStyle w:val="ac"/>
        <w:jc w:val="both"/>
        <w:rPr>
          <w:rFonts w:ascii="Times New Roman" w:hAnsi="Times New Roman" w:cs="Times New Roman"/>
        </w:rPr>
      </w:pPr>
      <w:r w:rsidRPr="00BB3A98">
        <w:rPr>
          <w:rStyle w:val="ae"/>
          <w:rFonts w:ascii="Times New Roman" w:hAnsi="Times New Roman" w:cs="Times New Roman"/>
          <w:sz w:val="24"/>
        </w:rPr>
        <w:footnoteRef/>
      </w:r>
      <w:r w:rsidRPr="00BB3A98">
        <w:rPr>
          <w:rFonts w:ascii="Times New Roman" w:hAnsi="Times New Roman" w:cs="Times New Roman"/>
          <w:sz w:val="24"/>
        </w:rPr>
        <w:t xml:space="preserve"> Кудрявцев В.Т. Креативный потенциал ребенка. Опыт построения теоретико-экспериментальной модели // Сайт Владимира Кудрявцева. – URL: http://interro.myjino.ru/book/voobragenie/5542-kreativniy-potentsial-rebenkaopit-postroeniya-teoretikoeksperimentalnoymodelii.html (дата обращения: 03.03.2018).</w:t>
      </w:r>
    </w:p>
  </w:footnote>
  <w:footnote w:id="35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</w:rPr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5191">
        <w:rPr>
          <w:rFonts w:ascii="Times New Roman" w:hAnsi="Times New Roman" w:cs="Times New Roman"/>
          <w:sz w:val="24"/>
        </w:rPr>
        <w:t>Ожиганова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 Т.В. Социальная и педагогическая ценность школьного детства / Т.В. </w:t>
      </w:r>
      <w:proofErr w:type="spellStart"/>
      <w:r w:rsidRPr="00C75191">
        <w:rPr>
          <w:rFonts w:ascii="Times New Roman" w:hAnsi="Times New Roman" w:cs="Times New Roman"/>
          <w:sz w:val="24"/>
        </w:rPr>
        <w:t>Ожиганова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, Н.А. Владимирова, А.Ш. </w:t>
      </w:r>
      <w:proofErr w:type="spellStart"/>
      <w:r w:rsidRPr="00C75191">
        <w:rPr>
          <w:rFonts w:ascii="Times New Roman" w:hAnsi="Times New Roman" w:cs="Times New Roman"/>
          <w:sz w:val="24"/>
        </w:rPr>
        <w:t>Щигалова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 // Дошкольное образование: опыт, проблемы, перспективы развития. – 2015. </w:t>
      </w:r>
      <w:r w:rsidRPr="00C75191">
        <w:rPr>
          <w:rFonts w:ascii="MS Mincho" w:eastAsia="MS Mincho" w:hAnsi="MS Mincho" w:cs="MS Mincho" w:hint="eastAsia"/>
          <w:sz w:val="24"/>
        </w:rPr>
        <w:t>‑</w:t>
      </w:r>
      <w:r w:rsidRPr="00C75191">
        <w:rPr>
          <w:rFonts w:ascii="Times New Roman" w:hAnsi="Times New Roman" w:cs="Times New Roman"/>
          <w:sz w:val="24"/>
        </w:rPr>
        <w:t xml:space="preserve"> №4. – С. 14 – 17.</w:t>
      </w:r>
    </w:p>
  </w:footnote>
  <w:footnote w:id="36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5191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7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91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C75191">
        <w:rPr>
          <w:rFonts w:ascii="Times New Roman" w:hAnsi="Times New Roman" w:cs="Times New Roman"/>
          <w:sz w:val="24"/>
          <w:szCs w:val="24"/>
        </w:rPr>
        <w:t xml:space="preserve">, В.А. Психология и педагогика. / В.А. </w:t>
      </w:r>
      <w:proofErr w:type="spellStart"/>
      <w:r w:rsidRPr="00C75191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C75191">
        <w:rPr>
          <w:rFonts w:ascii="Times New Roman" w:hAnsi="Times New Roman" w:cs="Times New Roman"/>
          <w:sz w:val="24"/>
          <w:szCs w:val="24"/>
        </w:rPr>
        <w:t>. – М.: 2015. – 242 с.</w:t>
      </w:r>
    </w:p>
  </w:footnote>
  <w:footnote w:id="37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5191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75191">
        <w:rPr>
          <w:rFonts w:ascii="Times New Roman" w:hAnsi="Times New Roman" w:cs="Times New Roman"/>
          <w:sz w:val="24"/>
          <w:szCs w:val="24"/>
        </w:rPr>
        <w:t xml:space="preserve"> Леонтьев А.Н. Психологические основы развития ребёнка и обучения / А.Н. Леонтьев. – М.: Смысл, 2013. – 680 с.</w:t>
      </w:r>
    </w:p>
  </w:footnote>
  <w:footnote w:id="38">
    <w:p w:rsidR="00C75191" w:rsidRDefault="00C75191" w:rsidP="00C75191">
      <w:pPr>
        <w:pStyle w:val="ac"/>
        <w:jc w:val="both"/>
      </w:pPr>
      <w:r w:rsidRPr="00C75191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7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91">
        <w:rPr>
          <w:rFonts w:ascii="Times New Roman" w:hAnsi="Times New Roman" w:cs="Times New Roman"/>
          <w:sz w:val="24"/>
          <w:szCs w:val="24"/>
        </w:rPr>
        <w:t>Волгуснова</w:t>
      </w:r>
      <w:proofErr w:type="spellEnd"/>
      <w:r w:rsidRPr="00C75191">
        <w:rPr>
          <w:rFonts w:ascii="Times New Roman" w:hAnsi="Times New Roman" w:cs="Times New Roman"/>
          <w:sz w:val="24"/>
          <w:szCs w:val="24"/>
        </w:rPr>
        <w:t xml:space="preserve"> Е.А. Формирование творческого воображения в процессе продуцирования сказочных импровизаций и комических конструкций младшими школьниками. Шадринск: </w:t>
      </w:r>
      <w:proofErr w:type="spellStart"/>
      <w:r w:rsidRPr="00C75191"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 w:rsidRPr="00C75191">
        <w:rPr>
          <w:rFonts w:ascii="Times New Roman" w:hAnsi="Times New Roman" w:cs="Times New Roman"/>
          <w:sz w:val="24"/>
          <w:szCs w:val="24"/>
        </w:rPr>
        <w:t xml:space="preserve"> филиал ОГПУ «ШДП», 2014. - 200 с</w:t>
      </w:r>
      <w:proofErr w:type="gramStart"/>
      <w:r w:rsidRPr="00C751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</w:footnote>
  <w:footnote w:id="39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</w:rPr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Амосова И.Ю. Развитие творческого воображения младших школьников // Современная педагогика. 2013. - № 5. - С. 43-47.</w:t>
      </w:r>
    </w:p>
  </w:footnote>
  <w:footnote w:id="40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  <w:sz w:val="24"/>
        </w:rPr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Богоявленская Д.Б. «Субъект деятельности» в проблематике творчества // Вопросы психологии. – 2010. – № 2. – С. 35–41.</w:t>
      </w:r>
    </w:p>
  </w:footnote>
  <w:footnote w:id="41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  <w:sz w:val="24"/>
        </w:rPr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Фролова, П. И. Психолого-педагогическое развитие личности человека в современных условиях: учебное пособие / П. И. Фролова, А. В. Гор</w:t>
      </w:r>
      <w:proofErr w:type="gramStart"/>
      <w:r w:rsidRPr="00C75191">
        <w:rPr>
          <w:rFonts w:ascii="Times New Roman" w:hAnsi="Times New Roman" w:cs="Times New Roman"/>
          <w:sz w:val="24"/>
        </w:rPr>
        <w:t>и-</w:t>
      </w:r>
      <w:proofErr w:type="gramEnd"/>
      <w:r w:rsidRPr="00C75191">
        <w:rPr>
          <w:rFonts w:ascii="Times New Roman" w:hAnsi="Times New Roman" w:cs="Times New Roman"/>
          <w:sz w:val="24"/>
        </w:rPr>
        <w:t xml:space="preserve"> на, М.Г. </w:t>
      </w:r>
      <w:proofErr w:type="spellStart"/>
      <w:r w:rsidRPr="00C75191">
        <w:rPr>
          <w:rFonts w:ascii="Times New Roman" w:hAnsi="Times New Roman" w:cs="Times New Roman"/>
          <w:sz w:val="24"/>
        </w:rPr>
        <w:t>Дубынина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. – Омск: </w:t>
      </w:r>
      <w:proofErr w:type="spellStart"/>
      <w:r w:rsidRPr="00C75191">
        <w:rPr>
          <w:rFonts w:ascii="Times New Roman" w:hAnsi="Times New Roman" w:cs="Times New Roman"/>
          <w:sz w:val="24"/>
        </w:rPr>
        <w:t>СибАДИ</w:t>
      </w:r>
      <w:proofErr w:type="spellEnd"/>
      <w:r w:rsidRPr="00C75191">
        <w:rPr>
          <w:rFonts w:ascii="Times New Roman" w:hAnsi="Times New Roman" w:cs="Times New Roman"/>
          <w:sz w:val="24"/>
        </w:rPr>
        <w:t>, 2014. – 403 с.</w:t>
      </w:r>
    </w:p>
  </w:footnote>
  <w:footnote w:id="42">
    <w:p w:rsidR="00C75191" w:rsidRDefault="00C75191" w:rsidP="00C75191">
      <w:pPr>
        <w:pStyle w:val="ac"/>
        <w:jc w:val="both"/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16.</w:t>
      </w:r>
      <w:r w:rsidRPr="00C75191">
        <w:rPr>
          <w:rFonts w:ascii="Times New Roman" w:hAnsi="Times New Roman" w:cs="Times New Roman"/>
          <w:sz w:val="24"/>
        </w:rPr>
        <w:tab/>
      </w:r>
      <w:proofErr w:type="spellStart"/>
      <w:r w:rsidRPr="00C75191">
        <w:rPr>
          <w:rFonts w:ascii="Times New Roman" w:hAnsi="Times New Roman" w:cs="Times New Roman"/>
          <w:sz w:val="24"/>
        </w:rPr>
        <w:t>Урунтаева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 Г.А., </w:t>
      </w:r>
      <w:proofErr w:type="spellStart"/>
      <w:r w:rsidRPr="00C75191">
        <w:rPr>
          <w:rFonts w:ascii="Times New Roman" w:hAnsi="Times New Roman" w:cs="Times New Roman"/>
          <w:sz w:val="24"/>
        </w:rPr>
        <w:t>Афонькина</w:t>
      </w:r>
      <w:proofErr w:type="spellEnd"/>
      <w:r w:rsidRPr="00C75191">
        <w:rPr>
          <w:rFonts w:ascii="Times New Roman" w:hAnsi="Times New Roman" w:cs="Times New Roman"/>
          <w:sz w:val="24"/>
        </w:rPr>
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 [Текст] / Под ред. Г.А. </w:t>
      </w:r>
      <w:proofErr w:type="spellStart"/>
      <w:r w:rsidRPr="00C75191">
        <w:rPr>
          <w:rFonts w:ascii="Times New Roman" w:hAnsi="Times New Roman" w:cs="Times New Roman"/>
          <w:sz w:val="24"/>
        </w:rPr>
        <w:t>Урунтаевой</w:t>
      </w:r>
      <w:proofErr w:type="spellEnd"/>
      <w:r w:rsidRPr="00C75191">
        <w:rPr>
          <w:rFonts w:ascii="Times New Roman" w:hAnsi="Times New Roman" w:cs="Times New Roman"/>
          <w:sz w:val="24"/>
        </w:rPr>
        <w:t>. - М.: Просвещение: 2016. – 309 с.</w:t>
      </w:r>
    </w:p>
  </w:footnote>
  <w:footnote w:id="43">
    <w:p w:rsidR="00C75191" w:rsidRPr="00C75191" w:rsidRDefault="00C75191" w:rsidP="00C75191">
      <w:pPr>
        <w:pStyle w:val="ac"/>
        <w:jc w:val="both"/>
        <w:rPr>
          <w:rFonts w:ascii="Times New Roman" w:hAnsi="Times New Roman" w:cs="Times New Roman"/>
        </w:rPr>
      </w:pPr>
      <w:r w:rsidRPr="00C75191">
        <w:rPr>
          <w:rStyle w:val="ae"/>
          <w:rFonts w:ascii="Times New Roman" w:hAnsi="Times New Roman" w:cs="Times New Roman"/>
          <w:sz w:val="24"/>
        </w:rPr>
        <w:footnoteRef/>
      </w:r>
      <w:r w:rsidRPr="00C75191">
        <w:rPr>
          <w:rFonts w:ascii="Times New Roman" w:hAnsi="Times New Roman" w:cs="Times New Roman"/>
          <w:sz w:val="24"/>
        </w:rPr>
        <w:t xml:space="preserve"> Богоявленская Д.Б. «Субъект деятельности» в проблематике творчества // Вопросы психологии. – 2010. – № 2. – С. 35–41.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1837613"/>
    <w:multiLevelType w:val="hybridMultilevel"/>
    <w:tmpl w:val="03F89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80329A"/>
    <w:multiLevelType w:val="multilevel"/>
    <w:tmpl w:val="E85E1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F7237EA"/>
    <w:multiLevelType w:val="hybridMultilevel"/>
    <w:tmpl w:val="061A62C0"/>
    <w:lvl w:ilvl="0" w:tplc="33DAB0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4334AB"/>
    <w:multiLevelType w:val="multilevel"/>
    <w:tmpl w:val="BD2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1"/>
    <w:rsid w:val="000027E7"/>
    <w:rsid w:val="00071854"/>
    <w:rsid w:val="000764E7"/>
    <w:rsid w:val="000B145A"/>
    <w:rsid w:val="001412DA"/>
    <w:rsid w:val="001424DA"/>
    <w:rsid w:val="0017083D"/>
    <w:rsid w:val="001D423B"/>
    <w:rsid w:val="001D57A4"/>
    <w:rsid w:val="002035E3"/>
    <w:rsid w:val="00203CE7"/>
    <w:rsid w:val="00233C89"/>
    <w:rsid w:val="002864CD"/>
    <w:rsid w:val="002A08F8"/>
    <w:rsid w:val="002C657E"/>
    <w:rsid w:val="00316EFD"/>
    <w:rsid w:val="00324873"/>
    <w:rsid w:val="003261CF"/>
    <w:rsid w:val="003506DA"/>
    <w:rsid w:val="00374A46"/>
    <w:rsid w:val="00387452"/>
    <w:rsid w:val="003907F7"/>
    <w:rsid w:val="00391BBE"/>
    <w:rsid w:val="003955FC"/>
    <w:rsid w:val="003A2E87"/>
    <w:rsid w:val="003C5331"/>
    <w:rsid w:val="00426CA2"/>
    <w:rsid w:val="004537D4"/>
    <w:rsid w:val="004802EE"/>
    <w:rsid w:val="004A6973"/>
    <w:rsid w:val="004F5153"/>
    <w:rsid w:val="00541DC1"/>
    <w:rsid w:val="00561C55"/>
    <w:rsid w:val="00576BFA"/>
    <w:rsid w:val="005B6BB3"/>
    <w:rsid w:val="00636A82"/>
    <w:rsid w:val="00654685"/>
    <w:rsid w:val="006577E5"/>
    <w:rsid w:val="00686F61"/>
    <w:rsid w:val="00690A5A"/>
    <w:rsid w:val="006A5EE8"/>
    <w:rsid w:val="006D74F4"/>
    <w:rsid w:val="00706DAD"/>
    <w:rsid w:val="00712D39"/>
    <w:rsid w:val="00723A39"/>
    <w:rsid w:val="007714C2"/>
    <w:rsid w:val="00782502"/>
    <w:rsid w:val="007A36B5"/>
    <w:rsid w:val="007B7A39"/>
    <w:rsid w:val="007C085C"/>
    <w:rsid w:val="007C0CEE"/>
    <w:rsid w:val="007E397D"/>
    <w:rsid w:val="007E7650"/>
    <w:rsid w:val="00806C00"/>
    <w:rsid w:val="00833807"/>
    <w:rsid w:val="00865EE1"/>
    <w:rsid w:val="008B74FA"/>
    <w:rsid w:val="008C5421"/>
    <w:rsid w:val="008D642C"/>
    <w:rsid w:val="008E0004"/>
    <w:rsid w:val="009176CA"/>
    <w:rsid w:val="0093401A"/>
    <w:rsid w:val="00941C30"/>
    <w:rsid w:val="009648E4"/>
    <w:rsid w:val="009808E6"/>
    <w:rsid w:val="00984364"/>
    <w:rsid w:val="00990602"/>
    <w:rsid w:val="00993F14"/>
    <w:rsid w:val="00A3469C"/>
    <w:rsid w:val="00A437F6"/>
    <w:rsid w:val="00A76005"/>
    <w:rsid w:val="00A84292"/>
    <w:rsid w:val="00A86184"/>
    <w:rsid w:val="00AB5E0A"/>
    <w:rsid w:val="00AC101D"/>
    <w:rsid w:val="00AC4E48"/>
    <w:rsid w:val="00AC6C5A"/>
    <w:rsid w:val="00AD716C"/>
    <w:rsid w:val="00AF630F"/>
    <w:rsid w:val="00AF6AE0"/>
    <w:rsid w:val="00B830B5"/>
    <w:rsid w:val="00B915C3"/>
    <w:rsid w:val="00BB371F"/>
    <w:rsid w:val="00BB3A98"/>
    <w:rsid w:val="00BD0D98"/>
    <w:rsid w:val="00BE1C36"/>
    <w:rsid w:val="00C20D45"/>
    <w:rsid w:val="00C27980"/>
    <w:rsid w:val="00C6742D"/>
    <w:rsid w:val="00C75191"/>
    <w:rsid w:val="00CB3D72"/>
    <w:rsid w:val="00CC64AD"/>
    <w:rsid w:val="00CF35D6"/>
    <w:rsid w:val="00D24056"/>
    <w:rsid w:val="00D51BC4"/>
    <w:rsid w:val="00DF07A5"/>
    <w:rsid w:val="00DF212B"/>
    <w:rsid w:val="00E06F09"/>
    <w:rsid w:val="00E11C6F"/>
    <w:rsid w:val="00E13608"/>
    <w:rsid w:val="00E47F2A"/>
    <w:rsid w:val="00E648D0"/>
    <w:rsid w:val="00E86BFC"/>
    <w:rsid w:val="00E87FC2"/>
    <w:rsid w:val="00E90282"/>
    <w:rsid w:val="00EA3FBA"/>
    <w:rsid w:val="00EE38B1"/>
    <w:rsid w:val="00F10A64"/>
    <w:rsid w:val="00F23E34"/>
    <w:rsid w:val="00F41DF1"/>
    <w:rsid w:val="00F471C9"/>
    <w:rsid w:val="00F50AA1"/>
    <w:rsid w:val="00FB39B4"/>
    <w:rsid w:val="00FB5440"/>
    <w:rsid w:val="00FB5986"/>
    <w:rsid w:val="00FB5D50"/>
    <w:rsid w:val="00FD3371"/>
    <w:rsid w:val="00FE3262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5FC"/>
  </w:style>
  <w:style w:type="paragraph" w:styleId="aa">
    <w:name w:val="footer"/>
    <w:basedOn w:val="a"/>
    <w:link w:val="ab"/>
    <w:uiPriority w:val="99"/>
    <w:unhideWhenUsed/>
    <w:rsid w:val="0039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5FC"/>
  </w:style>
  <w:style w:type="paragraph" w:styleId="ac">
    <w:name w:val="footnote text"/>
    <w:basedOn w:val="a"/>
    <w:link w:val="ad"/>
    <w:uiPriority w:val="99"/>
    <w:semiHidden/>
    <w:unhideWhenUsed/>
    <w:rsid w:val="00A861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861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861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EE38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38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38B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5FC"/>
  </w:style>
  <w:style w:type="paragraph" w:styleId="aa">
    <w:name w:val="footer"/>
    <w:basedOn w:val="a"/>
    <w:link w:val="ab"/>
    <w:uiPriority w:val="99"/>
    <w:unhideWhenUsed/>
    <w:rsid w:val="0039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5FC"/>
  </w:style>
  <w:style w:type="paragraph" w:styleId="ac">
    <w:name w:val="footnote text"/>
    <w:basedOn w:val="a"/>
    <w:link w:val="ad"/>
    <w:uiPriority w:val="99"/>
    <w:semiHidden/>
    <w:unhideWhenUsed/>
    <w:rsid w:val="00A861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861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861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EE38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38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38B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ro.myjino.ru/bo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Лист1!$G$3:$G$4</c:f>
              <c:strCache>
                <c:ptCount val="2"/>
                <c:pt idx="0">
                  <c:v>Стремятся к занятию творческой деятельностью</c:v>
                </c:pt>
                <c:pt idx="1">
                  <c:v>Не стремятся к занятию творческой деятельностью</c:v>
                </c:pt>
              </c:strCache>
            </c:strRef>
          </c:cat>
          <c:val>
            <c:numRef>
              <c:f>Лист1!$F$3:$F$4</c:f>
              <c:numCache>
                <c:formatCode>0.00%</c:formatCode>
                <c:ptCount val="2"/>
                <c:pt idx="0">
                  <c:v>0.87129999999999996</c:v>
                </c:pt>
                <c:pt idx="1">
                  <c:v>0.12870000000000001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Лист1!$G$6:$G$9</c:f>
              <c:strCache>
                <c:ptCount val="4"/>
                <c:pt idx="0">
                  <c:v>недостаточный уровень необходимых знаний и умений</c:v>
                </c:pt>
                <c:pt idx="1">
                  <c:v>недостаточный уровень развития творческих способностей</c:v>
                </c:pt>
                <c:pt idx="2">
                  <c:v>нехватка времени</c:v>
                </c:pt>
                <c:pt idx="3">
                  <c:v>психологические факторы</c:v>
                </c:pt>
              </c:strCache>
            </c:strRef>
          </c:cat>
          <c:val>
            <c:numRef>
              <c:f>Лист1!$F$6:$F$9</c:f>
              <c:numCache>
                <c:formatCode>0.0%</c:formatCode>
                <c:ptCount val="4"/>
                <c:pt idx="0">
                  <c:v>0.154</c:v>
                </c:pt>
                <c:pt idx="1">
                  <c:v>0.13600000000000001</c:v>
                </c:pt>
                <c:pt idx="2">
                  <c:v>0.16400000000000001</c:v>
                </c:pt>
                <c:pt idx="3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273753280839893"/>
          <c:y val="0.1088079615048119"/>
          <c:w val="0.3705958005249344"/>
          <c:h val="0.7823840769903761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Лист1!$H$5:$H$9</c:f>
              <c:strCache>
                <c:ptCount val="5"/>
                <c:pt idx="0">
                  <c:v>Наиболее развито воображение</c:v>
                </c:pt>
                <c:pt idx="1">
                  <c:v>Высокий уровень оригинальности</c:v>
                </c:pt>
                <c:pt idx="2">
                  <c:v>Способность коткрытию нового</c:v>
                </c:pt>
                <c:pt idx="3">
                  <c:v>Низкий уровень воображения</c:v>
                </c:pt>
                <c:pt idx="4">
                  <c:v>Средний уровень воображения</c:v>
                </c:pt>
              </c:strCache>
            </c:strRef>
          </c:cat>
          <c:val>
            <c:numRef>
              <c:f>Лист1!$G$5:$G$9</c:f>
              <c:numCache>
                <c:formatCode>General</c:formatCode>
                <c:ptCount val="5"/>
                <c:pt idx="0">
                  <c:v>26.4</c:v>
                </c:pt>
                <c:pt idx="1">
                  <c:v>12</c:v>
                </c:pt>
                <c:pt idx="2">
                  <c:v>11.8</c:v>
                </c:pt>
                <c:pt idx="3">
                  <c:v>27.999999999999996</c:v>
                </c:pt>
                <c:pt idx="4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Лист1!$E$5</c:f>
              <c:strCache>
                <c:ptCount val="1"/>
                <c:pt idx="0">
                  <c:v>Мне нравится заниматься творческой деятельностью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Лист1!$F$10:$G$10</c:f>
              <c:strCache>
                <c:ptCount val="2"/>
                <c:pt idx="0">
                  <c:v>констатирующий эксперимент</c:v>
                </c:pt>
                <c:pt idx="1">
                  <c:v>формирующий эксперимент</c:v>
                </c:pt>
              </c:strCache>
            </c:strRef>
          </c:cat>
          <c:val>
            <c:numRef>
              <c:f>Лист1!$F$11:$G$11</c:f>
              <c:numCache>
                <c:formatCode>General</c:formatCode>
                <c:ptCount val="2"/>
                <c:pt idx="0">
                  <c:v>83.2</c:v>
                </c:pt>
                <c:pt idx="1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Я активно включаюсь в творческую деятельность на уроках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Лист1!$F$10:$G$10</c:f>
              <c:strCache>
                <c:ptCount val="2"/>
                <c:pt idx="0">
                  <c:v>констатирующий эксперимент</c:v>
                </c:pt>
                <c:pt idx="1">
                  <c:v>формирующий эксперимент</c:v>
                </c:pt>
              </c:strCache>
            </c:strRef>
          </c:cat>
          <c:val>
            <c:numRef>
              <c:f>Лист1!$F$12:$G$12</c:f>
              <c:numCache>
                <c:formatCode>General</c:formatCode>
                <c:ptCount val="2"/>
                <c:pt idx="0">
                  <c:v>31.4</c:v>
                </c:pt>
                <c:pt idx="1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Лист1!$E$7</c:f>
              <c:strCache>
                <c:ptCount val="1"/>
                <c:pt idx="0">
                  <c:v>Мне нравятся уроки творчества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Лист1!$F$10:$G$10</c:f>
              <c:strCache>
                <c:ptCount val="2"/>
                <c:pt idx="0">
                  <c:v>констатирующий эксперимент</c:v>
                </c:pt>
                <c:pt idx="1">
                  <c:v>формирующий эксперимент</c:v>
                </c:pt>
              </c:strCache>
            </c:strRef>
          </c:cat>
          <c:val>
            <c:numRef>
              <c:f>Лист1!$F$13:$G$13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88.5</c:v>
                </c:pt>
              </c:numCache>
            </c:numRef>
          </c:val>
        </c:ser>
        <c:ser>
          <c:idx val="3"/>
          <c:order val="3"/>
          <c:tx>
            <c:strRef>
              <c:f>Лист1!$E$8</c:f>
              <c:strCache>
                <c:ptCount val="1"/>
                <c:pt idx="0">
                  <c:v>Творчество занимает важное место в моей жизни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Лист1!$F$10:$G$10</c:f>
              <c:strCache>
                <c:ptCount val="2"/>
                <c:pt idx="0">
                  <c:v>констатирующий эксперимент</c:v>
                </c:pt>
                <c:pt idx="1">
                  <c:v>формирующий эксперимент</c:v>
                </c:pt>
              </c:strCache>
            </c:strRef>
          </c:cat>
          <c:val>
            <c:numRef>
              <c:f>Лист1!$F$14:$G$14</c:f>
              <c:numCache>
                <c:formatCode>General</c:formatCode>
                <c:ptCount val="2"/>
                <c:pt idx="0">
                  <c:v>72.3</c:v>
                </c:pt>
                <c:pt idx="1">
                  <c:v>86.6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478912"/>
        <c:axId val="115480448"/>
      </c:barChart>
      <c:catAx>
        <c:axId val="115478912"/>
        <c:scaling>
          <c:orientation val="minMax"/>
        </c:scaling>
        <c:delete val="0"/>
        <c:axPos val="l"/>
        <c:majorTickMark val="out"/>
        <c:minorTickMark val="none"/>
        <c:tickLblPos val="nextTo"/>
        <c:crossAx val="115480448"/>
        <c:crosses val="autoZero"/>
        <c:auto val="1"/>
        <c:lblAlgn val="ctr"/>
        <c:lblOffset val="100"/>
        <c:noMultiLvlLbl val="0"/>
      </c:catAx>
      <c:valAx>
        <c:axId val="1154804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547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1618050584586016"/>
          <c:y val="3.6252352705030147E-2"/>
          <c:w val="0.42358625626342161"/>
          <c:h val="0.886249874466173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Лист1!$F$55</c:f>
              <c:strCache>
                <c:ptCount val="1"/>
                <c:pt idx="0">
                  <c:v>Констатирующий экспиремент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Лист1!$E$56:$E$65</c:f>
              <c:strCache>
                <c:ptCount val="10"/>
                <c:pt idx="0">
                  <c:v>Увлекает сам процесс занятий</c:v>
                </c:pt>
                <c:pt idx="1">
                  <c:v>Расширение кругозора</c:v>
                </c:pt>
                <c:pt idx="2">
                  <c:v>Развитие творческих способностей</c:v>
                </c:pt>
                <c:pt idx="3">
                  <c:v>Творчество необходимо в нашей жизни</c:v>
                </c:pt>
                <c:pt idx="4">
                  <c:v>Творческая деятельность - хороший способ использования свободного времени</c:v>
                </c:pt>
                <c:pt idx="5">
                  <c:v>Возможность общения с друзьями</c:v>
                </c:pt>
                <c:pt idx="6">
                  <c:v>Можно проявить свою фантазию</c:v>
                </c:pt>
                <c:pt idx="7">
                  <c:v>Стремление к творческой самореализации</c:v>
                </c:pt>
                <c:pt idx="8">
                  <c:v>Обогащение внутреннего мира</c:v>
                </c:pt>
                <c:pt idx="9">
                  <c:v>Формирование личностных творческих качеств</c:v>
                </c:pt>
              </c:strCache>
            </c:strRef>
          </c:cat>
          <c:val>
            <c:numRef>
              <c:f>Лист1!$F$56:$F$65</c:f>
              <c:numCache>
                <c:formatCode>General</c:formatCode>
                <c:ptCount val="10"/>
                <c:pt idx="0">
                  <c:v>92</c:v>
                </c:pt>
                <c:pt idx="1">
                  <c:v>21</c:v>
                </c:pt>
                <c:pt idx="2">
                  <c:v>15</c:v>
                </c:pt>
                <c:pt idx="3">
                  <c:v>12</c:v>
                </c:pt>
                <c:pt idx="4">
                  <c:v>72</c:v>
                </c:pt>
                <c:pt idx="5">
                  <c:v>85</c:v>
                </c:pt>
                <c:pt idx="6">
                  <c:v>64</c:v>
                </c:pt>
                <c:pt idx="7">
                  <c:v>34</c:v>
                </c:pt>
                <c:pt idx="8">
                  <c:v>8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Лист1!$G$55</c:f>
              <c:strCache>
                <c:ptCount val="1"/>
                <c:pt idx="0">
                  <c:v>Заключительный эксперимент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Лист1!$E$56:$E$65</c:f>
              <c:strCache>
                <c:ptCount val="10"/>
                <c:pt idx="0">
                  <c:v>Увлекает сам процесс занятий</c:v>
                </c:pt>
                <c:pt idx="1">
                  <c:v>Расширение кругозора</c:v>
                </c:pt>
                <c:pt idx="2">
                  <c:v>Развитие творческих способностей</c:v>
                </c:pt>
                <c:pt idx="3">
                  <c:v>Творчество необходимо в нашей жизни</c:v>
                </c:pt>
                <c:pt idx="4">
                  <c:v>Творческая деятельность - хороший способ использования свободного времени</c:v>
                </c:pt>
                <c:pt idx="5">
                  <c:v>Возможность общения с друзьями</c:v>
                </c:pt>
                <c:pt idx="6">
                  <c:v>Можно проявить свою фантазию</c:v>
                </c:pt>
                <c:pt idx="7">
                  <c:v>Стремление к творческой самореализации</c:v>
                </c:pt>
                <c:pt idx="8">
                  <c:v>Обогащение внутреннего мира</c:v>
                </c:pt>
                <c:pt idx="9">
                  <c:v>Формирование личностных творческих качеств</c:v>
                </c:pt>
              </c:strCache>
            </c:strRef>
          </c:cat>
          <c:val>
            <c:numRef>
              <c:f>Лист1!$G$56:$G$65</c:f>
              <c:numCache>
                <c:formatCode>General</c:formatCode>
                <c:ptCount val="10"/>
                <c:pt idx="0">
                  <c:v>100</c:v>
                </c:pt>
                <c:pt idx="1">
                  <c:v>53</c:v>
                </c:pt>
                <c:pt idx="2">
                  <c:v>72</c:v>
                </c:pt>
                <c:pt idx="3">
                  <c:v>82</c:v>
                </c:pt>
                <c:pt idx="4">
                  <c:v>28</c:v>
                </c:pt>
                <c:pt idx="5">
                  <c:v>42</c:v>
                </c:pt>
                <c:pt idx="6">
                  <c:v>34</c:v>
                </c:pt>
                <c:pt idx="7">
                  <c:v>85</c:v>
                </c:pt>
                <c:pt idx="8">
                  <c:v>62</c:v>
                </c:pt>
                <c:pt idx="9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01632"/>
        <c:axId val="95303168"/>
      </c:barChart>
      <c:catAx>
        <c:axId val="953016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5303168"/>
        <c:crosses val="autoZero"/>
        <c:auto val="1"/>
        <c:lblAlgn val="ctr"/>
        <c:lblOffset val="100"/>
        <c:noMultiLvlLbl val="0"/>
      </c:catAx>
      <c:valAx>
        <c:axId val="95303168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530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8761341380561"/>
          <c:y val="0.40782723941685506"/>
          <c:w val="0.20768537027492973"/>
          <c:h val="0.303157402354408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Лист2!$F$5</c:f>
              <c:strCache>
                <c:ptCount val="1"/>
                <c:pt idx="0">
                  <c:v>Констатирующий эксперимент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Лист2!$E$6:$E$8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Лист2!$F$6:$F$8</c:f>
              <c:numCache>
                <c:formatCode>0.00%</c:formatCode>
                <c:ptCount val="3"/>
                <c:pt idx="0">
                  <c:v>0.23300000000000001</c:v>
                </c:pt>
                <c:pt idx="1">
                  <c:v>0.33400000000000002</c:v>
                </c:pt>
                <c:pt idx="2">
                  <c:v>0.433</c:v>
                </c:pt>
              </c:numCache>
            </c:numRef>
          </c:val>
        </c:ser>
        <c:ser>
          <c:idx val="1"/>
          <c:order val="1"/>
          <c:tx>
            <c:strRef>
              <c:f>Лист2!$G$5</c:f>
              <c:strCache>
                <c:ptCount val="1"/>
                <c:pt idx="0">
                  <c:v>Заключительный эксперимент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Лист2!$E$6:$E$8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Лист2!$G$6:$G$8</c:f>
              <c:numCache>
                <c:formatCode>0.00%</c:formatCode>
                <c:ptCount val="3"/>
                <c:pt idx="0">
                  <c:v>0.54600000000000004</c:v>
                </c:pt>
                <c:pt idx="1">
                  <c:v>0.372</c:v>
                </c:pt>
                <c:pt idx="2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931904"/>
        <c:axId val="105933440"/>
        <c:axId val="0"/>
      </c:bar3DChart>
      <c:catAx>
        <c:axId val="10593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33440"/>
        <c:crosses val="autoZero"/>
        <c:auto val="1"/>
        <c:lblAlgn val="ctr"/>
        <c:lblOffset val="100"/>
        <c:noMultiLvlLbl val="0"/>
      </c:catAx>
      <c:valAx>
        <c:axId val="105933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5931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Лист2!$F$33:$M$34</c:f>
              <c:multiLvlStrCache>
                <c:ptCount val="8"/>
                <c:lvl>
                  <c:pt idx="0">
                    <c:v>Конст. этап</c:v>
                  </c:pt>
                  <c:pt idx="1">
                    <c:v>Закл. этап</c:v>
                  </c:pt>
                  <c:pt idx="2">
                    <c:v>Конст. этап</c:v>
                  </c:pt>
                  <c:pt idx="3">
                    <c:v>Закл. этап</c:v>
                  </c:pt>
                  <c:pt idx="4">
                    <c:v>Конст. этап</c:v>
                  </c:pt>
                  <c:pt idx="5">
                    <c:v>Закл. этап</c:v>
                  </c:pt>
                  <c:pt idx="6">
                    <c:v>Конст. этап</c:v>
                  </c:pt>
                  <c:pt idx="7">
                    <c:v>Закл. этап</c:v>
                  </c:pt>
                </c:lvl>
                <c:lvl>
                  <c:pt idx="0">
                    <c:v>Регулярно участвуют</c:v>
                  </c:pt>
                  <c:pt idx="2">
                    <c:v>Периодически участвуют</c:v>
                  </c:pt>
                  <c:pt idx="4">
                    <c:v>Редко участвуют</c:v>
                  </c:pt>
                  <c:pt idx="6">
                    <c:v>Не участвуют</c:v>
                  </c:pt>
                </c:lvl>
              </c:multiLvlStrCache>
            </c:multiLvlStrRef>
          </c:cat>
          <c:val>
            <c:numRef>
              <c:f>Лист2!$F$37:$M$37</c:f>
              <c:numCache>
                <c:formatCode>General</c:formatCode>
                <c:ptCount val="8"/>
                <c:pt idx="0">
                  <c:v>33.4</c:v>
                </c:pt>
                <c:pt idx="1">
                  <c:v>66.599999999999994</c:v>
                </c:pt>
                <c:pt idx="2">
                  <c:v>27</c:v>
                </c:pt>
                <c:pt idx="3">
                  <c:v>22.1</c:v>
                </c:pt>
                <c:pt idx="4">
                  <c:v>31.6</c:v>
                </c:pt>
                <c:pt idx="5">
                  <c:v>9.3000000000000007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03648"/>
        <c:axId val="125085952"/>
      </c:barChart>
      <c:catAx>
        <c:axId val="12500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085952"/>
        <c:crosses val="autoZero"/>
        <c:auto val="1"/>
        <c:lblAlgn val="ctr"/>
        <c:lblOffset val="100"/>
        <c:noMultiLvlLbl val="0"/>
      </c:catAx>
      <c:valAx>
        <c:axId val="1250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03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E76C-8FA0-47BE-8799-1BD7253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65</Pages>
  <Words>14267</Words>
  <Characters>81325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102</cp:revision>
  <dcterms:created xsi:type="dcterms:W3CDTF">2018-03-04T20:47:00Z</dcterms:created>
  <dcterms:modified xsi:type="dcterms:W3CDTF">2018-03-14T20:18:00Z</dcterms:modified>
</cp:coreProperties>
</file>