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EastAsia" w:hAnsi="Times New Roman" w:cs="Times New Roman"/>
          <w:bCs w:val="0"/>
          <w:color w:val="auto"/>
        </w:rPr>
        <w:id w:val="13693847"/>
        <w:docPartObj>
          <w:docPartGallery w:val="Table of Contents"/>
          <w:docPartUnique/>
        </w:docPartObj>
      </w:sdtPr>
      <w:sdtContent>
        <w:p w:rsidR="003F72E5" w:rsidRDefault="003F72E5" w:rsidP="003F72E5">
          <w:pPr>
            <w:pStyle w:val="af"/>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ОГЛАВЛЕНИЕ</w:t>
          </w:r>
        </w:p>
        <w:p w:rsidR="003F72E5" w:rsidRPr="00AE4BC7" w:rsidRDefault="003F72E5" w:rsidP="003F72E5"/>
        <w:p w:rsidR="003F72E5" w:rsidRPr="00AE4BC7" w:rsidRDefault="003F72E5" w:rsidP="003F72E5">
          <w:pPr>
            <w:pStyle w:val="11"/>
            <w:rPr>
              <w:rFonts w:ascii="Times New Roman" w:hAnsi="Times New Roman" w:cs="Times New Roman"/>
              <w:sz w:val="28"/>
              <w:szCs w:val="28"/>
            </w:rPr>
          </w:pPr>
          <w:r w:rsidRPr="00AE4BC7">
            <w:rPr>
              <w:rFonts w:ascii="Times New Roman" w:hAnsi="Times New Roman" w:cs="Times New Roman"/>
              <w:b/>
              <w:sz w:val="28"/>
              <w:szCs w:val="28"/>
            </w:rPr>
            <w:t>ВВЕДЕНИЕ</w:t>
          </w:r>
          <w:r w:rsidRPr="00AE4BC7">
            <w:rPr>
              <w:rFonts w:ascii="Times New Roman" w:hAnsi="Times New Roman" w:cs="Times New Roman"/>
              <w:sz w:val="28"/>
              <w:szCs w:val="28"/>
            </w:rPr>
            <w:ptab w:relativeTo="margin" w:alignment="right" w:leader="dot"/>
          </w:r>
          <w:r w:rsidR="0096230E">
            <w:rPr>
              <w:rFonts w:ascii="Times New Roman" w:hAnsi="Times New Roman" w:cs="Times New Roman"/>
              <w:sz w:val="28"/>
              <w:szCs w:val="28"/>
            </w:rPr>
            <w:t>3</w:t>
          </w:r>
        </w:p>
        <w:p w:rsidR="003F72E5" w:rsidRPr="00AE4BC7" w:rsidRDefault="003F72E5" w:rsidP="003F72E5">
          <w:pPr>
            <w:pStyle w:val="2"/>
          </w:pPr>
          <w:r w:rsidRPr="00AE4BC7">
            <w:t>1. Теоретические основы бухгалтерского учета и анализа готовой продукции</w:t>
          </w:r>
          <w:r w:rsidRPr="00AE4BC7">
            <w:ptab w:relativeTo="margin" w:alignment="right" w:leader="dot"/>
          </w:r>
          <w:r w:rsidR="0096230E">
            <w:t>5</w:t>
          </w:r>
        </w:p>
        <w:p w:rsidR="003F72E5" w:rsidRPr="00AE4BC7" w:rsidRDefault="003F72E5" w:rsidP="003F72E5">
          <w:pPr>
            <w:pStyle w:val="2"/>
            <w:rPr>
              <w:b w:val="0"/>
            </w:rPr>
          </w:pPr>
          <w:r w:rsidRPr="00AE4BC7">
            <w:rPr>
              <w:b w:val="0"/>
            </w:rPr>
            <w:t>1.1. Организация бухгалт</w:t>
          </w:r>
          <w:r>
            <w:rPr>
              <w:b w:val="0"/>
            </w:rPr>
            <w:t>ерского учета готовой продукции</w:t>
          </w:r>
          <w:r w:rsidRPr="00AE4BC7">
            <w:rPr>
              <w:b w:val="0"/>
            </w:rPr>
            <w:ptab w:relativeTo="margin" w:alignment="right" w:leader="dot"/>
          </w:r>
          <w:r w:rsidR="0096230E">
            <w:rPr>
              <w:b w:val="0"/>
            </w:rPr>
            <w:t>5</w:t>
          </w:r>
        </w:p>
        <w:p w:rsidR="003F72E5" w:rsidRPr="00AE4BC7" w:rsidRDefault="003F72E5" w:rsidP="003F72E5">
          <w:pPr>
            <w:pStyle w:val="2"/>
            <w:rPr>
              <w:b w:val="0"/>
            </w:rPr>
          </w:pPr>
          <w:r w:rsidRPr="00AE4BC7">
            <w:rPr>
              <w:b w:val="0"/>
            </w:rPr>
            <w:t xml:space="preserve">1.2. Учет расходов на производство готовой продукции и формирование ее себестоимости   </w:t>
          </w:r>
          <w:r w:rsidRPr="00AE4BC7">
            <w:rPr>
              <w:b w:val="0"/>
            </w:rPr>
            <w:ptab w:relativeTo="margin" w:alignment="right" w:leader="dot"/>
          </w:r>
          <w:r w:rsidR="0096230E">
            <w:rPr>
              <w:b w:val="0"/>
            </w:rPr>
            <w:t>8</w:t>
          </w:r>
        </w:p>
        <w:p w:rsidR="003F72E5" w:rsidRPr="00AE4BC7" w:rsidRDefault="003F72E5" w:rsidP="003F72E5">
          <w:pPr>
            <w:pStyle w:val="2"/>
            <w:rPr>
              <w:b w:val="0"/>
            </w:rPr>
          </w:pPr>
          <w:r w:rsidRPr="00AE4BC7">
            <w:rPr>
              <w:b w:val="0"/>
            </w:rPr>
            <w:t xml:space="preserve">1.3 Учет продажи готовой продукции  </w:t>
          </w:r>
          <w:r w:rsidRPr="00AE4BC7">
            <w:rPr>
              <w:b w:val="0"/>
            </w:rPr>
            <w:ptab w:relativeTo="margin" w:alignment="right" w:leader="dot"/>
          </w:r>
          <w:r w:rsidR="0096230E">
            <w:rPr>
              <w:b w:val="0"/>
            </w:rPr>
            <w:t>12</w:t>
          </w:r>
        </w:p>
        <w:p w:rsidR="003F72E5" w:rsidRPr="00AE4BC7" w:rsidRDefault="003F72E5" w:rsidP="003F72E5">
          <w:pPr>
            <w:pStyle w:val="31"/>
          </w:pPr>
          <w:r w:rsidRPr="00AE4BC7">
            <w:t>2. Учет выпуска и реализации готовой продукции в  ООО «</w:t>
          </w:r>
          <w:r w:rsidR="00AC637C">
            <w:t>ПОЛИМЕР СЕРВИС</w:t>
          </w:r>
          <w:r w:rsidR="00016E52">
            <w:t>»</w:t>
          </w:r>
          <w:r w:rsidRPr="00AE4BC7">
            <w:ptab w:relativeTo="margin" w:alignment="right" w:leader="dot"/>
          </w:r>
          <w:r w:rsidR="0096230E">
            <w:t>16</w:t>
          </w:r>
        </w:p>
        <w:p w:rsidR="003F72E5" w:rsidRPr="00AE4BC7" w:rsidRDefault="003F72E5" w:rsidP="00016E52">
          <w:pPr>
            <w:pStyle w:val="11"/>
            <w:jc w:val="both"/>
            <w:rPr>
              <w:rFonts w:ascii="Times New Roman" w:hAnsi="Times New Roman" w:cs="Times New Roman"/>
              <w:sz w:val="28"/>
              <w:szCs w:val="28"/>
            </w:rPr>
          </w:pPr>
          <w:r w:rsidRPr="00AE4BC7">
            <w:rPr>
              <w:rFonts w:ascii="Times New Roman" w:hAnsi="Times New Roman" w:cs="Times New Roman"/>
              <w:sz w:val="28"/>
              <w:szCs w:val="28"/>
            </w:rPr>
            <w:t>2.1.</w:t>
          </w:r>
          <w:r w:rsidR="00E134F1" w:rsidRPr="00E134F1">
            <w:t xml:space="preserve"> </w:t>
          </w:r>
          <w:r w:rsidR="00E134F1" w:rsidRPr="00E134F1">
            <w:rPr>
              <w:rFonts w:ascii="Times New Roman" w:hAnsi="Times New Roman" w:cs="Times New Roman"/>
              <w:sz w:val="28"/>
              <w:szCs w:val="28"/>
            </w:rPr>
            <w:t>Краткая характеристика предприятия</w:t>
          </w:r>
          <w:r w:rsidRPr="00AE4BC7">
            <w:rPr>
              <w:rFonts w:ascii="Times New Roman" w:hAnsi="Times New Roman" w:cs="Times New Roman"/>
              <w:sz w:val="28"/>
              <w:szCs w:val="28"/>
            </w:rPr>
            <w:ptab w:relativeTo="margin" w:alignment="right" w:leader="dot"/>
          </w:r>
          <w:r w:rsidR="0096230E">
            <w:rPr>
              <w:rFonts w:ascii="Times New Roman" w:hAnsi="Times New Roman" w:cs="Times New Roman"/>
              <w:sz w:val="28"/>
              <w:szCs w:val="28"/>
            </w:rPr>
            <w:t>16</w:t>
          </w:r>
        </w:p>
        <w:p w:rsidR="003F72E5" w:rsidRPr="00AE4BC7" w:rsidRDefault="003F72E5" w:rsidP="00016E52">
          <w:pPr>
            <w:pStyle w:val="2"/>
            <w:jc w:val="both"/>
            <w:rPr>
              <w:b w:val="0"/>
            </w:rPr>
          </w:pPr>
          <w:r w:rsidRPr="00AE4BC7">
            <w:rPr>
              <w:b w:val="0"/>
            </w:rPr>
            <w:t>2.2.</w:t>
          </w:r>
          <w:r w:rsidR="00E134F1" w:rsidRPr="00E134F1">
            <w:rPr>
              <w:b w:val="0"/>
            </w:rPr>
            <w:t xml:space="preserve">Формирование </w:t>
          </w:r>
          <w:r w:rsidR="00E134F1">
            <w:rPr>
              <w:b w:val="0"/>
            </w:rPr>
            <w:t xml:space="preserve">стоимости готовой продукции </w:t>
          </w:r>
          <w:r w:rsidR="00E134F1" w:rsidRPr="00E134F1">
            <w:rPr>
              <w:b w:val="0"/>
            </w:rPr>
            <w:t xml:space="preserve">ООО «ПОЛИМЕР СЕРВИС»  </w:t>
          </w:r>
          <w:r w:rsidRPr="00AE4BC7">
            <w:rPr>
              <w:b w:val="0"/>
            </w:rPr>
            <w:ptab w:relativeTo="margin" w:alignment="right" w:leader="dot"/>
          </w:r>
          <w:r w:rsidR="0096230E">
            <w:rPr>
              <w:b w:val="0"/>
            </w:rPr>
            <w:t>17</w:t>
          </w:r>
        </w:p>
        <w:p w:rsidR="00016E52" w:rsidRDefault="003F72E5" w:rsidP="00016E52">
          <w:pPr>
            <w:pStyle w:val="2"/>
            <w:jc w:val="both"/>
            <w:rPr>
              <w:b w:val="0"/>
            </w:rPr>
          </w:pPr>
          <w:r w:rsidRPr="00AE4BC7">
            <w:rPr>
              <w:b w:val="0"/>
            </w:rPr>
            <w:t>2.3.</w:t>
          </w:r>
          <w:r w:rsidR="00016E52" w:rsidRPr="00016E52">
            <w:t xml:space="preserve"> </w:t>
          </w:r>
          <w:r w:rsidR="00016E52" w:rsidRPr="00016E52">
            <w:rPr>
              <w:b w:val="0"/>
            </w:rPr>
            <w:t>Организация бухгалтерского учета выпуска продукции</w:t>
          </w:r>
          <w:r w:rsidRPr="00AE4BC7">
            <w:rPr>
              <w:b w:val="0"/>
            </w:rPr>
            <w:ptab w:relativeTo="margin" w:alignment="right" w:leader="dot"/>
          </w:r>
          <w:r w:rsidR="0096230E">
            <w:rPr>
              <w:b w:val="0"/>
            </w:rPr>
            <w:t>21</w:t>
          </w:r>
        </w:p>
        <w:p w:rsidR="003F72E5" w:rsidRPr="00AE4BC7" w:rsidRDefault="00016E52" w:rsidP="00016E52">
          <w:pPr>
            <w:pStyle w:val="2"/>
            <w:jc w:val="both"/>
            <w:rPr>
              <w:b w:val="0"/>
            </w:rPr>
          </w:pPr>
          <w:r>
            <w:t>3</w:t>
          </w:r>
          <w:r w:rsidRPr="00AE4BC7">
            <w:t xml:space="preserve">. </w:t>
          </w:r>
          <w:r w:rsidRPr="00016E52">
            <w:t>Бухгалтерский учет реализации готовой продукции предприятия</w:t>
          </w:r>
          <w:r w:rsidRPr="00AE4BC7">
            <w:ptab w:relativeTo="margin" w:alignment="right" w:leader="dot"/>
          </w:r>
          <w:r w:rsidR="00722C96">
            <w:t>26</w:t>
          </w:r>
        </w:p>
        <w:p w:rsidR="003F72E5" w:rsidRPr="00AE4BC7" w:rsidRDefault="003F72E5" w:rsidP="003F72E5">
          <w:pPr>
            <w:pStyle w:val="2"/>
          </w:pPr>
          <w:r>
            <w:t>СПИСОК ИСПОЛЬЗОВАННЫХ ИСТОЧНИКОВ</w:t>
          </w:r>
          <w:r w:rsidRPr="00AE4BC7">
            <w:ptab w:relativeTo="margin" w:alignment="right" w:leader="dot"/>
          </w:r>
          <w:r w:rsidR="00722C96">
            <w:t>34</w:t>
          </w:r>
        </w:p>
        <w:p w:rsidR="003F72E5" w:rsidRDefault="003F72E5" w:rsidP="003F72E5">
          <w:pPr>
            <w:pStyle w:val="31"/>
            <w:rPr>
              <w:rFonts w:asciiTheme="minorHAnsi" w:eastAsiaTheme="minorHAnsi" w:hAnsiTheme="minorHAnsi" w:cstheme="minorBidi"/>
              <w:b w:val="0"/>
              <w:sz w:val="22"/>
              <w:szCs w:val="22"/>
            </w:rPr>
          </w:pPr>
          <w:r w:rsidRPr="00AE4BC7">
            <w:t>ЗАКЛЮЧЕНИЕ</w:t>
          </w:r>
          <w:r w:rsidRPr="00AE4BC7">
            <w:ptab w:relativeTo="margin" w:alignment="right" w:leader="dot"/>
          </w:r>
          <w:r w:rsidR="00722C96">
            <w:t>36</w:t>
          </w:r>
        </w:p>
      </w:sdtContent>
    </w:sdt>
    <w:p w:rsidR="00B9376C" w:rsidRDefault="00B9376C" w:rsidP="009B3212">
      <w:pPr>
        <w:spacing w:after="0" w:line="360" w:lineRule="auto"/>
        <w:contextualSpacing/>
        <w:jc w:val="both"/>
        <w:rPr>
          <w:rFonts w:ascii="Times New Roman" w:hAnsi="Times New Roman" w:cs="Times New Roman"/>
          <w:sz w:val="28"/>
          <w:szCs w:val="28"/>
        </w:rPr>
      </w:pPr>
    </w:p>
    <w:p w:rsidR="00B9376C" w:rsidRDefault="00B9376C" w:rsidP="009B3212">
      <w:pPr>
        <w:spacing w:after="0" w:line="360" w:lineRule="auto"/>
        <w:contextualSpacing/>
        <w:jc w:val="both"/>
        <w:rPr>
          <w:rFonts w:ascii="Times New Roman" w:hAnsi="Times New Roman" w:cs="Times New Roman"/>
          <w:sz w:val="28"/>
          <w:szCs w:val="28"/>
        </w:rPr>
      </w:pPr>
    </w:p>
    <w:p w:rsidR="00B9376C" w:rsidRDefault="00B9376C" w:rsidP="009B3212">
      <w:pPr>
        <w:spacing w:after="0" w:line="360" w:lineRule="auto"/>
        <w:contextualSpacing/>
        <w:jc w:val="both"/>
        <w:rPr>
          <w:rFonts w:ascii="Times New Roman" w:hAnsi="Times New Roman" w:cs="Times New Roman"/>
          <w:sz w:val="28"/>
          <w:szCs w:val="28"/>
        </w:rPr>
      </w:pPr>
    </w:p>
    <w:p w:rsidR="00B9376C" w:rsidRDefault="00B9376C" w:rsidP="009B3212">
      <w:pPr>
        <w:spacing w:after="0" w:line="360" w:lineRule="auto"/>
        <w:contextualSpacing/>
        <w:jc w:val="both"/>
        <w:rPr>
          <w:rFonts w:ascii="Times New Roman" w:hAnsi="Times New Roman" w:cs="Times New Roman"/>
          <w:sz w:val="28"/>
          <w:szCs w:val="28"/>
        </w:rPr>
      </w:pPr>
    </w:p>
    <w:p w:rsidR="00B9376C" w:rsidRDefault="00B9376C" w:rsidP="009B3212">
      <w:pPr>
        <w:spacing w:after="0" w:line="360" w:lineRule="auto"/>
        <w:contextualSpacing/>
        <w:jc w:val="both"/>
        <w:rPr>
          <w:rFonts w:ascii="Times New Roman" w:hAnsi="Times New Roman" w:cs="Times New Roman"/>
          <w:sz w:val="28"/>
          <w:szCs w:val="28"/>
        </w:rPr>
      </w:pPr>
    </w:p>
    <w:p w:rsidR="00B9376C" w:rsidRDefault="00B9376C" w:rsidP="009B3212">
      <w:pPr>
        <w:spacing w:after="0" w:line="360" w:lineRule="auto"/>
        <w:contextualSpacing/>
        <w:jc w:val="both"/>
        <w:rPr>
          <w:rFonts w:ascii="Times New Roman" w:hAnsi="Times New Roman" w:cs="Times New Roman"/>
          <w:sz w:val="28"/>
          <w:szCs w:val="28"/>
        </w:rPr>
      </w:pPr>
    </w:p>
    <w:p w:rsidR="00B9376C" w:rsidRDefault="00B9376C" w:rsidP="009B3212">
      <w:pPr>
        <w:spacing w:after="0" w:line="360" w:lineRule="auto"/>
        <w:contextualSpacing/>
        <w:jc w:val="both"/>
        <w:rPr>
          <w:rFonts w:ascii="Times New Roman" w:hAnsi="Times New Roman" w:cs="Times New Roman"/>
          <w:sz w:val="28"/>
          <w:szCs w:val="28"/>
        </w:rPr>
      </w:pPr>
    </w:p>
    <w:p w:rsidR="00B9376C" w:rsidRDefault="00B9376C" w:rsidP="009B3212">
      <w:pPr>
        <w:spacing w:after="0" w:line="360" w:lineRule="auto"/>
        <w:contextualSpacing/>
        <w:jc w:val="both"/>
        <w:rPr>
          <w:rFonts w:ascii="Times New Roman" w:hAnsi="Times New Roman" w:cs="Times New Roman"/>
          <w:sz w:val="28"/>
          <w:szCs w:val="28"/>
        </w:rPr>
      </w:pPr>
    </w:p>
    <w:p w:rsidR="00B9376C" w:rsidRDefault="00B9376C" w:rsidP="009B3212">
      <w:pPr>
        <w:spacing w:after="0" w:line="360" w:lineRule="auto"/>
        <w:contextualSpacing/>
        <w:jc w:val="both"/>
        <w:rPr>
          <w:rFonts w:ascii="Times New Roman" w:hAnsi="Times New Roman" w:cs="Times New Roman"/>
          <w:sz w:val="28"/>
          <w:szCs w:val="28"/>
        </w:rPr>
      </w:pPr>
    </w:p>
    <w:p w:rsidR="00B9376C" w:rsidRDefault="00B9376C" w:rsidP="009B3212">
      <w:pPr>
        <w:spacing w:after="0" w:line="360" w:lineRule="auto"/>
        <w:contextualSpacing/>
        <w:jc w:val="both"/>
        <w:rPr>
          <w:rFonts w:ascii="Times New Roman" w:hAnsi="Times New Roman" w:cs="Times New Roman"/>
          <w:sz w:val="28"/>
          <w:szCs w:val="28"/>
        </w:rPr>
      </w:pPr>
    </w:p>
    <w:p w:rsidR="00B9376C" w:rsidRDefault="00B9376C" w:rsidP="009B3212">
      <w:pPr>
        <w:spacing w:after="0" w:line="360" w:lineRule="auto"/>
        <w:contextualSpacing/>
        <w:jc w:val="both"/>
        <w:rPr>
          <w:rFonts w:ascii="Times New Roman" w:hAnsi="Times New Roman" w:cs="Times New Roman"/>
          <w:sz w:val="28"/>
          <w:szCs w:val="28"/>
        </w:rPr>
      </w:pPr>
    </w:p>
    <w:p w:rsidR="00A074A2" w:rsidRDefault="00A074A2" w:rsidP="009B3212">
      <w:pPr>
        <w:spacing w:after="0" w:line="360" w:lineRule="auto"/>
        <w:contextualSpacing/>
        <w:jc w:val="both"/>
        <w:rPr>
          <w:rFonts w:ascii="Times New Roman" w:hAnsi="Times New Roman" w:cs="Times New Roman"/>
          <w:sz w:val="28"/>
          <w:szCs w:val="28"/>
        </w:rPr>
      </w:pPr>
    </w:p>
    <w:p w:rsidR="00B9376C" w:rsidRDefault="00B9376C" w:rsidP="00B9376C">
      <w:pPr>
        <w:spacing w:after="0" w:line="360" w:lineRule="auto"/>
        <w:contextualSpacing/>
        <w:jc w:val="center"/>
        <w:rPr>
          <w:rFonts w:ascii="Times New Roman" w:hAnsi="Times New Roman" w:cs="Times New Roman"/>
          <w:b/>
          <w:sz w:val="28"/>
          <w:szCs w:val="28"/>
        </w:rPr>
      </w:pPr>
      <w:r w:rsidRPr="00B9376C">
        <w:rPr>
          <w:rFonts w:ascii="Times New Roman" w:hAnsi="Times New Roman" w:cs="Times New Roman"/>
          <w:b/>
          <w:sz w:val="28"/>
          <w:szCs w:val="28"/>
        </w:rPr>
        <w:t>ВВЕДЕНИЕ</w:t>
      </w:r>
    </w:p>
    <w:p w:rsidR="00B9376C" w:rsidRDefault="00B9376C" w:rsidP="00B9376C">
      <w:pPr>
        <w:spacing w:after="0" w:line="360" w:lineRule="auto"/>
        <w:ind w:firstLine="709"/>
        <w:contextualSpacing/>
        <w:jc w:val="both"/>
        <w:rPr>
          <w:rFonts w:ascii="Times New Roman" w:hAnsi="Times New Roman" w:cs="Times New Roman"/>
          <w:sz w:val="28"/>
          <w:szCs w:val="28"/>
        </w:rPr>
      </w:pPr>
      <w:r w:rsidRPr="00B9376C">
        <w:rPr>
          <w:rFonts w:ascii="Times New Roman" w:hAnsi="Times New Roman" w:cs="Times New Roman"/>
          <w:sz w:val="28"/>
          <w:szCs w:val="28"/>
        </w:rPr>
        <w:t xml:space="preserve">При помощи объектов хозяйствования разрабатываются способы и пути для развития организации, основываются решения по управлению, воплощаются контроль над их выполнением, находятся резервы повышения уровня эффективности производства, расцениваются результаты деятельности организации, его подразделений и сотрудников. </w:t>
      </w:r>
    </w:p>
    <w:p w:rsidR="00B9376C" w:rsidRDefault="00B9376C" w:rsidP="00B9376C">
      <w:pPr>
        <w:spacing w:after="0" w:line="360" w:lineRule="auto"/>
        <w:ind w:firstLine="709"/>
        <w:contextualSpacing/>
        <w:jc w:val="both"/>
        <w:rPr>
          <w:rFonts w:ascii="Times New Roman" w:hAnsi="Times New Roman" w:cs="Times New Roman"/>
          <w:sz w:val="28"/>
          <w:szCs w:val="28"/>
        </w:rPr>
      </w:pPr>
      <w:r w:rsidRPr="00B9376C">
        <w:rPr>
          <w:rFonts w:ascii="Times New Roman" w:hAnsi="Times New Roman" w:cs="Times New Roman"/>
          <w:sz w:val="28"/>
          <w:szCs w:val="28"/>
        </w:rPr>
        <w:t xml:space="preserve">Грамотный экономист, финансист, бухгалтер, аудитор обязан владеть современной техникой экономических исследований, методикой комплексно-экономического анализа, умением правильного, оперативного, разностороннего анализа результатов деятельности компании. </w:t>
      </w:r>
    </w:p>
    <w:p w:rsidR="00B9376C" w:rsidRDefault="00B9376C" w:rsidP="00B9376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Тема курсовой работы </w:t>
      </w:r>
      <w:r w:rsidRPr="00B9376C">
        <w:rPr>
          <w:rFonts w:ascii="Times New Roman" w:hAnsi="Times New Roman" w:cs="Times New Roman"/>
          <w:sz w:val="28"/>
          <w:szCs w:val="28"/>
        </w:rPr>
        <w:t xml:space="preserve">обращена на один из важнейших пунктов анализа экономической деятельности организации, а именно анализу выпуска и продажи продукции. </w:t>
      </w:r>
    </w:p>
    <w:p w:rsidR="00B9376C" w:rsidRDefault="00B9376C" w:rsidP="00B9376C">
      <w:pPr>
        <w:spacing w:after="0" w:line="360" w:lineRule="auto"/>
        <w:ind w:firstLine="709"/>
        <w:contextualSpacing/>
        <w:jc w:val="both"/>
        <w:rPr>
          <w:rFonts w:ascii="Times New Roman" w:hAnsi="Times New Roman" w:cs="Times New Roman"/>
          <w:sz w:val="28"/>
          <w:szCs w:val="28"/>
        </w:rPr>
      </w:pPr>
      <w:r w:rsidRPr="00B9376C">
        <w:rPr>
          <w:rFonts w:ascii="Times New Roman" w:hAnsi="Times New Roman" w:cs="Times New Roman"/>
          <w:sz w:val="28"/>
          <w:szCs w:val="28"/>
        </w:rPr>
        <w:t>Объем производства продукции и её реализация, зависимые друг от друга показатели. Когда рынок наполняется, а конкуренция растет, производство не может определять объем продаж, напротив, объем продаж будет основой разработки для программы производства.</w:t>
      </w:r>
    </w:p>
    <w:p w:rsidR="00B9376C" w:rsidRDefault="00B9376C" w:rsidP="00C86B8F">
      <w:pPr>
        <w:spacing w:after="0" w:line="360" w:lineRule="auto"/>
        <w:ind w:firstLine="709"/>
        <w:contextualSpacing/>
        <w:jc w:val="both"/>
        <w:rPr>
          <w:rFonts w:ascii="Times New Roman" w:hAnsi="Times New Roman" w:cs="Times New Roman"/>
          <w:sz w:val="28"/>
          <w:szCs w:val="28"/>
        </w:rPr>
      </w:pPr>
      <w:r w:rsidRPr="00B9376C">
        <w:rPr>
          <w:rFonts w:ascii="Times New Roman" w:hAnsi="Times New Roman" w:cs="Times New Roman"/>
          <w:sz w:val="28"/>
          <w:szCs w:val="28"/>
        </w:rPr>
        <w:t xml:space="preserve"> Компания должна выпускать именно ту продукцию и в таком количестве, которое оно может реально продать. Рост объема производства и реализации продукции, рост уровня качества продукции напрямую </w:t>
      </w:r>
      <w:r w:rsidRPr="00B9376C">
        <w:rPr>
          <w:rFonts w:ascii="Times New Roman" w:hAnsi="Times New Roman" w:cs="Times New Roman"/>
          <w:sz w:val="28"/>
          <w:szCs w:val="28"/>
        </w:rPr>
        <w:lastRenderedPageBreak/>
        <w:t>оказывают влияние на издержки, прибыль и рентабельность компании. Анализ этих показателей очень важен для любой компании, компании пищевой промышленности не исключение.</w:t>
      </w:r>
    </w:p>
    <w:p w:rsidR="00A074A2" w:rsidRDefault="00B9376C" w:rsidP="00A074A2">
      <w:pPr>
        <w:spacing w:after="0" w:line="360" w:lineRule="auto"/>
        <w:ind w:firstLine="709"/>
        <w:contextualSpacing/>
        <w:jc w:val="both"/>
        <w:rPr>
          <w:rFonts w:ascii="Times New Roman" w:hAnsi="Times New Roman" w:cs="Times New Roman"/>
          <w:sz w:val="28"/>
          <w:szCs w:val="28"/>
        </w:rPr>
      </w:pPr>
      <w:r w:rsidRPr="00B9376C">
        <w:rPr>
          <w:rFonts w:ascii="Times New Roman" w:hAnsi="Times New Roman" w:cs="Times New Roman"/>
          <w:sz w:val="28"/>
          <w:szCs w:val="28"/>
        </w:rPr>
        <w:t xml:space="preserve">Тема </w:t>
      </w:r>
      <w:r>
        <w:rPr>
          <w:rFonts w:ascii="Times New Roman" w:hAnsi="Times New Roman" w:cs="Times New Roman"/>
          <w:sz w:val="28"/>
          <w:szCs w:val="28"/>
        </w:rPr>
        <w:t>нашего исследования</w:t>
      </w:r>
      <w:r w:rsidRPr="00B9376C">
        <w:rPr>
          <w:rFonts w:ascii="Times New Roman" w:hAnsi="Times New Roman" w:cs="Times New Roman"/>
          <w:sz w:val="28"/>
          <w:szCs w:val="28"/>
        </w:rPr>
        <w:t xml:space="preserve"> актуальна </w:t>
      </w:r>
      <w:r>
        <w:rPr>
          <w:rFonts w:ascii="Times New Roman" w:hAnsi="Times New Roman" w:cs="Times New Roman"/>
          <w:sz w:val="28"/>
          <w:szCs w:val="28"/>
        </w:rPr>
        <w:t>на сегодняшний день так как объема выпуска готовых продукции на базе организации с каждым годом растет</w:t>
      </w:r>
      <w:r w:rsidR="00A074A2">
        <w:rPr>
          <w:rFonts w:ascii="Times New Roman" w:hAnsi="Times New Roman" w:cs="Times New Roman"/>
          <w:sz w:val="28"/>
          <w:szCs w:val="28"/>
        </w:rPr>
        <w:t>. Своим экономическим содержанием</w:t>
      </w:r>
      <w:r w:rsidRPr="00B9376C">
        <w:rPr>
          <w:rFonts w:ascii="Times New Roman" w:hAnsi="Times New Roman" w:cs="Times New Roman"/>
          <w:sz w:val="28"/>
          <w:szCs w:val="28"/>
        </w:rPr>
        <w:t xml:space="preserve"> объем реализованной продукции дает характеристику конечному финансовому результату работы компании, выполнению всех обещаний данных покупателям, доли участия в покрытии нужд и потребностей рынка. </w:t>
      </w:r>
    </w:p>
    <w:p w:rsidR="00B9376C" w:rsidRDefault="00B9376C" w:rsidP="00A074A2">
      <w:pPr>
        <w:spacing w:after="0" w:line="360" w:lineRule="auto"/>
        <w:ind w:firstLine="709"/>
        <w:contextualSpacing/>
        <w:jc w:val="both"/>
        <w:rPr>
          <w:rFonts w:ascii="Times New Roman" w:hAnsi="Times New Roman" w:cs="Times New Roman"/>
          <w:sz w:val="28"/>
          <w:szCs w:val="28"/>
        </w:rPr>
      </w:pPr>
      <w:r w:rsidRPr="00B9376C">
        <w:rPr>
          <w:rFonts w:ascii="Times New Roman" w:hAnsi="Times New Roman" w:cs="Times New Roman"/>
          <w:sz w:val="28"/>
          <w:szCs w:val="28"/>
        </w:rPr>
        <w:t xml:space="preserve">Объект </w:t>
      </w:r>
      <w:r>
        <w:rPr>
          <w:rFonts w:ascii="Times New Roman" w:hAnsi="Times New Roman" w:cs="Times New Roman"/>
          <w:sz w:val="28"/>
          <w:szCs w:val="28"/>
        </w:rPr>
        <w:t>исследования –</w:t>
      </w:r>
      <w:r w:rsidR="00AC637C">
        <w:rPr>
          <w:rFonts w:ascii="Times New Roman" w:hAnsi="Times New Roman" w:cs="Times New Roman"/>
          <w:sz w:val="28"/>
          <w:szCs w:val="28"/>
        </w:rPr>
        <w:t xml:space="preserve">  ООО «ПОЛИМЕР СЕРВИС</w:t>
      </w:r>
      <w:r w:rsidR="00913B50">
        <w:rPr>
          <w:rFonts w:ascii="Times New Roman" w:hAnsi="Times New Roman" w:cs="Times New Roman"/>
          <w:sz w:val="28"/>
          <w:szCs w:val="28"/>
        </w:rPr>
        <w:t>»</w:t>
      </w:r>
      <w:r w:rsidRPr="00B9376C">
        <w:rPr>
          <w:rFonts w:ascii="Times New Roman" w:hAnsi="Times New Roman" w:cs="Times New Roman"/>
          <w:sz w:val="28"/>
          <w:szCs w:val="28"/>
        </w:rPr>
        <w:t xml:space="preserve">. </w:t>
      </w:r>
      <w:r w:rsidR="00A074A2">
        <w:rPr>
          <w:rFonts w:ascii="Times New Roman" w:hAnsi="Times New Roman" w:cs="Times New Roman"/>
          <w:sz w:val="28"/>
          <w:szCs w:val="28"/>
        </w:rPr>
        <w:t xml:space="preserve"> </w:t>
      </w:r>
      <w:r w:rsidRPr="00B9376C">
        <w:rPr>
          <w:rFonts w:ascii="Times New Roman" w:hAnsi="Times New Roman" w:cs="Times New Roman"/>
          <w:sz w:val="28"/>
          <w:szCs w:val="28"/>
        </w:rPr>
        <w:t xml:space="preserve">Предметом проведенной работы был учет и анализ выпуска и продажи готовой продукции. </w:t>
      </w:r>
    </w:p>
    <w:p w:rsidR="00B9376C" w:rsidRDefault="00B9376C" w:rsidP="00B9376C">
      <w:pPr>
        <w:spacing w:after="0" w:line="360" w:lineRule="auto"/>
        <w:ind w:firstLine="709"/>
        <w:contextualSpacing/>
        <w:jc w:val="both"/>
        <w:rPr>
          <w:rFonts w:ascii="Times New Roman" w:hAnsi="Times New Roman" w:cs="Times New Roman"/>
          <w:sz w:val="28"/>
          <w:szCs w:val="28"/>
        </w:rPr>
      </w:pPr>
      <w:r w:rsidRPr="00B9376C">
        <w:rPr>
          <w:rFonts w:ascii="Times New Roman" w:hAnsi="Times New Roman" w:cs="Times New Roman"/>
          <w:sz w:val="28"/>
          <w:szCs w:val="28"/>
        </w:rPr>
        <w:t xml:space="preserve">Основная цель работы это, </w:t>
      </w:r>
      <w:r>
        <w:rPr>
          <w:rFonts w:ascii="Times New Roman" w:hAnsi="Times New Roman" w:cs="Times New Roman"/>
          <w:sz w:val="28"/>
          <w:szCs w:val="28"/>
        </w:rPr>
        <w:t xml:space="preserve">исследовать </w:t>
      </w:r>
      <w:r w:rsidRPr="00B9376C">
        <w:rPr>
          <w:rFonts w:ascii="Times New Roman" w:hAnsi="Times New Roman" w:cs="Times New Roman"/>
          <w:sz w:val="28"/>
          <w:szCs w:val="28"/>
        </w:rPr>
        <w:t>главные проблемы в учете и анализе готовой продукции и разработать рекомендации для управления готовой продукцией</w:t>
      </w:r>
      <w:r w:rsidR="00AC637C">
        <w:rPr>
          <w:rFonts w:ascii="Times New Roman" w:hAnsi="Times New Roman" w:cs="Times New Roman"/>
          <w:sz w:val="28"/>
          <w:szCs w:val="28"/>
        </w:rPr>
        <w:t xml:space="preserve"> в ООО «ПОЛИМЕР СЕРВИС</w:t>
      </w:r>
      <w:r w:rsidR="00913B50">
        <w:rPr>
          <w:rFonts w:ascii="Times New Roman" w:hAnsi="Times New Roman" w:cs="Times New Roman"/>
          <w:sz w:val="28"/>
          <w:szCs w:val="28"/>
        </w:rPr>
        <w:t>»</w:t>
      </w:r>
      <w:r w:rsidRPr="00B9376C">
        <w:rPr>
          <w:rFonts w:ascii="Times New Roman" w:hAnsi="Times New Roman" w:cs="Times New Roman"/>
          <w:sz w:val="28"/>
          <w:szCs w:val="28"/>
        </w:rPr>
        <w:t>.</w:t>
      </w:r>
    </w:p>
    <w:p w:rsidR="00B9376C" w:rsidRDefault="00B9376C" w:rsidP="00B9376C">
      <w:pPr>
        <w:spacing w:after="0" w:line="360" w:lineRule="auto"/>
        <w:ind w:firstLine="709"/>
        <w:contextualSpacing/>
        <w:jc w:val="both"/>
        <w:rPr>
          <w:rFonts w:ascii="Times New Roman" w:hAnsi="Times New Roman" w:cs="Times New Roman"/>
          <w:sz w:val="28"/>
          <w:szCs w:val="28"/>
        </w:rPr>
      </w:pPr>
      <w:r w:rsidRPr="00B9376C">
        <w:rPr>
          <w:rFonts w:ascii="Times New Roman" w:hAnsi="Times New Roman" w:cs="Times New Roman"/>
          <w:sz w:val="28"/>
          <w:szCs w:val="28"/>
        </w:rPr>
        <w:t xml:space="preserve"> Поставленные цели, формируют задачи, такие как:</w:t>
      </w:r>
    </w:p>
    <w:p w:rsidR="00B9376C" w:rsidRPr="00A074A2" w:rsidRDefault="00B9376C" w:rsidP="00A074A2">
      <w:pPr>
        <w:pStyle w:val="a3"/>
        <w:numPr>
          <w:ilvl w:val="0"/>
          <w:numId w:val="16"/>
        </w:numPr>
        <w:spacing w:after="0" w:line="360" w:lineRule="auto"/>
        <w:ind w:left="0" w:firstLine="851"/>
        <w:jc w:val="both"/>
        <w:rPr>
          <w:rFonts w:ascii="Times New Roman" w:hAnsi="Times New Roman" w:cs="Times New Roman"/>
          <w:sz w:val="28"/>
          <w:szCs w:val="28"/>
        </w:rPr>
      </w:pPr>
      <w:r w:rsidRPr="00A074A2">
        <w:rPr>
          <w:rFonts w:ascii="Times New Roman" w:hAnsi="Times New Roman" w:cs="Times New Roman"/>
          <w:sz w:val="28"/>
          <w:szCs w:val="28"/>
        </w:rPr>
        <w:t xml:space="preserve">дать анализ динамике и структуре производства и продажи готовой продукции; </w:t>
      </w:r>
    </w:p>
    <w:p w:rsidR="00B9376C" w:rsidRPr="00A074A2" w:rsidRDefault="00B9376C" w:rsidP="00A074A2">
      <w:pPr>
        <w:pStyle w:val="a3"/>
        <w:numPr>
          <w:ilvl w:val="0"/>
          <w:numId w:val="16"/>
        </w:numPr>
        <w:spacing w:after="0" w:line="360" w:lineRule="auto"/>
        <w:ind w:left="0" w:firstLine="851"/>
        <w:jc w:val="both"/>
        <w:rPr>
          <w:rFonts w:ascii="Times New Roman" w:hAnsi="Times New Roman" w:cs="Times New Roman"/>
          <w:sz w:val="28"/>
          <w:szCs w:val="28"/>
        </w:rPr>
      </w:pPr>
      <w:r w:rsidRPr="00A074A2">
        <w:rPr>
          <w:rFonts w:ascii="Times New Roman" w:hAnsi="Times New Roman" w:cs="Times New Roman"/>
          <w:sz w:val="28"/>
          <w:szCs w:val="28"/>
        </w:rPr>
        <w:t>проделать учет готовой продукции на местах хранения;</w:t>
      </w:r>
    </w:p>
    <w:p w:rsidR="00B9376C" w:rsidRPr="00A074A2" w:rsidRDefault="00B9376C" w:rsidP="00A074A2">
      <w:pPr>
        <w:pStyle w:val="a3"/>
        <w:numPr>
          <w:ilvl w:val="0"/>
          <w:numId w:val="16"/>
        </w:numPr>
        <w:spacing w:after="0" w:line="360" w:lineRule="auto"/>
        <w:ind w:left="0" w:firstLine="851"/>
        <w:jc w:val="both"/>
        <w:rPr>
          <w:rFonts w:ascii="Times New Roman" w:hAnsi="Times New Roman" w:cs="Times New Roman"/>
          <w:sz w:val="28"/>
          <w:szCs w:val="28"/>
        </w:rPr>
      </w:pPr>
      <w:r w:rsidRPr="00A074A2">
        <w:rPr>
          <w:rFonts w:ascii="Times New Roman" w:hAnsi="Times New Roman" w:cs="Times New Roman"/>
          <w:sz w:val="28"/>
          <w:szCs w:val="28"/>
        </w:rPr>
        <w:t>предложить мероприятия по увеличению готовой продукции.</w:t>
      </w:r>
    </w:p>
    <w:p w:rsidR="00122120" w:rsidRDefault="00A074A2" w:rsidP="0012212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и методологическая база исследования.  </w:t>
      </w:r>
      <w:r w:rsidR="00122120" w:rsidRPr="00122120">
        <w:rPr>
          <w:rFonts w:ascii="Times New Roman" w:hAnsi="Times New Roman" w:cs="Times New Roman"/>
          <w:sz w:val="28"/>
          <w:szCs w:val="28"/>
        </w:rPr>
        <w:t xml:space="preserve">Теоретической и методологической основой проведенного исследования послужили общенаучные приемы анализа и синтеза, дедукции и индукции, системного подхода, научной абстракции, а также такие экономические приемы исследования, как наблюдение, группировка, детализация и сравнение, </w:t>
      </w:r>
      <w:r w:rsidR="00122120" w:rsidRPr="00122120">
        <w:rPr>
          <w:rFonts w:ascii="Times New Roman" w:hAnsi="Times New Roman" w:cs="Times New Roman"/>
          <w:sz w:val="28"/>
          <w:szCs w:val="28"/>
        </w:rPr>
        <w:lastRenderedPageBreak/>
        <w:t>исторический и логический анализ теоретического материала, другие общенаучные и специальные методы и приемы. В процессе работы изучены труды российских и зарубежных авторов в области бухгалтерского учета, аудита, управления, маркетинга, анализа хозяйственной деятельности, налогообложения, международных стандартов финансовой отчетности, законодательные и нормативные акты по предмету исследования.</w:t>
      </w:r>
    </w:p>
    <w:p w:rsidR="00122120" w:rsidRPr="00122120" w:rsidRDefault="00122120" w:rsidP="0012212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Степень научной разработанности темы. Данная проблематика освящена </w:t>
      </w:r>
      <w:r w:rsidRPr="00122120">
        <w:rPr>
          <w:rFonts w:ascii="Times New Roman" w:hAnsi="Times New Roman" w:cs="Times New Roman"/>
          <w:sz w:val="28"/>
          <w:szCs w:val="28"/>
        </w:rPr>
        <w:t>трудах российских ученых П. С. Безруких, М. А. Бахрушиной, В. А. Ерофеевой, Т. П. Карповой, С. Н. Николаевой, В. Ф. Палия, Я. В. Соколова, М. И. Кутера, А. Д. Шеремета, В. И. Ткача и других</w:t>
      </w:r>
    </w:p>
    <w:p w:rsidR="00C86B8F" w:rsidRPr="00A074A2" w:rsidRDefault="00C86B8F" w:rsidP="00A074A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Структура работы. Курсовая работа состоит из введения,</w:t>
      </w:r>
      <w:r w:rsidR="00016E52">
        <w:rPr>
          <w:rFonts w:ascii="Times New Roman" w:hAnsi="Times New Roman" w:cs="Times New Roman"/>
          <w:sz w:val="28"/>
          <w:szCs w:val="28"/>
        </w:rPr>
        <w:t xml:space="preserve"> трех</w:t>
      </w:r>
      <w:r>
        <w:rPr>
          <w:rFonts w:ascii="Times New Roman" w:hAnsi="Times New Roman" w:cs="Times New Roman"/>
          <w:sz w:val="28"/>
          <w:szCs w:val="28"/>
        </w:rPr>
        <w:t xml:space="preserve"> глав, заключения и списка использованных источников. </w:t>
      </w:r>
    </w:p>
    <w:p w:rsidR="00F6596D" w:rsidRDefault="00F6596D" w:rsidP="00122120">
      <w:pPr>
        <w:spacing w:after="0" w:line="360" w:lineRule="auto"/>
        <w:contextualSpacing/>
        <w:jc w:val="both"/>
        <w:rPr>
          <w:rFonts w:ascii="Times New Roman" w:hAnsi="Times New Roman" w:cs="Times New Roman"/>
          <w:sz w:val="28"/>
          <w:szCs w:val="28"/>
        </w:rPr>
      </w:pPr>
    </w:p>
    <w:p w:rsidR="00122120" w:rsidRDefault="00122120" w:rsidP="00122120">
      <w:pPr>
        <w:spacing w:after="0" w:line="360" w:lineRule="auto"/>
        <w:contextualSpacing/>
        <w:jc w:val="both"/>
        <w:rPr>
          <w:rFonts w:ascii="Times New Roman" w:hAnsi="Times New Roman" w:cs="Times New Roman"/>
          <w:sz w:val="28"/>
          <w:szCs w:val="28"/>
        </w:rPr>
      </w:pPr>
    </w:p>
    <w:p w:rsidR="00F6596D" w:rsidRPr="00F6596D" w:rsidRDefault="00F6596D" w:rsidP="00F6596D">
      <w:pPr>
        <w:spacing w:after="0" w:line="360" w:lineRule="auto"/>
        <w:contextualSpacing/>
        <w:jc w:val="center"/>
        <w:rPr>
          <w:rFonts w:ascii="Times New Roman" w:hAnsi="Times New Roman" w:cs="Times New Roman"/>
          <w:b/>
          <w:sz w:val="28"/>
          <w:szCs w:val="28"/>
        </w:rPr>
      </w:pPr>
      <w:r w:rsidRPr="00F6596D">
        <w:rPr>
          <w:rFonts w:ascii="Times New Roman" w:hAnsi="Times New Roman" w:cs="Times New Roman"/>
          <w:b/>
          <w:sz w:val="28"/>
          <w:szCs w:val="28"/>
        </w:rPr>
        <w:t>1. Теоретические основы бухгалтерского учета и анализа готовой продукции</w:t>
      </w:r>
    </w:p>
    <w:p w:rsidR="00F6596D" w:rsidRPr="009B3212" w:rsidRDefault="00F6596D" w:rsidP="00F6596D">
      <w:pPr>
        <w:spacing w:after="0" w:line="360" w:lineRule="auto"/>
        <w:contextualSpacing/>
        <w:jc w:val="center"/>
        <w:rPr>
          <w:rFonts w:ascii="Times New Roman" w:hAnsi="Times New Roman" w:cs="Times New Roman"/>
          <w:sz w:val="28"/>
          <w:szCs w:val="28"/>
        </w:rPr>
      </w:pPr>
      <w:r w:rsidRPr="009B3212">
        <w:rPr>
          <w:rFonts w:ascii="Times New Roman" w:hAnsi="Times New Roman" w:cs="Times New Roman"/>
          <w:sz w:val="28"/>
          <w:szCs w:val="28"/>
        </w:rPr>
        <w:t>1.1. Организация бухгалтерского учета готовой продукции</w:t>
      </w:r>
    </w:p>
    <w:p w:rsidR="00F6596D" w:rsidRDefault="00F6596D" w:rsidP="00B9376C">
      <w:pPr>
        <w:spacing w:after="0" w:line="360" w:lineRule="auto"/>
        <w:ind w:firstLine="709"/>
        <w:contextualSpacing/>
        <w:jc w:val="both"/>
      </w:pPr>
    </w:p>
    <w:p w:rsidR="00F6596D" w:rsidRDefault="00F6596D" w:rsidP="00B9376C">
      <w:pPr>
        <w:spacing w:after="0" w:line="360" w:lineRule="auto"/>
        <w:ind w:firstLine="709"/>
        <w:contextualSpacing/>
        <w:jc w:val="both"/>
        <w:rPr>
          <w:rFonts w:ascii="Times New Roman" w:hAnsi="Times New Roman" w:cs="Times New Roman"/>
          <w:sz w:val="28"/>
          <w:szCs w:val="28"/>
        </w:rPr>
      </w:pPr>
      <w:r w:rsidRPr="00F6596D">
        <w:rPr>
          <w:rFonts w:ascii="Times New Roman" w:hAnsi="Times New Roman" w:cs="Times New Roman"/>
          <w:sz w:val="28"/>
          <w:szCs w:val="28"/>
        </w:rPr>
        <w:t xml:space="preserve">Целью функционирования каждого производственного предприятия является выпуск готовой продукции, качественное выполнение работ или своевременное оказание услуг, что является основой получения дохода предприятием. В этой связи, максимизация прибыли напрямую зависит от правильности организации учета. Следовательно, тема организации контроля ведения бухгалтерского учета готовой продукции и её реализации является актуальной. </w:t>
      </w:r>
    </w:p>
    <w:p w:rsidR="00F6596D" w:rsidRDefault="00F6596D" w:rsidP="00B9376C">
      <w:pPr>
        <w:spacing w:after="0" w:line="360" w:lineRule="auto"/>
        <w:ind w:firstLine="709"/>
        <w:contextualSpacing/>
        <w:jc w:val="both"/>
        <w:rPr>
          <w:rFonts w:ascii="Times New Roman" w:hAnsi="Times New Roman" w:cs="Times New Roman"/>
          <w:sz w:val="28"/>
          <w:szCs w:val="28"/>
        </w:rPr>
      </w:pPr>
      <w:r w:rsidRPr="00F6596D">
        <w:rPr>
          <w:rFonts w:ascii="Times New Roman" w:hAnsi="Times New Roman" w:cs="Times New Roman"/>
          <w:sz w:val="28"/>
          <w:szCs w:val="28"/>
        </w:rPr>
        <w:lastRenderedPageBreak/>
        <w:t>Прежде всего стоит определить, что из себя представляет готовая продукция. Готовая продукция — это изделия, характеризующиеся полной законченной обработкой, соответствием утвержденным стандартам или техническим условиям, которые при</w:t>
      </w:r>
      <w:r>
        <w:rPr>
          <w:rFonts w:ascii="Times New Roman" w:hAnsi="Times New Roman" w:cs="Times New Roman"/>
          <w:sz w:val="28"/>
          <w:szCs w:val="28"/>
        </w:rPr>
        <w:t xml:space="preserve">няты на склад или заказчиком </w:t>
      </w:r>
      <w:r w:rsidRPr="00F6596D">
        <w:rPr>
          <w:rFonts w:ascii="Times New Roman" w:hAnsi="Times New Roman" w:cs="Times New Roman"/>
          <w:sz w:val="28"/>
          <w:szCs w:val="28"/>
        </w:rPr>
        <w:t xml:space="preserve">. </w:t>
      </w:r>
    </w:p>
    <w:p w:rsidR="00F6596D" w:rsidRDefault="00F6596D" w:rsidP="00B9376C">
      <w:pPr>
        <w:spacing w:after="0" w:line="360" w:lineRule="auto"/>
        <w:ind w:firstLine="709"/>
        <w:contextualSpacing/>
        <w:jc w:val="both"/>
        <w:rPr>
          <w:rFonts w:ascii="Times New Roman" w:hAnsi="Times New Roman" w:cs="Times New Roman"/>
          <w:sz w:val="28"/>
          <w:szCs w:val="28"/>
        </w:rPr>
      </w:pPr>
      <w:r w:rsidRPr="00F6596D">
        <w:rPr>
          <w:rFonts w:ascii="Times New Roman" w:hAnsi="Times New Roman" w:cs="Times New Roman"/>
          <w:sz w:val="28"/>
          <w:szCs w:val="28"/>
        </w:rPr>
        <w:t>Согласно ПБУ 5/01 и Методическим указаниям по бухгалтерскому учету материально-производственных запасов готовой продукцией считается часть материально- производственных запасов, которая предназначена для продажи. Если же изделие не прошло все стадии технологической обработки, испытания и технологической приёмки, то данное изделие считается не законченным и относится в состав незавершенного производ</w:t>
      </w:r>
      <w:r>
        <w:rPr>
          <w:rFonts w:ascii="Times New Roman" w:hAnsi="Times New Roman" w:cs="Times New Roman"/>
          <w:sz w:val="28"/>
          <w:szCs w:val="28"/>
        </w:rPr>
        <w:t>ства предприятия</w:t>
      </w:r>
      <w:r w:rsidRPr="00F6596D">
        <w:rPr>
          <w:rFonts w:ascii="Times New Roman" w:hAnsi="Times New Roman" w:cs="Times New Roman"/>
          <w:sz w:val="28"/>
          <w:szCs w:val="28"/>
        </w:rPr>
        <w:t xml:space="preserve">. </w:t>
      </w:r>
    </w:p>
    <w:p w:rsidR="00F6596D" w:rsidRDefault="00F6596D" w:rsidP="00B9376C">
      <w:pPr>
        <w:spacing w:after="0" w:line="360" w:lineRule="auto"/>
        <w:ind w:firstLine="709"/>
        <w:contextualSpacing/>
        <w:jc w:val="both"/>
        <w:rPr>
          <w:rFonts w:ascii="Times New Roman" w:hAnsi="Times New Roman" w:cs="Times New Roman"/>
          <w:sz w:val="28"/>
          <w:szCs w:val="28"/>
        </w:rPr>
      </w:pPr>
      <w:r w:rsidRPr="00F6596D">
        <w:rPr>
          <w:rFonts w:ascii="Times New Roman" w:hAnsi="Times New Roman" w:cs="Times New Roman"/>
          <w:sz w:val="28"/>
          <w:szCs w:val="28"/>
        </w:rPr>
        <w:t xml:space="preserve">Готовой продукцией изделие считается, если выполняются следующие условия:  </w:t>
      </w:r>
    </w:p>
    <w:p w:rsidR="00F6596D" w:rsidRPr="00F6596D" w:rsidRDefault="00F6596D" w:rsidP="00F6596D">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6596D">
        <w:rPr>
          <w:rFonts w:ascii="Times New Roman" w:hAnsi="Times New Roman" w:cs="Times New Roman"/>
          <w:sz w:val="28"/>
          <w:szCs w:val="28"/>
        </w:rPr>
        <w:t xml:space="preserve">окончания цикла производства данной продукции, согласно технологическому режиму ее изготовления;  </w:t>
      </w:r>
    </w:p>
    <w:p w:rsidR="00F6596D" w:rsidRPr="00F6596D" w:rsidRDefault="00F6596D" w:rsidP="00F6596D">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6596D">
        <w:rPr>
          <w:rFonts w:ascii="Times New Roman" w:hAnsi="Times New Roman" w:cs="Times New Roman"/>
          <w:sz w:val="28"/>
          <w:szCs w:val="28"/>
        </w:rPr>
        <w:t>приемки продукции при соответствии технологическим нормам и остальным стандартам, которые могут устанавливать на предприятии;</w:t>
      </w:r>
    </w:p>
    <w:p w:rsidR="00F6596D" w:rsidRPr="00F6596D" w:rsidRDefault="00F6596D" w:rsidP="00F6596D">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F6596D">
        <w:rPr>
          <w:rFonts w:ascii="Times New Roman" w:hAnsi="Times New Roman" w:cs="Times New Roman"/>
          <w:sz w:val="28"/>
          <w:szCs w:val="28"/>
        </w:rPr>
        <w:t>документальной корректности оформления и сдачи продукции на склад или передачи напрямую заказчику (покупателю)</w:t>
      </w:r>
      <w:r w:rsidR="00A074A2">
        <w:rPr>
          <w:rStyle w:val="ae"/>
          <w:rFonts w:ascii="Times New Roman" w:hAnsi="Times New Roman" w:cs="Times New Roman"/>
          <w:sz w:val="28"/>
          <w:szCs w:val="28"/>
        </w:rPr>
        <w:footnoteReference w:id="1"/>
      </w:r>
      <w:r w:rsidRPr="00F6596D">
        <w:rPr>
          <w:rFonts w:ascii="Times New Roman" w:hAnsi="Times New Roman" w:cs="Times New Roman"/>
          <w:sz w:val="28"/>
          <w:szCs w:val="28"/>
        </w:rPr>
        <w:t xml:space="preserve">. </w:t>
      </w:r>
    </w:p>
    <w:p w:rsidR="00F6596D" w:rsidRDefault="00F6596D" w:rsidP="00B9376C">
      <w:pPr>
        <w:spacing w:after="0" w:line="360" w:lineRule="auto"/>
        <w:ind w:firstLine="709"/>
        <w:contextualSpacing/>
        <w:jc w:val="both"/>
        <w:rPr>
          <w:rFonts w:ascii="Times New Roman" w:hAnsi="Times New Roman" w:cs="Times New Roman"/>
          <w:sz w:val="28"/>
          <w:szCs w:val="28"/>
        </w:rPr>
      </w:pPr>
      <w:r w:rsidRPr="00F6596D">
        <w:rPr>
          <w:rFonts w:ascii="Times New Roman" w:hAnsi="Times New Roman" w:cs="Times New Roman"/>
          <w:sz w:val="28"/>
          <w:szCs w:val="28"/>
        </w:rPr>
        <w:t xml:space="preserve">Каждое производственное предприятие стремиться к реализации своей готовой продукции, тем самым получая основной источник дохода — прибыль от реализации. Отсюда можно сделать вывод, что главенствующее место в постановке бухгалтерского учета на предприятии занимает учет </w:t>
      </w:r>
      <w:r w:rsidRPr="00F6596D">
        <w:rPr>
          <w:rFonts w:ascii="Times New Roman" w:hAnsi="Times New Roman" w:cs="Times New Roman"/>
          <w:sz w:val="28"/>
          <w:szCs w:val="28"/>
        </w:rPr>
        <w:lastRenderedPageBreak/>
        <w:t xml:space="preserve">готовой продукции предприятия, а также финансовых результатов от её реализации. </w:t>
      </w:r>
    </w:p>
    <w:p w:rsidR="00F6596D" w:rsidRDefault="00F6596D" w:rsidP="00B9376C">
      <w:pPr>
        <w:spacing w:after="0" w:line="360" w:lineRule="auto"/>
        <w:ind w:firstLine="709"/>
        <w:contextualSpacing/>
        <w:jc w:val="both"/>
        <w:rPr>
          <w:rFonts w:ascii="Times New Roman" w:hAnsi="Times New Roman" w:cs="Times New Roman"/>
          <w:sz w:val="28"/>
          <w:szCs w:val="28"/>
        </w:rPr>
      </w:pPr>
      <w:r w:rsidRPr="00F6596D">
        <w:rPr>
          <w:rFonts w:ascii="Times New Roman" w:hAnsi="Times New Roman" w:cs="Times New Roman"/>
          <w:sz w:val="28"/>
          <w:szCs w:val="28"/>
        </w:rPr>
        <w:t>Правильная и своевременная организация бухгалтерского, управленческого и налогового учета готовой продукции на предприятии является залогом успешного формирования финансовых результатов, как следствие, повышение размера прибыли, которая останетс</w:t>
      </w:r>
      <w:r>
        <w:rPr>
          <w:rFonts w:ascii="Times New Roman" w:hAnsi="Times New Roman" w:cs="Times New Roman"/>
          <w:sz w:val="28"/>
          <w:szCs w:val="28"/>
        </w:rPr>
        <w:t>я в распоряжении организации</w:t>
      </w:r>
      <w:r w:rsidRPr="00F6596D">
        <w:rPr>
          <w:rFonts w:ascii="Times New Roman" w:hAnsi="Times New Roman" w:cs="Times New Roman"/>
          <w:sz w:val="28"/>
          <w:szCs w:val="28"/>
        </w:rPr>
        <w:t xml:space="preserve">. </w:t>
      </w:r>
    </w:p>
    <w:p w:rsidR="00F6596D" w:rsidRDefault="00F6596D" w:rsidP="00A074A2">
      <w:pPr>
        <w:spacing w:after="0" w:line="360" w:lineRule="auto"/>
        <w:ind w:firstLine="709"/>
        <w:contextualSpacing/>
        <w:jc w:val="both"/>
        <w:rPr>
          <w:rFonts w:ascii="Times New Roman" w:hAnsi="Times New Roman" w:cs="Times New Roman"/>
          <w:sz w:val="28"/>
          <w:szCs w:val="28"/>
        </w:rPr>
      </w:pPr>
      <w:r w:rsidRPr="00F6596D">
        <w:rPr>
          <w:rFonts w:ascii="Times New Roman" w:hAnsi="Times New Roman" w:cs="Times New Roman"/>
          <w:sz w:val="28"/>
          <w:szCs w:val="28"/>
        </w:rPr>
        <w:t xml:space="preserve">Необходимо отметить, что ключевым аспектом организации бухгалтерского учета готовой продукции на предприятии является формирование учетной политики. </w:t>
      </w:r>
    </w:p>
    <w:p w:rsidR="00F6596D" w:rsidRDefault="00F6596D" w:rsidP="00A074A2">
      <w:pPr>
        <w:spacing w:after="0" w:line="360" w:lineRule="auto"/>
        <w:ind w:firstLine="709"/>
        <w:contextualSpacing/>
        <w:jc w:val="both"/>
        <w:rPr>
          <w:rFonts w:ascii="Times New Roman" w:hAnsi="Times New Roman" w:cs="Times New Roman"/>
          <w:sz w:val="28"/>
          <w:szCs w:val="28"/>
        </w:rPr>
      </w:pPr>
      <w:r w:rsidRPr="00F6596D">
        <w:rPr>
          <w:rFonts w:ascii="Times New Roman" w:hAnsi="Times New Roman" w:cs="Times New Roman"/>
          <w:sz w:val="28"/>
          <w:szCs w:val="28"/>
        </w:rPr>
        <w:t xml:space="preserve">Основными элементами учетной политики по учету готовой продукции являются:  </w:t>
      </w:r>
    </w:p>
    <w:p w:rsidR="00F6596D" w:rsidRPr="00D60428" w:rsidRDefault="00F6596D" w:rsidP="00A074A2">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D60428">
        <w:rPr>
          <w:rFonts w:ascii="Times New Roman" w:hAnsi="Times New Roman" w:cs="Times New Roman"/>
          <w:sz w:val="28"/>
          <w:szCs w:val="28"/>
        </w:rPr>
        <w:t>определение учетной цены;</w:t>
      </w:r>
    </w:p>
    <w:p w:rsidR="00F6596D" w:rsidRPr="00D60428" w:rsidRDefault="00F6596D" w:rsidP="00A074A2">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D60428">
        <w:rPr>
          <w:rFonts w:ascii="Times New Roman" w:hAnsi="Times New Roman" w:cs="Times New Roman"/>
          <w:sz w:val="28"/>
          <w:szCs w:val="28"/>
        </w:rPr>
        <w:t>выбор способа учета;</w:t>
      </w:r>
    </w:p>
    <w:p w:rsidR="00F6596D" w:rsidRPr="00D60428" w:rsidRDefault="00F6596D" w:rsidP="00A074A2">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D60428">
        <w:rPr>
          <w:rFonts w:ascii="Times New Roman" w:hAnsi="Times New Roman" w:cs="Times New Roman"/>
          <w:sz w:val="28"/>
          <w:szCs w:val="28"/>
        </w:rPr>
        <w:t>порядок формирования резервов под снижение стоимости.</w:t>
      </w:r>
    </w:p>
    <w:p w:rsidR="00F6596D" w:rsidRDefault="00F6596D" w:rsidP="00A074A2">
      <w:pPr>
        <w:spacing w:after="0" w:line="360" w:lineRule="auto"/>
        <w:ind w:firstLine="709"/>
        <w:contextualSpacing/>
        <w:jc w:val="both"/>
        <w:rPr>
          <w:rFonts w:ascii="Times New Roman" w:hAnsi="Times New Roman" w:cs="Times New Roman"/>
          <w:sz w:val="28"/>
          <w:szCs w:val="28"/>
        </w:rPr>
      </w:pPr>
      <w:r w:rsidRPr="00F6596D">
        <w:rPr>
          <w:rFonts w:ascii="Times New Roman" w:hAnsi="Times New Roman" w:cs="Times New Roman"/>
          <w:sz w:val="28"/>
          <w:szCs w:val="28"/>
        </w:rPr>
        <w:t xml:space="preserve">С целью планомерного контроля ведения бухгалтерского учета готовой продукции необходимо осуществлять внутренний контроль. Одной из форм контроля является привлечение аудиторских фирм. Дабы решить данную проблему, организации стоит вести внутренний контроль. Этим может заниматься специальная аудиторская фирму. </w:t>
      </w:r>
    </w:p>
    <w:p w:rsidR="00F6596D" w:rsidRDefault="00F6596D" w:rsidP="00B9376C">
      <w:pPr>
        <w:spacing w:after="0" w:line="360" w:lineRule="auto"/>
        <w:ind w:firstLine="709"/>
        <w:contextualSpacing/>
        <w:jc w:val="both"/>
        <w:rPr>
          <w:rFonts w:ascii="Times New Roman" w:hAnsi="Times New Roman" w:cs="Times New Roman"/>
          <w:sz w:val="28"/>
          <w:szCs w:val="28"/>
        </w:rPr>
      </w:pPr>
      <w:r w:rsidRPr="00F6596D">
        <w:rPr>
          <w:rFonts w:ascii="Times New Roman" w:hAnsi="Times New Roman" w:cs="Times New Roman"/>
          <w:sz w:val="28"/>
          <w:szCs w:val="28"/>
        </w:rPr>
        <w:t xml:space="preserve">В результате аудиторской проверки, компания-аудитор составить даёт заключение о качестве организации бухгалтерского учета на предприятии. Главной целью контроля ведения бухгалтерского учета готовой продукцией является достижение максимально достоверной и объективной оценки </w:t>
      </w:r>
      <w:r w:rsidRPr="00F6596D">
        <w:rPr>
          <w:rFonts w:ascii="Times New Roman" w:hAnsi="Times New Roman" w:cs="Times New Roman"/>
          <w:sz w:val="28"/>
          <w:szCs w:val="28"/>
        </w:rPr>
        <w:lastRenderedPageBreak/>
        <w:t xml:space="preserve">действительности, себестоимости реализованной продукции, различных расходов и прибыли (убытка) от продажи. </w:t>
      </w:r>
    </w:p>
    <w:p w:rsidR="00F6596D" w:rsidRDefault="00F6596D" w:rsidP="00B9376C">
      <w:pPr>
        <w:spacing w:after="0" w:line="360" w:lineRule="auto"/>
        <w:ind w:firstLine="709"/>
        <w:contextualSpacing/>
        <w:jc w:val="both"/>
        <w:rPr>
          <w:rFonts w:ascii="Times New Roman" w:hAnsi="Times New Roman" w:cs="Times New Roman"/>
          <w:sz w:val="28"/>
          <w:szCs w:val="28"/>
        </w:rPr>
      </w:pPr>
      <w:r w:rsidRPr="00F6596D">
        <w:rPr>
          <w:rFonts w:ascii="Times New Roman" w:hAnsi="Times New Roman" w:cs="Times New Roman"/>
          <w:sz w:val="28"/>
          <w:szCs w:val="28"/>
        </w:rPr>
        <w:t xml:space="preserve">Таким образом, можно выделить следующие проблемы внутреннего контроля на предприятии:  </w:t>
      </w:r>
    </w:p>
    <w:p w:rsidR="00F6596D" w:rsidRPr="00D60428" w:rsidRDefault="00F6596D" w:rsidP="00D60428">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D60428">
        <w:rPr>
          <w:rFonts w:ascii="Times New Roman" w:hAnsi="Times New Roman" w:cs="Times New Roman"/>
          <w:sz w:val="28"/>
          <w:szCs w:val="28"/>
        </w:rPr>
        <w:t>многократное повторение и отсутствие распределения обязанностей;</w:t>
      </w:r>
    </w:p>
    <w:p w:rsidR="00F6596D" w:rsidRPr="00D60428" w:rsidRDefault="00F6596D" w:rsidP="00D60428">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D60428">
        <w:rPr>
          <w:rFonts w:ascii="Times New Roman" w:hAnsi="Times New Roman" w:cs="Times New Roman"/>
          <w:sz w:val="28"/>
          <w:szCs w:val="28"/>
        </w:rPr>
        <w:t>разрешение некоторых хозяйственных операций и недостаточный контроль;</w:t>
      </w:r>
    </w:p>
    <w:p w:rsidR="00F6596D" w:rsidRPr="00D60428" w:rsidRDefault="00F6596D" w:rsidP="00D60428">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D60428">
        <w:rPr>
          <w:rFonts w:ascii="Times New Roman" w:hAnsi="Times New Roman" w:cs="Times New Roman"/>
          <w:sz w:val="28"/>
          <w:szCs w:val="28"/>
        </w:rPr>
        <w:t xml:space="preserve">отсутствие необходимого контроля при оформлении и составлении хозяйственных договоров;  </w:t>
      </w:r>
    </w:p>
    <w:p w:rsidR="00F6596D" w:rsidRPr="00D60428" w:rsidRDefault="00F6596D" w:rsidP="00D60428">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D60428">
        <w:rPr>
          <w:rFonts w:ascii="Times New Roman" w:hAnsi="Times New Roman" w:cs="Times New Roman"/>
          <w:sz w:val="28"/>
          <w:szCs w:val="28"/>
        </w:rPr>
        <w:t>не корректный и неэффективный контроль;</w:t>
      </w:r>
    </w:p>
    <w:p w:rsidR="00F6596D" w:rsidRPr="00D60428" w:rsidRDefault="00F6596D" w:rsidP="00D60428">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D60428">
        <w:rPr>
          <w:rFonts w:ascii="Times New Roman" w:hAnsi="Times New Roman" w:cs="Times New Roman"/>
          <w:sz w:val="28"/>
          <w:szCs w:val="28"/>
        </w:rPr>
        <w:t>нарушение порядка контроля должностными лицами организации;</w:t>
      </w:r>
    </w:p>
    <w:p w:rsidR="00F6596D" w:rsidRPr="00D60428" w:rsidRDefault="00F6596D" w:rsidP="00D60428">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D60428">
        <w:rPr>
          <w:rFonts w:ascii="Times New Roman" w:hAnsi="Times New Roman" w:cs="Times New Roman"/>
          <w:sz w:val="28"/>
          <w:szCs w:val="28"/>
        </w:rPr>
        <w:t>нарушение системы учета работниками, ответственными за подготовку первичной документации;  фальсификация бухгалтерских записей</w:t>
      </w:r>
      <w:r w:rsidR="00C86B8F">
        <w:rPr>
          <w:rStyle w:val="ae"/>
          <w:rFonts w:ascii="Times New Roman" w:hAnsi="Times New Roman" w:cs="Times New Roman"/>
          <w:sz w:val="28"/>
          <w:szCs w:val="28"/>
        </w:rPr>
        <w:footnoteReference w:id="2"/>
      </w:r>
      <w:r w:rsidRPr="00D60428">
        <w:rPr>
          <w:rFonts w:ascii="Times New Roman" w:hAnsi="Times New Roman" w:cs="Times New Roman"/>
          <w:sz w:val="28"/>
          <w:szCs w:val="28"/>
        </w:rPr>
        <w:t xml:space="preserve"> .</w:t>
      </w:r>
    </w:p>
    <w:p w:rsidR="00F6596D" w:rsidRDefault="00F6596D" w:rsidP="00B9376C">
      <w:pPr>
        <w:spacing w:after="0" w:line="360" w:lineRule="auto"/>
        <w:ind w:firstLine="709"/>
        <w:contextualSpacing/>
        <w:jc w:val="both"/>
        <w:rPr>
          <w:rFonts w:ascii="Times New Roman" w:hAnsi="Times New Roman" w:cs="Times New Roman"/>
          <w:sz w:val="28"/>
          <w:szCs w:val="28"/>
        </w:rPr>
      </w:pPr>
      <w:r w:rsidRPr="00F6596D">
        <w:rPr>
          <w:rFonts w:ascii="Times New Roman" w:hAnsi="Times New Roman" w:cs="Times New Roman"/>
          <w:sz w:val="28"/>
          <w:szCs w:val="28"/>
        </w:rPr>
        <w:t xml:space="preserve">Также, в целях совершенствования контроля за организацией ведения бухгалтерского учета готовой продукции и её реализации, стоит применять методику контроллинга. Данная методика приобрела широкое распространение в последнее время, она осуществляется внутренними ревизионными службами предприятия. </w:t>
      </w:r>
    </w:p>
    <w:p w:rsidR="00F6596D" w:rsidRDefault="00F6596D" w:rsidP="00B9376C">
      <w:pPr>
        <w:spacing w:after="0" w:line="360" w:lineRule="auto"/>
        <w:ind w:firstLine="709"/>
        <w:contextualSpacing/>
        <w:jc w:val="both"/>
        <w:rPr>
          <w:rFonts w:ascii="Times New Roman" w:hAnsi="Times New Roman" w:cs="Times New Roman"/>
          <w:sz w:val="28"/>
          <w:szCs w:val="28"/>
        </w:rPr>
      </w:pPr>
      <w:r w:rsidRPr="00F6596D">
        <w:rPr>
          <w:rFonts w:ascii="Times New Roman" w:hAnsi="Times New Roman" w:cs="Times New Roman"/>
          <w:sz w:val="28"/>
          <w:szCs w:val="28"/>
        </w:rPr>
        <w:t>Контроллинг охватывает все стадии процесса сбыта начиная с получения заказа на изготовление определенной продукции и заканчивая погашением дебиторской задолженности и её отгрузки заказчику</w:t>
      </w:r>
      <w:r w:rsidR="00560E13">
        <w:rPr>
          <w:rStyle w:val="ae"/>
          <w:rFonts w:ascii="Times New Roman" w:hAnsi="Times New Roman" w:cs="Times New Roman"/>
          <w:sz w:val="28"/>
          <w:szCs w:val="28"/>
        </w:rPr>
        <w:footnoteReference w:id="3"/>
      </w:r>
      <w:r w:rsidRPr="00F6596D">
        <w:rPr>
          <w:rFonts w:ascii="Times New Roman" w:hAnsi="Times New Roman" w:cs="Times New Roman"/>
          <w:sz w:val="28"/>
          <w:szCs w:val="28"/>
        </w:rPr>
        <w:t xml:space="preserve">. </w:t>
      </w:r>
    </w:p>
    <w:p w:rsidR="00F6596D" w:rsidRDefault="00F6596D" w:rsidP="00B9376C">
      <w:pPr>
        <w:spacing w:after="0" w:line="360" w:lineRule="auto"/>
        <w:ind w:firstLine="709"/>
        <w:contextualSpacing/>
        <w:jc w:val="both"/>
        <w:rPr>
          <w:rFonts w:ascii="Times New Roman" w:hAnsi="Times New Roman" w:cs="Times New Roman"/>
          <w:sz w:val="28"/>
          <w:szCs w:val="28"/>
        </w:rPr>
      </w:pPr>
      <w:r w:rsidRPr="00F6596D">
        <w:rPr>
          <w:rFonts w:ascii="Times New Roman" w:hAnsi="Times New Roman" w:cs="Times New Roman"/>
          <w:sz w:val="28"/>
          <w:szCs w:val="28"/>
        </w:rPr>
        <w:lastRenderedPageBreak/>
        <w:t>Методика контроллинга позволяет корректно организовать ведение учета готовой продукции и её реализации, а также своевременно определять возможные ошибки в процес</w:t>
      </w:r>
      <w:r>
        <w:rPr>
          <w:rFonts w:ascii="Times New Roman" w:hAnsi="Times New Roman" w:cs="Times New Roman"/>
          <w:sz w:val="28"/>
          <w:szCs w:val="28"/>
        </w:rPr>
        <w:t>се производства и реализации</w:t>
      </w:r>
      <w:r w:rsidRPr="00F6596D">
        <w:rPr>
          <w:rFonts w:ascii="Times New Roman" w:hAnsi="Times New Roman" w:cs="Times New Roman"/>
          <w:sz w:val="28"/>
          <w:szCs w:val="28"/>
        </w:rPr>
        <w:t xml:space="preserve">. </w:t>
      </w:r>
    </w:p>
    <w:p w:rsidR="00147299" w:rsidRDefault="00F6596D" w:rsidP="00D60428">
      <w:pPr>
        <w:spacing w:after="0" w:line="360" w:lineRule="auto"/>
        <w:ind w:firstLine="709"/>
        <w:contextualSpacing/>
        <w:jc w:val="both"/>
        <w:rPr>
          <w:rFonts w:ascii="Times New Roman" w:hAnsi="Times New Roman" w:cs="Times New Roman"/>
          <w:sz w:val="28"/>
          <w:szCs w:val="28"/>
        </w:rPr>
      </w:pPr>
      <w:r w:rsidRPr="00F6596D">
        <w:rPr>
          <w:rFonts w:ascii="Times New Roman" w:hAnsi="Times New Roman" w:cs="Times New Roman"/>
          <w:sz w:val="28"/>
          <w:szCs w:val="28"/>
        </w:rPr>
        <w:t>В целях достижения более точного и корректного отнесения издержек в состав себестоимости и полного, всестороннего контроля за процессом изготовления продукции было бы вполне рационально отражать информацию об изменениях в установлении себестоимости в бухгалтерском учете. Ведение управленческого учета же позволило бы предприятию повысить эффективность п</w:t>
      </w:r>
      <w:r>
        <w:rPr>
          <w:rFonts w:ascii="Times New Roman" w:hAnsi="Times New Roman" w:cs="Times New Roman"/>
          <w:sz w:val="28"/>
          <w:szCs w:val="28"/>
        </w:rPr>
        <w:t>роизводственной деятельности</w:t>
      </w:r>
      <w:r w:rsidRPr="00F6596D">
        <w:rPr>
          <w:rFonts w:ascii="Times New Roman" w:hAnsi="Times New Roman" w:cs="Times New Roman"/>
          <w:sz w:val="28"/>
          <w:szCs w:val="28"/>
        </w:rPr>
        <w:t>.</w:t>
      </w:r>
    </w:p>
    <w:p w:rsidR="00C86B8F" w:rsidRDefault="00C86B8F" w:rsidP="00D60428">
      <w:pPr>
        <w:spacing w:after="0" w:line="360" w:lineRule="auto"/>
        <w:ind w:firstLine="709"/>
        <w:contextualSpacing/>
        <w:jc w:val="both"/>
        <w:rPr>
          <w:rFonts w:ascii="Times New Roman" w:hAnsi="Times New Roman" w:cs="Times New Roman"/>
          <w:sz w:val="28"/>
          <w:szCs w:val="28"/>
        </w:rPr>
      </w:pPr>
    </w:p>
    <w:p w:rsidR="00147299" w:rsidRPr="009B3212" w:rsidRDefault="00147299" w:rsidP="0014729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1.2. </w:t>
      </w:r>
      <w:r w:rsidRPr="009B3212">
        <w:rPr>
          <w:rFonts w:ascii="Times New Roman" w:hAnsi="Times New Roman" w:cs="Times New Roman"/>
          <w:sz w:val="28"/>
          <w:szCs w:val="28"/>
        </w:rPr>
        <w:t>Учет расходов на производство готовой продукции и формирование ее</w:t>
      </w:r>
    </w:p>
    <w:p w:rsidR="00147299" w:rsidRDefault="00147299" w:rsidP="0014729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себе</w:t>
      </w:r>
      <w:r w:rsidRPr="009B3212">
        <w:rPr>
          <w:rFonts w:ascii="Times New Roman" w:hAnsi="Times New Roman" w:cs="Times New Roman"/>
          <w:sz w:val="28"/>
          <w:szCs w:val="28"/>
        </w:rPr>
        <w:t>стоимости</w:t>
      </w:r>
    </w:p>
    <w:p w:rsidR="00122120" w:rsidRPr="009B3212" w:rsidRDefault="00122120" w:rsidP="00147299">
      <w:pPr>
        <w:spacing w:after="0" w:line="360" w:lineRule="auto"/>
        <w:contextualSpacing/>
        <w:jc w:val="center"/>
        <w:rPr>
          <w:rFonts w:ascii="Times New Roman" w:hAnsi="Times New Roman" w:cs="Times New Roman"/>
          <w:sz w:val="28"/>
          <w:szCs w:val="28"/>
        </w:rPr>
      </w:pPr>
    </w:p>
    <w:p w:rsidR="00147299" w:rsidRPr="00147299" w:rsidRDefault="00147299" w:rsidP="00C86B8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147299">
        <w:rPr>
          <w:rFonts w:ascii="Times New Roman" w:hAnsi="Times New Roman" w:cs="Times New Roman"/>
          <w:sz w:val="28"/>
          <w:szCs w:val="28"/>
        </w:rPr>
        <w:t>аправление деятельности производственных предприятий – это производство продукции. При осуществлении этого процесса предприятие несет определенные затраты: сырье, материалы, оплата труда работникам, обслуживание средств труда и пр., которые именуются производственными и формируют производственную себестоимость.</w:t>
      </w:r>
      <w:r w:rsidR="00C86B8F">
        <w:rPr>
          <w:rFonts w:ascii="Times New Roman" w:hAnsi="Times New Roman" w:cs="Times New Roman"/>
          <w:sz w:val="28"/>
          <w:szCs w:val="28"/>
        </w:rPr>
        <w:t xml:space="preserve"> </w:t>
      </w:r>
      <w:r w:rsidRPr="00147299">
        <w:rPr>
          <w:rFonts w:ascii="Times New Roman" w:hAnsi="Times New Roman" w:cs="Times New Roman"/>
          <w:sz w:val="28"/>
          <w:szCs w:val="28"/>
        </w:rPr>
        <w:t>В полную себестоимость также входят расходы, связанные с реализацией (транспортировка, упаковка и пр.).</w:t>
      </w:r>
      <w:r w:rsidR="00C86B8F">
        <w:rPr>
          <w:rFonts w:ascii="Times New Roman" w:hAnsi="Times New Roman" w:cs="Times New Roman"/>
          <w:sz w:val="28"/>
          <w:szCs w:val="28"/>
        </w:rPr>
        <w:t xml:space="preserve"> </w:t>
      </w:r>
      <w:r w:rsidRPr="00147299">
        <w:rPr>
          <w:rFonts w:ascii="Times New Roman" w:hAnsi="Times New Roman" w:cs="Times New Roman"/>
          <w:sz w:val="28"/>
          <w:szCs w:val="28"/>
        </w:rPr>
        <w:t>Таким образом, полная себестоимость продукции – это денежное выражение затрат на производство и реализацию.</w:t>
      </w:r>
    </w:p>
    <w:p w:rsidR="00147299" w:rsidRPr="00147299" w:rsidRDefault="00147299" w:rsidP="00147299">
      <w:pPr>
        <w:spacing w:after="0" w:line="360" w:lineRule="auto"/>
        <w:ind w:firstLine="709"/>
        <w:contextualSpacing/>
        <w:jc w:val="both"/>
        <w:rPr>
          <w:rFonts w:ascii="Times New Roman" w:hAnsi="Times New Roman" w:cs="Times New Roman"/>
          <w:sz w:val="28"/>
          <w:szCs w:val="28"/>
        </w:rPr>
      </w:pPr>
      <w:r w:rsidRPr="00147299">
        <w:rPr>
          <w:rFonts w:ascii="Times New Roman" w:hAnsi="Times New Roman" w:cs="Times New Roman"/>
          <w:sz w:val="28"/>
          <w:szCs w:val="28"/>
        </w:rPr>
        <w:t xml:space="preserve">В процессе производства затраты накапливаются на соответствующих счетах и используются лишь для формирования себестоимости готовой </w:t>
      </w:r>
      <w:r w:rsidRPr="00147299">
        <w:rPr>
          <w:rFonts w:ascii="Times New Roman" w:hAnsi="Times New Roman" w:cs="Times New Roman"/>
          <w:sz w:val="28"/>
          <w:szCs w:val="28"/>
        </w:rPr>
        <w:lastRenderedPageBreak/>
        <w:t>продукции, на этапе накапливания они никак не влияют на прибыль организации.</w:t>
      </w:r>
    </w:p>
    <w:p w:rsidR="00147299" w:rsidRDefault="00147299" w:rsidP="00147299">
      <w:pPr>
        <w:spacing w:after="0" w:line="360" w:lineRule="auto"/>
        <w:ind w:firstLine="709"/>
        <w:contextualSpacing/>
        <w:jc w:val="both"/>
        <w:rPr>
          <w:rFonts w:ascii="Times New Roman" w:hAnsi="Times New Roman" w:cs="Times New Roman"/>
          <w:sz w:val="28"/>
          <w:szCs w:val="28"/>
        </w:rPr>
      </w:pPr>
      <w:r w:rsidRPr="00147299">
        <w:rPr>
          <w:rFonts w:ascii="Times New Roman" w:hAnsi="Times New Roman" w:cs="Times New Roman"/>
          <w:sz w:val="28"/>
          <w:szCs w:val="28"/>
        </w:rPr>
        <w:t>В момент, когда продукция направляется на продажу, накопленные затраты списываются в расходы организации. То есть в момент реализации, когда организация получает доходы, затраты переходят в категорию «расходов» и участвуют в формировании финансового результата деятельности предприятия, разность между полученными доходами и расходами формирует прибыль предприятия</w:t>
      </w:r>
      <w:r w:rsidR="00C86B8F">
        <w:rPr>
          <w:rStyle w:val="ae"/>
          <w:rFonts w:ascii="Times New Roman" w:hAnsi="Times New Roman" w:cs="Times New Roman"/>
          <w:sz w:val="28"/>
          <w:szCs w:val="28"/>
        </w:rPr>
        <w:footnoteReference w:id="4"/>
      </w:r>
      <w:r w:rsidRPr="00147299">
        <w:rPr>
          <w:rFonts w:ascii="Times New Roman" w:hAnsi="Times New Roman" w:cs="Times New Roman"/>
          <w:sz w:val="28"/>
          <w:szCs w:val="28"/>
        </w:rPr>
        <w:t>.</w:t>
      </w:r>
    </w:p>
    <w:p w:rsidR="00147299" w:rsidRPr="00147299" w:rsidRDefault="00147299" w:rsidP="00D60428">
      <w:pPr>
        <w:spacing w:after="0" w:line="360" w:lineRule="auto"/>
        <w:ind w:firstLine="709"/>
        <w:contextualSpacing/>
        <w:jc w:val="both"/>
        <w:rPr>
          <w:rFonts w:ascii="Times New Roman" w:hAnsi="Times New Roman" w:cs="Times New Roman"/>
          <w:sz w:val="28"/>
          <w:szCs w:val="28"/>
        </w:rPr>
      </w:pPr>
      <w:r w:rsidRPr="00147299">
        <w:rPr>
          <w:rFonts w:ascii="Times New Roman" w:hAnsi="Times New Roman" w:cs="Times New Roman"/>
          <w:sz w:val="28"/>
          <w:szCs w:val="28"/>
        </w:rPr>
        <w:t>Производственная себестоимость включает затраты:</w:t>
      </w:r>
      <w:r w:rsidR="00D60428">
        <w:rPr>
          <w:rFonts w:ascii="Times New Roman" w:hAnsi="Times New Roman" w:cs="Times New Roman"/>
          <w:sz w:val="28"/>
          <w:szCs w:val="28"/>
        </w:rPr>
        <w:t xml:space="preserve"> </w:t>
      </w:r>
      <w:r w:rsidRPr="00147299">
        <w:rPr>
          <w:rFonts w:ascii="Times New Roman" w:hAnsi="Times New Roman" w:cs="Times New Roman"/>
          <w:sz w:val="28"/>
          <w:szCs w:val="28"/>
        </w:rPr>
        <w:t>материалы;</w:t>
      </w:r>
      <w:r w:rsidR="00D60428">
        <w:rPr>
          <w:rFonts w:ascii="Times New Roman" w:hAnsi="Times New Roman" w:cs="Times New Roman"/>
          <w:sz w:val="28"/>
          <w:szCs w:val="28"/>
        </w:rPr>
        <w:t xml:space="preserve"> </w:t>
      </w:r>
      <w:r w:rsidRPr="00147299">
        <w:rPr>
          <w:rFonts w:ascii="Times New Roman" w:hAnsi="Times New Roman" w:cs="Times New Roman"/>
          <w:sz w:val="28"/>
          <w:szCs w:val="28"/>
        </w:rPr>
        <w:t>зарплата производственных работников;</w:t>
      </w:r>
      <w:r w:rsidR="00D60428">
        <w:rPr>
          <w:rFonts w:ascii="Times New Roman" w:hAnsi="Times New Roman" w:cs="Times New Roman"/>
          <w:sz w:val="28"/>
          <w:szCs w:val="28"/>
        </w:rPr>
        <w:t xml:space="preserve"> </w:t>
      </w:r>
      <w:r w:rsidRPr="00147299">
        <w:rPr>
          <w:rFonts w:ascii="Times New Roman" w:hAnsi="Times New Roman" w:cs="Times New Roman"/>
          <w:sz w:val="28"/>
          <w:szCs w:val="28"/>
        </w:rPr>
        <w:t>страховые отчисления с зарплаты этих работников;</w:t>
      </w:r>
      <w:r w:rsidR="00D60428">
        <w:rPr>
          <w:rFonts w:ascii="Times New Roman" w:hAnsi="Times New Roman" w:cs="Times New Roman"/>
          <w:sz w:val="28"/>
          <w:szCs w:val="28"/>
        </w:rPr>
        <w:t xml:space="preserve"> </w:t>
      </w:r>
      <w:r w:rsidRPr="00147299">
        <w:rPr>
          <w:rFonts w:ascii="Times New Roman" w:hAnsi="Times New Roman" w:cs="Times New Roman"/>
          <w:sz w:val="28"/>
          <w:szCs w:val="28"/>
        </w:rPr>
        <w:t>амортизация основных средств и нематериальных активов;</w:t>
      </w:r>
      <w:r w:rsidR="00D60428">
        <w:rPr>
          <w:rFonts w:ascii="Times New Roman" w:hAnsi="Times New Roman" w:cs="Times New Roman"/>
          <w:sz w:val="28"/>
          <w:szCs w:val="28"/>
        </w:rPr>
        <w:t xml:space="preserve"> </w:t>
      </w:r>
      <w:r w:rsidRPr="00147299">
        <w:rPr>
          <w:rFonts w:ascii="Times New Roman" w:hAnsi="Times New Roman" w:cs="Times New Roman"/>
          <w:sz w:val="28"/>
          <w:szCs w:val="28"/>
        </w:rPr>
        <w:t>прочие.</w:t>
      </w:r>
    </w:p>
    <w:p w:rsidR="00147299" w:rsidRPr="00147299" w:rsidRDefault="00147299" w:rsidP="00560E13">
      <w:pPr>
        <w:spacing w:after="0" w:line="360" w:lineRule="auto"/>
        <w:ind w:firstLine="709"/>
        <w:contextualSpacing/>
        <w:jc w:val="both"/>
        <w:rPr>
          <w:rFonts w:ascii="Times New Roman" w:hAnsi="Times New Roman" w:cs="Times New Roman"/>
          <w:sz w:val="28"/>
          <w:szCs w:val="28"/>
        </w:rPr>
      </w:pPr>
      <w:r w:rsidRPr="00147299">
        <w:rPr>
          <w:rFonts w:ascii="Times New Roman" w:hAnsi="Times New Roman" w:cs="Times New Roman"/>
          <w:sz w:val="28"/>
          <w:szCs w:val="28"/>
        </w:rPr>
        <w:t>Для правильного определения себестоимости продукции (работ, услуг) используется метод калькуляции.</w:t>
      </w:r>
      <w:r w:rsidR="00560E13">
        <w:rPr>
          <w:rFonts w:ascii="Times New Roman" w:hAnsi="Times New Roman" w:cs="Times New Roman"/>
          <w:sz w:val="28"/>
          <w:szCs w:val="28"/>
        </w:rPr>
        <w:t xml:space="preserve"> </w:t>
      </w:r>
      <w:r w:rsidRPr="00147299">
        <w:rPr>
          <w:rFonts w:ascii="Times New Roman" w:hAnsi="Times New Roman" w:cs="Times New Roman"/>
          <w:sz w:val="28"/>
          <w:szCs w:val="28"/>
        </w:rPr>
        <w:t>Калькулирование себестоимости продукции – это определение себестоимости по статьям затрат, связанных с производством и дальне</w:t>
      </w:r>
      <w:r w:rsidR="00560E13">
        <w:rPr>
          <w:rFonts w:ascii="Times New Roman" w:hAnsi="Times New Roman" w:cs="Times New Roman"/>
          <w:sz w:val="28"/>
          <w:szCs w:val="28"/>
        </w:rPr>
        <w:t xml:space="preserve">йшем реализации товаров, работ и </w:t>
      </w:r>
      <w:r w:rsidRPr="00147299">
        <w:rPr>
          <w:rFonts w:ascii="Times New Roman" w:hAnsi="Times New Roman" w:cs="Times New Roman"/>
          <w:sz w:val="28"/>
          <w:szCs w:val="28"/>
        </w:rPr>
        <w:t>услуг.</w:t>
      </w:r>
    </w:p>
    <w:p w:rsidR="00147299" w:rsidRPr="00147299" w:rsidRDefault="00147299" w:rsidP="00D60428">
      <w:pPr>
        <w:spacing w:after="0" w:line="360" w:lineRule="auto"/>
        <w:ind w:firstLine="709"/>
        <w:contextualSpacing/>
        <w:jc w:val="both"/>
        <w:rPr>
          <w:rFonts w:ascii="Times New Roman" w:hAnsi="Times New Roman" w:cs="Times New Roman"/>
          <w:sz w:val="28"/>
          <w:szCs w:val="28"/>
        </w:rPr>
      </w:pPr>
      <w:r w:rsidRPr="00147299">
        <w:rPr>
          <w:rFonts w:ascii="Times New Roman" w:hAnsi="Times New Roman" w:cs="Times New Roman"/>
          <w:sz w:val="28"/>
          <w:szCs w:val="28"/>
        </w:rPr>
        <w:t>Существует определенная группировка затрат, которая позволяет правильно рассчитать себестоимость объекта калькуляции (определенного вида продукции). Все связанные с производством и реализацией затраты группируются по, так называемым, статьям калькуляции.</w:t>
      </w:r>
      <w:r w:rsidR="00814EDE">
        <w:rPr>
          <w:rFonts w:ascii="Times New Roman" w:hAnsi="Times New Roman" w:cs="Times New Roman"/>
          <w:sz w:val="28"/>
          <w:szCs w:val="28"/>
        </w:rPr>
        <w:t xml:space="preserve"> </w:t>
      </w:r>
      <w:r>
        <w:rPr>
          <w:rFonts w:ascii="Times New Roman" w:hAnsi="Times New Roman" w:cs="Times New Roman"/>
          <w:sz w:val="28"/>
          <w:szCs w:val="28"/>
        </w:rPr>
        <w:t>Типова классификация статей калькуляции:</w:t>
      </w:r>
      <w:r w:rsidR="00D60428">
        <w:rPr>
          <w:rFonts w:ascii="Times New Roman" w:hAnsi="Times New Roman" w:cs="Times New Roman"/>
          <w:sz w:val="28"/>
          <w:szCs w:val="28"/>
        </w:rPr>
        <w:t xml:space="preserve"> сырье и материалы; </w:t>
      </w:r>
      <w:r w:rsidRPr="00147299">
        <w:rPr>
          <w:rFonts w:ascii="Times New Roman" w:hAnsi="Times New Roman" w:cs="Times New Roman"/>
          <w:sz w:val="28"/>
          <w:szCs w:val="28"/>
        </w:rPr>
        <w:t>возвратные отходы (подлежат вычету);</w:t>
      </w:r>
      <w:r w:rsidR="00D60428">
        <w:rPr>
          <w:rFonts w:ascii="Times New Roman" w:hAnsi="Times New Roman" w:cs="Times New Roman"/>
          <w:sz w:val="28"/>
          <w:szCs w:val="28"/>
        </w:rPr>
        <w:t xml:space="preserve"> </w:t>
      </w:r>
      <w:r w:rsidRPr="00147299">
        <w:rPr>
          <w:rFonts w:ascii="Times New Roman" w:hAnsi="Times New Roman" w:cs="Times New Roman"/>
          <w:sz w:val="28"/>
          <w:szCs w:val="28"/>
        </w:rPr>
        <w:t>полуфабрикаты и покупные изделия;</w:t>
      </w:r>
      <w:r w:rsidR="00D60428">
        <w:rPr>
          <w:rFonts w:ascii="Times New Roman" w:hAnsi="Times New Roman" w:cs="Times New Roman"/>
          <w:sz w:val="28"/>
          <w:szCs w:val="28"/>
        </w:rPr>
        <w:t xml:space="preserve"> </w:t>
      </w:r>
      <w:r w:rsidRPr="00147299">
        <w:rPr>
          <w:rFonts w:ascii="Times New Roman" w:hAnsi="Times New Roman" w:cs="Times New Roman"/>
          <w:sz w:val="28"/>
          <w:szCs w:val="28"/>
        </w:rPr>
        <w:t>топливо и энергия;</w:t>
      </w:r>
      <w:r w:rsidR="00D60428">
        <w:rPr>
          <w:rFonts w:ascii="Times New Roman" w:hAnsi="Times New Roman" w:cs="Times New Roman"/>
          <w:sz w:val="28"/>
          <w:szCs w:val="28"/>
        </w:rPr>
        <w:t xml:space="preserve"> </w:t>
      </w:r>
      <w:r w:rsidRPr="00147299">
        <w:rPr>
          <w:rFonts w:ascii="Times New Roman" w:hAnsi="Times New Roman" w:cs="Times New Roman"/>
          <w:sz w:val="28"/>
          <w:szCs w:val="28"/>
        </w:rPr>
        <w:t>амортизация ОС и НМА;</w:t>
      </w:r>
      <w:r w:rsidR="00D60428">
        <w:rPr>
          <w:rFonts w:ascii="Times New Roman" w:hAnsi="Times New Roman" w:cs="Times New Roman"/>
          <w:sz w:val="28"/>
          <w:szCs w:val="28"/>
        </w:rPr>
        <w:t xml:space="preserve"> </w:t>
      </w:r>
      <w:r w:rsidRPr="00147299">
        <w:rPr>
          <w:rFonts w:ascii="Times New Roman" w:hAnsi="Times New Roman" w:cs="Times New Roman"/>
          <w:sz w:val="28"/>
          <w:szCs w:val="28"/>
        </w:rPr>
        <w:t>зарплата производственных работников;</w:t>
      </w:r>
      <w:r w:rsidR="00D60428">
        <w:rPr>
          <w:rFonts w:ascii="Times New Roman" w:hAnsi="Times New Roman" w:cs="Times New Roman"/>
          <w:sz w:val="28"/>
          <w:szCs w:val="28"/>
        </w:rPr>
        <w:t xml:space="preserve"> </w:t>
      </w:r>
      <w:r w:rsidRPr="00147299">
        <w:rPr>
          <w:rFonts w:ascii="Times New Roman" w:hAnsi="Times New Roman" w:cs="Times New Roman"/>
          <w:sz w:val="28"/>
          <w:szCs w:val="28"/>
        </w:rPr>
        <w:t xml:space="preserve">страховые </w:t>
      </w:r>
      <w:r w:rsidRPr="00147299">
        <w:rPr>
          <w:rFonts w:ascii="Times New Roman" w:hAnsi="Times New Roman" w:cs="Times New Roman"/>
          <w:sz w:val="28"/>
          <w:szCs w:val="28"/>
        </w:rPr>
        <w:lastRenderedPageBreak/>
        <w:t>отчисления;</w:t>
      </w:r>
      <w:r w:rsidR="00D60428">
        <w:rPr>
          <w:rFonts w:ascii="Times New Roman" w:hAnsi="Times New Roman" w:cs="Times New Roman"/>
          <w:sz w:val="28"/>
          <w:szCs w:val="28"/>
        </w:rPr>
        <w:t xml:space="preserve"> </w:t>
      </w:r>
      <w:r w:rsidRPr="00147299">
        <w:rPr>
          <w:rFonts w:ascii="Times New Roman" w:hAnsi="Times New Roman" w:cs="Times New Roman"/>
          <w:sz w:val="28"/>
          <w:szCs w:val="28"/>
        </w:rPr>
        <w:t>подготовка и освоение производственных процессов;</w:t>
      </w:r>
      <w:r w:rsidR="00D60428">
        <w:rPr>
          <w:rFonts w:ascii="Times New Roman" w:hAnsi="Times New Roman" w:cs="Times New Roman"/>
          <w:sz w:val="28"/>
          <w:szCs w:val="28"/>
        </w:rPr>
        <w:t xml:space="preserve"> </w:t>
      </w:r>
      <w:r w:rsidRPr="00147299">
        <w:rPr>
          <w:rFonts w:ascii="Times New Roman" w:hAnsi="Times New Roman" w:cs="Times New Roman"/>
          <w:sz w:val="28"/>
          <w:szCs w:val="28"/>
        </w:rPr>
        <w:t>общепроизводственные;</w:t>
      </w:r>
      <w:r w:rsidR="00D60428">
        <w:rPr>
          <w:rFonts w:ascii="Times New Roman" w:hAnsi="Times New Roman" w:cs="Times New Roman"/>
          <w:sz w:val="28"/>
          <w:szCs w:val="28"/>
        </w:rPr>
        <w:t xml:space="preserve"> </w:t>
      </w:r>
      <w:r w:rsidRPr="00147299">
        <w:rPr>
          <w:rFonts w:ascii="Times New Roman" w:hAnsi="Times New Roman" w:cs="Times New Roman"/>
          <w:sz w:val="28"/>
          <w:szCs w:val="28"/>
        </w:rPr>
        <w:t>общехозяйственные;</w:t>
      </w:r>
      <w:r w:rsidR="00D60428">
        <w:rPr>
          <w:rFonts w:ascii="Times New Roman" w:hAnsi="Times New Roman" w:cs="Times New Roman"/>
          <w:sz w:val="28"/>
          <w:szCs w:val="28"/>
        </w:rPr>
        <w:t xml:space="preserve"> </w:t>
      </w:r>
      <w:r w:rsidRPr="00147299">
        <w:rPr>
          <w:rFonts w:ascii="Times New Roman" w:hAnsi="Times New Roman" w:cs="Times New Roman"/>
          <w:sz w:val="28"/>
          <w:szCs w:val="28"/>
        </w:rPr>
        <w:t>потери от брака;</w:t>
      </w:r>
      <w:r w:rsidR="00D60428">
        <w:rPr>
          <w:rFonts w:ascii="Times New Roman" w:hAnsi="Times New Roman" w:cs="Times New Roman"/>
          <w:sz w:val="28"/>
          <w:szCs w:val="28"/>
        </w:rPr>
        <w:t xml:space="preserve"> </w:t>
      </w:r>
      <w:r w:rsidRPr="00147299">
        <w:rPr>
          <w:rFonts w:ascii="Times New Roman" w:hAnsi="Times New Roman" w:cs="Times New Roman"/>
          <w:sz w:val="28"/>
          <w:szCs w:val="28"/>
        </w:rPr>
        <w:t>прочие производственные расходы;</w:t>
      </w:r>
      <w:r w:rsidR="00D60428">
        <w:rPr>
          <w:rFonts w:ascii="Times New Roman" w:hAnsi="Times New Roman" w:cs="Times New Roman"/>
          <w:sz w:val="28"/>
          <w:szCs w:val="28"/>
        </w:rPr>
        <w:t xml:space="preserve"> </w:t>
      </w:r>
      <w:r w:rsidRPr="00147299">
        <w:rPr>
          <w:rFonts w:ascii="Times New Roman" w:hAnsi="Times New Roman" w:cs="Times New Roman"/>
          <w:sz w:val="28"/>
          <w:szCs w:val="28"/>
        </w:rPr>
        <w:t>расходы на реализацию.</w:t>
      </w:r>
    </w:p>
    <w:p w:rsidR="00147299" w:rsidRPr="00147299" w:rsidRDefault="00147299" w:rsidP="00147299">
      <w:pPr>
        <w:spacing w:after="0" w:line="360" w:lineRule="auto"/>
        <w:ind w:firstLine="709"/>
        <w:contextualSpacing/>
        <w:jc w:val="both"/>
        <w:rPr>
          <w:rFonts w:ascii="Times New Roman" w:hAnsi="Times New Roman" w:cs="Times New Roman"/>
          <w:sz w:val="28"/>
          <w:szCs w:val="28"/>
        </w:rPr>
      </w:pPr>
      <w:r w:rsidRPr="00147299">
        <w:rPr>
          <w:rFonts w:ascii="Times New Roman" w:hAnsi="Times New Roman" w:cs="Times New Roman"/>
          <w:sz w:val="28"/>
          <w:szCs w:val="28"/>
        </w:rPr>
        <w:t>Сумма всех этих статей формирует полную себестоимость, из них первые 11 статей определяют производственную.</w:t>
      </w:r>
    </w:p>
    <w:p w:rsidR="00147299" w:rsidRPr="00147299" w:rsidRDefault="00147299" w:rsidP="00147299">
      <w:pPr>
        <w:spacing w:after="0" w:line="360" w:lineRule="auto"/>
        <w:ind w:firstLine="709"/>
        <w:contextualSpacing/>
        <w:jc w:val="both"/>
        <w:rPr>
          <w:rFonts w:ascii="Times New Roman" w:hAnsi="Times New Roman" w:cs="Times New Roman"/>
          <w:sz w:val="28"/>
          <w:szCs w:val="28"/>
        </w:rPr>
      </w:pPr>
      <w:r w:rsidRPr="00147299">
        <w:rPr>
          <w:rFonts w:ascii="Times New Roman" w:hAnsi="Times New Roman" w:cs="Times New Roman"/>
          <w:sz w:val="28"/>
          <w:szCs w:val="28"/>
        </w:rPr>
        <w:t>Классификация делит также все имеющиеся затраты по способу включения в себестоимость на:</w:t>
      </w:r>
    </w:p>
    <w:p w:rsidR="00147299" w:rsidRPr="00D60428" w:rsidRDefault="00147299" w:rsidP="00D60428">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D60428">
        <w:rPr>
          <w:rFonts w:ascii="Times New Roman" w:hAnsi="Times New Roman" w:cs="Times New Roman"/>
          <w:sz w:val="28"/>
          <w:szCs w:val="28"/>
        </w:rPr>
        <w:t>прямые (их можно непосредственно отнести на затраты по определенному виду продукции: материалы, зарплата, амортизация и т.д.);</w:t>
      </w:r>
    </w:p>
    <w:p w:rsidR="00147299" w:rsidRPr="00D60428" w:rsidRDefault="00147299" w:rsidP="00D60428">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D60428">
        <w:rPr>
          <w:rFonts w:ascii="Times New Roman" w:hAnsi="Times New Roman" w:cs="Times New Roman"/>
          <w:sz w:val="28"/>
          <w:szCs w:val="28"/>
        </w:rPr>
        <w:t>косвенные (не возможно их отнести к конкретному виду продукции, они косвенно распределяются одновременно по всем видам и включаются в себестоимость в конце месяца: общепроизводственные, общехозяйственные расходы)</w:t>
      </w:r>
      <w:r w:rsidR="00560E13">
        <w:rPr>
          <w:rStyle w:val="ae"/>
          <w:rFonts w:ascii="Times New Roman" w:hAnsi="Times New Roman" w:cs="Times New Roman"/>
          <w:sz w:val="28"/>
          <w:szCs w:val="28"/>
        </w:rPr>
        <w:footnoteReference w:id="5"/>
      </w:r>
      <w:r w:rsidRPr="00D60428">
        <w:rPr>
          <w:rFonts w:ascii="Times New Roman" w:hAnsi="Times New Roman" w:cs="Times New Roman"/>
          <w:sz w:val="28"/>
          <w:szCs w:val="28"/>
        </w:rPr>
        <w:t>.</w:t>
      </w:r>
    </w:p>
    <w:p w:rsidR="00147299" w:rsidRPr="00147299" w:rsidRDefault="00147299" w:rsidP="00147299">
      <w:pPr>
        <w:spacing w:after="0" w:line="360" w:lineRule="auto"/>
        <w:ind w:firstLine="709"/>
        <w:contextualSpacing/>
        <w:jc w:val="both"/>
        <w:rPr>
          <w:rFonts w:ascii="Times New Roman" w:hAnsi="Times New Roman" w:cs="Times New Roman"/>
          <w:sz w:val="28"/>
          <w:szCs w:val="28"/>
        </w:rPr>
      </w:pPr>
      <w:r w:rsidRPr="00147299">
        <w:rPr>
          <w:rFonts w:ascii="Times New Roman" w:hAnsi="Times New Roman" w:cs="Times New Roman"/>
          <w:sz w:val="28"/>
          <w:szCs w:val="28"/>
        </w:rPr>
        <w:t>Для учета затрат в целях формирования себестоимости продукции существуют следующие счета бухгалтерского учета:</w:t>
      </w:r>
    </w:p>
    <w:p w:rsidR="00147299" w:rsidRPr="00147299" w:rsidRDefault="00147299" w:rsidP="00147299">
      <w:pPr>
        <w:spacing w:after="0" w:line="360" w:lineRule="auto"/>
        <w:ind w:firstLine="709"/>
        <w:contextualSpacing/>
        <w:jc w:val="both"/>
        <w:rPr>
          <w:rFonts w:ascii="Times New Roman" w:hAnsi="Times New Roman" w:cs="Times New Roman"/>
          <w:sz w:val="28"/>
          <w:szCs w:val="28"/>
        </w:rPr>
      </w:pPr>
      <w:r w:rsidRPr="00147299">
        <w:rPr>
          <w:rFonts w:ascii="Times New Roman" w:hAnsi="Times New Roman" w:cs="Times New Roman"/>
          <w:sz w:val="28"/>
          <w:szCs w:val="28"/>
        </w:rPr>
        <w:t>20 «Основное производство» — по дебету этого счета формируется фактическая себестоимость готовой продукции (работ, услуг);</w:t>
      </w:r>
    </w:p>
    <w:p w:rsidR="00147299" w:rsidRPr="00147299" w:rsidRDefault="00147299" w:rsidP="00147299">
      <w:pPr>
        <w:spacing w:after="0" w:line="360" w:lineRule="auto"/>
        <w:ind w:firstLine="709"/>
        <w:contextualSpacing/>
        <w:jc w:val="both"/>
        <w:rPr>
          <w:rFonts w:ascii="Times New Roman" w:hAnsi="Times New Roman" w:cs="Times New Roman"/>
          <w:sz w:val="28"/>
          <w:szCs w:val="28"/>
        </w:rPr>
      </w:pPr>
      <w:r w:rsidRPr="00147299">
        <w:rPr>
          <w:rFonts w:ascii="Times New Roman" w:hAnsi="Times New Roman" w:cs="Times New Roman"/>
          <w:sz w:val="28"/>
          <w:szCs w:val="28"/>
        </w:rPr>
        <w:t>21 «Полуфабрикаты собственного производства» — используется для учета расходов, связанных с изготовлением собственных полуфабрикатов;</w:t>
      </w:r>
    </w:p>
    <w:p w:rsidR="00147299" w:rsidRPr="00147299" w:rsidRDefault="00147299" w:rsidP="00147299">
      <w:pPr>
        <w:spacing w:after="0" w:line="360" w:lineRule="auto"/>
        <w:ind w:firstLine="709"/>
        <w:contextualSpacing/>
        <w:jc w:val="both"/>
        <w:rPr>
          <w:rFonts w:ascii="Times New Roman" w:hAnsi="Times New Roman" w:cs="Times New Roman"/>
          <w:sz w:val="28"/>
          <w:szCs w:val="28"/>
        </w:rPr>
      </w:pPr>
      <w:r w:rsidRPr="00147299">
        <w:rPr>
          <w:rFonts w:ascii="Times New Roman" w:hAnsi="Times New Roman" w:cs="Times New Roman"/>
          <w:sz w:val="28"/>
          <w:szCs w:val="28"/>
        </w:rPr>
        <w:t>23 «Вспомогательное производство» — на этом счете учитываются расходы, связанные с обслуживанием различными видами энергии, ремонтом основных средств, транспортным обслуживанием;</w:t>
      </w:r>
    </w:p>
    <w:p w:rsidR="00147299" w:rsidRPr="00147299" w:rsidRDefault="00147299" w:rsidP="00147299">
      <w:pPr>
        <w:spacing w:after="0" w:line="360" w:lineRule="auto"/>
        <w:ind w:firstLine="709"/>
        <w:contextualSpacing/>
        <w:jc w:val="both"/>
        <w:rPr>
          <w:rFonts w:ascii="Times New Roman" w:hAnsi="Times New Roman" w:cs="Times New Roman"/>
          <w:sz w:val="28"/>
          <w:szCs w:val="28"/>
        </w:rPr>
      </w:pPr>
      <w:r w:rsidRPr="00147299">
        <w:rPr>
          <w:rFonts w:ascii="Times New Roman" w:hAnsi="Times New Roman" w:cs="Times New Roman"/>
          <w:sz w:val="28"/>
          <w:szCs w:val="28"/>
        </w:rPr>
        <w:t>25 «Общепроизводственные расходы» — учитываются расходы, связанные с обслуживанием основного и воспомогательного производства;</w:t>
      </w:r>
    </w:p>
    <w:p w:rsidR="00147299" w:rsidRPr="00147299" w:rsidRDefault="00147299" w:rsidP="00147299">
      <w:pPr>
        <w:spacing w:after="0" w:line="360" w:lineRule="auto"/>
        <w:ind w:firstLine="709"/>
        <w:contextualSpacing/>
        <w:jc w:val="both"/>
        <w:rPr>
          <w:rFonts w:ascii="Times New Roman" w:hAnsi="Times New Roman" w:cs="Times New Roman"/>
          <w:sz w:val="28"/>
          <w:szCs w:val="28"/>
        </w:rPr>
      </w:pPr>
      <w:r w:rsidRPr="00147299">
        <w:rPr>
          <w:rFonts w:ascii="Times New Roman" w:hAnsi="Times New Roman" w:cs="Times New Roman"/>
          <w:sz w:val="28"/>
          <w:szCs w:val="28"/>
        </w:rPr>
        <w:lastRenderedPageBreak/>
        <w:t>26 «Общехозяйственные расходы» — на этом счете учитываются расходы, не связанные непосредственно с производством – это расходы на административно-управленческие и прочие общехозяйственные нужды;</w:t>
      </w:r>
    </w:p>
    <w:p w:rsidR="00147299" w:rsidRDefault="00147299" w:rsidP="00147299">
      <w:pPr>
        <w:spacing w:after="0" w:line="360" w:lineRule="auto"/>
        <w:ind w:firstLine="709"/>
        <w:contextualSpacing/>
        <w:jc w:val="both"/>
        <w:rPr>
          <w:rFonts w:ascii="Times New Roman" w:hAnsi="Times New Roman" w:cs="Times New Roman"/>
          <w:sz w:val="28"/>
          <w:szCs w:val="28"/>
        </w:rPr>
      </w:pPr>
      <w:r w:rsidRPr="00147299">
        <w:rPr>
          <w:rFonts w:ascii="Times New Roman" w:hAnsi="Times New Roman" w:cs="Times New Roman"/>
          <w:sz w:val="28"/>
          <w:szCs w:val="28"/>
        </w:rPr>
        <w:t>28 «Брак в производстве» — учет потерь от брака происходит на этом счете.</w:t>
      </w:r>
    </w:p>
    <w:p w:rsidR="00147299" w:rsidRPr="00147299" w:rsidRDefault="00147299" w:rsidP="0014729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147299">
        <w:rPr>
          <w:rFonts w:ascii="Times New Roman" w:hAnsi="Times New Roman" w:cs="Times New Roman"/>
          <w:sz w:val="28"/>
          <w:szCs w:val="28"/>
        </w:rPr>
        <w:t xml:space="preserve"> процессе производства возникают определенные затраты, которые группируются по определенным статьям калькуляции и формируют себестоимость продукции.</w:t>
      </w:r>
    </w:p>
    <w:p w:rsidR="00F6596D" w:rsidRDefault="00147299" w:rsidP="00147299">
      <w:pPr>
        <w:spacing w:after="0" w:line="360" w:lineRule="auto"/>
        <w:ind w:firstLine="709"/>
        <w:contextualSpacing/>
        <w:jc w:val="both"/>
        <w:rPr>
          <w:rFonts w:ascii="Times New Roman" w:hAnsi="Times New Roman" w:cs="Times New Roman"/>
          <w:sz w:val="28"/>
          <w:szCs w:val="28"/>
        </w:rPr>
      </w:pPr>
      <w:r w:rsidRPr="00147299">
        <w:rPr>
          <w:rFonts w:ascii="Times New Roman" w:hAnsi="Times New Roman" w:cs="Times New Roman"/>
          <w:sz w:val="28"/>
          <w:szCs w:val="28"/>
        </w:rPr>
        <w:t>Затраты, связанные с производством образуют производственную себестоимость, а если добавить еще и расходы на реализацию, то получим полную себестоимость продукции. Формирование стоимости продукции происходит с помощью метода калькуляции.</w:t>
      </w:r>
    </w:p>
    <w:p w:rsidR="00D60428" w:rsidRDefault="0095770C" w:rsidP="0014729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необходимо отметить что</w:t>
      </w:r>
      <w:r w:rsidRPr="0095770C">
        <w:rPr>
          <w:rFonts w:ascii="Times New Roman" w:hAnsi="Times New Roman" w:cs="Times New Roman"/>
          <w:sz w:val="28"/>
          <w:szCs w:val="28"/>
        </w:rPr>
        <w:t xml:space="preserve"> </w:t>
      </w:r>
      <w:r>
        <w:rPr>
          <w:rFonts w:ascii="Times New Roman" w:hAnsi="Times New Roman" w:cs="Times New Roman"/>
          <w:sz w:val="28"/>
          <w:szCs w:val="28"/>
        </w:rPr>
        <w:t>э</w:t>
      </w:r>
      <w:r w:rsidRPr="0095770C">
        <w:rPr>
          <w:rFonts w:ascii="Times New Roman" w:hAnsi="Times New Roman" w:cs="Times New Roman"/>
          <w:sz w:val="28"/>
          <w:szCs w:val="28"/>
        </w:rPr>
        <w:t xml:space="preserve">кономистам на некоторых предприятиях стало сложно определять точную стоимость единицы выпускаемой продукции, которая принесла прибыль, а какая ущерб, так как в последнее время данные предприятия стремятся уклоняться от планирования себестоимости, но также и отказываются от </w:t>
      </w:r>
      <w:r w:rsidR="00D60428">
        <w:rPr>
          <w:rFonts w:ascii="Times New Roman" w:hAnsi="Times New Roman" w:cs="Times New Roman"/>
          <w:sz w:val="28"/>
          <w:szCs w:val="28"/>
        </w:rPr>
        <w:t xml:space="preserve">её калькуляции </w:t>
      </w:r>
      <w:r w:rsidRPr="0095770C">
        <w:rPr>
          <w:rFonts w:ascii="Times New Roman" w:hAnsi="Times New Roman" w:cs="Times New Roman"/>
          <w:sz w:val="28"/>
          <w:szCs w:val="28"/>
        </w:rPr>
        <w:t xml:space="preserve">. </w:t>
      </w:r>
    </w:p>
    <w:p w:rsidR="00D60428" w:rsidRDefault="0095770C" w:rsidP="00147299">
      <w:pPr>
        <w:spacing w:after="0" w:line="360" w:lineRule="auto"/>
        <w:ind w:firstLine="709"/>
        <w:contextualSpacing/>
        <w:jc w:val="both"/>
        <w:rPr>
          <w:rFonts w:ascii="Times New Roman" w:hAnsi="Times New Roman" w:cs="Times New Roman"/>
          <w:sz w:val="28"/>
          <w:szCs w:val="28"/>
        </w:rPr>
      </w:pPr>
      <w:r w:rsidRPr="0095770C">
        <w:rPr>
          <w:rFonts w:ascii="Times New Roman" w:hAnsi="Times New Roman" w:cs="Times New Roman"/>
          <w:sz w:val="28"/>
          <w:szCs w:val="28"/>
        </w:rPr>
        <w:t xml:space="preserve">Отказ от учета затрат на производство и калькуляции себестоимости может привести к невозможности:  </w:t>
      </w:r>
    </w:p>
    <w:p w:rsidR="00D60428" w:rsidRPr="00D60428" w:rsidRDefault="0095770C" w:rsidP="00D60428">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sidRPr="00D60428">
        <w:rPr>
          <w:rFonts w:ascii="Times New Roman" w:hAnsi="Times New Roman" w:cs="Times New Roman"/>
          <w:sz w:val="28"/>
          <w:szCs w:val="28"/>
        </w:rPr>
        <w:t>ведения аналитического складского учета готовой продукции;</w:t>
      </w:r>
    </w:p>
    <w:p w:rsidR="00D60428" w:rsidRPr="00D60428" w:rsidRDefault="0095770C" w:rsidP="00D60428">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sidRPr="00D60428">
        <w:rPr>
          <w:rFonts w:ascii="Times New Roman" w:hAnsi="Times New Roman" w:cs="Times New Roman"/>
          <w:sz w:val="28"/>
          <w:szCs w:val="28"/>
        </w:rPr>
        <w:t>выявления финансовых результатов;</w:t>
      </w:r>
    </w:p>
    <w:p w:rsidR="00D60428" w:rsidRPr="00D60428" w:rsidRDefault="0095770C" w:rsidP="00D60428">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sidRPr="00D60428">
        <w:rPr>
          <w:rFonts w:ascii="Times New Roman" w:hAnsi="Times New Roman" w:cs="Times New Roman"/>
          <w:sz w:val="28"/>
          <w:szCs w:val="28"/>
        </w:rPr>
        <w:t>осуществления анализа себестоимости продукции по статьям, видам сборов;</w:t>
      </w:r>
    </w:p>
    <w:p w:rsidR="00D60428" w:rsidRPr="00D60428" w:rsidRDefault="0095770C" w:rsidP="00D60428">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sidRPr="00D60428">
        <w:rPr>
          <w:rFonts w:ascii="Times New Roman" w:hAnsi="Times New Roman" w:cs="Times New Roman"/>
          <w:sz w:val="28"/>
          <w:szCs w:val="28"/>
        </w:rPr>
        <w:t>выявления причины допущенного перерасхода;</w:t>
      </w:r>
    </w:p>
    <w:p w:rsidR="00D60428" w:rsidRPr="00D60428" w:rsidRDefault="0095770C" w:rsidP="00D60428">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sidRPr="00D60428">
        <w:rPr>
          <w:rFonts w:ascii="Times New Roman" w:hAnsi="Times New Roman" w:cs="Times New Roman"/>
          <w:sz w:val="28"/>
          <w:szCs w:val="28"/>
        </w:rPr>
        <w:t>определения какие внутренние резервы имеются у предприятия.</w:t>
      </w:r>
    </w:p>
    <w:p w:rsidR="00D60428" w:rsidRDefault="0095770C" w:rsidP="00147299">
      <w:pPr>
        <w:spacing w:after="0" w:line="360" w:lineRule="auto"/>
        <w:ind w:firstLine="709"/>
        <w:contextualSpacing/>
        <w:jc w:val="both"/>
        <w:rPr>
          <w:rFonts w:ascii="Times New Roman" w:hAnsi="Times New Roman" w:cs="Times New Roman"/>
          <w:sz w:val="28"/>
          <w:szCs w:val="28"/>
        </w:rPr>
      </w:pPr>
      <w:r w:rsidRPr="0095770C">
        <w:rPr>
          <w:rFonts w:ascii="Times New Roman" w:hAnsi="Times New Roman" w:cs="Times New Roman"/>
          <w:sz w:val="28"/>
          <w:szCs w:val="28"/>
        </w:rPr>
        <w:lastRenderedPageBreak/>
        <w:t xml:space="preserve"> Для совершенствования организации бухгалтерского учета себестоимости продукции необходимо проанализировать все возможные варианты направления учетной политики, также требуется рациональная обоснованность оптимальных решений, которые не противоречили бы международным стандартам. Также вполне обоснованным является организация учета затрат по системе «директ- костинга», так как данная система калькулирования предусматривает классификацию затрат на постоянные, которые относятся непосредственно на расходы периода и переменные, которые изменяются в зависимости от объема выпуска готовой продукции. Данная классификация позволяет находить наиболее выгодные комбинации цены и объёма, провод</w:t>
      </w:r>
      <w:r w:rsidR="00D60428">
        <w:rPr>
          <w:rFonts w:ascii="Times New Roman" w:hAnsi="Times New Roman" w:cs="Times New Roman"/>
          <w:sz w:val="28"/>
          <w:szCs w:val="28"/>
        </w:rPr>
        <w:t>ить эффективную политику цен</w:t>
      </w:r>
      <w:r w:rsidR="00560E13">
        <w:rPr>
          <w:rStyle w:val="ae"/>
          <w:rFonts w:ascii="Times New Roman" w:hAnsi="Times New Roman" w:cs="Times New Roman"/>
          <w:sz w:val="28"/>
          <w:szCs w:val="28"/>
        </w:rPr>
        <w:footnoteReference w:id="6"/>
      </w:r>
      <w:r w:rsidRPr="0095770C">
        <w:rPr>
          <w:rFonts w:ascii="Times New Roman" w:hAnsi="Times New Roman" w:cs="Times New Roman"/>
          <w:sz w:val="28"/>
          <w:szCs w:val="28"/>
        </w:rPr>
        <w:t xml:space="preserve">. </w:t>
      </w:r>
    </w:p>
    <w:p w:rsidR="00D60428" w:rsidRDefault="0095770C" w:rsidP="00147299">
      <w:pPr>
        <w:spacing w:after="0" w:line="360" w:lineRule="auto"/>
        <w:ind w:firstLine="709"/>
        <w:contextualSpacing/>
        <w:jc w:val="both"/>
        <w:rPr>
          <w:rFonts w:ascii="Times New Roman" w:hAnsi="Times New Roman" w:cs="Times New Roman"/>
          <w:sz w:val="28"/>
          <w:szCs w:val="28"/>
        </w:rPr>
      </w:pPr>
      <w:r w:rsidRPr="0095770C">
        <w:rPr>
          <w:rFonts w:ascii="Times New Roman" w:hAnsi="Times New Roman" w:cs="Times New Roman"/>
          <w:sz w:val="28"/>
          <w:szCs w:val="28"/>
        </w:rPr>
        <w:t>Важной особенностью организации учета по системе «директ-костинг» в том, что данная система позволяет исследовать взаимосвязь объема производства, себестоимости и прибыли, а это в последствии даёт возможность анализировать не только прибыль, но и маржинальный доход. Не стоит забывать о проблеме, которая может возникнуть при оплате, ведь часто бывает, что предприятию приходится продавать продукцию или выполненную ра</w:t>
      </w:r>
      <w:r w:rsidR="00D60428">
        <w:rPr>
          <w:rFonts w:ascii="Times New Roman" w:hAnsi="Times New Roman" w:cs="Times New Roman"/>
          <w:sz w:val="28"/>
          <w:szCs w:val="28"/>
        </w:rPr>
        <w:t>боту с отсрочкой платежа</w:t>
      </w:r>
      <w:r w:rsidRPr="0095770C">
        <w:rPr>
          <w:rFonts w:ascii="Times New Roman" w:hAnsi="Times New Roman" w:cs="Times New Roman"/>
          <w:sz w:val="28"/>
          <w:szCs w:val="28"/>
        </w:rPr>
        <w:t xml:space="preserve">. </w:t>
      </w:r>
    </w:p>
    <w:p w:rsidR="0095770C" w:rsidRDefault="0095770C" w:rsidP="00147299">
      <w:pPr>
        <w:spacing w:after="0" w:line="360" w:lineRule="auto"/>
        <w:ind w:firstLine="709"/>
        <w:contextualSpacing/>
        <w:jc w:val="both"/>
        <w:rPr>
          <w:rFonts w:ascii="Times New Roman" w:hAnsi="Times New Roman" w:cs="Times New Roman"/>
          <w:sz w:val="28"/>
          <w:szCs w:val="28"/>
        </w:rPr>
      </w:pPr>
      <w:r w:rsidRPr="0095770C">
        <w:rPr>
          <w:rFonts w:ascii="Times New Roman" w:hAnsi="Times New Roman" w:cs="Times New Roman"/>
          <w:sz w:val="28"/>
          <w:szCs w:val="28"/>
        </w:rPr>
        <w:t>Таким образом достигнув решения данных проблем, производственное предприятие сможет эффективно вести бухгалтерский учет готовой продукции и её себестоимости, что в свою очередь будет способствовать повышению эффективности производственной деятельности, а это усилит конкурентоспособность продукции, позволив предприятию завоёвывать новые сегменты рынка и укрепляться на нём.</w:t>
      </w:r>
    </w:p>
    <w:p w:rsidR="00D60428" w:rsidRDefault="00D60428" w:rsidP="00147299">
      <w:pPr>
        <w:spacing w:after="0" w:line="360" w:lineRule="auto"/>
        <w:ind w:firstLine="709"/>
        <w:contextualSpacing/>
        <w:jc w:val="both"/>
        <w:rPr>
          <w:rFonts w:ascii="Times New Roman" w:hAnsi="Times New Roman" w:cs="Times New Roman"/>
          <w:sz w:val="28"/>
          <w:szCs w:val="28"/>
        </w:rPr>
      </w:pPr>
    </w:p>
    <w:p w:rsidR="00560E13" w:rsidRDefault="00D60428" w:rsidP="00560E13">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1.3. </w:t>
      </w:r>
      <w:r w:rsidRPr="009B3212">
        <w:rPr>
          <w:rFonts w:ascii="Times New Roman" w:hAnsi="Times New Roman" w:cs="Times New Roman"/>
          <w:sz w:val="28"/>
          <w:szCs w:val="28"/>
        </w:rPr>
        <w:t>Учет продажи готовой продукции</w:t>
      </w:r>
    </w:p>
    <w:p w:rsidR="00122120" w:rsidRDefault="00122120" w:rsidP="00560E13">
      <w:pPr>
        <w:spacing w:after="0" w:line="360" w:lineRule="auto"/>
        <w:contextualSpacing/>
        <w:jc w:val="center"/>
        <w:rPr>
          <w:rFonts w:ascii="Times New Roman" w:hAnsi="Times New Roman" w:cs="Times New Roman"/>
          <w:sz w:val="28"/>
          <w:szCs w:val="28"/>
        </w:rPr>
      </w:pPr>
    </w:p>
    <w:p w:rsidR="00F95BB6" w:rsidRPr="00F95BB6" w:rsidRDefault="00F95BB6" w:rsidP="00F95BB6">
      <w:pPr>
        <w:spacing w:after="0" w:line="360" w:lineRule="auto"/>
        <w:ind w:firstLine="709"/>
        <w:contextualSpacing/>
        <w:jc w:val="both"/>
        <w:rPr>
          <w:rFonts w:ascii="Times New Roman" w:hAnsi="Times New Roman" w:cs="Times New Roman"/>
          <w:color w:val="0D0D0D" w:themeColor="text1" w:themeTint="F2"/>
          <w:sz w:val="28"/>
          <w:szCs w:val="28"/>
        </w:rPr>
      </w:pPr>
      <w:r w:rsidRPr="00F95BB6">
        <w:rPr>
          <w:rFonts w:ascii="Times New Roman" w:hAnsi="Times New Roman" w:cs="Times New Roman"/>
          <w:color w:val="0D0D0D" w:themeColor="text1" w:themeTint="F2"/>
          <w:sz w:val="28"/>
          <w:szCs w:val="28"/>
        </w:rPr>
        <w:t>Реализация продукции проводится по договорам с разными условиями, счетам-офертам, письмам и заявкам. И именно содержание этих документов больше всего влияет на выбор схемы учета выручки от продажи готовой продукции в конкретной ситуации.</w:t>
      </w:r>
    </w:p>
    <w:p w:rsidR="00F95BB6" w:rsidRPr="00F95BB6" w:rsidRDefault="00F95BB6" w:rsidP="00F95BB6">
      <w:pPr>
        <w:spacing w:after="0" w:line="360" w:lineRule="auto"/>
        <w:ind w:firstLine="709"/>
        <w:contextualSpacing/>
        <w:jc w:val="both"/>
        <w:rPr>
          <w:rFonts w:ascii="Times New Roman" w:hAnsi="Times New Roman" w:cs="Times New Roman"/>
          <w:color w:val="0D0D0D" w:themeColor="text1" w:themeTint="F2"/>
          <w:sz w:val="28"/>
          <w:szCs w:val="28"/>
        </w:rPr>
      </w:pPr>
      <w:r w:rsidRPr="00F95BB6">
        <w:rPr>
          <w:rFonts w:ascii="Times New Roman" w:hAnsi="Times New Roman" w:cs="Times New Roman"/>
          <w:color w:val="0D0D0D" w:themeColor="text1" w:themeTint="F2"/>
          <w:sz w:val="28"/>
          <w:szCs w:val="28"/>
        </w:rPr>
        <w:t>В договорах прежде всего нужно смотреть на пункты, которые регулируют момент передачи права собственности на продукцию от продавца к покупателю. От этого зависит дата отражения выручкив бухгалтерском учете.</w:t>
      </w:r>
    </w:p>
    <w:p w:rsidR="00F95BB6" w:rsidRPr="00F95BB6" w:rsidRDefault="00F95BB6" w:rsidP="00F95BB6">
      <w:pPr>
        <w:spacing w:after="0" w:line="360" w:lineRule="auto"/>
        <w:ind w:firstLine="709"/>
        <w:contextualSpacing/>
        <w:jc w:val="both"/>
        <w:rPr>
          <w:rFonts w:ascii="Times New Roman" w:hAnsi="Times New Roman" w:cs="Times New Roman"/>
          <w:color w:val="0D0D0D" w:themeColor="text1" w:themeTint="F2"/>
          <w:sz w:val="28"/>
          <w:szCs w:val="28"/>
        </w:rPr>
      </w:pPr>
      <w:r w:rsidRPr="00F95BB6">
        <w:rPr>
          <w:rFonts w:ascii="Times New Roman" w:hAnsi="Times New Roman" w:cs="Times New Roman"/>
          <w:color w:val="0D0D0D" w:themeColor="text1" w:themeTint="F2"/>
          <w:sz w:val="28"/>
          <w:szCs w:val="28"/>
        </w:rPr>
        <w:t>Переход права собственности может быть:</w:t>
      </w:r>
    </w:p>
    <w:p w:rsidR="00F95BB6" w:rsidRPr="00F95BB6" w:rsidRDefault="00F95BB6" w:rsidP="00F95BB6">
      <w:pPr>
        <w:pStyle w:val="a3"/>
        <w:numPr>
          <w:ilvl w:val="0"/>
          <w:numId w:val="15"/>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F95BB6">
        <w:rPr>
          <w:rFonts w:ascii="Times New Roman" w:hAnsi="Times New Roman" w:cs="Times New Roman"/>
          <w:color w:val="0D0D0D" w:themeColor="text1" w:themeTint="F2"/>
          <w:sz w:val="28"/>
          <w:szCs w:val="28"/>
        </w:rPr>
        <w:t>отложенным. Он привязан к определенному событию, например, приему продукции покупателем на своем складе. Такие моменты обязательно должны быть прописаны в договоре или счете-оферте</w:t>
      </w:r>
    </w:p>
    <w:p w:rsidR="00F95BB6" w:rsidRPr="00F95BB6" w:rsidRDefault="00F95BB6" w:rsidP="00F95BB6">
      <w:pPr>
        <w:pStyle w:val="a3"/>
        <w:numPr>
          <w:ilvl w:val="0"/>
          <w:numId w:val="15"/>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F95BB6">
        <w:rPr>
          <w:rFonts w:ascii="Times New Roman" w:hAnsi="Times New Roman" w:cs="Times New Roman"/>
          <w:color w:val="0D0D0D" w:themeColor="text1" w:themeTint="F2"/>
          <w:sz w:val="28"/>
          <w:szCs w:val="28"/>
        </w:rPr>
        <w:t>в день продажи. Такое условие тоже может быть указано в договоре. А еще считается, что право собственности перешло сразу, если продукция отгружается по заявке (письму) или за наличный (безналичный) расчет частным лицам</w:t>
      </w:r>
      <w:r w:rsidR="00560E13">
        <w:rPr>
          <w:rStyle w:val="ae"/>
          <w:rFonts w:ascii="Times New Roman" w:hAnsi="Times New Roman" w:cs="Times New Roman"/>
          <w:color w:val="0D0D0D" w:themeColor="text1" w:themeTint="F2"/>
          <w:sz w:val="28"/>
          <w:szCs w:val="28"/>
        </w:rPr>
        <w:footnoteReference w:id="7"/>
      </w:r>
      <w:r w:rsidRPr="00F95BB6">
        <w:rPr>
          <w:rFonts w:ascii="Times New Roman" w:hAnsi="Times New Roman" w:cs="Times New Roman"/>
          <w:color w:val="0D0D0D" w:themeColor="text1" w:themeTint="F2"/>
          <w:sz w:val="28"/>
          <w:szCs w:val="28"/>
        </w:rPr>
        <w:t>.</w:t>
      </w:r>
    </w:p>
    <w:p w:rsidR="00F95BB6" w:rsidRPr="00F95BB6" w:rsidRDefault="00F95BB6" w:rsidP="00F95BB6">
      <w:pPr>
        <w:spacing w:after="0" w:line="360" w:lineRule="auto"/>
        <w:ind w:firstLine="709"/>
        <w:contextualSpacing/>
        <w:jc w:val="both"/>
        <w:rPr>
          <w:rFonts w:ascii="Times New Roman" w:hAnsi="Times New Roman" w:cs="Times New Roman"/>
          <w:color w:val="0D0D0D" w:themeColor="text1" w:themeTint="F2"/>
          <w:sz w:val="28"/>
          <w:szCs w:val="28"/>
        </w:rPr>
      </w:pPr>
      <w:r w:rsidRPr="00F95BB6">
        <w:rPr>
          <w:rFonts w:ascii="Times New Roman" w:hAnsi="Times New Roman" w:cs="Times New Roman"/>
          <w:color w:val="0D0D0D" w:themeColor="text1" w:themeTint="F2"/>
          <w:sz w:val="28"/>
          <w:szCs w:val="28"/>
        </w:rPr>
        <w:t>Вместо с продукцией покупателю передается комплект документов:</w:t>
      </w:r>
      <w:r>
        <w:rPr>
          <w:rFonts w:ascii="Times New Roman" w:hAnsi="Times New Roman" w:cs="Times New Roman"/>
          <w:color w:val="0D0D0D" w:themeColor="text1" w:themeTint="F2"/>
          <w:sz w:val="28"/>
          <w:szCs w:val="28"/>
        </w:rPr>
        <w:t xml:space="preserve"> </w:t>
      </w:r>
      <w:r w:rsidRPr="00F95BB6">
        <w:rPr>
          <w:rFonts w:ascii="Times New Roman" w:hAnsi="Times New Roman" w:cs="Times New Roman"/>
          <w:color w:val="0D0D0D" w:themeColor="text1" w:themeTint="F2"/>
          <w:sz w:val="28"/>
          <w:szCs w:val="28"/>
        </w:rPr>
        <w:t>товарная накладная (по форме ТОРГ-12)</w:t>
      </w:r>
      <w:r>
        <w:rPr>
          <w:rFonts w:ascii="Times New Roman" w:hAnsi="Times New Roman" w:cs="Times New Roman"/>
          <w:color w:val="0D0D0D" w:themeColor="text1" w:themeTint="F2"/>
          <w:sz w:val="28"/>
          <w:szCs w:val="28"/>
        </w:rPr>
        <w:t xml:space="preserve">, </w:t>
      </w:r>
      <w:r w:rsidRPr="00F95BB6">
        <w:rPr>
          <w:rFonts w:ascii="Times New Roman" w:hAnsi="Times New Roman" w:cs="Times New Roman"/>
          <w:color w:val="0D0D0D" w:themeColor="text1" w:themeTint="F2"/>
          <w:sz w:val="28"/>
          <w:szCs w:val="28"/>
        </w:rPr>
        <w:t>счет-фактура (не всегда)</w:t>
      </w:r>
      <w:r>
        <w:rPr>
          <w:rFonts w:ascii="Times New Roman" w:hAnsi="Times New Roman" w:cs="Times New Roman"/>
          <w:color w:val="0D0D0D" w:themeColor="text1" w:themeTint="F2"/>
          <w:sz w:val="28"/>
          <w:szCs w:val="28"/>
        </w:rPr>
        <w:t xml:space="preserve"> </w:t>
      </w:r>
      <w:r w:rsidRPr="00F95BB6">
        <w:rPr>
          <w:rFonts w:ascii="Times New Roman" w:hAnsi="Times New Roman" w:cs="Times New Roman"/>
          <w:color w:val="0D0D0D" w:themeColor="text1" w:themeTint="F2"/>
          <w:sz w:val="28"/>
          <w:szCs w:val="28"/>
        </w:rPr>
        <w:t xml:space="preserve">товарную накладную и счет-фактуру может заменить УПД ─ универсальный </w:t>
      </w:r>
      <w:r w:rsidRPr="00F95BB6">
        <w:rPr>
          <w:rFonts w:ascii="Times New Roman" w:hAnsi="Times New Roman" w:cs="Times New Roman"/>
          <w:color w:val="0D0D0D" w:themeColor="text1" w:themeTint="F2"/>
          <w:sz w:val="28"/>
          <w:szCs w:val="28"/>
        </w:rPr>
        <w:lastRenderedPageBreak/>
        <w:t>передаточный документ</w:t>
      </w:r>
      <w:r>
        <w:rPr>
          <w:rFonts w:ascii="Times New Roman" w:hAnsi="Times New Roman" w:cs="Times New Roman"/>
          <w:color w:val="0D0D0D" w:themeColor="text1" w:themeTint="F2"/>
          <w:sz w:val="28"/>
          <w:szCs w:val="28"/>
        </w:rPr>
        <w:t xml:space="preserve">, </w:t>
      </w:r>
      <w:r w:rsidRPr="00F95BB6">
        <w:rPr>
          <w:rFonts w:ascii="Times New Roman" w:hAnsi="Times New Roman" w:cs="Times New Roman"/>
          <w:color w:val="0D0D0D" w:themeColor="text1" w:themeTint="F2"/>
          <w:sz w:val="28"/>
          <w:szCs w:val="28"/>
        </w:rPr>
        <w:t>документы, которые необходимы для перевозки продукции</w:t>
      </w:r>
      <w:r>
        <w:rPr>
          <w:rFonts w:ascii="Times New Roman" w:hAnsi="Times New Roman" w:cs="Times New Roman"/>
          <w:color w:val="0D0D0D" w:themeColor="text1" w:themeTint="F2"/>
          <w:sz w:val="28"/>
          <w:szCs w:val="28"/>
        </w:rPr>
        <w:t xml:space="preserve"> и </w:t>
      </w:r>
      <w:r w:rsidRPr="00F95BB6">
        <w:rPr>
          <w:rFonts w:ascii="Times New Roman" w:hAnsi="Times New Roman" w:cs="Times New Roman"/>
          <w:color w:val="0D0D0D" w:themeColor="text1" w:themeTint="F2"/>
          <w:sz w:val="28"/>
          <w:szCs w:val="28"/>
        </w:rPr>
        <w:t>другие документы, которые прописаны в договоре</w:t>
      </w:r>
    </w:p>
    <w:p w:rsidR="00F95BB6" w:rsidRPr="00F95BB6" w:rsidRDefault="00F95BB6" w:rsidP="00F95BB6">
      <w:pPr>
        <w:spacing w:after="0" w:line="360" w:lineRule="auto"/>
        <w:ind w:firstLine="709"/>
        <w:contextualSpacing/>
        <w:jc w:val="both"/>
        <w:rPr>
          <w:rFonts w:ascii="Times New Roman" w:hAnsi="Times New Roman" w:cs="Times New Roman"/>
          <w:sz w:val="28"/>
          <w:szCs w:val="28"/>
        </w:rPr>
      </w:pPr>
      <w:r w:rsidRPr="00F95BB6">
        <w:rPr>
          <w:rFonts w:ascii="Times New Roman" w:hAnsi="Times New Roman" w:cs="Times New Roman"/>
          <w:sz w:val="28"/>
          <w:szCs w:val="28"/>
        </w:rPr>
        <w:t>Бухгалтеру для учета продажи продукции нужны первые два в списке или УПД. Какие документы нужны для транспортной компании, лучше уточнять в организации, которая занимается грузоперевозками.</w:t>
      </w:r>
    </w:p>
    <w:p w:rsidR="00F95BB6" w:rsidRPr="00F95BB6" w:rsidRDefault="00F95BB6" w:rsidP="00F95BB6">
      <w:pPr>
        <w:spacing w:after="0" w:line="360" w:lineRule="auto"/>
        <w:ind w:firstLine="709"/>
        <w:contextualSpacing/>
        <w:jc w:val="both"/>
        <w:rPr>
          <w:rFonts w:ascii="Times New Roman" w:hAnsi="Times New Roman" w:cs="Times New Roman"/>
          <w:sz w:val="28"/>
          <w:szCs w:val="28"/>
        </w:rPr>
      </w:pPr>
      <w:r w:rsidRPr="00F95BB6">
        <w:rPr>
          <w:rFonts w:ascii="Times New Roman" w:hAnsi="Times New Roman" w:cs="Times New Roman"/>
          <w:sz w:val="28"/>
          <w:szCs w:val="28"/>
        </w:rPr>
        <w:t>Товарная накладная обычно составляется с использованием формы ТОРГ-12, утвержденной Постановлением Госкомстата РФ от 25.12.1998 № 132</w:t>
      </w:r>
      <w:r w:rsidR="00560E13">
        <w:rPr>
          <w:rStyle w:val="ae"/>
          <w:rFonts w:ascii="Times New Roman" w:hAnsi="Times New Roman" w:cs="Times New Roman"/>
          <w:sz w:val="28"/>
          <w:szCs w:val="28"/>
        </w:rPr>
        <w:footnoteReference w:id="8"/>
      </w:r>
      <w:r w:rsidRPr="00F95BB6">
        <w:rPr>
          <w:rFonts w:ascii="Times New Roman" w:hAnsi="Times New Roman" w:cs="Times New Roman"/>
          <w:sz w:val="28"/>
          <w:szCs w:val="28"/>
        </w:rPr>
        <w:t>. Хотя использование унифицированных форм в настоящее время необязательно, многие организации продолжают использовать именно такие документы.</w:t>
      </w:r>
    </w:p>
    <w:p w:rsidR="00F95BB6" w:rsidRPr="00F95BB6" w:rsidRDefault="00F95BB6" w:rsidP="00F95BB6">
      <w:pPr>
        <w:spacing w:after="0" w:line="360" w:lineRule="auto"/>
        <w:ind w:firstLine="709"/>
        <w:contextualSpacing/>
        <w:jc w:val="both"/>
        <w:rPr>
          <w:rFonts w:ascii="Times New Roman" w:hAnsi="Times New Roman" w:cs="Times New Roman"/>
          <w:sz w:val="28"/>
          <w:szCs w:val="28"/>
        </w:rPr>
      </w:pPr>
      <w:r w:rsidRPr="00F95BB6">
        <w:rPr>
          <w:rFonts w:ascii="Times New Roman" w:hAnsi="Times New Roman" w:cs="Times New Roman"/>
          <w:sz w:val="28"/>
          <w:szCs w:val="28"/>
        </w:rPr>
        <w:t>Товарная накладная должна быть составлена минимум в 2-х экземплярах: один продавцу, другой покупателю. В том случае, когда договором предусмотрен отложенный переход права собственности ─ в момент получения продукции на складе покупателя ─ удобнее сделать три экземпляра. Первый, только с подписью «Отпуск груза произвел», нужен для списания продукции на счет 45, он остается у продавца. Два экземпляра отправляются покупателю. После приемки продукции, покупатель подписывает оба экземпляра ТОРГ-12, в графе «Груз получил грузополучатель», ставит дату. Один подписанный документ отправляет продавцу для отражения выручки.</w:t>
      </w:r>
    </w:p>
    <w:p w:rsidR="00F95BB6" w:rsidRPr="00F95BB6" w:rsidRDefault="00F95BB6" w:rsidP="00A074A2">
      <w:pPr>
        <w:spacing w:after="0" w:line="360" w:lineRule="auto"/>
        <w:ind w:firstLine="709"/>
        <w:contextualSpacing/>
        <w:jc w:val="both"/>
        <w:rPr>
          <w:rFonts w:ascii="Times New Roman" w:hAnsi="Times New Roman" w:cs="Times New Roman"/>
          <w:sz w:val="28"/>
          <w:szCs w:val="28"/>
        </w:rPr>
      </w:pPr>
      <w:r w:rsidRPr="00F95BB6">
        <w:rPr>
          <w:rFonts w:ascii="Times New Roman" w:hAnsi="Times New Roman" w:cs="Times New Roman"/>
          <w:sz w:val="28"/>
          <w:szCs w:val="28"/>
        </w:rPr>
        <w:t xml:space="preserve">Счет-фактура составляется только в том случае, если организация-продавец является плательщиком НДС. Те, кто работает на УСН счета-фактуры не выписывают. Но этого документа может не быть и у </w:t>
      </w:r>
      <w:r w:rsidRPr="00F95BB6">
        <w:rPr>
          <w:rFonts w:ascii="Times New Roman" w:hAnsi="Times New Roman" w:cs="Times New Roman"/>
          <w:sz w:val="28"/>
          <w:szCs w:val="28"/>
        </w:rPr>
        <w:lastRenderedPageBreak/>
        <w:t>организации, которая работает на ОСН, если операции по реализации продукции попадают под льготы, которые предусмотрены ст.149 НК РФ. Обычно счет-фактура выписывается в двух экземплярах.</w:t>
      </w:r>
    </w:p>
    <w:p w:rsidR="00F95BB6" w:rsidRDefault="00F95BB6" w:rsidP="00560E13">
      <w:pPr>
        <w:spacing w:after="0" w:line="360" w:lineRule="auto"/>
        <w:ind w:firstLine="709"/>
        <w:contextualSpacing/>
        <w:jc w:val="both"/>
        <w:rPr>
          <w:rFonts w:ascii="Times New Roman" w:hAnsi="Times New Roman" w:cs="Times New Roman"/>
          <w:sz w:val="28"/>
          <w:szCs w:val="28"/>
        </w:rPr>
      </w:pPr>
      <w:r w:rsidRPr="00F95BB6">
        <w:rPr>
          <w:rFonts w:ascii="Times New Roman" w:hAnsi="Times New Roman" w:cs="Times New Roman"/>
          <w:sz w:val="28"/>
          <w:szCs w:val="28"/>
        </w:rPr>
        <w:t>УПД ─ документ, в котором товарная накладная объединена со счетом-фактурой. Форма УПД была рекомендован письмом ФНС России от 21.10.2013 № ММВ-20-3/96</w:t>
      </w:r>
      <w:r w:rsidR="00560E13">
        <w:rPr>
          <w:rFonts w:ascii="Times New Roman" w:hAnsi="Times New Roman" w:cs="Times New Roman"/>
          <w:sz w:val="28"/>
          <w:szCs w:val="28"/>
        </w:rPr>
        <w:t xml:space="preserve"> </w:t>
      </w:r>
      <w:r w:rsidRPr="00F95BB6">
        <w:rPr>
          <w:rFonts w:ascii="Times New Roman" w:hAnsi="Times New Roman" w:cs="Times New Roman"/>
          <w:sz w:val="28"/>
          <w:szCs w:val="28"/>
        </w:rPr>
        <w:t>Для учета реализации готовой продукции в основном используются такие бухгалтерские счета:</w:t>
      </w:r>
      <w:r>
        <w:rPr>
          <w:rFonts w:ascii="Times New Roman" w:hAnsi="Times New Roman" w:cs="Times New Roman"/>
          <w:sz w:val="28"/>
          <w:szCs w:val="28"/>
        </w:rPr>
        <w:t xml:space="preserve"> </w:t>
      </w:r>
      <w:r w:rsidRPr="00F95BB6">
        <w:rPr>
          <w:rFonts w:ascii="Times New Roman" w:hAnsi="Times New Roman" w:cs="Times New Roman"/>
          <w:sz w:val="28"/>
          <w:szCs w:val="28"/>
        </w:rPr>
        <w:t>90.1 ─ «Выручка»</w:t>
      </w:r>
      <w:r>
        <w:rPr>
          <w:rFonts w:ascii="Times New Roman" w:hAnsi="Times New Roman" w:cs="Times New Roman"/>
          <w:sz w:val="28"/>
          <w:szCs w:val="28"/>
        </w:rPr>
        <w:t xml:space="preserve">, </w:t>
      </w:r>
      <w:r w:rsidRPr="00F95BB6">
        <w:rPr>
          <w:rFonts w:ascii="Times New Roman" w:hAnsi="Times New Roman" w:cs="Times New Roman"/>
          <w:sz w:val="28"/>
          <w:szCs w:val="28"/>
        </w:rPr>
        <w:t>90.2 ─ «Себестоимость продаж»</w:t>
      </w:r>
      <w:r>
        <w:rPr>
          <w:rFonts w:ascii="Times New Roman" w:hAnsi="Times New Roman" w:cs="Times New Roman"/>
          <w:sz w:val="28"/>
          <w:szCs w:val="28"/>
        </w:rPr>
        <w:t xml:space="preserve">, </w:t>
      </w:r>
      <w:r w:rsidRPr="00F95BB6">
        <w:rPr>
          <w:rFonts w:ascii="Times New Roman" w:hAnsi="Times New Roman" w:cs="Times New Roman"/>
          <w:sz w:val="28"/>
          <w:szCs w:val="28"/>
        </w:rPr>
        <w:t>90.3 ─ «НДС»</w:t>
      </w:r>
      <w:r>
        <w:rPr>
          <w:rFonts w:ascii="Times New Roman" w:hAnsi="Times New Roman" w:cs="Times New Roman"/>
          <w:sz w:val="28"/>
          <w:szCs w:val="28"/>
        </w:rPr>
        <w:t xml:space="preserve">, </w:t>
      </w:r>
      <w:r w:rsidRPr="00F95BB6">
        <w:rPr>
          <w:rFonts w:ascii="Times New Roman" w:hAnsi="Times New Roman" w:cs="Times New Roman"/>
          <w:sz w:val="28"/>
          <w:szCs w:val="28"/>
        </w:rPr>
        <w:t>90.4 ─ «Акцизы»</w:t>
      </w:r>
      <w:r>
        <w:rPr>
          <w:rFonts w:ascii="Times New Roman" w:hAnsi="Times New Roman" w:cs="Times New Roman"/>
          <w:sz w:val="28"/>
          <w:szCs w:val="28"/>
        </w:rPr>
        <w:t xml:space="preserve">, </w:t>
      </w:r>
      <w:r w:rsidRPr="00F95BB6">
        <w:rPr>
          <w:rFonts w:ascii="Times New Roman" w:hAnsi="Times New Roman" w:cs="Times New Roman"/>
          <w:sz w:val="28"/>
          <w:szCs w:val="28"/>
        </w:rPr>
        <w:t>90.9 ─ «Прибыль/убыток от реализации»</w:t>
      </w:r>
      <w:r>
        <w:rPr>
          <w:rFonts w:ascii="Times New Roman" w:hAnsi="Times New Roman" w:cs="Times New Roman"/>
          <w:sz w:val="28"/>
          <w:szCs w:val="28"/>
        </w:rPr>
        <w:t xml:space="preserve">, </w:t>
      </w:r>
      <w:r w:rsidRPr="00F95BB6">
        <w:rPr>
          <w:rFonts w:ascii="Times New Roman" w:hAnsi="Times New Roman" w:cs="Times New Roman"/>
          <w:sz w:val="28"/>
          <w:szCs w:val="28"/>
        </w:rPr>
        <w:t>62 ─ «Расчеты с покупателями и заказчиками»</w:t>
      </w:r>
      <w:r>
        <w:rPr>
          <w:rFonts w:ascii="Times New Roman" w:hAnsi="Times New Roman" w:cs="Times New Roman"/>
          <w:sz w:val="28"/>
          <w:szCs w:val="28"/>
        </w:rPr>
        <w:t xml:space="preserve">, </w:t>
      </w:r>
      <w:r w:rsidRPr="00F95BB6">
        <w:rPr>
          <w:rFonts w:ascii="Times New Roman" w:hAnsi="Times New Roman" w:cs="Times New Roman"/>
          <w:sz w:val="28"/>
          <w:szCs w:val="28"/>
        </w:rPr>
        <w:t>76 ─ «Расчеты с разными дебиторами и кредиторами» для начисления НДС в случае отложенного перехода права собственности и предоплаты</w:t>
      </w:r>
      <w:r>
        <w:rPr>
          <w:rFonts w:ascii="Times New Roman" w:hAnsi="Times New Roman" w:cs="Times New Roman"/>
          <w:sz w:val="28"/>
          <w:szCs w:val="28"/>
        </w:rPr>
        <w:t xml:space="preserve">, </w:t>
      </w:r>
      <w:r w:rsidRPr="00F95BB6">
        <w:rPr>
          <w:rFonts w:ascii="Times New Roman" w:hAnsi="Times New Roman" w:cs="Times New Roman"/>
          <w:sz w:val="28"/>
          <w:szCs w:val="28"/>
        </w:rPr>
        <w:t>68 ─  «Расчеты по налогам и сборам»</w:t>
      </w:r>
      <w:r>
        <w:rPr>
          <w:rFonts w:ascii="Times New Roman" w:hAnsi="Times New Roman" w:cs="Times New Roman"/>
          <w:sz w:val="28"/>
          <w:szCs w:val="28"/>
        </w:rPr>
        <w:t xml:space="preserve">, </w:t>
      </w:r>
      <w:r w:rsidRPr="00F95BB6">
        <w:rPr>
          <w:rFonts w:ascii="Times New Roman" w:hAnsi="Times New Roman" w:cs="Times New Roman"/>
          <w:sz w:val="28"/>
          <w:szCs w:val="28"/>
        </w:rPr>
        <w:t>43 ─ «Готовая продукция»</w:t>
      </w:r>
      <w:r>
        <w:rPr>
          <w:rFonts w:ascii="Times New Roman" w:hAnsi="Times New Roman" w:cs="Times New Roman"/>
          <w:sz w:val="28"/>
          <w:szCs w:val="28"/>
        </w:rPr>
        <w:t xml:space="preserve">, </w:t>
      </w:r>
      <w:r w:rsidRPr="00F95BB6">
        <w:rPr>
          <w:rFonts w:ascii="Times New Roman" w:hAnsi="Times New Roman" w:cs="Times New Roman"/>
          <w:sz w:val="28"/>
          <w:szCs w:val="28"/>
        </w:rPr>
        <w:t>45 ─ «Товары отгруженные»</w:t>
      </w:r>
      <w:r>
        <w:rPr>
          <w:rFonts w:ascii="Times New Roman" w:hAnsi="Times New Roman" w:cs="Times New Roman"/>
          <w:sz w:val="28"/>
          <w:szCs w:val="28"/>
        </w:rPr>
        <w:t xml:space="preserve">, </w:t>
      </w:r>
      <w:r w:rsidRPr="00F95BB6">
        <w:rPr>
          <w:rFonts w:ascii="Times New Roman" w:hAnsi="Times New Roman" w:cs="Times New Roman"/>
          <w:sz w:val="28"/>
          <w:szCs w:val="28"/>
        </w:rPr>
        <w:t>51 ─ «Расчетный счет»</w:t>
      </w:r>
      <w:r w:rsidR="00560E13">
        <w:rPr>
          <w:rStyle w:val="ae"/>
          <w:rFonts w:ascii="Times New Roman" w:hAnsi="Times New Roman" w:cs="Times New Roman"/>
          <w:sz w:val="28"/>
          <w:szCs w:val="28"/>
        </w:rPr>
        <w:footnoteReference w:id="9"/>
      </w:r>
      <w:r>
        <w:rPr>
          <w:rFonts w:ascii="Times New Roman" w:hAnsi="Times New Roman" w:cs="Times New Roman"/>
          <w:sz w:val="28"/>
          <w:szCs w:val="28"/>
        </w:rPr>
        <w:t>.</w:t>
      </w:r>
    </w:p>
    <w:p w:rsidR="00F95BB6" w:rsidRDefault="00F95BB6" w:rsidP="00A074A2">
      <w:pPr>
        <w:spacing w:after="0" w:line="360" w:lineRule="auto"/>
        <w:ind w:firstLine="851"/>
        <w:contextualSpacing/>
        <w:jc w:val="both"/>
        <w:rPr>
          <w:rFonts w:ascii="Times New Roman" w:hAnsi="Times New Roman" w:cs="Times New Roman"/>
          <w:sz w:val="28"/>
          <w:szCs w:val="28"/>
        </w:rPr>
      </w:pPr>
      <w:r w:rsidRPr="00F95BB6">
        <w:rPr>
          <w:rFonts w:ascii="Times New Roman" w:hAnsi="Times New Roman" w:cs="Times New Roman"/>
          <w:sz w:val="28"/>
          <w:szCs w:val="28"/>
        </w:rPr>
        <w:t>При реализации продукции работниками организации, дебиторская задолженность формируется на счете 73 «Расчеты с персоналом по прочим операциям». Если покупатели оплачивают продукцию наличными, то оплата отражается на счете 50 «Касса»</w:t>
      </w:r>
      <w:r>
        <w:rPr>
          <w:rFonts w:ascii="Times New Roman" w:hAnsi="Times New Roman" w:cs="Times New Roman"/>
          <w:sz w:val="28"/>
          <w:szCs w:val="28"/>
        </w:rPr>
        <w:t>.</w:t>
      </w:r>
    </w:p>
    <w:p w:rsidR="00F95BB6" w:rsidRPr="00A074A2" w:rsidRDefault="00F95BB6" w:rsidP="00A074A2">
      <w:pPr>
        <w:spacing w:after="0" w:line="360" w:lineRule="auto"/>
        <w:ind w:firstLine="851"/>
        <w:contextualSpacing/>
        <w:jc w:val="both"/>
        <w:rPr>
          <w:rFonts w:ascii="Times New Roman" w:hAnsi="Times New Roman" w:cs="Times New Roman"/>
          <w:sz w:val="28"/>
          <w:szCs w:val="28"/>
        </w:rPr>
      </w:pPr>
      <w:r w:rsidRPr="00F95BB6">
        <w:rPr>
          <w:rFonts w:ascii="Times New Roman" w:eastAsia="Times New Roman" w:hAnsi="Times New Roman" w:cs="Times New Roman"/>
          <w:color w:val="0D0D0D" w:themeColor="text1" w:themeTint="F2"/>
          <w:sz w:val="28"/>
          <w:szCs w:val="28"/>
        </w:rPr>
        <w:t>При выборе схемы проводок для учета продажи готовой продукции нужно понимать три момента:</w:t>
      </w:r>
      <w:r w:rsidRPr="00A074A2">
        <w:rPr>
          <w:rFonts w:ascii="Times New Roman" w:hAnsi="Times New Roman" w:cs="Times New Roman"/>
          <w:sz w:val="28"/>
          <w:szCs w:val="28"/>
        </w:rPr>
        <w:t xml:space="preserve"> </w:t>
      </w:r>
      <w:r w:rsidRPr="00F95BB6">
        <w:rPr>
          <w:rFonts w:ascii="Times New Roman" w:eastAsia="Times New Roman" w:hAnsi="Times New Roman" w:cs="Times New Roman"/>
          <w:color w:val="0D0D0D" w:themeColor="text1" w:themeTint="F2"/>
          <w:sz w:val="28"/>
          <w:szCs w:val="28"/>
        </w:rPr>
        <w:t>переход права собственности</w:t>
      </w:r>
      <w:r w:rsidRPr="00A074A2">
        <w:rPr>
          <w:rFonts w:ascii="Times New Roman" w:hAnsi="Times New Roman" w:cs="Times New Roman"/>
          <w:sz w:val="28"/>
          <w:szCs w:val="28"/>
        </w:rPr>
        <w:t xml:space="preserve">, </w:t>
      </w:r>
      <w:r w:rsidRPr="00F95BB6">
        <w:rPr>
          <w:rFonts w:ascii="Times New Roman" w:eastAsia="Times New Roman" w:hAnsi="Times New Roman" w:cs="Times New Roman"/>
          <w:color w:val="0D0D0D" w:themeColor="text1" w:themeTint="F2"/>
          <w:sz w:val="28"/>
          <w:szCs w:val="28"/>
        </w:rPr>
        <w:t>условия оплаты</w:t>
      </w:r>
      <w:r w:rsidRPr="00A074A2">
        <w:rPr>
          <w:rFonts w:ascii="Times New Roman" w:hAnsi="Times New Roman" w:cs="Times New Roman"/>
          <w:sz w:val="28"/>
          <w:szCs w:val="28"/>
        </w:rPr>
        <w:t xml:space="preserve">, </w:t>
      </w:r>
      <w:r w:rsidRPr="00F95BB6">
        <w:rPr>
          <w:rFonts w:ascii="Times New Roman" w:eastAsia="Times New Roman" w:hAnsi="Times New Roman" w:cs="Times New Roman"/>
          <w:color w:val="0D0D0D" w:themeColor="text1" w:themeTint="F2"/>
          <w:sz w:val="28"/>
          <w:szCs w:val="28"/>
        </w:rPr>
        <w:t>что будет раньше ─ отгрузка или оплата</w:t>
      </w:r>
      <w:r w:rsidRPr="00A074A2">
        <w:rPr>
          <w:rFonts w:ascii="Times New Roman" w:hAnsi="Times New Roman" w:cs="Times New Roman"/>
          <w:sz w:val="28"/>
          <w:szCs w:val="28"/>
        </w:rPr>
        <w:t xml:space="preserve">. </w:t>
      </w:r>
      <w:r w:rsidRPr="00F95BB6">
        <w:rPr>
          <w:rFonts w:ascii="Times New Roman" w:eastAsia="Times New Roman" w:hAnsi="Times New Roman" w:cs="Times New Roman"/>
          <w:color w:val="0D0D0D" w:themeColor="text1" w:themeTint="F2"/>
          <w:sz w:val="28"/>
          <w:szCs w:val="28"/>
        </w:rPr>
        <w:t xml:space="preserve">Это важно знать для того, чтобы своевременно начислить НДС в бюджет. </w:t>
      </w:r>
    </w:p>
    <w:p w:rsidR="00A074A2" w:rsidRPr="00A074A2" w:rsidRDefault="00F95BB6" w:rsidP="00A074A2">
      <w:pPr>
        <w:spacing w:after="0" w:line="360" w:lineRule="auto"/>
        <w:ind w:firstLine="851"/>
        <w:contextualSpacing/>
        <w:jc w:val="both"/>
        <w:rPr>
          <w:rFonts w:ascii="Times New Roman" w:hAnsi="Times New Roman" w:cs="Times New Roman"/>
          <w:sz w:val="28"/>
          <w:szCs w:val="28"/>
        </w:rPr>
      </w:pPr>
      <w:r w:rsidRPr="00F95BB6">
        <w:rPr>
          <w:rFonts w:ascii="Times New Roman" w:eastAsia="Times New Roman" w:hAnsi="Times New Roman" w:cs="Times New Roman"/>
          <w:color w:val="0D0D0D" w:themeColor="text1" w:themeTint="F2"/>
          <w:sz w:val="28"/>
          <w:szCs w:val="28"/>
        </w:rPr>
        <w:t xml:space="preserve">Прибыль (убыток) от реализации продукции ежемесячно определяется на счете 90, с учетом оборотов на всех субсчетах. Финансовый результат списывается на счет 99 «Прибыли и убытки» в корреспонденции со </w:t>
      </w:r>
      <w:r w:rsidRPr="00F95BB6">
        <w:rPr>
          <w:rFonts w:ascii="Times New Roman" w:eastAsia="Times New Roman" w:hAnsi="Times New Roman" w:cs="Times New Roman"/>
          <w:color w:val="0D0D0D" w:themeColor="text1" w:themeTint="F2"/>
          <w:sz w:val="28"/>
          <w:szCs w:val="28"/>
        </w:rPr>
        <w:lastRenderedPageBreak/>
        <w:t>счетом 90.9. На счете 90 сальдо на конец месяца быть не должно.</w:t>
      </w:r>
      <w:r w:rsidR="00A074A2" w:rsidRPr="00A074A2">
        <w:rPr>
          <w:rFonts w:ascii="Times New Roman" w:hAnsi="Times New Roman" w:cs="Times New Roman"/>
          <w:sz w:val="28"/>
          <w:szCs w:val="28"/>
        </w:rPr>
        <w:t xml:space="preserve"> </w:t>
      </w:r>
      <w:r w:rsidRPr="00F95BB6">
        <w:rPr>
          <w:rFonts w:ascii="Times New Roman" w:eastAsia="Times New Roman" w:hAnsi="Times New Roman" w:cs="Times New Roman"/>
          <w:color w:val="0D0D0D" w:themeColor="text1" w:themeTint="F2"/>
          <w:sz w:val="28"/>
          <w:szCs w:val="28"/>
        </w:rPr>
        <w:t>Для организаций, которые применяют УСН</w:t>
      </w:r>
      <w:r w:rsidRPr="00A074A2">
        <w:rPr>
          <w:rFonts w:ascii="Times New Roman" w:eastAsia="Times New Roman" w:hAnsi="Times New Roman" w:cs="Times New Roman"/>
          <w:color w:val="0D0D0D" w:themeColor="text1" w:themeTint="F2"/>
          <w:sz w:val="28"/>
          <w:szCs w:val="28"/>
        </w:rPr>
        <w:t>, из приведенных схем для учета</w:t>
      </w:r>
      <w:r w:rsidR="00A074A2" w:rsidRPr="00A074A2">
        <w:rPr>
          <w:rFonts w:ascii="Times New Roman" w:eastAsia="Times New Roman" w:hAnsi="Times New Roman" w:cs="Times New Roman"/>
          <w:color w:val="0D0D0D" w:themeColor="text1" w:themeTint="F2"/>
          <w:sz w:val="28"/>
          <w:szCs w:val="28"/>
        </w:rPr>
        <w:t xml:space="preserve"> </w:t>
      </w:r>
      <w:r w:rsidRPr="00F95BB6">
        <w:rPr>
          <w:rFonts w:ascii="Times New Roman" w:eastAsia="Times New Roman" w:hAnsi="Times New Roman" w:cs="Times New Roman"/>
          <w:color w:val="0D0D0D" w:themeColor="text1" w:themeTint="F2"/>
          <w:sz w:val="28"/>
          <w:szCs w:val="28"/>
        </w:rPr>
        <w:t>операций по продаже готовой продукции нужно исключить проводки по начислению НДС.</w:t>
      </w:r>
    </w:p>
    <w:p w:rsidR="00A074A2" w:rsidRPr="00A074A2" w:rsidRDefault="00F95BB6" w:rsidP="00A074A2">
      <w:pPr>
        <w:spacing w:after="0" w:line="360" w:lineRule="auto"/>
        <w:ind w:firstLine="851"/>
        <w:contextualSpacing/>
        <w:jc w:val="both"/>
        <w:rPr>
          <w:rFonts w:ascii="Times New Roman" w:eastAsia="Times New Roman" w:hAnsi="Times New Roman" w:cs="Times New Roman"/>
          <w:color w:val="0D0D0D" w:themeColor="text1" w:themeTint="F2"/>
          <w:sz w:val="28"/>
          <w:szCs w:val="28"/>
        </w:rPr>
      </w:pPr>
      <w:r w:rsidRPr="00F95BB6">
        <w:rPr>
          <w:rFonts w:ascii="Times New Roman" w:eastAsia="Times New Roman" w:hAnsi="Times New Roman" w:cs="Times New Roman"/>
          <w:color w:val="0D0D0D" w:themeColor="text1" w:themeTint="F2"/>
          <w:sz w:val="28"/>
          <w:szCs w:val="28"/>
        </w:rPr>
        <w:t>В налоговом учете важно определить: относится ли полученная выручка от реализации продукции к доходам этого налогового периода. От этого зависит насколько правильно будет определена сумма доходов, которая влияет на величину налога на прибыль. В налоговом учете есть </w:t>
      </w:r>
      <w:r w:rsidRPr="00A074A2">
        <w:rPr>
          <w:rFonts w:ascii="Times New Roman" w:eastAsia="Times New Roman" w:hAnsi="Times New Roman" w:cs="Times New Roman"/>
          <w:bCs/>
          <w:color w:val="0D0D0D" w:themeColor="text1" w:themeTint="F2"/>
          <w:sz w:val="28"/>
          <w:szCs w:val="28"/>
        </w:rPr>
        <w:t>два метода определения доходов от реализации</w:t>
      </w:r>
      <w:r w:rsidRPr="00F95BB6">
        <w:rPr>
          <w:rFonts w:ascii="Times New Roman" w:eastAsia="Times New Roman" w:hAnsi="Times New Roman" w:cs="Times New Roman"/>
          <w:color w:val="0D0D0D" w:themeColor="text1" w:themeTint="F2"/>
          <w:sz w:val="28"/>
          <w:szCs w:val="28"/>
        </w:rPr>
        <w:t> готовой продукции</w:t>
      </w:r>
      <w:r w:rsidR="00A074A2" w:rsidRPr="00A074A2">
        <w:rPr>
          <w:rFonts w:ascii="Times New Roman" w:eastAsia="Times New Roman" w:hAnsi="Times New Roman" w:cs="Times New Roman"/>
          <w:color w:val="0D0D0D" w:themeColor="text1" w:themeTint="F2"/>
          <w:sz w:val="28"/>
          <w:szCs w:val="28"/>
        </w:rPr>
        <w:t xml:space="preserve"> </w:t>
      </w:r>
      <w:r w:rsidRPr="00F95BB6">
        <w:rPr>
          <w:rFonts w:ascii="Times New Roman" w:eastAsia="Times New Roman" w:hAnsi="Times New Roman" w:cs="Times New Roman"/>
          <w:color w:val="0D0D0D" w:themeColor="text1" w:themeTint="F2"/>
          <w:sz w:val="28"/>
          <w:szCs w:val="28"/>
        </w:rPr>
        <w:t>кассовый метод</w:t>
      </w:r>
      <w:r w:rsidR="00A074A2" w:rsidRPr="00A074A2">
        <w:rPr>
          <w:rFonts w:ascii="Times New Roman" w:hAnsi="Times New Roman" w:cs="Times New Roman"/>
          <w:sz w:val="28"/>
          <w:szCs w:val="28"/>
        </w:rPr>
        <w:t xml:space="preserve"> и </w:t>
      </w:r>
      <w:r w:rsidRPr="00F95BB6">
        <w:rPr>
          <w:rFonts w:ascii="Times New Roman" w:eastAsia="Times New Roman" w:hAnsi="Times New Roman" w:cs="Times New Roman"/>
          <w:color w:val="0D0D0D" w:themeColor="text1" w:themeTint="F2"/>
          <w:sz w:val="28"/>
          <w:szCs w:val="28"/>
        </w:rPr>
        <w:t>метод начисления</w:t>
      </w:r>
      <w:r w:rsidR="00A074A2" w:rsidRPr="00A074A2">
        <w:rPr>
          <w:rFonts w:ascii="Times New Roman" w:eastAsia="Times New Roman" w:hAnsi="Times New Roman" w:cs="Times New Roman"/>
          <w:color w:val="0D0D0D" w:themeColor="text1" w:themeTint="F2"/>
          <w:sz w:val="28"/>
          <w:szCs w:val="28"/>
        </w:rPr>
        <w:t>.</w:t>
      </w:r>
    </w:p>
    <w:p w:rsidR="00A074A2" w:rsidRPr="00A074A2" w:rsidRDefault="00F95BB6" w:rsidP="00560E13">
      <w:pPr>
        <w:spacing w:after="0" w:line="360" w:lineRule="auto"/>
        <w:ind w:firstLine="851"/>
        <w:contextualSpacing/>
        <w:jc w:val="both"/>
        <w:rPr>
          <w:rFonts w:ascii="Times New Roman" w:hAnsi="Times New Roman" w:cs="Times New Roman"/>
          <w:sz w:val="28"/>
          <w:szCs w:val="28"/>
        </w:rPr>
      </w:pPr>
      <w:r w:rsidRPr="00A074A2">
        <w:rPr>
          <w:rFonts w:ascii="Times New Roman" w:eastAsia="Times New Roman" w:hAnsi="Times New Roman" w:cs="Times New Roman"/>
          <w:bCs/>
          <w:color w:val="0D0D0D" w:themeColor="text1" w:themeTint="F2"/>
          <w:sz w:val="28"/>
          <w:szCs w:val="28"/>
        </w:rPr>
        <w:t>Кассовый метод</w:t>
      </w:r>
      <w:r w:rsidRPr="00F95BB6">
        <w:rPr>
          <w:rFonts w:ascii="Times New Roman" w:eastAsia="Times New Roman" w:hAnsi="Times New Roman" w:cs="Times New Roman"/>
          <w:color w:val="0D0D0D" w:themeColor="text1" w:themeTint="F2"/>
          <w:sz w:val="28"/>
          <w:szCs w:val="28"/>
        </w:rPr>
        <w:t> используют организации, которые применяют УСН (ст. 346.17 НК РФ). Допускается считать доходы по этому методу и тем налогоплательщика на ОСН, которые подпадают под действие п.1 ст. 273 НК РФ.</w:t>
      </w:r>
      <w:r w:rsidR="00560E13">
        <w:rPr>
          <w:rFonts w:ascii="Times New Roman" w:hAnsi="Times New Roman" w:cs="Times New Roman"/>
          <w:sz w:val="28"/>
          <w:szCs w:val="28"/>
        </w:rPr>
        <w:t xml:space="preserve"> </w:t>
      </w:r>
      <w:r w:rsidRPr="00F95BB6">
        <w:rPr>
          <w:rFonts w:ascii="Times New Roman" w:eastAsia="Times New Roman" w:hAnsi="Times New Roman" w:cs="Times New Roman"/>
          <w:color w:val="0D0D0D" w:themeColor="text1" w:themeTint="F2"/>
          <w:sz w:val="28"/>
          <w:szCs w:val="28"/>
        </w:rPr>
        <w:t>При кассовом методе важен день, когда получена оплата. Это может быть:</w:t>
      </w:r>
      <w:r w:rsidR="00A074A2" w:rsidRPr="00A074A2">
        <w:rPr>
          <w:rFonts w:ascii="Times New Roman" w:hAnsi="Times New Roman" w:cs="Times New Roman"/>
          <w:sz w:val="28"/>
          <w:szCs w:val="28"/>
        </w:rPr>
        <w:t xml:space="preserve"> </w:t>
      </w:r>
      <w:r w:rsidRPr="00F95BB6">
        <w:rPr>
          <w:rFonts w:ascii="Times New Roman" w:eastAsia="Times New Roman" w:hAnsi="Times New Roman" w:cs="Times New Roman"/>
          <w:color w:val="0D0D0D" w:themeColor="text1" w:themeTint="F2"/>
          <w:sz w:val="28"/>
          <w:szCs w:val="28"/>
        </w:rPr>
        <w:t>день поступления денег на расчетный счет или в кассу</w:t>
      </w:r>
      <w:r w:rsidR="00A074A2" w:rsidRPr="00A074A2">
        <w:rPr>
          <w:rFonts w:ascii="Times New Roman" w:hAnsi="Times New Roman" w:cs="Times New Roman"/>
          <w:sz w:val="28"/>
          <w:szCs w:val="28"/>
        </w:rPr>
        <w:t xml:space="preserve">, </w:t>
      </w:r>
      <w:r w:rsidRPr="00F95BB6">
        <w:rPr>
          <w:rFonts w:ascii="Times New Roman" w:eastAsia="Times New Roman" w:hAnsi="Times New Roman" w:cs="Times New Roman"/>
          <w:color w:val="0D0D0D" w:themeColor="text1" w:themeTint="F2"/>
          <w:sz w:val="28"/>
          <w:szCs w:val="28"/>
        </w:rPr>
        <w:t>день оприходования товаров, которые были получены в счет оплаты</w:t>
      </w:r>
      <w:r w:rsidR="00A074A2" w:rsidRPr="00A074A2">
        <w:rPr>
          <w:rFonts w:ascii="Times New Roman" w:hAnsi="Times New Roman" w:cs="Times New Roman"/>
          <w:sz w:val="28"/>
          <w:szCs w:val="28"/>
        </w:rPr>
        <w:t xml:space="preserve">, </w:t>
      </w:r>
      <w:r w:rsidRPr="00F95BB6">
        <w:rPr>
          <w:rFonts w:ascii="Times New Roman" w:eastAsia="Times New Roman" w:hAnsi="Times New Roman" w:cs="Times New Roman"/>
          <w:color w:val="0D0D0D" w:themeColor="text1" w:themeTint="F2"/>
          <w:sz w:val="28"/>
          <w:szCs w:val="28"/>
        </w:rPr>
        <w:t>день подписания акта выполненных работ по работам (услугам), которые были оказаны в счет оплаты продукции</w:t>
      </w:r>
      <w:r w:rsidR="00A074A2" w:rsidRPr="00A074A2">
        <w:rPr>
          <w:rFonts w:ascii="Times New Roman" w:hAnsi="Times New Roman" w:cs="Times New Roman"/>
          <w:sz w:val="28"/>
          <w:szCs w:val="28"/>
        </w:rPr>
        <w:t>.</w:t>
      </w:r>
    </w:p>
    <w:p w:rsidR="00A074A2" w:rsidRPr="00A074A2" w:rsidRDefault="00F95BB6" w:rsidP="00A074A2">
      <w:pPr>
        <w:spacing w:after="0" w:line="360" w:lineRule="auto"/>
        <w:ind w:firstLine="851"/>
        <w:contextualSpacing/>
        <w:jc w:val="both"/>
        <w:rPr>
          <w:rFonts w:ascii="Times New Roman" w:hAnsi="Times New Roman" w:cs="Times New Roman"/>
          <w:sz w:val="28"/>
          <w:szCs w:val="28"/>
        </w:rPr>
      </w:pPr>
      <w:r w:rsidRPr="00F95BB6">
        <w:rPr>
          <w:rFonts w:ascii="Times New Roman" w:eastAsia="Times New Roman" w:hAnsi="Times New Roman" w:cs="Times New Roman"/>
          <w:color w:val="0D0D0D" w:themeColor="text1" w:themeTint="F2"/>
          <w:sz w:val="28"/>
          <w:szCs w:val="28"/>
        </w:rPr>
        <w:t>При этом неважно, была получена оплата до отгрузки продукции или после.</w:t>
      </w:r>
      <w:r w:rsidR="00A074A2" w:rsidRPr="00A074A2">
        <w:rPr>
          <w:rFonts w:ascii="Times New Roman" w:hAnsi="Times New Roman" w:cs="Times New Roman"/>
          <w:sz w:val="28"/>
          <w:szCs w:val="28"/>
        </w:rPr>
        <w:t xml:space="preserve"> </w:t>
      </w:r>
      <w:r w:rsidRPr="00F95BB6">
        <w:rPr>
          <w:rFonts w:ascii="Times New Roman" w:eastAsia="Times New Roman" w:hAnsi="Times New Roman" w:cs="Times New Roman"/>
          <w:color w:val="0D0D0D" w:themeColor="text1" w:themeTint="F2"/>
          <w:sz w:val="28"/>
          <w:szCs w:val="28"/>
        </w:rPr>
        <w:t>Если предоплата была сделана в одном налоговом периоде, а отгрузка планируется в следующем, то доход должен быть учтен именно в том периоде, когда поступили деньги.</w:t>
      </w:r>
      <w:r w:rsidR="00A074A2" w:rsidRPr="00A074A2">
        <w:rPr>
          <w:rFonts w:ascii="Times New Roman" w:hAnsi="Times New Roman" w:cs="Times New Roman"/>
          <w:sz w:val="28"/>
          <w:szCs w:val="28"/>
        </w:rPr>
        <w:t xml:space="preserve"> </w:t>
      </w:r>
      <w:r w:rsidRPr="00F95BB6">
        <w:rPr>
          <w:rFonts w:ascii="Times New Roman" w:eastAsia="Times New Roman" w:hAnsi="Times New Roman" w:cs="Times New Roman"/>
          <w:color w:val="0D0D0D" w:themeColor="text1" w:themeTint="F2"/>
          <w:sz w:val="28"/>
          <w:szCs w:val="28"/>
        </w:rPr>
        <w:t>И наоборот, отгрузка продукции в отчетном налоговом периоде не означает получение дохода, если не было оплаты.</w:t>
      </w:r>
    </w:p>
    <w:p w:rsidR="00A074A2" w:rsidRPr="00A074A2" w:rsidRDefault="003F72E5" w:rsidP="00A074A2">
      <w:pPr>
        <w:spacing w:after="0" w:line="360" w:lineRule="auto"/>
        <w:ind w:firstLine="851"/>
        <w:contextualSpacing/>
        <w:jc w:val="both"/>
        <w:rPr>
          <w:rFonts w:ascii="Times New Roman" w:hAnsi="Times New Roman" w:cs="Times New Roman"/>
          <w:sz w:val="28"/>
          <w:szCs w:val="28"/>
        </w:rPr>
      </w:pPr>
      <w:r>
        <w:rPr>
          <w:rFonts w:ascii="Times New Roman" w:eastAsia="Times New Roman" w:hAnsi="Times New Roman" w:cs="Times New Roman"/>
          <w:bCs/>
          <w:color w:val="0D0D0D" w:themeColor="text1" w:themeTint="F2"/>
          <w:sz w:val="28"/>
          <w:szCs w:val="28"/>
        </w:rPr>
        <w:lastRenderedPageBreak/>
        <w:t xml:space="preserve">Метод </w:t>
      </w:r>
      <w:r w:rsidR="00F95BB6" w:rsidRPr="00A074A2">
        <w:rPr>
          <w:rFonts w:ascii="Times New Roman" w:eastAsia="Times New Roman" w:hAnsi="Times New Roman" w:cs="Times New Roman"/>
          <w:bCs/>
          <w:color w:val="0D0D0D" w:themeColor="text1" w:themeTint="F2"/>
          <w:sz w:val="28"/>
          <w:szCs w:val="28"/>
        </w:rPr>
        <w:t>начисления</w:t>
      </w:r>
      <w:r w:rsidR="00F95BB6" w:rsidRPr="00F95BB6">
        <w:rPr>
          <w:rFonts w:ascii="Times New Roman" w:eastAsia="Times New Roman" w:hAnsi="Times New Roman" w:cs="Times New Roman"/>
          <w:color w:val="0D0D0D" w:themeColor="text1" w:themeTint="F2"/>
          <w:sz w:val="28"/>
          <w:szCs w:val="28"/>
        </w:rPr>
        <w:t> </w:t>
      </w:r>
      <w:r w:rsidR="00122120">
        <w:rPr>
          <w:rFonts w:ascii="Times New Roman" w:eastAsia="Times New Roman" w:hAnsi="Times New Roman" w:cs="Times New Roman"/>
          <w:color w:val="0D0D0D" w:themeColor="text1" w:themeTint="F2"/>
          <w:sz w:val="28"/>
          <w:szCs w:val="28"/>
        </w:rPr>
        <w:t xml:space="preserve"> </w:t>
      </w:r>
      <w:r w:rsidR="00F95BB6" w:rsidRPr="00F95BB6">
        <w:rPr>
          <w:rFonts w:ascii="Times New Roman" w:eastAsia="Times New Roman" w:hAnsi="Times New Roman" w:cs="Times New Roman"/>
          <w:color w:val="0D0D0D" w:themeColor="text1" w:themeTint="F2"/>
          <w:sz w:val="28"/>
          <w:szCs w:val="28"/>
        </w:rPr>
        <w:t>использует подавляющее большинство организаций на ОСН. Признание дохода в этом случае привязано к моменту перехода права собственности на продукцию (п.3 ст.271 и п.1 ст.39 НК РФ). И никак не связано с поступлением оплаты.</w:t>
      </w:r>
      <w:r w:rsidR="00A074A2" w:rsidRPr="00A074A2">
        <w:rPr>
          <w:rFonts w:ascii="Times New Roman" w:hAnsi="Times New Roman" w:cs="Times New Roman"/>
          <w:sz w:val="28"/>
          <w:szCs w:val="28"/>
        </w:rPr>
        <w:t xml:space="preserve"> </w:t>
      </w:r>
      <w:r w:rsidR="00F95BB6" w:rsidRPr="00F95BB6">
        <w:rPr>
          <w:rFonts w:ascii="Times New Roman" w:eastAsia="Times New Roman" w:hAnsi="Times New Roman" w:cs="Times New Roman"/>
          <w:color w:val="0D0D0D" w:themeColor="text1" w:themeTint="F2"/>
          <w:sz w:val="28"/>
          <w:szCs w:val="28"/>
        </w:rPr>
        <w:t>Если продукция была отгружена в одном налоговом периоде, а переход права собственности произойдет только в другом, то доход в рамках налогового учета отражать не надо.</w:t>
      </w:r>
      <w:r w:rsidR="00A074A2" w:rsidRPr="00A074A2">
        <w:rPr>
          <w:rFonts w:ascii="Times New Roman" w:hAnsi="Times New Roman" w:cs="Times New Roman"/>
          <w:sz w:val="28"/>
          <w:szCs w:val="28"/>
        </w:rPr>
        <w:t xml:space="preserve"> </w:t>
      </w:r>
    </w:p>
    <w:p w:rsidR="00A074A2" w:rsidRPr="00A074A2" w:rsidRDefault="00F95BB6" w:rsidP="00A074A2">
      <w:pPr>
        <w:spacing w:after="0" w:line="360" w:lineRule="auto"/>
        <w:ind w:firstLine="851"/>
        <w:contextualSpacing/>
        <w:jc w:val="both"/>
        <w:rPr>
          <w:rFonts w:ascii="Times New Roman" w:hAnsi="Times New Roman" w:cs="Times New Roman"/>
          <w:sz w:val="28"/>
          <w:szCs w:val="28"/>
        </w:rPr>
      </w:pPr>
      <w:r w:rsidRPr="00F95BB6">
        <w:rPr>
          <w:rFonts w:ascii="Times New Roman" w:eastAsia="Times New Roman" w:hAnsi="Times New Roman" w:cs="Times New Roman"/>
          <w:color w:val="0D0D0D" w:themeColor="text1" w:themeTint="F2"/>
          <w:sz w:val="28"/>
          <w:szCs w:val="28"/>
        </w:rPr>
        <w:t>Для своевременного формирования дохода в рамках налогового учета организациям на ОСН нужно отслеживать даты отражения выручки по кредиту счета 90.1. А тем, кто работает на УСН, нужно смотреть на даты поступления оплаты в дебете счетов учета денежных средств. Тему продажи товаров на УСН вам более </w:t>
      </w:r>
      <w:hyperlink r:id="rId8" w:history="1">
        <w:r w:rsidRPr="00A074A2">
          <w:rPr>
            <w:rFonts w:ascii="Times New Roman" w:eastAsia="Times New Roman" w:hAnsi="Times New Roman" w:cs="Times New Roman"/>
            <w:color w:val="0D0D0D" w:themeColor="text1" w:themeTint="F2"/>
            <w:sz w:val="28"/>
            <w:szCs w:val="28"/>
          </w:rPr>
          <w:t>подробно раскроет другая статья</w:t>
        </w:r>
      </w:hyperlink>
      <w:r w:rsidRPr="00F95BB6">
        <w:rPr>
          <w:rFonts w:ascii="Times New Roman" w:eastAsia="Times New Roman" w:hAnsi="Times New Roman" w:cs="Times New Roman"/>
          <w:color w:val="0D0D0D" w:themeColor="text1" w:themeTint="F2"/>
          <w:sz w:val="28"/>
          <w:szCs w:val="28"/>
        </w:rPr>
        <w:t>.</w:t>
      </w:r>
    </w:p>
    <w:p w:rsidR="00814EDE" w:rsidRPr="00820CF4" w:rsidRDefault="00F95BB6" w:rsidP="00560E13">
      <w:pPr>
        <w:spacing w:after="0" w:line="360" w:lineRule="auto"/>
        <w:ind w:firstLine="851"/>
        <w:contextualSpacing/>
        <w:jc w:val="both"/>
        <w:rPr>
          <w:rFonts w:ascii="Times New Roman" w:eastAsia="Times New Roman" w:hAnsi="Times New Roman" w:cs="Times New Roman"/>
          <w:color w:val="0D0D0D" w:themeColor="text1" w:themeTint="F2"/>
          <w:sz w:val="28"/>
          <w:szCs w:val="28"/>
        </w:rPr>
      </w:pPr>
      <w:r w:rsidRPr="00F95BB6">
        <w:rPr>
          <w:rFonts w:ascii="Times New Roman" w:eastAsia="Times New Roman" w:hAnsi="Times New Roman" w:cs="Times New Roman"/>
          <w:color w:val="0D0D0D" w:themeColor="text1" w:themeTint="F2"/>
          <w:sz w:val="28"/>
          <w:szCs w:val="28"/>
        </w:rPr>
        <w:t>В любой, даже самой нестандартной ситуа</w:t>
      </w:r>
      <w:r w:rsidR="00A074A2" w:rsidRPr="00A074A2">
        <w:rPr>
          <w:rFonts w:ascii="Times New Roman" w:eastAsia="Times New Roman" w:hAnsi="Times New Roman" w:cs="Times New Roman"/>
          <w:color w:val="0D0D0D" w:themeColor="text1" w:themeTint="F2"/>
          <w:sz w:val="28"/>
          <w:szCs w:val="28"/>
        </w:rPr>
        <w:t xml:space="preserve">ции, которая связана с продаже </w:t>
      </w:r>
      <w:r w:rsidRPr="00F95BB6">
        <w:rPr>
          <w:rFonts w:ascii="Times New Roman" w:eastAsia="Times New Roman" w:hAnsi="Times New Roman" w:cs="Times New Roman"/>
          <w:color w:val="0D0D0D" w:themeColor="text1" w:themeTint="F2"/>
          <w:sz w:val="28"/>
          <w:szCs w:val="28"/>
        </w:rPr>
        <w:t>готовой продукции, можно найти опорные точки: дату перехода права собственности и дату оплаты. С учетом этой информации и системы налогообложения, на которой работает организация, всегда можно правильно настроить учет выручки от продажи готовой продукции.</w:t>
      </w:r>
    </w:p>
    <w:p w:rsidR="00D204E7" w:rsidRPr="00AC637C" w:rsidRDefault="00D204E7" w:rsidP="00D204E7">
      <w:pPr>
        <w:pStyle w:val="31"/>
        <w:jc w:val="center"/>
      </w:pPr>
      <w:r w:rsidRPr="00AE4BC7">
        <w:t>2. Учет выпуска и реализации гот</w:t>
      </w:r>
      <w:r w:rsidR="00AC637C">
        <w:t>овой продукции в  ООО «ПОЛИМЕР СЕРВИС</w:t>
      </w:r>
      <w:r>
        <w:t xml:space="preserve">» </w:t>
      </w:r>
    </w:p>
    <w:p w:rsidR="00D204E7" w:rsidRDefault="00D204E7" w:rsidP="00D204E7">
      <w:pPr>
        <w:spacing w:after="0" w:line="360" w:lineRule="auto"/>
        <w:contextualSpacing/>
        <w:jc w:val="center"/>
        <w:rPr>
          <w:rFonts w:ascii="Times New Roman" w:hAnsi="Times New Roman" w:cs="Times New Roman"/>
          <w:sz w:val="28"/>
          <w:szCs w:val="28"/>
        </w:rPr>
      </w:pPr>
      <w:r w:rsidRPr="00AE4BC7">
        <w:rPr>
          <w:rFonts w:ascii="Times New Roman" w:hAnsi="Times New Roman" w:cs="Times New Roman"/>
          <w:sz w:val="28"/>
          <w:szCs w:val="28"/>
        </w:rPr>
        <w:t>2.1.Краткая характеристика и технико-экономические показатели предприятия</w:t>
      </w:r>
    </w:p>
    <w:p w:rsidR="00AC637C" w:rsidRDefault="00AC637C" w:rsidP="00AC637C">
      <w:pPr>
        <w:spacing w:after="0" w:line="360" w:lineRule="auto"/>
        <w:ind w:firstLine="709"/>
        <w:contextualSpacing/>
        <w:jc w:val="both"/>
        <w:rPr>
          <w:rFonts w:ascii="Times New Roman" w:hAnsi="Times New Roman" w:cs="Times New Roman"/>
          <w:sz w:val="28"/>
          <w:szCs w:val="28"/>
        </w:rPr>
      </w:pPr>
      <w:r w:rsidRPr="00AC637C">
        <w:rPr>
          <w:rFonts w:ascii="Times New Roman" w:hAnsi="Times New Roman" w:cs="Times New Roman"/>
          <w:sz w:val="28"/>
          <w:szCs w:val="28"/>
        </w:rPr>
        <w:t>Предприятие ООО «ПОЛИМЕР СЕРВИС» начало свою деятельность в 2000 году. ООО «ПОЛИМЕР СЕРВИС»  работает на рынке полимерных технологий – производство поликарбоната и полиэтиленовой упаковки. Предприятие осуществляет свою</w:t>
      </w:r>
      <w:r>
        <w:rPr>
          <w:rFonts w:ascii="Times New Roman" w:hAnsi="Times New Roman" w:cs="Times New Roman"/>
          <w:sz w:val="28"/>
          <w:szCs w:val="28"/>
        </w:rPr>
        <w:t xml:space="preserve"> </w:t>
      </w:r>
      <w:r w:rsidRPr="00AC637C">
        <w:rPr>
          <w:rFonts w:ascii="Times New Roman" w:hAnsi="Times New Roman" w:cs="Times New Roman"/>
          <w:sz w:val="28"/>
          <w:szCs w:val="28"/>
        </w:rPr>
        <w:t>деятельность в соответствии с законодательством РФ.</w:t>
      </w:r>
    </w:p>
    <w:p w:rsidR="00AC637C" w:rsidRDefault="00AC637C" w:rsidP="00AC637C">
      <w:pPr>
        <w:spacing w:after="0" w:line="360" w:lineRule="auto"/>
        <w:ind w:firstLine="709"/>
        <w:contextualSpacing/>
        <w:jc w:val="both"/>
        <w:rPr>
          <w:rFonts w:ascii="Times New Roman" w:hAnsi="Times New Roman" w:cs="Times New Roman"/>
          <w:sz w:val="28"/>
          <w:szCs w:val="28"/>
        </w:rPr>
      </w:pPr>
      <w:r w:rsidRPr="00AC637C">
        <w:rPr>
          <w:rFonts w:ascii="Times New Roman" w:hAnsi="Times New Roman" w:cs="Times New Roman"/>
          <w:sz w:val="28"/>
          <w:szCs w:val="28"/>
        </w:rPr>
        <w:lastRenderedPageBreak/>
        <w:t xml:space="preserve"> Общество распо</w:t>
      </w:r>
      <w:r>
        <w:rPr>
          <w:rFonts w:ascii="Times New Roman" w:hAnsi="Times New Roman" w:cs="Times New Roman"/>
          <w:sz w:val="28"/>
          <w:szCs w:val="28"/>
        </w:rPr>
        <w:t>лагается по адресу: РФ, г. Омск</w:t>
      </w:r>
      <w:r w:rsidRPr="00AC637C">
        <w:rPr>
          <w:rFonts w:ascii="Times New Roman" w:hAnsi="Times New Roman" w:cs="Times New Roman"/>
          <w:sz w:val="28"/>
          <w:szCs w:val="28"/>
        </w:rPr>
        <w:t>, ул. Причальная, 18. Фирма</w:t>
      </w:r>
      <w:r>
        <w:rPr>
          <w:rFonts w:ascii="Times New Roman" w:hAnsi="Times New Roman" w:cs="Times New Roman"/>
          <w:sz w:val="28"/>
          <w:szCs w:val="28"/>
        </w:rPr>
        <w:t xml:space="preserve"> </w:t>
      </w:r>
      <w:r w:rsidRPr="00AC637C">
        <w:rPr>
          <w:rFonts w:ascii="Times New Roman" w:hAnsi="Times New Roman" w:cs="Times New Roman"/>
          <w:sz w:val="28"/>
          <w:szCs w:val="28"/>
        </w:rPr>
        <w:t xml:space="preserve">специализируется на производстве сотового поликарбоната и изделий из ПВД (мешки, пакеты). Изделия из ПВД (пленка высокого давления) широко используются в индустрии упаковки, промышленности, строительстве, сельском хозяйстве и быту. </w:t>
      </w:r>
    </w:p>
    <w:p w:rsidR="00AC637C" w:rsidRDefault="00AC637C" w:rsidP="00AC637C">
      <w:pPr>
        <w:spacing w:after="0" w:line="360" w:lineRule="auto"/>
        <w:ind w:firstLine="709"/>
        <w:contextualSpacing/>
        <w:jc w:val="both"/>
        <w:rPr>
          <w:rFonts w:ascii="Times New Roman" w:hAnsi="Times New Roman" w:cs="Times New Roman"/>
          <w:sz w:val="28"/>
          <w:szCs w:val="28"/>
        </w:rPr>
      </w:pPr>
      <w:r w:rsidRPr="00AC637C">
        <w:rPr>
          <w:rFonts w:ascii="Times New Roman" w:hAnsi="Times New Roman" w:cs="Times New Roman"/>
          <w:sz w:val="28"/>
          <w:szCs w:val="28"/>
        </w:rPr>
        <w:t>Пленка ПВД отличается прочностью (выдерживает груз весом от 7 до 20 кг).</w:t>
      </w:r>
      <w:r w:rsidR="00016E52">
        <w:rPr>
          <w:rFonts w:ascii="Times New Roman" w:hAnsi="Times New Roman" w:cs="Times New Roman"/>
          <w:sz w:val="28"/>
          <w:szCs w:val="28"/>
        </w:rPr>
        <w:t xml:space="preserve"> </w:t>
      </w:r>
      <w:r w:rsidRPr="00AC637C">
        <w:rPr>
          <w:rFonts w:ascii="Times New Roman" w:hAnsi="Times New Roman" w:cs="Times New Roman"/>
          <w:sz w:val="28"/>
          <w:szCs w:val="28"/>
        </w:rPr>
        <w:t xml:space="preserve">Пленка высокого давления лучше всего подходит для нанесения яркой и полноцветной рекламы. За счет плотности эти пакеты не подвержены сминанию. Более того, ПВД пленка предназначена для многоразового использования материала. Также из пленки ПВД делают мешки для мусора, перчатки, защищающие руки от воды и химикатов. </w:t>
      </w:r>
    </w:p>
    <w:p w:rsidR="00AC637C" w:rsidRDefault="00AC637C" w:rsidP="00AC637C">
      <w:pPr>
        <w:spacing w:after="0" w:line="360" w:lineRule="auto"/>
        <w:ind w:firstLine="709"/>
        <w:contextualSpacing/>
        <w:jc w:val="both"/>
        <w:rPr>
          <w:rFonts w:ascii="Times New Roman" w:hAnsi="Times New Roman" w:cs="Times New Roman"/>
          <w:sz w:val="28"/>
          <w:szCs w:val="28"/>
        </w:rPr>
      </w:pPr>
      <w:r w:rsidRPr="00AC637C">
        <w:rPr>
          <w:rFonts w:ascii="Times New Roman" w:hAnsi="Times New Roman" w:cs="Times New Roman"/>
          <w:sz w:val="28"/>
          <w:szCs w:val="28"/>
        </w:rPr>
        <w:t xml:space="preserve">Учредительным документом предприятия, основанного на праве хозяйственного ведения, является его учредительный договор, утверждаемый уполномоченными на то органом местного самоуправления. Предприятие имеет обособленное имущество, самостоятельный баланс, фирменные бланки, круглую печать и штамп со своим наименованием, имеет право от своего имени заключать договоры, приобретать в установленном порядке имущественные и неимущественные права и нести обязанности, может быть истцом и ответчиком в судебных органах, в третейском суде. </w:t>
      </w:r>
    </w:p>
    <w:p w:rsidR="00AC637C" w:rsidRDefault="00AC637C" w:rsidP="00AC637C">
      <w:pPr>
        <w:spacing w:after="0" w:line="360" w:lineRule="auto"/>
        <w:ind w:firstLine="709"/>
        <w:contextualSpacing/>
        <w:jc w:val="both"/>
        <w:rPr>
          <w:rFonts w:ascii="Times New Roman" w:hAnsi="Times New Roman" w:cs="Times New Roman"/>
          <w:sz w:val="28"/>
          <w:szCs w:val="28"/>
        </w:rPr>
      </w:pPr>
      <w:r w:rsidRPr="00AC637C">
        <w:rPr>
          <w:rFonts w:ascii="Times New Roman" w:hAnsi="Times New Roman" w:cs="Times New Roman"/>
          <w:sz w:val="28"/>
          <w:szCs w:val="28"/>
        </w:rPr>
        <w:t>В России есть конкуренты, специализирующиеся на выпуске подобной продукции, поэтому предприятие для эффективной работы</w:t>
      </w:r>
      <w:r>
        <w:rPr>
          <w:rFonts w:ascii="Times New Roman" w:hAnsi="Times New Roman" w:cs="Times New Roman"/>
          <w:sz w:val="28"/>
          <w:szCs w:val="28"/>
        </w:rPr>
        <w:t xml:space="preserve"> </w:t>
      </w:r>
      <w:r w:rsidRPr="00AC637C">
        <w:rPr>
          <w:rFonts w:ascii="Times New Roman" w:hAnsi="Times New Roman" w:cs="Times New Roman"/>
          <w:sz w:val="28"/>
          <w:szCs w:val="28"/>
        </w:rPr>
        <w:t>на рынке ставит важные для себя задачи: снизить издержки, повысить качество и общий рост эффективности всего производственного процесса. Но стоит</w:t>
      </w:r>
      <w:r>
        <w:rPr>
          <w:rFonts w:ascii="Times New Roman" w:hAnsi="Times New Roman" w:cs="Times New Roman"/>
          <w:sz w:val="28"/>
          <w:szCs w:val="28"/>
        </w:rPr>
        <w:t xml:space="preserve"> отметить, что в Омске </w:t>
      </w:r>
      <w:r w:rsidRPr="00AC637C">
        <w:rPr>
          <w:rFonts w:ascii="Times New Roman" w:hAnsi="Times New Roman" w:cs="Times New Roman"/>
          <w:sz w:val="28"/>
          <w:szCs w:val="28"/>
        </w:rPr>
        <w:t xml:space="preserve">ООО «ПОЛИМЕР СЕРВИС» является единственным предприятием, именно по производству данной продукции. Высокое качество продукции, </w:t>
      </w:r>
      <w:r w:rsidRPr="00AC637C">
        <w:rPr>
          <w:rFonts w:ascii="Times New Roman" w:hAnsi="Times New Roman" w:cs="Times New Roman"/>
          <w:sz w:val="28"/>
          <w:szCs w:val="28"/>
        </w:rPr>
        <w:lastRenderedPageBreak/>
        <w:t>приемлемые цены, хорошая</w:t>
      </w:r>
      <w:r>
        <w:rPr>
          <w:rFonts w:ascii="Times New Roman" w:hAnsi="Times New Roman" w:cs="Times New Roman"/>
          <w:sz w:val="28"/>
          <w:szCs w:val="28"/>
        </w:rPr>
        <w:t xml:space="preserve"> </w:t>
      </w:r>
      <w:r w:rsidRPr="00AC637C">
        <w:rPr>
          <w:rFonts w:ascii="Times New Roman" w:hAnsi="Times New Roman" w:cs="Times New Roman"/>
          <w:sz w:val="28"/>
          <w:szCs w:val="28"/>
        </w:rPr>
        <w:t>репутация являются главным</w:t>
      </w:r>
      <w:r>
        <w:rPr>
          <w:rFonts w:ascii="Times New Roman" w:hAnsi="Times New Roman" w:cs="Times New Roman"/>
          <w:sz w:val="28"/>
          <w:szCs w:val="28"/>
        </w:rPr>
        <w:t xml:space="preserve"> </w:t>
      </w:r>
      <w:r w:rsidRPr="00AC637C">
        <w:rPr>
          <w:rFonts w:ascii="Times New Roman" w:hAnsi="Times New Roman" w:cs="Times New Roman"/>
          <w:sz w:val="28"/>
          <w:szCs w:val="28"/>
        </w:rPr>
        <w:t>преимуществом</w:t>
      </w:r>
      <w:r>
        <w:rPr>
          <w:rFonts w:ascii="Times New Roman" w:hAnsi="Times New Roman" w:cs="Times New Roman"/>
          <w:sz w:val="28"/>
          <w:szCs w:val="28"/>
        </w:rPr>
        <w:t xml:space="preserve"> </w:t>
      </w:r>
      <w:r w:rsidRPr="00AC637C">
        <w:rPr>
          <w:rFonts w:ascii="Times New Roman" w:hAnsi="Times New Roman" w:cs="Times New Roman"/>
          <w:sz w:val="28"/>
          <w:szCs w:val="28"/>
        </w:rPr>
        <w:t>перед конкурентами на рынке. Все перечисленные преимущества</w:t>
      </w:r>
      <w:r>
        <w:rPr>
          <w:rFonts w:ascii="Times New Roman" w:hAnsi="Times New Roman" w:cs="Times New Roman"/>
          <w:sz w:val="28"/>
          <w:szCs w:val="28"/>
        </w:rPr>
        <w:t xml:space="preserve"> </w:t>
      </w:r>
      <w:r w:rsidRPr="00AC637C">
        <w:rPr>
          <w:rFonts w:ascii="Times New Roman" w:hAnsi="Times New Roman" w:cs="Times New Roman"/>
          <w:sz w:val="28"/>
          <w:szCs w:val="28"/>
        </w:rPr>
        <w:t>помогают</w:t>
      </w:r>
      <w:r>
        <w:rPr>
          <w:rFonts w:ascii="Times New Roman" w:hAnsi="Times New Roman" w:cs="Times New Roman"/>
          <w:sz w:val="28"/>
          <w:szCs w:val="28"/>
        </w:rPr>
        <w:t xml:space="preserve"> </w:t>
      </w:r>
      <w:r w:rsidRPr="00AC637C">
        <w:rPr>
          <w:rFonts w:ascii="Times New Roman" w:hAnsi="Times New Roman" w:cs="Times New Roman"/>
          <w:sz w:val="28"/>
          <w:szCs w:val="28"/>
        </w:rPr>
        <w:t>ООО «ПОЛИМЕР СЕРВИС» быть на одной из лидирующих позиций на рынке по объемам продаж по сравнению с ведущими конкурентами.</w:t>
      </w:r>
    </w:p>
    <w:p w:rsidR="0081623C" w:rsidRDefault="0081623C" w:rsidP="00AC637C">
      <w:pPr>
        <w:spacing w:after="0" w:line="360" w:lineRule="auto"/>
        <w:ind w:firstLine="709"/>
        <w:contextualSpacing/>
        <w:jc w:val="both"/>
        <w:rPr>
          <w:rFonts w:ascii="Times New Roman" w:hAnsi="Times New Roman" w:cs="Times New Roman"/>
          <w:sz w:val="28"/>
          <w:szCs w:val="28"/>
        </w:rPr>
      </w:pPr>
    </w:p>
    <w:p w:rsidR="0081623C" w:rsidRDefault="0081623C" w:rsidP="0081623C">
      <w:pPr>
        <w:spacing w:after="0" w:line="360" w:lineRule="auto"/>
        <w:contextualSpacing/>
        <w:jc w:val="center"/>
        <w:rPr>
          <w:rFonts w:ascii="Times New Roman" w:hAnsi="Times New Roman" w:cs="Times New Roman"/>
          <w:sz w:val="28"/>
          <w:szCs w:val="28"/>
        </w:rPr>
      </w:pPr>
      <w:r w:rsidRPr="0081623C">
        <w:rPr>
          <w:rFonts w:ascii="Times New Roman" w:hAnsi="Times New Roman" w:cs="Times New Roman"/>
          <w:sz w:val="28"/>
          <w:szCs w:val="28"/>
        </w:rPr>
        <w:t xml:space="preserve">2.2 Формирование стоимости готовой продукции </w:t>
      </w:r>
      <w:r w:rsidRPr="00AC637C">
        <w:rPr>
          <w:rFonts w:ascii="Times New Roman" w:hAnsi="Times New Roman" w:cs="Times New Roman"/>
          <w:sz w:val="28"/>
          <w:szCs w:val="28"/>
        </w:rPr>
        <w:t>ООО «ПОЛИМЕР СЕРВИС»</w:t>
      </w:r>
    </w:p>
    <w:p w:rsidR="0081623C" w:rsidRDefault="0081623C" w:rsidP="0081623C">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t xml:space="preserve">Итоговый результат коммерческой деятельности ООО «ПОЛИМЕР СЕРВИС» – увеличение прибыли. Уменьшая затраты, прибыль увеличивается. </w:t>
      </w:r>
    </w:p>
    <w:p w:rsidR="0081623C" w:rsidRDefault="0081623C" w:rsidP="0081623C">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t xml:space="preserve">Расходы, непосредственно связанные с процессом производства готовой продукции, то есть производство продукции, выполнение работы, предоставление услуг, а также ее реализация, будут признаваться расходами на обычный вид деятельности. Расходы компании:  </w:t>
      </w:r>
    </w:p>
    <w:p w:rsidR="0081623C" w:rsidRPr="0081623C" w:rsidRDefault="0081623C" w:rsidP="0081623C">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81623C">
        <w:rPr>
          <w:rFonts w:ascii="Times New Roman" w:hAnsi="Times New Roman" w:cs="Times New Roman"/>
          <w:sz w:val="28"/>
          <w:szCs w:val="28"/>
        </w:rPr>
        <w:t>расходы по обычным видам деятельности;</w:t>
      </w:r>
    </w:p>
    <w:p w:rsidR="0081623C" w:rsidRPr="0081623C" w:rsidRDefault="0081623C" w:rsidP="0081623C">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81623C">
        <w:rPr>
          <w:rFonts w:ascii="Times New Roman" w:hAnsi="Times New Roman" w:cs="Times New Roman"/>
          <w:sz w:val="28"/>
          <w:szCs w:val="28"/>
        </w:rPr>
        <w:t>расходы по изготовлению и продаже продукции;</w:t>
      </w:r>
    </w:p>
    <w:p w:rsidR="0081623C" w:rsidRPr="0081623C" w:rsidRDefault="0081623C" w:rsidP="0081623C">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81623C">
        <w:rPr>
          <w:rFonts w:ascii="Times New Roman" w:hAnsi="Times New Roman" w:cs="Times New Roman"/>
          <w:sz w:val="28"/>
          <w:szCs w:val="28"/>
        </w:rPr>
        <w:t>расходы по приобретению и продаже товаров;</w:t>
      </w:r>
    </w:p>
    <w:p w:rsidR="0081623C" w:rsidRPr="0081623C" w:rsidRDefault="0081623C" w:rsidP="0081623C">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81623C">
        <w:rPr>
          <w:rFonts w:ascii="Times New Roman" w:hAnsi="Times New Roman" w:cs="Times New Roman"/>
          <w:sz w:val="28"/>
          <w:szCs w:val="28"/>
        </w:rPr>
        <w:t>расходы по выполнению работ и оказанию услуг;</w:t>
      </w:r>
    </w:p>
    <w:p w:rsidR="0081623C" w:rsidRPr="0081623C" w:rsidRDefault="0081623C" w:rsidP="0081623C">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81623C">
        <w:rPr>
          <w:rFonts w:ascii="Times New Roman" w:hAnsi="Times New Roman" w:cs="Times New Roman"/>
          <w:sz w:val="28"/>
          <w:szCs w:val="28"/>
        </w:rPr>
        <w:t xml:space="preserve">расходы по аренде имущества, если аренда является предметом деятельности; </w:t>
      </w:r>
    </w:p>
    <w:p w:rsidR="0081623C" w:rsidRPr="0081623C" w:rsidRDefault="0081623C" w:rsidP="0081623C">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81623C">
        <w:rPr>
          <w:rFonts w:ascii="Times New Roman" w:hAnsi="Times New Roman" w:cs="Times New Roman"/>
          <w:sz w:val="28"/>
          <w:szCs w:val="28"/>
        </w:rPr>
        <w:t>расходы, возникшие вследствие стихийных бедствий, чрезвычайных происшествий</w:t>
      </w:r>
      <w:r w:rsidR="00DA400C">
        <w:rPr>
          <w:rStyle w:val="ae"/>
          <w:rFonts w:ascii="Times New Roman" w:hAnsi="Times New Roman" w:cs="Times New Roman"/>
          <w:sz w:val="28"/>
          <w:szCs w:val="28"/>
        </w:rPr>
        <w:footnoteReference w:id="10"/>
      </w:r>
      <w:r w:rsidRPr="0081623C">
        <w:rPr>
          <w:rFonts w:ascii="Times New Roman" w:hAnsi="Times New Roman" w:cs="Times New Roman"/>
          <w:sz w:val="28"/>
          <w:szCs w:val="28"/>
        </w:rPr>
        <w:t xml:space="preserve">. </w:t>
      </w:r>
    </w:p>
    <w:p w:rsidR="0081623C" w:rsidRDefault="0081623C" w:rsidP="00AC637C">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lastRenderedPageBreak/>
        <w:t>Себестоимость сбытых товаров, готовой продукции, работ, услуг осуществляется на классе расходов по обычным видам деятельности. Прочими являются расходы, которые не относятся к обычному виду деятельности, это издержки, которые напрямую связаны с продажей готовой продукции (выполнением работ, оказанием услуг). Сюда относятся расходы по аренде имущества, которое дано</w:t>
      </w:r>
      <w:r>
        <w:rPr>
          <w:rFonts w:ascii="Times New Roman" w:hAnsi="Times New Roman" w:cs="Times New Roman"/>
          <w:sz w:val="28"/>
          <w:szCs w:val="28"/>
        </w:rPr>
        <w:t xml:space="preserve"> </w:t>
      </w:r>
      <w:r w:rsidRPr="0081623C">
        <w:rPr>
          <w:rFonts w:ascii="Times New Roman" w:hAnsi="Times New Roman" w:cs="Times New Roman"/>
          <w:sz w:val="28"/>
          <w:szCs w:val="28"/>
        </w:rPr>
        <w:t>на временное пользование иным конторам, расходы, которые связаны с участием в уставных</w:t>
      </w:r>
      <w:r>
        <w:rPr>
          <w:rFonts w:ascii="Times New Roman" w:hAnsi="Times New Roman" w:cs="Times New Roman"/>
          <w:sz w:val="28"/>
          <w:szCs w:val="28"/>
        </w:rPr>
        <w:t xml:space="preserve"> </w:t>
      </w:r>
      <w:r w:rsidRPr="0081623C">
        <w:rPr>
          <w:rFonts w:ascii="Times New Roman" w:hAnsi="Times New Roman" w:cs="Times New Roman"/>
          <w:sz w:val="28"/>
          <w:szCs w:val="28"/>
        </w:rPr>
        <w:t xml:space="preserve">капиталах иных компаний. </w:t>
      </w:r>
    </w:p>
    <w:p w:rsidR="0081623C" w:rsidRDefault="0081623C" w:rsidP="00AC637C">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t>К прочим расходам относятся</w:t>
      </w:r>
      <w:r>
        <w:rPr>
          <w:rFonts w:ascii="Times New Roman" w:hAnsi="Times New Roman" w:cs="Times New Roman"/>
          <w:sz w:val="28"/>
          <w:szCs w:val="28"/>
        </w:rPr>
        <w:t xml:space="preserve"> </w:t>
      </w:r>
      <w:r w:rsidRPr="0081623C">
        <w:rPr>
          <w:rFonts w:ascii="Times New Roman" w:hAnsi="Times New Roman" w:cs="Times New Roman"/>
          <w:sz w:val="28"/>
          <w:szCs w:val="28"/>
        </w:rPr>
        <w:t>штрафы и пени, которые оплатила организация, простои из-за невыполнения условий договоров, суммы дебиторской за</w:t>
      </w:r>
      <w:r>
        <w:rPr>
          <w:rFonts w:ascii="Times New Roman" w:hAnsi="Times New Roman" w:cs="Times New Roman"/>
          <w:sz w:val="28"/>
          <w:szCs w:val="28"/>
        </w:rPr>
        <w:t xml:space="preserve"> </w:t>
      </w:r>
      <w:r w:rsidRPr="0081623C">
        <w:rPr>
          <w:rFonts w:ascii="Times New Roman" w:hAnsi="Times New Roman" w:cs="Times New Roman"/>
          <w:sz w:val="28"/>
          <w:szCs w:val="28"/>
        </w:rPr>
        <w:t>должности, повлекшие за собой истекший срок исковой давности, другие долги. К прочим расходам можно отнести также расходы, появившиеся в результате чрезвычайных ситуаций: стихийное бедствие, пожары, аварии</w:t>
      </w:r>
      <w:r w:rsidR="00E877F5">
        <w:rPr>
          <w:rStyle w:val="ae"/>
          <w:rFonts w:ascii="Times New Roman" w:hAnsi="Times New Roman" w:cs="Times New Roman"/>
          <w:sz w:val="28"/>
          <w:szCs w:val="28"/>
        </w:rPr>
        <w:footnoteReference w:id="11"/>
      </w:r>
      <w:r w:rsidR="00E877F5">
        <w:rPr>
          <w:rFonts w:ascii="Times New Roman" w:hAnsi="Times New Roman" w:cs="Times New Roman"/>
          <w:sz w:val="28"/>
          <w:szCs w:val="28"/>
        </w:rPr>
        <w:t>.</w:t>
      </w:r>
    </w:p>
    <w:p w:rsidR="0081623C" w:rsidRDefault="0081623C" w:rsidP="00AC637C">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t>Также существуют производственные и внепроизводственные затраты. Затраты, которые связаны с изготовлением продукции считаются производственными, а те, которые</w:t>
      </w:r>
      <w:r>
        <w:rPr>
          <w:rFonts w:ascii="Times New Roman" w:hAnsi="Times New Roman" w:cs="Times New Roman"/>
          <w:sz w:val="28"/>
          <w:szCs w:val="28"/>
        </w:rPr>
        <w:t xml:space="preserve"> </w:t>
      </w:r>
      <w:r w:rsidRPr="0081623C">
        <w:rPr>
          <w:rFonts w:ascii="Times New Roman" w:hAnsi="Times New Roman" w:cs="Times New Roman"/>
          <w:sz w:val="28"/>
          <w:szCs w:val="28"/>
        </w:rPr>
        <w:t>связаны с реализацией – внепроизводственные. Это тара и тарные материалы, реклама, содержание складов в местах сбыта перевозка, погрузка и разгрузка. Прямыми считаются расходы те, которые связанны с изготовлением готовой продукции, они отнесены напрямую на себестоимость ка</w:t>
      </w:r>
      <w:r>
        <w:rPr>
          <w:rFonts w:ascii="Times New Roman" w:hAnsi="Times New Roman" w:cs="Times New Roman"/>
          <w:sz w:val="28"/>
          <w:szCs w:val="28"/>
        </w:rPr>
        <w:t>ждой единицы готовой продукции.</w:t>
      </w:r>
    </w:p>
    <w:p w:rsidR="0081623C" w:rsidRDefault="0081623C" w:rsidP="00AC637C">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t>Это сырье, основные материалы, расходы на заработную плату (с социальными начислениями) работников, которые выполняют основные технологические процессы порчи от брака. К</w:t>
      </w:r>
      <w:r>
        <w:rPr>
          <w:rFonts w:ascii="Times New Roman" w:hAnsi="Times New Roman" w:cs="Times New Roman"/>
          <w:sz w:val="28"/>
          <w:szCs w:val="28"/>
        </w:rPr>
        <w:t xml:space="preserve"> </w:t>
      </w:r>
      <w:r w:rsidRPr="0081623C">
        <w:rPr>
          <w:rFonts w:ascii="Times New Roman" w:hAnsi="Times New Roman" w:cs="Times New Roman"/>
          <w:sz w:val="28"/>
          <w:szCs w:val="28"/>
        </w:rPr>
        <w:t>косвенным</w:t>
      </w:r>
      <w:r>
        <w:rPr>
          <w:rFonts w:ascii="Times New Roman" w:hAnsi="Times New Roman" w:cs="Times New Roman"/>
          <w:sz w:val="28"/>
          <w:szCs w:val="28"/>
        </w:rPr>
        <w:t xml:space="preserve"> </w:t>
      </w:r>
      <w:r w:rsidRPr="0081623C">
        <w:rPr>
          <w:rFonts w:ascii="Times New Roman" w:hAnsi="Times New Roman" w:cs="Times New Roman"/>
          <w:sz w:val="28"/>
          <w:szCs w:val="28"/>
        </w:rPr>
        <w:t xml:space="preserve">же можно отнести </w:t>
      </w:r>
      <w:r w:rsidRPr="0081623C">
        <w:rPr>
          <w:rFonts w:ascii="Times New Roman" w:hAnsi="Times New Roman" w:cs="Times New Roman"/>
          <w:sz w:val="28"/>
          <w:szCs w:val="28"/>
        </w:rPr>
        <w:lastRenderedPageBreak/>
        <w:t>затраты, которые не могут быть</w:t>
      </w:r>
      <w:r>
        <w:rPr>
          <w:rFonts w:ascii="Times New Roman" w:hAnsi="Times New Roman" w:cs="Times New Roman"/>
          <w:sz w:val="28"/>
          <w:szCs w:val="28"/>
        </w:rPr>
        <w:t xml:space="preserve"> </w:t>
      </w:r>
      <w:r w:rsidRPr="0081623C">
        <w:rPr>
          <w:rFonts w:ascii="Times New Roman" w:hAnsi="Times New Roman" w:cs="Times New Roman"/>
          <w:sz w:val="28"/>
          <w:szCs w:val="28"/>
        </w:rPr>
        <w:t xml:space="preserve">напрямую учтены в себестоимости готовой продукции (расходы по управлению и обслуживанию). </w:t>
      </w:r>
    </w:p>
    <w:p w:rsidR="0081623C" w:rsidRDefault="0081623C" w:rsidP="00AC637C">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t>Факт того, что расходы учитываются только отчетном периоде, в котором они были произведены, никак не</w:t>
      </w:r>
      <w:r>
        <w:rPr>
          <w:rFonts w:ascii="Times New Roman" w:hAnsi="Times New Roman" w:cs="Times New Roman"/>
          <w:sz w:val="28"/>
          <w:szCs w:val="28"/>
        </w:rPr>
        <w:t xml:space="preserve"> зависит от времени реального </w:t>
      </w:r>
      <w:r w:rsidRPr="0081623C">
        <w:rPr>
          <w:rFonts w:ascii="Times New Roman" w:hAnsi="Times New Roman" w:cs="Times New Roman"/>
          <w:sz w:val="28"/>
          <w:szCs w:val="28"/>
        </w:rPr>
        <w:t xml:space="preserve"> перечисления средств и иной формы осуществления. </w:t>
      </w:r>
    </w:p>
    <w:p w:rsidR="0081623C" w:rsidRDefault="0081623C" w:rsidP="00AC637C">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t xml:space="preserve">Расходы по обычным видам деятельности включают такие пункты:  </w:t>
      </w:r>
    </w:p>
    <w:p w:rsidR="0081623C" w:rsidRPr="0081623C" w:rsidRDefault="0081623C" w:rsidP="0081623C">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r w:rsidRPr="0081623C">
        <w:rPr>
          <w:rFonts w:ascii="Times New Roman" w:hAnsi="Times New Roman" w:cs="Times New Roman"/>
          <w:sz w:val="28"/>
          <w:szCs w:val="28"/>
        </w:rPr>
        <w:t>материальные расходы;</w:t>
      </w:r>
    </w:p>
    <w:p w:rsidR="0081623C" w:rsidRPr="0081623C" w:rsidRDefault="0081623C" w:rsidP="0081623C">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r w:rsidRPr="0081623C">
        <w:rPr>
          <w:rFonts w:ascii="Times New Roman" w:hAnsi="Times New Roman" w:cs="Times New Roman"/>
          <w:sz w:val="28"/>
          <w:szCs w:val="28"/>
        </w:rPr>
        <w:t>расходы по оплате труда;</w:t>
      </w:r>
    </w:p>
    <w:p w:rsidR="0081623C" w:rsidRPr="0081623C" w:rsidRDefault="0081623C" w:rsidP="0081623C">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r w:rsidRPr="0081623C">
        <w:rPr>
          <w:rFonts w:ascii="Times New Roman" w:hAnsi="Times New Roman" w:cs="Times New Roman"/>
          <w:sz w:val="28"/>
          <w:szCs w:val="28"/>
        </w:rPr>
        <w:t>отчисления в социальных целях;</w:t>
      </w:r>
    </w:p>
    <w:p w:rsidR="0081623C" w:rsidRPr="0081623C" w:rsidRDefault="0081623C" w:rsidP="0081623C">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r w:rsidRPr="0081623C">
        <w:rPr>
          <w:rFonts w:ascii="Times New Roman" w:hAnsi="Times New Roman" w:cs="Times New Roman"/>
          <w:sz w:val="28"/>
          <w:szCs w:val="28"/>
        </w:rPr>
        <w:t>амортизация;</w:t>
      </w:r>
    </w:p>
    <w:p w:rsidR="0081623C" w:rsidRPr="0081623C" w:rsidRDefault="0081623C" w:rsidP="0081623C">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r w:rsidRPr="0081623C">
        <w:rPr>
          <w:rFonts w:ascii="Times New Roman" w:hAnsi="Times New Roman" w:cs="Times New Roman"/>
          <w:sz w:val="28"/>
          <w:szCs w:val="28"/>
        </w:rPr>
        <w:t>прочие затраты (арендные платежи, расходы на командировки,</w:t>
      </w:r>
      <w:r w:rsidRPr="0081623C">
        <w:sym w:font="Symbol" w:char="F02D"/>
      </w:r>
      <w:r w:rsidRPr="0081623C">
        <w:rPr>
          <w:rFonts w:ascii="Times New Roman" w:hAnsi="Times New Roman" w:cs="Times New Roman"/>
          <w:sz w:val="28"/>
          <w:szCs w:val="28"/>
        </w:rPr>
        <w:t xml:space="preserve"> подготовку кадров, рекламу и т.д.). </w:t>
      </w:r>
    </w:p>
    <w:p w:rsidR="0081623C" w:rsidRDefault="0081623C" w:rsidP="00AC637C">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t xml:space="preserve">Готовая продукция – конечный продукт производственного процесса ООО «ПОЛИМЕР СЕРВИС» (предприятие ориентировано на производство и реализацию полимерных технологий). Это продукция, которая изготовлена на этом предприятии, считается полностью укомплектованной, сдана на склад ООО «ПОЛИМЕР СЕРВИС» и готовы к продаже, все это проведено в соответствии с порядком приемки, который утвержден на предприятии. </w:t>
      </w:r>
    </w:p>
    <w:p w:rsidR="0081623C" w:rsidRDefault="0081623C" w:rsidP="00AC637C">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t xml:space="preserve">Для производственного ООО «ПОЛИМЕР СЕРВИС» средства, которые оно получило от продажи выпущенной готовой продукции, являются основным источником дохода, поэтому ключевым местом в организации бухгалтерского учета является учет выпуска готовой продукции. После того, как бухгалтерия произвела суммирование затрат на производство за год и оценку остатков незавершенного производства, она проводит калькулирование себестоимости выпущенной продукции. </w:t>
      </w:r>
    </w:p>
    <w:p w:rsidR="0081623C" w:rsidRDefault="0081623C" w:rsidP="00AC637C">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lastRenderedPageBreak/>
        <w:t xml:space="preserve">Калькулирование себестоимости выпущенной продукции (работ, услуг) производится путем следующего расчета: </w:t>
      </w:r>
    </w:p>
    <w:p w:rsidR="0081623C" w:rsidRPr="0081623C" w:rsidRDefault="0081623C" w:rsidP="0081623C">
      <w:pPr>
        <w:spacing w:after="0" w:line="360" w:lineRule="auto"/>
        <w:ind w:firstLine="709"/>
        <w:contextualSpacing/>
        <w:jc w:val="center"/>
        <w:rPr>
          <w:rFonts w:ascii="Times New Roman" w:hAnsi="Times New Roman" w:cs="Times New Roman"/>
          <w:b/>
          <w:sz w:val="32"/>
          <w:szCs w:val="32"/>
        </w:rPr>
      </w:pPr>
      <w:r w:rsidRPr="0081623C">
        <w:rPr>
          <w:rFonts w:ascii="Times New Roman" w:hAnsi="Times New Roman" w:cs="Times New Roman"/>
          <w:b/>
          <w:sz w:val="32"/>
          <w:szCs w:val="32"/>
        </w:rPr>
        <w:t>Сб = Нн + Зф − Со − Нк (1)</w:t>
      </w:r>
    </w:p>
    <w:p w:rsidR="00741E5B" w:rsidRDefault="0081623C" w:rsidP="00AC637C">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t xml:space="preserve">где Нн, </w:t>
      </w:r>
    </w:p>
    <w:p w:rsidR="0081623C" w:rsidRDefault="0081623C" w:rsidP="00AC637C">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t>Нк– стоимость незавершенного производства на начало и конец месяца соответственно;</w:t>
      </w:r>
    </w:p>
    <w:p w:rsidR="0081623C" w:rsidRDefault="0081623C" w:rsidP="00AC637C">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t xml:space="preserve"> Зф– фактические затраты на производство продукции за месяц; </w:t>
      </w:r>
    </w:p>
    <w:p w:rsidR="0081623C" w:rsidRDefault="0081623C" w:rsidP="00AC637C">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t>Со–с</w:t>
      </w:r>
      <w:r>
        <w:rPr>
          <w:rFonts w:ascii="Times New Roman" w:hAnsi="Times New Roman" w:cs="Times New Roman"/>
          <w:sz w:val="28"/>
          <w:szCs w:val="28"/>
        </w:rPr>
        <w:t xml:space="preserve">тоимость возвратных отходов. </w:t>
      </w:r>
    </w:p>
    <w:p w:rsidR="0081623C" w:rsidRDefault="0081623C" w:rsidP="00AC637C">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t>Такой расчет производится по каждой статье калькуляции и каждому в</w:t>
      </w:r>
      <w:r>
        <w:rPr>
          <w:rFonts w:ascii="Times New Roman" w:hAnsi="Times New Roman" w:cs="Times New Roman"/>
          <w:sz w:val="28"/>
          <w:szCs w:val="28"/>
        </w:rPr>
        <w:t>иду продукции (работ, услуг)</w:t>
      </w:r>
      <w:r w:rsidRPr="0081623C">
        <w:rPr>
          <w:rFonts w:ascii="Times New Roman" w:hAnsi="Times New Roman" w:cs="Times New Roman"/>
          <w:sz w:val="28"/>
          <w:szCs w:val="28"/>
        </w:rPr>
        <w:t xml:space="preserve">. Для учета готовой продукции ООО «ПОЛИМЕР СЕРВИС» </w:t>
      </w:r>
      <w:r>
        <w:rPr>
          <w:rFonts w:ascii="Times New Roman" w:hAnsi="Times New Roman" w:cs="Times New Roman"/>
          <w:sz w:val="28"/>
          <w:szCs w:val="28"/>
        </w:rPr>
        <w:t xml:space="preserve"> применяют счет </w:t>
      </w:r>
      <w:r w:rsidRPr="0081623C">
        <w:rPr>
          <w:rFonts w:ascii="Times New Roman" w:hAnsi="Times New Roman" w:cs="Times New Roman"/>
          <w:sz w:val="28"/>
          <w:szCs w:val="28"/>
        </w:rPr>
        <w:t xml:space="preserve"> «Готовая продукция». </w:t>
      </w:r>
    </w:p>
    <w:p w:rsidR="0081623C" w:rsidRDefault="0081623C" w:rsidP="00AC637C">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t>Дебетовое сальдо показывает стоимость готовой продукции на складах ООО «ПОЛИМЕР СЕРВИС»</w:t>
      </w:r>
      <w:r>
        <w:rPr>
          <w:rFonts w:ascii="Times New Roman" w:hAnsi="Times New Roman" w:cs="Times New Roman"/>
          <w:sz w:val="28"/>
          <w:szCs w:val="28"/>
        </w:rPr>
        <w:t xml:space="preserve">. </w:t>
      </w:r>
      <w:r w:rsidRPr="0081623C">
        <w:rPr>
          <w:rFonts w:ascii="Times New Roman" w:hAnsi="Times New Roman" w:cs="Times New Roman"/>
          <w:sz w:val="28"/>
          <w:szCs w:val="28"/>
        </w:rPr>
        <w:t>На стоимость выпущенной продукции делаются записи по счетам, которые представлены в таблице.</w:t>
      </w:r>
    </w:p>
    <w:p w:rsidR="0081623C" w:rsidRDefault="0081623C" w:rsidP="00741E5B">
      <w:pPr>
        <w:spacing w:after="0" w:line="360" w:lineRule="auto"/>
        <w:contextualSpacing/>
        <w:jc w:val="both"/>
        <w:rPr>
          <w:rFonts w:ascii="Times New Roman" w:hAnsi="Times New Roman" w:cs="Times New Roman"/>
          <w:sz w:val="28"/>
          <w:szCs w:val="28"/>
        </w:rPr>
      </w:pPr>
    </w:p>
    <w:p w:rsidR="0081623C" w:rsidRDefault="0081623C" w:rsidP="0081623C">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1. Записи по счетам</w:t>
      </w:r>
    </w:p>
    <w:p w:rsidR="0081623C" w:rsidRDefault="0081623C" w:rsidP="0081623C">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126099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0425" cy="1260998"/>
                    </a:xfrm>
                    <a:prstGeom prst="rect">
                      <a:avLst/>
                    </a:prstGeom>
                    <a:noFill/>
                    <a:ln w="9525">
                      <a:noFill/>
                      <a:miter lim="800000"/>
                      <a:headEnd/>
                      <a:tailEnd/>
                    </a:ln>
                  </pic:spPr>
                </pic:pic>
              </a:graphicData>
            </a:graphic>
          </wp:inline>
        </w:drawing>
      </w:r>
    </w:p>
    <w:p w:rsidR="004E240A" w:rsidRDefault="004E240A" w:rsidP="004E240A">
      <w:pPr>
        <w:spacing w:after="0" w:line="360" w:lineRule="auto"/>
        <w:ind w:firstLine="709"/>
        <w:contextualSpacing/>
        <w:jc w:val="both"/>
        <w:rPr>
          <w:rFonts w:ascii="Times New Roman" w:hAnsi="Times New Roman" w:cs="Times New Roman"/>
          <w:sz w:val="28"/>
          <w:szCs w:val="28"/>
        </w:rPr>
      </w:pPr>
      <w:r w:rsidRPr="004E240A">
        <w:rPr>
          <w:rFonts w:ascii="Times New Roman" w:hAnsi="Times New Roman" w:cs="Times New Roman"/>
          <w:sz w:val="28"/>
          <w:szCs w:val="28"/>
        </w:rPr>
        <w:t xml:space="preserve">Для управленческих целей в бухучете существует учет расходов по статьям калькуляции. Перечень статей затрат формируется каждой компанией самостоятельно. На основе этой классификации производится подсчет (калькулирование) себестоимости изготовления определенного рода </w:t>
      </w:r>
      <w:r w:rsidRPr="004E240A">
        <w:rPr>
          <w:rFonts w:ascii="Times New Roman" w:hAnsi="Times New Roman" w:cs="Times New Roman"/>
          <w:sz w:val="28"/>
          <w:szCs w:val="28"/>
        </w:rPr>
        <w:lastRenderedPageBreak/>
        <w:t>готовой продукции, а также подсчет (калькулирование) единицы выпуска готовой продукции</w:t>
      </w:r>
      <w:r w:rsidR="00741E5B">
        <w:rPr>
          <w:rStyle w:val="ae"/>
          <w:rFonts w:ascii="Times New Roman" w:hAnsi="Times New Roman" w:cs="Times New Roman"/>
          <w:sz w:val="28"/>
          <w:szCs w:val="28"/>
        </w:rPr>
        <w:footnoteReference w:id="12"/>
      </w:r>
      <w:r w:rsidRPr="004E240A">
        <w:rPr>
          <w:rFonts w:ascii="Times New Roman" w:hAnsi="Times New Roman" w:cs="Times New Roman"/>
          <w:sz w:val="28"/>
          <w:szCs w:val="28"/>
        </w:rPr>
        <w:t xml:space="preserve">. </w:t>
      </w:r>
    </w:p>
    <w:p w:rsidR="004E240A" w:rsidRDefault="004E240A" w:rsidP="004E240A">
      <w:pPr>
        <w:spacing w:after="0" w:line="360" w:lineRule="auto"/>
        <w:ind w:firstLine="709"/>
        <w:contextualSpacing/>
        <w:jc w:val="both"/>
        <w:rPr>
          <w:rFonts w:ascii="Times New Roman" w:hAnsi="Times New Roman" w:cs="Times New Roman"/>
          <w:sz w:val="28"/>
          <w:szCs w:val="28"/>
        </w:rPr>
      </w:pPr>
      <w:r w:rsidRPr="004E240A">
        <w:rPr>
          <w:rFonts w:ascii="Times New Roman" w:hAnsi="Times New Roman" w:cs="Times New Roman"/>
          <w:sz w:val="28"/>
          <w:szCs w:val="28"/>
        </w:rPr>
        <w:t xml:space="preserve">Так как перечень статей затрат для подсчета себестоимости продукции формируется каждой компанией самостоятельно, то на предприятии </w:t>
      </w:r>
      <w:r w:rsidRPr="0081623C">
        <w:rPr>
          <w:rFonts w:ascii="Times New Roman" w:hAnsi="Times New Roman" w:cs="Times New Roman"/>
          <w:sz w:val="28"/>
          <w:szCs w:val="28"/>
        </w:rPr>
        <w:t>ООО «ПОЛИМЕР СЕРВИС»</w:t>
      </w:r>
      <w:r>
        <w:rPr>
          <w:rFonts w:ascii="Times New Roman" w:hAnsi="Times New Roman" w:cs="Times New Roman"/>
          <w:sz w:val="28"/>
          <w:szCs w:val="28"/>
        </w:rPr>
        <w:t xml:space="preserve"> </w:t>
      </w:r>
      <w:r w:rsidRPr="004E240A">
        <w:rPr>
          <w:rFonts w:ascii="Times New Roman" w:hAnsi="Times New Roman" w:cs="Times New Roman"/>
          <w:sz w:val="28"/>
          <w:szCs w:val="28"/>
        </w:rPr>
        <w:t xml:space="preserve">существует следующий перечень расходов по статьям калькуляции: </w:t>
      </w:r>
    </w:p>
    <w:p w:rsidR="004E240A" w:rsidRPr="004E240A" w:rsidRDefault="004E240A" w:rsidP="004E240A">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4E240A">
        <w:rPr>
          <w:rFonts w:ascii="Times New Roman" w:hAnsi="Times New Roman" w:cs="Times New Roman"/>
          <w:sz w:val="28"/>
          <w:szCs w:val="28"/>
        </w:rPr>
        <w:t>арендная плата за оборудование в производстве;</w:t>
      </w:r>
    </w:p>
    <w:p w:rsidR="004E240A" w:rsidRPr="004E240A" w:rsidRDefault="004E240A" w:rsidP="004E240A">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4E240A">
        <w:rPr>
          <w:rFonts w:ascii="Times New Roman" w:hAnsi="Times New Roman" w:cs="Times New Roman"/>
          <w:sz w:val="28"/>
          <w:szCs w:val="28"/>
        </w:rPr>
        <w:t>арендная плата за помещение;</w:t>
      </w:r>
    </w:p>
    <w:p w:rsidR="004E240A" w:rsidRPr="004E240A" w:rsidRDefault="004E240A" w:rsidP="004E240A">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4E240A">
        <w:rPr>
          <w:rFonts w:ascii="Times New Roman" w:hAnsi="Times New Roman" w:cs="Times New Roman"/>
          <w:sz w:val="28"/>
          <w:szCs w:val="28"/>
        </w:rPr>
        <w:t>заработная плата;</w:t>
      </w:r>
      <w:r w:rsidRPr="004E240A">
        <w:sym w:font="Symbol" w:char="F02D"/>
      </w:r>
      <w:r w:rsidRPr="004E240A">
        <w:rPr>
          <w:rFonts w:ascii="Times New Roman" w:hAnsi="Times New Roman" w:cs="Times New Roman"/>
          <w:sz w:val="28"/>
          <w:szCs w:val="28"/>
        </w:rPr>
        <w:t xml:space="preserve">  коммунальные расходы;</w:t>
      </w:r>
    </w:p>
    <w:p w:rsidR="004E240A" w:rsidRPr="004E240A" w:rsidRDefault="004E240A" w:rsidP="004E240A">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4E240A">
        <w:rPr>
          <w:rFonts w:ascii="Times New Roman" w:hAnsi="Times New Roman" w:cs="Times New Roman"/>
          <w:sz w:val="28"/>
          <w:szCs w:val="28"/>
        </w:rPr>
        <w:t>материальные расходы;</w:t>
      </w:r>
    </w:p>
    <w:p w:rsidR="004E240A" w:rsidRPr="004E240A" w:rsidRDefault="004E240A" w:rsidP="004E240A">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4E240A">
        <w:rPr>
          <w:rFonts w:ascii="Times New Roman" w:hAnsi="Times New Roman" w:cs="Times New Roman"/>
          <w:sz w:val="28"/>
          <w:szCs w:val="28"/>
        </w:rPr>
        <w:t>медицинский осмотр;</w:t>
      </w:r>
    </w:p>
    <w:p w:rsidR="004E240A" w:rsidRPr="004E240A" w:rsidRDefault="004E240A" w:rsidP="004E240A">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4E240A">
        <w:rPr>
          <w:rFonts w:ascii="Times New Roman" w:hAnsi="Times New Roman" w:cs="Times New Roman"/>
          <w:sz w:val="28"/>
          <w:szCs w:val="28"/>
        </w:rPr>
        <w:t>налоги и сборы;</w:t>
      </w:r>
    </w:p>
    <w:p w:rsidR="004E240A" w:rsidRPr="004E240A" w:rsidRDefault="004E240A" w:rsidP="004E240A">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4E240A">
        <w:rPr>
          <w:rFonts w:ascii="Times New Roman" w:hAnsi="Times New Roman" w:cs="Times New Roman"/>
          <w:sz w:val="28"/>
          <w:szCs w:val="28"/>
        </w:rPr>
        <w:t>прочие услуги.</w:t>
      </w:r>
    </w:p>
    <w:p w:rsidR="006962E4" w:rsidRDefault="006962E4" w:rsidP="00474095">
      <w:pPr>
        <w:spacing w:after="0" w:line="360" w:lineRule="auto"/>
        <w:contextualSpacing/>
        <w:jc w:val="center"/>
        <w:rPr>
          <w:rFonts w:ascii="Times New Roman" w:hAnsi="Times New Roman" w:cs="Times New Roman"/>
          <w:sz w:val="28"/>
          <w:szCs w:val="28"/>
        </w:rPr>
      </w:pPr>
    </w:p>
    <w:p w:rsidR="006962E4" w:rsidRDefault="006962E4" w:rsidP="00474095">
      <w:pPr>
        <w:spacing w:after="0" w:line="360" w:lineRule="auto"/>
        <w:contextualSpacing/>
        <w:jc w:val="center"/>
        <w:rPr>
          <w:rFonts w:ascii="Times New Roman" w:hAnsi="Times New Roman" w:cs="Times New Roman"/>
          <w:sz w:val="28"/>
          <w:szCs w:val="28"/>
        </w:rPr>
      </w:pPr>
    </w:p>
    <w:p w:rsidR="00474095" w:rsidRDefault="00474095" w:rsidP="00474095">
      <w:pPr>
        <w:spacing w:after="0" w:line="360" w:lineRule="auto"/>
        <w:contextualSpacing/>
        <w:jc w:val="center"/>
        <w:rPr>
          <w:rFonts w:ascii="Times New Roman" w:hAnsi="Times New Roman" w:cs="Times New Roman"/>
          <w:sz w:val="28"/>
          <w:szCs w:val="28"/>
        </w:rPr>
      </w:pPr>
      <w:r w:rsidRPr="00474095">
        <w:rPr>
          <w:rFonts w:ascii="Times New Roman" w:hAnsi="Times New Roman" w:cs="Times New Roman"/>
          <w:sz w:val="28"/>
          <w:szCs w:val="28"/>
        </w:rPr>
        <w:t>2.3 Организация бухгалтерского учета выпуска продукции</w:t>
      </w:r>
    </w:p>
    <w:p w:rsidR="00741E5B" w:rsidRDefault="00741E5B" w:rsidP="00474095">
      <w:pPr>
        <w:spacing w:after="0" w:line="360" w:lineRule="auto"/>
        <w:contextualSpacing/>
        <w:jc w:val="center"/>
        <w:rPr>
          <w:rFonts w:ascii="Times New Roman" w:hAnsi="Times New Roman" w:cs="Times New Roman"/>
          <w:sz w:val="28"/>
          <w:szCs w:val="28"/>
        </w:rPr>
      </w:pPr>
    </w:p>
    <w:p w:rsidR="00474095" w:rsidRDefault="00474095" w:rsidP="004E240A">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 xml:space="preserve">В </w:t>
      </w:r>
      <w:r w:rsidRPr="0081623C">
        <w:rPr>
          <w:rFonts w:ascii="Times New Roman" w:hAnsi="Times New Roman" w:cs="Times New Roman"/>
          <w:sz w:val="28"/>
          <w:szCs w:val="28"/>
        </w:rPr>
        <w:t>ООО «ПОЛИМЕР СЕРВИС»</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фактические затраты, которые связаны с изготовлением готовой продукции представляют собой фактическую производственную себестоимость.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 xml:space="preserve">Фактическая производственная себестоимость готовой продукциидолжна быть равна общей стоимости готовой продукции за отчетный период. Это происходит независимо от того, какие цены приняты </w:t>
      </w:r>
      <w:r w:rsidRPr="00474095">
        <w:rPr>
          <w:rFonts w:ascii="Times New Roman" w:hAnsi="Times New Roman" w:cs="Times New Roman"/>
          <w:sz w:val="28"/>
          <w:szCs w:val="28"/>
        </w:rPr>
        <w:lastRenderedPageBreak/>
        <w:t xml:space="preserve">для оценки готовой продукции. Осуществляется это в соответствии с приказом руководителя организации об учетной политике. Выписки из учетной политики находятся в Приложении Б.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Продукция, которая была выпущена производством, выходит из сферы (этапа) производства и входит в сферу обращения. Для</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учета выпуска готовой продукции используется вычислительная техника.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t>ООО «ПОЛИМЕР СЕРВИС»</w:t>
      </w:r>
      <w:r>
        <w:rPr>
          <w:rFonts w:ascii="Times New Roman" w:hAnsi="Times New Roman" w:cs="Times New Roman"/>
          <w:sz w:val="28"/>
          <w:szCs w:val="28"/>
        </w:rPr>
        <w:t xml:space="preserve"> </w:t>
      </w:r>
      <w:r w:rsidRPr="00474095">
        <w:rPr>
          <w:rFonts w:ascii="Times New Roman" w:hAnsi="Times New Roman" w:cs="Times New Roman"/>
          <w:sz w:val="28"/>
          <w:szCs w:val="28"/>
        </w:rPr>
        <w:t>используется программный продукт 1:С, который</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специально предназначен для организации учета на данном предприятии.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 xml:space="preserve">Эта программа включает в себя такие функции как организация в едином информационном пространстве планирования, учета и контроля производственных процессов, ресурсов и материально-денежных потоков. С помощью этого программного продукта руководство может оперативно получить достоверные сведения о деятельности организации, производить контроль документооборота и принимать управленческие решения.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81623C">
        <w:rPr>
          <w:rFonts w:ascii="Times New Roman" w:hAnsi="Times New Roman" w:cs="Times New Roman"/>
          <w:sz w:val="28"/>
          <w:szCs w:val="28"/>
        </w:rPr>
        <w:t>ООО «ПОЛИМЕР СЕРВИС»</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 использует рабочий план счетов, чтобы вести</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синтетический и аналитический учет, он разработан на основе типового Плана счетов и </w:t>
      </w:r>
      <w:r>
        <w:rPr>
          <w:rFonts w:ascii="Times New Roman" w:hAnsi="Times New Roman" w:cs="Times New Roman"/>
          <w:sz w:val="28"/>
          <w:szCs w:val="28"/>
        </w:rPr>
        <w:t>инструкции по его применению.</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 xml:space="preserve"> Для учета за наличием и движением готовой продукции предприятие использует активный счет 43 «Готовая продукция», согласно учетной политике предприятия.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Когда на склад поступает готовая продукция, заполняется специальный дневник по поступлению продукции. На основе этого дневника составляется отчет по складу</w:t>
      </w:r>
      <w:r>
        <w:rPr>
          <w:rFonts w:ascii="Times New Roman" w:hAnsi="Times New Roman" w:cs="Times New Roman"/>
          <w:sz w:val="28"/>
          <w:szCs w:val="28"/>
        </w:rPr>
        <w:t xml:space="preserve"> </w:t>
      </w:r>
      <w:r w:rsidRPr="00474095">
        <w:rPr>
          <w:rFonts w:ascii="Times New Roman" w:hAnsi="Times New Roman" w:cs="Times New Roman"/>
          <w:sz w:val="28"/>
          <w:szCs w:val="28"/>
        </w:rPr>
        <w:t>кладовщиком. Этот отчет</w:t>
      </w:r>
      <w:r>
        <w:rPr>
          <w:rFonts w:ascii="Times New Roman" w:hAnsi="Times New Roman" w:cs="Times New Roman"/>
          <w:sz w:val="28"/>
          <w:szCs w:val="28"/>
        </w:rPr>
        <w:t xml:space="preserve"> </w:t>
      </w:r>
      <w:r w:rsidRPr="00474095">
        <w:rPr>
          <w:rFonts w:ascii="Times New Roman" w:hAnsi="Times New Roman" w:cs="Times New Roman"/>
          <w:sz w:val="28"/>
          <w:szCs w:val="28"/>
        </w:rPr>
        <w:t>передается в бухгалтерию, чтобы составить проводки, которые отражают</w:t>
      </w:r>
      <w:r>
        <w:rPr>
          <w:rFonts w:ascii="Times New Roman" w:hAnsi="Times New Roman" w:cs="Times New Roman"/>
          <w:sz w:val="28"/>
          <w:szCs w:val="28"/>
        </w:rPr>
        <w:t xml:space="preserve"> </w:t>
      </w:r>
      <w:r w:rsidRPr="00474095">
        <w:rPr>
          <w:rFonts w:ascii="Times New Roman" w:hAnsi="Times New Roman" w:cs="Times New Roman"/>
          <w:sz w:val="28"/>
          <w:szCs w:val="28"/>
        </w:rPr>
        <w:t>производство готовой продукции и ее</w:t>
      </w:r>
      <w:r>
        <w:rPr>
          <w:rFonts w:ascii="Times New Roman" w:hAnsi="Times New Roman" w:cs="Times New Roman"/>
          <w:sz w:val="28"/>
          <w:szCs w:val="28"/>
        </w:rPr>
        <w:t xml:space="preserve"> </w:t>
      </w:r>
      <w:r w:rsidRPr="00474095">
        <w:rPr>
          <w:rFonts w:ascii="Times New Roman" w:hAnsi="Times New Roman" w:cs="Times New Roman"/>
          <w:sz w:val="28"/>
          <w:szCs w:val="28"/>
        </w:rPr>
        <w:lastRenderedPageBreak/>
        <w:t xml:space="preserve">внутреннее движение. Внутреннее движение готовой </w:t>
      </w:r>
      <w:r>
        <w:rPr>
          <w:rFonts w:ascii="Times New Roman" w:hAnsi="Times New Roman" w:cs="Times New Roman"/>
          <w:sz w:val="28"/>
          <w:szCs w:val="28"/>
        </w:rPr>
        <w:t>продукции отражается в оборотно-</w:t>
      </w:r>
      <w:r w:rsidRPr="00474095">
        <w:rPr>
          <w:rFonts w:ascii="Times New Roman" w:hAnsi="Times New Roman" w:cs="Times New Roman"/>
          <w:sz w:val="28"/>
          <w:szCs w:val="28"/>
        </w:rPr>
        <w:t>сальдовой ведомости, где перемещение показано по каждому виду продукции. Договор с покупателем (заказчиком), а также распоряжение руководителя являются основными документами</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по оформлению накладной на отпуск готовой продукции на складе.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Требование-накладная оформляется для</w:t>
      </w:r>
      <w:r>
        <w:rPr>
          <w:rFonts w:ascii="Times New Roman" w:hAnsi="Times New Roman" w:cs="Times New Roman"/>
          <w:sz w:val="28"/>
          <w:szCs w:val="28"/>
        </w:rPr>
        <w:t xml:space="preserve"> </w:t>
      </w:r>
      <w:r w:rsidRPr="00474095">
        <w:rPr>
          <w:rFonts w:ascii="Times New Roman" w:hAnsi="Times New Roman" w:cs="Times New Roman"/>
          <w:sz w:val="28"/>
          <w:szCs w:val="28"/>
        </w:rPr>
        <w:t>приемки готовой продукции из производственных подразделений на склад. Такую накладную подписывают руководитель подразделения, который сдает продукцию, и материально ответственное лицо склада. Кладовщиком отражаются сведения в карточке складского учета по выпуску готовой продукции и ее поступлению на склад. Материально-ответственному лицу</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должна быть сдана вся готовая продукция на складе.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В карточке складского учета готовой продукции ведется количественный учет перемещения готовой продукции непосредственно материально-ответс</w:t>
      </w:r>
      <w:r>
        <w:rPr>
          <w:rFonts w:ascii="Times New Roman" w:hAnsi="Times New Roman" w:cs="Times New Roman"/>
          <w:sz w:val="28"/>
          <w:szCs w:val="28"/>
        </w:rPr>
        <w:t>твенными лицом (кладовщиком)</w:t>
      </w:r>
      <w:r w:rsidRPr="00474095">
        <w:rPr>
          <w:rFonts w:ascii="Times New Roman" w:hAnsi="Times New Roman" w:cs="Times New Roman"/>
          <w:sz w:val="28"/>
          <w:szCs w:val="28"/>
        </w:rPr>
        <w:t xml:space="preserve">.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Требование-накладная на сдачу готовой продукции на склад</w:t>
      </w:r>
      <w:r>
        <w:rPr>
          <w:rFonts w:ascii="Times New Roman" w:hAnsi="Times New Roman" w:cs="Times New Roman"/>
          <w:sz w:val="28"/>
          <w:szCs w:val="28"/>
        </w:rPr>
        <w:t xml:space="preserve"> </w:t>
      </w:r>
      <w:r w:rsidRPr="00474095">
        <w:rPr>
          <w:rFonts w:ascii="Times New Roman" w:hAnsi="Times New Roman" w:cs="Times New Roman"/>
          <w:sz w:val="28"/>
          <w:szCs w:val="28"/>
        </w:rPr>
        <w:t>оформляется</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бригадиром производственного цеха. Ее заполняют на основании дневника сбора готовой продукции, который ведется по каждой цеху. В обязанности бригадира также входит составление оперативных отчетов по сбору готовой продукции и представление их еженедельно заместителю директора по коммерции для проверки, а также в отдел сбыта. В конце месяца анализирует полученную информацию и сообщает руководителю </w:t>
      </w:r>
      <w:r w:rsidRPr="0081623C">
        <w:rPr>
          <w:rFonts w:ascii="Times New Roman" w:hAnsi="Times New Roman" w:cs="Times New Roman"/>
          <w:sz w:val="28"/>
          <w:szCs w:val="28"/>
        </w:rPr>
        <w:t>ООО «ПОЛИМЕР СЕРВИС»</w:t>
      </w:r>
      <w:r>
        <w:rPr>
          <w:rFonts w:ascii="Times New Roman" w:hAnsi="Times New Roman" w:cs="Times New Roman"/>
          <w:sz w:val="28"/>
          <w:szCs w:val="28"/>
        </w:rPr>
        <w:t xml:space="preserve"> </w:t>
      </w:r>
      <w:r w:rsidRPr="00474095">
        <w:rPr>
          <w:rFonts w:ascii="Times New Roman" w:hAnsi="Times New Roman" w:cs="Times New Roman"/>
          <w:sz w:val="28"/>
          <w:szCs w:val="28"/>
        </w:rPr>
        <w:t>вало</w:t>
      </w:r>
      <w:r>
        <w:rPr>
          <w:rFonts w:ascii="Times New Roman" w:hAnsi="Times New Roman" w:cs="Times New Roman"/>
          <w:sz w:val="28"/>
          <w:szCs w:val="28"/>
        </w:rPr>
        <w:t xml:space="preserve">вый выпуск изделий за месяц.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lastRenderedPageBreak/>
        <w:t xml:space="preserve">Кладовщик должен, когда поступает или отпускается готовая продукция, делать записи операций в карточках складского учета в день, когда совершаются операции, а также ежедневно выводить остатки в карточках готовой продукции.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Это делается на основе</w:t>
      </w:r>
      <w:r>
        <w:rPr>
          <w:rFonts w:ascii="Times New Roman" w:hAnsi="Times New Roman" w:cs="Times New Roman"/>
          <w:sz w:val="28"/>
          <w:szCs w:val="28"/>
        </w:rPr>
        <w:t xml:space="preserve"> </w:t>
      </w:r>
      <w:r w:rsidRPr="00474095">
        <w:rPr>
          <w:rFonts w:ascii="Times New Roman" w:hAnsi="Times New Roman" w:cs="Times New Roman"/>
          <w:sz w:val="28"/>
          <w:szCs w:val="28"/>
        </w:rPr>
        <w:t>первичных документов, которые</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оформляются в установленном порядке (накладные на передачу готовой продукции в места хранения, требования-накладные на внутреннее перемещение продукции по структурным подразделениям). Эти операции должны быть отражены в отчете по складу готовой продукции.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 xml:space="preserve">Ведение аналитического учета движения готовой продукции происходит на складе и в бухгалтерии. Важным моментом является сверка данных склада и бухгалтерии по остаткам готовой продукции поступлению и выбытию. После того, как сделаны записи в карточках складского учета, вся первичная документация по готовой продукции сдается в бухгалтерию, при этом проводится проверка правильности записей, которые сделаны в отчетах по складу.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Так как фактическая себестоимость продукции, когда она поступает на склад, еще не известна, то учетная стоимость определяется на основе первичных документов, которые поступили в бухгалтерию и подтверждают движение готовой продукции. Ее можно определить только после окончания отчетного периода в результате обобщения производственных издержек на производство продукции и услуг.</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По оценке готовой продукции ведут текущий ее учет, это есть учетная цена.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 xml:space="preserve">Оформить выпуск готовой продукции из производства и ее поступление на склад можно следующими первичными документами: </w:t>
      </w:r>
      <w:r w:rsidRPr="00474095">
        <w:rPr>
          <w:rFonts w:ascii="Times New Roman" w:hAnsi="Times New Roman" w:cs="Times New Roman"/>
          <w:sz w:val="28"/>
          <w:szCs w:val="28"/>
        </w:rPr>
        <w:lastRenderedPageBreak/>
        <w:t>приемо-сдаточными накладными, спецификациями, приемными актами, ведомостями сдачи готовой продукции из производства на склад, планами-картами сдачи готовой продукции и др</w:t>
      </w:r>
      <w:r w:rsidR="00741E5B">
        <w:rPr>
          <w:rStyle w:val="ae"/>
          <w:rFonts w:ascii="Times New Roman" w:hAnsi="Times New Roman" w:cs="Times New Roman"/>
          <w:sz w:val="28"/>
          <w:szCs w:val="28"/>
        </w:rPr>
        <w:footnoteReference w:id="13"/>
      </w:r>
      <w:r w:rsidRPr="00474095">
        <w:rPr>
          <w:rFonts w:ascii="Times New Roman" w:hAnsi="Times New Roman" w:cs="Times New Roman"/>
          <w:sz w:val="28"/>
          <w:szCs w:val="28"/>
        </w:rPr>
        <w:t>. Типовых форм для обозначенных документов нет. Бухгалтерия разрабатывает их самостоятельно и закрепляет для пр</w:t>
      </w:r>
      <w:r>
        <w:rPr>
          <w:rFonts w:ascii="Times New Roman" w:hAnsi="Times New Roman" w:cs="Times New Roman"/>
          <w:sz w:val="28"/>
          <w:szCs w:val="28"/>
        </w:rPr>
        <w:t xml:space="preserve">именения в учетной политике.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Перечисленные документы обычно делают в двух копиях (одна для цеха-сдатчика, другая остается на складе). Они должны иметь в своем составе реквизиты, которые предусмотрены ст. 9 «Первичные учетные документы» Федерального закона от 06.12.2011 № 402-ФЗ «О бухгалтерском</w:t>
      </w:r>
      <w:r>
        <w:rPr>
          <w:rFonts w:ascii="Times New Roman" w:hAnsi="Times New Roman" w:cs="Times New Roman"/>
          <w:sz w:val="28"/>
          <w:szCs w:val="28"/>
        </w:rPr>
        <w:t xml:space="preserve"> учете»</w:t>
      </w:r>
      <w:r w:rsidR="00741E5B">
        <w:rPr>
          <w:rStyle w:val="ae"/>
          <w:rFonts w:ascii="Times New Roman" w:hAnsi="Times New Roman" w:cs="Times New Roman"/>
          <w:sz w:val="28"/>
          <w:szCs w:val="28"/>
        </w:rPr>
        <w:footnoteReference w:id="14"/>
      </w:r>
      <w:r w:rsidRPr="00474095">
        <w:rPr>
          <w:rFonts w:ascii="Times New Roman" w:hAnsi="Times New Roman" w:cs="Times New Roman"/>
          <w:sz w:val="28"/>
          <w:szCs w:val="28"/>
        </w:rPr>
        <w:t xml:space="preserve">.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 xml:space="preserve">Учет готовой продукции должен быть построен таким образом, чтобы обеспечить полноту информации о наличии и движении готовой продукции по местам хранения и материально ответственным лицам. Учет ведется в количественных и стоимостных показателях по каждому наименованию, для этого </w:t>
      </w:r>
      <w:r w:rsidRPr="0081623C">
        <w:rPr>
          <w:rFonts w:ascii="Times New Roman" w:hAnsi="Times New Roman" w:cs="Times New Roman"/>
          <w:sz w:val="28"/>
          <w:szCs w:val="28"/>
        </w:rPr>
        <w:t>ООО «ПОЛИМЕР СЕРВИС»</w:t>
      </w:r>
      <w:r>
        <w:rPr>
          <w:rFonts w:ascii="Times New Roman" w:hAnsi="Times New Roman" w:cs="Times New Roman"/>
          <w:sz w:val="28"/>
          <w:szCs w:val="28"/>
        </w:rPr>
        <w:t xml:space="preserve"> </w:t>
      </w:r>
      <w:r w:rsidRPr="00474095">
        <w:rPr>
          <w:rFonts w:ascii="Times New Roman" w:hAnsi="Times New Roman" w:cs="Times New Roman"/>
          <w:sz w:val="28"/>
          <w:szCs w:val="28"/>
        </w:rPr>
        <w:t>использует унифицированную форму №МХ-18 (накладная на передачу готовой продукции в места хранения).</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 xml:space="preserve">Документ составляется в двух экземплярах, один из которых является основанием для списания продукции от сдающего подразделения (цеха, участка, бригады). Другой экземпляр накладной дает основание для оприходования готовой продукции принимающим подразделением (складом, цехом, участком). </w:t>
      </w:r>
    </w:p>
    <w:p w:rsidR="006962E4"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lastRenderedPageBreak/>
        <w:t xml:space="preserve">Отметим: в накладной указываются практически все сведения по готовой продукции, но нет места для отражения информации по учету возвратных отходов, брака и списываемых в производство материалов. Очевидно, для этого нужны другие документы.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Однако Закон о бухгалтерском учете не содержит требования о необходимости составления первичных учетных документов по унифицированным формам. На основе данных, которые учтены в карточках, на складах составляют оборотные ведомости готовой продукции или сальдовые ведомости готовой продукции, которые передаются в бухгалтерию. Эти ведомости нужны, чтобы вести количественный и стоимостной учет</w:t>
      </w:r>
      <w:r>
        <w:rPr>
          <w:rFonts w:ascii="Times New Roman" w:hAnsi="Times New Roman" w:cs="Times New Roman"/>
          <w:sz w:val="28"/>
          <w:szCs w:val="28"/>
        </w:rPr>
        <w:t xml:space="preserve"> </w:t>
      </w:r>
      <w:r w:rsidRPr="00474095">
        <w:rPr>
          <w:rFonts w:ascii="Times New Roman" w:hAnsi="Times New Roman" w:cs="Times New Roman"/>
          <w:sz w:val="28"/>
          <w:szCs w:val="28"/>
        </w:rPr>
        <w:t>движения готовой продукции на складах, и организацию по контролю</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над сохранностью этих ценностей.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 xml:space="preserve">Организация выпущенной продукции из производства отражается на счете 43 «Готовая продукция» с использованием счета 40 «Выпуск продукции» или без него. </w:t>
      </w:r>
    </w:p>
    <w:p w:rsidR="00474095" w:rsidRDefault="00474095" w:rsidP="00474095">
      <w:pPr>
        <w:spacing w:after="0" w:line="360" w:lineRule="auto"/>
        <w:ind w:firstLine="709"/>
        <w:contextualSpacing/>
        <w:jc w:val="both"/>
        <w:rPr>
          <w:rFonts w:ascii="Times New Roman" w:hAnsi="Times New Roman" w:cs="Times New Roman"/>
          <w:sz w:val="28"/>
          <w:szCs w:val="28"/>
        </w:rPr>
      </w:pPr>
      <w:r w:rsidRPr="00474095">
        <w:rPr>
          <w:rFonts w:ascii="Times New Roman" w:hAnsi="Times New Roman" w:cs="Times New Roman"/>
          <w:sz w:val="28"/>
          <w:szCs w:val="28"/>
        </w:rPr>
        <w:t xml:space="preserve">Учетной политикой </w:t>
      </w:r>
      <w:r w:rsidRPr="0081623C">
        <w:rPr>
          <w:rFonts w:ascii="Times New Roman" w:hAnsi="Times New Roman" w:cs="Times New Roman"/>
          <w:sz w:val="28"/>
          <w:szCs w:val="28"/>
        </w:rPr>
        <w:t>ООО «ПОЛИМЕР СЕРВИС»</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 не предусмо</w:t>
      </w:r>
      <w:r>
        <w:rPr>
          <w:rFonts w:ascii="Times New Roman" w:hAnsi="Times New Roman" w:cs="Times New Roman"/>
          <w:sz w:val="28"/>
          <w:szCs w:val="28"/>
        </w:rPr>
        <w:t>трено использование счета 40.</w:t>
      </w:r>
      <w:r w:rsidRPr="00474095">
        <w:rPr>
          <w:rFonts w:ascii="Times New Roman" w:hAnsi="Times New Roman" w:cs="Times New Roman"/>
          <w:sz w:val="28"/>
          <w:szCs w:val="28"/>
        </w:rPr>
        <w:t xml:space="preserve"> Если используется в организации только счет 43, то выполняются следующие корреспонденции при оприходовании:</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 Дт43 «Готовая продукция»; </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Кт 20 «Основное производство»; </w:t>
      </w:r>
      <w:r>
        <w:rPr>
          <w:rFonts w:ascii="Times New Roman" w:hAnsi="Times New Roman" w:cs="Times New Roman"/>
          <w:sz w:val="28"/>
          <w:szCs w:val="28"/>
        </w:rPr>
        <w:t xml:space="preserve"> </w:t>
      </w:r>
      <w:r w:rsidRPr="00474095">
        <w:rPr>
          <w:rFonts w:ascii="Times New Roman" w:hAnsi="Times New Roman" w:cs="Times New Roman"/>
          <w:sz w:val="28"/>
          <w:szCs w:val="28"/>
        </w:rPr>
        <w:t>Кт 23 «Вспомогательные производства»;</w:t>
      </w:r>
      <w:r>
        <w:rPr>
          <w:rFonts w:ascii="Times New Roman" w:hAnsi="Times New Roman" w:cs="Times New Roman"/>
          <w:sz w:val="28"/>
          <w:szCs w:val="28"/>
        </w:rPr>
        <w:t xml:space="preserve"> </w:t>
      </w:r>
      <w:r w:rsidRPr="00474095">
        <w:rPr>
          <w:rFonts w:ascii="Times New Roman" w:hAnsi="Times New Roman" w:cs="Times New Roman"/>
          <w:sz w:val="28"/>
          <w:szCs w:val="28"/>
        </w:rPr>
        <w:t>Кт29 «Обслуживающие производства и хозяйства» по фактической производственной себестоимости.</w:t>
      </w:r>
    </w:p>
    <w:p w:rsidR="00E134F1" w:rsidRDefault="00E134F1" w:rsidP="00474095">
      <w:pPr>
        <w:spacing w:after="0" w:line="360" w:lineRule="auto"/>
        <w:ind w:firstLine="709"/>
        <w:contextualSpacing/>
        <w:jc w:val="both"/>
        <w:rPr>
          <w:rFonts w:ascii="Times New Roman" w:hAnsi="Times New Roman" w:cs="Times New Roman"/>
          <w:sz w:val="28"/>
          <w:szCs w:val="28"/>
        </w:rPr>
      </w:pPr>
    </w:p>
    <w:p w:rsidR="00E134F1" w:rsidRDefault="00E134F1" w:rsidP="00474095">
      <w:pPr>
        <w:spacing w:after="0" w:line="360" w:lineRule="auto"/>
        <w:ind w:firstLine="709"/>
        <w:contextualSpacing/>
        <w:jc w:val="both"/>
        <w:rPr>
          <w:rFonts w:ascii="Times New Roman" w:hAnsi="Times New Roman" w:cs="Times New Roman"/>
          <w:sz w:val="28"/>
          <w:szCs w:val="28"/>
        </w:rPr>
      </w:pPr>
    </w:p>
    <w:p w:rsidR="00E134F1" w:rsidRDefault="00E134F1" w:rsidP="00474095">
      <w:pPr>
        <w:spacing w:after="0" w:line="360" w:lineRule="auto"/>
        <w:ind w:firstLine="709"/>
        <w:contextualSpacing/>
        <w:jc w:val="both"/>
        <w:rPr>
          <w:rFonts w:ascii="Times New Roman" w:hAnsi="Times New Roman" w:cs="Times New Roman"/>
          <w:sz w:val="28"/>
          <w:szCs w:val="28"/>
        </w:rPr>
      </w:pPr>
    </w:p>
    <w:p w:rsidR="00E134F1" w:rsidRDefault="00E134F1" w:rsidP="00474095">
      <w:pPr>
        <w:spacing w:after="0" w:line="360" w:lineRule="auto"/>
        <w:ind w:firstLine="709"/>
        <w:contextualSpacing/>
        <w:jc w:val="both"/>
        <w:rPr>
          <w:rFonts w:ascii="Times New Roman" w:hAnsi="Times New Roman" w:cs="Times New Roman"/>
          <w:sz w:val="28"/>
          <w:szCs w:val="28"/>
        </w:rPr>
      </w:pPr>
    </w:p>
    <w:p w:rsidR="00E134F1" w:rsidRDefault="00E134F1" w:rsidP="00474095">
      <w:pPr>
        <w:spacing w:after="0" w:line="360" w:lineRule="auto"/>
        <w:ind w:firstLine="709"/>
        <w:contextualSpacing/>
        <w:jc w:val="both"/>
        <w:rPr>
          <w:rFonts w:ascii="Times New Roman" w:hAnsi="Times New Roman" w:cs="Times New Roman"/>
          <w:sz w:val="28"/>
          <w:szCs w:val="28"/>
        </w:rPr>
      </w:pPr>
    </w:p>
    <w:p w:rsidR="00E134F1" w:rsidRDefault="00E134F1" w:rsidP="00474095">
      <w:pPr>
        <w:spacing w:after="0" w:line="360" w:lineRule="auto"/>
        <w:ind w:firstLine="709"/>
        <w:contextualSpacing/>
        <w:jc w:val="both"/>
        <w:rPr>
          <w:rFonts w:ascii="Times New Roman" w:hAnsi="Times New Roman" w:cs="Times New Roman"/>
          <w:sz w:val="28"/>
          <w:szCs w:val="28"/>
        </w:rPr>
      </w:pPr>
    </w:p>
    <w:p w:rsidR="00E134F1" w:rsidRDefault="00E134F1" w:rsidP="00474095">
      <w:pPr>
        <w:spacing w:after="0" w:line="360" w:lineRule="auto"/>
        <w:ind w:firstLine="709"/>
        <w:contextualSpacing/>
        <w:jc w:val="both"/>
        <w:rPr>
          <w:rFonts w:ascii="Times New Roman" w:hAnsi="Times New Roman" w:cs="Times New Roman"/>
          <w:sz w:val="28"/>
          <w:szCs w:val="28"/>
        </w:rPr>
      </w:pPr>
    </w:p>
    <w:p w:rsidR="00E134F1" w:rsidRDefault="00E134F1" w:rsidP="00474095">
      <w:pPr>
        <w:spacing w:after="0" w:line="360" w:lineRule="auto"/>
        <w:ind w:firstLine="709"/>
        <w:contextualSpacing/>
        <w:jc w:val="both"/>
        <w:rPr>
          <w:rFonts w:ascii="Times New Roman" w:hAnsi="Times New Roman" w:cs="Times New Roman"/>
          <w:sz w:val="28"/>
          <w:szCs w:val="28"/>
        </w:rPr>
      </w:pPr>
    </w:p>
    <w:p w:rsidR="00E134F1" w:rsidRDefault="00E134F1" w:rsidP="00474095">
      <w:pPr>
        <w:spacing w:after="0" w:line="360" w:lineRule="auto"/>
        <w:ind w:firstLine="709"/>
        <w:contextualSpacing/>
        <w:jc w:val="both"/>
        <w:rPr>
          <w:rFonts w:ascii="Times New Roman" w:hAnsi="Times New Roman" w:cs="Times New Roman"/>
          <w:sz w:val="28"/>
          <w:szCs w:val="28"/>
        </w:rPr>
      </w:pPr>
    </w:p>
    <w:p w:rsidR="00E134F1" w:rsidRDefault="00E134F1" w:rsidP="00474095">
      <w:pPr>
        <w:spacing w:after="0" w:line="360" w:lineRule="auto"/>
        <w:ind w:firstLine="709"/>
        <w:contextualSpacing/>
        <w:jc w:val="both"/>
        <w:rPr>
          <w:rFonts w:ascii="Times New Roman" w:hAnsi="Times New Roman" w:cs="Times New Roman"/>
          <w:sz w:val="28"/>
          <w:szCs w:val="28"/>
        </w:rPr>
      </w:pPr>
    </w:p>
    <w:p w:rsidR="00E134F1" w:rsidRDefault="00E134F1" w:rsidP="00474095">
      <w:pPr>
        <w:spacing w:after="0" w:line="360" w:lineRule="auto"/>
        <w:ind w:firstLine="709"/>
        <w:contextualSpacing/>
        <w:jc w:val="both"/>
        <w:rPr>
          <w:rFonts w:ascii="Times New Roman" w:hAnsi="Times New Roman" w:cs="Times New Roman"/>
          <w:sz w:val="28"/>
          <w:szCs w:val="28"/>
        </w:rPr>
      </w:pPr>
    </w:p>
    <w:p w:rsidR="00E134F1" w:rsidRDefault="00E134F1" w:rsidP="00474095">
      <w:pPr>
        <w:spacing w:after="0" w:line="360" w:lineRule="auto"/>
        <w:ind w:firstLine="709"/>
        <w:contextualSpacing/>
        <w:jc w:val="both"/>
        <w:rPr>
          <w:rFonts w:ascii="Times New Roman" w:hAnsi="Times New Roman" w:cs="Times New Roman"/>
          <w:sz w:val="28"/>
          <w:szCs w:val="28"/>
        </w:rPr>
      </w:pPr>
    </w:p>
    <w:p w:rsidR="00E134F1" w:rsidRDefault="00E134F1" w:rsidP="00474095">
      <w:pPr>
        <w:spacing w:after="0" w:line="360" w:lineRule="auto"/>
        <w:ind w:firstLine="709"/>
        <w:contextualSpacing/>
        <w:jc w:val="both"/>
        <w:rPr>
          <w:rFonts w:ascii="Times New Roman" w:hAnsi="Times New Roman" w:cs="Times New Roman"/>
          <w:sz w:val="28"/>
          <w:szCs w:val="28"/>
        </w:rPr>
      </w:pPr>
    </w:p>
    <w:p w:rsidR="00E134F1" w:rsidRDefault="00E134F1" w:rsidP="00741E5B">
      <w:pPr>
        <w:spacing w:after="0" w:line="360" w:lineRule="auto"/>
        <w:contextualSpacing/>
        <w:jc w:val="both"/>
        <w:rPr>
          <w:rFonts w:ascii="Times New Roman" w:hAnsi="Times New Roman" w:cs="Times New Roman"/>
          <w:sz w:val="28"/>
          <w:szCs w:val="28"/>
        </w:rPr>
      </w:pPr>
    </w:p>
    <w:p w:rsidR="00741E5B" w:rsidRDefault="00741E5B" w:rsidP="00741E5B">
      <w:pPr>
        <w:spacing w:after="0" w:line="360" w:lineRule="auto"/>
        <w:contextualSpacing/>
        <w:jc w:val="both"/>
        <w:rPr>
          <w:rFonts w:ascii="Times New Roman" w:hAnsi="Times New Roman" w:cs="Times New Roman"/>
          <w:sz w:val="28"/>
          <w:szCs w:val="28"/>
        </w:rPr>
      </w:pPr>
    </w:p>
    <w:p w:rsidR="00E134F1" w:rsidRDefault="00E134F1" w:rsidP="00474095">
      <w:pPr>
        <w:spacing w:after="0" w:line="360" w:lineRule="auto"/>
        <w:ind w:firstLine="709"/>
        <w:contextualSpacing/>
        <w:jc w:val="both"/>
        <w:rPr>
          <w:rFonts w:ascii="Times New Roman" w:hAnsi="Times New Roman" w:cs="Times New Roman"/>
          <w:sz w:val="28"/>
          <w:szCs w:val="28"/>
        </w:rPr>
      </w:pPr>
    </w:p>
    <w:p w:rsidR="007D485C" w:rsidRDefault="007D485C" w:rsidP="00474095">
      <w:pPr>
        <w:spacing w:after="0" w:line="360" w:lineRule="auto"/>
        <w:ind w:firstLine="709"/>
        <w:contextualSpacing/>
        <w:jc w:val="both"/>
        <w:rPr>
          <w:rFonts w:ascii="Times New Roman" w:hAnsi="Times New Roman" w:cs="Times New Roman"/>
          <w:sz w:val="28"/>
          <w:szCs w:val="28"/>
        </w:rPr>
      </w:pPr>
    </w:p>
    <w:p w:rsidR="00246D33" w:rsidRDefault="00E134F1" w:rsidP="00E134F1">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246D33" w:rsidRDefault="00246D33" w:rsidP="00E134F1">
      <w:pPr>
        <w:spacing w:after="0" w:line="360" w:lineRule="auto"/>
        <w:contextualSpacing/>
        <w:jc w:val="center"/>
        <w:rPr>
          <w:rFonts w:ascii="Times New Roman" w:hAnsi="Times New Roman" w:cs="Times New Roman"/>
          <w:sz w:val="28"/>
          <w:szCs w:val="28"/>
        </w:rPr>
      </w:pPr>
    </w:p>
    <w:p w:rsidR="00246D33" w:rsidRDefault="00246D33" w:rsidP="00E134F1">
      <w:pPr>
        <w:spacing w:after="0" w:line="360" w:lineRule="auto"/>
        <w:contextualSpacing/>
        <w:jc w:val="center"/>
        <w:rPr>
          <w:rFonts w:ascii="Times New Roman" w:hAnsi="Times New Roman" w:cs="Times New Roman"/>
          <w:sz w:val="28"/>
          <w:szCs w:val="28"/>
        </w:rPr>
      </w:pPr>
    </w:p>
    <w:p w:rsidR="00C65E04" w:rsidRPr="00E134F1" w:rsidRDefault="00E134F1" w:rsidP="00E134F1">
      <w:pPr>
        <w:spacing w:after="0" w:line="360" w:lineRule="auto"/>
        <w:contextualSpacing/>
        <w:jc w:val="center"/>
        <w:rPr>
          <w:rFonts w:ascii="Times New Roman" w:hAnsi="Times New Roman" w:cs="Times New Roman"/>
          <w:b/>
          <w:sz w:val="28"/>
          <w:szCs w:val="28"/>
        </w:rPr>
      </w:pPr>
      <w:r w:rsidRPr="00E134F1">
        <w:rPr>
          <w:rFonts w:ascii="Times New Roman" w:hAnsi="Times New Roman" w:cs="Times New Roman"/>
          <w:b/>
          <w:sz w:val="28"/>
          <w:szCs w:val="28"/>
        </w:rPr>
        <w:t xml:space="preserve">3. </w:t>
      </w:r>
      <w:r w:rsidR="007D485C" w:rsidRPr="00E134F1">
        <w:rPr>
          <w:rFonts w:ascii="Times New Roman" w:hAnsi="Times New Roman" w:cs="Times New Roman"/>
          <w:b/>
          <w:sz w:val="28"/>
          <w:szCs w:val="28"/>
        </w:rPr>
        <w:t xml:space="preserve"> Бухгалтерский учет реализации готовой продукции</w:t>
      </w:r>
      <w:r>
        <w:rPr>
          <w:rFonts w:ascii="Times New Roman" w:hAnsi="Times New Roman" w:cs="Times New Roman"/>
          <w:b/>
          <w:sz w:val="28"/>
          <w:szCs w:val="28"/>
        </w:rPr>
        <w:t xml:space="preserve"> в</w:t>
      </w:r>
      <w:r w:rsidR="007D485C" w:rsidRPr="00E134F1">
        <w:rPr>
          <w:rFonts w:ascii="Times New Roman" w:hAnsi="Times New Roman" w:cs="Times New Roman"/>
          <w:b/>
          <w:sz w:val="28"/>
          <w:szCs w:val="28"/>
        </w:rPr>
        <w:t xml:space="preserve"> </w:t>
      </w:r>
      <w:r w:rsidRPr="00E134F1">
        <w:rPr>
          <w:rFonts w:ascii="Times New Roman" w:hAnsi="Times New Roman" w:cs="Times New Roman"/>
          <w:b/>
          <w:sz w:val="28"/>
          <w:szCs w:val="28"/>
        </w:rPr>
        <w:t>ООО «ПОЛИМЕР СЕРВИС»</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 </w:t>
      </w:r>
    </w:p>
    <w:p w:rsidR="007D485C" w:rsidRDefault="007D485C" w:rsidP="00474095">
      <w:pPr>
        <w:spacing w:after="0" w:line="360" w:lineRule="auto"/>
        <w:ind w:firstLine="709"/>
        <w:contextualSpacing/>
        <w:jc w:val="both"/>
        <w:rPr>
          <w:rFonts w:ascii="Times New Roman" w:hAnsi="Times New Roman" w:cs="Times New Roman"/>
          <w:sz w:val="28"/>
          <w:szCs w:val="28"/>
        </w:rPr>
      </w:pPr>
      <w:r w:rsidRPr="007D485C">
        <w:rPr>
          <w:rFonts w:ascii="Times New Roman" w:hAnsi="Times New Roman" w:cs="Times New Roman"/>
          <w:sz w:val="28"/>
          <w:szCs w:val="28"/>
        </w:rPr>
        <w:t xml:space="preserve"> Совокупность хозяйственных операций, которые непосредственно связаны со сбытом и реализацией продукции</w:t>
      </w:r>
      <w:r>
        <w:rPr>
          <w:rFonts w:ascii="Times New Roman" w:hAnsi="Times New Roman" w:cs="Times New Roman"/>
          <w:sz w:val="28"/>
          <w:szCs w:val="28"/>
        </w:rPr>
        <w:t xml:space="preserve"> </w:t>
      </w:r>
      <w:r w:rsidRPr="007D485C">
        <w:rPr>
          <w:rFonts w:ascii="Times New Roman" w:hAnsi="Times New Roman" w:cs="Times New Roman"/>
          <w:sz w:val="28"/>
          <w:szCs w:val="28"/>
        </w:rPr>
        <w:t xml:space="preserve">называется процессом реализации. Реализация продукции осуществляется в соответствии с заключенными договорами или путем свободной продажи через розничную торговлю. </w:t>
      </w:r>
    </w:p>
    <w:p w:rsidR="00474095" w:rsidRDefault="007D485C" w:rsidP="00474095">
      <w:pPr>
        <w:spacing w:after="0" w:line="360" w:lineRule="auto"/>
        <w:ind w:firstLine="709"/>
        <w:contextualSpacing/>
        <w:jc w:val="both"/>
        <w:rPr>
          <w:rFonts w:ascii="Times New Roman" w:hAnsi="Times New Roman" w:cs="Times New Roman"/>
          <w:sz w:val="28"/>
          <w:szCs w:val="28"/>
        </w:rPr>
      </w:pPr>
      <w:r w:rsidRPr="007D485C">
        <w:rPr>
          <w:rFonts w:ascii="Times New Roman" w:hAnsi="Times New Roman" w:cs="Times New Roman"/>
          <w:sz w:val="28"/>
          <w:szCs w:val="28"/>
        </w:rPr>
        <w:t xml:space="preserve">В бухгалтерии </w:t>
      </w:r>
      <w:r w:rsidRPr="0081623C">
        <w:rPr>
          <w:rFonts w:ascii="Times New Roman" w:hAnsi="Times New Roman" w:cs="Times New Roman"/>
          <w:sz w:val="28"/>
          <w:szCs w:val="28"/>
        </w:rPr>
        <w:t>ООО «ПОЛИМЕР СЕРВИС»</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 </w:t>
      </w:r>
      <w:r w:rsidRPr="007D485C">
        <w:rPr>
          <w:rFonts w:ascii="Times New Roman" w:hAnsi="Times New Roman" w:cs="Times New Roman"/>
          <w:sz w:val="28"/>
          <w:szCs w:val="28"/>
        </w:rPr>
        <w:t xml:space="preserve">делаются записи по счетам бухгалтерского учета 20 «Основное производство», 43 «Готовая </w:t>
      </w:r>
      <w:r w:rsidRPr="007D485C">
        <w:rPr>
          <w:rFonts w:ascii="Times New Roman" w:hAnsi="Times New Roman" w:cs="Times New Roman"/>
          <w:sz w:val="28"/>
          <w:szCs w:val="28"/>
        </w:rPr>
        <w:lastRenderedPageBreak/>
        <w:t xml:space="preserve">продукция», 90 «Продажи», 62 «Расчеты с покупателями и заказчиками» при учете продукции по фактической производственной себестоимости. Это происходит в зависимости от выбранного метода учета реализации продукции:  при учете реализации продукции в </w:t>
      </w:r>
      <w:r w:rsidRPr="0081623C">
        <w:rPr>
          <w:rFonts w:ascii="Times New Roman" w:hAnsi="Times New Roman" w:cs="Times New Roman"/>
          <w:sz w:val="28"/>
          <w:szCs w:val="28"/>
        </w:rPr>
        <w:t>ООО «ПОЛИМЕР СЕРВИС»</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 </w:t>
      </w:r>
      <w:r w:rsidRPr="007D485C">
        <w:rPr>
          <w:rFonts w:ascii="Times New Roman" w:hAnsi="Times New Roman" w:cs="Times New Roman"/>
          <w:sz w:val="28"/>
          <w:szCs w:val="28"/>
        </w:rPr>
        <w:t>по мере</w:t>
      </w:r>
      <w:r>
        <w:rPr>
          <w:rFonts w:ascii="Times New Roman" w:hAnsi="Times New Roman" w:cs="Times New Roman"/>
          <w:sz w:val="28"/>
          <w:szCs w:val="28"/>
        </w:rPr>
        <w:t xml:space="preserve"> </w:t>
      </w:r>
      <w:r w:rsidRPr="007D485C">
        <w:rPr>
          <w:rFonts w:ascii="Times New Roman" w:hAnsi="Times New Roman" w:cs="Times New Roman"/>
          <w:sz w:val="28"/>
          <w:szCs w:val="28"/>
        </w:rPr>
        <w:sym w:font="Symbol" w:char="F02D"/>
      </w:r>
      <w:r w:rsidRPr="007D485C">
        <w:rPr>
          <w:rFonts w:ascii="Times New Roman" w:hAnsi="Times New Roman" w:cs="Times New Roman"/>
          <w:sz w:val="28"/>
          <w:szCs w:val="28"/>
        </w:rPr>
        <w:t xml:space="preserve"> оплаты покупателем расчетных документов (в случае, если в договоре поставки продукции установлено, что переход права собственности на нее происходит только после оплаты продукции покупателем). Операции при учете реализации пр</w:t>
      </w:r>
      <w:r>
        <w:rPr>
          <w:rFonts w:ascii="Times New Roman" w:hAnsi="Times New Roman" w:cs="Times New Roman"/>
          <w:sz w:val="28"/>
          <w:szCs w:val="28"/>
        </w:rPr>
        <w:t>одукции представлены в таблице 2</w:t>
      </w:r>
      <w:r w:rsidRPr="007D485C">
        <w:rPr>
          <w:rFonts w:ascii="Times New Roman" w:hAnsi="Times New Roman" w:cs="Times New Roman"/>
          <w:sz w:val="28"/>
          <w:szCs w:val="28"/>
        </w:rPr>
        <w:t>.</w:t>
      </w:r>
    </w:p>
    <w:p w:rsidR="007D485C" w:rsidRDefault="007D485C" w:rsidP="007D485C">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2. Операции при учете и реализации продукции</w:t>
      </w:r>
    </w:p>
    <w:p w:rsidR="007D485C" w:rsidRPr="007D485C" w:rsidRDefault="007D485C" w:rsidP="007D485C">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1758728"/>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0425" cy="1758728"/>
                    </a:xfrm>
                    <a:prstGeom prst="rect">
                      <a:avLst/>
                    </a:prstGeom>
                    <a:noFill/>
                    <a:ln w="9525">
                      <a:noFill/>
                      <a:miter lim="800000"/>
                      <a:headEnd/>
                      <a:tailEnd/>
                    </a:ln>
                  </pic:spPr>
                </pic:pic>
              </a:graphicData>
            </a:graphic>
          </wp:inline>
        </w:drawing>
      </w:r>
    </w:p>
    <w:p w:rsidR="00474095" w:rsidRDefault="00661EE0" w:rsidP="00661E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661EE0">
        <w:rPr>
          <w:rFonts w:ascii="Times New Roman" w:hAnsi="Times New Roman" w:cs="Times New Roman"/>
          <w:sz w:val="28"/>
          <w:szCs w:val="28"/>
        </w:rPr>
        <w:t>ри учете реализации продукции по мере отгрузки и предъявления</w:t>
      </w:r>
      <w:r>
        <w:rPr>
          <w:rFonts w:ascii="Times New Roman" w:hAnsi="Times New Roman" w:cs="Times New Roman"/>
          <w:sz w:val="28"/>
          <w:szCs w:val="28"/>
        </w:rPr>
        <w:t xml:space="preserve"> </w:t>
      </w:r>
      <w:r w:rsidRPr="00661EE0">
        <w:rPr>
          <w:rFonts w:ascii="Times New Roman" w:hAnsi="Times New Roman" w:cs="Times New Roman"/>
          <w:sz w:val="28"/>
          <w:szCs w:val="28"/>
        </w:rPr>
        <w:t>расчетных документов покупателю. Операции при учете реализации продукции</w:t>
      </w:r>
      <w:r>
        <w:rPr>
          <w:rFonts w:ascii="Times New Roman" w:hAnsi="Times New Roman" w:cs="Times New Roman"/>
          <w:sz w:val="28"/>
          <w:szCs w:val="28"/>
        </w:rPr>
        <w:t xml:space="preserve"> </w:t>
      </w:r>
      <w:r w:rsidRPr="00661EE0">
        <w:rPr>
          <w:rFonts w:ascii="Times New Roman" w:hAnsi="Times New Roman" w:cs="Times New Roman"/>
          <w:sz w:val="28"/>
          <w:szCs w:val="28"/>
        </w:rPr>
        <w:t>представлены в таблиц</w:t>
      </w:r>
      <w:r>
        <w:rPr>
          <w:rFonts w:ascii="Times New Roman" w:hAnsi="Times New Roman" w:cs="Times New Roman"/>
          <w:sz w:val="28"/>
          <w:szCs w:val="28"/>
        </w:rPr>
        <w:t xml:space="preserve">е 3. </w:t>
      </w:r>
    </w:p>
    <w:p w:rsidR="00AF5BA4" w:rsidRDefault="00AF5BA4" w:rsidP="00661EE0">
      <w:pPr>
        <w:spacing w:after="0" w:line="360" w:lineRule="auto"/>
        <w:ind w:firstLine="709"/>
        <w:contextualSpacing/>
        <w:jc w:val="both"/>
        <w:rPr>
          <w:rFonts w:ascii="Times New Roman" w:hAnsi="Times New Roman" w:cs="Times New Roman"/>
          <w:sz w:val="28"/>
          <w:szCs w:val="28"/>
        </w:rPr>
      </w:pPr>
    </w:p>
    <w:p w:rsidR="00AF5BA4" w:rsidRDefault="00AF5BA4" w:rsidP="00661EE0">
      <w:pPr>
        <w:spacing w:after="0" w:line="360" w:lineRule="auto"/>
        <w:ind w:firstLine="709"/>
        <w:contextualSpacing/>
        <w:jc w:val="both"/>
        <w:rPr>
          <w:rFonts w:ascii="Times New Roman" w:hAnsi="Times New Roman" w:cs="Times New Roman"/>
          <w:sz w:val="28"/>
          <w:szCs w:val="28"/>
        </w:rPr>
      </w:pPr>
    </w:p>
    <w:p w:rsidR="00661EE0" w:rsidRDefault="00661EE0" w:rsidP="00661EE0">
      <w:pPr>
        <w:spacing w:after="0" w:line="360" w:lineRule="auto"/>
        <w:ind w:firstLine="709"/>
        <w:contextualSpacing/>
        <w:jc w:val="both"/>
        <w:rPr>
          <w:rFonts w:ascii="Times New Roman" w:hAnsi="Times New Roman" w:cs="Times New Roman"/>
          <w:sz w:val="28"/>
          <w:szCs w:val="28"/>
        </w:rPr>
      </w:pPr>
    </w:p>
    <w:p w:rsidR="00661EE0" w:rsidRDefault="00661EE0" w:rsidP="00661EE0">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3. Операции при учете реализации продукции</w:t>
      </w:r>
    </w:p>
    <w:p w:rsidR="00661EE0" w:rsidRPr="007D485C" w:rsidRDefault="00661EE0" w:rsidP="00661EE0">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2264835"/>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40425" cy="2264835"/>
                    </a:xfrm>
                    <a:prstGeom prst="rect">
                      <a:avLst/>
                    </a:prstGeom>
                    <a:noFill/>
                    <a:ln w="9525">
                      <a:noFill/>
                      <a:miter lim="800000"/>
                      <a:headEnd/>
                      <a:tailEnd/>
                    </a:ln>
                  </pic:spPr>
                </pic:pic>
              </a:graphicData>
            </a:graphic>
          </wp:inline>
        </w:drawing>
      </w:r>
    </w:p>
    <w:p w:rsidR="00474095" w:rsidRPr="0029064B" w:rsidRDefault="0029064B" w:rsidP="00661EE0">
      <w:pPr>
        <w:spacing w:after="0" w:line="360" w:lineRule="auto"/>
        <w:ind w:firstLine="709"/>
        <w:contextualSpacing/>
        <w:jc w:val="both"/>
        <w:rPr>
          <w:rFonts w:ascii="Times New Roman" w:hAnsi="Times New Roman" w:cs="Times New Roman"/>
          <w:sz w:val="28"/>
          <w:szCs w:val="28"/>
        </w:rPr>
      </w:pPr>
      <w:r w:rsidRPr="0029064B">
        <w:rPr>
          <w:rFonts w:ascii="Times New Roman" w:hAnsi="Times New Roman" w:cs="Times New Roman"/>
          <w:sz w:val="28"/>
          <w:szCs w:val="28"/>
        </w:rPr>
        <w:t xml:space="preserve">Счет 90 «Продажи» предназначен в </w:t>
      </w:r>
      <w:r w:rsidRPr="0081623C">
        <w:rPr>
          <w:rFonts w:ascii="Times New Roman" w:hAnsi="Times New Roman" w:cs="Times New Roman"/>
          <w:sz w:val="28"/>
          <w:szCs w:val="28"/>
        </w:rPr>
        <w:t>ООО «ПОЛИМЕР СЕРВИС»</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 </w:t>
      </w:r>
      <w:r w:rsidRPr="0029064B">
        <w:rPr>
          <w:rFonts w:ascii="Times New Roman" w:hAnsi="Times New Roman" w:cs="Times New Roman"/>
          <w:sz w:val="28"/>
          <w:szCs w:val="28"/>
        </w:rPr>
        <w:t>для учета финансового результата от продажи продукции и товаров, выполнения работ, оказания услуг. Этот счет активно-пассивный, не балансовый, на нем выявляется финансовый результат от обычных видов деятельности.</w:t>
      </w:r>
      <w:r>
        <w:rPr>
          <w:rFonts w:ascii="Times New Roman" w:hAnsi="Times New Roman" w:cs="Times New Roman"/>
          <w:sz w:val="28"/>
          <w:szCs w:val="28"/>
        </w:rPr>
        <w:t xml:space="preserve"> </w:t>
      </w:r>
      <w:r w:rsidRPr="0029064B">
        <w:rPr>
          <w:rFonts w:ascii="Times New Roman" w:hAnsi="Times New Roman" w:cs="Times New Roman"/>
          <w:sz w:val="28"/>
          <w:szCs w:val="28"/>
        </w:rPr>
        <w:t>Особенность этого счета, что на нем отражается по дебету и кредиту счета одинаковое количество (объем) реализованной продукции в разных оценках: по дебету – сумма фактических затрат и налога на добавленную стоимость, а по кредиту – сумма выручки, которая предъявлена к оплате вместе с налогом на добавленную стоимость. Эта особенность и позволяет использовать счет 90 «Продажи» для расчета финансового результата хозяйственной деятельности организации как разницу между оборотами. Превышение оборота по дебету является убытком как результат работы, а превышен</w:t>
      </w:r>
      <w:r>
        <w:rPr>
          <w:rFonts w:ascii="Times New Roman" w:hAnsi="Times New Roman" w:cs="Times New Roman"/>
          <w:sz w:val="28"/>
          <w:szCs w:val="28"/>
        </w:rPr>
        <w:t>ие оборота по кредиту – прибыль.</w:t>
      </w:r>
    </w:p>
    <w:p w:rsidR="00627166" w:rsidRDefault="00627166" w:rsidP="004E240A">
      <w:pPr>
        <w:spacing w:after="0" w:line="360" w:lineRule="auto"/>
        <w:ind w:firstLine="709"/>
        <w:contextualSpacing/>
        <w:jc w:val="both"/>
        <w:rPr>
          <w:rFonts w:ascii="Times New Roman" w:hAnsi="Times New Roman" w:cs="Times New Roman"/>
          <w:sz w:val="28"/>
          <w:szCs w:val="28"/>
        </w:rPr>
      </w:pPr>
      <w:r w:rsidRPr="00627166">
        <w:rPr>
          <w:rFonts w:ascii="Times New Roman" w:hAnsi="Times New Roman" w:cs="Times New Roman"/>
          <w:sz w:val="28"/>
          <w:szCs w:val="28"/>
        </w:rPr>
        <w:t xml:space="preserve">Корреспонденция счетов по учету доходов и расходов от продажи:  </w:t>
      </w:r>
    </w:p>
    <w:p w:rsidR="00627166" w:rsidRPr="00627166" w:rsidRDefault="00627166" w:rsidP="00627166">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Дт 62 Кт 90 – отражение суммы поступлений, признанных</w:t>
      </w:r>
      <w:r w:rsidRPr="00627166">
        <w:sym w:font="Symbol" w:char="F02D"/>
      </w:r>
      <w:r w:rsidRPr="00627166">
        <w:rPr>
          <w:rFonts w:ascii="Times New Roman" w:hAnsi="Times New Roman" w:cs="Times New Roman"/>
          <w:sz w:val="28"/>
          <w:szCs w:val="28"/>
        </w:rPr>
        <w:t xml:space="preserve"> выручкой от продажи продукции, товаров, работ, услуг; </w:t>
      </w:r>
    </w:p>
    <w:p w:rsidR="00627166" w:rsidRPr="00627166" w:rsidRDefault="00627166" w:rsidP="00627166">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lastRenderedPageBreak/>
        <w:t>39  Дт 90 Кт 68, 76 – отражение суммы НДС и других налогов,</w:t>
      </w:r>
      <w:r w:rsidRPr="00627166">
        <w:sym w:font="Symbol" w:char="F02D"/>
      </w:r>
      <w:r w:rsidRPr="00627166">
        <w:rPr>
          <w:rFonts w:ascii="Times New Roman" w:hAnsi="Times New Roman" w:cs="Times New Roman"/>
          <w:sz w:val="28"/>
          <w:szCs w:val="28"/>
        </w:rPr>
        <w:t xml:space="preserve"> полученных в составе выручки; </w:t>
      </w:r>
    </w:p>
    <w:p w:rsidR="00627166" w:rsidRPr="00627166" w:rsidRDefault="00627166" w:rsidP="00627166">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Дт 90 Кт 20, 41, 43, 44 и др. – отражение расходов, включаемых в</w:t>
      </w:r>
      <w:r w:rsidRPr="00627166">
        <w:sym w:font="Symbol" w:char="F02D"/>
      </w:r>
      <w:r w:rsidRPr="00627166">
        <w:rPr>
          <w:rFonts w:ascii="Times New Roman" w:hAnsi="Times New Roman" w:cs="Times New Roman"/>
          <w:sz w:val="28"/>
          <w:szCs w:val="28"/>
        </w:rPr>
        <w:t xml:space="preserve"> себестоимость проданных товаров, продукции, работ, услуг; </w:t>
      </w:r>
    </w:p>
    <w:p w:rsidR="00627166" w:rsidRPr="00627166" w:rsidRDefault="00627166" w:rsidP="00627166">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Дт 90 Кт 99 – отнесение в конце месяца суммы прибыли от продаж</w:t>
      </w:r>
      <w:r w:rsidRPr="00627166">
        <w:sym w:font="Symbol" w:char="F02D"/>
      </w:r>
      <w:r w:rsidRPr="00627166">
        <w:rPr>
          <w:rFonts w:ascii="Times New Roman" w:hAnsi="Times New Roman" w:cs="Times New Roman"/>
          <w:sz w:val="28"/>
          <w:szCs w:val="28"/>
        </w:rPr>
        <w:t xml:space="preserve"> на счет прибылей и убытков; </w:t>
      </w:r>
    </w:p>
    <w:p w:rsidR="00627166" w:rsidRPr="00627166" w:rsidRDefault="00627166" w:rsidP="00627166">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Дт 99 Кт 90 – отнесение в конце месяца суммы убытка от продаж на</w:t>
      </w:r>
      <w:r w:rsidRPr="00627166">
        <w:sym w:font="Symbol" w:char="F02D"/>
      </w:r>
      <w:r w:rsidRPr="00627166">
        <w:rPr>
          <w:rFonts w:ascii="Times New Roman" w:hAnsi="Times New Roman" w:cs="Times New Roman"/>
          <w:sz w:val="28"/>
          <w:szCs w:val="28"/>
        </w:rPr>
        <w:t xml:space="preserve"> счет прибылей и убытков.</w:t>
      </w:r>
    </w:p>
    <w:p w:rsidR="00627166" w:rsidRDefault="00627166" w:rsidP="004E240A">
      <w:pPr>
        <w:spacing w:after="0" w:line="360" w:lineRule="auto"/>
        <w:ind w:firstLine="709"/>
        <w:contextualSpacing/>
        <w:jc w:val="both"/>
        <w:rPr>
          <w:rFonts w:ascii="Times New Roman" w:hAnsi="Times New Roman" w:cs="Times New Roman"/>
          <w:sz w:val="28"/>
          <w:szCs w:val="28"/>
        </w:rPr>
      </w:pPr>
      <w:r w:rsidRPr="00627166">
        <w:rPr>
          <w:rFonts w:ascii="Times New Roman" w:hAnsi="Times New Roman" w:cs="Times New Roman"/>
          <w:sz w:val="28"/>
          <w:szCs w:val="28"/>
        </w:rPr>
        <w:t xml:space="preserve"> Планом счетов предусмотрена также возможность ведения учета по счету 90 «Продажи» с использованием специальных субсчетов:  </w:t>
      </w:r>
    </w:p>
    <w:p w:rsidR="00627166" w:rsidRPr="00627166" w:rsidRDefault="00627166" w:rsidP="00627166">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90.1 «Выручка» – для учета поступлений активов, признаваемых</w:t>
      </w:r>
      <w:r w:rsidRPr="00627166">
        <w:sym w:font="Symbol" w:char="F02D"/>
      </w:r>
      <w:r w:rsidRPr="00627166">
        <w:rPr>
          <w:rFonts w:ascii="Times New Roman" w:hAnsi="Times New Roman" w:cs="Times New Roman"/>
          <w:sz w:val="28"/>
          <w:szCs w:val="28"/>
        </w:rPr>
        <w:t xml:space="preserve"> выручкой;  </w:t>
      </w:r>
    </w:p>
    <w:p w:rsidR="00627166" w:rsidRPr="00627166" w:rsidRDefault="00627166" w:rsidP="00627166">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90.2 «Себестоимость продаж» – для учета себестоимости продаж;</w:t>
      </w:r>
    </w:p>
    <w:p w:rsidR="00627166" w:rsidRPr="00627166" w:rsidRDefault="00627166" w:rsidP="00627166">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90.3 «Налог на добавленную стоимость» – для учета сумм НДС,</w:t>
      </w:r>
      <w:r w:rsidRPr="00627166">
        <w:sym w:font="Symbol" w:char="F02D"/>
      </w:r>
      <w:r w:rsidRPr="00627166">
        <w:rPr>
          <w:rFonts w:ascii="Times New Roman" w:hAnsi="Times New Roman" w:cs="Times New Roman"/>
          <w:sz w:val="28"/>
          <w:szCs w:val="28"/>
        </w:rPr>
        <w:t xml:space="preserve"> причитающихся к получению от покупателя (заказчика); </w:t>
      </w:r>
    </w:p>
    <w:p w:rsidR="00627166" w:rsidRPr="00627166" w:rsidRDefault="00627166" w:rsidP="00627166">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90.4 «Акцизы» – для учета сумм акцизов, включенных в цену</w:t>
      </w:r>
      <w:r w:rsidRPr="00627166">
        <w:sym w:font="Symbol" w:char="F02D"/>
      </w:r>
      <w:r w:rsidRPr="00627166">
        <w:rPr>
          <w:rFonts w:ascii="Times New Roman" w:hAnsi="Times New Roman" w:cs="Times New Roman"/>
          <w:sz w:val="28"/>
          <w:szCs w:val="28"/>
        </w:rPr>
        <w:t xml:space="preserve"> проданной продукции (товаров);  </w:t>
      </w:r>
    </w:p>
    <w:p w:rsidR="00627166" w:rsidRPr="00627166" w:rsidRDefault="00627166" w:rsidP="00627166">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90.5 «Экспортные пошлины» – для учета сумм экспортных пошлин;</w:t>
      </w:r>
    </w:p>
    <w:p w:rsidR="00627166" w:rsidRPr="00627166" w:rsidRDefault="00627166" w:rsidP="00627166">
      <w:pPr>
        <w:pStyle w:val="a3"/>
        <w:numPr>
          <w:ilvl w:val="0"/>
          <w:numId w:val="22"/>
        </w:numPr>
        <w:tabs>
          <w:tab w:val="left" w:pos="1134"/>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90.9 «Прибыль/убыток от продаж» – для выявления финансового</w:t>
      </w:r>
      <w:r w:rsidRPr="00627166">
        <w:sym w:font="Symbol" w:char="F02D"/>
      </w:r>
      <w:r w:rsidRPr="00627166">
        <w:rPr>
          <w:rFonts w:ascii="Times New Roman" w:hAnsi="Times New Roman" w:cs="Times New Roman"/>
          <w:sz w:val="28"/>
          <w:szCs w:val="28"/>
        </w:rPr>
        <w:t xml:space="preserve"> результата (прибыль и убыток) от продаж за отчетный месяц</w:t>
      </w:r>
      <w:r w:rsidR="00AF5BA4">
        <w:rPr>
          <w:rStyle w:val="ae"/>
          <w:rFonts w:ascii="Times New Roman" w:hAnsi="Times New Roman" w:cs="Times New Roman"/>
          <w:sz w:val="28"/>
          <w:szCs w:val="28"/>
        </w:rPr>
        <w:footnoteReference w:id="15"/>
      </w:r>
      <w:r w:rsidRPr="00627166">
        <w:rPr>
          <w:rFonts w:ascii="Times New Roman" w:hAnsi="Times New Roman" w:cs="Times New Roman"/>
          <w:sz w:val="28"/>
          <w:szCs w:val="28"/>
        </w:rPr>
        <w:t xml:space="preserve">. </w:t>
      </w:r>
    </w:p>
    <w:p w:rsidR="00627166" w:rsidRDefault="00627166" w:rsidP="004E240A">
      <w:pPr>
        <w:spacing w:after="0" w:line="360" w:lineRule="auto"/>
        <w:ind w:firstLine="709"/>
        <w:contextualSpacing/>
        <w:jc w:val="both"/>
        <w:rPr>
          <w:rFonts w:ascii="Times New Roman" w:hAnsi="Times New Roman" w:cs="Times New Roman"/>
          <w:sz w:val="28"/>
          <w:szCs w:val="28"/>
        </w:rPr>
      </w:pPr>
      <w:r w:rsidRPr="00627166">
        <w:rPr>
          <w:rFonts w:ascii="Times New Roman" w:hAnsi="Times New Roman" w:cs="Times New Roman"/>
          <w:sz w:val="28"/>
          <w:szCs w:val="28"/>
        </w:rPr>
        <w:t xml:space="preserve">При использовании указанных субсчетов учет операции по формированию доходов и расходов от обычных видов деятельности будет осуществляться следующим образом:  </w:t>
      </w:r>
    </w:p>
    <w:p w:rsidR="00627166" w:rsidRPr="00627166" w:rsidRDefault="00627166" w:rsidP="0062716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записи по субсчетам 90.1 «Выручка», 90.2 «Себестоимость</w:t>
      </w:r>
      <w:r w:rsidRPr="00627166">
        <w:sym w:font="Symbol" w:char="F02D"/>
      </w:r>
      <w:r w:rsidRPr="00627166">
        <w:rPr>
          <w:rFonts w:ascii="Times New Roman" w:hAnsi="Times New Roman" w:cs="Times New Roman"/>
          <w:sz w:val="28"/>
          <w:szCs w:val="28"/>
        </w:rPr>
        <w:t xml:space="preserve"> продаж», 90.3 «Налог на добавленную стоимость», 90.4 «Акцизы», 90-5 «Экспортные пошлины» и кредитового оборота – по субсчету 90.1 «Выручка»;</w:t>
      </w:r>
    </w:p>
    <w:p w:rsidR="00627166" w:rsidRPr="00627166" w:rsidRDefault="00627166" w:rsidP="0062716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финансовый результат от продаж за отчетный месяц определяется</w:t>
      </w:r>
      <w:r w:rsidRPr="00627166">
        <w:sym w:font="Symbol" w:char="F02D"/>
      </w:r>
      <w:r w:rsidRPr="00627166">
        <w:rPr>
          <w:rFonts w:ascii="Times New Roman" w:hAnsi="Times New Roman" w:cs="Times New Roman"/>
          <w:sz w:val="28"/>
          <w:szCs w:val="28"/>
        </w:rPr>
        <w:t xml:space="preserve"> путем сопоставления совокупного дебетового оборота по субсчетам 90.2 «Себестоимость продаж», 90.3 «Налог на добавленную стоимость», 90.4 40 «Акцизы», 90.5 «Экспортные пошлины» и кредитового оборота - по субсчету 90.1 «Выручка»;  </w:t>
      </w:r>
    </w:p>
    <w:p w:rsidR="00627166" w:rsidRPr="00627166" w:rsidRDefault="00627166" w:rsidP="0062716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ежемесячно заключительными оборотами финансового результата</w:t>
      </w:r>
      <w:r w:rsidRPr="00627166">
        <w:sym w:font="Symbol" w:char="F02D"/>
      </w:r>
      <w:r w:rsidRPr="00627166">
        <w:rPr>
          <w:rFonts w:ascii="Times New Roman" w:hAnsi="Times New Roman" w:cs="Times New Roman"/>
          <w:sz w:val="28"/>
          <w:szCs w:val="28"/>
        </w:rPr>
        <w:t xml:space="preserve"> от продаж списывается с субсчета 90.9 «Прибыль/убыток от продаж» на счет 99 «Прибыли и убытки»; </w:t>
      </w:r>
    </w:p>
    <w:p w:rsidR="00627166" w:rsidRPr="00627166" w:rsidRDefault="00627166" w:rsidP="0062716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синтетический счет 90 «Продажи» сальдо на отчетную дату не</w:t>
      </w:r>
      <w:r w:rsidRPr="00627166">
        <w:sym w:font="Symbol" w:char="F02D"/>
      </w:r>
      <w:r w:rsidRPr="00627166">
        <w:rPr>
          <w:rFonts w:ascii="Times New Roman" w:hAnsi="Times New Roman" w:cs="Times New Roman"/>
          <w:sz w:val="28"/>
          <w:szCs w:val="28"/>
        </w:rPr>
        <w:t xml:space="preserve"> имеет;</w:t>
      </w:r>
    </w:p>
    <w:p w:rsidR="00627166" w:rsidRPr="00627166" w:rsidRDefault="00627166" w:rsidP="0062716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по окончании отчетного года все субсчета, открытые к счету 90</w:t>
      </w:r>
      <w:r w:rsidRPr="00627166">
        <w:sym w:font="Symbol" w:char="F02D"/>
      </w:r>
      <w:r w:rsidRPr="00627166">
        <w:rPr>
          <w:rFonts w:ascii="Times New Roman" w:hAnsi="Times New Roman" w:cs="Times New Roman"/>
          <w:sz w:val="28"/>
          <w:szCs w:val="28"/>
        </w:rPr>
        <w:t xml:space="preserve"> «Продажи» (кроме субсчета 90.9 «Прибыль/убыток от продаж»), закрываются внутренними записями на счет 90.9 «Прибыль/убыток от продаж». </w:t>
      </w:r>
    </w:p>
    <w:p w:rsidR="00627166" w:rsidRDefault="00627166" w:rsidP="004E240A">
      <w:pPr>
        <w:spacing w:after="0" w:line="360" w:lineRule="auto"/>
        <w:ind w:firstLine="709"/>
        <w:contextualSpacing/>
        <w:jc w:val="both"/>
        <w:rPr>
          <w:rFonts w:ascii="Times New Roman" w:hAnsi="Times New Roman" w:cs="Times New Roman"/>
          <w:sz w:val="28"/>
          <w:szCs w:val="28"/>
        </w:rPr>
      </w:pPr>
      <w:r w:rsidRPr="00627166">
        <w:rPr>
          <w:rFonts w:ascii="Times New Roman" w:hAnsi="Times New Roman" w:cs="Times New Roman"/>
          <w:sz w:val="28"/>
          <w:szCs w:val="28"/>
        </w:rPr>
        <w:t xml:space="preserve">Корреспонденция счетов по учету доходов и расходов от обычных видов деятельности (с использованием отдельных субсчетов):  </w:t>
      </w:r>
    </w:p>
    <w:p w:rsidR="00627166" w:rsidRPr="00627166" w:rsidRDefault="00627166" w:rsidP="00627166">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Дт 62 Кт 90.1 – отражение выручки от продаж;</w:t>
      </w:r>
    </w:p>
    <w:p w:rsidR="00627166" w:rsidRPr="00627166" w:rsidRDefault="00627166" w:rsidP="00627166">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Дт 90.3 Кт 68, 76 – отражение НДС с выручки;</w:t>
      </w:r>
    </w:p>
    <w:p w:rsidR="00627166" w:rsidRPr="00627166" w:rsidRDefault="00627166" w:rsidP="00627166">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Дт 90.2 Кт 20, 26, 43, 44 и др. – отражение расходов, включаемых в</w:t>
      </w:r>
      <w:r w:rsidRPr="00627166">
        <w:sym w:font="Symbol" w:char="F02D"/>
      </w:r>
      <w:r w:rsidRPr="00627166">
        <w:rPr>
          <w:rFonts w:ascii="Times New Roman" w:hAnsi="Times New Roman" w:cs="Times New Roman"/>
          <w:sz w:val="28"/>
          <w:szCs w:val="28"/>
        </w:rPr>
        <w:t xml:space="preserve"> себестоимость продажи;  </w:t>
      </w:r>
    </w:p>
    <w:p w:rsidR="00627166" w:rsidRPr="00627166" w:rsidRDefault="00627166" w:rsidP="00627166">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Дт 90.9 Кт 99 – отнесение ежемесячно суммы прибыли от продаж,</w:t>
      </w:r>
      <w:r w:rsidRPr="00627166">
        <w:sym w:font="Symbol" w:char="F02D"/>
      </w:r>
      <w:r w:rsidRPr="00627166">
        <w:rPr>
          <w:rFonts w:ascii="Times New Roman" w:hAnsi="Times New Roman" w:cs="Times New Roman"/>
          <w:sz w:val="28"/>
          <w:szCs w:val="28"/>
        </w:rPr>
        <w:t xml:space="preserve"> выявленной на конец отчетного месяца, с отдельного субсчета на счет прибылей и убытков; </w:t>
      </w:r>
    </w:p>
    <w:p w:rsidR="00627166" w:rsidRPr="00627166" w:rsidRDefault="00627166" w:rsidP="00627166">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Дт 99 Кт 90.9 – отнесение ежемесячно в конец месяца суммы</w:t>
      </w:r>
      <w:r w:rsidRPr="00627166">
        <w:sym w:font="Symbol" w:char="F02D"/>
      </w:r>
      <w:r w:rsidRPr="00627166">
        <w:rPr>
          <w:rFonts w:ascii="Times New Roman" w:hAnsi="Times New Roman" w:cs="Times New Roman"/>
          <w:sz w:val="28"/>
          <w:szCs w:val="28"/>
        </w:rPr>
        <w:t xml:space="preserve"> убытка от продаж, выявленного на конец отчетного месяца, с отдельного субсчета на счет прибылей и убытков;  </w:t>
      </w:r>
    </w:p>
    <w:p w:rsidR="00627166" w:rsidRPr="00627166" w:rsidRDefault="00627166" w:rsidP="00627166">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Дт 90.1 Кт 90.9 – отнесение в конце года накопленной суммы</w:t>
      </w:r>
      <w:r w:rsidRPr="00627166">
        <w:sym w:font="Symbol" w:char="F02D"/>
      </w:r>
      <w:r w:rsidRPr="00627166">
        <w:rPr>
          <w:rFonts w:ascii="Times New Roman" w:hAnsi="Times New Roman" w:cs="Times New Roman"/>
          <w:sz w:val="28"/>
          <w:szCs w:val="28"/>
        </w:rPr>
        <w:t xml:space="preserve"> выручки от продаж на отдельный субсчет;  </w:t>
      </w:r>
    </w:p>
    <w:p w:rsidR="00474095" w:rsidRDefault="00627166" w:rsidP="00627166">
      <w:pPr>
        <w:pStyle w:val="a3"/>
        <w:numPr>
          <w:ilvl w:val="0"/>
          <w:numId w:val="23"/>
        </w:numPr>
        <w:tabs>
          <w:tab w:val="left" w:pos="993"/>
        </w:tabs>
        <w:spacing w:after="0" w:line="360" w:lineRule="auto"/>
        <w:ind w:left="0" w:firstLine="709"/>
        <w:jc w:val="both"/>
        <w:rPr>
          <w:rFonts w:ascii="Times New Roman" w:hAnsi="Times New Roman" w:cs="Times New Roman"/>
          <w:sz w:val="28"/>
          <w:szCs w:val="28"/>
        </w:rPr>
      </w:pPr>
      <w:r w:rsidRPr="00627166">
        <w:rPr>
          <w:rFonts w:ascii="Times New Roman" w:hAnsi="Times New Roman" w:cs="Times New Roman"/>
          <w:sz w:val="28"/>
          <w:szCs w:val="28"/>
        </w:rPr>
        <w:t>Дт 90.9 Кт 90-2, 90.3, 90.4, 90.5 – отражение в конце года</w:t>
      </w:r>
      <w:r w:rsidRPr="00627166">
        <w:sym w:font="Symbol" w:char="F02D"/>
      </w:r>
      <w:r w:rsidRPr="00627166">
        <w:rPr>
          <w:rFonts w:ascii="Times New Roman" w:hAnsi="Times New Roman" w:cs="Times New Roman"/>
          <w:sz w:val="28"/>
          <w:szCs w:val="28"/>
        </w:rPr>
        <w:t xml:space="preserve"> накопленной суммы расходов, связанных с продажами, на отдельный субсчет</w:t>
      </w:r>
      <w:r w:rsidR="00AF5BA4">
        <w:rPr>
          <w:rStyle w:val="ae"/>
          <w:rFonts w:ascii="Times New Roman" w:hAnsi="Times New Roman" w:cs="Times New Roman"/>
          <w:sz w:val="28"/>
          <w:szCs w:val="28"/>
        </w:rPr>
        <w:footnoteReference w:id="16"/>
      </w:r>
      <w:r w:rsidRPr="00627166">
        <w:rPr>
          <w:rFonts w:ascii="Times New Roman" w:hAnsi="Times New Roman" w:cs="Times New Roman"/>
          <w:sz w:val="28"/>
          <w:szCs w:val="28"/>
        </w:rPr>
        <w:t>.</w:t>
      </w:r>
    </w:p>
    <w:p w:rsidR="00C65E04" w:rsidRDefault="008B416D" w:rsidP="00627166">
      <w:pPr>
        <w:pStyle w:val="a3"/>
        <w:tabs>
          <w:tab w:val="left" w:pos="993"/>
        </w:tabs>
        <w:spacing w:after="0" w:line="360" w:lineRule="auto"/>
        <w:ind w:left="0" w:firstLine="709"/>
        <w:jc w:val="both"/>
        <w:rPr>
          <w:rFonts w:ascii="Times New Roman" w:hAnsi="Times New Roman" w:cs="Times New Roman"/>
          <w:sz w:val="28"/>
          <w:szCs w:val="28"/>
        </w:rPr>
      </w:pPr>
      <w:r w:rsidRPr="008B416D">
        <w:rPr>
          <w:rFonts w:ascii="Times New Roman" w:hAnsi="Times New Roman" w:cs="Times New Roman"/>
          <w:sz w:val="28"/>
          <w:szCs w:val="28"/>
        </w:rPr>
        <w:t>В соответствии с п.208 Методических указаний отпуск готовой продукции покупателям (заказчикам) осуществляется в организациях на основании соответствующих первичных учетных документов – накладных.</w:t>
      </w:r>
    </w:p>
    <w:p w:rsidR="00820CF4" w:rsidRPr="00DA400C" w:rsidRDefault="008B416D" w:rsidP="00627166">
      <w:pPr>
        <w:pStyle w:val="a3"/>
        <w:tabs>
          <w:tab w:val="left" w:pos="993"/>
        </w:tabs>
        <w:spacing w:after="0" w:line="360" w:lineRule="auto"/>
        <w:ind w:left="0" w:firstLine="709"/>
        <w:jc w:val="both"/>
        <w:rPr>
          <w:rFonts w:ascii="Times New Roman" w:hAnsi="Times New Roman" w:cs="Times New Roman"/>
          <w:sz w:val="28"/>
          <w:szCs w:val="28"/>
        </w:rPr>
      </w:pPr>
      <w:r w:rsidRPr="008B416D">
        <w:rPr>
          <w:rFonts w:ascii="Times New Roman" w:hAnsi="Times New Roman" w:cs="Times New Roman"/>
          <w:sz w:val="28"/>
          <w:szCs w:val="28"/>
        </w:rPr>
        <w:t xml:space="preserve">Однако </w:t>
      </w:r>
      <w:r w:rsidRPr="0081623C">
        <w:rPr>
          <w:rFonts w:ascii="Times New Roman" w:hAnsi="Times New Roman" w:cs="Times New Roman"/>
          <w:sz w:val="28"/>
          <w:szCs w:val="28"/>
        </w:rPr>
        <w:t>ООО «ПОЛИМЕР СЕРВИС»</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 </w:t>
      </w:r>
      <w:r w:rsidRPr="008B416D">
        <w:rPr>
          <w:rFonts w:ascii="Times New Roman" w:hAnsi="Times New Roman" w:cs="Times New Roman"/>
          <w:sz w:val="28"/>
          <w:szCs w:val="28"/>
        </w:rPr>
        <w:t xml:space="preserve">использует универсальный передаточный документ для передачи готовой продукции покупателям. Универсальный передаточный документ используется вместо товарной накладной и счета-фактуры, применяется плательщиками НДС, которые хотят сократить количество документов. </w:t>
      </w:r>
    </w:p>
    <w:p w:rsidR="008B416D" w:rsidRDefault="008B416D" w:rsidP="00627166">
      <w:pPr>
        <w:pStyle w:val="a3"/>
        <w:tabs>
          <w:tab w:val="left" w:pos="993"/>
        </w:tabs>
        <w:spacing w:after="0" w:line="360" w:lineRule="auto"/>
        <w:ind w:left="0" w:firstLine="709"/>
        <w:jc w:val="both"/>
        <w:rPr>
          <w:rFonts w:ascii="Times New Roman" w:hAnsi="Times New Roman" w:cs="Times New Roman"/>
          <w:sz w:val="28"/>
          <w:szCs w:val="28"/>
        </w:rPr>
      </w:pPr>
      <w:r w:rsidRPr="008B416D">
        <w:rPr>
          <w:rFonts w:ascii="Times New Roman" w:hAnsi="Times New Roman" w:cs="Times New Roman"/>
          <w:sz w:val="28"/>
          <w:szCs w:val="28"/>
        </w:rPr>
        <w:t>Такое использование рекомендовано ФНС России, поэтому для налоговых вычетов можно универсальный передаточный документ вместо товарной накладной. Перед тем как применять единый документ, надо</w:t>
      </w:r>
      <w:r>
        <w:rPr>
          <w:rFonts w:ascii="Times New Roman" w:hAnsi="Times New Roman" w:cs="Times New Roman"/>
          <w:sz w:val="28"/>
          <w:szCs w:val="28"/>
        </w:rPr>
        <w:t xml:space="preserve"> </w:t>
      </w:r>
      <w:r w:rsidRPr="008B416D">
        <w:rPr>
          <w:rFonts w:ascii="Times New Roman" w:hAnsi="Times New Roman" w:cs="Times New Roman"/>
          <w:sz w:val="28"/>
          <w:szCs w:val="28"/>
        </w:rPr>
        <w:t xml:space="preserve">утвердить его форму в учетной политике по бухучету. А именно записать, что компания будет использовать форму универсального документа. Нужно учитывать, что форма носит рекомендательный характер. </w:t>
      </w:r>
    </w:p>
    <w:p w:rsidR="008B416D" w:rsidRDefault="008B416D" w:rsidP="00627166">
      <w:pPr>
        <w:pStyle w:val="a3"/>
        <w:tabs>
          <w:tab w:val="left" w:pos="993"/>
        </w:tabs>
        <w:spacing w:after="0" w:line="360" w:lineRule="auto"/>
        <w:ind w:left="0" w:firstLine="709"/>
        <w:jc w:val="both"/>
        <w:rPr>
          <w:rFonts w:ascii="Times New Roman" w:hAnsi="Times New Roman" w:cs="Times New Roman"/>
          <w:sz w:val="28"/>
          <w:szCs w:val="28"/>
        </w:rPr>
      </w:pPr>
      <w:r w:rsidRPr="008B416D">
        <w:rPr>
          <w:rFonts w:ascii="Times New Roman" w:hAnsi="Times New Roman" w:cs="Times New Roman"/>
          <w:sz w:val="28"/>
          <w:szCs w:val="28"/>
        </w:rPr>
        <w:t>Это означает, что ни какие риски при использовании, или, наоборот, при неиспользовании данной формы – не возникают. Данный документ может оформляться и при отгрузке товаров (работ, услуг, имущественных прав), и для подтверждения факта результатов выполненных работ. Универсальный передаточный документ – это фактически набор реквизитов из товарной накладной и счета-фактуры</w:t>
      </w:r>
      <w:r w:rsidR="00AF5BA4">
        <w:rPr>
          <w:rStyle w:val="ae"/>
          <w:rFonts w:ascii="Times New Roman" w:hAnsi="Times New Roman" w:cs="Times New Roman"/>
          <w:sz w:val="28"/>
          <w:szCs w:val="28"/>
        </w:rPr>
        <w:footnoteReference w:id="17"/>
      </w:r>
      <w:r w:rsidRPr="008B416D">
        <w:rPr>
          <w:rFonts w:ascii="Times New Roman" w:hAnsi="Times New Roman" w:cs="Times New Roman"/>
          <w:sz w:val="28"/>
          <w:szCs w:val="28"/>
        </w:rPr>
        <w:t xml:space="preserve">. Жирной рамочкой в документе отделены те реквизиты, которые относятся только к счету-фактуре. </w:t>
      </w:r>
    </w:p>
    <w:p w:rsidR="008B416D" w:rsidRDefault="008B416D" w:rsidP="00627166">
      <w:pPr>
        <w:pStyle w:val="a3"/>
        <w:tabs>
          <w:tab w:val="left" w:pos="993"/>
        </w:tabs>
        <w:spacing w:after="0" w:line="360" w:lineRule="auto"/>
        <w:ind w:left="0" w:firstLine="709"/>
        <w:jc w:val="both"/>
        <w:rPr>
          <w:rFonts w:ascii="Times New Roman" w:hAnsi="Times New Roman" w:cs="Times New Roman"/>
          <w:sz w:val="28"/>
          <w:szCs w:val="28"/>
        </w:rPr>
      </w:pPr>
      <w:r w:rsidRPr="008B416D">
        <w:rPr>
          <w:rFonts w:ascii="Times New Roman" w:hAnsi="Times New Roman" w:cs="Times New Roman"/>
          <w:sz w:val="28"/>
          <w:szCs w:val="28"/>
        </w:rPr>
        <w:t xml:space="preserve">Распоряжение руководителя организации или уполномоченного им лица, а также договор с покупателем (заказчиком) является основанием, чтобы оформить накладную на отпуск готовой продукции на складе, в отдельных случаях непосредственно в подразделениях организации (при отгрузке крупногабаритных грузов, а также грузов, требующих особые условия транспортировки, по другим причинам). </w:t>
      </w:r>
    </w:p>
    <w:p w:rsidR="00820CF4" w:rsidRDefault="008B416D" w:rsidP="00627166">
      <w:pPr>
        <w:pStyle w:val="a3"/>
        <w:tabs>
          <w:tab w:val="left" w:pos="993"/>
        </w:tabs>
        <w:spacing w:after="0" w:line="360" w:lineRule="auto"/>
        <w:ind w:left="0" w:firstLine="709"/>
        <w:jc w:val="both"/>
        <w:rPr>
          <w:rFonts w:ascii="Times New Roman" w:hAnsi="Times New Roman" w:cs="Times New Roman"/>
          <w:sz w:val="28"/>
          <w:szCs w:val="28"/>
          <w:lang w:val="en-US"/>
        </w:rPr>
      </w:pPr>
      <w:r w:rsidRPr="008B416D">
        <w:rPr>
          <w:rFonts w:ascii="Times New Roman" w:hAnsi="Times New Roman" w:cs="Times New Roman"/>
          <w:sz w:val="28"/>
          <w:szCs w:val="28"/>
        </w:rPr>
        <w:t>Документ, чтобы осуществить отгрузку, должен быть выписан в достаточном количестве, чтобы осуществить кон</w:t>
      </w:r>
      <w:r>
        <w:rPr>
          <w:rFonts w:ascii="Times New Roman" w:hAnsi="Times New Roman" w:cs="Times New Roman"/>
          <w:sz w:val="28"/>
          <w:szCs w:val="28"/>
        </w:rPr>
        <w:t xml:space="preserve">троль над отгрузкой (вывозом) </w:t>
      </w:r>
      <w:r w:rsidRPr="008B416D">
        <w:rPr>
          <w:rFonts w:ascii="Times New Roman" w:hAnsi="Times New Roman" w:cs="Times New Roman"/>
          <w:sz w:val="28"/>
          <w:szCs w:val="28"/>
        </w:rPr>
        <w:t xml:space="preserve"> готовой продукции. Движение указанных первичных учетных документов происходит по следующей схеме: </w:t>
      </w:r>
    </w:p>
    <w:p w:rsidR="00820CF4" w:rsidRPr="00820CF4" w:rsidRDefault="008B416D" w:rsidP="00820CF4">
      <w:pPr>
        <w:pStyle w:val="a3"/>
        <w:numPr>
          <w:ilvl w:val="0"/>
          <w:numId w:val="24"/>
        </w:numPr>
        <w:tabs>
          <w:tab w:val="left" w:pos="993"/>
        </w:tabs>
        <w:spacing w:after="0" w:line="360" w:lineRule="auto"/>
        <w:ind w:left="0" w:firstLine="709"/>
        <w:jc w:val="both"/>
        <w:rPr>
          <w:rFonts w:ascii="Times New Roman" w:hAnsi="Times New Roman" w:cs="Times New Roman"/>
          <w:sz w:val="28"/>
          <w:szCs w:val="28"/>
        </w:rPr>
      </w:pPr>
      <w:r w:rsidRPr="008B416D">
        <w:rPr>
          <w:rFonts w:ascii="Times New Roman" w:hAnsi="Times New Roman" w:cs="Times New Roman"/>
          <w:sz w:val="28"/>
          <w:szCs w:val="28"/>
        </w:rPr>
        <w:t>выписывается 4 экземпляра на складе готовой продукции или в</w:t>
      </w:r>
      <w:r w:rsidRPr="008B416D">
        <w:rPr>
          <w:rFonts w:ascii="Times New Roman" w:hAnsi="Times New Roman" w:cs="Times New Roman"/>
          <w:sz w:val="28"/>
          <w:szCs w:val="28"/>
        </w:rPr>
        <w:sym w:font="Symbol" w:char="F02D"/>
      </w:r>
      <w:r w:rsidRPr="008B416D">
        <w:rPr>
          <w:rFonts w:ascii="Times New Roman" w:hAnsi="Times New Roman" w:cs="Times New Roman"/>
          <w:sz w:val="28"/>
          <w:szCs w:val="28"/>
        </w:rPr>
        <w:t xml:space="preserve"> отделе сбыта (другом аналогичном подразделении организации);  </w:t>
      </w:r>
    </w:p>
    <w:p w:rsidR="00820CF4" w:rsidRPr="00DA400C" w:rsidRDefault="008B416D" w:rsidP="00820CF4">
      <w:pPr>
        <w:pStyle w:val="a3"/>
        <w:numPr>
          <w:ilvl w:val="0"/>
          <w:numId w:val="24"/>
        </w:numPr>
        <w:tabs>
          <w:tab w:val="left" w:pos="993"/>
        </w:tabs>
        <w:spacing w:after="0" w:line="360" w:lineRule="auto"/>
        <w:ind w:left="0" w:firstLine="709"/>
        <w:jc w:val="both"/>
        <w:rPr>
          <w:rFonts w:ascii="Times New Roman" w:hAnsi="Times New Roman" w:cs="Times New Roman"/>
          <w:sz w:val="28"/>
          <w:szCs w:val="28"/>
        </w:rPr>
      </w:pPr>
      <w:r w:rsidRPr="008B416D">
        <w:rPr>
          <w:rFonts w:ascii="Times New Roman" w:hAnsi="Times New Roman" w:cs="Times New Roman"/>
          <w:sz w:val="28"/>
          <w:szCs w:val="28"/>
        </w:rPr>
        <w:t>далее эти экземпляры передают в бухгалтерию, чтобы</w:t>
      </w:r>
      <w:r w:rsidRPr="008B416D">
        <w:rPr>
          <w:rFonts w:ascii="Times New Roman" w:hAnsi="Times New Roman" w:cs="Times New Roman"/>
          <w:sz w:val="28"/>
          <w:szCs w:val="28"/>
        </w:rPr>
        <w:sym w:font="Symbol" w:char="F02D"/>
      </w:r>
      <w:r w:rsidRPr="008B416D">
        <w:rPr>
          <w:rFonts w:ascii="Times New Roman" w:hAnsi="Times New Roman" w:cs="Times New Roman"/>
          <w:sz w:val="28"/>
          <w:szCs w:val="28"/>
        </w:rPr>
        <w:t xml:space="preserve"> зарегистрировать в журнале регистрации на отпуск готовой продукции и подписи их главным бухгалтером или лицом,</w:t>
      </w:r>
      <w:r w:rsidR="00820CF4">
        <w:rPr>
          <w:rFonts w:ascii="Times New Roman" w:hAnsi="Times New Roman" w:cs="Times New Roman"/>
          <w:sz w:val="28"/>
          <w:szCs w:val="28"/>
        </w:rPr>
        <w:t xml:space="preserve"> им на то уполномоченным;</w:t>
      </w:r>
    </w:p>
    <w:p w:rsidR="006962E4" w:rsidRDefault="008B416D" w:rsidP="006962E4">
      <w:pPr>
        <w:pStyle w:val="a3"/>
        <w:numPr>
          <w:ilvl w:val="0"/>
          <w:numId w:val="24"/>
        </w:numPr>
        <w:tabs>
          <w:tab w:val="left" w:pos="993"/>
        </w:tabs>
        <w:spacing w:after="0" w:line="360" w:lineRule="auto"/>
        <w:ind w:left="0" w:firstLine="709"/>
        <w:jc w:val="both"/>
        <w:rPr>
          <w:rFonts w:ascii="Times New Roman" w:hAnsi="Times New Roman" w:cs="Times New Roman"/>
          <w:sz w:val="28"/>
          <w:szCs w:val="28"/>
        </w:rPr>
      </w:pPr>
      <w:r w:rsidRPr="008B416D">
        <w:rPr>
          <w:rFonts w:ascii="Times New Roman" w:hAnsi="Times New Roman" w:cs="Times New Roman"/>
          <w:sz w:val="28"/>
          <w:szCs w:val="28"/>
        </w:rPr>
        <w:t>подписанные документы бухгалтерская служба возвращает в отдел</w:t>
      </w:r>
      <w:r w:rsidRPr="008B416D">
        <w:rPr>
          <w:rFonts w:ascii="Times New Roman" w:hAnsi="Times New Roman" w:cs="Times New Roman"/>
          <w:sz w:val="28"/>
          <w:szCs w:val="28"/>
        </w:rPr>
        <w:sym w:font="Symbol" w:char="F02D"/>
      </w:r>
      <w:r w:rsidRPr="008B416D">
        <w:rPr>
          <w:rFonts w:ascii="Times New Roman" w:hAnsi="Times New Roman" w:cs="Times New Roman"/>
          <w:sz w:val="28"/>
          <w:szCs w:val="28"/>
        </w:rPr>
        <w:t xml:space="preserve">сбыта, либо какое-то другое аналогичное подразделение. </w:t>
      </w:r>
      <w:r w:rsidRPr="00820CF4">
        <w:rPr>
          <w:rFonts w:ascii="Times New Roman" w:hAnsi="Times New Roman" w:cs="Times New Roman"/>
          <w:sz w:val="28"/>
          <w:szCs w:val="28"/>
        </w:rPr>
        <w:t xml:space="preserve">Один экземпляр служит оправдательным документом на отпуск продукции со склада и хранится у материально-ответственного лица (кладовщика), другой необходим, чтобы выписать счет-фактуру; </w:t>
      </w:r>
    </w:p>
    <w:p w:rsidR="00820CF4" w:rsidRPr="006962E4" w:rsidRDefault="008B416D" w:rsidP="006962E4">
      <w:pPr>
        <w:pStyle w:val="a3"/>
        <w:numPr>
          <w:ilvl w:val="0"/>
          <w:numId w:val="24"/>
        </w:numPr>
        <w:tabs>
          <w:tab w:val="left" w:pos="993"/>
        </w:tabs>
        <w:spacing w:after="0" w:line="360" w:lineRule="auto"/>
        <w:ind w:left="0" w:firstLine="709"/>
        <w:jc w:val="both"/>
        <w:rPr>
          <w:rFonts w:ascii="Times New Roman" w:hAnsi="Times New Roman" w:cs="Times New Roman"/>
          <w:sz w:val="28"/>
          <w:szCs w:val="28"/>
        </w:rPr>
      </w:pPr>
      <w:r w:rsidRPr="006962E4">
        <w:rPr>
          <w:rFonts w:ascii="Times New Roman" w:hAnsi="Times New Roman" w:cs="Times New Roman"/>
          <w:sz w:val="28"/>
          <w:szCs w:val="28"/>
        </w:rPr>
        <w:t xml:space="preserve">третий и четвертый экземпляры накладной предназначены для передачи готовой продукции получателю (покупателю). </w:t>
      </w:r>
      <w:r w:rsidR="00820CF4" w:rsidRPr="006962E4">
        <w:rPr>
          <w:rFonts w:ascii="Times New Roman" w:hAnsi="Times New Roman" w:cs="Times New Roman"/>
          <w:sz w:val="28"/>
          <w:szCs w:val="28"/>
        </w:rPr>
        <w:t xml:space="preserve"> </w:t>
      </w:r>
      <w:r w:rsidRPr="006962E4">
        <w:rPr>
          <w:rFonts w:ascii="Times New Roman" w:hAnsi="Times New Roman" w:cs="Times New Roman"/>
          <w:sz w:val="28"/>
          <w:szCs w:val="28"/>
        </w:rPr>
        <w:t xml:space="preserve">На всех документах получатель должен зафиксировать факт передачи готовой продукции подписью; </w:t>
      </w:r>
    </w:p>
    <w:p w:rsidR="00820CF4" w:rsidRPr="00820CF4" w:rsidRDefault="008B416D" w:rsidP="00820CF4">
      <w:pPr>
        <w:pStyle w:val="a3"/>
        <w:numPr>
          <w:ilvl w:val="0"/>
          <w:numId w:val="25"/>
        </w:numPr>
        <w:tabs>
          <w:tab w:val="left" w:pos="993"/>
        </w:tabs>
        <w:spacing w:after="0" w:line="360" w:lineRule="auto"/>
        <w:ind w:left="0" w:firstLine="709"/>
        <w:jc w:val="both"/>
        <w:rPr>
          <w:rFonts w:ascii="Times New Roman" w:hAnsi="Times New Roman" w:cs="Times New Roman"/>
          <w:sz w:val="28"/>
          <w:szCs w:val="28"/>
        </w:rPr>
      </w:pPr>
      <w:r w:rsidRPr="008B416D">
        <w:rPr>
          <w:rFonts w:ascii="Times New Roman" w:hAnsi="Times New Roman" w:cs="Times New Roman"/>
          <w:sz w:val="28"/>
          <w:szCs w:val="28"/>
        </w:rPr>
        <w:t>один из экземпляров (четвертый) должен остаться в службе охраны,</w:t>
      </w:r>
      <w:r w:rsidRPr="008B416D">
        <w:rPr>
          <w:rFonts w:ascii="Times New Roman" w:hAnsi="Times New Roman" w:cs="Times New Roman"/>
          <w:sz w:val="28"/>
          <w:szCs w:val="28"/>
        </w:rPr>
        <w:sym w:font="Symbol" w:char="F02D"/>
      </w:r>
      <w:r w:rsidRPr="008B416D">
        <w:rPr>
          <w:rFonts w:ascii="Times New Roman" w:hAnsi="Times New Roman" w:cs="Times New Roman"/>
          <w:sz w:val="28"/>
          <w:szCs w:val="28"/>
        </w:rPr>
        <w:t xml:space="preserve"> когда совершается вывоз готовой продукции через КПП, другой экземпляр (третий) остается у получателя как сопроводительный документ</w:t>
      </w:r>
      <w:r w:rsidR="006962E4">
        <w:rPr>
          <w:rFonts w:ascii="Times New Roman" w:hAnsi="Times New Roman" w:cs="Times New Roman"/>
          <w:sz w:val="28"/>
          <w:szCs w:val="28"/>
        </w:rPr>
        <w:t xml:space="preserve"> </w:t>
      </w:r>
      <w:r w:rsidRPr="008B416D">
        <w:rPr>
          <w:rFonts w:ascii="Times New Roman" w:hAnsi="Times New Roman" w:cs="Times New Roman"/>
          <w:sz w:val="28"/>
          <w:szCs w:val="28"/>
        </w:rPr>
        <w:t xml:space="preserve">на груз; </w:t>
      </w:r>
    </w:p>
    <w:p w:rsidR="00820CF4" w:rsidRPr="00820CF4" w:rsidRDefault="008B416D" w:rsidP="00820CF4">
      <w:pPr>
        <w:pStyle w:val="a3"/>
        <w:numPr>
          <w:ilvl w:val="0"/>
          <w:numId w:val="25"/>
        </w:numPr>
        <w:tabs>
          <w:tab w:val="left" w:pos="993"/>
        </w:tabs>
        <w:spacing w:after="0" w:line="360" w:lineRule="auto"/>
        <w:ind w:left="0" w:firstLine="709"/>
        <w:jc w:val="both"/>
        <w:rPr>
          <w:rFonts w:ascii="Times New Roman" w:hAnsi="Times New Roman" w:cs="Times New Roman"/>
          <w:sz w:val="28"/>
          <w:szCs w:val="28"/>
        </w:rPr>
      </w:pPr>
      <w:r w:rsidRPr="008B416D">
        <w:rPr>
          <w:rFonts w:ascii="Times New Roman" w:hAnsi="Times New Roman" w:cs="Times New Roman"/>
          <w:sz w:val="28"/>
          <w:szCs w:val="28"/>
        </w:rPr>
        <w:t>в свою очередь служба охраны в журнале регистрации грузов</w:t>
      </w:r>
      <w:r w:rsidRPr="008B416D">
        <w:rPr>
          <w:rFonts w:ascii="Times New Roman" w:hAnsi="Times New Roman" w:cs="Times New Roman"/>
          <w:sz w:val="28"/>
          <w:szCs w:val="28"/>
        </w:rPr>
        <w:sym w:font="Symbol" w:char="F02D"/>
      </w:r>
      <w:r w:rsidRPr="008B416D">
        <w:rPr>
          <w:rFonts w:ascii="Times New Roman" w:hAnsi="Times New Roman" w:cs="Times New Roman"/>
          <w:sz w:val="28"/>
          <w:szCs w:val="28"/>
        </w:rPr>
        <w:t xml:space="preserve"> осуществляет регистрацию</w:t>
      </w:r>
      <w:r w:rsidR="00820CF4" w:rsidRPr="00820CF4">
        <w:rPr>
          <w:rFonts w:ascii="Times New Roman" w:hAnsi="Times New Roman" w:cs="Times New Roman"/>
          <w:sz w:val="28"/>
          <w:szCs w:val="28"/>
        </w:rPr>
        <w:t xml:space="preserve"> </w:t>
      </w:r>
      <w:r w:rsidRPr="008B416D">
        <w:rPr>
          <w:rFonts w:ascii="Times New Roman" w:hAnsi="Times New Roman" w:cs="Times New Roman"/>
          <w:sz w:val="28"/>
          <w:szCs w:val="28"/>
        </w:rPr>
        <w:t>документов на вывозимую готовую продукцию, после этого документы передаются в бухгалтерию по описи. Бухгалтерии</w:t>
      </w:r>
      <w:r w:rsidR="00820CF4" w:rsidRPr="00820CF4">
        <w:rPr>
          <w:rFonts w:ascii="Times New Roman" w:hAnsi="Times New Roman" w:cs="Times New Roman"/>
          <w:sz w:val="28"/>
          <w:szCs w:val="28"/>
        </w:rPr>
        <w:t xml:space="preserve"> </w:t>
      </w:r>
      <w:r w:rsidRPr="008B416D">
        <w:rPr>
          <w:rFonts w:ascii="Times New Roman" w:hAnsi="Times New Roman" w:cs="Times New Roman"/>
          <w:sz w:val="28"/>
          <w:szCs w:val="28"/>
        </w:rPr>
        <w:t>необходимо</w:t>
      </w:r>
      <w:r w:rsidR="00820CF4" w:rsidRPr="00820CF4">
        <w:rPr>
          <w:rFonts w:ascii="Times New Roman" w:hAnsi="Times New Roman" w:cs="Times New Roman"/>
          <w:sz w:val="28"/>
          <w:szCs w:val="28"/>
        </w:rPr>
        <w:t xml:space="preserve"> </w:t>
      </w:r>
      <w:r w:rsidRPr="008B416D">
        <w:rPr>
          <w:rFonts w:ascii="Times New Roman" w:hAnsi="Times New Roman" w:cs="Times New Roman"/>
          <w:sz w:val="28"/>
          <w:szCs w:val="28"/>
        </w:rPr>
        <w:t xml:space="preserve">сделать отметки о вывозе в журнале регистрации на вывоз (продажу) готовой продукции;  </w:t>
      </w:r>
    </w:p>
    <w:p w:rsidR="00820CF4" w:rsidRPr="00DA400C" w:rsidRDefault="008B416D" w:rsidP="00820CF4">
      <w:pPr>
        <w:pStyle w:val="a3"/>
        <w:numPr>
          <w:ilvl w:val="0"/>
          <w:numId w:val="25"/>
        </w:numPr>
        <w:tabs>
          <w:tab w:val="left" w:pos="993"/>
        </w:tabs>
        <w:spacing w:after="0" w:line="360" w:lineRule="auto"/>
        <w:ind w:left="0" w:firstLine="709"/>
        <w:jc w:val="both"/>
        <w:rPr>
          <w:rFonts w:ascii="Times New Roman" w:hAnsi="Times New Roman" w:cs="Times New Roman"/>
          <w:sz w:val="28"/>
          <w:szCs w:val="28"/>
        </w:rPr>
      </w:pPr>
      <w:r w:rsidRPr="008B416D">
        <w:rPr>
          <w:rFonts w:ascii="Times New Roman" w:hAnsi="Times New Roman" w:cs="Times New Roman"/>
          <w:sz w:val="28"/>
          <w:szCs w:val="28"/>
        </w:rPr>
        <w:t>бухгалтерия вместе с другими подразделениями организации (отдел</w:t>
      </w:r>
      <w:r w:rsidRPr="008B416D">
        <w:rPr>
          <w:rFonts w:ascii="Times New Roman" w:hAnsi="Times New Roman" w:cs="Times New Roman"/>
          <w:sz w:val="28"/>
          <w:szCs w:val="28"/>
        </w:rPr>
        <w:sym w:font="Symbol" w:char="F02D"/>
      </w:r>
      <w:r w:rsidRPr="008B416D">
        <w:rPr>
          <w:rFonts w:ascii="Times New Roman" w:hAnsi="Times New Roman" w:cs="Times New Roman"/>
          <w:sz w:val="28"/>
          <w:szCs w:val="28"/>
        </w:rPr>
        <w:t xml:space="preserve"> сбыта, служба охраны и т.п.) периодически проводит</w:t>
      </w:r>
      <w:r w:rsidR="00820CF4" w:rsidRPr="00820CF4">
        <w:rPr>
          <w:rFonts w:ascii="Times New Roman" w:hAnsi="Times New Roman" w:cs="Times New Roman"/>
          <w:sz w:val="28"/>
          <w:szCs w:val="28"/>
        </w:rPr>
        <w:t xml:space="preserve"> </w:t>
      </w:r>
      <w:r w:rsidRPr="008B416D">
        <w:rPr>
          <w:rFonts w:ascii="Times New Roman" w:hAnsi="Times New Roman" w:cs="Times New Roman"/>
          <w:sz w:val="28"/>
          <w:szCs w:val="28"/>
        </w:rPr>
        <w:t>сверку данных по отпущенной продукции со склада и фактическом вывозе, сопоставляя данные соответствующих граф в журнале регистрации на о</w:t>
      </w:r>
      <w:r w:rsidR="00820CF4">
        <w:rPr>
          <w:rFonts w:ascii="Times New Roman" w:hAnsi="Times New Roman" w:cs="Times New Roman"/>
          <w:sz w:val="28"/>
          <w:szCs w:val="28"/>
        </w:rPr>
        <w:t>тпуск готовой продукции.</w:t>
      </w:r>
    </w:p>
    <w:p w:rsidR="00627166" w:rsidRPr="00E95157" w:rsidRDefault="008B416D" w:rsidP="00627166">
      <w:pPr>
        <w:pStyle w:val="a3"/>
        <w:tabs>
          <w:tab w:val="left" w:pos="993"/>
        </w:tabs>
        <w:spacing w:after="0" w:line="360" w:lineRule="auto"/>
        <w:ind w:left="0" w:firstLine="709"/>
        <w:jc w:val="both"/>
        <w:rPr>
          <w:rFonts w:ascii="Times New Roman" w:hAnsi="Times New Roman" w:cs="Times New Roman"/>
          <w:sz w:val="28"/>
          <w:szCs w:val="28"/>
        </w:rPr>
      </w:pPr>
      <w:r w:rsidRPr="008B416D">
        <w:rPr>
          <w:rFonts w:ascii="Times New Roman" w:hAnsi="Times New Roman" w:cs="Times New Roman"/>
          <w:sz w:val="28"/>
          <w:szCs w:val="28"/>
        </w:rPr>
        <w:t>На основе</w:t>
      </w:r>
      <w:r w:rsidR="00820CF4" w:rsidRPr="00820CF4">
        <w:rPr>
          <w:rFonts w:ascii="Times New Roman" w:hAnsi="Times New Roman" w:cs="Times New Roman"/>
          <w:sz w:val="28"/>
          <w:szCs w:val="28"/>
        </w:rPr>
        <w:t xml:space="preserve"> </w:t>
      </w:r>
      <w:r w:rsidRPr="008B416D">
        <w:rPr>
          <w:rFonts w:ascii="Times New Roman" w:hAnsi="Times New Roman" w:cs="Times New Roman"/>
          <w:sz w:val="28"/>
          <w:szCs w:val="28"/>
        </w:rPr>
        <w:t>этих документов организация (как правило, отдел сбыта) выбивает счета-фактуры. Первый экземпляр передается</w:t>
      </w:r>
      <w:r w:rsidR="00820CF4" w:rsidRPr="00820CF4">
        <w:rPr>
          <w:rFonts w:ascii="Times New Roman" w:hAnsi="Times New Roman" w:cs="Times New Roman"/>
          <w:sz w:val="28"/>
          <w:szCs w:val="28"/>
        </w:rPr>
        <w:t xml:space="preserve"> </w:t>
      </w:r>
      <w:r w:rsidRPr="008B416D">
        <w:rPr>
          <w:rFonts w:ascii="Times New Roman" w:hAnsi="Times New Roman" w:cs="Times New Roman"/>
          <w:sz w:val="28"/>
          <w:szCs w:val="28"/>
        </w:rPr>
        <w:t>покупателю в срок не позднее, чем 5 дней с даты отгрузки продукции, а другой экземпляр остается у 43 организации-поставщика, чтобы отразить в книге продаж и НДС. Схема процесса оформления и передачи документов на отпуск готовой продукции представлена на рисунке 1.</w:t>
      </w:r>
    </w:p>
    <w:p w:rsidR="00EF5976" w:rsidRDefault="00EF5976" w:rsidP="00EF5976">
      <w:pPr>
        <w:pStyle w:val="a3"/>
        <w:tabs>
          <w:tab w:val="left" w:pos="993"/>
        </w:tabs>
        <w:spacing w:after="0" w:line="360" w:lineRule="auto"/>
        <w:ind w:left="0"/>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791200" cy="36195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91200" cy="3619500"/>
                    </a:xfrm>
                    <a:prstGeom prst="rect">
                      <a:avLst/>
                    </a:prstGeom>
                    <a:noFill/>
                    <a:ln w="9525">
                      <a:noFill/>
                      <a:miter lim="800000"/>
                      <a:headEnd/>
                      <a:tailEnd/>
                    </a:ln>
                  </pic:spPr>
                </pic:pic>
              </a:graphicData>
            </a:graphic>
          </wp:inline>
        </w:drawing>
      </w:r>
    </w:p>
    <w:p w:rsidR="00E95157" w:rsidRPr="00E95157" w:rsidRDefault="00E95157" w:rsidP="00E95157">
      <w:pPr>
        <w:pStyle w:val="a3"/>
        <w:tabs>
          <w:tab w:val="left" w:pos="99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Рис.1. </w:t>
      </w:r>
      <w:r w:rsidRPr="00E95157">
        <w:rPr>
          <w:rFonts w:ascii="Times New Roman" w:hAnsi="Times New Roman" w:cs="Times New Roman"/>
          <w:sz w:val="28"/>
          <w:szCs w:val="28"/>
        </w:rPr>
        <w:t>Схема процесса оформления и передачи документов на отпуск</w:t>
      </w:r>
    </w:p>
    <w:p w:rsidR="00E95157" w:rsidRDefault="00E95157" w:rsidP="00E95157">
      <w:pPr>
        <w:pStyle w:val="a3"/>
        <w:tabs>
          <w:tab w:val="left" w:pos="993"/>
        </w:tabs>
        <w:spacing w:after="0" w:line="360" w:lineRule="auto"/>
        <w:ind w:left="0"/>
        <w:jc w:val="center"/>
        <w:rPr>
          <w:rFonts w:ascii="Times New Roman" w:hAnsi="Times New Roman" w:cs="Times New Roman"/>
          <w:sz w:val="28"/>
          <w:szCs w:val="28"/>
        </w:rPr>
      </w:pPr>
      <w:r w:rsidRPr="00E95157">
        <w:rPr>
          <w:rFonts w:ascii="Times New Roman" w:hAnsi="Times New Roman" w:cs="Times New Roman"/>
          <w:sz w:val="28"/>
          <w:szCs w:val="28"/>
        </w:rPr>
        <w:t>готовой продукции</w:t>
      </w:r>
    </w:p>
    <w:p w:rsidR="00C65E04" w:rsidRDefault="00C65E04" w:rsidP="00C65E04">
      <w:pPr>
        <w:pStyle w:val="a3"/>
        <w:tabs>
          <w:tab w:val="left" w:pos="993"/>
        </w:tabs>
        <w:spacing w:after="0" w:line="360" w:lineRule="auto"/>
        <w:ind w:left="0" w:firstLine="709"/>
        <w:jc w:val="both"/>
        <w:rPr>
          <w:rFonts w:ascii="Times New Roman" w:hAnsi="Times New Roman" w:cs="Times New Roman"/>
          <w:sz w:val="28"/>
          <w:szCs w:val="28"/>
        </w:rPr>
      </w:pPr>
      <w:r w:rsidRPr="00C65E04">
        <w:rPr>
          <w:rFonts w:ascii="Times New Roman" w:hAnsi="Times New Roman" w:cs="Times New Roman"/>
          <w:sz w:val="28"/>
          <w:szCs w:val="28"/>
        </w:rPr>
        <w:t>Готовая продукция – конечный продукт производственного процесса</w:t>
      </w:r>
      <w:r>
        <w:rPr>
          <w:rFonts w:ascii="Times New Roman" w:hAnsi="Times New Roman" w:cs="Times New Roman"/>
          <w:sz w:val="28"/>
          <w:szCs w:val="28"/>
        </w:rPr>
        <w:t xml:space="preserve"> </w:t>
      </w:r>
      <w:r w:rsidRPr="0081623C">
        <w:rPr>
          <w:rFonts w:ascii="Times New Roman" w:hAnsi="Times New Roman" w:cs="Times New Roman"/>
          <w:sz w:val="28"/>
          <w:szCs w:val="28"/>
        </w:rPr>
        <w:t>ООО «ПОЛИМЕР СЕРВИС»</w:t>
      </w:r>
      <w:r>
        <w:rPr>
          <w:rFonts w:ascii="Times New Roman" w:hAnsi="Times New Roman" w:cs="Times New Roman"/>
          <w:sz w:val="28"/>
          <w:szCs w:val="28"/>
        </w:rPr>
        <w:t xml:space="preserve">. </w:t>
      </w:r>
      <w:r w:rsidRPr="00C65E04">
        <w:rPr>
          <w:rFonts w:ascii="Times New Roman" w:hAnsi="Times New Roman" w:cs="Times New Roman"/>
          <w:sz w:val="28"/>
          <w:szCs w:val="28"/>
        </w:rPr>
        <w:t>Это изготовленные на данном предприятии</w:t>
      </w:r>
      <w:r>
        <w:rPr>
          <w:rFonts w:ascii="Times New Roman" w:hAnsi="Times New Roman" w:cs="Times New Roman"/>
          <w:sz w:val="28"/>
          <w:szCs w:val="28"/>
        </w:rPr>
        <w:t xml:space="preserve"> </w:t>
      </w:r>
      <w:r w:rsidRPr="00C65E04">
        <w:rPr>
          <w:rFonts w:ascii="Times New Roman" w:hAnsi="Times New Roman" w:cs="Times New Roman"/>
          <w:sz w:val="28"/>
          <w:szCs w:val="28"/>
        </w:rPr>
        <w:t>полимерные изделия (сотовый поликарбонат, пакеты, майки, полотна</w:t>
      </w:r>
      <w:r>
        <w:rPr>
          <w:rFonts w:ascii="Times New Roman" w:hAnsi="Times New Roman" w:cs="Times New Roman"/>
          <w:sz w:val="28"/>
          <w:szCs w:val="28"/>
        </w:rPr>
        <w:t xml:space="preserve"> </w:t>
      </w:r>
      <w:r w:rsidRPr="00C65E04">
        <w:rPr>
          <w:rFonts w:ascii="Times New Roman" w:hAnsi="Times New Roman" w:cs="Times New Roman"/>
          <w:sz w:val="28"/>
          <w:szCs w:val="28"/>
        </w:rPr>
        <w:t xml:space="preserve">термоусадочные), полностью укомплектованные, сданные на склад </w:t>
      </w:r>
      <w:r w:rsidRPr="0081623C">
        <w:rPr>
          <w:rFonts w:ascii="Times New Roman" w:hAnsi="Times New Roman" w:cs="Times New Roman"/>
          <w:sz w:val="28"/>
          <w:szCs w:val="28"/>
        </w:rPr>
        <w:t>ООО «ПОЛИМЕР СЕРВИС»</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 </w:t>
      </w:r>
      <w:r w:rsidRPr="00C65E04">
        <w:rPr>
          <w:rFonts w:ascii="Times New Roman" w:hAnsi="Times New Roman" w:cs="Times New Roman"/>
          <w:sz w:val="28"/>
          <w:szCs w:val="28"/>
        </w:rPr>
        <w:t>в соответствии с утвержденным</w:t>
      </w:r>
      <w:r>
        <w:rPr>
          <w:rFonts w:ascii="Times New Roman" w:hAnsi="Times New Roman" w:cs="Times New Roman"/>
          <w:sz w:val="28"/>
          <w:szCs w:val="28"/>
        </w:rPr>
        <w:t xml:space="preserve"> порядком их приемки и готовые к </w:t>
      </w:r>
      <w:r w:rsidRPr="00C65E04">
        <w:rPr>
          <w:rFonts w:ascii="Times New Roman" w:hAnsi="Times New Roman" w:cs="Times New Roman"/>
          <w:sz w:val="28"/>
          <w:szCs w:val="28"/>
        </w:rPr>
        <w:t>реализации.</w:t>
      </w:r>
    </w:p>
    <w:p w:rsidR="00E95157" w:rsidRDefault="00C65E04" w:rsidP="00C65E04">
      <w:pPr>
        <w:pStyle w:val="a3"/>
        <w:tabs>
          <w:tab w:val="left" w:pos="993"/>
        </w:tabs>
        <w:spacing w:after="0" w:line="360" w:lineRule="auto"/>
        <w:ind w:left="0" w:firstLine="709"/>
        <w:jc w:val="both"/>
        <w:rPr>
          <w:rFonts w:ascii="Times New Roman" w:hAnsi="Times New Roman" w:cs="Times New Roman"/>
          <w:sz w:val="28"/>
          <w:szCs w:val="28"/>
        </w:rPr>
      </w:pPr>
      <w:r w:rsidRPr="00C65E04">
        <w:rPr>
          <w:rFonts w:ascii="Times New Roman" w:hAnsi="Times New Roman" w:cs="Times New Roman"/>
          <w:sz w:val="28"/>
          <w:szCs w:val="28"/>
        </w:rPr>
        <w:t xml:space="preserve">Для любого производственного </w:t>
      </w:r>
      <w:r w:rsidRPr="0081623C">
        <w:rPr>
          <w:rFonts w:ascii="Times New Roman" w:hAnsi="Times New Roman" w:cs="Times New Roman"/>
          <w:sz w:val="28"/>
          <w:szCs w:val="28"/>
        </w:rPr>
        <w:t>ООО «ПОЛИМЕР СЕРВИС»</w:t>
      </w:r>
      <w:r>
        <w:rPr>
          <w:rFonts w:ascii="Times New Roman" w:hAnsi="Times New Roman" w:cs="Times New Roman"/>
          <w:sz w:val="28"/>
          <w:szCs w:val="28"/>
        </w:rPr>
        <w:t xml:space="preserve"> </w:t>
      </w:r>
      <w:r w:rsidRPr="00474095">
        <w:rPr>
          <w:rFonts w:ascii="Times New Roman" w:hAnsi="Times New Roman" w:cs="Times New Roman"/>
          <w:sz w:val="28"/>
          <w:szCs w:val="28"/>
        </w:rPr>
        <w:t xml:space="preserve"> </w:t>
      </w:r>
      <w:r w:rsidRPr="00C65E04">
        <w:rPr>
          <w:rFonts w:ascii="Times New Roman" w:hAnsi="Times New Roman" w:cs="Times New Roman"/>
          <w:sz w:val="28"/>
          <w:szCs w:val="28"/>
        </w:rPr>
        <w:t>средства,</w:t>
      </w:r>
      <w:r>
        <w:rPr>
          <w:rFonts w:ascii="Times New Roman" w:hAnsi="Times New Roman" w:cs="Times New Roman"/>
          <w:sz w:val="28"/>
          <w:szCs w:val="28"/>
        </w:rPr>
        <w:t xml:space="preserve"> </w:t>
      </w:r>
      <w:r w:rsidRPr="00C65E04">
        <w:rPr>
          <w:rFonts w:ascii="Times New Roman" w:hAnsi="Times New Roman" w:cs="Times New Roman"/>
          <w:sz w:val="28"/>
          <w:szCs w:val="28"/>
        </w:rPr>
        <w:t>полученные от реализации готовой продукции – основной источник дохода,</w:t>
      </w:r>
      <w:r>
        <w:rPr>
          <w:rFonts w:ascii="Times New Roman" w:hAnsi="Times New Roman" w:cs="Times New Roman"/>
          <w:sz w:val="28"/>
          <w:szCs w:val="28"/>
        </w:rPr>
        <w:t xml:space="preserve"> </w:t>
      </w:r>
      <w:r w:rsidRPr="00C65E04">
        <w:rPr>
          <w:rFonts w:ascii="Times New Roman" w:hAnsi="Times New Roman" w:cs="Times New Roman"/>
          <w:sz w:val="28"/>
          <w:szCs w:val="28"/>
        </w:rPr>
        <w:t>поэтому учет реализации готовой продукции занимает важное место в системе</w:t>
      </w:r>
      <w:r>
        <w:rPr>
          <w:rFonts w:ascii="Times New Roman" w:hAnsi="Times New Roman" w:cs="Times New Roman"/>
          <w:sz w:val="28"/>
          <w:szCs w:val="28"/>
        </w:rPr>
        <w:t xml:space="preserve"> </w:t>
      </w:r>
      <w:r w:rsidRPr="00C65E04">
        <w:rPr>
          <w:rFonts w:ascii="Times New Roman" w:hAnsi="Times New Roman" w:cs="Times New Roman"/>
          <w:sz w:val="28"/>
          <w:szCs w:val="28"/>
        </w:rPr>
        <w:t>организации бухгалтерского учета.</w:t>
      </w:r>
    </w:p>
    <w:p w:rsidR="00016E52" w:rsidRDefault="00016E52" w:rsidP="00C65E04">
      <w:pPr>
        <w:pStyle w:val="a3"/>
        <w:tabs>
          <w:tab w:val="left" w:pos="993"/>
        </w:tabs>
        <w:spacing w:after="0" w:line="360" w:lineRule="auto"/>
        <w:ind w:left="0" w:firstLine="709"/>
        <w:jc w:val="both"/>
        <w:rPr>
          <w:rFonts w:ascii="Times New Roman" w:hAnsi="Times New Roman" w:cs="Times New Roman"/>
          <w:sz w:val="28"/>
          <w:szCs w:val="28"/>
        </w:rPr>
      </w:pPr>
    </w:p>
    <w:p w:rsidR="00016E52" w:rsidRDefault="00016E52" w:rsidP="00C65E04">
      <w:pPr>
        <w:pStyle w:val="a3"/>
        <w:tabs>
          <w:tab w:val="left" w:pos="993"/>
        </w:tabs>
        <w:spacing w:after="0" w:line="360" w:lineRule="auto"/>
        <w:ind w:left="0" w:firstLine="709"/>
        <w:jc w:val="both"/>
        <w:rPr>
          <w:rFonts w:ascii="Times New Roman" w:hAnsi="Times New Roman" w:cs="Times New Roman"/>
          <w:sz w:val="28"/>
          <w:szCs w:val="28"/>
        </w:rPr>
      </w:pPr>
    </w:p>
    <w:p w:rsidR="00016E52" w:rsidRDefault="00016E52"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AF5BA4" w:rsidRDefault="00AF5BA4" w:rsidP="00C65E04">
      <w:pPr>
        <w:pStyle w:val="a3"/>
        <w:tabs>
          <w:tab w:val="left" w:pos="993"/>
        </w:tabs>
        <w:spacing w:after="0" w:line="360" w:lineRule="auto"/>
        <w:ind w:left="0" w:firstLine="709"/>
        <w:jc w:val="both"/>
        <w:rPr>
          <w:rFonts w:ascii="Times New Roman" w:hAnsi="Times New Roman" w:cs="Times New Roman"/>
          <w:sz w:val="28"/>
          <w:szCs w:val="28"/>
        </w:rPr>
      </w:pPr>
    </w:p>
    <w:p w:rsidR="00016E52" w:rsidRDefault="00016E52" w:rsidP="00C65E04">
      <w:pPr>
        <w:pStyle w:val="a3"/>
        <w:tabs>
          <w:tab w:val="left" w:pos="993"/>
        </w:tabs>
        <w:spacing w:after="0" w:line="360" w:lineRule="auto"/>
        <w:ind w:left="0" w:firstLine="709"/>
        <w:jc w:val="both"/>
        <w:rPr>
          <w:rFonts w:ascii="Times New Roman" w:hAnsi="Times New Roman" w:cs="Times New Roman"/>
          <w:sz w:val="28"/>
          <w:szCs w:val="28"/>
        </w:rPr>
      </w:pPr>
    </w:p>
    <w:p w:rsidR="00016E52" w:rsidRDefault="00016E52" w:rsidP="00016E52">
      <w:pPr>
        <w:pStyle w:val="a3"/>
        <w:tabs>
          <w:tab w:val="left" w:pos="993"/>
        </w:tabs>
        <w:spacing w:after="0" w:line="360" w:lineRule="auto"/>
        <w:ind w:left="0"/>
        <w:jc w:val="center"/>
        <w:rPr>
          <w:rFonts w:ascii="Times New Roman" w:hAnsi="Times New Roman" w:cs="Times New Roman"/>
          <w:b/>
          <w:sz w:val="28"/>
          <w:szCs w:val="28"/>
        </w:rPr>
      </w:pPr>
      <w:r w:rsidRPr="00016E52">
        <w:rPr>
          <w:rFonts w:ascii="Times New Roman" w:hAnsi="Times New Roman" w:cs="Times New Roman"/>
          <w:b/>
          <w:sz w:val="28"/>
          <w:szCs w:val="28"/>
        </w:rPr>
        <w:lastRenderedPageBreak/>
        <w:t>ЗАКЛЮЧЕНИЕ</w:t>
      </w:r>
    </w:p>
    <w:p w:rsidR="00643016" w:rsidRDefault="00643016" w:rsidP="00643016">
      <w:pPr>
        <w:pStyle w:val="a3"/>
        <w:tabs>
          <w:tab w:val="left" w:pos="993"/>
        </w:tabs>
        <w:spacing w:after="0" w:line="360" w:lineRule="auto"/>
        <w:ind w:left="0" w:firstLine="709"/>
        <w:jc w:val="both"/>
        <w:rPr>
          <w:rFonts w:ascii="Times New Roman" w:hAnsi="Times New Roman" w:cs="Times New Roman"/>
          <w:sz w:val="28"/>
          <w:szCs w:val="28"/>
        </w:rPr>
      </w:pPr>
      <w:r w:rsidRPr="00643016">
        <w:rPr>
          <w:rFonts w:ascii="Times New Roman" w:hAnsi="Times New Roman" w:cs="Times New Roman"/>
          <w:sz w:val="28"/>
          <w:szCs w:val="28"/>
        </w:rPr>
        <w:t>Продукция называется готовой, если она была подвержена полной</w:t>
      </w:r>
      <w:r>
        <w:rPr>
          <w:rFonts w:ascii="Times New Roman" w:hAnsi="Times New Roman" w:cs="Times New Roman"/>
          <w:sz w:val="28"/>
          <w:szCs w:val="28"/>
        </w:rPr>
        <w:t xml:space="preserve"> </w:t>
      </w:r>
      <w:r w:rsidRPr="00643016">
        <w:rPr>
          <w:rFonts w:ascii="Times New Roman" w:hAnsi="Times New Roman" w:cs="Times New Roman"/>
          <w:sz w:val="28"/>
          <w:szCs w:val="28"/>
        </w:rPr>
        <w:t>обработке, сборке и укомплектованию, она разработана в соответствии</w:t>
      </w:r>
      <w:r>
        <w:rPr>
          <w:rFonts w:ascii="Times New Roman" w:hAnsi="Times New Roman" w:cs="Times New Roman"/>
          <w:sz w:val="28"/>
          <w:szCs w:val="28"/>
        </w:rPr>
        <w:t xml:space="preserve"> </w:t>
      </w:r>
      <w:r w:rsidRPr="00643016">
        <w:rPr>
          <w:rFonts w:ascii="Times New Roman" w:hAnsi="Times New Roman" w:cs="Times New Roman"/>
          <w:sz w:val="28"/>
          <w:szCs w:val="28"/>
        </w:rPr>
        <w:t>требованиям стандартов и отвечает им, условиям договора, после этого</w:t>
      </w:r>
      <w:r>
        <w:rPr>
          <w:rFonts w:ascii="Times New Roman" w:hAnsi="Times New Roman" w:cs="Times New Roman"/>
          <w:sz w:val="28"/>
          <w:szCs w:val="28"/>
        </w:rPr>
        <w:t xml:space="preserve"> </w:t>
      </w:r>
      <w:r w:rsidRPr="00643016">
        <w:rPr>
          <w:rFonts w:ascii="Times New Roman" w:hAnsi="Times New Roman" w:cs="Times New Roman"/>
          <w:sz w:val="28"/>
          <w:szCs w:val="28"/>
        </w:rPr>
        <w:t>принимается отделом технического контроля и сдается на склад готовой</w:t>
      </w:r>
      <w:r>
        <w:rPr>
          <w:rFonts w:ascii="Times New Roman" w:hAnsi="Times New Roman" w:cs="Times New Roman"/>
          <w:sz w:val="28"/>
          <w:szCs w:val="28"/>
        </w:rPr>
        <w:t xml:space="preserve"> </w:t>
      </w:r>
      <w:r w:rsidRPr="00643016">
        <w:rPr>
          <w:rFonts w:ascii="Times New Roman" w:hAnsi="Times New Roman" w:cs="Times New Roman"/>
          <w:sz w:val="28"/>
          <w:szCs w:val="28"/>
        </w:rPr>
        <w:t>продукции или передается покупателю.</w:t>
      </w:r>
    </w:p>
    <w:p w:rsidR="00643016" w:rsidRPr="00643016" w:rsidRDefault="00643016" w:rsidP="00643016">
      <w:pPr>
        <w:pStyle w:val="a3"/>
        <w:tabs>
          <w:tab w:val="left" w:pos="993"/>
        </w:tabs>
        <w:spacing w:after="0" w:line="360" w:lineRule="auto"/>
        <w:ind w:left="0" w:firstLine="709"/>
        <w:jc w:val="both"/>
        <w:rPr>
          <w:rFonts w:ascii="Times New Roman" w:hAnsi="Times New Roman" w:cs="Times New Roman"/>
          <w:sz w:val="28"/>
          <w:szCs w:val="28"/>
        </w:rPr>
      </w:pPr>
      <w:r w:rsidRPr="00643016">
        <w:rPr>
          <w:rFonts w:ascii="Times New Roman" w:hAnsi="Times New Roman" w:cs="Times New Roman"/>
          <w:sz w:val="28"/>
          <w:szCs w:val="28"/>
        </w:rPr>
        <w:t>В учете состава незавершенного производства числится продукция,</w:t>
      </w:r>
      <w:r>
        <w:rPr>
          <w:rFonts w:ascii="Times New Roman" w:hAnsi="Times New Roman" w:cs="Times New Roman"/>
          <w:sz w:val="28"/>
          <w:szCs w:val="28"/>
        </w:rPr>
        <w:t xml:space="preserve"> </w:t>
      </w:r>
      <w:r w:rsidRPr="00643016">
        <w:rPr>
          <w:rFonts w:ascii="Times New Roman" w:hAnsi="Times New Roman" w:cs="Times New Roman"/>
          <w:sz w:val="28"/>
          <w:szCs w:val="28"/>
        </w:rPr>
        <w:t>которая не прошла все операции по обработке, либо она не укомплектована</w:t>
      </w:r>
      <w:r>
        <w:rPr>
          <w:rFonts w:ascii="Times New Roman" w:hAnsi="Times New Roman" w:cs="Times New Roman"/>
          <w:sz w:val="28"/>
          <w:szCs w:val="28"/>
        </w:rPr>
        <w:t xml:space="preserve"> </w:t>
      </w:r>
      <w:r w:rsidRPr="00643016">
        <w:rPr>
          <w:rFonts w:ascii="Times New Roman" w:hAnsi="Times New Roman" w:cs="Times New Roman"/>
          <w:sz w:val="28"/>
          <w:szCs w:val="28"/>
        </w:rPr>
        <w:t>и</w:t>
      </w:r>
      <w:r>
        <w:rPr>
          <w:rFonts w:ascii="Times New Roman" w:hAnsi="Times New Roman" w:cs="Times New Roman"/>
          <w:sz w:val="28"/>
          <w:szCs w:val="28"/>
        </w:rPr>
        <w:t xml:space="preserve"> </w:t>
      </w:r>
      <w:r w:rsidRPr="00643016">
        <w:rPr>
          <w:rFonts w:ascii="Times New Roman" w:hAnsi="Times New Roman" w:cs="Times New Roman"/>
          <w:sz w:val="28"/>
          <w:szCs w:val="28"/>
        </w:rPr>
        <w:t>не сдана на склад.</w:t>
      </w:r>
    </w:p>
    <w:p w:rsidR="00643016" w:rsidRDefault="00643016" w:rsidP="00643016">
      <w:pPr>
        <w:pStyle w:val="a3"/>
        <w:tabs>
          <w:tab w:val="left" w:pos="993"/>
        </w:tabs>
        <w:spacing w:after="0" w:line="360" w:lineRule="auto"/>
        <w:ind w:left="0" w:firstLine="709"/>
        <w:jc w:val="both"/>
        <w:rPr>
          <w:rFonts w:ascii="Times New Roman" w:hAnsi="Times New Roman" w:cs="Times New Roman"/>
          <w:sz w:val="28"/>
          <w:szCs w:val="28"/>
        </w:rPr>
      </w:pPr>
      <w:r w:rsidRPr="00643016">
        <w:rPr>
          <w:rFonts w:ascii="Times New Roman" w:hAnsi="Times New Roman" w:cs="Times New Roman"/>
          <w:sz w:val="28"/>
          <w:szCs w:val="28"/>
        </w:rPr>
        <w:t>Деятельность предприятия считается эффективной, когда на нем ведется</w:t>
      </w:r>
      <w:r>
        <w:rPr>
          <w:rFonts w:ascii="Times New Roman" w:hAnsi="Times New Roman" w:cs="Times New Roman"/>
          <w:sz w:val="28"/>
          <w:szCs w:val="28"/>
        </w:rPr>
        <w:t xml:space="preserve"> </w:t>
      </w:r>
      <w:r w:rsidRPr="00643016">
        <w:rPr>
          <w:rFonts w:ascii="Times New Roman" w:hAnsi="Times New Roman" w:cs="Times New Roman"/>
          <w:sz w:val="28"/>
          <w:szCs w:val="28"/>
        </w:rPr>
        <w:t>правильная организация учета и документальное оформление готовой</w:t>
      </w:r>
      <w:r>
        <w:rPr>
          <w:rFonts w:ascii="Times New Roman" w:hAnsi="Times New Roman" w:cs="Times New Roman"/>
          <w:sz w:val="28"/>
          <w:szCs w:val="28"/>
        </w:rPr>
        <w:t xml:space="preserve"> </w:t>
      </w:r>
      <w:r w:rsidRPr="00643016">
        <w:rPr>
          <w:rFonts w:ascii="Times New Roman" w:hAnsi="Times New Roman" w:cs="Times New Roman"/>
          <w:sz w:val="28"/>
          <w:szCs w:val="28"/>
        </w:rPr>
        <w:t>продукции.</w:t>
      </w:r>
    </w:p>
    <w:p w:rsidR="00643016" w:rsidRDefault="00643016" w:rsidP="00643016">
      <w:pPr>
        <w:pStyle w:val="a3"/>
        <w:tabs>
          <w:tab w:val="left" w:pos="993"/>
        </w:tabs>
        <w:spacing w:after="0" w:line="360" w:lineRule="auto"/>
        <w:ind w:left="0" w:firstLine="709"/>
        <w:jc w:val="both"/>
        <w:rPr>
          <w:rFonts w:ascii="Times New Roman" w:hAnsi="Times New Roman" w:cs="Times New Roman"/>
          <w:sz w:val="28"/>
          <w:szCs w:val="28"/>
        </w:rPr>
      </w:pPr>
      <w:r w:rsidRPr="00643016">
        <w:rPr>
          <w:rFonts w:ascii="Times New Roman" w:hAnsi="Times New Roman" w:cs="Times New Roman"/>
          <w:sz w:val="28"/>
          <w:szCs w:val="28"/>
        </w:rPr>
        <w:t xml:space="preserve">В </w:t>
      </w:r>
      <w:r w:rsidRPr="0081623C">
        <w:rPr>
          <w:rFonts w:ascii="Times New Roman" w:hAnsi="Times New Roman" w:cs="Times New Roman"/>
          <w:sz w:val="28"/>
          <w:szCs w:val="28"/>
        </w:rPr>
        <w:t>ООО «ПОЛИМЕР СЕРВИС»</w:t>
      </w:r>
      <w:r>
        <w:rPr>
          <w:rFonts w:ascii="Times New Roman" w:hAnsi="Times New Roman" w:cs="Times New Roman"/>
          <w:sz w:val="28"/>
          <w:szCs w:val="28"/>
        </w:rPr>
        <w:t xml:space="preserve"> </w:t>
      </w:r>
      <w:r w:rsidRPr="00643016">
        <w:rPr>
          <w:rFonts w:ascii="Times New Roman" w:hAnsi="Times New Roman" w:cs="Times New Roman"/>
          <w:sz w:val="28"/>
          <w:szCs w:val="28"/>
        </w:rPr>
        <w:t>бухгалтерский учет по производству</w:t>
      </w:r>
      <w:r>
        <w:rPr>
          <w:rFonts w:ascii="Times New Roman" w:hAnsi="Times New Roman" w:cs="Times New Roman"/>
          <w:sz w:val="28"/>
          <w:szCs w:val="28"/>
        </w:rPr>
        <w:t xml:space="preserve"> </w:t>
      </w:r>
      <w:r w:rsidRPr="00643016">
        <w:rPr>
          <w:rFonts w:ascii="Times New Roman" w:hAnsi="Times New Roman" w:cs="Times New Roman"/>
          <w:sz w:val="28"/>
          <w:szCs w:val="28"/>
        </w:rPr>
        <w:t>продукции, а также ее продажи ведется в соответствии с учетной политикой</w:t>
      </w:r>
      <w:r>
        <w:rPr>
          <w:rFonts w:ascii="Times New Roman" w:hAnsi="Times New Roman" w:cs="Times New Roman"/>
          <w:sz w:val="28"/>
          <w:szCs w:val="28"/>
        </w:rPr>
        <w:t xml:space="preserve"> </w:t>
      </w:r>
      <w:r w:rsidRPr="00643016">
        <w:rPr>
          <w:rFonts w:ascii="Times New Roman" w:hAnsi="Times New Roman" w:cs="Times New Roman"/>
          <w:sz w:val="28"/>
          <w:szCs w:val="28"/>
        </w:rPr>
        <w:t>организации, которая утверждается ежегодно приказом руководства</w:t>
      </w:r>
      <w:r>
        <w:rPr>
          <w:rFonts w:ascii="Times New Roman" w:hAnsi="Times New Roman" w:cs="Times New Roman"/>
          <w:sz w:val="28"/>
          <w:szCs w:val="28"/>
        </w:rPr>
        <w:t xml:space="preserve"> </w:t>
      </w:r>
      <w:r w:rsidRPr="00643016">
        <w:rPr>
          <w:rFonts w:ascii="Times New Roman" w:hAnsi="Times New Roman" w:cs="Times New Roman"/>
          <w:sz w:val="28"/>
          <w:szCs w:val="28"/>
        </w:rPr>
        <w:t>предприятия.</w:t>
      </w:r>
    </w:p>
    <w:p w:rsidR="00643016" w:rsidRDefault="00643016" w:rsidP="00643016">
      <w:pPr>
        <w:pStyle w:val="a3"/>
        <w:tabs>
          <w:tab w:val="left" w:pos="993"/>
        </w:tabs>
        <w:spacing w:after="0" w:line="360" w:lineRule="auto"/>
        <w:ind w:left="0" w:firstLine="709"/>
        <w:jc w:val="both"/>
        <w:rPr>
          <w:rFonts w:ascii="Times New Roman" w:hAnsi="Times New Roman" w:cs="Times New Roman"/>
          <w:sz w:val="28"/>
          <w:szCs w:val="28"/>
        </w:rPr>
      </w:pPr>
      <w:r w:rsidRPr="00643016">
        <w:rPr>
          <w:rFonts w:ascii="Times New Roman" w:hAnsi="Times New Roman" w:cs="Times New Roman"/>
          <w:sz w:val="28"/>
          <w:szCs w:val="28"/>
        </w:rPr>
        <w:t>В сфере учета готовой продукции документооборот регламентируется</w:t>
      </w:r>
      <w:r>
        <w:rPr>
          <w:rFonts w:ascii="Times New Roman" w:hAnsi="Times New Roman" w:cs="Times New Roman"/>
          <w:sz w:val="28"/>
          <w:szCs w:val="28"/>
        </w:rPr>
        <w:t xml:space="preserve"> </w:t>
      </w:r>
      <w:r w:rsidRPr="00643016">
        <w:rPr>
          <w:rFonts w:ascii="Times New Roman" w:hAnsi="Times New Roman" w:cs="Times New Roman"/>
          <w:sz w:val="28"/>
          <w:szCs w:val="28"/>
        </w:rPr>
        <w:t>законодательством РФ, закрепляющим за собой унифицированные формы</w:t>
      </w:r>
      <w:r>
        <w:rPr>
          <w:rFonts w:ascii="Times New Roman" w:hAnsi="Times New Roman" w:cs="Times New Roman"/>
          <w:sz w:val="28"/>
          <w:szCs w:val="28"/>
        </w:rPr>
        <w:t xml:space="preserve"> </w:t>
      </w:r>
      <w:r w:rsidRPr="00643016">
        <w:rPr>
          <w:rFonts w:ascii="Times New Roman" w:hAnsi="Times New Roman" w:cs="Times New Roman"/>
          <w:sz w:val="28"/>
          <w:szCs w:val="28"/>
        </w:rPr>
        <w:t>первичной учетной документации по учету продукции, товарно-материальных</w:t>
      </w:r>
      <w:r>
        <w:rPr>
          <w:rFonts w:ascii="Times New Roman" w:hAnsi="Times New Roman" w:cs="Times New Roman"/>
          <w:sz w:val="28"/>
          <w:szCs w:val="28"/>
        </w:rPr>
        <w:t xml:space="preserve"> </w:t>
      </w:r>
      <w:r w:rsidRPr="00643016">
        <w:rPr>
          <w:rFonts w:ascii="Times New Roman" w:hAnsi="Times New Roman" w:cs="Times New Roman"/>
          <w:sz w:val="28"/>
          <w:szCs w:val="28"/>
        </w:rPr>
        <w:t>ценностей в местах хранения.</w:t>
      </w:r>
    </w:p>
    <w:p w:rsidR="00643016" w:rsidRPr="00643016" w:rsidRDefault="00643016" w:rsidP="00643016">
      <w:pPr>
        <w:pStyle w:val="a3"/>
        <w:tabs>
          <w:tab w:val="left" w:pos="993"/>
        </w:tabs>
        <w:spacing w:after="0" w:line="360" w:lineRule="auto"/>
        <w:ind w:left="0" w:firstLine="709"/>
        <w:jc w:val="both"/>
        <w:rPr>
          <w:rFonts w:ascii="Times New Roman" w:hAnsi="Times New Roman" w:cs="Times New Roman"/>
          <w:sz w:val="28"/>
          <w:szCs w:val="28"/>
        </w:rPr>
      </w:pPr>
      <w:r w:rsidRPr="00643016">
        <w:rPr>
          <w:rFonts w:ascii="Times New Roman" w:hAnsi="Times New Roman" w:cs="Times New Roman"/>
          <w:sz w:val="28"/>
          <w:szCs w:val="28"/>
        </w:rPr>
        <w:t xml:space="preserve">Оценка готовой продукции политики на предприятии </w:t>
      </w:r>
      <w:r w:rsidRPr="0081623C">
        <w:rPr>
          <w:rFonts w:ascii="Times New Roman" w:hAnsi="Times New Roman" w:cs="Times New Roman"/>
          <w:sz w:val="28"/>
          <w:szCs w:val="28"/>
        </w:rPr>
        <w:t>ООО «ПОЛИМЕР СЕРВИС»</w:t>
      </w:r>
      <w:r>
        <w:rPr>
          <w:rFonts w:ascii="Times New Roman" w:hAnsi="Times New Roman" w:cs="Times New Roman"/>
          <w:sz w:val="28"/>
          <w:szCs w:val="28"/>
        </w:rPr>
        <w:t xml:space="preserve"> </w:t>
      </w:r>
      <w:r w:rsidRPr="00643016">
        <w:rPr>
          <w:rFonts w:ascii="Times New Roman" w:hAnsi="Times New Roman" w:cs="Times New Roman"/>
          <w:sz w:val="28"/>
          <w:szCs w:val="28"/>
        </w:rPr>
        <w:t>согласно учетной политике осуществляется по фактической</w:t>
      </w:r>
      <w:r>
        <w:rPr>
          <w:rFonts w:ascii="Times New Roman" w:hAnsi="Times New Roman" w:cs="Times New Roman"/>
          <w:sz w:val="28"/>
          <w:szCs w:val="28"/>
        </w:rPr>
        <w:t xml:space="preserve"> </w:t>
      </w:r>
      <w:r w:rsidRPr="00643016">
        <w:rPr>
          <w:rFonts w:ascii="Times New Roman" w:hAnsi="Times New Roman" w:cs="Times New Roman"/>
          <w:sz w:val="28"/>
          <w:szCs w:val="28"/>
        </w:rPr>
        <w:t>производственной себестоимости.</w:t>
      </w:r>
    </w:p>
    <w:p w:rsidR="00643016" w:rsidRDefault="00643016" w:rsidP="00643016">
      <w:pPr>
        <w:pStyle w:val="a3"/>
        <w:tabs>
          <w:tab w:val="left" w:pos="993"/>
        </w:tabs>
        <w:spacing w:after="0" w:line="360" w:lineRule="auto"/>
        <w:ind w:left="0" w:firstLine="709"/>
        <w:jc w:val="both"/>
        <w:rPr>
          <w:rFonts w:ascii="Times New Roman" w:hAnsi="Times New Roman" w:cs="Times New Roman"/>
          <w:sz w:val="28"/>
          <w:szCs w:val="28"/>
        </w:rPr>
      </w:pPr>
      <w:r w:rsidRPr="00643016">
        <w:rPr>
          <w:rFonts w:ascii="Times New Roman" w:hAnsi="Times New Roman" w:cs="Times New Roman"/>
          <w:sz w:val="28"/>
          <w:szCs w:val="28"/>
        </w:rPr>
        <w:t xml:space="preserve">В целом учет готовой продукции в </w:t>
      </w:r>
      <w:r w:rsidRPr="0081623C">
        <w:rPr>
          <w:rFonts w:ascii="Times New Roman" w:hAnsi="Times New Roman" w:cs="Times New Roman"/>
          <w:sz w:val="28"/>
          <w:szCs w:val="28"/>
        </w:rPr>
        <w:t>ООО «ПОЛИМЕР СЕРВИС»</w:t>
      </w:r>
      <w:r>
        <w:rPr>
          <w:rFonts w:ascii="Times New Roman" w:hAnsi="Times New Roman" w:cs="Times New Roman"/>
          <w:sz w:val="28"/>
          <w:szCs w:val="28"/>
        </w:rPr>
        <w:t xml:space="preserve"> </w:t>
      </w:r>
      <w:r w:rsidRPr="00643016">
        <w:rPr>
          <w:rFonts w:ascii="Times New Roman" w:hAnsi="Times New Roman" w:cs="Times New Roman"/>
          <w:sz w:val="28"/>
          <w:szCs w:val="28"/>
        </w:rPr>
        <w:t>соответствует действующему законодательству.</w:t>
      </w:r>
    </w:p>
    <w:p w:rsidR="00643016" w:rsidRDefault="00643016" w:rsidP="00643016">
      <w:pPr>
        <w:pStyle w:val="a3"/>
        <w:tabs>
          <w:tab w:val="left" w:pos="993"/>
        </w:tabs>
        <w:spacing w:after="0" w:line="360" w:lineRule="auto"/>
        <w:ind w:left="0" w:firstLine="709"/>
        <w:jc w:val="both"/>
        <w:rPr>
          <w:rFonts w:ascii="Times New Roman" w:hAnsi="Times New Roman" w:cs="Times New Roman"/>
          <w:sz w:val="28"/>
          <w:szCs w:val="28"/>
        </w:rPr>
      </w:pPr>
      <w:r w:rsidRPr="00643016">
        <w:rPr>
          <w:rFonts w:ascii="Times New Roman" w:hAnsi="Times New Roman" w:cs="Times New Roman"/>
          <w:sz w:val="28"/>
          <w:szCs w:val="28"/>
        </w:rPr>
        <w:t>Что касается эффективного ведения бухгалтерского учета, то здесь</w:t>
      </w:r>
      <w:r>
        <w:rPr>
          <w:rFonts w:ascii="Times New Roman" w:hAnsi="Times New Roman" w:cs="Times New Roman"/>
          <w:sz w:val="28"/>
          <w:szCs w:val="28"/>
        </w:rPr>
        <w:t xml:space="preserve"> </w:t>
      </w:r>
      <w:r w:rsidRPr="00643016">
        <w:rPr>
          <w:rFonts w:ascii="Times New Roman" w:hAnsi="Times New Roman" w:cs="Times New Roman"/>
          <w:sz w:val="28"/>
          <w:szCs w:val="28"/>
        </w:rPr>
        <w:t>можно выделить следующее:</w:t>
      </w:r>
    </w:p>
    <w:p w:rsidR="00643016" w:rsidRDefault="00643016" w:rsidP="00643016">
      <w:pPr>
        <w:pStyle w:val="a3"/>
        <w:tabs>
          <w:tab w:val="left" w:pos="993"/>
        </w:tabs>
        <w:spacing w:after="0" w:line="360" w:lineRule="auto"/>
        <w:ind w:left="0" w:firstLine="709"/>
        <w:jc w:val="both"/>
        <w:rPr>
          <w:rFonts w:ascii="Times New Roman" w:hAnsi="Times New Roman" w:cs="Times New Roman"/>
          <w:sz w:val="28"/>
          <w:szCs w:val="28"/>
        </w:rPr>
      </w:pPr>
      <w:r w:rsidRPr="00643016">
        <w:rPr>
          <w:rFonts w:ascii="Times New Roman" w:hAnsi="Times New Roman" w:cs="Times New Roman"/>
          <w:sz w:val="28"/>
          <w:szCs w:val="28"/>
        </w:rPr>
        <w:t>1. Продукции, которая находится на ответственном хранении, а также в</w:t>
      </w:r>
      <w:r>
        <w:rPr>
          <w:rFonts w:ascii="Times New Roman" w:hAnsi="Times New Roman" w:cs="Times New Roman"/>
          <w:sz w:val="28"/>
          <w:szCs w:val="28"/>
        </w:rPr>
        <w:t xml:space="preserve"> </w:t>
      </w:r>
      <w:r w:rsidRPr="00643016">
        <w:rPr>
          <w:rFonts w:ascii="Times New Roman" w:hAnsi="Times New Roman" w:cs="Times New Roman"/>
          <w:sz w:val="28"/>
          <w:szCs w:val="28"/>
        </w:rPr>
        <w:t>собственности организации,</w:t>
      </w:r>
      <w:r>
        <w:rPr>
          <w:rFonts w:ascii="Times New Roman" w:hAnsi="Times New Roman" w:cs="Times New Roman"/>
          <w:sz w:val="28"/>
          <w:szCs w:val="28"/>
        </w:rPr>
        <w:t xml:space="preserve"> </w:t>
      </w:r>
      <w:r w:rsidRPr="00643016">
        <w:rPr>
          <w:rFonts w:ascii="Times New Roman" w:hAnsi="Times New Roman" w:cs="Times New Roman"/>
          <w:sz w:val="28"/>
          <w:szCs w:val="28"/>
        </w:rPr>
        <w:t>не обеспечена правильным складским учетом.</w:t>
      </w:r>
    </w:p>
    <w:p w:rsidR="00643016" w:rsidRDefault="00643016" w:rsidP="00643016">
      <w:pPr>
        <w:pStyle w:val="a3"/>
        <w:tabs>
          <w:tab w:val="left" w:pos="993"/>
        </w:tabs>
        <w:spacing w:after="0" w:line="360" w:lineRule="auto"/>
        <w:ind w:left="0" w:firstLine="709"/>
        <w:jc w:val="both"/>
        <w:rPr>
          <w:rFonts w:ascii="Times New Roman" w:hAnsi="Times New Roman" w:cs="Times New Roman"/>
          <w:sz w:val="28"/>
          <w:szCs w:val="28"/>
        </w:rPr>
      </w:pPr>
      <w:r w:rsidRPr="00643016">
        <w:rPr>
          <w:rFonts w:ascii="Times New Roman" w:hAnsi="Times New Roman" w:cs="Times New Roman"/>
          <w:sz w:val="28"/>
          <w:szCs w:val="28"/>
        </w:rPr>
        <w:lastRenderedPageBreak/>
        <w:t>2. Оборудование, которое используется на предприятии, не является</w:t>
      </w:r>
      <w:r>
        <w:rPr>
          <w:rFonts w:ascii="Times New Roman" w:hAnsi="Times New Roman" w:cs="Times New Roman"/>
          <w:sz w:val="28"/>
          <w:szCs w:val="28"/>
        </w:rPr>
        <w:t xml:space="preserve"> </w:t>
      </w:r>
      <w:r w:rsidRPr="00643016">
        <w:rPr>
          <w:rFonts w:ascii="Times New Roman" w:hAnsi="Times New Roman" w:cs="Times New Roman"/>
          <w:sz w:val="28"/>
          <w:szCs w:val="28"/>
        </w:rPr>
        <w:t>достаточно новым и совершенным, следовательно, возникают простои,</w:t>
      </w:r>
      <w:r>
        <w:rPr>
          <w:rFonts w:ascii="Times New Roman" w:hAnsi="Times New Roman" w:cs="Times New Roman"/>
          <w:sz w:val="28"/>
          <w:szCs w:val="28"/>
        </w:rPr>
        <w:t xml:space="preserve"> </w:t>
      </w:r>
      <w:r w:rsidRPr="00643016">
        <w:rPr>
          <w:rFonts w:ascii="Times New Roman" w:hAnsi="Times New Roman" w:cs="Times New Roman"/>
          <w:sz w:val="28"/>
          <w:szCs w:val="28"/>
        </w:rPr>
        <w:t>которые оплачивает само предприятие</w:t>
      </w:r>
      <w:r>
        <w:rPr>
          <w:rFonts w:ascii="Times New Roman" w:hAnsi="Times New Roman" w:cs="Times New Roman"/>
          <w:sz w:val="28"/>
          <w:szCs w:val="28"/>
        </w:rPr>
        <w:t xml:space="preserve"> </w:t>
      </w:r>
      <w:r w:rsidRPr="00643016">
        <w:rPr>
          <w:rFonts w:ascii="Times New Roman" w:hAnsi="Times New Roman" w:cs="Times New Roman"/>
          <w:sz w:val="28"/>
          <w:szCs w:val="28"/>
        </w:rPr>
        <w:t>и, соответственно, это приводит к</w:t>
      </w:r>
      <w:r>
        <w:rPr>
          <w:rFonts w:ascii="Times New Roman" w:hAnsi="Times New Roman" w:cs="Times New Roman"/>
          <w:sz w:val="28"/>
          <w:szCs w:val="28"/>
        </w:rPr>
        <w:t xml:space="preserve"> </w:t>
      </w:r>
      <w:r w:rsidRPr="00643016">
        <w:rPr>
          <w:rFonts w:ascii="Times New Roman" w:hAnsi="Times New Roman" w:cs="Times New Roman"/>
          <w:sz w:val="28"/>
          <w:szCs w:val="28"/>
        </w:rPr>
        <w:t>снижению производительности.</w:t>
      </w:r>
    </w:p>
    <w:p w:rsidR="00643016" w:rsidRDefault="00643016" w:rsidP="00643016">
      <w:pPr>
        <w:pStyle w:val="a3"/>
        <w:tabs>
          <w:tab w:val="left" w:pos="993"/>
        </w:tabs>
        <w:spacing w:after="0" w:line="360" w:lineRule="auto"/>
        <w:ind w:left="0" w:firstLine="709"/>
        <w:jc w:val="both"/>
        <w:rPr>
          <w:rFonts w:ascii="Times New Roman" w:hAnsi="Times New Roman" w:cs="Times New Roman"/>
          <w:sz w:val="28"/>
          <w:szCs w:val="28"/>
        </w:rPr>
      </w:pPr>
      <w:r w:rsidRPr="00643016">
        <w:rPr>
          <w:rFonts w:ascii="Times New Roman" w:hAnsi="Times New Roman" w:cs="Times New Roman"/>
          <w:sz w:val="28"/>
          <w:szCs w:val="28"/>
        </w:rPr>
        <w:t>Чтобы сделать учет готовой продукции лучше, т.е</w:t>
      </w:r>
      <w:r>
        <w:rPr>
          <w:rFonts w:ascii="Times New Roman" w:hAnsi="Times New Roman" w:cs="Times New Roman"/>
          <w:sz w:val="28"/>
          <w:szCs w:val="28"/>
        </w:rPr>
        <w:t xml:space="preserve"> </w:t>
      </w:r>
      <w:r w:rsidRPr="00643016">
        <w:rPr>
          <w:rFonts w:ascii="Times New Roman" w:hAnsi="Times New Roman" w:cs="Times New Roman"/>
          <w:sz w:val="28"/>
          <w:szCs w:val="28"/>
        </w:rPr>
        <w:t>совершенствовать его,</w:t>
      </w:r>
      <w:r>
        <w:rPr>
          <w:rFonts w:ascii="Times New Roman" w:hAnsi="Times New Roman" w:cs="Times New Roman"/>
          <w:sz w:val="28"/>
          <w:szCs w:val="28"/>
        </w:rPr>
        <w:t xml:space="preserve"> </w:t>
      </w:r>
      <w:r w:rsidRPr="00643016">
        <w:rPr>
          <w:rFonts w:ascii="Times New Roman" w:hAnsi="Times New Roman" w:cs="Times New Roman"/>
          <w:sz w:val="28"/>
          <w:szCs w:val="28"/>
        </w:rPr>
        <w:t>нужно вести контроль производственного процесса на всех его стадиях. Для</w:t>
      </w:r>
      <w:r>
        <w:rPr>
          <w:rFonts w:ascii="Times New Roman" w:hAnsi="Times New Roman" w:cs="Times New Roman"/>
          <w:sz w:val="28"/>
          <w:szCs w:val="28"/>
        </w:rPr>
        <w:t xml:space="preserve"> </w:t>
      </w:r>
      <w:r w:rsidRPr="00643016">
        <w:rPr>
          <w:rFonts w:ascii="Times New Roman" w:hAnsi="Times New Roman" w:cs="Times New Roman"/>
          <w:sz w:val="28"/>
          <w:szCs w:val="28"/>
        </w:rPr>
        <w:t>того, чтобы этого достигнуть, бухгалтер по учету готовой продукции должен</w:t>
      </w:r>
      <w:r>
        <w:rPr>
          <w:rFonts w:ascii="Times New Roman" w:hAnsi="Times New Roman" w:cs="Times New Roman"/>
          <w:sz w:val="28"/>
          <w:szCs w:val="28"/>
        </w:rPr>
        <w:t xml:space="preserve"> </w:t>
      </w:r>
      <w:r w:rsidRPr="00643016">
        <w:rPr>
          <w:rFonts w:ascii="Times New Roman" w:hAnsi="Times New Roman" w:cs="Times New Roman"/>
          <w:sz w:val="28"/>
          <w:szCs w:val="28"/>
        </w:rPr>
        <w:t>иметь</w:t>
      </w:r>
      <w:r>
        <w:rPr>
          <w:rFonts w:ascii="Times New Roman" w:hAnsi="Times New Roman" w:cs="Times New Roman"/>
          <w:sz w:val="28"/>
          <w:szCs w:val="28"/>
        </w:rPr>
        <w:t xml:space="preserve"> </w:t>
      </w:r>
      <w:r w:rsidRPr="00643016">
        <w:rPr>
          <w:rFonts w:ascii="Times New Roman" w:hAnsi="Times New Roman" w:cs="Times New Roman"/>
          <w:sz w:val="28"/>
          <w:szCs w:val="28"/>
        </w:rPr>
        <w:t>навыки учетной работы не только на данном участке, но также и отлично</w:t>
      </w:r>
      <w:r>
        <w:rPr>
          <w:rFonts w:ascii="Times New Roman" w:hAnsi="Times New Roman" w:cs="Times New Roman"/>
          <w:sz w:val="28"/>
          <w:szCs w:val="28"/>
        </w:rPr>
        <w:t xml:space="preserve"> </w:t>
      </w:r>
      <w:r w:rsidRPr="00643016">
        <w:rPr>
          <w:rFonts w:ascii="Times New Roman" w:hAnsi="Times New Roman" w:cs="Times New Roman"/>
          <w:sz w:val="28"/>
          <w:szCs w:val="28"/>
        </w:rPr>
        <w:t>понимать особенности процесса производства готовой продукции в отрасли.</w:t>
      </w:r>
    </w:p>
    <w:p w:rsidR="00643016" w:rsidRDefault="00E877F5" w:rsidP="00643016">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связи с выше</w:t>
      </w:r>
      <w:r w:rsidR="00643016" w:rsidRPr="00643016">
        <w:rPr>
          <w:rFonts w:ascii="Times New Roman" w:hAnsi="Times New Roman" w:cs="Times New Roman"/>
          <w:sz w:val="28"/>
          <w:szCs w:val="28"/>
        </w:rPr>
        <w:t>сказанным, для того, чтобы достигнуть правильности,</w:t>
      </w:r>
      <w:r w:rsidR="00643016">
        <w:rPr>
          <w:rFonts w:ascii="Times New Roman" w:hAnsi="Times New Roman" w:cs="Times New Roman"/>
          <w:sz w:val="28"/>
          <w:szCs w:val="28"/>
        </w:rPr>
        <w:t xml:space="preserve"> </w:t>
      </w:r>
      <w:r w:rsidR="00643016" w:rsidRPr="00643016">
        <w:rPr>
          <w:rFonts w:ascii="Times New Roman" w:hAnsi="Times New Roman" w:cs="Times New Roman"/>
          <w:sz w:val="28"/>
          <w:szCs w:val="28"/>
        </w:rPr>
        <w:t>оперативности и полноты учета предложены следующие мероприятия.</w:t>
      </w:r>
      <w:r w:rsidR="00643016">
        <w:rPr>
          <w:rFonts w:ascii="Times New Roman" w:hAnsi="Times New Roman" w:cs="Times New Roman"/>
          <w:sz w:val="28"/>
          <w:szCs w:val="28"/>
        </w:rPr>
        <w:t xml:space="preserve"> </w:t>
      </w:r>
      <w:r w:rsidR="00643016" w:rsidRPr="00643016">
        <w:rPr>
          <w:rFonts w:ascii="Times New Roman" w:hAnsi="Times New Roman" w:cs="Times New Roman"/>
          <w:sz w:val="28"/>
          <w:szCs w:val="28"/>
        </w:rPr>
        <w:t>Во-первых, нужно наладить обеспечение получения отчетов по работе</w:t>
      </w:r>
      <w:r w:rsidR="00643016">
        <w:rPr>
          <w:rFonts w:ascii="Times New Roman" w:hAnsi="Times New Roman" w:cs="Times New Roman"/>
          <w:sz w:val="28"/>
          <w:szCs w:val="28"/>
        </w:rPr>
        <w:t xml:space="preserve"> </w:t>
      </w:r>
      <w:r w:rsidR="00643016" w:rsidRPr="00643016">
        <w:rPr>
          <w:rFonts w:ascii="Times New Roman" w:hAnsi="Times New Roman" w:cs="Times New Roman"/>
          <w:sz w:val="28"/>
          <w:szCs w:val="28"/>
        </w:rPr>
        <w:t>производственного цеха за каждые сутки, а не помесячно, и получение отчетов</w:t>
      </w:r>
      <w:r w:rsidR="00643016">
        <w:rPr>
          <w:rFonts w:ascii="Times New Roman" w:hAnsi="Times New Roman" w:cs="Times New Roman"/>
          <w:sz w:val="28"/>
          <w:szCs w:val="28"/>
        </w:rPr>
        <w:t xml:space="preserve"> </w:t>
      </w:r>
      <w:r w:rsidR="00643016" w:rsidRPr="00643016">
        <w:rPr>
          <w:rFonts w:ascii="Times New Roman" w:hAnsi="Times New Roman" w:cs="Times New Roman"/>
          <w:sz w:val="28"/>
          <w:szCs w:val="28"/>
        </w:rPr>
        <w:t>по следующим пунктам:</w:t>
      </w:r>
    </w:p>
    <w:p w:rsidR="00643016" w:rsidRPr="00643016" w:rsidRDefault="00643016" w:rsidP="00643016">
      <w:pPr>
        <w:pStyle w:val="a3"/>
        <w:numPr>
          <w:ilvl w:val="0"/>
          <w:numId w:val="27"/>
        </w:numPr>
        <w:tabs>
          <w:tab w:val="left" w:pos="993"/>
        </w:tabs>
        <w:spacing w:after="0" w:line="360" w:lineRule="auto"/>
        <w:ind w:left="0" w:firstLine="709"/>
        <w:jc w:val="both"/>
        <w:rPr>
          <w:rFonts w:ascii="Times New Roman" w:hAnsi="Times New Roman" w:cs="Times New Roman"/>
          <w:sz w:val="28"/>
          <w:szCs w:val="28"/>
        </w:rPr>
      </w:pPr>
      <w:r w:rsidRPr="00643016">
        <w:rPr>
          <w:rFonts w:ascii="Times New Roman" w:hAnsi="Times New Roman" w:cs="Times New Roman"/>
          <w:sz w:val="28"/>
          <w:szCs w:val="28"/>
        </w:rPr>
        <w:t>поступление сырья;</w:t>
      </w:r>
    </w:p>
    <w:p w:rsidR="00643016" w:rsidRDefault="00643016" w:rsidP="00643016">
      <w:pPr>
        <w:pStyle w:val="a3"/>
        <w:numPr>
          <w:ilvl w:val="0"/>
          <w:numId w:val="26"/>
        </w:numPr>
        <w:tabs>
          <w:tab w:val="left" w:pos="993"/>
        </w:tabs>
        <w:spacing w:after="0" w:line="360" w:lineRule="auto"/>
        <w:ind w:left="0" w:firstLine="709"/>
        <w:jc w:val="both"/>
        <w:rPr>
          <w:rFonts w:ascii="Times New Roman" w:hAnsi="Times New Roman" w:cs="Times New Roman"/>
          <w:sz w:val="28"/>
          <w:szCs w:val="28"/>
        </w:rPr>
      </w:pPr>
      <w:r w:rsidRPr="00643016">
        <w:rPr>
          <w:rFonts w:ascii="Times New Roman" w:hAnsi="Times New Roman" w:cs="Times New Roman"/>
          <w:sz w:val="28"/>
          <w:szCs w:val="28"/>
        </w:rPr>
        <w:t>отсортировано сырья за смену;</w:t>
      </w:r>
    </w:p>
    <w:p w:rsidR="00643016" w:rsidRPr="00643016" w:rsidRDefault="00643016" w:rsidP="00643016">
      <w:pPr>
        <w:pStyle w:val="a3"/>
        <w:numPr>
          <w:ilvl w:val="0"/>
          <w:numId w:val="26"/>
        </w:numPr>
        <w:tabs>
          <w:tab w:val="left" w:pos="993"/>
        </w:tabs>
        <w:spacing w:after="0" w:line="360" w:lineRule="auto"/>
        <w:ind w:left="0" w:firstLine="709"/>
        <w:jc w:val="both"/>
        <w:rPr>
          <w:rFonts w:ascii="Times New Roman" w:hAnsi="Times New Roman" w:cs="Times New Roman"/>
          <w:sz w:val="28"/>
          <w:szCs w:val="28"/>
        </w:rPr>
      </w:pPr>
      <w:r w:rsidRPr="00643016">
        <w:rPr>
          <w:rFonts w:ascii="Times New Roman" w:hAnsi="Times New Roman" w:cs="Times New Roman"/>
          <w:sz w:val="28"/>
          <w:szCs w:val="28"/>
        </w:rPr>
        <w:t xml:space="preserve"> остаток отсортированного сырья по кг;</w:t>
      </w:r>
    </w:p>
    <w:p w:rsidR="00643016" w:rsidRPr="00643016" w:rsidRDefault="00643016" w:rsidP="00643016">
      <w:pPr>
        <w:pStyle w:val="a3"/>
        <w:numPr>
          <w:ilvl w:val="0"/>
          <w:numId w:val="26"/>
        </w:numPr>
        <w:tabs>
          <w:tab w:val="left" w:pos="993"/>
        </w:tabs>
        <w:spacing w:after="0" w:line="360" w:lineRule="auto"/>
        <w:ind w:left="0" w:firstLine="709"/>
        <w:jc w:val="both"/>
        <w:rPr>
          <w:rFonts w:ascii="Times New Roman" w:hAnsi="Times New Roman" w:cs="Times New Roman"/>
          <w:sz w:val="28"/>
          <w:szCs w:val="28"/>
        </w:rPr>
      </w:pPr>
      <w:r w:rsidRPr="00643016">
        <w:rPr>
          <w:rFonts w:ascii="Times New Roman" w:hAnsi="Times New Roman" w:cs="Times New Roman"/>
          <w:sz w:val="28"/>
          <w:szCs w:val="28"/>
        </w:rPr>
        <w:t>выработка за смену.</w:t>
      </w:r>
    </w:p>
    <w:p w:rsidR="00016E52" w:rsidRDefault="00643016" w:rsidP="00643016">
      <w:pPr>
        <w:tabs>
          <w:tab w:val="left" w:pos="993"/>
        </w:tabs>
        <w:spacing w:after="0" w:line="360" w:lineRule="auto"/>
        <w:ind w:firstLine="709"/>
        <w:jc w:val="both"/>
        <w:rPr>
          <w:rFonts w:ascii="Times New Roman" w:hAnsi="Times New Roman" w:cs="Times New Roman"/>
          <w:sz w:val="28"/>
          <w:szCs w:val="28"/>
        </w:rPr>
      </w:pPr>
      <w:r w:rsidRPr="00643016">
        <w:rPr>
          <w:rFonts w:ascii="Times New Roman" w:hAnsi="Times New Roman" w:cs="Times New Roman"/>
          <w:sz w:val="28"/>
          <w:szCs w:val="28"/>
        </w:rPr>
        <w:t>Во-вторых, предлагается введение программы системы внутреннего</w:t>
      </w:r>
      <w:r>
        <w:rPr>
          <w:rFonts w:ascii="Times New Roman" w:hAnsi="Times New Roman" w:cs="Times New Roman"/>
          <w:sz w:val="28"/>
          <w:szCs w:val="28"/>
        </w:rPr>
        <w:t xml:space="preserve"> </w:t>
      </w:r>
      <w:r w:rsidRPr="00643016">
        <w:rPr>
          <w:rFonts w:ascii="Times New Roman" w:hAnsi="Times New Roman" w:cs="Times New Roman"/>
          <w:sz w:val="28"/>
          <w:szCs w:val="28"/>
        </w:rPr>
        <w:t>контроля по учету выпуска и продажи готовой продукции.</w:t>
      </w:r>
      <w:r>
        <w:rPr>
          <w:rFonts w:ascii="Times New Roman" w:hAnsi="Times New Roman" w:cs="Times New Roman"/>
          <w:sz w:val="28"/>
          <w:szCs w:val="28"/>
        </w:rPr>
        <w:t xml:space="preserve"> </w:t>
      </w:r>
      <w:r w:rsidRPr="00643016">
        <w:rPr>
          <w:rFonts w:ascii="Times New Roman" w:hAnsi="Times New Roman" w:cs="Times New Roman"/>
          <w:sz w:val="28"/>
          <w:szCs w:val="28"/>
        </w:rPr>
        <w:t>Кроме того, проведение предложенных мероприятий</w:t>
      </w:r>
      <w:r>
        <w:rPr>
          <w:rFonts w:ascii="Times New Roman" w:hAnsi="Times New Roman" w:cs="Times New Roman"/>
          <w:sz w:val="28"/>
          <w:szCs w:val="28"/>
        </w:rPr>
        <w:t xml:space="preserve"> </w:t>
      </w:r>
      <w:r w:rsidRPr="00643016">
        <w:rPr>
          <w:rFonts w:ascii="Times New Roman" w:hAnsi="Times New Roman" w:cs="Times New Roman"/>
          <w:sz w:val="28"/>
          <w:szCs w:val="28"/>
        </w:rPr>
        <w:t>может позволить</w:t>
      </w:r>
      <w:r>
        <w:rPr>
          <w:rFonts w:ascii="Times New Roman" w:hAnsi="Times New Roman" w:cs="Times New Roman"/>
          <w:sz w:val="28"/>
          <w:szCs w:val="28"/>
        </w:rPr>
        <w:t xml:space="preserve"> </w:t>
      </w:r>
      <w:r w:rsidRPr="00643016">
        <w:rPr>
          <w:rFonts w:ascii="Times New Roman" w:hAnsi="Times New Roman" w:cs="Times New Roman"/>
          <w:sz w:val="28"/>
          <w:szCs w:val="28"/>
        </w:rPr>
        <w:t>не только повышение качества выпускаемой продукции, но и усиление</w:t>
      </w:r>
      <w:r>
        <w:rPr>
          <w:rFonts w:ascii="Times New Roman" w:hAnsi="Times New Roman" w:cs="Times New Roman"/>
          <w:sz w:val="28"/>
          <w:szCs w:val="28"/>
        </w:rPr>
        <w:t xml:space="preserve"> </w:t>
      </w:r>
      <w:r w:rsidRPr="00643016">
        <w:rPr>
          <w:rFonts w:ascii="Times New Roman" w:hAnsi="Times New Roman" w:cs="Times New Roman"/>
          <w:sz w:val="28"/>
          <w:szCs w:val="28"/>
        </w:rPr>
        <w:t>контроля</w:t>
      </w:r>
      <w:r>
        <w:rPr>
          <w:rFonts w:ascii="Times New Roman" w:hAnsi="Times New Roman" w:cs="Times New Roman"/>
          <w:sz w:val="28"/>
          <w:szCs w:val="28"/>
        </w:rPr>
        <w:t xml:space="preserve"> </w:t>
      </w:r>
      <w:r w:rsidRPr="00643016">
        <w:rPr>
          <w:rFonts w:ascii="Times New Roman" w:hAnsi="Times New Roman" w:cs="Times New Roman"/>
          <w:sz w:val="28"/>
          <w:szCs w:val="28"/>
        </w:rPr>
        <w:t>над выпуском готовой продукции и правильностью ее учета в местах</w:t>
      </w:r>
      <w:r>
        <w:rPr>
          <w:rFonts w:ascii="Times New Roman" w:hAnsi="Times New Roman" w:cs="Times New Roman"/>
          <w:sz w:val="28"/>
          <w:szCs w:val="28"/>
        </w:rPr>
        <w:t xml:space="preserve"> </w:t>
      </w:r>
      <w:r w:rsidRPr="00643016">
        <w:rPr>
          <w:rFonts w:ascii="Times New Roman" w:hAnsi="Times New Roman" w:cs="Times New Roman"/>
          <w:sz w:val="28"/>
          <w:szCs w:val="28"/>
        </w:rPr>
        <w:t>хранения со стороны бухгалтерского учета, если оперативные данные</w:t>
      </w:r>
      <w:r>
        <w:rPr>
          <w:rFonts w:ascii="Times New Roman" w:hAnsi="Times New Roman" w:cs="Times New Roman"/>
          <w:sz w:val="28"/>
          <w:szCs w:val="28"/>
        </w:rPr>
        <w:t xml:space="preserve"> </w:t>
      </w:r>
      <w:r w:rsidRPr="00643016">
        <w:rPr>
          <w:rFonts w:ascii="Times New Roman" w:hAnsi="Times New Roman" w:cs="Times New Roman"/>
          <w:sz w:val="28"/>
          <w:szCs w:val="28"/>
        </w:rPr>
        <w:t>о</w:t>
      </w:r>
      <w:r>
        <w:rPr>
          <w:rFonts w:ascii="Times New Roman" w:hAnsi="Times New Roman" w:cs="Times New Roman"/>
          <w:sz w:val="28"/>
          <w:szCs w:val="28"/>
        </w:rPr>
        <w:t xml:space="preserve"> </w:t>
      </w:r>
      <w:r w:rsidRPr="00643016">
        <w:rPr>
          <w:rFonts w:ascii="Times New Roman" w:hAnsi="Times New Roman" w:cs="Times New Roman"/>
          <w:sz w:val="28"/>
          <w:szCs w:val="28"/>
        </w:rPr>
        <w:t>производстве продукции и ее поступлении в производственный цех будут</w:t>
      </w:r>
      <w:r>
        <w:rPr>
          <w:rFonts w:ascii="Times New Roman" w:hAnsi="Times New Roman" w:cs="Times New Roman"/>
          <w:sz w:val="28"/>
          <w:szCs w:val="28"/>
        </w:rPr>
        <w:t xml:space="preserve"> </w:t>
      </w:r>
      <w:r w:rsidRPr="00643016">
        <w:rPr>
          <w:rFonts w:ascii="Times New Roman" w:hAnsi="Times New Roman" w:cs="Times New Roman"/>
          <w:sz w:val="28"/>
          <w:szCs w:val="28"/>
        </w:rPr>
        <w:t>получены вовремя.</w:t>
      </w:r>
    </w:p>
    <w:p w:rsidR="00AF5BA4" w:rsidRDefault="00AF5BA4" w:rsidP="00643016">
      <w:pPr>
        <w:tabs>
          <w:tab w:val="left" w:pos="993"/>
        </w:tabs>
        <w:spacing w:after="0" w:line="360" w:lineRule="auto"/>
        <w:ind w:firstLine="709"/>
        <w:jc w:val="both"/>
        <w:rPr>
          <w:rFonts w:ascii="Times New Roman" w:hAnsi="Times New Roman" w:cs="Times New Roman"/>
          <w:sz w:val="28"/>
          <w:szCs w:val="28"/>
        </w:rPr>
      </w:pPr>
    </w:p>
    <w:p w:rsidR="00AF5BA4" w:rsidRDefault="00AF5BA4" w:rsidP="00643016">
      <w:pPr>
        <w:tabs>
          <w:tab w:val="left" w:pos="993"/>
        </w:tabs>
        <w:spacing w:after="0" w:line="360" w:lineRule="auto"/>
        <w:ind w:firstLine="709"/>
        <w:jc w:val="both"/>
        <w:rPr>
          <w:rFonts w:ascii="Times New Roman" w:hAnsi="Times New Roman" w:cs="Times New Roman"/>
          <w:sz w:val="28"/>
          <w:szCs w:val="28"/>
        </w:rPr>
      </w:pPr>
    </w:p>
    <w:p w:rsidR="00AF5BA4" w:rsidRDefault="00AF5BA4" w:rsidP="00643016">
      <w:pPr>
        <w:tabs>
          <w:tab w:val="left" w:pos="993"/>
        </w:tabs>
        <w:spacing w:after="0" w:line="360" w:lineRule="auto"/>
        <w:ind w:firstLine="709"/>
        <w:jc w:val="both"/>
        <w:rPr>
          <w:rFonts w:ascii="Times New Roman" w:hAnsi="Times New Roman" w:cs="Times New Roman"/>
          <w:sz w:val="28"/>
          <w:szCs w:val="28"/>
        </w:rPr>
      </w:pPr>
    </w:p>
    <w:p w:rsidR="00AF5BA4" w:rsidRDefault="00AF5BA4" w:rsidP="00AF5BA4">
      <w:pPr>
        <w:tabs>
          <w:tab w:val="left" w:pos="993"/>
        </w:tabs>
        <w:spacing w:after="0" w:line="360" w:lineRule="auto"/>
        <w:jc w:val="center"/>
        <w:rPr>
          <w:rFonts w:ascii="Times New Roman" w:hAnsi="Times New Roman" w:cs="Times New Roman"/>
          <w:b/>
          <w:sz w:val="28"/>
          <w:szCs w:val="28"/>
        </w:rPr>
      </w:pPr>
      <w:r w:rsidRPr="00AF5BA4">
        <w:rPr>
          <w:rFonts w:ascii="Times New Roman" w:hAnsi="Times New Roman" w:cs="Times New Roman"/>
          <w:b/>
          <w:sz w:val="28"/>
          <w:szCs w:val="28"/>
        </w:rPr>
        <w:lastRenderedPageBreak/>
        <w:t>СПИСОК ИСПОЛЬЗОВАННЫХ ИСТОЧНИКОВ</w:t>
      </w:r>
    </w:p>
    <w:p w:rsidR="00AF5BA4" w:rsidRDefault="00AF5BA4" w:rsidP="00AF5BA4">
      <w:pPr>
        <w:tabs>
          <w:tab w:val="left" w:pos="993"/>
        </w:tabs>
        <w:spacing w:after="0" w:line="360" w:lineRule="auto"/>
        <w:jc w:val="center"/>
        <w:rPr>
          <w:rFonts w:ascii="Times New Roman" w:hAnsi="Times New Roman" w:cs="Times New Roman"/>
          <w:b/>
          <w:sz w:val="28"/>
          <w:szCs w:val="28"/>
        </w:rPr>
      </w:pPr>
    </w:p>
    <w:p w:rsidR="00AF5BA4" w:rsidRPr="006962E4" w:rsidRDefault="00AF5BA4" w:rsidP="006962E4">
      <w:pPr>
        <w:pStyle w:val="a3"/>
        <w:numPr>
          <w:ilvl w:val="0"/>
          <w:numId w:val="28"/>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962E4">
        <w:rPr>
          <w:rFonts w:ascii="Times New Roman" w:hAnsi="Times New Roman" w:cs="Times New Roman"/>
          <w:color w:val="0D0D0D" w:themeColor="text1" w:themeTint="F2"/>
          <w:sz w:val="28"/>
          <w:szCs w:val="28"/>
        </w:rPr>
        <w:t>Федеральный закон "О бухгалтерском учете" от 06.12.2011 N 402-ФЗ (последняя редакция). Режим доступа: http://www.consultant.ru/(Режим доступа: 20.03.2018)</w:t>
      </w:r>
    </w:p>
    <w:p w:rsidR="007A651B" w:rsidRPr="006962E4" w:rsidRDefault="00AF5BA4" w:rsidP="006962E4">
      <w:pPr>
        <w:pStyle w:val="a3"/>
        <w:numPr>
          <w:ilvl w:val="0"/>
          <w:numId w:val="28"/>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962E4">
        <w:rPr>
          <w:rFonts w:ascii="Times New Roman" w:hAnsi="Times New Roman" w:cs="Times New Roman"/>
          <w:color w:val="0D0D0D" w:themeColor="text1" w:themeTint="F2"/>
          <w:sz w:val="28"/>
          <w:szCs w:val="28"/>
        </w:rPr>
        <w:t xml:space="preserve">Постановление Госкомстата РФ от 25.12.1998 N 132 "Об утверждении унифицированных форм первичной учетной документации по учету торговых операций". Режим доступа: </w:t>
      </w:r>
      <w:hyperlink r:id="rId13" w:history="1">
        <w:r w:rsidRPr="006962E4">
          <w:rPr>
            <w:rStyle w:val="a9"/>
            <w:rFonts w:ascii="Times New Roman" w:hAnsi="Times New Roman" w:cs="Times New Roman"/>
            <w:color w:val="0D0D0D" w:themeColor="text1" w:themeTint="F2"/>
            <w:sz w:val="28"/>
            <w:szCs w:val="28"/>
            <w:u w:val="none"/>
          </w:rPr>
          <w:t>http://www.consultant.ru/</w:t>
        </w:r>
      </w:hyperlink>
      <w:r w:rsidRPr="006962E4">
        <w:rPr>
          <w:rFonts w:ascii="Times New Roman" w:hAnsi="Times New Roman" w:cs="Times New Roman"/>
          <w:color w:val="0D0D0D" w:themeColor="text1" w:themeTint="F2"/>
          <w:sz w:val="28"/>
          <w:szCs w:val="28"/>
        </w:rPr>
        <w:t xml:space="preserve"> (Режим доступа: 20.03.2018)</w:t>
      </w:r>
    </w:p>
    <w:p w:rsidR="007A651B" w:rsidRPr="006962E4" w:rsidRDefault="007A651B" w:rsidP="006962E4">
      <w:pPr>
        <w:pStyle w:val="a3"/>
        <w:numPr>
          <w:ilvl w:val="0"/>
          <w:numId w:val="28"/>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962E4">
        <w:rPr>
          <w:rFonts w:ascii="Times New Roman" w:hAnsi="Times New Roman" w:cs="Times New Roman"/>
          <w:color w:val="0D0D0D" w:themeColor="text1" w:themeTint="F2"/>
          <w:sz w:val="28"/>
          <w:szCs w:val="28"/>
        </w:rPr>
        <w:t xml:space="preserve">Безруких П.С. Бухгалтерский учет / П.С.Безруких, М.: Бухгалтерский учет, 2013. С.231. </w:t>
      </w:r>
    </w:p>
    <w:p w:rsidR="007A651B" w:rsidRPr="006962E4" w:rsidRDefault="007A651B" w:rsidP="006962E4">
      <w:pPr>
        <w:pStyle w:val="a3"/>
        <w:numPr>
          <w:ilvl w:val="0"/>
          <w:numId w:val="28"/>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962E4">
        <w:rPr>
          <w:rFonts w:ascii="Times New Roman" w:hAnsi="Times New Roman" w:cs="Times New Roman"/>
          <w:color w:val="0D0D0D" w:themeColor="text1" w:themeTint="F2"/>
          <w:sz w:val="28"/>
          <w:szCs w:val="28"/>
        </w:rPr>
        <w:t>Бехтерева Е. Себестоимость. От управленческого учета затрат до бухгалтерского учета расходов / Е.</w:t>
      </w:r>
      <w:r w:rsidR="006962E4" w:rsidRPr="006962E4">
        <w:rPr>
          <w:rFonts w:ascii="Times New Roman" w:hAnsi="Times New Roman" w:cs="Times New Roman"/>
          <w:color w:val="0D0D0D" w:themeColor="text1" w:themeTint="F2"/>
          <w:sz w:val="28"/>
          <w:szCs w:val="28"/>
        </w:rPr>
        <w:t xml:space="preserve"> </w:t>
      </w:r>
      <w:r w:rsidRPr="006962E4">
        <w:rPr>
          <w:rFonts w:ascii="Times New Roman" w:hAnsi="Times New Roman" w:cs="Times New Roman"/>
          <w:color w:val="0D0D0D" w:themeColor="text1" w:themeTint="F2"/>
          <w:sz w:val="28"/>
          <w:szCs w:val="28"/>
        </w:rPr>
        <w:t>Бехтерева, М.: Научная книга. 2009. – 220 с.</w:t>
      </w:r>
    </w:p>
    <w:p w:rsidR="007A651B" w:rsidRPr="006962E4" w:rsidRDefault="007A651B" w:rsidP="006962E4">
      <w:pPr>
        <w:pStyle w:val="a3"/>
        <w:numPr>
          <w:ilvl w:val="0"/>
          <w:numId w:val="28"/>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962E4">
        <w:rPr>
          <w:rFonts w:ascii="Times New Roman" w:hAnsi="Times New Roman" w:cs="Times New Roman"/>
          <w:color w:val="0D0D0D" w:themeColor="text1" w:themeTint="F2"/>
          <w:sz w:val="28"/>
          <w:szCs w:val="28"/>
        </w:rPr>
        <w:t>Бычкова С. Фомина Т. «Практический аудит» / М.Бычкова, Т.Фомина, М.: Эксмо, 2009. – 265 с.</w:t>
      </w:r>
    </w:p>
    <w:p w:rsidR="007A651B" w:rsidRPr="006962E4" w:rsidRDefault="007A651B" w:rsidP="006962E4">
      <w:pPr>
        <w:pStyle w:val="a3"/>
        <w:numPr>
          <w:ilvl w:val="0"/>
          <w:numId w:val="28"/>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962E4">
        <w:rPr>
          <w:rFonts w:ascii="Times New Roman" w:hAnsi="Times New Roman" w:cs="Times New Roman"/>
          <w:color w:val="0D0D0D" w:themeColor="text1" w:themeTint="F2"/>
          <w:sz w:val="28"/>
          <w:szCs w:val="28"/>
        </w:rPr>
        <w:t>Бычкова С.,  Бадмаева Д. Бухгалтерский финансовый учет / С.Бычкова, Д.Бадмаева, М.: Business &amp; Economics. 2012. – 3887 с.</w:t>
      </w:r>
    </w:p>
    <w:p w:rsidR="007A651B" w:rsidRPr="006962E4" w:rsidRDefault="00AF5BA4" w:rsidP="006962E4">
      <w:pPr>
        <w:pStyle w:val="a3"/>
        <w:numPr>
          <w:ilvl w:val="0"/>
          <w:numId w:val="28"/>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962E4">
        <w:rPr>
          <w:rFonts w:ascii="Times New Roman" w:hAnsi="Times New Roman" w:cs="Times New Roman"/>
          <w:color w:val="0D0D0D" w:themeColor="text1" w:themeTint="F2"/>
          <w:sz w:val="28"/>
          <w:szCs w:val="28"/>
        </w:rPr>
        <w:t>Васильчук О.И. Бухгалтерский учет и анализ: Учебное пособие / О.И.</w:t>
      </w:r>
      <w:r w:rsidR="007A651B" w:rsidRPr="006962E4">
        <w:rPr>
          <w:rFonts w:ascii="Times New Roman" w:hAnsi="Times New Roman" w:cs="Times New Roman"/>
          <w:color w:val="0D0D0D" w:themeColor="text1" w:themeTint="F2"/>
          <w:sz w:val="28"/>
          <w:szCs w:val="28"/>
        </w:rPr>
        <w:t xml:space="preserve">Васильчук, </w:t>
      </w:r>
      <w:r w:rsidRPr="006962E4">
        <w:rPr>
          <w:rFonts w:ascii="Times New Roman" w:hAnsi="Times New Roman" w:cs="Times New Roman"/>
          <w:color w:val="0D0D0D" w:themeColor="text1" w:themeTint="F2"/>
          <w:sz w:val="28"/>
          <w:szCs w:val="28"/>
        </w:rPr>
        <w:t xml:space="preserve"> М.: Форум, НИЦ ИНФРА-М, 2013.</w:t>
      </w:r>
      <w:r w:rsidR="007A651B" w:rsidRPr="006962E4">
        <w:rPr>
          <w:rFonts w:ascii="Times New Roman" w:hAnsi="Times New Roman" w:cs="Times New Roman"/>
          <w:color w:val="0D0D0D" w:themeColor="text1" w:themeTint="F2"/>
          <w:sz w:val="28"/>
          <w:szCs w:val="28"/>
        </w:rPr>
        <w:t>-496 с.</w:t>
      </w:r>
    </w:p>
    <w:p w:rsidR="007A651B" w:rsidRPr="006962E4" w:rsidRDefault="007A651B" w:rsidP="006962E4">
      <w:pPr>
        <w:pStyle w:val="a3"/>
        <w:numPr>
          <w:ilvl w:val="0"/>
          <w:numId w:val="28"/>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962E4">
        <w:rPr>
          <w:rFonts w:ascii="Times New Roman" w:hAnsi="Times New Roman" w:cs="Times New Roman"/>
          <w:color w:val="0D0D0D" w:themeColor="text1" w:themeTint="F2"/>
          <w:sz w:val="28"/>
          <w:szCs w:val="28"/>
        </w:rPr>
        <w:t xml:space="preserve">Гетьман В.Г., Терехова В.А. Бухгалтерский финансовый учет / В.Г.Гетьман, В.А.Терехова, Учебник. М .:Издательско-торговая корпорация «Дашков и К°», 2012. – 504 с. </w:t>
      </w:r>
    </w:p>
    <w:p w:rsidR="007A651B" w:rsidRPr="006962E4" w:rsidRDefault="007A651B" w:rsidP="006962E4">
      <w:pPr>
        <w:pStyle w:val="a3"/>
        <w:numPr>
          <w:ilvl w:val="0"/>
          <w:numId w:val="28"/>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962E4">
        <w:rPr>
          <w:rFonts w:ascii="Times New Roman" w:hAnsi="Times New Roman" w:cs="Times New Roman"/>
          <w:color w:val="0D0D0D" w:themeColor="text1" w:themeTint="F2"/>
          <w:sz w:val="28"/>
          <w:szCs w:val="28"/>
        </w:rPr>
        <w:t>Гладкий А. 1С: Бухгалтерия 8.2. Оформление и проведение первичных учетных документов / А.Гладкий, М.: ЛитРес, 2017. – 2271 с.</w:t>
      </w:r>
    </w:p>
    <w:p w:rsidR="007A651B" w:rsidRPr="006962E4" w:rsidRDefault="007A651B" w:rsidP="006962E4">
      <w:pPr>
        <w:pStyle w:val="a3"/>
        <w:numPr>
          <w:ilvl w:val="0"/>
          <w:numId w:val="28"/>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962E4">
        <w:rPr>
          <w:rFonts w:ascii="Times New Roman" w:hAnsi="Times New Roman" w:cs="Times New Roman"/>
          <w:color w:val="0D0D0D" w:themeColor="text1" w:themeTint="F2"/>
          <w:sz w:val="28"/>
          <w:szCs w:val="28"/>
        </w:rPr>
        <w:t xml:space="preserve">Горелик О.М., Парамонова Л.А, Низамова Э.Ш. Управленческий учет и анализ / О.М.Горелик, Л.А.Парамонова, Э.Ш. Низамова, М.: КНОРУС, 2011. – 256 с. </w:t>
      </w:r>
    </w:p>
    <w:p w:rsidR="007A651B" w:rsidRPr="006962E4" w:rsidRDefault="006962E4" w:rsidP="006962E4">
      <w:pPr>
        <w:pStyle w:val="a3"/>
        <w:numPr>
          <w:ilvl w:val="0"/>
          <w:numId w:val="28"/>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962E4">
        <w:rPr>
          <w:rFonts w:ascii="Times New Roman" w:hAnsi="Times New Roman" w:cs="Times New Roman"/>
          <w:color w:val="0D0D0D" w:themeColor="text1" w:themeTint="F2"/>
          <w:sz w:val="28"/>
          <w:szCs w:val="28"/>
        </w:rPr>
        <w:t xml:space="preserve">Муратов </w:t>
      </w:r>
      <w:r w:rsidR="007A651B" w:rsidRPr="006962E4">
        <w:rPr>
          <w:rFonts w:ascii="Times New Roman" w:hAnsi="Times New Roman" w:cs="Times New Roman"/>
          <w:color w:val="0D0D0D" w:themeColor="text1" w:themeTint="F2"/>
          <w:sz w:val="28"/>
          <w:szCs w:val="28"/>
        </w:rPr>
        <w:t>Ш. Ш. Первичный учет. Теория и практика / Ш.Ш. Муратов. - Москва: Гостехиздат, 2016. - 160 c.</w:t>
      </w:r>
    </w:p>
    <w:p w:rsidR="00AF5BA4" w:rsidRPr="006962E4" w:rsidRDefault="007A651B" w:rsidP="006962E4">
      <w:pPr>
        <w:pStyle w:val="a3"/>
        <w:numPr>
          <w:ilvl w:val="0"/>
          <w:numId w:val="28"/>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962E4">
        <w:rPr>
          <w:rFonts w:ascii="Times New Roman" w:hAnsi="Times New Roman" w:cs="Times New Roman"/>
          <w:color w:val="0D0D0D" w:themeColor="text1" w:themeTint="F2"/>
          <w:sz w:val="28"/>
          <w:szCs w:val="28"/>
        </w:rPr>
        <w:t>Одегов Ю.Г., Никонова Т.В. Аудит и контроллинг персонала / Ю.Г. Одегов, Т.В.Никонова, М.: Альфа- Пресс, 2013. – 672 с.</w:t>
      </w:r>
    </w:p>
    <w:p w:rsidR="007A651B" w:rsidRPr="006962E4" w:rsidRDefault="006962E4" w:rsidP="006962E4">
      <w:pPr>
        <w:pStyle w:val="a3"/>
        <w:numPr>
          <w:ilvl w:val="0"/>
          <w:numId w:val="28"/>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962E4">
        <w:rPr>
          <w:rFonts w:ascii="Times New Roman" w:hAnsi="Times New Roman" w:cs="Times New Roman"/>
          <w:color w:val="0D0D0D" w:themeColor="text1" w:themeTint="F2"/>
          <w:sz w:val="28"/>
          <w:szCs w:val="28"/>
        </w:rPr>
        <w:t xml:space="preserve">Чувикова </w:t>
      </w:r>
      <w:r w:rsidR="007A651B" w:rsidRPr="006962E4">
        <w:rPr>
          <w:rFonts w:ascii="Times New Roman" w:hAnsi="Times New Roman" w:cs="Times New Roman"/>
          <w:color w:val="0D0D0D" w:themeColor="text1" w:themeTint="F2"/>
          <w:sz w:val="28"/>
          <w:szCs w:val="28"/>
        </w:rPr>
        <w:t xml:space="preserve">В.В. Бухгалтерский учет и анализ: Учебник для бакалавров </w:t>
      </w:r>
      <w:r w:rsidRPr="006962E4">
        <w:rPr>
          <w:rFonts w:ascii="Times New Roman" w:hAnsi="Times New Roman" w:cs="Times New Roman"/>
          <w:color w:val="0D0D0D" w:themeColor="text1" w:themeTint="F2"/>
          <w:sz w:val="28"/>
          <w:szCs w:val="28"/>
        </w:rPr>
        <w:t xml:space="preserve">/ В.В. Чувикова </w:t>
      </w:r>
      <w:r w:rsidR="007A651B" w:rsidRPr="006962E4">
        <w:rPr>
          <w:rFonts w:ascii="Times New Roman" w:hAnsi="Times New Roman" w:cs="Times New Roman"/>
          <w:color w:val="0D0D0D" w:themeColor="text1" w:themeTint="F2"/>
          <w:sz w:val="28"/>
          <w:szCs w:val="28"/>
        </w:rPr>
        <w:t>Т.Б. Иззука, М.: «Дашков и К°», 2015. - 248 с.</w:t>
      </w:r>
    </w:p>
    <w:p w:rsidR="007A651B" w:rsidRPr="006962E4" w:rsidRDefault="007A651B" w:rsidP="006962E4">
      <w:pPr>
        <w:pStyle w:val="a3"/>
        <w:numPr>
          <w:ilvl w:val="0"/>
          <w:numId w:val="28"/>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962E4">
        <w:rPr>
          <w:rFonts w:ascii="Times New Roman" w:hAnsi="Times New Roman" w:cs="Times New Roman"/>
          <w:color w:val="0D0D0D" w:themeColor="text1" w:themeTint="F2"/>
          <w:sz w:val="28"/>
          <w:szCs w:val="28"/>
        </w:rPr>
        <w:t>Справочник Бухгалтера: бухгалтерский учет, проводки, налоги, Режим доступа</w:t>
      </w:r>
      <w:r w:rsidR="006962E4" w:rsidRPr="006962E4">
        <w:rPr>
          <w:rFonts w:ascii="Times New Roman" w:hAnsi="Times New Roman" w:cs="Times New Roman"/>
          <w:color w:val="0D0D0D" w:themeColor="text1" w:themeTint="F2"/>
          <w:sz w:val="28"/>
          <w:szCs w:val="28"/>
        </w:rPr>
        <w:t>: http://sprbuh.systecs.ru/ (Дата обращения 22.03.2018)</w:t>
      </w:r>
    </w:p>
    <w:p w:rsidR="006962E4" w:rsidRPr="006962E4" w:rsidRDefault="006962E4" w:rsidP="006962E4">
      <w:pPr>
        <w:pStyle w:val="a3"/>
        <w:numPr>
          <w:ilvl w:val="0"/>
          <w:numId w:val="28"/>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6962E4">
        <w:rPr>
          <w:rFonts w:ascii="Times New Roman" w:hAnsi="Times New Roman" w:cs="Times New Roman"/>
          <w:color w:val="0D0D0D" w:themeColor="text1" w:themeTint="F2"/>
          <w:sz w:val="28"/>
          <w:szCs w:val="28"/>
        </w:rPr>
        <w:t>Портал  ГЛАВБУХ-ИНФО, Режим доступа: http://glavbuh-info.ru/(Дата обращения 22.03.2018)</w:t>
      </w: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Default="006962E4" w:rsidP="006962E4">
      <w:pPr>
        <w:tabs>
          <w:tab w:val="left" w:pos="426"/>
        </w:tabs>
        <w:spacing w:after="0" w:line="360" w:lineRule="auto"/>
        <w:jc w:val="both"/>
        <w:rPr>
          <w:rFonts w:ascii="Times New Roman" w:hAnsi="Times New Roman" w:cs="Times New Roman"/>
          <w:color w:val="0D0D0D" w:themeColor="text1" w:themeTint="F2"/>
          <w:sz w:val="28"/>
          <w:szCs w:val="28"/>
        </w:rPr>
      </w:pPr>
    </w:p>
    <w:p w:rsidR="006962E4" w:rsidRPr="006962E4" w:rsidRDefault="006962E4" w:rsidP="006962E4">
      <w:pPr>
        <w:tabs>
          <w:tab w:val="left" w:pos="426"/>
        </w:tabs>
        <w:spacing w:after="0" w:line="360" w:lineRule="auto"/>
        <w:jc w:val="center"/>
        <w:rPr>
          <w:rFonts w:ascii="Times New Roman" w:hAnsi="Times New Roman" w:cs="Times New Roman"/>
          <w:b/>
          <w:color w:val="0D0D0D" w:themeColor="text1" w:themeTint="F2"/>
          <w:sz w:val="28"/>
          <w:szCs w:val="28"/>
        </w:rPr>
      </w:pPr>
    </w:p>
    <w:sectPr w:rsidR="006962E4" w:rsidRPr="006962E4" w:rsidSect="00AC5D02">
      <w:headerReference w:type="default" r:id="rId14"/>
      <w:foot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644" w:rsidRDefault="00B95644" w:rsidP="00AC5D02">
      <w:pPr>
        <w:spacing w:after="0" w:line="240" w:lineRule="auto"/>
      </w:pPr>
      <w:r>
        <w:separator/>
      </w:r>
    </w:p>
  </w:endnote>
  <w:endnote w:type="continuationSeparator" w:id="0">
    <w:p w:rsidR="00B95644" w:rsidRDefault="00B95644" w:rsidP="00AC5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3846"/>
      <w:docPartObj>
        <w:docPartGallery w:val="Page Numbers (Bottom of Page)"/>
        <w:docPartUnique/>
      </w:docPartObj>
    </w:sdtPr>
    <w:sdtContent>
      <w:p w:rsidR="006962E4" w:rsidRDefault="007C7513">
        <w:pPr>
          <w:pStyle w:val="a6"/>
          <w:jc w:val="right"/>
        </w:pPr>
        <w:fldSimple w:instr=" PAGE   \* MERGEFORMAT ">
          <w:r w:rsidR="00D0665C">
            <w:rPr>
              <w:noProof/>
            </w:rPr>
            <w:t>2</w:t>
          </w:r>
        </w:fldSimple>
      </w:p>
    </w:sdtContent>
  </w:sdt>
  <w:p w:rsidR="006962E4" w:rsidRDefault="006962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644" w:rsidRDefault="00B95644" w:rsidP="00AC5D02">
      <w:pPr>
        <w:spacing w:after="0" w:line="240" w:lineRule="auto"/>
      </w:pPr>
      <w:r>
        <w:separator/>
      </w:r>
    </w:p>
  </w:footnote>
  <w:footnote w:type="continuationSeparator" w:id="0">
    <w:p w:rsidR="00B95644" w:rsidRDefault="00B95644" w:rsidP="00AC5D02">
      <w:pPr>
        <w:spacing w:after="0" w:line="240" w:lineRule="auto"/>
      </w:pPr>
      <w:r>
        <w:continuationSeparator/>
      </w:r>
    </w:p>
  </w:footnote>
  <w:footnote w:id="1">
    <w:p w:rsidR="006962E4" w:rsidRPr="00976C3C" w:rsidRDefault="006962E4" w:rsidP="00122120">
      <w:pPr>
        <w:pStyle w:val="ac"/>
        <w:jc w:val="both"/>
        <w:rPr>
          <w:rFonts w:ascii="Times New Roman" w:hAnsi="Times New Roman" w:cs="Times New Roman"/>
          <w:color w:val="0D0D0D" w:themeColor="text1" w:themeTint="F2"/>
          <w:sz w:val="24"/>
          <w:szCs w:val="24"/>
        </w:rPr>
      </w:pPr>
      <w:r w:rsidRPr="00976C3C">
        <w:rPr>
          <w:rStyle w:val="ae"/>
          <w:rFonts w:ascii="Times New Roman" w:hAnsi="Times New Roman" w:cs="Times New Roman"/>
          <w:color w:val="0D0D0D" w:themeColor="text1" w:themeTint="F2"/>
          <w:sz w:val="24"/>
          <w:szCs w:val="24"/>
        </w:rPr>
        <w:footnoteRef/>
      </w:r>
      <w:r w:rsidRPr="00976C3C">
        <w:rPr>
          <w:rFonts w:ascii="Times New Roman" w:hAnsi="Times New Roman" w:cs="Times New Roman"/>
          <w:color w:val="0D0D0D" w:themeColor="text1" w:themeTint="F2"/>
          <w:sz w:val="24"/>
          <w:szCs w:val="24"/>
        </w:rPr>
        <w:t>Васильчук О.И. Бухгалтерский учет и анализ: Учебное пособие. М.: Форум, НИЦ ИНФРА-М, 2013. С.97.</w:t>
      </w:r>
    </w:p>
  </w:footnote>
  <w:footnote w:id="2">
    <w:p w:rsidR="006962E4" w:rsidRPr="00976C3C" w:rsidRDefault="006962E4" w:rsidP="00122120">
      <w:pPr>
        <w:pStyle w:val="ac"/>
        <w:jc w:val="both"/>
        <w:rPr>
          <w:rFonts w:ascii="Times New Roman" w:hAnsi="Times New Roman" w:cs="Times New Roman"/>
          <w:color w:val="0D0D0D" w:themeColor="text1" w:themeTint="F2"/>
          <w:sz w:val="24"/>
          <w:szCs w:val="24"/>
        </w:rPr>
      </w:pPr>
      <w:r w:rsidRPr="00976C3C">
        <w:rPr>
          <w:rStyle w:val="ae"/>
          <w:rFonts w:ascii="Times New Roman" w:hAnsi="Times New Roman" w:cs="Times New Roman"/>
          <w:color w:val="0D0D0D" w:themeColor="text1" w:themeTint="F2"/>
          <w:sz w:val="24"/>
          <w:szCs w:val="24"/>
        </w:rPr>
        <w:footnoteRef/>
      </w:r>
      <w:r w:rsidRPr="00976C3C">
        <w:rPr>
          <w:rFonts w:ascii="Times New Roman" w:hAnsi="Times New Roman" w:cs="Times New Roman"/>
          <w:color w:val="0D0D0D" w:themeColor="text1" w:themeTint="F2"/>
          <w:sz w:val="24"/>
          <w:szCs w:val="24"/>
        </w:rPr>
        <w:t xml:space="preserve"> Безруких П.С. Бухгалтерский учет. М.: Бухгалтерский учет, 2013. С.231. </w:t>
      </w:r>
    </w:p>
  </w:footnote>
  <w:footnote w:id="3">
    <w:p w:rsidR="006962E4" w:rsidRPr="00976C3C" w:rsidRDefault="006962E4" w:rsidP="00122120">
      <w:pPr>
        <w:pStyle w:val="ac"/>
        <w:jc w:val="both"/>
        <w:rPr>
          <w:color w:val="0D0D0D" w:themeColor="text1" w:themeTint="F2"/>
          <w:sz w:val="24"/>
          <w:szCs w:val="24"/>
        </w:rPr>
      </w:pPr>
      <w:r w:rsidRPr="00976C3C">
        <w:rPr>
          <w:rStyle w:val="ae"/>
          <w:rFonts w:ascii="Times New Roman" w:hAnsi="Times New Roman" w:cs="Times New Roman"/>
          <w:color w:val="0D0D0D" w:themeColor="text1" w:themeTint="F2"/>
          <w:sz w:val="24"/>
          <w:szCs w:val="24"/>
        </w:rPr>
        <w:footnoteRef/>
      </w:r>
      <w:r w:rsidRPr="00976C3C">
        <w:rPr>
          <w:rFonts w:ascii="Times New Roman" w:hAnsi="Times New Roman" w:cs="Times New Roman"/>
          <w:color w:val="0D0D0D" w:themeColor="text1" w:themeTint="F2"/>
          <w:sz w:val="24"/>
          <w:szCs w:val="24"/>
        </w:rPr>
        <w:t xml:space="preserve"> Одегов Ю. Г., Никонова Т.В. Аудит и контроллинг персонала. М.: Альфа- Пресс, 2013. С.73.</w:t>
      </w:r>
      <w:r w:rsidRPr="00976C3C">
        <w:rPr>
          <w:color w:val="0D0D0D" w:themeColor="text1" w:themeTint="F2"/>
          <w:sz w:val="24"/>
          <w:szCs w:val="24"/>
        </w:rPr>
        <w:t xml:space="preserve"> </w:t>
      </w:r>
    </w:p>
  </w:footnote>
  <w:footnote w:id="4">
    <w:p w:rsidR="006962E4" w:rsidRPr="00976C3C" w:rsidRDefault="006962E4" w:rsidP="00122120">
      <w:pPr>
        <w:pStyle w:val="ac"/>
        <w:jc w:val="both"/>
        <w:rPr>
          <w:rFonts w:ascii="Times New Roman" w:hAnsi="Times New Roman" w:cs="Times New Roman"/>
          <w:color w:val="0D0D0D" w:themeColor="text1" w:themeTint="F2"/>
          <w:sz w:val="24"/>
          <w:szCs w:val="24"/>
        </w:rPr>
      </w:pPr>
      <w:r w:rsidRPr="00976C3C">
        <w:rPr>
          <w:rStyle w:val="ae"/>
          <w:rFonts w:ascii="Times New Roman" w:hAnsi="Times New Roman" w:cs="Times New Roman"/>
          <w:color w:val="0D0D0D" w:themeColor="text1" w:themeTint="F2"/>
          <w:sz w:val="24"/>
          <w:szCs w:val="24"/>
        </w:rPr>
        <w:footnoteRef/>
      </w:r>
      <w:r w:rsidRPr="00976C3C">
        <w:rPr>
          <w:rFonts w:ascii="Times New Roman" w:hAnsi="Times New Roman" w:cs="Times New Roman"/>
          <w:color w:val="0D0D0D" w:themeColor="text1" w:themeTint="F2"/>
          <w:sz w:val="24"/>
          <w:szCs w:val="24"/>
        </w:rPr>
        <w:t xml:space="preserve">Гетьман В.Г., Терехова В.А. Бухгалтерский финансовый учет: Учебник. М .:Издательско-торговая корпорация «Дашков и К°», 2012. С.105. </w:t>
      </w:r>
    </w:p>
  </w:footnote>
  <w:footnote w:id="5">
    <w:p w:rsidR="006962E4" w:rsidRPr="00976C3C" w:rsidRDefault="006962E4" w:rsidP="00122120">
      <w:pPr>
        <w:pStyle w:val="ac"/>
        <w:jc w:val="both"/>
        <w:rPr>
          <w:rFonts w:ascii="Times New Roman" w:hAnsi="Times New Roman" w:cs="Times New Roman"/>
          <w:color w:val="0D0D0D" w:themeColor="text1" w:themeTint="F2"/>
          <w:sz w:val="24"/>
          <w:szCs w:val="24"/>
        </w:rPr>
      </w:pPr>
      <w:r w:rsidRPr="00976C3C">
        <w:rPr>
          <w:rStyle w:val="ae"/>
          <w:rFonts w:ascii="Times New Roman" w:hAnsi="Times New Roman" w:cs="Times New Roman"/>
          <w:color w:val="0D0D0D" w:themeColor="text1" w:themeTint="F2"/>
          <w:sz w:val="24"/>
          <w:szCs w:val="24"/>
        </w:rPr>
        <w:footnoteRef/>
      </w:r>
      <w:r w:rsidRPr="00976C3C">
        <w:rPr>
          <w:rFonts w:ascii="Times New Roman" w:hAnsi="Times New Roman" w:cs="Times New Roman"/>
          <w:color w:val="0D0D0D" w:themeColor="text1" w:themeTint="F2"/>
          <w:sz w:val="24"/>
          <w:szCs w:val="24"/>
        </w:rPr>
        <w:t xml:space="preserve"> </w:t>
      </w:r>
      <w:r w:rsidRPr="00976C3C">
        <w:rPr>
          <w:rFonts w:ascii="Times New Roman" w:hAnsi="Times New Roman" w:cs="Times New Roman"/>
          <w:color w:val="0D0D0D" w:themeColor="text1" w:themeTint="F2"/>
          <w:sz w:val="24"/>
          <w:szCs w:val="24"/>
          <w:shd w:val="clear" w:color="auto" w:fill="FFFFFF"/>
        </w:rPr>
        <w:t>Чувикова В.В. Бухгалтерский учет и анализ: Учебник. М.: Дашков и К, 2015. С.59.</w:t>
      </w:r>
    </w:p>
  </w:footnote>
  <w:footnote w:id="6">
    <w:p w:rsidR="006962E4" w:rsidRPr="00976C3C" w:rsidRDefault="006962E4" w:rsidP="00122120">
      <w:pPr>
        <w:pStyle w:val="ac"/>
        <w:jc w:val="both"/>
        <w:rPr>
          <w:rFonts w:ascii="Times New Roman" w:hAnsi="Times New Roman" w:cs="Times New Roman"/>
          <w:color w:val="0D0D0D" w:themeColor="text1" w:themeTint="F2"/>
          <w:sz w:val="24"/>
          <w:szCs w:val="24"/>
        </w:rPr>
      </w:pPr>
      <w:r w:rsidRPr="00976C3C">
        <w:rPr>
          <w:rStyle w:val="ae"/>
          <w:rFonts w:ascii="Times New Roman" w:hAnsi="Times New Roman" w:cs="Times New Roman"/>
          <w:color w:val="0D0D0D" w:themeColor="text1" w:themeTint="F2"/>
          <w:sz w:val="24"/>
          <w:szCs w:val="24"/>
        </w:rPr>
        <w:footnoteRef/>
      </w:r>
      <w:r w:rsidRPr="00976C3C">
        <w:rPr>
          <w:rFonts w:ascii="Times New Roman" w:hAnsi="Times New Roman" w:cs="Times New Roman"/>
          <w:color w:val="0D0D0D" w:themeColor="text1" w:themeTint="F2"/>
          <w:sz w:val="24"/>
          <w:szCs w:val="24"/>
        </w:rPr>
        <w:t xml:space="preserve"> http://glavbuh-info.ru/</w:t>
      </w:r>
    </w:p>
  </w:footnote>
  <w:footnote w:id="7">
    <w:p w:rsidR="006962E4" w:rsidRPr="00976C3C" w:rsidRDefault="006962E4" w:rsidP="00122120">
      <w:pPr>
        <w:pStyle w:val="ac"/>
        <w:jc w:val="both"/>
        <w:rPr>
          <w:rFonts w:ascii="Times New Roman" w:hAnsi="Times New Roman" w:cs="Times New Roman"/>
          <w:color w:val="0D0D0D" w:themeColor="text1" w:themeTint="F2"/>
          <w:sz w:val="24"/>
          <w:szCs w:val="24"/>
        </w:rPr>
      </w:pPr>
      <w:r w:rsidRPr="00976C3C">
        <w:rPr>
          <w:rStyle w:val="ae"/>
          <w:rFonts w:ascii="Times New Roman" w:hAnsi="Times New Roman" w:cs="Times New Roman"/>
          <w:color w:val="0D0D0D" w:themeColor="text1" w:themeTint="F2"/>
          <w:sz w:val="24"/>
          <w:szCs w:val="24"/>
        </w:rPr>
        <w:footnoteRef/>
      </w:r>
      <w:r w:rsidRPr="00976C3C">
        <w:rPr>
          <w:rFonts w:ascii="Times New Roman" w:hAnsi="Times New Roman" w:cs="Times New Roman"/>
          <w:color w:val="0D0D0D" w:themeColor="text1" w:themeTint="F2"/>
          <w:sz w:val="24"/>
          <w:szCs w:val="24"/>
        </w:rPr>
        <w:t xml:space="preserve"> Горелик О.М., Парамонова Л.А, Низамова Э.Ш. Управленческий учет и анализ. М.: КНОРУС, 2011. С.83. </w:t>
      </w:r>
    </w:p>
  </w:footnote>
  <w:footnote w:id="8">
    <w:p w:rsidR="006962E4" w:rsidRPr="00976C3C" w:rsidRDefault="006962E4" w:rsidP="00122120">
      <w:pPr>
        <w:pStyle w:val="ac"/>
        <w:jc w:val="both"/>
        <w:rPr>
          <w:rFonts w:ascii="Times New Roman" w:hAnsi="Times New Roman" w:cs="Times New Roman"/>
          <w:color w:val="0D0D0D" w:themeColor="text1" w:themeTint="F2"/>
          <w:sz w:val="24"/>
          <w:szCs w:val="24"/>
        </w:rPr>
      </w:pPr>
      <w:r w:rsidRPr="00976C3C">
        <w:rPr>
          <w:rStyle w:val="ae"/>
          <w:rFonts w:ascii="Times New Roman" w:hAnsi="Times New Roman" w:cs="Times New Roman"/>
          <w:color w:val="0D0D0D" w:themeColor="text1" w:themeTint="F2"/>
          <w:sz w:val="24"/>
          <w:szCs w:val="24"/>
        </w:rPr>
        <w:footnoteRef/>
      </w:r>
      <w:r w:rsidRPr="00976C3C">
        <w:rPr>
          <w:rFonts w:ascii="Times New Roman" w:hAnsi="Times New Roman" w:cs="Times New Roman"/>
          <w:color w:val="0D0D0D" w:themeColor="text1" w:themeTint="F2"/>
          <w:sz w:val="24"/>
          <w:szCs w:val="24"/>
        </w:rPr>
        <w:t xml:space="preserve"> Постановление Госкомстата РФ от 25.12.1998 N 132 "Об утверждении унифицированных форм первичной учетной документации по учету торговых операций". Режим доступа: http://www.consultant.ru/</w:t>
      </w:r>
    </w:p>
  </w:footnote>
  <w:footnote w:id="9">
    <w:p w:rsidR="006962E4" w:rsidRPr="00976C3C" w:rsidRDefault="006962E4" w:rsidP="00122120">
      <w:pPr>
        <w:pStyle w:val="ac"/>
        <w:jc w:val="both"/>
        <w:rPr>
          <w:rFonts w:ascii="Times New Roman" w:hAnsi="Times New Roman" w:cs="Times New Roman"/>
          <w:color w:val="0D0D0D" w:themeColor="text1" w:themeTint="F2"/>
          <w:sz w:val="24"/>
          <w:szCs w:val="24"/>
        </w:rPr>
      </w:pPr>
      <w:r w:rsidRPr="00976C3C">
        <w:rPr>
          <w:rStyle w:val="ae"/>
          <w:rFonts w:ascii="Times New Roman" w:hAnsi="Times New Roman" w:cs="Times New Roman"/>
          <w:color w:val="0D0D0D" w:themeColor="text1" w:themeTint="F2"/>
          <w:sz w:val="24"/>
          <w:szCs w:val="24"/>
        </w:rPr>
        <w:footnoteRef/>
      </w:r>
      <w:r w:rsidRPr="00976C3C">
        <w:rPr>
          <w:rFonts w:ascii="Times New Roman" w:hAnsi="Times New Roman" w:cs="Times New Roman"/>
          <w:color w:val="0D0D0D" w:themeColor="text1" w:themeTint="F2"/>
          <w:sz w:val="24"/>
          <w:szCs w:val="24"/>
        </w:rPr>
        <w:t xml:space="preserve"> http://glavbuh-info.ru/</w:t>
      </w:r>
    </w:p>
  </w:footnote>
  <w:footnote w:id="10">
    <w:p w:rsidR="006962E4" w:rsidRPr="00976C3C" w:rsidRDefault="006962E4" w:rsidP="00DA400C">
      <w:pPr>
        <w:pStyle w:val="ac"/>
        <w:jc w:val="both"/>
        <w:rPr>
          <w:rFonts w:ascii="Times New Roman" w:hAnsi="Times New Roman" w:cs="Times New Roman"/>
          <w:color w:val="0D0D0D" w:themeColor="text1" w:themeTint="F2"/>
          <w:sz w:val="24"/>
          <w:szCs w:val="24"/>
        </w:rPr>
      </w:pPr>
      <w:r w:rsidRPr="00976C3C">
        <w:rPr>
          <w:rStyle w:val="ae"/>
          <w:rFonts w:ascii="Times New Roman" w:hAnsi="Times New Roman" w:cs="Times New Roman"/>
          <w:color w:val="0D0D0D" w:themeColor="text1" w:themeTint="F2"/>
          <w:sz w:val="24"/>
          <w:szCs w:val="24"/>
        </w:rPr>
        <w:footnoteRef/>
      </w:r>
      <w:r w:rsidRPr="00976C3C">
        <w:rPr>
          <w:rFonts w:ascii="Times New Roman" w:hAnsi="Times New Roman" w:cs="Times New Roman"/>
          <w:color w:val="0D0D0D" w:themeColor="text1" w:themeTint="F2"/>
          <w:sz w:val="24"/>
          <w:szCs w:val="24"/>
        </w:rPr>
        <w:t xml:space="preserve"> Бехтерева Е. Себестоимость. От управленческого учета затрат до бухгалтерского учета расходов. М.: Научная книга. 2009. С.75.</w:t>
      </w:r>
    </w:p>
  </w:footnote>
  <w:footnote w:id="11">
    <w:p w:rsidR="006962E4" w:rsidRPr="00976C3C" w:rsidRDefault="006962E4" w:rsidP="00741E5B">
      <w:pPr>
        <w:pStyle w:val="ac"/>
        <w:jc w:val="both"/>
        <w:rPr>
          <w:rFonts w:ascii="Times New Roman" w:hAnsi="Times New Roman" w:cs="Times New Roman"/>
          <w:color w:val="0D0D0D" w:themeColor="text1" w:themeTint="F2"/>
          <w:sz w:val="24"/>
          <w:szCs w:val="24"/>
        </w:rPr>
      </w:pPr>
      <w:r w:rsidRPr="00976C3C">
        <w:rPr>
          <w:rStyle w:val="ae"/>
          <w:rFonts w:ascii="Times New Roman" w:hAnsi="Times New Roman" w:cs="Times New Roman"/>
          <w:color w:val="0D0D0D" w:themeColor="text1" w:themeTint="F2"/>
          <w:sz w:val="24"/>
          <w:szCs w:val="24"/>
        </w:rPr>
        <w:footnoteRef/>
      </w:r>
      <w:r w:rsidRPr="00976C3C">
        <w:rPr>
          <w:rFonts w:ascii="Times New Roman" w:hAnsi="Times New Roman" w:cs="Times New Roman"/>
          <w:color w:val="0D0D0D" w:themeColor="text1" w:themeTint="F2"/>
          <w:sz w:val="24"/>
          <w:szCs w:val="24"/>
        </w:rPr>
        <w:t xml:space="preserve"> Бычкова С. Фомина Т. «Практический аудит». М.: Эксмо, 2009. С.49. </w:t>
      </w:r>
    </w:p>
  </w:footnote>
  <w:footnote w:id="12">
    <w:p w:rsidR="006962E4" w:rsidRPr="00976C3C" w:rsidRDefault="006962E4" w:rsidP="00741E5B">
      <w:pPr>
        <w:pStyle w:val="ac"/>
        <w:jc w:val="both"/>
        <w:rPr>
          <w:rFonts w:ascii="Times New Roman" w:hAnsi="Times New Roman" w:cs="Times New Roman"/>
          <w:color w:val="0D0D0D" w:themeColor="text1" w:themeTint="F2"/>
          <w:sz w:val="24"/>
          <w:szCs w:val="24"/>
        </w:rPr>
      </w:pPr>
      <w:r w:rsidRPr="00976C3C">
        <w:rPr>
          <w:rStyle w:val="ae"/>
          <w:rFonts w:ascii="Times New Roman" w:hAnsi="Times New Roman" w:cs="Times New Roman"/>
          <w:color w:val="0D0D0D" w:themeColor="text1" w:themeTint="F2"/>
          <w:sz w:val="24"/>
          <w:szCs w:val="24"/>
        </w:rPr>
        <w:footnoteRef/>
      </w:r>
      <w:r w:rsidRPr="00976C3C">
        <w:rPr>
          <w:rFonts w:ascii="Times New Roman" w:hAnsi="Times New Roman" w:cs="Times New Roman"/>
          <w:color w:val="0D0D0D" w:themeColor="text1" w:themeTint="F2"/>
          <w:sz w:val="24"/>
          <w:szCs w:val="24"/>
        </w:rPr>
        <w:t xml:space="preserve"> Муратов Ш.Ш. Первичный учет. Теория и практика. М.: Гостехиздат, 2016. С.39.</w:t>
      </w:r>
    </w:p>
  </w:footnote>
  <w:footnote w:id="13">
    <w:p w:rsidR="006962E4" w:rsidRPr="00976C3C" w:rsidRDefault="006962E4" w:rsidP="00741E5B">
      <w:pPr>
        <w:pStyle w:val="ac"/>
        <w:jc w:val="both"/>
        <w:rPr>
          <w:rFonts w:ascii="Times New Roman" w:hAnsi="Times New Roman" w:cs="Times New Roman"/>
          <w:color w:val="0D0D0D" w:themeColor="text1" w:themeTint="F2"/>
          <w:sz w:val="24"/>
          <w:szCs w:val="24"/>
        </w:rPr>
      </w:pPr>
      <w:r w:rsidRPr="00976C3C">
        <w:rPr>
          <w:rStyle w:val="ae"/>
          <w:rFonts w:ascii="Times New Roman" w:hAnsi="Times New Roman" w:cs="Times New Roman"/>
          <w:color w:val="0D0D0D" w:themeColor="text1" w:themeTint="F2"/>
          <w:sz w:val="24"/>
          <w:szCs w:val="24"/>
        </w:rPr>
        <w:footnoteRef/>
      </w:r>
      <w:r w:rsidRPr="00976C3C">
        <w:rPr>
          <w:rFonts w:ascii="Times New Roman" w:hAnsi="Times New Roman" w:cs="Times New Roman"/>
          <w:color w:val="0D0D0D" w:themeColor="text1" w:themeTint="F2"/>
          <w:sz w:val="24"/>
          <w:szCs w:val="24"/>
        </w:rPr>
        <w:t xml:space="preserve">Гладкий А. 1С: Бухгалтерия 8.2. Оформление и проведение первичных учетных документов. М.: ЛитРес, 2017. С.589. </w:t>
      </w:r>
    </w:p>
  </w:footnote>
  <w:footnote w:id="14">
    <w:p w:rsidR="006962E4" w:rsidRPr="00976C3C" w:rsidRDefault="006962E4" w:rsidP="00741E5B">
      <w:pPr>
        <w:pStyle w:val="ac"/>
        <w:jc w:val="both"/>
        <w:rPr>
          <w:rFonts w:ascii="Times New Roman" w:hAnsi="Times New Roman" w:cs="Times New Roman"/>
          <w:color w:val="0D0D0D" w:themeColor="text1" w:themeTint="F2"/>
          <w:sz w:val="24"/>
          <w:szCs w:val="24"/>
        </w:rPr>
      </w:pPr>
      <w:r w:rsidRPr="00976C3C">
        <w:rPr>
          <w:rStyle w:val="ae"/>
          <w:rFonts w:ascii="Times New Roman" w:hAnsi="Times New Roman" w:cs="Times New Roman"/>
          <w:color w:val="0D0D0D" w:themeColor="text1" w:themeTint="F2"/>
          <w:sz w:val="24"/>
          <w:szCs w:val="24"/>
        </w:rPr>
        <w:footnoteRef/>
      </w:r>
      <w:r w:rsidRPr="00976C3C">
        <w:rPr>
          <w:rFonts w:ascii="Times New Roman" w:hAnsi="Times New Roman" w:cs="Times New Roman"/>
          <w:color w:val="0D0D0D" w:themeColor="text1" w:themeTint="F2"/>
          <w:sz w:val="24"/>
          <w:szCs w:val="24"/>
        </w:rPr>
        <w:t>Федеральный закон "О бухгалтерском учете" от 06.12.2011 N 402-ФЗ (последняя редакция). Режим доступа: http://www.consultant.ru/</w:t>
      </w:r>
    </w:p>
  </w:footnote>
  <w:footnote w:id="15">
    <w:p w:rsidR="006962E4" w:rsidRPr="00976C3C" w:rsidRDefault="006962E4" w:rsidP="00AF5BA4">
      <w:pPr>
        <w:pStyle w:val="ac"/>
        <w:jc w:val="both"/>
        <w:rPr>
          <w:rFonts w:ascii="Times New Roman" w:hAnsi="Times New Roman" w:cs="Times New Roman"/>
          <w:color w:val="0D0D0D" w:themeColor="text1" w:themeTint="F2"/>
          <w:sz w:val="24"/>
          <w:szCs w:val="24"/>
        </w:rPr>
      </w:pPr>
      <w:r w:rsidRPr="00976C3C">
        <w:rPr>
          <w:rStyle w:val="ae"/>
          <w:rFonts w:ascii="Times New Roman" w:hAnsi="Times New Roman" w:cs="Times New Roman"/>
          <w:color w:val="0D0D0D" w:themeColor="text1" w:themeTint="F2"/>
          <w:sz w:val="24"/>
          <w:szCs w:val="24"/>
        </w:rPr>
        <w:footnoteRef/>
      </w:r>
      <w:r w:rsidRPr="00976C3C">
        <w:rPr>
          <w:rFonts w:ascii="Times New Roman" w:hAnsi="Times New Roman" w:cs="Times New Roman"/>
          <w:color w:val="0D0D0D" w:themeColor="text1" w:themeTint="F2"/>
          <w:sz w:val="24"/>
          <w:szCs w:val="24"/>
        </w:rPr>
        <w:t xml:space="preserve"> http://sprbuh.systecs.ru/uchet/ps/schet_90.html</w:t>
      </w:r>
    </w:p>
  </w:footnote>
  <w:footnote w:id="16">
    <w:p w:rsidR="006962E4" w:rsidRPr="00976C3C" w:rsidRDefault="006962E4" w:rsidP="00AF5BA4">
      <w:pPr>
        <w:pStyle w:val="ac"/>
        <w:jc w:val="both"/>
        <w:rPr>
          <w:rFonts w:ascii="Times New Roman" w:hAnsi="Times New Roman" w:cs="Times New Roman"/>
          <w:color w:val="0D0D0D" w:themeColor="text1" w:themeTint="F2"/>
          <w:sz w:val="24"/>
          <w:szCs w:val="24"/>
        </w:rPr>
      </w:pPr>
      <w:r w:rsidRPr="00976C3C">
        <w:rPr>
          <w:rStyle w:val="ae"/>
          <w:rFonts w:ascii="Times New Roman" w:hAnsi="Times New Roman" w:cs="Times New Roman"/>
          <w:color w:val="0D0D0D" w:themeColor="text1" w:themeTint="F2"/>
          <w:sz w:val="24"/>
          <w:szCs w:val="24"/>
        </w:rPr>
        <w:footnoteRef/>
      </w:r>
      <w:r w:rsidRPr="00976C3C">
        <w:rPr>
          <w:rFonts w:ascii="Times New Roman" w:hAnsi="Times New Roman" w:cs="Times New Roman"/>
          <w:color w:val="0D0D0D" w:themeColor="text1" w:themeTint="F2"/>
          <w:sz w:val="24"/>
          <w:szCs w:val="24"/>
        </w:rPr>
        <w:t xml:space="preserve"> Бычкова С.,  Бадмаева Д. Бухгалтерский финансовый учет. М.: Business &amp; Economics. 2012. С. 89. </w:t>
      </w:r>
    </w:p>
  </w:footnote>
  <w:footnote w:id="17">
    <w:p w:rsidR="006962E4" w:rsidRPr="00976C3C" w:rsidRDefault="006962E4" w:rsidP="00AF5BA4">
      <w:pPr>
        <w:pStyle w:val="ac"/>
        <w:jc w:val="both"/>
        <w:rPr>
          <w:rFonts w:ascii="Times New Roman" w:hAnsi="Times New Roman" w:cs="Times New Roman"/>
          <w:color w:val="0D0D0D" w:themeColor="text1" w:themeTint="F2"/>
          <w:sz w:val="24"/>
          <w:szCs w:val="24"/>
        </w:rPr>
      </w:pPr>
      <w:r w:rsidRPr="00976C3C">
        <w:rPr>
          <w:rStyle w:val="ae"/>
          <w:rFonts w:ascii="Times New Roman" w:hAnsi="Times New Roman" w:cs="Times New Roman"/>
          <w:color w:val="0D0D0D" w:themeColor="text1" w:themeTint="F2"/>
          <w:sz w:val="24"/>
          <w:szCs w:val="24"/>
        </w:rPr>
        <w:footnoteRef/>
      </w:r>
      <w:r w:rsidRPr="00976C3C">
        <w:rPr>
          <w:rFonts w:ascii="Times New Roman" w:hAnsi="Times New Roman" w:cs="Times New Roman"/>
          <w:color w:val="0D0D0D" w:themeColor="text1" w:themeTint="F2"/>
          <w:sz w:val="24"/>
          <w:szCs w:val="24"/>
        </w:rPr>
        <w:t xml:space="preserve"> Бычкова С., Бадмаева Д. Бухгалтерский финансовый учет. М.: Business &amp; Economics. 2012. С. 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5C" w:rsidRDefault="00D0665C" w:rsidP="00D0665C">
    <w:pPr>
      <w:pStyle w:val="a4"/>
      <w:jc w:val="center"/>
      <w:rPr>
        <w:b/>
        <w:color w:val="FF0000"/>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color w:val="FF0000"/>
        <w:sz w:val="32"/>
        <w:szCs w:val="32"/>
      </w:rPr>
      <w:t xml:space="preserve">Работа выполнена авторами сайта </w:t>
    </w:r>
    <w:hyperlink r:id="rId1" w:history="1">
      <w:r>
        <w:rPr>
          <w:rStyle w:val="a9"/>
          <w:b/>
          <w:color w:val="FF0000"/>
          <w:sz w:val="32"/>
          <w:szCs w:val="32"/>
        </w:rPr>
        <w:t>ДЦО.РФ</w:t>
      </w:r>
    </w:hyperlink>
  </w:p>
  <w:p w:rsidR="00D0665C" w:rsidRDefault="00D0665C" w:rsidP="00D0665C">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D0665C" w:rsidRDefault="00D0665C" w:rsidP="00D0665C">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D0665C" w:rsidRDefault="00D0665C" w:rsidP="00D0665C">
    <w:pPr>
      <w:pStyle w:val="3"/>
      <w:shd w:val="clear" w:color="auto" w:fill="FFFFFF"/>
      <w:spacing w:before="0" w:after="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9"/>
          <w:rFonts w:ascii="Helvetica" w:hAnsi="Helvetica"/>
          <w:bCs w:val="0"/>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D0665C" w:rsidRDefault="00D0665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EB4"/>
    <w:multiLevelType w:val="multilevel"/>
    <w:tmpl w:val="4F7A7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0094A"/>
    <w:multiLevelType w:val="hybridMultilevel"/>
    <w:tmpl w:val="37BA4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FB5A30"/>
    <w:multiLevelType w:val="hybridMultilevel"/>
    <w:tmpl w:val="71A41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26EB"/>
    <w:multiLevelType w:val="hybridMultilevel"/>
    <w:tmpl w:val="8DD80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5C59D8"/>
    <w:multiLevelType w:val="hybridMultilevel"/>
    <w:tmpl w:val="0F80EF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C926F9"/>
    <w:multiLevelType w:val="hybridMultilevel"/>
    <w:tmpl w:val="B29E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1E041C"/>
    <w:multiLevelType w:val="hybridMultilevel"/>
    <w:tmpl w:val="B0B6D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030CE2"/>
    <w:multiLevelType w:val="hybridMultilevel"/>
    <w:tmpl w:val="FDEE3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3678A0"/>
    <w:multiLevelType w:val="hybridMultilevel"/>
    <w:tmpl w:val="E7B21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E13A12"/>
    <w:multiLevelType w:val="hybridMultilevel"/>
    <w:tmpl w:val="22A0B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D37D8B"/>
    <w:multiLevelType w:val="hybridMultilevel"/>
    <w:tmpl w:val="2410E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A52290"/>
    <w:multiLevelType w:val="multilevel"/>
    <w:tmpl w:val="54C80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AF4D01"/>
    <w:multiLevelType w:val="hybridMultilevel"/>
    <w:tmpl w:val="C7943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97F467F"/>
    <w:multiLevelType w:val="hybridMultilevel"/>
    <w:tmpl w:val="86EC79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B40CBB"/>
    <w:multiLevelType w:val="hybridMultilevel"/>
    <w:tmpl w:val="36F4B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882642"/>
    <w:multiLevelType w:val="hybridMultilevel"/>
    <w:tmpl w:val="EE221C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1736162"/>
    <w:multiLevelType w:val="multilevel"/>
    <w:tmpl w:val="7DD82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E72401"/>
    <w:multiLevelType w:val="hybridMultilevel"/>
    <w:tmpl w:val="0AC69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F12512"/>
    <w:multiLevelType w:val="hybridMultilevel"/>
    <w:tmpl w:val="A4525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204202"/>
    <w:multiLevelType w:val="hybridMultilevel"/>
    <w:tmpl w:val="18B2ED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76666D"/>
    <w:multiLevelType w:val="hybridMultilevel"/>
    <w:tmpl w:val="42729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082AE2"/>
    <w:multiLevelType w:val="hybridMultilevel"/>
    <w:tmpl w:val="A9747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FA65B3"/>
    <w:multiLevelType w:val="multilevel"/>
    <w:tmpl w:val="B31E2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E11603"/>
    <w:multiLevelType w:val="hybridMultilevel"/>
    <w:tmpl w:val="5CBC1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4932FB"/>
    <w:multiLevelType w:val="multilevel"/>
    <w:tmpl w:val="F92A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9A1089"/>
    <w:multiLevelType w:val="hybridMultilevel"/>
    <w:tmpl w:val="19B0D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9B27F05"/>
    <w:multiLevelType w:val="hybridMultilevel"/>
    <w:tmpl w:val="59A6C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744AC"/>
    <w:multiLevelType w:val="multilevel"/>
    <w:tmpl w:val="90C0B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6"/>
  </w:num>
  <w:num w:numId="4">
    <w:abstractNumId w:val="23"/>
  </w:num>
  <w:num w:numId="5">
    <w:abstractNumId w:val="9"/>
  </w:num>
  <w:num w:numId="6">
    <w:abstractNumId w:val="17"/>
  </w:num>
  <w:num w:numId="7">
    <w:abstractNumId w:val="2"/>
  </w:num>
  <w:num w:numId="8">
    <w:abstractNumId w:val="5"/>
  </w:num>
  <w:num w:numId="9">
    <w:abstractNumId w:val="16"/>
  </w:num>
  <w:num w:numId="10">
    <w:abstractNumId w:val="24"/>
  </w:num>
  <w:num w:numId="11">
    <w:abstractNumId w:val="22"/>
  </w:num>
  <w:num w:numId="12">
    <w:abstractNumId w:val="27"/>
  </w:num>
  <w:num w:numId="13">
    <w:abstractNumId w:val="11"/>
  </w:num>
  <w:num w:numId="14">
    <w:abstractNumId w:val="0"/>
  </w:num>
  <w:num w:numId="15">
    <w:abstractNumId w:val="26"/>
  </w:num>
  <w:num w:numId="16">
    <w:abstractNumId w:val="25"/>
  </w:num>
  <w:num w:numId="17">
    <w:abstractNumId w:val="12"/>
  </w:num>
  <w:num w:numId="18">
    <w:abstractNumId w:val="14"/>
  </w:num>
  <w:num w:numId="19">
    <w:abstractNumId w:val="21"/>
  </w:num>
  <w:num w:numId="20">
    <w:abstractNumId w:val="20"/>
  </w:num>
  <w:num w:numId="21">
    <w:abstractNumId w:val="19"/>
  </w:num>
  <w:num w:numId="22">
    <w:abstractNumId w:val="18"/>
  </w:num>
  <w:num w:numId="23">
    <w:abstractNumId w:val="1"/>
  </w:num>
  <w:num w:numId="24">
    <w:abstractNumId w:val="10"/>
  </w:num>
  <w:num w:numId="25">
    <w:abstractNumId w:val="7"/>
  </w:num>
  <w:num w:numId="26">
    <w:abstractNumId w:val="4"/>
  </w:num>
  <w:num w:numId="27">
    <w:abstractNumId w:val="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B3212"/>
    <w:rsid w:val="00016E52"/>
    <w:rsid w:val="00050785"/>
    <w:rsid w:val="00122120"/>
    <w:rsid w:val="00147299"/>
    <w:rsid w:val="00193C34"/>
    <w:rsid w:val="00246D33"/>
    <w:rsid w:val="0029064B"/>
    <w:rsid w:val="00384C07"/>
    <w:rsid w:val="003F72E5"/>
    <w:rsid w:val="00403FCC"/>
    <w:rsid w:val="00474095"/>
    <w:rsid w:val="004E240A"/>
    <w:rsid w:val="00560E13"/>
    <w:rsid w:val="005D0FAD"/>
    <w:rsid w:val="00627166"/>
    <w:rsid w:val="00643016"/>
    <w:rsid w:val="00661EE0"/>
    <w:rsid w:val="006962E4"/>
    <w:rsid w:val="006F156A"/>
    <w:rsid w:val="00722C96"/>
    <w:rsid w:val="00741E5B"/>
    <w:rsid w:val="007A651B"/>
    <w:rsid w:val="007C7513"/>
    <w:rsid w:val="007D485C"/>
    <w:rsid w:val="00814EDE"/>
    <w:rsid w:val="0081623C"/>
    <w:rsid w:val="00820CF4"/>
    <w:rsid w:val="008232CA"/>
    <w:rsid w:val="008B416D"/>
    <w:rsid w:val="008E6DAD"/>
    <w:rsid w:val="00913B50"/>
    <w:rsid w:val="0095770C"/>
    <w:rsid w:val="0096230E"/>
    <w:rsid w:val="00976C3C"/>
    <w:rsid w:val="009B3212"/>
    <w:rsid w:val="00A0100A"/>
    <w:rsid w:val="00A074A2"/>
    <w:rsid w:val="00AC5D02"/>
    <w:rsid w:val="00AC637C"/>
    <w:rsid w:val="00AF5BA4"/>
    <w:rsid w:val="00B9376C"/>
    <w:rsid w:val="00B95644"/>
    <w:rsid w:val="00BB13B2"/>
    <w:rsid w:val="00C65E04"/>
    <w:rsid w:val="00C86B8F"/>
    <w:rsid w:val="00D0665C"/>
    <w:rsid w:val="00D204E7"/>
    <w:rsid w:val="00D60428"/>
    <w:rsid w:val="00DA400C"/>
    <w:rsid w:val="00E134F1"/>
    <w:rsid w:val="00E877F5"/>
    <w:rsid w:val="00E95157"/>
    <w:rsid w:val="00EF5976"/>
    <w:rsid w:val="00F22FD7"/>
    <w:rsid w:val="00F6596D"/>
    <w:rsid w:val="00F95BB6"/>
    <w:rsid w:val="00FB6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AD"/>
  </w:style>
  <w:style w:type="paragraph" w:styleId="1">
    <w:name w:val="heading 1"/>
    <w:basedOn w:val="a"/>
    <w:next w:val="a"/>
    <w:link w:val="10"/>
    <w:uiPriority w:val="9"/>
    <w:qFormat/>
    <w:rsid w:val="003F72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95B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D066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96D"/>
    <w:pPr>
      <w:ind w:left="720"/>
      <w:contextualSpacing/>
    </w:pPr>
  </w:style>
  <w:style w:type="paragraph" w:styleId="a4">
    <w:name w:val="header"/>
    <w:basedOn w:val="a"/>
    <w:link w:val="a5"/>
    <w:uiPriority w:val="99"/>
    <w:semiHidden/>
    <w:unhideWhenUsed/>
    <w:rsid w:val="00AC5D0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C5D02"/>
  </w:style>
  <w:style w:type="paragraph" w:styleId="a6">
    <w:name w:val="footer"/>
    <w:basedOn w:val="a"/>
    <w:link w:val="a7"/>
    <w:uiPriority w:val="99"/>
    <w:unhideWhenUsed/>
    <w:rsid w:val="00AC5D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5D02"/>
  </w:style>
  <w:style w:type="paragraph" w:styleId="a8">
    <w:name w:val="Normal (Web)"/>
    <w:basedOn w:val="a"/>
    <w:uiPriority w:val="99"/>
    <w:semiHidden/>
    <w:unhideWhenUsed/>
    <w:rsid w:val="00403FC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403FCC"/>
    <w:rPr>
      <w:color w:val="0000FF"/>
      <w:u w:val="single"/>
    </w:rPr>
  </w:style>
  <w:style w:type="character" w:customStyle="1" w:styleId="30">
    <w:name w:val="Заголовок 3 Знак"/>
    <w:basedOn w:val="a0"/>
    <w:link w:val="3"/>
    <w:uiPriority w:val="9"/>
    <w:rsid w:val="00F95BB6"/>
    <w:rPr>
      <w:rFonts w:ascii="Times New Roman" w:eastAsia="Times New Roman" w:hAnsi="Times New Roman" w:cs="Times New Roman"/>
      <w:b/>
      <w:bCs/>
      <w:sz w:val="27"/>
      <w:szCs w:val="27"/>
    </w:rPr>
  </w:style>
  <w:style w:type="character" w:styleId="aa">
    <w:name w:val="Strong"/>
    <w:basedOn w:val="a0"/>
    <w:uiPriority w:val="22"/>
    <w:qFormat/>
    <w:rsid w:val="00F95BB6"/>
    <w:rPr>
      <w:b/>
      <w:bCs/>
    </w:rPr>
  </w:style>
  <w:style w:type="character" w:styleId="ab">
    <w:name w:val="Emphasis"/>
    <w:basedOn w:val="a0"/>
    <w:uiPriority w:val="20"/>
    <w:qFormat/>
    <w:rsid w:val="00F95BB6"/>
    <w:rPr>
      <w:i/>
      <w:iCs/>
    </w:rPr>
  </w:style>
  <w:style w:type="paragraph" w:styleId="ac">
    <w:name w:val="footnote text"/>
    <w:basedOn w:val="a"/>
    <w:link w:val="ad"/>
    <w:uiPriority w:val="99"/>
    <w:unhideWhenUsed/>
    <w:rsid w:val="00A074A2"/>
    <w:pPr>
      <w:spacing w:after="0" w:line="240" w:lineRule="auto"/>
    </w:pPr>
    <w:rPr>
      <w:sz w:val="20"/>
      <w:szCs w:val="20"/>
    </w:rPr>
  </w:style>
  <w:style w:type="character" w:customStyle="1" w:styleId="ad">
    <w:name w:val="Текст сноски Знак"/>
    <w:basedOn w:val="a0"/>
    <w:link w:val="ac"/>
    <w:uiPriority w:val="99"/>
    <w:rsid w:val="00A074A2"/>
    <w:rPr>
      <w:sz w:val="20"/>
      <w:szCs w:val="20"/>
    </w:rPr>
  </w:style>
  <w:style w:type="character" w:styleId="ae">
    <w:name w:val="footnote reference"/>
    <w:basedOn w:val="a0"/>
    <w:uiPriority w:val="99"/>
    <w:semiHidden/>
    <w:unhideWhenUsed/>
    <w:rsid w:val="00A074A2"/>
    <w:rPr>
      <w:vertAlign w:val="superscript"/>
    </w:rPr>
  </w:style>
  <w:style w:type="character" w:customStyle="1" w:styleId="10">
    <w:name w:val="Заголовок 1 Знак"/>
    <w:basedOn w:val="a0"/>
    <w:link w:val="1"/>
    <w:uiPriority w:val="9"/>
    <w:rsid w:val="003F72E5"/>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3F72E5"/>
    <w:pPr>
      <w:outlineLvl w:val="9"/>
    </w:pPr>
    <w:rPr>
      <w:lang w:eastAsia="en-US"/>
    </w:rPr>
  </w:style>
  <w:style w:type="paragraph" w:styleId="2">
    <w:name w:val="toc 2"/>
    <w:basedOn w:val="a"/>
    <w:next w:val="a"/>
    <w:autoRedefine/>
    <w:uiPriority w:val="39"/>
    <w:unhideWhenUsed/>
    <w:qFormat/>
    <w:rsid w:val="003F72E5"/>
    <w:pPr>
      <w:spacing w:after="100"/>
    </w:pPr>
    <w:rPr>
      <w:rFonts w:ascii="Times New Roman" w:hAnsi="Times New Roman" w:cs="Times New Roman"/>
      <w:b/>
      <w:sz w:val="28"/>
      <w:szCs w:val="28"/>
      <w:lang w:eastAsia="en-US"/>
    </w:rPr>
  </w:style>
  <w:style w:type="paragraph" w:styleId="11">
    <w:name w:val="toc 1"/>
    <w:basedOn w:val="a"/>
    <w:next w:val="a"/>
    <w:autoRedefine/>
    <w:uiPriority w:val="39"/>
    <w:unhideWhenUsed/>
    <w:qFormat/>
    <w:rsid w:val="003F72E5"/>
    <w:pPr>
      <w:spacing w:after="100"/>
    </w:pPr>
    <w:rPr>
      <w:lang w:eastAsia="en-US"/>
    </w:rPr>
  </w:style>
  <w:style w:type="paragraph" w:styleId="31">
    <w:name w:val="toc 3"/>
    <w:basedOn w:val="a"/>
    <w:next w:val="a"/>
    <w:autoRedefine/>
    <w:uiPriority w:val="39"/>
    <w:unhideWhenUsed/>
    <w:qFormat/>
    <w:rsid w:val="003F72E5"/>
    <w:pPr>
      <w:spacing w:after="100"/>
    </w:pPr>
    <w:rPr>
      <w:rFonts w:ascii="Times New Roman" w:hAnsi="Times New Roman" w:cs="Times New Roman"/>
      <w:b/>
      <w:sz w:val="28"/>
      <w:szCs w:val="28"/>
      <w:lang w:eastAsia="en-US"/>
    </w:rPr>
  </w:style>
  <w:style w:type="character" w:styleId="af0">
    <w:name w:val="annotation reference"/>
    <w:basedOn w:val="a0"/>
    <w:uiPriority w:val="99"/>
    <w:semiHidden/>
    <w:unhideWhenUsed/>
    <w:rsid w:val="00E95157"/>
    <w:rPr>
      <w:sz w:val="16"/>
      <w:szCs w:val="16"/>
    </w:rPr>
  </w:style>
  <w:style w:type="paragraph" w:styleId="af1">
    <w:name w:val="annotation text"/>
    <w:basedOn w:val="a"/>
    <w:link w:val="af2"/>
    <w:uiPriority w:val="99"/>
    <w:semiHidden/>
    <w:unhideWhenUsed/>
    <w:rsid w:val="00E95157"/>
    <w:pPr>
      <w:spacing w:line="240" w:lineRule="auto"/>
    </w:pPr>
    <w:rPr>
      <w:sz w:val="20"/>
      <w:szCs w:val="20"/>
    </w:rPr>
  </w:style>
  <w:style w:type="character" w:customStyle="1" w:styleId="af2">
    <w:name w:val="Текст примечания Знак"/>
    <w:basedOn w:val="a0"/>
    <w:link w:val="af1"/>
    <w:uiPriority w:val="99"/>
    <w:semiHidden/>
    <w:rsid w:val="00E95157"/>
    <w:rPr>
      <w:sz w:val="20"/>
      <w:szCs w:val="20"/>
    </w:rPr>
  </w:style>
  <w:style w:type="paragraph" w:styleId="af3">
    <w:name w:val="annotation subject"/>
    <w:basedOn w:val="af1"/>
    <w:next w:val="af1"/>
    <w:link w:val="af4"/>
    <w:uiPriority w:val="99"/>
    <w:semiHidden/>
    <w:unhideWhenUsed/>
    <w:rsid w:val="00E95157"/>
    <w:rPr>
      <w:b/>
      <w:bCs/>
    </w:rPr>
  </w:style>
  <w:style w:type="character" w:customStyle="1" w:styleId="af4">
    <w:name w:val="Тема примечания Знак"/>
    <w:basedOn w:val="af2"/>
    <w:link w:val="af3"/>
    <w:uiPriority w:val="99"/>
    <w:semiHidden/>
    <w:rsid w:val="00E95157"/>
    <w:rPr>
      <w:b/>
      <w:bCs/>
    </w:rPr>
  </w:style>
  <w:style w:type="paragraph" w:styleId="af5">
    <w:name w:val="Revision"/>
    <w:hidden/>
    <w:uiPriority w:val="99"/>
    <w:semiHidden/>
    <w:rsid w:val="00E95157"/>
    <w:pPr>
      <w:spacing w:after="0" w:line="240" w:lineRule="auto"/>
    </w:pPr>
  </w:style>
  <w:style w:type="paragraph" w:styleId="af6">
    <w:name w:val="Balloon Text"/>
    <w:basedOn w:val="a"/>
    <w:link w:val="af7"/>
    <w:uiPriority w:val="99"/>
    <w:semiHidden/>
    <w:unhideWhenUsed/>
    <w:rsid w:val="00E9515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95157"/>
    <w:rPr>
      <w:rFonts w:ascii="Tahoma" w:hAnsi="Tahoma" w:cs="Tahoma"/>
      <w:sz w:val="16"/>
      <w:szCs w:val="16"/>
    </w:rPr>
  </w:style>
  <w:style w:type="character" w:customStyle="1" w:styleId="40">
    <w:name w:val="Заголовок 4 Знак"/>
    <w:basedOn w:val="a0"/>
    <w:link w:val="4"/>
    <w:uiPriority w:val="9"/>
    <w:semiHidden/>
    <w:rsid w:val="00D0665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4862759">
      <w:bodyDiv w:val="1"/>
      <w:marLeft w:val="0"/>
      <w:marRight w:val="0"/>
      <w:marTop w:val="0"/>
      <w:marBottom w:val="0"/>
      <w:divBdr>
        <w:top w:val="none" w:sz="0" w:space="0" w:color="auto"/>
        <w:left w:val="none" w:sz="0" w:space="0" w:color="auto"/>
        <w:bottom w:val="none" w:sz="0" w:space="0" w:color="auto"/>
        <w:right w:val="none" w:sz="0" w:space="0" w:color="auto"/>
      </w:divBdr>
    </w:div>
    <w:div w:id="77479574">
      <w:bodyDiv w:val="1"/>
      <w:marLeft w:val="0"/>
      <w:marRight w:val="0"/>
      <w:marTop w:val="0"/>
      <w:marBottom w:val="0"/>
      <w:divBdr>
        <w:top w:val="none" w:sz="0" w:space="0" w:color="auto"/>
        <w:left w:val="none" w:sz="0" w:space="0" w:color="auto"/>
        <w:bottom w:val="none" w:sz="0" w:space="0" w:color="auto"/>
        <w:right w:val="none" w:sz="0" w:space="0" w:color="auto"/>
      </w:divBdr>
    </w:div>
    <w:div w:id="218130919">
      <w:bodyDiv w:val="1"/>
      <w:marLeft w:val="0"/>
      <w:marRight w:val="0"/>
      <w:marTop w:val="0"/>
      <w:marBottom w:val="0"/>
      <w:divBdr>
        <w:top w:val="none" w:sz="0" w:space="0" w:color="auto"/>
        <w:left w:val="none" w:sz="0" w:space="0" w:color="auto"/>
        <w:bottom w:val="none" w:sz="0" w:space="0" w:color="auto"/>
        <w:right w:val="none" w:sz="0" w:space="0" w:color="auto"/>
      </w:divBdr>
    </w:div>
    <w:div w:id="346101036">
      <w:bodyDiv w:val="1"/>
      <w:marLeft w:val="0"/>
      <w:marRight w:val="0"/>
      <w:marTop w:val="0"/>
      <w:marBottom w:val="0"/>
      <w:divBdr>
        <w:top w:val="none" w:sz="0" w:space="0" w:color="auto"/>
        <w:left w:val="none" w:sz="0" w:space="0" w:color="auto"/>
        <w:bottom w:val="none" w:sz="0" w:space="0" w:color="auto"/>
        <w:right w:val="none" w:sz="0" w:space="0" w:color="auto"/>
      </w:divBdr>
    </w:div>
    <w:div w:id="469983469">
      <w:bodyDiv w:val="1"/>
      <w:marLeft w:val="0"/>
      <w:marRight w:val="0"/>
      <w:marTop w:val="0"/>
      <w:marBottom w:val="0"/>
      <w:divBdr>
        <w:top w:val="none" w:sz="0" w:space="0" w:color="auto"/>
        <w:left w:val="none" w:sz="0" w:space="0" w:color="auto"/>
        <w:bottom w:val="none" w:sz="0" w:space="0" w:color="auto"/>
        <w:right w:val="none" w:sz="0" w:space="0" w:color="auto"/>
      </w:divBdr>
      <w:divsChild>
        <w:div w:id="913583358">
          <w:marLeft w:val="0"/>
          <w:marRight w:val="0"/>
          <w:marTop w:val="0"/>
          <w:marBottom w:val="150"/>
          <w:divBdr>
            <w:top w:val="none" w:sz="0" w:space="0" w:color="auto"/>
            <w:left w:val="none" w:sz="0" w:space="0" w:color="auto"/>
            <w:bottom w:val="none" w:sz="0" w:space="0" w:color="auto"/>
            <w:right w:val="none" w:sz="0" w:space="0" w:color="auto"/>
          </w:divBdr>
        </w:div>
      </w:divsChild>
    </w:div>
    <w:div w:id="1000818825">
      <w:bodyDiv w:val="1"/>
      <w:marLeft w:val="0"/>
      <w:marRight w:val="0"/>
      <w:marTop w:val="0"/>
      <w:marBottom w:val="0"/>
      <w:divBdr>
        <w:top w:val="none" w:sz="0" w:space="0" w:color="auto"/>
        <w:left w:val="none" w:sz="0" w:space="0" w:color="auto"/>
        <w:bottom w:val="none" w:sz="0" w:space="0" w:color="auto"/>
        <w:right w:val="none" w:sz="0" w:space="0" w:color="auto"/>
      </w:divBdr>
    </w:div>
    <w:div w:id="1185361373">
      <w:bodyDiv w:val="1"/>
      <w:marLeft w:val="0"/>
      <w:marRight w:val="0"/>
      <w:marTop w:val="0"/>
      <w:marBottom w:val="0"/>
      <w:divBdr>
        <w:top w:val="none" w:sz="0" w:space="0" w:color="auto"/>
        <w:left w:val="none" w:sz="0" w:space="0" w:color="auto"/>
        <w:bottom w:val="none" w:sz="0" w:space="0" w:color="auto"/>
        <w:right w:val="none" w:sz="0" w:space="0" w:color="auto"/>
      </w:divBdr>
    </w:div>
    <w:div w:id="1332833485">
      <w:bodyDiv w:val="1"/>
      <w:marLeft w:val="0"/>
      <w:marRight w:val="0"/>
      <w:marTop w:val="0"/>
      <w:marBottom w:val="0"/>
      <w:divBdr>
        <w:top w:val="none" w:sz="0" w:space="0" w:color="auto"/>
        <w:left w:val="none" w:sz="0" w:space="0" w:color="auto"/>
        <w:bottom w:val="none" w:sz="0" w:space="0" w:color="auto"/>
        <w:right w:val="none" w:sz="0" w:space="0" w:color="auto"/>
      </w:divBdr>
    </w:div>
    <w:div w:id="1732927768">
      <w:bodyDiv w:val="1"/>
      <w:marLeft w:val="0"/>
      <w:marRight w:val="0"/>
      <w:marTop w:val="0"/>
      <w:marBottom w:val="0"/>
      <w:divBdr>
        <w:top w:val="none" w:sz="0" w:space="0" w:color="auto"/>
        <w:left w:val="none" w:sz="0" w:space="0" w:color="auto"/>
        <w:bottom w:val="none" w:sz="0" w:space="0" w:color="auto"/>
        <w:right w:val="none" w:sz="0" w:space="0" w:color="auto"/>
      </w:divBdr>
    </w:div>
    <w:div w:id="1775830157">
      <w:bodyDiv w:val="1"/>
      <w:marLeft w:val="0"/>
      <w:marRight w:val="0"/>
      <w:marTop w:val="0"/>
      <w:marBottom w:val="0"/>
      <w:divBdr>
        <w:top w:val="none" w:sz="0" w:space="0" w:color="auto"/>
        <w:left w:val="none" w:sz="0" w:space="0" w:color="auto"/>
        <w:bottom w:val="none" w:sz="0" w:space="0" w:color="auto"/>
        <w:right w:val="none" w:sz="0" w:space="0" w:color="auto"/>
      </w:divBdr>
      <w:divsChild>
        <w:div w:id="623996965">
          <w:marLeft w:val="0"/>
          <w:marRight w:val="0"/>
          <w:marTop w:val="0"/>
          <w:marBottom w:val="150"/>
          <w:divBdr>
            <w:top w:val="none" w:sz="0" w:space="0" w:color="auto"/>
            <w:left w:val="none" w:sz="0" w:space="0" w:color="auto"/>
            <w:bottom w:val="none" w:sz="0" w:space="0" w:color="auto"/>
            <w:right w:val="none" w:sz="0" w:space="0" w:color="auto"/>
          </w:divBdr>
        </w:div>
      </w:divsChild>
    </w:div>
    <w:div w:id="1913812136">
      <w:bodyDiv w:val="1"/>
      <w:marLeft w:val="0"/>
      <w:marRight w:val="0"/>
      <w:marTop w:val="0"/>
      <w:marBottom w:val="0"/>
      <w:divBdr>
        <w:top w:val="none" w:sz="0" w:space="0" w:color="auto"/>
        <w:left w:val="none" w:sz="0" w:space="0" w:color="auto"/>
        <w:bottom w:val="none" w:sz="0" w:space="0" w:color="auto"/>
        <w:right w:val="none" w:sz="0" w:space="0" w:color="auto"/>
      </w:divBdr>
      <w:divsChild>
        <w:div w:id="195193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uha.ru/uproshhenka/prodali-tovar-na-usn/" TargetMode="External"/><Relationship Id="rId13"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A7F1-FF52-4DBE-A878-B7816FAC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7743</Words>
  <Characters>44140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22</cp:revision>
  <dcterms:created xsi:type="dcterms:W3CDTF">2018-03-23T10:03:00Z</dcterms:created>
  <dcterms:modified xsi:type="dcterms:W3CDTF">2019-09-26T11:38:00Z</dcterms:modified>
</cp:coreProperties>
</file>