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11864526" w:displacedByCustomXml="next"/>
    <w:sdt>
      <w:sdtPr>
        <w:rPr>
          <w:rFonts w:eastAsiaTheme="minorHAnsi" w:cstheme="minorBidi"/>
          <w:b w:val="0"/>
          <w:bCs w:val="0"/>
          <w:sz w:val="28"/>
          <w:szCs w:val="22"/>
        </w:rPr>
        <w:id w:val="1724246945"/>
        <w:docPartObj>
          <w:docPartGallery w:val="Table of Contents"/>
          <w:docPartUnique/>
        </w:docPartObj>
      </w:sdtPr>
      <w:sdtContent>
        <w:p w:rsidR="00D256B1" w:rsidRPr="001B7607" w:rsidRDefault="00D256B1" w:rsidP="001B7607">
          <w:pPr>
            <w:pStyle w:val="1"/>
            <w:spacing w:before="120" w:after="120"/>
            <w:ind w:firstLine="697"/>
          </w:pPr>
          <w:r w:rsidRPr="001B7607">
            <w:t>Оглавление</w:t>
          </w:r>
          <w:bookmarkEnd w:id="0"/>
        </w:p>
        <w:p w:rsidR="001B7607" w:rsidRDefault="001561C0" w:rsidP="001B7607">
          <w:pPr>
            <w:pStyle w:val="11"/>
            <w:ind w:left="567" w:firstLine="0"/>
            <w:rPr>
              <w:rFonts w:asciiTheme="minorHAnsi" w:eastAsiaTheme="minorEastAsia" w:hAnsiTheme="minorHAnsi"/>
              <w:noProof/>
              <w:sz w:val="22"/>
              <w:lang w:eastAsia="ru-RU"/>
            </w:rPr>
          </w:pPr>
          <w:r w:rsidRPr="001561C0">
            <w:fldChar w:fldCharType="begin"/>
          </w:r>
          <w:r w:rsidR="00D256B1">
            <w:instrText xml:space="preserve"> TOC \o "1-3" \h \z \u </w:instrText>
          </w:r>
          <w:r w:rsidRPr="001561C0">
            <w:fldChar w:fldCharType="separate"/>
          </w:r>
          <w:hyperlink w:anchor="_Toc511864526" w:history="1">
            <w:r w:rsidR="001B7607" w:rsidRPr="001F550A">
              <w:rPr>
                <w:rStyle w:val="a4"/>
                <w:noProof/>
              </w:rPr>
              <w:t>Оглавление</w:t>
            </w:r>
            <w:r w:rsidR="001B7607">
              <w:rPr>
                <w:noProof/>
                <w:webHidden/>
              </w:rPr>
              <w:tab/>
            </w:r>
            <w:r>
              <w:rPr>
                <w:noProof/>
                <w:webHidden/>
              </w:rPr>
              <w:fldChar w:fldCharType="begin"/>
            </w:r>
            <w:r w:rsidR="001B7607">
              <w:rPr>
                <w:noProof/>
                <w:webHidden/>
              </w:rPr>
              <w:instrText xml:space="preserve"> PAGEREF _Toc511864526 \h </w:instrText>
            </w:r>
            <w:r>
              <w:rPr>
                <w:noProof/>
                <w:webHidden/>
              </w:rPr>
            </w:r>
            <w:r>
              <w:rPr>
                <w:noProof/>
                <w:webHidden/>
              </w:rPr>
              <w:fldChar w:fldCharType="separate"/>
            </w:r>
            <w:r w:rsidR="001B7607">
              <w:rPr>
                <w:noProof/>
                <w:webHidden/>
              </w:rPr>
              <w:t>1</w:t>
            </w:r>
            <w:r>
              <w:rPr>
                <w:noProof/>
                <w:webHidden/>
              </w:rPr>
              <w:fldChar w:fldCharType="end"/>
            </w:r>
          </w:hyperlink>
        </w:p>
        <w:p w:rsidR="001B7607" w:rsidRDefault="001561C0" w:rsidP="001B7607">
          <w:pPr>
            <w:pStyle w:val="11"/>
            <w:ind w:left="567" w:firstLine="0"/>
            <w:rPr>
              <w:rFonts w:asciiTheme="minorHAnsi" w:eastAsiaTheme="minorEastAsia" w:hAnsiTheme="minorHAnsi"/>
              <w:noProof/>
              <w:sz w:val="22"/>
              <w:lang w:eastAsia="ru-RU"/>
            </w:rPr>
          </w:pPr>
          <w:hyperlink w:anchor="_Toc511864527" w:history="1">
            <w:r w:rsidR="001B7607" w:rsidRPr="001F550A">
              <w:rPr>
                <w:rStyle w:val="a4"/>
                <w:noProof/>
              </w:rPr>
              <w:t>Введение</w:t>
            </w:r>
            <w:r w:rsidR="001B7607">
              <w:rPr>
                <w:noProof/>
                <w:webHidden/>
              </w:rPr>
              <w:tab/>
            </w:r>
            <w:r>
              <w:rPr>
                <w:noProof/>
                <w:webHidden/>
              </w:rPr>
              <w:fldChar w:fldCharType="begin"/>
            </w:r>
            <w:r w:rsidR="001B7607">
              <w:rPr>
                <w:noProof/>
                <w:webHidden/>
              </w:rPr>
              <w:instrText xml:space="preserve"> PAGEREF _Toc511864527 \h </w:instrText>
            </w:r>
            <w:r>
              <w:rPr>
                <w:noProof/>
                <w:webHidden/>
              </w:rPr>
            </w:r>
            <w:r>
              <w:rPr>
                <w:noProof/>
                <w:webHidden/>
              </w:rPr>
              <w:fldChar w:fldCharType="separate"/>
            </w:r>
            <w:r w:rsidR="001B7607">
              <w:rPr>
                <w:noProof/>
                <w:webHidden/>
              </w:rPr>
              <w:t>2</w:t>
            </w:r>
            <w:r>
              <w:rPr>
                <w:noProof/>
                <w:webHidden/>
              </w:rPr>
              <w:fldChar w:fldCharType="end"/>
            </w:r>
          </w:hyperlink>
        </w:p>
        <w:p w:rsidR="001B7607" w:rsidRDefault="001561C0" w:rsidP="001B7607">
          <w:pPr>
            <w:pStyle w:val="11"/>
            <w:tabs>
              <w:tab w:val="left" w:pos="1877"/>
            </w:tabs>
            <w:ind w:left="567" w:firstLine="0"/>
            <w:rPr>
              <w:rFonts w:asciiTheme="minorHAnsi" w:eastAsiaTheme="minorEastAsia" w:hAnsiTheme="minorHAnsi"/>
              <w:noProof/>
              <w:sz w:val="22"/>
              <w:lang w:eastAsia="ru-RU"/>
            </w:rPr>
          </w:pPr>
          <w:hyperlink w:anchor="_Toc511864528" w:history="1">
            <w:r w:rsidR="001B7607" w:rsidRPr="001F550A">
              <w:rPr>
                <w:rStyle w:val="a4"/>
                <w:noProof/>
              </w:rPr>
              <w:t>Глава 1.</w:t>
            </w:r>
            <w:r w:rsidR="001B7607">
              <w:rPr>
                <w:rFonts w:asciiTheme="minorHAnsi" w:eastAsiaTheme="minorEastAsia" w:hAnsiTheme="minorHAnsi"/>
                <w:noProof/>
                <w:sz w:val="22"/>
                <w:lang w:eastAsia="ru-RU"/>
              </w:rPr>
              <w:tab/>
            </w:r>
            <w:r w:rsidR="001B7607" w:rsidRPr="001F550A">
              <w:rPr>
                <w:rStyle w:val="a4"/>
                <w:noProof/>
              </w:rPr>
              <w:t>Процесс мировой цифровизации</w:t>
            </w:r>
            <w:r w:rsidR="001B7607">
              <w:rPr>
                <w:noProof/>
                <w:webHidden/>
              </w:rPr>
              <w:tab/>
            </w:r>
            <w:r>
              <w:rPr>
                <w:noProof/>
                <w:webHidden/>
              </w:rPr>
              <w:fldChar w:fldCharType="begin"/>
            </w:r>
            <w:r w:rsidR="001B7607">
              <w:rPr>
                <w:noProof/>
                <w:webHidden/>
              </w:rPr>
              <w:instrText xml:space="preserve"> PAGEREF _Toc511864528 \h </w:instrText>
            </w:r>
            <w:r>
              <w:rPr>
                <w:noProof/>
                <w:webHidden/>
              </w:rPr>
            </w:r>
            <w:r>
              <w:rPr>
                <w:noProof/>
                <w:webHidden/>
              </w:rPr>
              <w:fldChar w:fldCharType="separate"/>
            </w:r>
            <w:r w:rsidR="001B7607">
              <w:rPr>
                <w:noProof/>
                <w:webHidden/>
              </w:rPr>
              <w:t>5</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29" w:history="1">
            <w:r w:rsidR="001B7607" w:rsidRPr="001F550A">
              <w:rPr>
                <w:rStyle w:val="a4"/>
                <w:noProof/>
              </w:rPr>
              <w:t>1.1</w:t>
            </w:r>
            <w:r w:rsidR="001B7607">
              <w:rPr>
                <w:rFonts w:asciiTheme="minorHAnsi" w:eastAsiaTheme="minorEastAsia" w:hAnsiTheme="minorHAnsi"/>
                <w:noProof/>
                <w:sz w:val="22"/>
                <w:lang w:eastAsia="ru-RU"/>
              </w:rPr>
              <w:tab/>
            </w:r>
            <w:r w:rsidR="001B7607" w:rsidRPr="001F550A">
              <w:rPr>
                <w:rStyle w:val="a4"/>
                <w:noProof/>
              </w:rPr>
              <w:t>Четвертая промышленная революция</w:t>
            </w:r>
            <w:r w:rsidR="001B7607">
              <w:rPr>
                <w:noProof/>
                <w:webHidden/>
              </w:rPr>
              <w:tab/>
            </w:r>
            <w:r>
              <w:rPr>
                <w:noProof/>
                <w:webHidden/>
              </w:rPr>
              <w:fldChar w:fldCharType="begin"/>
            </w:r>
            <w:r w:rsidR="001B7607">
              <w:rPr>
                <w:noProof/>
                <w:webHidden/>
              </w:rPr>
              <w:instrText xml:space="preserve"> PAGEREF _Toc511864529 \h </w:instrText>
            </w:r>
            <w:r>
              <w:rPr>
                <w:noProof/>
                <w:webHidden/>
              </w:rPr>
            </w:r>
            <w:r>
              <w:rPr>
                <w:noProof/>
                <w:webHidden/>
              </w:rPr>
              <w:fldChar w:fldCharType="separate"/>
            </w:r>
            <w:r w:rsidR="001B7607">
              <w:rPr>
                <w:noProof/>
                <w:webHidden/>
              </w:rPr>
              <w:t>5</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30" w:history="1">
            <w:r w:rsidR="001B7607" w:rsidRPr="001F550A">
              <w:rPr>
                <w:rStyle w:val="a4"/>
                <w:rFonts w:cs="Times New Roman"/>
                <w:noProof/>
              </w:rPr>
              <w:t>1.2</w:t>
            </w:r>
            <w:r w:rsidR="001B7607">
              <w:rPr>
                <w:rFonts w:asciiTheme="minorHAnsi" w:eastAsiaTheme="minorEastAsia" w:hAnsiTheme="minorHAnsi"/>
                <w:noProof/>
                <w:sz w:val="22"/>
                <w:lang w:eastAsia="ru-RU"/>
              </w:rPr>
              <w:tab/>
            </w:r>
            <w:r w:rsidR="001B7607" w:rsidRPr="001F550A">
              <w:rPr>
                <w:rStyle w:val="a4"/>
                <w:noProof/>
              </w:rPr>
              <w:t>Понятие, предпосылки и этапы цифровизации</w:t>
            </w:r>
            <w:r w:rsidR="001B7607">
              <w:rPr>
                <w:noProof/>
                <w:webHidden/>
              </w:rPr>
              <w:tab/>
            </w:r>
            <w:r>
              <w:rPr>
                <w:noProof/>
                <w:webHidden/>
              </w:rPr>
              <w:fldChar w:fldCharType="begin"/>
            </w:r>
            <w:r w:rsidR="001B7607">
              <w:rPr>
                <w:noProof/>
                <w:webHidden/>
              </w:rPr>
              <w:instrText xml:space="preserve"> PAGEREF _Toc511864530 \h </w:instrText>
            </w:r>
            <w:r>
              <w:rPr>
                <w:noProof/>
                <w:webHidden/>
              </w:rPr>
            </w:r>
            <w:r>
              <w:rPr>
                <w:noProof/>
                <w:webHidden/>
              </w:rPr>
              <w:fldChar w:fldCharType="separate"/>
            </w:r>
            <w:r w:rsidR="001B7607">
              <w:rPr>
                <w:noProof/>
                <w:webHidden/>
              </w:rPr>
              <w:t>16</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31" w:history="1">
            <w:r w:rsidR="001B7607" w:rsidRPr="001F550A">
              <w:rPr>
                <w:rStyle w:val="a4"/>
                <w:noProof/>
              </w:rPr>
              <w:t>1.3</w:t>
            </w:r>
            <w:r w:rsidR="001B7607">
              <w:rPr>
                <w:rFonts w:asciiTheme="minorHAnsi" w:eastAsiaTheme="minorEastAsia" w:hAnsiTheme="minorHAnsi"/>
                <w:noProof/>
                <w:sz w:val="22"/>
                <w:lang w:eastAsia="ru-RU"/>
              </w:rPr>
              <w:tab/>
            </w:r>
            <w:r w:rsidR="001B7607" w:rsidRPr="001F550A">
              <w:rPr>
                <w:rStyle w:val="a4"/>
                <w:noProof/>
              </w:rPr>
              <w:t>Влияние мировой цифровизации на развитие производственных и непроизводственных отраслей</w:t>
            </w:r>
            <w:r w:rsidR="001B7607">
              <w:rPr>
                <w:noProof/>
                <w:webHidden/>
              </w:rPr>
              <w:tab/>
            </w:r>
            <w:r>
              <w:rPr>
                <w:noProof/>
                <w:webHidden/>
              </w:rPr>
              <w:fldChar w:fldCharType="begin"/>
            </w:r>
            <w:r w:rsidR="001B7607">
              <w:rPr>
                <w:noProof/>
                <w:webHidden/>
              </w:rPr>
              <w:instrText xml:space="preserve"> PAGEREF _Toc511864531 \h </w:instrText>
            </w:r>
            <w:r>
              <w:rPr>
                <w:noProof/>
                <w:webHidden/>
              </w:rPr>
            </w:r>
            <w:r>
              <w:rPr>
                <w:noProof/>
                <w:webHidden/>
              </w:rPr>
              <w:fldChar w:fldCharType="separate"/>
            </w:r>
            <w:r w:rsidR="001B7607">
              <w:rPr>
                <w:noProof/>
                <w:webHidden/>
              </w:rPr>
              <w:t>20</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32" w:history="1">
            <w:r w:rsidR="001B7607" w:rsidRPr="001F550A">
              <w:rPr>
                <w:rStyle w:val="a4"/>
                <w:noProof/>
              </w:rPr>
              <w:t>1.4</w:t>
            </w:r>
            <w:r w:rsidR="001B7607">
              <w:rPr>
                <w:rFonts w:asciiTheme="minorHAnsi" w:eastAsiaTheme="minorEastAsia" w:hAnsiTheme="minorHAnsi"/>
                <w:noProof/>
                <w:sz w:val="22"/>
                <w:lang w:eastAsia="ru-RU"/>
              </w:rPr>
              <w:tab/>
            </w:r>
            <w:r w:rsidR="001B7607" w:rsidRPr="001F550A">
              <w:rPr>
                <w:rStyle w:val="a4"/>
                <w:noProof/>
              </w:rPr>
              <w:t>Выводы</w:t>
            </w:r>
            <w:r w:rsidR="001B7607">
              <w:rPr>
                <w:noProof/>
                <w:webHidden/>
              </w:rPr>
              <w:tab/>
            </w:r>
            <w:r>
              <w:rPr>
                <w:noProof/>
                <w:webHidden/>
              </w:rPr>
              <w:fldChar w:fldCharType="begin"/>
            </w:r>
            <w:r w:rsidR="001B7607">
              <w:rPr>
                <w:noProof/>
                <w:webHidden/>
              </w:rPr>
              <w:instrText xml:space="preserve"> PAGEREF _Toc511864532 \h </w:instrText>
            </w:r>
            <w:r>
              <w:rPr>
                <w:noProof/>
                <w:webHidden/>
              </w:rPr>
            </w:r>
            <w:r>
              <w:rPr>
                <w:noProof/>
                <w:webHidden/>
              </w:rPr>
              <w:fldChar w:fldCharType="separate"/>
            </w:r>
            <w:r w:rsidR="001B7607">
              <w:rPr>
                <w:noProof/>
                <w:webHidden/>
              </w:rPr>
              <w:t>26</w:t>
            </w:r>
            <w:r>
              <w:rPr>
                <w:noProof/>
                <w:webHidden/>
              </w:rPr>
              <w:fldChar w:fldCharType="end"/>
            </w:r>
          </w:hyperlink>
        </w:p>
        <w:p w:rsidR="001B7607" w:rsidRDefault="001561C0" w:rsidP="001B7607">
          <w:pPr>
            <w:pStyle w:val="11"/>
            <w:tabs>
              <w:tab w:val="left" w:pos="1877"/>
            </w:tabs>
            <w:ind w:left="567" w:firstLine="0"/>
            <w:rPr>
              <w:rFonts w:asciiTheme="minorHAnsi" w:eastAsiaTheme="minorEastAsia" w:hAnsiTheme="minorHAnsi"/>
              <w:noProof/>
              <w:sz w:val="22"/>
              <w:lang w:eastAsia="ru-RU"/>
            </w:rPr>
          </w:pPr>
          <w:hyperlink w:anchor="_Toc511864533" w:history="1">
            <w:r w:rsidR="001B7607" w:rsidRPr="001F550A">
              <w:rPr>
                <w:rStyle w:val="a4"/>
                <w:noProof/>
              </w:rPr>
              <w:t>Глава 2.</w:t>
            </w:r>
            <w:r w:rsidR="001B7607">
              <w:rPr>
                <w:rFonts w:asciiTheme="minorHAnsi" w:eastAsiaTheme="minorEastAsia" w:hAnsiTheme="minorHAnsi"/>
                <w:noProof/>
                <w:sz w:val="22"/>
                <w:lang w:eastAsia="ru-RU"/>
              </w:rPr>
              <w:tab/>
            </w:r>
            <w:r w:rsidR="001B7607" w:rsidRPr="001F550A">
              <w:rPr>
                <w:rStyle w:val="a4"/>
                <w:noProof/>
              </w:rPr>
              <w:t>Маркетинг на современном этапе развития</w:t>
            </w:r>
            <w:r w:rsidR="001B7607">
              <w:rPr>
                <w:noProof/>
                <w:webHidden/>
              </w:rPr>
              <w:tab/>
            </w:r>
            <w:r>
              <w:rPr>
                <w:noProof/>
                <w:webHidden/>
              </w:rPr>
              <w:fldChar w:fldCharType="begin"/>
            </w:r>
            <w:r w:rsidR="001B7607">
              <w:rPr>
                <w:noProof/>
                <w:webHidden/>
              </w:rPr>
              <w:instrText xml:space="preserve"> PAGEREF _Toc511864533 \h </w:instrText>
            </w:r>
            <w:r>
              <w:rPr>
                <w:noProof/>
                <w:webHidden/>
              </w:rPr>
            </w:r>
            <w:r>
              <w:rPr>
                <w:noProof/>
                <w:webHidden/>
              </w:rPr>
              <w:fldChar w:fldCharType="separate"/>
            </w:r>
            <w:r w:rsidR="001B7607">
              <w:rPr>
                <w:noProof/>
                <w:webHidden/>
              </w:rPr>
              <w:t>27</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34" w:history="1">
            <w:r w:rsidR="001B7607" w:rsidRPr="001F550A">
              <w:rPr>
                <w:rStyle w:val="a4"/>
                <w:noProof/>
              </w:rPr>
              <w:t>2.1</w:t>
            </w:r>
            <w:r w:rsidR="001B7607">
              <w:rPr>
                <w:rFonts w:asciiTheme="minorHAnsi" w:eastAsiaTheme="minorEastAsia" w:hAnsiTheme="minorHAnsi"/>
                <w:noProof/>
                <w:sz w:val="22"/>
                <w:lang w:eastAsia="ru-RU"/>
              </w:rPr>
              <w:tab/>
            </w:r>
            <w:r w:rsidR="001B7607" w:rsidRPr="001F550A">
              <w:rPr>
                <w:rStyle w:val="a4"/>
                <w:noProof/>
              </w:rPr>
              <w:t>Эволюция маркетинга до XXI века</w:t>
            </w:r>
            <w:r w:rsidR="001B7607">
              <w:rPr>
                <w:noProof/>
                <w:webHidden/>
              </w:rPr>
              <w:tab/>
            </w:r>
            <w:r>
              <w:rPr>
                <w:noProof/>
                <w:webHidden/>
              </w:rPr>
              <w:fldChar w:fldCharType="begin"/>
            </w:r>
            <w:r w:rsidR="001B7607">
              <w:rPr>
                <w:noProof/>
                <w:webHidden/>
              </w:rPr>
              <w:instrText xml:space="preserve"> PAGEREF _Toc511864534 \h </w:instrText>
            </w:r>
            <w:r>
              <w:rPr>
                <w:noProof/>
                <w:webHidden/>
              </w:rPr>
            </w:r>
            <w:r>
              <w:rPr>
                <w:noProof/>
                <w:webHidden/>
              </w:rPr>
              <w:fldChar w:fldCharType="separate"/>
            </w:r>
            <w:r w:rsidR="001B7607">
              <w:rPr>
                <w:noProof/>
                <w:webHidden/>
              </w:rPr>
              <w:t>27</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38" w:history="1">
            <w:r w:rsidR="001B7607" w:rsidRPr="001F550A">
              <w:rPr>
                <w:rStyle w:val="a4"/>
                <w:noProof/>
              </w:rPr>
              <w:t>2.2</w:t>
            </w:r>
            <w:r w:rsidR="001B7607">
              <w:rPr>
                <w:rFonts w:asciiTheme="minorHAnsi" w:eastAsiaTheme="minorEastAsia" w:hAnsiTheme="minorHAnsi"/>
                <w:noProof/>
                <w:sz w:val="22"/>
                <w:lang w:eastAsia="ru-RU"/>
              </w:rPr>
              <w:tab/>
            </w:r>
            <w:r w:rsidR="001B7607" w:rsidRPr="001F550A">
              <w:rPr>
                <w:rStyle w:val="a4"/>
                <w:noProof/>
              </w:rPr>
              <w:t>Основные изменения в структуре маркетинга, вызванные процессом цифровизации</w:t>
            </w:r>
            <w:r w:rsidR="001B7607">
              <w:rPr>
                <w:noProof/>
                <w:webHidden/>
              </w:rPr>
              <w:tab/>
            </w:r>
            <w:r>
              <w:rPr>
                <w:noProof/>
                <w:webHidden/>
              </w:rPr>
              <w:fldChar w:fldCharType="begin"/>
            </w:r>
            <w:r w:rsidR="001B7607">
              <w:rPr>
                <w:noProof/>
                <w:webHidden/>
              </w:rPr>
              <w:instrText xml:space="preserve"> PAGEREF _Toc511864538 \h </w:instrText>
            </w:r>
            <w:r>
              <w:rPr>
                <w:noProof/>
                <w:webHidden/>
              </w:rPr>
            </w:r>
            <w:r>
              <w:rPr>
                <w:noProof/>
                <w:webHidden/>
              </w:rPr>
              <w:fldChar w:fldCharType="separate"/>
            </w:r>
            <w:r w:rsidR="001B7607">
              <w:rPr>
                <w:noProof/>
                <w:webHidden/>
              </w:rPr>
              <w:t>33</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39" w:history="1">
            <w:r w:rsidR="001B7607" w:rsidRPr="001F550A">
              <w:rPr>
                <w:rStyle w:val="a4"/>
                <w:noProof/>
              </w:rPr>
              <w:t>2.3</w:t>
            </w:r>
            <w:r w:rsidR="001B7607">
              <w:rPr>
                <w:rFonts w:asciiTheme="minorHAnsi" w:eastAsiaTheme="minorEastAsia" w:hAnsiTheme="minorHAnsi"/>
                <w:noProof/>
                <w:sz w:val="22"/>
                <w:lang w:eastAsia="ru-RU"/>
              </w:rPr>
              <w:tab/>
            </w:r>
            <w:r w:rsidR="001B7607" w:rsidRPr="001F550A">
              <w:rPr>
                <w:rStyle w:val="a4"/>
                <w:noProof/>
              </w:rPr>
              <w:t>Цифровой маркетинг, как отдельное направление развития маркетинга</w:t>
            </w:r>
            <w:r w:rsidR="001B7607">
              <w:rPr>
                <w:noProof/>
                <w:webHidden/>
              </w:rPr>
              <w:tab/>
            </w:r>
            <w:r>
              <w:rPr>
                <w:noProof/>
                <w:webHidden/>
              </w:rPr>
              <w:fldChar w:fldCharType="begin"/>
            </w:r>
            <w:r w:rsidR="001B7607">
              <w:rPr>
                <w:noProof/>
                <w:webHidden/>
              </w:rPr>
              <w:instrText xml:space="preserve"> PAGEREF _Toc511864539 \h </w:instrText>
            </w:r>
            <w:r>
              <w:rPr>
                <w:noProof/>
                <w:webHidden/>
              </w:rPr>
            </w:r>
            <w:r>
              <w:rPr>
                <w:noProof/>
                <w:webHidden/>
              </w:rPr>
              <w:fldChar w:fldCharType="separate"/>
            </w:r>
            <w:r w:rsidR="001B7607">
              <w:rPr>
                <w:noProof/>
                <w:webHidden/>
              </w:rPr>
              <w:t>40</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40" w:history="1">
            <w:r w:rsidR="001B7607" w:rsidRPr="001F550A">
              <w:rPr>
                <w:rStyle w:val="a4"/>
                <w:rFonts w:cs="Times New Roman"/>
                <w:noProof/>
              </w:rPr>
              <w:t>2.4</w:t>
            </w:r>
            <w:r w:rsidR="001B7607">
              <w:rPr>
                <w:rFonts w:asciiTheme="minorHAnsi" w:eastAsiaTheme="minorEastAsia" w:hAnsiTheme="minorHAnsi"/>
                <w:noProof/>
                <w:sz w:val="22"/>
                <w:lang w:eastAsia="ru-RU"/>
              </w:rPr>
              <w:tab/>
            </w:r>
            <w:r w:rsidR="001B7607" w:rsidRPr="001F550A">
              <w:rPr>
                <w:rStyle w:val="a4"/>
                <w:rFonts w:cs="Times New Roman"/>
                <w:noProof/>
              </w:rPr>
              <w:t>Выводы</w:t>
            </w:r>
            <w:r w:rsidR="001B7607">
              <w:rPr>
                <w:noProof/>
                <w:webHidden/>
              </w:rPr>
              <w:tab/>
            </w:r>
            <w:r>
              <w:rPr>
                <w:noProof/>
                <w:webHidden/>
              </w:rPr>
              <w:fldChar w:fldCharType="begin"/>
            </w:r>
            <w:r w:rsidR="001B7607">
              <w:rPr>
                <w:noProof/>
                <w:webHidden/>
              </w:rPr>
              <w:instrText xml:space="preserve"> PAGEREF _Toc511864540 \h </w:instrText>
            </w:r>
            <w:r>
              <w:rPr>
                <w:noProof/>
                <w:webHidden/>
              </w:rPr>
            </w:r>
            <w:r>
              <w:rPr>
                <w:noProof/>
                <w:webHidden/>
              </w:rPr>
              <w:fldChar w:fldCharType="separate"/>
            </w:r>
            <w:r w:rsidR="001B7607">
              <w:rPr>
                <w:noProof/>
                <w:webHidden/>
              </w:rPr>
              <w:t>47</w:t>
            </w:r>
            <w:r>
              <w:rPr>
                <w:noProof/>
                <w:webHidden/>
              </w:rPr>
              <w:fldChar w:fldCharType="end"/>
            </w:r>
          </w:hyperlink>
        </w:p>
        <w:p w:rsidR="001B7607" w:rsidRDefault="001561C0" w:rsidP="001B7607">
          <w:pPr>
            <w:pStyle w:val="11"/>
            <w:tabs>
              <w:tab w:val="left" w:pos="2131"/>
            </w:tabs>
            <w:ind w:left="567" w:firstLine="0"/>
            <w:rPr>
              <w:rFonts w:asciiTheme="minorHAnsi" w:eastAsiaTheme="minorEastAsia" w:hAnsiTheme="minorHAnsi"/>
              <w:noProof/>
              <w:sz w:val="22"/>
              <w:lang w:eastAsia="ru-RU"/>
            </w:rPr>
          </w:pPr>
          <w:hyperlink w:anchor="_Toc511864543" w:history="1">
            <w:r w:rsidR="001B7607" w:rsidRPr="001F550A">
              <w:rPr>
                <w:rStyle w:val="a4"/>
                <w:noProof/>
              </w:rPr>
              <w:t>Глава 3.</w:t>
            </w:r>
            <w:r w:rsidR="001B7607">
              <w:rPr>
                <w:rFonts w:asciiTheme="minorHAnsi" w:eastAsiaTheme="minorEastAsia" w:hAnsiTheme="minorHAnsi"/>
                <w:noProof/>
                <w:sz w:val="22"/>
                <w:lang w:eastAsia="ru-RU"/>
              </w:rPr>
              <w:tab/>
            </w:r>
            <w:r w:rsidR="001B7607" w:rsidRPr="001F550A">
              <w:rPr>
                <w:rStyle w:val="a4"/>
                <w:noProof/>
              </w:rPr>
              <w:t>Использование достижений мировой цифровизации в современном маркетинге</w:t>
            </w:r>
            <w:r w:rsidR="001B7607">
              <w:rPr>
                <w:noProof/>
                <w:webHidden/>
              </w:rPr>
              <w:tab/>
            </w:r>
            <w:r>
              <w:rPr>
                <w:noProof/>
                <w:webHidden/>
              </w:rPr>
              <w:fldChar w:fldCharType="begin"/>
            </w:r>
            <w:r w:rsidR="001B7607">
              <w:rPr>
                <w:noProof/>
                <w:webHidden/>
              </w:rPr>
              <w:instrText xml:space="preserve"> PAGEREF _Toc511864543 \h </w:instrText>
            </w:r>
            <w:r>
              <w:rPr>
                <w:noProof/>
                <w:webHidden/>
              </w:rPr>
            </w:r>
            <w:r>
              <w:rPr>
                <w:noProof/>
                <w:webHidden/>
              </w:rPr>
              <w:fldChar w:fldCharType="separate"/>
            </w:r>
            <w:r w:rsidR="001B7607">
              <w:rPr>
                <w:noProof/>
                <w:webHidden/>
              </w:rPr>
              <w:t>48</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45" w:history="1">
            <w:r w:rsidR="001B7607" w:rsidRPr="001F550A">
              <w:rPr>
                <w:rStyle w:val="a4"/>
                <w:rFonts w:cs="Times New Roman"/>
                <w:noProof/>
              </w:rPr>
              <w:t>3.1</w:t>
            </w:r>
            <w:r w:rsidR="001B7607">
              <w:rPr>
                <w:rFonts w:asciiTheme="minorHAnsi" w:eastAsiaTheme="minorEastAsia" w:hAnsiTheme="minorHAnsi"/>
                <w:noProof/>
                <w:sz w:val="22"/>
                <w:lang w:eastAsia="ru-RU"/>
              </w:rPr>
              <w:tab/>
            </w:r>
            <w:r w:rsidR="001B7607" w:rsidRPr="001F550A">
              <w:rPr>
                <w:rStyle w:val="a4"/>
                <w:rFonts w:cs="Times New Roman"/>
                <w:noProof/>
              </w:rPr>
              <w:t>Анализ Big Data</w:t>
            </w:r>
            <w:r w:rsidR="001B7607">
              <w:rPr>
                <w:noProof/>
                <w:webHidden/>
              </w:rPr>
              <w:tab/>
            </w:r>
            <w:r>
              <w:rPr>
                <w:noProof/>
                <w:webHidden/>
              </w:rPr>
              <w:fldChar w:fldCharType="begin"/>
            </w:r>
            <w:r w:rsidR="001B7607">
              <w:rPr>
                <w:noProof/>
                <w:webHidden/>
              </w:rPr>
              <w:instrText xml:space="preserve"> PAGEREF _Toc511864545 \h </w:instrText>
            </w:r>
            <w:r>
              <w:rPr>
                <w:noProof/>
                <w:webHidden/>
              </w:rPr>
            </w:r>
            <w:r>
              <w:rPr>
                <w:noProof/>
                <w:webHidden/>
              </w:rPr>
              <w:fldChar w:fldCharType="separate"/>
            </w:r>
            <w:r w:rsidR="001B7607">
              <w:rPr>
                <w:noProof/>
                <w:webHidden/>
              </w:rPr>
              <w:t>48</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46" w:history="1">
            <w:r w:rsidR="001B7607" w:rsidRPr="001F550A">
              <w:rPr>
                <w:rStyle w:val="a4"/>
                <w:rFonts w:cs="Times New Roman"/>
                <w:noProof/>
              </w:rPr>
              <w:t>3.2</w:t>
            </w:r>
            <w:r w:rsidR="001B7607">
              <w:rPr>
                <w:rFonts w:asciiTheme="minorHAnsi" w:eastAsiaTheme="minorEastAsia" w:hAnsiTheme="minorHAnsi"/>
                <w:noProof/>
                <w:sz w:val="22"/>
                <w:lang w:eastAsia="ru-RU"/>
              </w:rPr>
              <w:tab/>
            </w:r>
            <w:r w:rsidR="001B7607" w:rsidRPr="001F550A">
              <w:rPr>
                <w:rStyle w:val="a4"/>
                <w:rFonts w:cs="Times New Roman"/>
                <w:noProof/>
              </w:rPr>
              <w:t>Искусственный интеллект</w:t>
            </w:r>
            <w:r w:rsidR="001B7607">
              <w:rPr>
                <w:noProof/>
                <w:webHidden/>
              </w:rPr>
              <w:tab/>
            </w:r>
            <w:r>
              <w:rPr>
                <w:noProof/>
                <w:webHidden/>
              </w:rPr>
              <w:fldChar w:fldCharType="begin"/>
            </w:r>
            <w:r w:rsidR="001B7607">
              <w:rPr>
                <w:noProof/>
                <w:webHidden/>
              </w:rPr>
              <w:instrText xml:space="preserve"> PAGEREF _Toc511864546 \h </w:instrText>
            </w:r>
            <w:r>
              <w:rPr>
                <w:noProof/>
                <w:webHidden/>
              </w:rPr>
            </w:r>
            <w:r>
              <w:rPr>
                <w:noProof/>
                <w:webHidden/>
              </w:rPr>
              <w:fldChar w:fldCharType="separate"/>
            </w:r>
            <w:r w:rsidR="001B7607">
              <w:rPr>
                <w:noProof/>
                <w:webHidden/>
              </w:rPr>
              <w:t>51</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47" w:history="1">
            <w:r w:rsidR="001B7607" w:rsidRPr="001F550A">
              <w:rPr>
                <w:rStyle w:val="a4"/>
                <w:rFonts w:cs="Times New Roman"/>
                <w:noProof/>
              </w:rPr>
              <w:t>3.3</w:t>
            </w:r>
            <w:r w:rsidR="001B7607">
              <w:rPr>
                <w:rFonts w:asciiTheme="minorHAnsi" w:eastAsiaTheme="minorEastAsia" w:hAnsiTheme="minorHAnsi"/>
                <w:noProof/>
                <w:sz w:val="22"/>
                <w:lang w:eastAsia="ru-RU"/>
              </w:rPr>
              <w:tab/>
            </w:r>
            <w:r w:rsidR="001B7607" w:rsidRPr="001F550A">
              <w:rPr>
                <w:rStyle w:val="a4"/>
                <w:rFonts w:cs="Times New Roman"/>
                <w:noProof/>
              </w:rPr>
              <w:t>Электронная торговля (E-Commerce)</w:t>
            </w:r>
            <w:r w:rsidR="001B7607">
              <w:rPr>
                <w:noProof/>
                <w:webHidden/>
              </w:rPr>
              <w:tab/>
            </w:r>
            <w:r>
              <w:rPr>
                <w:noProof/>
                <w:webHidden/>
              </w:rPr>
              <w:fldChar w:fldCharType="begin"/>
            </w:r>
            <w:r w:rsidR="001B7607">
              <w:rPr>
                <w:noProof/>
                <w:webHidden/>
              </w:rPr>
              <w:instrText xml:space="preserve"> PAGEREF _Toc511864547 \h </w:instrText>
            </w:r>
            <w:r>
              <w:rPr>
                <w:noProof/>
                <w:webHidden/>
              </w:rPr>
            </w:r>
            <w:r>
              <w:rPr>
                <w:noProof/>
                <w:webHidden/>
              </w:rPr>
              <w:fldChar w:fldCharType="separate"/>
            </w:r>
            <w:r w:rsidR="001B7607">
              <w:rPr>
                <w:noProof/>
                <w:webHidden/>
              </w:rPr>
              <w:t>54</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48" w:history="1">
            <w:r w:rsidR="001B7607" w:rsidRPr="001F550A">
              <w:rPr>
                <w:rStyle w:val="a4"/>
                <w:rFonts w:cs="Times New Roman"/>
                <w:noProof/>
              </w:rPr>
              <w:t>3.4</w:t>
            </w:r>
            <w:r w:rsidR="001B7607">
              <w:rPr>
                <w:rFonts w:asciiTheme="minorHAnsi" w:eastAsiaTheme="minorEastAsia" w:hAnsiTheme="minorHAnsi"/>
                <w:noProof/>
                <w:sz w:val="22"/>
                <w:lang w:eastAsia="ru-RU"/>
              </w:rPr>
              <w:tab/>
            </w:r>
            <w:r w:rsidR="001B7607" w:rsidRPr="001F550A">
              <w:rPr>
                <w:rStyle w:val="a4"/>
                <w:rFonts w:cs="Times New Roman"/>
                <w:noProof/>
              </w:rPr>
              <w:t>Платформенные решения</w:t>
            </w:r>
            <w:r w:rsidR="001B7607">
              <w:rPr>
                <w:noProof/>
                <w:webHidden/>
              </w:rPr>
              <w:tab/>
            </w:r>
            <w:r>
              <w:rPr>
                <w:noProof/>
                <w:webHidden/>
              </w:rPr>
              <w:fldChar w:fldCharType="begin"/>
            </w:r>
            <w:r w:rsidR="001B7607">
              <w:rPr>
                <w:noProof/>
                <w:webHidden/>
              </w:rPr>
              <w:instrText xml:space="preserve"> PAGEREF _Toc511864548 \h </w:instrText>
            </w:r>
            <w:r>
              <w:rPr>
                <w:noProof/>
                <w:webHidden/>
              </w:rPr>
            </w:r>
            <w:r>
              <w:rPr>
                <w:noProof/>
                <w:webHidden/>
              </w:rPr>
              <w:fldChar w:fldCharType="separate"/>
            </w:r>
            <w:r w:rsidR="001B7607">
              <w:rPr>
                <w:noProof/>
                <w:webHidden/>
              </w:rPr>
              <w:t>58</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49" w:history="1">
            <w:r w:rsidR="001B7607" w:rsidRPr="001F550A">
              <w:rPr>
                <w:rStyle w:val="a4"/>
                <w:rFonts w:cs="Times New Roman"/>
                <w:noProof/>
              </w:rPr>
              <w:t>3.5</w:t>
            </w:r>
            <w:r w:rsidR="001B7607">
              <w:rPr>
                <w:rFonts w:asciiTheme="minorHAnsi" w:eastAsiaTheme="minorEastAsia" w:hAnsiTheme="minorHAnsi"/>
                <w:noProof/>
                <w:sz w:val="22"/>
                <w:lang w:eastAsia="ru-RU"/>
              </w:rPr>
              <w:tab/>
            </w:r>
            <w:r w:rsidR="001B7607" w:rsidRPr="001F550A">
              <w:rPr>
                <w:rStyle w:val="a4"/>
                <w:rFonts w:cs="Times New Roman"/>
                <w:noProof/>
              </w:rPr>
              <w:t>Основные проблемы</w:t>
            </w:r>
            <w:r w:rsidR="001B7607">
              <w:rPr>
                <w:noProof/>
                <w:webHidden/>
              </w:rPr>
              <w:tab/>
            </w:r>
            <w:r>
              <w:rPr>
                <w:noProof/>
                <w:webHidden/>
              </w:rPr>
              <w:fldChar w:fldCharType="begin"/>
            </w:r>
            <w:r w:rsidR="001B7607">
              <w:rPr>
                <w:noProof/>
                <w:webHidden/>
              </w:rPr>
              <w:instrText xml:space="preserve"> PAGEREF _Toc511864549 \h </w:instrText>
            </w:r>
            <w:r>
              <w:rPr>
                <w:noProof/>
                <w:webHidden/>
              </w:rPr>
            </w:r>
            <w:r>
              <w:rPr>
                <w:noProof/>
                <w:webHidden/>
              </w:rPr>
              <w:fldChar w:fldCharType="separate"/>
            </w:r>
            <w:r w:rsidR="001B7607">
              <w:rPr>
                <w:noProof/>
                <w:webHidden/>
              </w:rPr>
              <w:t>61</w:t>
            </w:r>
            <w:r>
              <w:rPr>
                <w:noProof/>
                <w:webHidden/>
              </w:rPr>
              <w:fldChar w:fldCharType="end"/>
            </w:r>
          </w:hyperlink>
        </w:p>
        <w:p w:rsidR="001B7607" w:rsidRDefault="001561C0" w:rsidP="001B7607">
          <w:pPr>
            <w:pStyle w:val="22"/>
            <w:ind w:left="1134" w:firstLine="0"/>
            <w:rPr>
              <w:rFonts w:asciiTheme="minorHAnsi" w:eastAsiaTheme="minorEastAsia" w:hAnsiTheme="minorHAnsi"/>
              <w:noProof/>
              <w:sz w:val="22"/>
              <w:lang w:eastAsia="ru-RU"/>
            </w:rPr>
          </w:pPr>
          <w:hyperlink w:anchor="_Toc511864550" w:history="1">
            <w:r w:rsidR="001B7607" w:rsidRPr="001F550A">
              <w:rPr>
                <w:rStyle w:val="a4"/>
                <w:rFonts w:cs="Times New Roman"/>
                <w:noProof/>
              </w:rPr>
              <w:t>3.6</w:t>
            </w:r>
            <w:r w:rsidR="001B7607">
              <w:rPr>
                <w:rFonts w:asciiTheme="minorHAnsi" w:eastAsiaTheme="minorEastAsia" w:hAnsiTheme="minorHAnsi"/>
                <w:noProof/>
                <w:sz w:val="22"/>
                <w:lang w:eastAsia="ru-RU"/>
              </w:rPr>
              <w:tab/>
            </w:r>
            <w:r w:rsidR="001B7607" w:rsidRPr="001F550A">
              <w:rPr>
                <w:rStyle w:val="a4"/>
                <w:rFonts w:cs="Times New Roman"/>
                <w:noProof/>
              </w:rPr>
              <w:t>Выводы</w:t>
            </w:r>
            <w:r w:rsidR="001B7607">
              <w:rPr>
                <w:noProof/>
                <w:webHidden/>
              </w:rPr>
              <w:tab/>
            </w:r>
            <w:r>
              <w:rPr>
                <w:noProof/>
                <w:webHidden/>
              </w:rPr>
              <w:fldChar w:fldCharType="begin"/>
            </w:r>
            <w:r w:rsidR="001B7607">
              <w:rPr>
                <w:noProof/>
                <w:webHidden/>
              </w:rPr>
              <w:instrText xml:space="preserve"> PAGEREF _Toc511864550 \h </w:instrText>
            </w:r>
            <w:r>
              <w:rPr>
                <w:noProof/>
                <w:webHidden/>
              </w:rPr>
            </w:r>
            <w:r>
              <w:rPr>
                <w:noProof/>
                <w:webHidden/>
              </w:rPr>
              <w:fldChar w:fldCharType="separate"/>
            </w:r>
            <w:r w:rsidR="001B7607">
              <w:rPr>
                <w:noProof/>
                <w:webHidden/>
              </w:rPr>
              <w:t>66</w:t>
            </w:r>
            <w:r>
              <w:rPr>
                <w:noProof/>
                <w:webHidden/>
              </w:rPr>
              <w:fldChar w:fldCharType="end"/>
            </w:r>
          </w:hyperlink>
        </w:p>
        <w:p w:rsidR="001B7607" w:rsidRDefault="001561C0" w:rsidP="001B7607">
          <w:pPr>
            <w:pStyle w:val="11"/>
            <w:ind w:left="567" w:firstLine="0"/>
            <w:rPr>
              <w:rFonts w:asciiTheme="minorHAnsi" w:eastAsiaTheme="minorEastAsia" w:hAnsiTheme="minorHAnsi"/>
              <w:noProof/>
              <w:sz w:val="22"/>
              <w:lang w:eastAsia="ru-RU"/>
            </w:rPr>
          </w:pPr>
          <w:hyperlink w:anchor="_Toc511864551" w:history="1">
            <w:r w:rsidR="001B7607" w:rsidRPr="001F550A">
              <w:rPr>
                <w:rStyle w:val="a4"/>
                <w:noProof/>
              </w:rPr>
              <w:t>Заключение</w:t>
            </w:r>
            <w:r w:rsidR="001B7607">
              <w:rPr>
                <w:noProof/>
                <w:webHidden/>
              </w:rPr>
              <w:tab/>
            </w:r>
            <w:r>
              <w:rPr>
                <w:noProof/>
                <w:webHidden/>
              </w:rPr>
              <w:fldChar w:fldCharType="begin"/>
            </w:r>
            <w:r w:rsidR="001B7607">
              <w:rPr>
                <w:noProof/>
                <w:webHidden/>
              </w:rPr>
              <w:instrText xml:space="preserve"> PAGEREF _Toc511864551 \h </w:instrText>
            </w:r>
            <w:r>
              <w:rPr>
                <w:noProof/>
                <w:webHidden/>
              </w:rPr>
            </w:r>
            <w:r>
              <w:rPr>
                <w:noProof/>
                <w:webHidden/>
              </w:rPr>
              <w:fldChar w:fldCharType="separate"/>
            </w:r>
            <w:r w:rsidR="001B7607">
              <w:rPr>
                <w:noProof/>
                <w:webHidden/>
              </w:rPr>
              <w:t>67</w:t>
            </w:r>
            <w:r>
              <w:rPr>
                <w:noProof/>
                <w:webHidden/>
              </w:rPr>
              <w:fldChar w:fldCharType="end"/>
            </w:r>
          </w:hyperlink>
        </w:p>
        <w:p w:rsidR="001B7607" w:rsidRDefault="001561C0" w:rsidP="001B7607">
          <w:pPr>
            <w:pStyle w:val="11"/>
            <w:ind w:left="567" w:firstLine="0"/>
            <w:rPr>
              <w:rFonts w:asciiTheme="minorHAnsi" w:eastAsiaTheme="minorEastAsia" w:hAnsiTheme="minorHAnsi"/>
              <w:noProof/>
              <w:sz w:val="22"/>
              <w:lang w:eastAsia="ru-RU"/>
            </w:rPr>
          </w:pPr>
          <w:hyperlink w:anchor="_Toc511864552" w:history="1">
            <w:r w:rsidR="001B7607" w:rsidRPr="001F550A">
              <w:rPr>
                <w:rStyle w:val="a4"/>
                <w:noProof/>
              </w:rPr>
              <w:t>Список использованных источников</w:t>
            </w:r>
            <w:r w:rsidR="001B7607">
              <w:rPr>
                <w:noProof/>
                <w:webHidden/>
              </w:rPr>
              <w:tab/>
            </w:r>
            <w:r>
              <w:rPr>
                <w:noProof/>
                <w:webHidden/>
              </w:rPr>
              <w:fldChar w:fldCharType="begin"/>
            </w:r>
            <w:r w:rsidR="001B7607">
              <w:rPr>
                <w:noProof/>
                <w:webHidden/>
              </w:rPr>
              <w:instrText xml:space="preserve"> PAGEREF _Toc511864552 \h </w:instrText>
            </w:r>
            <w:r>
              <w:rPr>
                <w:noProof/>
                <w:webHidden/>
              </w:rPr>
            </w:r>
            <w:r>
              <w:rPr>
                <w:noProof/>
                <w:webHidden/>
              </w:rPr>
              <w:fldChar w:fldCharType="separate"/>
            </w:r>
            <w:r w:rsidR="001B7607">
              <w:rPr>
                <w:noProof/>
                <w:webHidden/>
              </w:rPr>
              <w:t>69</w:t>
            </w:r>
            <w:r>
              <w:rPr>
                <w:noProof/>
                <w:webHidden/>
              </w:rPr>
              <w:fldChar w:fldCharType="end"/>
            </w:r>
          </w:hyperlink>
        </w:p>
        <w:p w:rsidR="001B7607" w:rsidRDefault="001561C0" w:rsidP="001B7607">
          <w:pPr>
            <w:pStyle w:val="11"/>
            <w:ind w:left="567" w:firstLine="0"/>
            <w:rPr>
              <w:rFonts w:asciiTheme="minorHAnsi" w:eastAsiaTheme="minorEastAsia" w:hAnsiTheme="minorHAnsi"/>
              <w:noProof/>
              <w:sz w:val="22"/>
              <w:lang w:eastAsia="ru-RU"/>
            </w:rPr>
          </w:pPr>
          <w:hyperlink w:anchor="_Toc511864553" w:history="1">
            <w:r w:rsidR="001B7607" w:rsidRPr="001F550A">
              <w:rPr>
                <w:rStyle w:val="a4"/>
                <w:noProof/>
              </w:rPr>
              <w:t>Приложения</w:t>
            </w:r>
            <w:r w:rsidR="001B7607">
              <w:rPr>
                <w:noProof/>
                <w:webHidden/>
              </w:rPr>
              <w:tab/>
            </w:r>
            <w:r>
              <w:rPr>
                <w:noProof/>
                <w:webHidden/>
              </w:rPr>
              <w:fldChar w:fldCharType="begin"/>
            </w:r>
            <w:r w:rsidR="001B7607">
              <w:rPr>
                <w:noProof/>
                <w:webHidden/>
              </w:rPr>
              <w:instrText xml:space="preserve"> PAGEREF _Toc511864553 \h </w:instrText>
            </w:r>
            <w:r>
              <w:rPr>
                <w:noProof/>
                <w:webHidden/>
              </w:rPr>
            </w:r>
            <w:r>
              <w:rPr>
                <w:noProof/>
                <w:webHidden/>
              </w:rPr>
              <w:fldChar w:fldCharType="separate"/>
            </w:r>
            <w:r w:rsidR="001B7607">
              <w:rPr>
                <w:noProof/>
                <w:webHidden/>
              </w:rPr>
              <w:t>74</w:t>
            </w:r>
            <w:r>
              <w:rPr>
                <w:noProof/>
                <w:webHidden/>
              </w:rPr>
              <w:fldChar w:fldCharType="end"/>
            </w:r>
          </w:hyperlink>
        </w:p>
        <w:p w:rsidR="001B7607" w:rsidRDefault="001561C0" w:rsidP="001B7607">
          <w:pPr>
            <w:ind w:firstLine="0"/>
            <w:rPr>
              <w:b/>
              <w:bCs/>
            </w:rPr>
          </w:pPr>
          <w:r>
            <w:rPr>
              <w:b/>
              <w:bCs/>
            </w:rPr>
            <w:fldChar w:fldCharType="end"/>
          </w:r>
        </w:p>
      </w:sdtContent>
    </w:sdt>
    <w:p w:rsidR="00AF2744" w:rsidRPr="001B7607" w:rsidRDefault="00683CA6" w:rsidP="001B7607">
      <w:pPr>
        <w:pStyle w:val="1"/>
      </w:pPr>
      <w:bookmarkStart w:id="1" w:name="_Toc511864527"/>
      <w:r w:rsidRPr="000F23BA">
        <w:t>Введение</w:t>
      </w:r>
      <w:bookmarkEnd w:id="1"/>
    </w:p>
    <w:p w:rsidR="00683CA6" w:rsidRPr="003F7809" w:rsidRDefault="00683CA6" w:rsidP="003F7809">
      <w:pPr>
        <w:spacing w:after="0"/>
        <w:ind w:firstLine="709"/>
        <w:rPr>
          <w:rFonts w:cs="Times New Roman"/>
          <w:szCs w:val="28"/>
        </w:rPr>
      </w:pPr>
      <w:r w:rsidRPr="003F7809">
        <w:rPr>
          <w:rFonts w:cs="Times New Roman"/>
          <w:szCs w:val="28"/>
        </w:rPr>
        <w:t>Тема цифровизации  является актуальной в современных реалиях, когда все больше видов деятельности охватывается этим процессом – от бурного развития электронной торговли на потребительском уровне и электронных торгов на уровне организаций, до государственных закупок в виде аукционов. Появляются такие новые деятельности как телемедицина, дистанционное образование, умные дороги и автомобили, умные города, а также искусственный интеллект.</w:t>
      </w:r>
    </w:p>
    <w:p w:rsidR="00683CA6" w:rsidRPr="0016549D" w:rsidRDefault="00683CA6" w:rsidP="003F7809">
      <w:pPr>
        <w:spacing w:after="0"/>
        <w:ind w:firstLine="709"/>
        <w:rPr>
          <w:rFonts w:cs="Times New Roman"/>
          <w:szCs w:val="28"/>
        </w:rPr>
      </w:pPr>
      <w:r w:rsidRPr="003F7809">
        <w:rPr>
          <w:rFonts w:cs="Times New Roman"/>
          <w:szCs w:val="28"/>
        </w:rPr>
        <w:t xml:space="preserve">С каждым днём достижения технического прогресса всё глубже проникают во все сферы общественной жизни. Жизнь человека в </w:t>
      </w:r>
      <w:r w:rsidRPr="003F7809">
        <w:rPr>
          <w:rFonts w:cs="Times New Roman"/>
          <w:szCs w:val="28"/>
          <w:lang w:val="en-US"/>
        </w:rPr>
        <w:t>XXI</w:t>
      </w:r>
      <w:r w:rsidRPr="003F7809">
        <w:rPr>
          <w:rFonts w:cs="Times New Roman"/>
          <w:szCs w:val="28"/>
        </w:rPr>
        <w:t xml:space="preserve"> веке происходит в совершенно уникальных условиях, где все пространство опутано невидимыми виртуальными сетями, ежесекундно передающими огромные объёмы информации, коммуникация с другими людьми происходит практически постоянно, а экономические транзакции совершаются в доли секунды. Предприятия и организации занимаются бизнес-инжинирингом, так как приходится развиваться вслед за новыми технологиями, перенастраивать или менять оборудование и сам процесс </w:t>
      </w:r>
      <w:r w:rsidRPr="0016549D">
        <w:rPr>
          <w:rFonts w:cs="Times New Roman"/>
          <w:szCs w:val="28"/>
        </w:rPr>
        <w:t>производства.</w:t>
      </w:r>
    </w:p>
    <w:p w:rsidR="0016549D" w:rsidRPr="0016549D" w:rsidRDefault="0016549D" w:rsidP="0016549D">
      <w:pPr>
        <w:spacing w:after="0"/>
        <w:ind w:firstLine="709"/>
        <w:rPr>
          <w:rFonts w:cs="Times New Roman"/>
          <w:szCs w:val="28"/>
        </w:rPr>
      </w:pPr>
      <w:r w:rsidRPr="0016549D">
        <w:rPr>
          <w:rFonts w:cs="Times New Roman"/>
          <w:szCs w:val="28"/>
        </w:rPr>
        <w:t>Объектом исследования в работе выступает маркетинг.</w:t>
      </w:r>
    </w:p>
    <w:p w:rsidR="0016549D" w:rsidRPr="0016549D" w:rsidRDefault="0016549D" w:rsidP="0016549D">
      <w:pPr>
        <w:spacing w:after="0"/>
        <w:ind w:firstLine="709"/>
        <w:rPr>
          <w:rFonts w:cs="Times New Roman"/>
          <w:szCs w:val="28"/>
        </w:rPr>
      </w:pPr>
      <w:r w:rsidRPr="0016549D">
        <w:rPr>
          <w:rFonts w:cs="Times New Roman"/>
          <w:szCs w:val="28"/>
        </w:rPr>
        <w:lastRenderedPageBreak/>
        <w:t xml:space="preserve">Предметом исследования является цифровизация маркетинга </w:t>
      </w:r>
    </w:p>
    <w:p w:rsidR="00683CA6" w:rsidRPr="0016549D" w:rsidRDefault="00683CA6" w:rsidP="0016549D">
      <w:pPr>
        <w:spacing w:after="0"/>
        <w:ind w:firstLine="709"/>
        <w:rPr>
          <w:rFonts w:cs="Times New Roman"/>
          <w:szCs w:val="28"/>
        </w:rPr>
      </w:pPr>
      <w:r w:rsidRPr="0016549D">
        <w:rPr>
          <w:rFonts w:cs="Times New Roman"/>
          <w:szCs w:val="28"/>
        </w:rPr>
        <w:t>Целью данной работы является исследование последствий влияния процесса мировой цифровизации на маркетинг и определение основных тенденций в рамках этого явления.</w:t>
      </w:r>
    </w:p>
    <w:p w:rsidR="00683CA6" w:rsidRPr="0016549D" w:rsidRDefault="00683CA6" w:rsidP="00A810A8">
      <w:pPr>
        <w:spacing w:after="0"/>
        <w:ind w:firstLine="709"/>
        <w:rPr>
          <w:rFonts w:cs="Times New Roman"/>
          <w:szCs w:val="28"/>
        </w:rPr>
      </w:pPr>
      <w:r w:rsidRPr="0016549D">
        <w:rPr>
          <w:rFonts w:cs="Times New Roman"/>
          <w:szCs w:val="28"/>
        </w:rPr>
        <w:t>Исходя из поставленной цели, в данной работе предполагается решение следующих задач:</w:t>
      </w:r>
    </w:p>
    <w:p w:rsidR="00A810A8" w:rsidRPr="00A810A8" w:rsidRDefault="00A810A8" w:rsidP="00A810A8">
      <w:pPr>
        <w:numPr>
          <w:ilvl w:val="0"/>
          <w:numId w:val="4"/>
        </w:numPr>
        <w:spacing w:before="480" w:after="0"/>
        <w:contextualSpacing/>
        <w:jc w:val="left"/>
        <w:rPr>
          <w:rFonts w:eastAsia="Calibri" w:cs="Times New Roman"/>
          <w:szCs w:val="28"/>
        </w:rPr>
      </w:pPr>
      <w:r w:rsidRPr="00A810A8">
        <w:rPr>
          <w:rFonts w:eastAsia="Calibri" w:cs="Times New Roman"/>
          <w:szCs w:val="28"/>
        </w:rPr>
        <w:t>определение понятия, предпосылок и результатов мирового процесса цифровизации;</w:t>
      </w:r>
    </w:p>
    <w:p w:rsidR="00A810A8" w:rsidRPr="00A810A8" w:rsidRDefault="00A810A8" w:rsidP="00A810A8">
      <w:pPr>
        <w:numPr>
          <w:ilvl w:val="0"/>
          <w:numId w:val="4"/>
        </w:numPr>
        <w:spacing w:before="480" w:after="0"/>
        <w:contextualSpacing/>
        <w:jc w:val="left"/>
        <w:rPr>
          <w:rFonts w:eastAsia="Calibri" w:cs="Times New Roman"/>
          <w:szCs w:val="28"/>
        </w:rPr>
      </w:pPr>
      <w:r w:rsidRPr="00A810A8">
        <w:rPr>
          <w:rFonts w:eastAsia="Calibri" w:cs="Times New Roman"/>
          <w:szCs w:val="28"/>
        </w:rPr>
        <w:t>оценка влияния мировой цифровизации на развитие производственных и непроизводственных отраслей;</w:t>
      </w:r>
    </w:p>
    <w:p w:rsidR="00A810A8" w:rsidRPr="00A810A8" w:rsidRDefault="00A810A8" w:rsidP="00A810A8">
      <w:pPr>
        <w:numPr>
          <w:ilvl w:val="0"/>
          <w:numId w:val="4"/>
        </w:numPr>
        <w:spacing w:before="480" w:after="0"/>
        <w:contextualSpacing/>
        <w:jc w:val="left"/>
        <w:rPr>
          <w:rFonts w:eastAsia="Calibri" w:cs="Times New Roman"/>
          <w:szCs w:val="28"/>
        </w:rPr>
      </w:pPr>
      <w:r w:rsidRPr="00A810A8">
        <w:rPr>
          <w:rFonts w:eastAsia="Calibri" w:cs="Times New Roman"/>
          <w:szCs w:val="28"/>
        </w:rPr>
        <w:t>анализ основных изменений в структуре маркетинга, вызванных процессом цифровизации;</w:t>
      </w:r>
    </w:p>
    <w:p w:rsidR="00A810A8" w:rsidRPr="00A810A8" w:rsidRDefault="00A810A8" w:rsidP="00A810A8">
      <w:pPr>
        <w:numPr>
          <w:ilvl w:val="0"/>
          <w:numId w:val="4"/>
        </w:numPr>
        <w:spacing w:before="480" w:after="0"/>
        <w:contextualSpacing/>
        <w:jc w:val="left"/>
        <w:rPr>
          <w:rFonts w:eastAsia="Calibri" w:cs="Times New Roman"/>
          <w:szCs w:val="28"/>
        </w:rPr>
      </w:pPr>
      <w:r w:rsidRPr="00A810A8">
        <w:rPr>
          <w:rFonts w:eastAsia="Calibri" w:cs="Times New Roman"/>
          <w:szCs w:val="28"/>
        </w:rPr>
        <w:t>оценка возможностей использования достижений мировой цифровизации в современном маркетинге.</w:t>
      </w:r>
    </w:p>
    <w:p w:rsidR="00683CA6" w:rsidRPr="0016549D" w:rsidRDefault="00683CA6" w:rsidP="003F7809">
      <w:pPr>
        <w:spacing w:after="0"/>
        <w:ind w:firstLine="709"/>
        <w:rPr>
          <w:rFonts w:eastAsia="Calibri" w:cs="Times New Roman"/>
          <w:szCs w:val="28"/>
        </w:rPr>
      </w:pPr>
      <w:r w:rsidRPr="003F7809">
        <w:rPr>
          <w:rFonts w:eastAsia="Calibri" w:cs="Times New Roman"/>
          <w:szCs w:val="28"/>
        </w:rPr>
        <w:t xml:space="preserve">Теоретической и методологической основой данного исследования стали труды ведущих отечественных и зарубежных специалистов, раскрывающие теоретические основы процесса цифровизации, составляющих цифрового маркетинга как направления развития науки.  В работе использовались материалы научных конференций и семинаров по </w:t>
      </w:r>
      <w:r w:rsidRPr="0016549D">
        <w:rPr>
          <w:rFonts w:eastAsia="Calibri" w:cs="Times New Roman"/>
          <w:szCs w:val="28"/>
        </w:rPr>
        <w:t>изучаемой тематике, материалы периодических изданий</w:t>
      </w:r>
      <w:r w:rsidR="00C419F8" w:rsidRPr="0016549D">
        <w:rPr>
          <w:rFonts w:eastAsia="Calibri" w:cs="Times New Roman"/>
          <w:szCs w:val="28"/>
        </w:rPr>
        <w:t>.</w:t>
      </w:r>
    </w:p>
    <w:p w:rsidR="007878AA" w:rsidRPr="003F7809" w:rsidRDefault="00683CA6" w:rsidP="003F7809">
      <w:pPr>
        <w:spacing w:after="0"/>
        <w:ind w:firstLine="709"/>
        <w:rPr>
          <w:rFonts w:cs="Times New Roman"/>
          <w:szCs w:val="28"/>
        </w:rPr>
      </w:pPr>
      <w:r w:rsidRPr="0016549D">
        <w:rPr>
          <w:rFonts w:eastAsia="Calibri" w:cs="Times New Roman"/>
          <w:szCs w:val="28"/>
        </w:rPr>
        <w:t>Степень разработанности. В данной работе используются материалы следующих работ</w:t>
      </w:r>
      <w:r w:rsidRPr="003F7809">
        <w:rPr>
          <w:rFonts w:eastAsia="Calibri" w:cs="Times New Roman"/>
          <w:szCs w:val="28"/>
        </w:rPr>
        <w:t xml:space="preserve"> в области исследования процесса цифровизации</w:t>
      </w:r>
      <w:r w:rsidR="00C419F8" w:rsidRPr="003F7809">
        <w:rPr>
          <w:rFonts w:eastAsia="Calibri" w:cs="Times New Roman"/>
          <w:szCs w:val="28"/>
        </w:rPr>
        <w:t xml:space="preserve"> в сфере маркетинга</w:t>
      </w:r>
      <w:r w:rsidRPr="003F7809">
        <w:rPr>
          <w:rFonts w:eastAsia="Calibri" w:cs="Times New Roman"/>
          <w:szCs w:val="28"/>
        </w:rPr>
        <w:t xml:space="preserve">: </w:t>
      </w:r>
      <w:r w:rsidRPr="000D7E1A">
        <w:rPr>
          <w:rFonts w:cs="Times New Roman"/>
          <w:szCs w:val="28"/>
        </w:rPr>
        <w:t>Кешелавой А.В</w:t>
      </w:r>
      <w:r w:rsidRPr="003F7809">
        <w:rPr>
          <w:rFonts w:cs="Times New Roman"/>
          <w:szCs w:val="28"/>
        </w:rPr>
        <w:t xml:space="preserve">., </w:t>
      </w:r>
      <w:r w:rsidRPr="000D7E1A">
        <w:rPr>
          <w:rFonts w:cs="Times New Roman"/>
          <w:szCs w:val="28"/>
        </w:rPr>
        <w:t>Буданова В.Г.,  Румянцева В.Ю</w:t>
      </w:r>
      <w:r w:rsidRPr="003F7809">
        <w:rPr>
          <w:rFonts w:cs="Times New Roman"/>
          <w:szCs w:val="28"/>
        </w:rPr>
        <w:t>., Головиной Т.А., Головинского В.В., Дорофеева Р.А., Парахиной Л.В., Полянина А.В., Розенберга Н.В., Самостроенко Г.М., Сидоренко Ю.А., Тушканова И.</w:t>
      </w:r>
      <w:r w:rsidR="007878AA" w:rsidRPr="003F7809">
        <w:rPr>
          <w:rFonts w:cs="Times New Roman"/>
          <w:szCs w:val="28"/>
        </w:rPr>
        <w:t xml:space="preserve">М., </w:t>
      </w:r>
      <w:r w:rsidR="007878AA" w:rsidRPr="003F7809">
        <w:rPr>
          <w:rFonts w:cs="Times New Roman"/>
          <w:szCs w:val="28"/>
        </w:rPr>
        <w:lastRenderedPageBreak/>
        <w:t xml:space="preserve">Юдиной Т.Н., Тушканова И.М., Шваба К., </w:t>
      </w:r>
      <w:r w:rsidR="00DA2C44" w:rsidRPr="003F7809">
        <w:rPr>
          <w:rFonts w:cs="Times New Roman"/>
          <w:szCs w:val="28"/>
          <w:lang w:val="en-US"/>
        </w:rPr>
        <w:t>Fellenshtein</w:t>
      </w:r>
      <w:r w:rsidR="00DA2C44" w:rsidRPr="003F7809">
        <w:rPr>
          <w:rFonts w:cs="Times New Roman"/>
          <w:szCs w:val="28"/>
        </w:rPr>
        <w:t xml:space="preserve"> </w:t>
      </w:r>
      <w:r w:rsidR="00DA2C44" w:rsidRPr="003F7809">
        <w:rPr>
          <w:rFonts w:cs="Times New Roman"/>
          <w:szCs w:val="28"/>
          <w:lang w:val="en-US"/>
        </w:rPr>
        <w:t>C</w:t>
      </w:r>
      <w:r w:rsidR="00DA2C44" w:rsidRPr="003F7809">
        <w:rPr>
          <w:rFonts w:cs="Times New Roman"/>
          <w:szCs w:val="28"/>
        </w:rPr>
        <w:t xml:space="preserve">., </w:t>
      </w:r>
      <w:r w:rsidR="00DA2C44" w:rsidRPr="003F7809">
        <w:rPr>
          <w:rFonts w:cs="Times New Roman"/>
          <w:szCs w:val="28"/>
          <w:lang w:val="en-US"/>
        </w:rPr>
        <w:t>Wood</w:t>
      </w:r>
      <w:r w:rsidR="00DA2C44" w:rsidRPr="003F7809">
        <w:rPr>
          <w:rFonts w:cs="Times New Roman"/>
          <w:szCs w:val="28"/>
        </w:rPr>
        <w:t xml:space="preserve"> </w:t>
      </w:r>
      <w:r w:rsidR="00DA2C44" w:rsidRPr="003F7809">
        <w:rPr>
          <w:rFonts w:cs="Times New Roman"/>
          <w:szCs w:val="28"/>
          <w:lang w:val="en-US"/>
        </w:rPr>
        <w:t>R</w:t>
      </w:r>
      <w:r w:rsidR="00DA2C44" w:rsidRPr="003F7809">
        <w:rPr>
          <w:rFonts w:cs="Times New Roman"/>
          <w:szCs w:val="28"/>
        </w:rPr>
        <w:t xml:space="preserve">., </w:t>
      </w:r>
      <w:r w:rsidR="00DA2C44" w:rsidRPr="003F7809">
        <w:rPr>
          <w:rFonts w:cs="Times New Roman"/>
          <w:szCs w:val="28"/>
          <w:lang w:val="en-US"/>
        </w:rPr>
        <w:t>Kannan</w:t>
      </w:r>
      <w:r w:rsidR="00DA2C44" w:rsidRPr="003F7809">
        <w:rPr>
          <w:rFonts w:cs="Times New Roman"/>
          <w:szCs w:val="28"/>
        </w:rPr>
        <w:t xml:space="preserve"> </w:t>
      </w:r>
      <w:r w:rsidR="00DA2C44" w:rsidRPr="003F7809">
        <w:rPr>
          <w:rFonts w:cs="Times New Roman"/>
          <w:szCs w:val="28"/>
          <w:lang w:val="en-US"/>
        </w:rPr>
        <w:t>P</w:t>
      </w:r>
      <w:r w:rsidR="00DA2C44" w:rsidRPr="003F7809">
        <w:rPr>
          <w:rFonts w:cs="Times New Roman"/>
          <w:szCs w:val="28"/>
        </w:rPr>
        <w:t>.</w:t>
      </w:r>
      <w:r w:rsidR="00DA2C44" w:rsidRPr="003F7809">
        <w:rPr>
          <w:rFonts w:cs="Times New Roman"/>
          <w:szCs w:val="28"/>
          <w:lang w:val="en-US"/>
        </w:rPr>
        <w:t>K</w:t>
      </w:r>
      <w:r w:rsidR="00DA2C44" w:rsidRPr="003F7809">
        <w:rPr>
          <w:rFonts w:cs="Times New Roman"/>
          <w:szCs w:val="28"/>
        </w:rPr>
        <w:t xml:space="preserve">., </w:t>
      </w:r>
      <w:r w:rsidR="00DA2C44" w:rsidRPr="003F7809">
        <w:rPr>
          <w:rFonts w:cs="Times New Roman"/>
          <w:szCs w:val="28"/>
          <w:lang w:val="en-US"/>
        </w:rPr>
        <w:t>Hongshuang</w:t>
      </w:r>
      <w:r w:rsidR="00DA2C44" w:rsidRPr="003F7809">
        <w:rPr>
          <w:rFonts w:cs="Times New Roman"/>
          <w:szCs w:val="28"/>
        </w:rPr>
        <w:t xml:space="preserve"> </w:t>
      </w:r>
      <w:r w:rsidR="00DA2C44" w:rsidRPr="003F7809">
        <w:rPr>
          <w:rFonts w:cs="Times New Roman"/>
          <w:szCs w:val="28"/>
          <w:lang w:val="en-US"/>
        </w:rPr>
        <w:t>A</w:t>
      </w:r>
      <w:r w:rsidR="00DA2C44" w:rsidRPr="003F7809">
        <w:rPr>
          <w:rFonts w:cs="Times New Roman"/>
          <w:szCs w:val="28"/>
        </w:rPr>
        <w:t xml:space="preserve">. </w:t>
      </w:r>
      <w:r w:rsidR="00DA2C44" w:rsidRPr="003F7809">
        <w:rPr>
          <w:rFonts w:cs="Times New Roman"/>
          <w:szCs w:val="28"/>
          <w:lang w:val="en-US"/>
        </w:rPr>
        <w:t>Li</w:t>
      </w:r>
      <w:r w:rsidR="00DA2C44" w:rsidRPr="003F7809">
        <w:rPr>
          <w:rFonts w:cs="Times New Roman"/>
          <w:szCs w:val="28"/>
        </w:rPr>
        <w:t xml:space="preserve">. И др. </w:t>
      </w:r>
    </w:p>
    <w:p w:rsidR="00F15715" w:rsidRPr="003F7809" w:rsidRDefault="00F15715" w:rsidP="003F7809">
      <w:pPr>
        <w:spacing w:after="0"/>
        <w:ind w:firstLine="709"/>
        <w:rPr>
          <w:rFonts w:cs="Times New Roman"/>
          <w:szCs w:val="28"/>
        </w:rPr>
      </w:pPr>
      <w:r w:rsidRPr="003F7809">
        <w:rPr>
          <w:rFonts w:cs="Times New Roman"/>
          <w:szCs w:val="28"/>
        </w:rPr>
        <w:t>Научная новизна данного исследования состоит во всестороннем освещении направлений использования достижений мировой цифровизации в маркетинге</w:t>
      </w:r>
      <w:r w:rsidR="000D7E1A">
        <w:rPr>
          <w:rFonts w:cs="Times New Roman"/>
          <w:szCs w:val="28"/>
        </w:rPr>
        <w:t xml:space="preserve"> на основе актуальных данных</w:t>
      </w:r>
      <w:r w:rsidRPr="003F7809">
        <w:rPr>
          <w:rFonts w:cs="Times New Roman"/>
          <w:szCs w:val="28"/>
        </w:rPr>
        <w:t xml:space="preserve">, а так же </w:t>
      </w:r>
      <w:r w:rsidR="000D7E1A">
        <w:rPr>
          <w:rFonts w:cs="Times New Roman"/>
          <w:szCs w:val="28"/>
        </w:rPr>
        <w:t xml:space="preserve">в </w:t>
      </w:r>
      <w:r w:rsidRPr="003F7809">
        <w:rPr>
          <w:rFonts w:cs="Times New Roman"/>
          <w:szCs w:val="28"/>
        </w:rPr>
        <w:t xml:space="preserve">выявлении </w:t>
      </w:r>
      <w:r w:rsidR="000D7E1A">
        <w:rPr>
          <w:rFonts w:cs="Times New Roman"/>
          <w:szCs w:val="28"/>
        </w:rPr>
        <w:t xml:space="preserve">текущих </w:t>
      </w:r>
      <w:r w:rsidRPr="003F7809">
        <w:rPr>
          <w:rFonts w:cs="Times New Roman"/>
          <w:szCs w:val="28"/>
        </w:rPr>
        <w:t xml:space="preserve">проблем в рамках данного процесса. </w:t>
      </w:r>
    </w:p>
    <w:p w:rsidR="00683CA6" w:rsidRPr="003F7809" w:rsidRDefault="00683CA6" w:rsidP="003F7809">
      <w:pPr>
        <w:spacing w:after="0"/>
        <w:ind w:firstLine="709"/>
        <w:rPr>
          <w:rFonts w:eastAsia="Calibri" w:cs="Times New Roman"/>
          <w:szCs w:val="28"/>
        </w:rPr>
      </w:pPr>
      <w:r w:rsidRPr="0016549D">
        <w:rPr>
          <w:rFonts w:eastAsia="Calibri" w:cs="Times New Roman"/>
          <w:szCs w:val="28"/>
        </w:rPr>
        <w:t>Структура работы</w:t>
      </w:r>
      <w:r w:rsidRPr="003F7809">
        <w:rPr>
          <w:rFonts w:eastAsia="Calibri" w:cs="Times New Roman"/>
          <w:szCs w:val="28"/>
        </w:rPr>
        <w:t xml:space="preserve"> представлена введением, трем</w:t>
      </w:r>
      <w:r w:rsidR="00B50566">
        <w:rPr>
          <w:rFonts w:eastAsia="Calibri" w:cs="Times New Roman"/>
          <w:szCs w:val="28"/>
        </w:rPr>
        <w:t>я главами, заключением и списко</w:t>
      </w:r>
      <w:r w:rsidRPr="003F7809">
        <w:rPr>
          <w:rFonts w:eastAsia="Calibri" w:cs="Times New Roman"/>
          <w:szCs w:val="28"/>
        </w:rPr>
        <w:t xml:space="preserve">м использованных источников. </w:t>
      </w:r>
    </w:p>
    <w:p w:rsidR="00683CA6" w:rsidRPr="003F7809" w:rsidRDefault="00683CA6" w:rsidP="003F7809">
      <w:pPr>
        <w:spacing w:after="0"/>
        <w:ind w:firstLine="709"/>
        <w:rPr>
          <w:rFonts w:eastAsia="Calibri" w:cs="Times New Roman"/>
          <w:szCs w:val="28"/>
        </w:rPr>
      </w:pPr>
      <w:r w:rsidRPr="003F7809">
        <w:rPr>
          <w:rFonts w:eastAsia="Calibri" w:cs="Times New Roman"/>
          <w:szCs w:val="28"/>
        </w:rPr>
        <w:t xml:space="preserve">Первая глава посвящена теоретическим основам процесса мировой цифровизации: раскрывается понятие и этапы цифровизации, а также влияние мировой цифровизации на развитие производственных и непроизводственных отраслей. Вторая глава направлена на анализ становления и развития маркетинга, а также оценку его современного состояния. </w:t>
      </w:r>
    </w:p>
    <w:p w:rsidR="00683CA6" w:rsidRPr="003F7809" w:rsidRDefault="00683CA6" w:rsidP="003F7809">
      <w:pPr>
        <w:spacing w:after="0"/>
        <w:ind w:firstLine="709"/>
        <w:rPr>
          <w:rFonts w:eastAsia="Calibri" w:cs="Times New Roman"/>
          <w:szCs w:val="28"/>
        </w:rPr>
      </w:pPr>
      <w:r w:rsidRPr="003F7809">
        <w:rPr>
          <w:rFonts w:eastAsia="Calibri" w:cs="Times New Roman"/>
          <w:szCs w:val="28"/>
        </w:rPr>
        <w:t>В третьей главе исследуются направления использования достижений цифровизации в современном маркетинге, выделяются основные проблемы в данной сфере, а также анализируются возможные варианты их решения.</w:t>
      </w:r>
    </w:p>
    <w:p w:rsidR="00683CA6" w:rsidRPr="003F7809" w:rsidRDefault="00683CA6" w:rsidP="003F7809">
      <w:pPr>
        <w:spacing w:before="480" w:after="0"/>
        <w:rPr>
          <w:rFonts w:eastAsia="Calibri" w:cs="Times New Roman"/>
          <w:szCs w:val="28"/>
        </w:rPr>
      </w:pPr>
      <w:r w:rsidRPr="003F7809">
        <w:rPr>
          <w:rFonts w:eastAsia="Calibri" w:cs="Times New Roman"/>
          <w:szCs w:val="28"/>
        </w:rPr>
        <w:br w:type="page"/>
      </w:r>
    </w:p>
    <w:p w:rsidR="00D60238" w:rsidRPr="00D60238" w:rsidRDefault="00D60238" w:rsidP="00D60238">
      <w:pPr>
        <w:keepNext/>
        <w:keepLines/>
        <w:numPr>
          <w:ilvl w:val="0"/>
          <w:numId w:val="15"/>
        </w:numPr>
        <w:spacing w:before="240" w:after="240" w:line="276" w:lineRule="auto"/>
        <w:jc w:val="center"/>
        <w:outlineLvl w:val="0"/>
        <w:rPr>
          <w:rFonts w:eastAsia="Times New Roman" w:cs="Times New Roman"/>
          <w:bCs/>
          <w:sz w:val="32"/>
          <w:szCs w:val="28"/>
        </w:rPr>
      </w:pPr>
      <w:bookmarkStart w:id="2" w:name="_Toc511864528"/>
      <w:r w:rsidRPr="00D60238">
        <w:rPr>
          <w:rFonts w:eastAsia="Times New Roman" w:cs="Times New Roman"/>
          <w:b/>
          <w:bCs/>
          <w:sz w:val="32"/>
          <w:szCs w:val="28"/>
        </w:rPr>
        <w:lastRenderedPageBreak/>
        <w:t>Процесс мировой цифровизации</w:t>
      </w:r>
      <w:bookmarkEnd w:id="2"/>
    </w:p>
    <w:p w:rsidR="00D60238" w:rsidRPr="00D60238" w:rsidRDefault="00D60238" w:rsidP="00D60238">
      <w:pPr>
        <w:keepNext/>
        <w:keepLines/>
        <w:numPr>
          <w:ilvl w:val="1"/>
          <w:numId w:val="43"/>
        </w:numPr>
        <w:spacing w:before="240" w:after="240" w:line="276" w:lineRule="auto"/>
        <w:contextualSpacing/>
        <w:jc w:val="center"/>
        <w:outlineLvl w:val="1"/>
        <w:rPr>
          <w:rFonts w:eastAsia="Times New Roman" w:cs="Times New Roman"/>
          <w:b/>
          <w:bCs/>
          <w:szCs w:val="26"/>
        </w:rPr>
      </w:pPr>
      <w:bookmarkStart w:id="3" w:name="_Toc511864529"/>
      <w:r w:rsidRPr="00D60238">
        <w:rPr>
          <w:rFonts w:eastAsia="Times New Roman" w:cs="Times New Roman"/>
          <w:b/>
          <w:bCs/>
          <w:szCs w:val="26"/>
        </w:rPr>
        <w:t>Четвертая промышленная революция</w:t>
      </w:r>
      <w:bookmarkEnd w:id="3"/>
    </w:p>
    <w:p w:rsidR="00D60238" w:rsidRPr="00D60238" w:rsidRDefault="00D60238" w:rsidP="00D60238">
      <w:pPr>
        <w:spacing w:after="0"/>
        <w:ind w:firstLine="709"/>
        <w:rPr>
          <w:rFonts w:eastAsia="Calibri" w:cs="Times New Roman"/>
          <w:szCs w:val="28"/>
        </w:rPr>
      </w:pPr>
      <w:r w:rsidRPr="00D60238">
        <w:rPr>
          <w:rFonts w:eastAsia="Calibri" w:cs="Times New Roman"/>
          <w:szCs w:val="28"/>
        </w:rPr>
        <w:t>Изначально промышленная революция в соответствии с общепринятым определением, представленным в экономической литературе, определялась как промышленный переворот в развитии системы экономических и социально-политических отношений на основе перехода от ручного труда к машинному.</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Есть предположения, что именно французский ученый-экономист Жером-Адольф Бланки впервые ввел в обиход такой распространенный сейчас термин, как «промышленная революция» (Industrial Revolution) предположительно в 1830-е годы. Британский ученый Арнольд Tойнби (Arnold Toynbee, 1852-1883гг.) на основе изучения истории промышленного переворота в Англии в XVIII веке определяет промышленную революцию, как качественный скачок в развитии производительных сил</w:t>
      </w:r>
      <w:r w:rsidRPr="00D60238">
        <w:rPr>
          <w:rFonts w:eastAsia="Calibri" w:cs="Times New Roman"/>
          <w:szCs w:val="28"/>
          <w:vertAlign w:val="superscript"/>
        </w:rPr>
        <w:footnoteReference w:id="1"/>
      </w:r>
      <w:r w:rsidRPr="00D60238">
        <w:rPr>
          <w:rFonts w:eastAsia="Calibri" w:cs="Times New Roman"/>
          <w:szCs w:val="28"/>
        </w:rPr>
        <w:t>. Из страны мелкого земледелия и мелкого ремесленничества Англия стала страной с крупными промышленными предприятиями</w:t>
      </w:r>
      <w:r w:rsidRPr="00D60238">
        <w:rPr>
          <w:rFonts w:eastAsia="Calibri" w:cs="Times New Roman"/>
          <w:szCs w:val="28"/>
          <w:vertAlign w:val="superscript"/>
        </w:rPr>
        <w:footnoteReference w:id="2"/>
      </w:r>
      <w:r w:rsidRPr="00D60238">
        <w:rPr>
          <w:rFonts w:eastAsia="Calibri" w:cs="Times New Roman"/>
          <w:szCs w:val="28"/>
        </w:rPr>
        <w:t>. Именно научный труд Арнольда Тойнби, получивший широкую известность в конце XIX века под названием «Лекция о промышленной революции» внес большой вклад в понимание сущности термина «промышленная революция», особенностей ее развития и получил широкое распространение среди ученых и практиков.</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При попытке дать определение промышленной революции в многочисленных исследованиях перечисляют важнейшие характерные </w:t>
      </w:r>
      <w:r w:rsidRPr="00D60238">
        <w:rPr>
          <w:rFonts w:eastAsia="Calibri" w:cs="Times New Roman"/>
          <w:szCs w:val="28"/>
        </w:rPr>
        <w:lastRenderedPageBreak/>
        <w:t>особенности происходящих многоаспектных изменений. Основными критериями, характеризующими революционные изменения, происходящие в развитии промышленности, являются:</w:t>
      </w:r>
    </w:p>
    <w:p w:rsidR="00D60238" w:rsidRPr="00D60238" w:rsidRDefault="00D60238" w:rsidP="002F5F0C">
      <w:pPr>
        <w:numPr>
          <w:ilvl w:val="0"/>
          <w:numId w:val="28"/>
        </w:numPr>
        <w:spacing w:after="0"/>
        <w:contextualSpacing/>
        <w:jc w:val="left"/>
        <w:rPr>
          <w:rFonts w:eastAsia="Calibri" w:cs="Times New Roman"/>
          <w:szCs w:val="28"/>
        </w:rPr>
      </w:pPr>
      <w:r w:rsidRPr="00D60238">
        <w:rPr>
          <w:rFonts w:eastAsia="Calibri" w:cs="Times New Roman"/>
          <w:szCs w:val="28"/>
        </w:rPr>
        <w:t>главная целевая технология (general purpose technology), которая активизирует развитие других смежных технологий;</w:t>
      </w:r>
    </w:p>
    <w:p w:rsidR="00D60238" w:rsidRPr="00D60238" w:rsidRDefault="00D60238" w:rsidP="002F5F0C">
      <w:pPr>
        <w:numPr>
          <w:ilvl w:val="0"/>
          <w:numId w:val="27"/>
        </w:numPr>
        <w:spacing w:after="0"/>
        <w:contextualSpacing/>
        <w:jc w:val="left"/>
        <w:rPr>
          <w:rFonts w:eastAsia="Calibri" w:cs="Times New Roman"/>
          <w:szCs w:val="28"/>
        </w:rPr>
      </w:pPr>
      <w:r w:rsidRPr="00D60238">
        <w:rPr>
          <w:rFonts w:eastAsia="Calibri" w:cs="Times New Roman"/>
          <w:szCs w:val="28"/>
        </w:rPr>
        <w:t>преимущественно используемый вид энергии;</w:t>
      </w:r>
    </w:p>
    <w:p w:rsidR="00D60238" w:rsidRPr="00D60238" w:rsidRDefault="00D60238" w:rsidP="002F5F0C">
      <w:pPr>
        <w:numPr>
          <w:ilvl w:val="0"/>
          <w:numId w:val="27"/>
        </w:numPr>
        <w:spacing w:after="0"/>
        <w:contextualSpacing/>
        <w:jc w:val="left"/>
        <w:rPr>
          <w:rFonts w:eastAsia="Calibri" w:cs="Times New Roman"/>
          <w:szCs w:val="28"/>
        </w:rPr>
      </w:pPr>
      <w:r w:rsidRPr="00D60238">
        <w:rPr>
          <w:rFonts w:eastAsia="Calibri" w:cs="Times New Roman"/>
          <w:szCs w:val="28"/>
        </w:rPr>
        <w:t>преобладающие подходы к управлению и формам организации производства;</w:t>
      </w:r>
    </w:p>
    <w:p w:rsidR="00D60238" w:rsidRPr="00D60238" w:rsidRDefault="00D60238" w:rsidP="002F5F0C">
      <w:pPr>
        <w:numPr>
          <w:ilvl w:val="0"/>
          <w:numId w:val="27"/>
        </w:numPr>
        <w:spacing w:after="0"/>
        <w:contextualSpacing/>
        <w:jc w:val="left"/>
        <w:rPr>
          <w:rFonts w:eastAsia="Calibri" w:cs="Times New Roman"/>
          <w:szCs w:val="28"/>
        </w:rPr>
      </w:pPr>
      <w:r w:rsidRPr="00D60238">
        <w:rPr>
          <w:rFonts w:eastAsia="Calibri" w:cs="Times New Roman"/>
          <w:szCs w:val="28"/>
        </w:rPr>
        <w:t>темпы экономического и технологического развития.</w:t>
      </w:r>
      <w:r w:rsidRPr="00D60238">
        <w:rPr>
          <w:rFonts w:eastAsia="Calibri" w:cs="Times New Roman"/>
          <w:vertAlign w:val="superscript"/>
        </w:rPr>
        <w:footnoteReference w:id="3"/>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Систематизация характеристик, отличающих различные этапы промышленного развития, в соответствии с основными критериями, представлена в </w:t>
      </w:r>
      <w:fldSimple w:instr=" REF _Ref512086031 \h  \* MERGEFORMAT ">
        <w:r w:rsidRPr="00D60238">
          <w:rPr>
            <w:rFonts w:eastAsia="Calibri" w:cs="Times New Roman"/>
            <w:szCs w:val="28"/>
          </w:rPr>
          <w:t>Таблице 3</w:t>
        </w:r>
      </w:fldSimple>
      <w:r w:rsidRPr="00D60238">
        <w:rPr>
          <w:rFonts w:eastAsia="Calibri" w:cs="Times New Roman"/>
          <w:szCs w:val="28"/>
        </w:rPr>
        <w:t xml:space="preserve"> из приложений.</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Следует отметить, что анализ происходящих изменений, представленных в </w:t>
      </w:r>
      <w:fldSimple w:instr=" REF _Ref512086031 \h  \* MERGEFORMAT ">
        <w:r w:rsidRPr="00D60238">
          <w:rPr>
            <w:rFonts w:eastAsia="Calibri" w:cs="Times New Roman"/>
            <w:szCs w:val="28"/>
          </w:rPr>
          <w:t>Таблице 3</w:t>
        </w:r>
      </w:fldSimple>
      <w:r w:rsidRPr="00D60238">
        <w:rPr>
          <w:rFonts w:eastAsia="Calibri" w:cs="Times New Roman"/>
          <w:szCs w:val="28"/>
        </w:rPr>
        <w:t>, а также изучение специфики формирующихся на каждом этапе процессов, позволяет выделить особенности каждого этапа промышленного развития.</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Рассмотрим эволюцию данного процесса. Первая промышленная революция была ориентирована на процессы индустриализации, то есть на переход от ручного труда к машинному, замену человеческой силы паровым двигателем, на создание фабрик, то есть характеризуется активной индустриализацией производства. Следует отметить, что именно исследование эволюции развития промышленности и понимание условий, в которых происходит ее значительная трансформация, позволяет более </w:t>
      </w:r>
      <w:r w:rsidRPr="00D60238">
        <w:rPr>
          <w:rFonts w:eastAsia="Calibri" w:cs="Times New Roman"/>
          <w:szCs w:val="28"/>
        </w:rPr>
        <w:lastRenderedPageBreak/>
        <w:t>глубоко разобраться в особенностях, новых вызовах, угрозах и возможностях промышленного развития.</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Вторая промышленная революция отличается тем, что базируется на активном развитии науки и техники, создании и использовании новых технологий, поэтому она носит название технологической революции (Techologucal Revolution). Концепция второй промышленной революции была введена в научный оборот британским социологом Патриком Геддесом в 1915г., а в 1970-х годах получила широкую известность благодаря американскому экономисту Девиду Лэндисом. Существует предположение, что важнейшим условием формирования второй промышленной революции является волна изобретений и принятие законов о правах разработчика на использование своего изобретения, что позволило изобретателям не только активизировать промышленное развитие на основе новых технологий, но и самим становиться предпринимателями (например, Уатт). Это привело к появлению термина «патентная революция» (середина XVIII века). Существует мнение, что именно «патентная революция» явилась толчком начала второй промышленной революции.</w:t>
      </w:r>
    </w:p>
    <w:p w:rsidR="00D60238" w:rsidRPr="00D60238" w:rsidRDefault="00D60238" w:rsidP="00D60238">
      <w:pPr>
        <w:spacing w:after="0"/>
        <w:ind w:right="-1" w:firstLine="709"/>
        <w:rPr>
          <w:rFonts w:eastAsia="Times New Roman" w:cs="Times New Roman"/>
          <w:szCs w:val="28"/>
        </w:rPr>
      </w:pPr>
      <w:r w:rsidRPr="00D60238">
        <w:rPr>
          <w:rFonts w:eastAsia="Times New Roman" w:cs="Times New Roman"/>
          <w:szCs w:val="28"/>
          <w:lang w:eastAsia="ru-RU"/>
        </w:rPr>
        <w:t>Третья промышленная революция (Third Industrial Revolution – TIR) получила еще одно название «Цифровая революция» (Digital Revolution). Ее отличительная особенность – переход от аналоговых технологий к цифровым. Концепция развития этого этапа промышленной революции представлена американским экономистом и экологом</w:t>
      </w:r>
      <w:r w:rsidRPr="00D60238">
        <w:rPr>
          <w:rFonts w:eastAsia="Times New Roman" w:cs="Times New Roman"/>
          <w:iCs/>
          <w:szCs w:val="28"/>
          <w:lang w:eastAsia="ru-RU"/>
        </w:rPr>
        <w:t xml:space="preserve"> Джерими Рифкиным</w:t>
      </w:r>
      <w:r w:rsidRPr="00D60238">
        <w:rPr>
          <w:rFonts w:eastAsia="Times New Roman" w:cs="Times New Roman"/>
          <w:szCs w:val="28"/>
        </w:rPr>
        <w:t xml:space="preserve">. </w:t>
      </w:r>
    </w:p>
    <w:p w:rsidR="00D60238" w:rsidRPr="00D60238" w:rsidRDefault="00D60238" w:rsidP="00D60238">
      <w:pPr>
        <w:spacing w:after="0"/>
        <w:ind w:right="-1" w:firstLine="709"/>
        <w:rPr>
          <w:rFonts w:eastAsia="Times New Roman" w:cs="Times New Roman"/>
          <w:szCs w:val="28"/>
          <w:lang w:eastAsia="ru-RU"/>
        </w:rPr>
      </w:pPr>
      <w:r w:rsidRPr="00D60238">
        <w:rPr>
          <w:rFonts w:eastAsia="Times New Roman" w:cs="Times New Roman"/>
          <w:szCs w:val="28"/>
          <w:lang w:eastAsia="ru-RU"/>
        </w:rPr>
        <w:t>Основными направлениями предлагаемого им концепта являются: пере</w:t>
      </w:r>
      <w:r w:rsidRPr="00D60238">
        <w:rPr>
          <w:rFonts w:eastAsia="Times New Roman" w:cs="Times New Roman"/>
          <w:szCs w:val="28"/>
          <w:lang w:eastAsia="ru-RU"/>
        </w:rPr>
        <w:softHyphen/>
        <w:t>ход к возобновляемым источникам энергии, перевод существующих и строящихся зданий в мини заводы по производству электроэнергии (использование энергии ветряков, солнечной энергии, геотермальных вод и др.), перевод транспорта на электричество, что не только по</w:t>
      </w:r>
      <w:r w:rsidRPr="00D60238">
        <w:rPr>
          <w:rFonts w:eastAsia="Times New Roman" w:cs="Times New Roman"/>
          <w:szCs w:val="28"/>
          <w:lang w:eastAsia="ru-RU"/>
        </w:rPr>
        <w:softHyphen/>
        <w:t>вышает эффективность потребления, но и дает значительное сокращение выбросов и за</w:t>
      </w:r>
      <w:r w:rsidRPr="00D60238">
        <w:rPr>
          <w:rFonts w:eastAsia="Times New Roman" w:cs="Times New Roman"/>
          <w:szCs w:val="28"/>
          <w:lang w:eastAsia="ru-RU"/>
        </w:rPr>
        <w:softHyphen/>
        <w:t xml:space="preserve">грязнения окружающей среды. Организационно при таком развитии будут происходить значительные изменения </w:t>
      </w:r>
      <w:r w:rsidRPr="00D60238">
        <w:rPr>
          <w:rFonts w:eastAsia="Times New Roman" w:cs="Times New Roman"/>
          <w:szCs w:val="28"/>
          <w:lang w:eastAsia="ru-RU"/>
        </w:rPr>
        <w:softHyphen/>
      </w:r>
      <w:r w:rsidRPr="00D60238">
        <w:rPr>
          <w:rFonts w:eastAsia="Times New Roman" w:cs="Times New Roman"/>
          <w:szCs w:val="28"/>
          <w:lang w:eastAsia="ru-RU"/>
        </w:rPr>
        <w:softHyphen/>
        <w:t>– активизация взаимодействия посредством</w:t>
      </w:r>
      <w:r w:rsidRPr="00D60238">
        <w:rPr>
          <w:rFonts w:eastAsia="Times New Roman" w:cs="Times New Roman"/>
          <w:iCs/>
          <w:szCs w:val="28"/>
          <w:lang w:eastAsia="ru-RU"/>
        </w:rPr>
        <w:t xml:space="preserve"> горизонтальных свя</w:t>
      </w:r>
      <w:r w:rsidRPr="00D60238">
        <w:rPr>
          <w:rFonts w:eastAsia="Times New Roman" w:cs="Times New Roman"/>
          <w:iCs/>
          <w:szCs w:val="28"/>
          <w:lang w:eastAsia="ru-RU"/>
        </w:rPr>
        <w:softHyphen/>
        <w:t>зей и снижения значимости и эффективности иерархических структур.</w:t>
      </w:r>
    </w:p>
    <w:p w:rsidR="00D60238" w:rsidRPr="00D60238" w:rsidRDefault="00D60238" w:rsidP="00D60238">
      <w:pPr>
        <w:spacing w:after="0"/>
        <w:ind w:right="-1" w:firstLine="709"/>
        <w:rPr>
          <w:rFonts w:eastAsia="Times New Roman" w:cs="Times New Roman"/>
          <w:szCs w:val="28"/>
          <w:lang w:eastAsia="ru-RU"/>
        </w:rPr>
      </w:pPr>
      <w:r w:rsidRPr="00D60238">
        <w:rPr>
          <w:rFonts w:eastAsia="Times New Roman" w:cs="Times New Roman"/>
          <w:szCs w:val="28"/>
          <w:lang w:eastAsia="ru-RU"/>
        </w:rPr>
        <w:t>Еще не успели полностью реализоваться основные направления третьей промышленной революции, как стали формироваться новые тенденции, активно влияющие на экономиче</w:t>
      </w:r>
      <w:r w:rsidRPr="00D60238">
        <w:rPr>
          <w:rFonts w:eastAsia="Times New Roman" w:cs="Times New Roman"/>
          <w:szCs w:val="28"/>
          <w:lang w:eastAsia="ru-RU"/>
        </w:rPr>
        <w:softHyphen/>
        <w:t>ское развитие, и получившее название «</w:t>
      </w:r>
      <w:r w:rsidRPr="00D60238">
        <w:rPr>
          <w:rFonts w:eastAsia="Times New Roman" w:cs="Times New Roman"/>
          <w:iCs/>
          <w:szCs w:val="28"/>
          <w:lang w:eastAsia="ru-RU"/>
        </w:rPr>
        <w:t xml:space="preserve">Четвертая промышленная революция» </w:t>
      </w:r>
      <w:r w:rsidRPr="00D60238">
        <w:rPr>
          <w:rFonts w:eastAsia="Times New Roman" w:cs="Times New Roman"/>
          <w:iCs/>
          <w:szCs w:val="28"/>
        </w:rPr>
        <w:t>(</w:t>
      </w:r>
      <w:r w:rsidRPr="00D60238">
        <w:rPr>
          <w:rFonts w:eastAsia="Times New Roman" w:cs="Times New Roman"/>
          <w:iCs/>
          <w:szCs w:val="28"/>
          <w:lang w:val="en-US"/>
        </w:rPr>
        <w:t>The</w:t>
      </w:r>
      <w:r w:rsidRPr="00D60238">
        <w:rPr>
          <w:rFonts w:eastAsia="Times New Roman" w:cs="Times New Roman"/>
          <w:iCs/>
          <w:szCs w:val="28"/>
        </w:rPr>
        <w:t xml:space="preserve"> </w:t>
      </w:r>
      <w:r w:rsidRPr="00D60238">
        <w:rPr>
          <w:rFonts w:eastAsia="Times New Roman" w:cs="Times New Roman"/>
          <w:iCs/>
          <w:szCs w:val="28"/>
          <w:lang w:val="en-US"/>
        </w:rPr>
        <w:t>Fourth</w:t>
      </w:r>
      <w:r w:rsidRPr="00D60238">
        <w:rPr>
          <w:rFonts w:eastAsia="Times New Roman" w:cs="Times New Roman"/>
          <w:iCs/>
          <w:szCs w:val="28"/>
        </w:rPr>
        <w:t xml:space="preserve"> </w:t>
      </w:r>
      <w:r w:rsidRPr="00D60238">
        <w:rPr>
          <w:rFonts w:eastAsia="Times New Roman" w:cs="Times New Roman"/>
          <w:iCs/>
          <w:szCs w:val="28"/>
          <w:lang w:val="en-US"/>
        </w:rPr>
        <w:t>Industrial</w:t>
      </w:r>
      <w:r w:rsidRPr="00D60238">
        <w:rPr>
          <w:rFonts w:eastAsia="Times New Roman" w:cs="Times New Roman"/>
          <w:iCs/>
          <w:szCs w:val="28"/>
        </w:rPr>
        <w:t xml:space="preserve"> </w:t>
      </w:r>
      <w:r w:rsidRPr="00D60238">
        <w:rPr>
          <w:rFonts w:eastAsia="Times New Roman" w:cs="Times New Roman"/>
          <w:iCs/>
          <w:szCs w:val="28"/>
          <w:lang w:val="en-US"/>
        </w:rPr>
        <w:t>Revolution</w:t>
      </w:r>
      <w:r w:rsidRPr="00D60238">
        <w:rPr>
          <w:rFonts w:eastAsia="Times New Roman" w:cs="Times New Roman"/>
          <w:iCs/>
          <w:szCs w:val="28"/>
        </w:rPr>
        <w:t>).</w:t>
      </w:r>
      <w:r w:rsidRPr="00D60238">
        <w:rPr>
          <w:rFonts w:eastAsia="Times New Roman" w:cs="Times New Roman"/>
          <w:szCs w:val="28"/>
        </w:rPr>
        <w:t xml:space="preserve"> </w:t>
      </w:r>
    </w:p>
    <w:p w:rsidR="00D60238" w:rsidRPr="00D60238" w:rsidRDefault="00D60238" w:rsidP="00D60238">
      <w:pPr>
        <w:spacing w:after="0"/>
        <w:ind w:right="-1" w:firstLine="709"/>
        <w:rPr>
          <w:rFonts w:eastAsia="Times New Roman" w:cs="Times New Roman"/>
          <w:szCs w:val="28"/>
          <w:lang w:eastAsia="ru-RU"/>
        </w:rPr>
      </w:pPr>
      <w:r w:rsidRPr="00D60238">
        <w:rPr>
          <w:rFonts w:eastAsia="Times New Roman" w:cs="Times New Roman"/>
          <w:szCs w:val="28"/>
          <w:lang w:eastAsia="ru-RU"/>
        </w:rPr>
        <w:t>Развиваются новые технологии, базирующиеся на результатах международных иссле</w:t>
      </w:r>
      <w:r w:rsidRPr="00D60238">
        <w:rPr>
          <w:rFonts w:eastAsia="Times New Roman" w:cs="Times New Roman"/>
          <w:szCs w:val="28"/>
          <w:lang w:eastAsia="ru-RU"/>
        </w:rPr>
        <w:softHyphen/>
        <w:t>дований. На первое место выходит процесс</w:t>
      </w:r>
      <w:r w:rsidRPr="00D60238">
        <w:rPr>
          <w:rFonts w:eastAsia="Times New Roman" w:cs="Times New Roman"/>
          <w:iCs/>
          <w:szCs w:val="28"/>
          <w:lang w:eastAsia="ru-RU"/>
        </w:rPr>
        <w:t xml:space="preserve"> конвергенции</w:t>
      </w:r>
      <w:r w:rsidRPr="00D60238">
        <w:rPr>
          <w:rFonts w:eastAsia="Times New Roman" w:cs="Times New Roman"/>
          <w:szCs w:val="28"/>
          <w:lang w:eastAsia="ru-RU"/>
        </w:rPr>
        <w:t xml:space="preserve"> – то есть глубокое взаимопроникнове</w:t>
      </w:r>
      <w:r w:rsidRPr="00D60238">
        <w:rPr>
          <w:rFonts w:eastAsia="Times New Roman" w:cs="Times New Roman"/>
          <w:szCs w:val="28"/>
          <w:lang w:eastAsia="ru-RU"/>
        </w:rPr>
        <w:softHyphen/>
        <w:t xml:space="preserve">ние и связи различных научных направлений и технологий. Создается качественно новая основа для </w:t>
      </w:r>
      <w:r w:rsidRPr="00D60238">
        <w:rPr>
          <w:rFonts w:eastAsia="Times New Roman" w:cs="Times New Roman"/>
          <w:szCs w:val="28"/>
          <w:lang w:eastAsia="ru-RU"/>
        </w:rPr>
        <w:lastRenderedPageBreak/>
        <w:t xml:space="preserve">промышленного развития – </w:t>
      </w:r>
      <w:r w:rsidRPr="00D60238">
        <w:rPr>
          <w:rFonts w:eastAsia="Times New Roman" w:cs="Times New Roman"/>
          <w:szCs w:val="28"/>
          <w:lang w:val="en-US"/>
        </w:rPr>
        <w:t>NBIC</w:t>
      </w:r>
      <w:r w:rsidRPr="00D60238">
        <w:rPr>
          <w:rFonts w:eastAsia="Times New Roman" w:cs="Times New Roman"/>
          <w:szCs w:val="28"/>
        </w:rPr>
        <w:t xml:space="preserve"> </w:t>
      </w:r>
      <w:r w:rsidRPr="00D60238">
        <w:rPr>
          <w:rFonts w:eastAsia="Times New Roman" w:cs="Times New Roman"/>
          <w:szCs w:val="28"/>
          <w:lang w:eastAsia="ru-RU"/>
        </w:rPr>
        <w:t>технологии: N – нано; В – био, I – информаци</w:t>
      </w:r>
      <w:r w:rsidRPr="00D60238">
        <w:rPr>
          <w:rFonts w:eastAsia="Times New Roman" w:cs="Times New Roman"/>
          <w:szCs w:val="28"/>
          <w:lang w:eastAsia="ru-RU"/>
        </w:rPr>
        <w:softHyphen/>
        <w:t xml:space="preserve">онные; </w:t>
      </w:r>
      <w:r w:rsidRPr="00D60238">
        <w:rPr>
          <w:rFonts w:eastAsia="Times New Roman" w:cs="Times New Roman"/>
          <w:szCs w:val="28"/>
          <w:lang w:val="en-US"/>
        </w:rPr>
        <w:t>C</w:t>
      </w:r>
      <w:r w:rsidRPr="00D60238">
        <w:rPr>
          <w:rFonts w:eastAsia="Times New Roman" w:cs="Times New Roman"/>
          <w:szCs w:val="28"/>
        </w:rPr>
        <w:t xml:space="preserve"> </w:t>
      </w:r>
      <w:r w:rsidRPr="00D60238">
        <w:rPr>
          <w:rFonts w:eastAsia="Times New Roman" w:cs="Times New Roman"/>
          <w:szCs w:val="28"/>
          <w:lang w:eastAsia="ru-RU"/>
        </w:rPr>
        <w:t>– когнитивные технологии, основанные на исследованиях процессов познания, по</w:t>
      </w:r>
      <w:r w:rsidRPr="00D60238">
        <w:rPr>
          <w:rFonts w:eastAsia="Times New Roman" w:cs="Times New Roman"/>
          <w:szCs w:val="28"/>
          <w:lang w:eastAsia="ru-RU"/>
        </w:rPr>
        <w:softHyphen/>
        <w:t>ведения человека. Все это оказывает влияние на развитие бизнеса, формирование его новых моделей.</w:t>
      </w:r>
    </w:p>
    <w:p w:rsidR="00D60238" w:rsidRPr="00D60238" w:rsidRDefault="00D60238" w:rsidP="00D60238">
      <w:pPr>
        <w:spacing w:after="0"/>
        <w:ind w:right="-1" w:firstLine="709"/>
        <w:rPr>
          <w:rFonts w:eastAsia="Times New Roman" w:cs="Times New Roman"/>
          <w:szCs w:val="28"/>
          <w:lang w:eastAsia="ru-RU"/>
        </w:rPr>
      </w:pPr>
      <w:r w:rsidRPr="00D60238">
        <w:rPr>
          <w:rFonts w:eastAsia="Times New Roman" w:cs="Times New Roman"/>
          <w:szCs w:val="28"/>
          <w:lang w:eastAsia="ru-RU"/>
        </w:rPr>
        <w:t xml:space="preserve">Следует обратить внимание и на тот факт, что очень сложно, практически невозможно </w:t>
      </w:r>
      <w:r w:rsidRPr="00D60238">
        <w:rPr>
          <w:rFonts w:eastAsia="Times New Roman" w:cs="Times New Roman"/>
          <w:iCs/>
          <w:szCs w:val="28"/>
          <w:lang w:eastAsia="ru-RU"/>
        </w:rPr>
        <w:t>точно определить временную границу между третьей и четвертой промышленной рево</w:t>
      </w:r>
      <w:r w:rsidRPr="00D60238">
        <w:rPr>
          <w:rFonts w:eastAsia="Times New Roman" w:cs="Times New Roman"/>
          <w:iCs/>
          <w:szCs w:val="28"/>
          <w:lang w:eastAsia="ru-RU"/>
        </w:rPr>
        <w:softHyphen/>
        <w:t>люциями,</w:t>
      </w:r>
      <w:r w:rsidRPr="00D60238">
        <w:rPr>
          <w:rFonts w:eastAsia="Times New Roman" w:cs="Times New Roman"/>
          <w:szCs w:val="28"/>
          <w:lang w:eastAsia="ru-RU"/>
        </w:rPr>
        <w:t xml:space="preserve"> так как ряд тенденций третьей промышленной революции продолжают развивать</w:t>
      </w:r>
      <w:r w:rsidRPr="00D60238">
        <w:rPr>
          <w:rFonts w:eastAsia="Times New Roman" w:cs="Times New Roman"/>
          <w:szCs w:val="28"/>
          <w:lang w:eastAsia="ru-RU"/>
        </w:rPr>
        <w:softHyphen/>
        <w:t>ся и реализовываться в настоящее время.</w:t>
      </w:r>
    </w:p>
    <w:p w:rsidR="00D60238" w:rsidRPr="00D60238" w:rsidRDefault="00D60238" w:rsidP="00D60238">
      <w:pPr>
        <w:spacing w:after="60"/>
        <w:ind w:right="-1" w:firstLine="709"/>
        <w:rPr>
          <w:rFonts w:eastAsia="Times New Roman" w:cs="Times New Roman"/>
          <w:szCs w:val="28"/>
          <w:lang w:eastAsia="ru-RU"/>
        </w:rPr>
      </w:pPr>
      <w:r w:rsidRPr="00D60238">
        <w:rPr>
          <w:rFonts w:eastAsia="Times New Roman" w:cs="Times New Roman"/>
          <w:szCs w:val="28"/>
          <w:lang w:eastAsia="ru-RU"/>
        </w:rPr>
        <w:t xml:space="preserve">Таким образом, можно выделить следующие этапы промышленного развития и процессы перехода в качественно новое состояние (см. </w:t>
      </w:r>
      <w:r w:rsidR="001561C0" w:rsidRPr="00D60238">
        <w:rPr>
          <w:rFonts w:eastAsia="Times New Roman" w:cs="Times New Roman"/>
          <w:szCs w:val="28"/>
          <w:lang w:eastAsia="ru-RU"/>
        </w:rPr>
        <w:fldChar w:fldCharType="begin"/>
      </w:r>
      <w:r w:rsidRPr="00D60238">
        <w:rPr>
          <w:rFonts w:eastAsia="Times New Roman" w:cs="Times New Roman"/>
          <w:szCs w:val="28"/>
          <w:lang w:eastAsia="ru-RU"/>
        </w:rPr>
        <w:instrText xml:space="preserve"> REF _Ref511867631 \h </w:instrText>
      </w:r>
      <w:r w:rsidR="001561C0" w:rsidRPr="00D60238">
        <w:rPr>
          <w:rFonts w:eastAsia="Times New Roman" w:cs="Times New Roman"/>
          <w:szCs w:val="28"/>
          <w:lang w:eastAsia="ru-RU"/>
        </w:rPr>
      </w:r>
      <w:r w:rsidR="001561C0" w:rsidRPr="00D60238">
        <w:rPr>
          <w:rFonts w:eastAsia="Times New Roman" w:cs="Times New Roman"/>
          <w:szCs w:val="28"/>
          <w:lang w:eastAsia="ru-RU"/>
        </w:rPr>
        <w:fldChar w:fldCharType="separate"/>
      </w:r>
      <w:r w:rsidRPr="00D60238">
        <w:rPr>
          <w:rFonts w:eastAsia="Calibri" w:cs="Times New Roman"/>
        </w:rPr>
        <w:t>таблицу 1.</w:t>
      </w:r>
      <w:r w:rsidRPr="00D60238">
        <w:rPr>
          <w:rFonts w:eastAsia="Calibri" w:cs="Times New Roman"/>
          <w:noProof/>
        </w:rPr>
        <w:t>1</w:t>
      </w:r>
      <w:r w:rsidR="001561C0" w:rsidRPr="00D60238">
        <w:rPr>
          <w:rFonts w:eastAsia="Times New Roman" w:cs="Times New Roman"/>
          <w:szCs w:val="28"/>
          <w:lang w:eastAsia="ru-RU"/>
        </w:rPr>
        <w:fldChar w:fldCharType="end"/>
      </w:r>
      <w:r w:rsidRPr="00D60238">
        <w:rPr>
          <w:rFonts w:eastAsia="Times New Roman" w:cs="Times New Roman"/>
          <w:szCs w:val="28"/>
          <w:lang w:eastAsia="ru-RU"/>
        </w:rPr>
        <w:t>).</w:t>
      </w:r>
    </w:p>
    <w:p w:rsidR="00D60238" w:rsidRPr="00D60238" w:rsidRDefault="00D60238" w:rsidP="00D60238">
      <w:pPr>
        <w:keepNext/>
        <w:spacing w:line="240" w:lineRule="auto"/>
        <w:ind w:firstLine="0"/>
        <w:rPr>
          <w:rFonts w:eastAsia="Calibri" w:cs="Times New Roman"/>
          <w:b/>
          <w:bCs/>
          <w:sz w:val="24"/>
          <w:szCs w:val="18"/>
        </w:rPr>
      </w:pPr>
      <w:r w:rsidRPr="00D60238">
        <w:rPr>
          <w:rFonts w:eastAsia="Calibri" w:cs="Times New Roman"/>
          <w:b/>
          <w:bCs/>
          <w:sz w:val="24"/>
          <w:szCs w:val="18"/>
        </w:rPr>
        <w:t xml:space="preserve">Таблица </w:t>
      </w:r>
      <w:r w:rsidR="001561C0" w:rsidRPr="00D60238">
        <w:rPr>
          <w:rFonts w:eastAsia="Calibri" w:cs="Times New Roman"/>
          <w:b/>
          <w:bCs/>
          <w:sz w:val="24"/>
          <w:szCs w:val="18"/>
        </w:rPr>
        <w:fldChar w:fldCharType="begin"/>
      </w:r>
      <w:r w:rsidRPr="00D60238">
        <w:rPr>
          <w:rFonts w:eastAsia="Calibri" w:cs="Times New Roman"/>
          <w:b/>
          <w:bCs/>
          <w:sz w:val="24"/>
          <w:szCs w:val="18"/>
        </w:rPr>
        <w:instrText xml:space="preserve"> SEQ Таблица \* ARABIC </w:instrText>
      </w:r>
      <w:r w:rsidR="001561C0" w:rsidRPr="00D60238">
        <w:rPr>
          <w:rFonts w:eastAsia="Calibri" w:cs="Times New Roman"/>
          <w:b/>
          <w:bCs/>
          <w:sz w:val="24"/>
          <w:szCs w:val="18"/>
        </w:rPr>
        <w:fldChar w:fldCharType="separate"/>
      </w:r>
      <w:r w:rsidRPr="00D60238">
        <w:rPr>
          <w:rFonts w:eastAsia="Calibri" w:cs="Times New Roman"/>
          <w:b/>
          <w:bCs/>
          <w:noProof/>
          <w:sz w:val="24"/>
          <w:szCs w:val="18"/>
        </w:rPr>
        <w:t>1</w:t>
      </w:r>
      <w:r w:rsidR="001561C0" w:rsidRPr="00D60238">
        <w:rPr>
          <w:rFonts w:eastAsia="Calibri" w:cs="Times New Roman"/>
          <w:b/>
          <w:bCs/>
          <w:noProof/>
          <w:sz w:val="24"/>
          <w:szCs w:val="18"/>
        </w:rPr>
        <w:fldChar w:fldCharType="end"/>
      </w:r>
      <w:r w:rsidRPr="00D60238">
        <w:rPr>
          <w:rFonts w:eastAsia="Calibri" w:cs="Times New Roman"/>
          <w:b/>
          <w:bCs/>
          <w:sz w:val="24"/>
          <w:szCs w:val="18"/>
        </w:rPr>
        <w:t xml:space="preserve"> Этапы и основные отличия промышленных революций</w:t>
      </w:r>
    </w:p>
    <w:tbl>
      <w:tblPr>
        <w:tblW w:w="0" w:type="auto"/>
        <w:tblInd w:w="5" w:type="dxa"/>
        <w:tblLayout w:type="fixed"/>
        <w:tblCellMar>
          <w:left w:w="0" w:type="dxa"/>
          <w:right w:w="0" w:type="dxa"/>
        </w:tblCellMar>
        <w:tblLook w:val="0000"/>
      </w:tblPr>
      <w:tblGrid>
        <w:gridCol w:w="1925"/>
        <w:gridCol w:w="1843"/>
        <w:gridCol w:w="2837"/>
        <w:gridCol w:w="2702"/>
      </w:tblGrid>
      <w:tr w:rsidR="00D60238" w:rsidRPr="00D60238" w:rsidTr="00EB6BD5">
        <w:trPr>
          <w:trHeight w:val="701"/>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Этапы промышленной революции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Основное отличие</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Название этапа</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Исследователи</w:t>
            </w:r>
          </w:p>
        </w:tc>
      </w:tr>
      <w:tr w:rsidR="00D60238" w:rsidRPr="00D60238" w:rsidTr="00EB6BD5">
        <w:trPr>
          <w:trHeight w:val="931"/>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val="en-US" w:eastAsia="ru-RU"/>
              </w:rPr>
            </w:pPr>
            <w:r w:rsidRPr="00D60238">
              <w:rPr>
                <w:rFonts w:eastAsia="Times New Roman" w:cs="Times New Roman"/>
                <w:sz w:val="20"/>
                <w:szCs w:val="20"/>
                <w:lang w:eastAsia="ru-RU"/>
              </w:rPr>
              <w:t>Первая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Индустриализация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Индустриальная революция </w:t>
            </w:r>
            <w:r w:rsidRPr="00D60238">
              <w:rPr>
                <w:rFonts w:eastAsia="Times New Roman" w:cs="Times New Roman"/>
                <w:sz w:val="20"/>
                <w:szCs w:val="20"/>
                <w:lang w:val="en-US"/>
              </w:rPr>
              <w:t>(Industrial Revolution)</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rPr>
            </w:pPr>
            <w:r w:rsidRPr="00D60238">
              <w:rPr>
                <w:rFonts w:eastAsia="Times New Roman" w:cs="Times New Roman"/>
                <w:sz w:val="20"/>
                <w:szCs w:val="20"/>
                <w:lang w:eastAsia="ru-RU"/>
              </w:rPr>
              <w:t xml:space="preserve">Жером Адольф Бланки </w:t>
            </w:r>
            <w:r w:rsidRPr="00D60238">
              <w:rPr>
                <w:rFonts w:eastAsia="Times New Roman" w:cs="Times New Roman"/>
                <w:sz w:val="20"/>
                <w:szCs w:val="20"/>
              </w:rPr>
              <w:t>(</w:t>
            </w:r>
            <w:r w:rsidRPr="00D60238">
              <w:rPr>
                <w:rFonts w:eastAsia="Times New Roman" w:cs="Times New Roman"/>
                <w:sz w:val="20"/>
                <w:szCs w:val="20"/>
                <w:lang w:val="en-US"/>
              </w:rPr>
              <w:t>J</w:t>
            </w:r>
            <w:r w:rsidRPr="00D60238">
              <w:rPr>
                <w:rFonts w:eastAsia="Times New Roman" w:cs="Times New Roman"/>
                <w:sz w:val="20"/>
                <w:szCs w:val="20"/>
              </w:rPr>
              <w:t>.</w:t>
            </w:r>
            <w:r w:rsidRPr="00D60238">
              <w:rPr>
                <w:rFonts w:eastAsia="Times New Roman" w:cs="Times New Roman"/>
                <w:sz w:val="20"/>
                <w:szCs w:val="20"/>
                <w:lang w:val="en-US"/>
              </w:rPr>
              <w:t>A</w:t>
            </w:r>
            <w:r w:rsidRPr="00D60238">
              <w:rPr>
                <w:rFonts w:eastAsia="Times New Roman" w:cs="Times New Roman"/>
                <w:sz w:val="20"/>
                <w:szCs w:val="20"/>
              </w:rPr>
              <w:t>.</w:t>
            </w:r>
            <w:r w:rsidRPr="00D60238">
              <w:rPr>
                <w:rFonts w:eastAsia="Times New Roman" w:cs="Times New Roman"/>
                <w:sz w:val="20"/>
                <w:szCs w:val="20"/>
                <w:lang w:val="en-US"/>
              </w:rPr>
              <w:t>Blanke</w:t>
            </w:r>
            <w:r w:rsidRPr="00D60238">
              <w:rPr>
                <w:rFonts w:eastAsia="Times New Roman" w:cs="Times New Roman"/>
                <w:sz w:val="20"/>
                <w:szCs w:val="20"/>
              </w:rPr>
              <w:t>)</w:t>
            </w:r>
            <w:r w:rsidRPr="00D60238">
              <w:rPr>
                <w:rFonts w:eastAsia="Times New Roman" w:cs="Times New Roman"/>
                <w:sz w:val="20"/>
                <w:szCs w:val="20"/>
                <w:lang w:eastAsia="ru-RU"/>
              </w:rPr>
              <w:t>, Франция</w:t>
            </w:r>
          </w:p>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Арнольд Тойнби </w:t>
            </w:r>
            <w:r w:rsidRPr="00D60238">
              <w:rPr>
                <w:rFonts w:eastAsia="Times New Roman" w:cs="Times New Roman"/>
                <w:sz w:val="20"/>
                <w:szCs w:val="20"/>
              </w:rPr>
              <w:t>(</w:t>
            </w:r>
            <w:r w:rsidRPr="00D60238">
              <w:rPr>
                <w:rFonts w:eastAsia="Times New Roman" w:cs="Times New Roman"/>
                <w:sz w:val="20"/>
                <w:szCs w:val="20"/>
                <w:lang w:val="en-US"/>
              </w:rPr>
              <w:t>A</w:t>
            </w:r>
            <w:r w:rsidRPr="00D60238">
              <w:rPr>
                <w:rFonts w:eastAsia="Times New Roman" w:cs="Times New Roman"/>
                <w:sz w:val="20"/>
                <w:szCs w:val="20"/>
              </w:rPr>
              <w:t>.</w:t>
            </w:r>
            <w:r w:rsidRPr="00D60238">
              <w:rPr>
                <w:rFonts w:eastAsia="Times New Roman" w:cs="Times New Roman"/>
                <w:sz w:val="20"/>
                <w:szCs w:val="20"/>
                <w:lang w:val="en-US"/>
              </w:rPr>
              <w:t>Tojnbe</w:t>
            </w:r>
            <w:r w:rsidRPr="00D60238">
              <w:rPr>
                <w:rFonts w:eastAsia="Times New Roman" w:cs="Times New Roman"/>
                <w:sz w:val="20"/>
                <w:szCs w:val="20"/>
              </w:rPr>
              <w:t xml:space="preserve">), </w:t>
            </w:r>
            <w:r w:rsidRPr="00D60238">
              <w:rPr>
                <w:rFonts w:eastAsia="Times New Roman" w:cs="Times New Roman"/>
                <w:sz w:val="20"/>
                <w:szCs w:val="20"/>
                <w:lang w:eastAsia="ru-RU"/>
              </w:rPr>
              <w:t>Великобритания</w:t>
            </w:r>
          </w:p>
        </w:tc>
      </w:tr>
      <w:tr w:rsidR="00D60238" w:rsidRPr="00D60238" w:rsidTr="00EB6BD5">
        <w:trPr>
          <w:trHeight w:val="470"/>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Вторая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Технологическое развитие</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Технологическая революция </w:t>
            </w:r>
            <w:r w:rsidRPr="00D60238">
              <w:rPr>
                <w:rFonts w:eastAsia="Times New Roman" w:cs="Times New Roman"/>
                <w:sz w:val="20"/>
                <w:szCs w:val="20"/>
              </w:rPr>
              <w:t>(</w:t>
            </w:r>
            <w:r w:rsidRPr="00D60238">
              <w:rPr>
                <w:rFonts w:eastAsia="Times New Roman" w:cs="Times New Roman"/>
                <w:sz w:val="20"/>
                <w:szCs w:val="20"/>
                <w:lang w:val="en-US"/>
              </w:rPr>
              <w:t>Technological</w:t>
            </w:r>
            <w:r w:rsidRPr="00D60238">
              <w:rPr>
                <w:rFonts w:eastAsia="Times New Roman" w:cs="Times New Roman"/>
                <w:sz w:val="20"/>
                <w:szCs w:val="20"/>
              </w:rPr>
              <w:t xml:space="preserve"> </w:t>
            </w:r>
            <w:r w:rsidRPr="00D60238">
              <w:rPr>
                <w:rFonts w:eastAsia="Times New Roman" w:cs="Times New Roman"/>
                <w:sz w:val="20"/>
                <w:szCs w:val="20"/>
                <w:lang w:val="en-US"/>
              </w:rPr>
              <w:t>Revolution</w:t>
            </w:r>
            <w:r w:rsidRPr="00D60238">
              <w:rPr>
                <w:rFonts w:eastAsia="Times New Roman" w:cs="Times New Roman"/>
                <w:sz w:val="20"/>
                <w:szCs w:val="20"/>
              </w:rPr>
              <w:t>)</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Патрик Геддесом Дэвид Лэндисом, </w:t>
            </w:r>
            <w:r w:rsidRPr="00D60238">
              <w:rPr>
                <w:rFonts w:eastAsia="Times New Roman" w:cs="Times New Roman"/>
                <w:sz w:val="20"/>
                <w:szCs w:val="20"/>
              </w:rPr>
              <w:t>США</w:t>
            </w:r>
          </w:p>
        </w:tc>
      </w:tr>
      <w:tr w:rsidR="00D60238" w:rsidRPr="00D60238" w:rsidTr="00EB6BD5">
        <w:trPr>
          <w:trHeight w:val="470"/>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val="en-US" w:eastAsia="ru-RU"/>
              </w:rPr>
            </w:pPr>
            <w:r w:rsidRPr="00D60238">
              <w:rPr>
                <w:rFonts w:eastAsia="Times New Roman" w:cs="Times New Roman"/>
                <w:sz w:val="20"/>
                <w:szCs w:val="20"/>
                <w:lang w:eastAsia="ru-RU"/>
              </w:rPr>
              <w:t>Третья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Информатизация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Информационная революция </w:t>
            </w:r>
            <w:r w:rsidRPr="00D60238">
              <w:rPr>
                <w:rFonts w:eastAsia="Times New Roman" w:cs="Times New Roman"/>
                <w:sz w:val="20"/>
                <w:szCs w:val="20"/>
                <w:lang w:val="en-US"/>
              </w:rPr>
              <w:t>(Digital Revolution)</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Джерими Ривкин, США </w:t>
            </w:r>
            <w:r w:rsidRPr="00D60238">
              <w:rPr>
                <w:rFonts w:eastAsia="Times New Roman" w:cs="Times New Roman"/>
                <w:sz w:val="20"/>
                <w:szCs w:val="20"/>
              </w:rPr>
              <w:t>(</w:t>
            </w:r>
            <w:r w:rsidRPr="00D60238">
              <w:rPr>
                <w:rFonts w:eastAsia="Times New Roman" w:cs="Times New Roman"/>
                <w:sz w:val="20"/>
                <w:szCs w:val="20"/>
                <w:lang w:val="en-US"/>
              </w:rPr>
              <w:t>Jeremy</w:t>
            </w:r>
            <w:r w:rsidRPr="00D60238">
              <w:rPr>
                <w:rFonts w:eastAsia="Times New Roman" w:cs="Times New Roman"/>
                <w:sz w:val="20"/>
                <w:szCs w:val="20"/>
              </w:rPr>
              <w:t xml:space="preserve"> </w:t>
            </w:r>
            <w:r w:rsidRPr="00D60238">
              <w:rPr>
                <w:rFonts w:eastAsia="Times New Roman" w:cs="Times New Roman"/>
                <w:sz w:val="20"/>
                <w:szCs w:val="20"/>
                <w:lang w:val="en-US"/>
              </w:rPr>
              <w:t>Rifkin</w:t>
            </w:r>
            <w:r w:rsidRPr="00D60238">
              <w:rPr>
                <w:rFonts w:eastAsia="Times New Roman" w:cs="Times New Roman"/>
                <w:sz w:val="20"/>
                <w:szCs w:val="20"/>
              </w:rPr>
              <w:t>)</w:t>
            </w:r>
          </w:p>
        </w:tc>
      </w:tr>
      <w:tr w:rsidR="00D60238" w:rsidRPr="00D60238" w:rsidTr="00EB6BD5">
        <w:trPr>
          <w:trHeight w:val="941"/>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val="en-US" w:eastAsia="ru-RU"/>
              </w:rPr>
            </w:pPr>
            <w:r w:rsidRPr="00D60238">
              <w:rPr>
                <w:rFonts w:eastAsia="Times New Roman" w:cs="Times New Roman"/>
                <w:sz w:val="20"/>
                <w:szCs w:val="20"/>
                <w:lang w:eastAsia="ru-RU"/>
              </w:rPr>
              <w:t>Четвертая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Конвергенция технологий, цифровизация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Четвертая промышленная революция (киберфизические производственные системы)</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60238" w:rsidRPr="00D60238" w:rsidRDefault="00D60238" w:rsidP="00D60238">
            <w:pPr>
              <w:spacing w:after="0"/>
              <w:ind w:firstLine="0"/>
              <w:jc w:val="center"/>
              <w:rPr>
                <w:rFonts w:eastAsia="Times New Roman" w:cs="Times New Roman"/>
                <w:sz w:val="20"/>
                <w:szCs w:val="20"/>
                <w:lang w:eastAsia="ru-RU"/>
              </w:rPr>
            </w:pPr>
            <w:r w:rsidRPr="00D60238">
              <w:rPr>
                <w:rFonts w:eastAsia="Times New Roman" w:cs="Times New Roman"/>
                <w:sz w:val="20"/>
                <w:szCs w:val="20"/>
                <w:lang w:eastAsia="ru-RU"/>
              </w:rPr>
              <w:t xml:space="preserve">Клаус Мартин Шваб </w:t>
            </w:r>
            <w:r w:rsidRPr="00D60238">
              <w:rPr>
                <w:rFonts w:eastAsia="Times New Roman" w:cs="Times New Roman"/>
                <w:sz w:val="20"/>
                <w:szCs w:val="20"/>
              </w:rPr>
              <w:t>(</w:t>
            </w:r>
            <w:r w:rsidRPr="00D60238">
              <w:rPr>
                <w:rFonts w:eastAsia="Times New Roman" w:cs="Times New Roman"/>
                <w:sz w:val="20"/>
                <w:szCs w:val="20"/>
                <w:lang w:val="en-US"/>
              </w:rPr>
              <w:t>Klaus</w:t>
            </w:r>
            <w:r w:rsidRPr="00D60238">
              <w:rPr>
                <w:rFonts w:eastAsia="Times New Roman" w:cs="Times New Roman"/>
                <w:sz w:val="20"/>
                <w:szCs w:val="20"/>
              </w:rPr>
              <w:t xml:space="preserve"> </w:t>
            </w:r>
            <w:r w:rsidRPr="00D60238">
              <w:rPr>
                <w:rFonts w:eastAsia="Times New Roman" w:cs="Times New Roman"/>
                <w:sz w:val="20"/>
                <w:szCs w:val="20"/>
                <w:lang w:val="en-US"/>
              </w:rPr>
              <w:t>Schwab</w:t>
            </w:r>
            <w:r w:rsidRPr="00D60238">
              <w:rPr>
                <w:rFonts w:eastAsia="Times New Roman" w:cs="Times New Roman"/>
                <w:sz w:val="20"/>
                <w:szCs w:val="20"/>
              </w:rPr>
              <w:t>)</w:t>
            </w:r>
            <w:r w:rsidRPr="00D60238">
              <w:rPr>
                <w:rFonts w:eastAsia="Times New Roman" w:cs="Times New Roman"/>
                <w:sz w:val="20"/>
                <w:szCs w:val="20"/>
                <w:lang w:eastAsia="ru-RU"/>
              </w:rPr>
              <w:t>, Швейцария</w:t>
            </w:r>
          </w:p>
        </w:tc>
      </w:tr>
    </w:tbl>
    <w:p w:rsidR="00D60238" w:rsidRPr="00D60238" w:rsidRDefault="00D60238" w:rsidP="00D60238">
      <w:pPr>
        <w:spacing w:after="0"/>
        <w:ind w:firstLine="0"/>
        <w:rPr>
          <w:rFonts w:eastAsia="Calibri" w:cs="Times New Roman"/>
          <w:szCs w:val="28"/>
        </w:rPr>
      </w:pP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Часто термины «Четвертая промышленная революция» (</w:t>
      </w:r>
      <w:r w:rsidRPr="00D60238">
        <w:rPr>
          <w:rFonts w:eastAsia="Calibri" w:cs="Times New Roman"/>
          <w:szCs w:val="28"/>
          <w:lang w:val="en-US"/>
        </w:rPr>
        <w:t>The</w:t>
      </w:r>
      <w:r w:rsidRPr="00D60238">
        <w:rPr>
          <w:rFonts w:eastAsia="Calibri" w:cs="Times New Roman"/>
          <w:szCs w:val="28"/>
        </w:rPr>
        <w:t xml:space="preserve"> Fourth </w:t>
      </w:r>
      <w:r w:rsidRPr="00D60238">
        <w:rPr>
          <w:rFonts w:eastAsia="Calibri" w:cs="Times New Roman"/>
          <w:szCs w:val="28"/>
          <w:lang w:val="en-US"/>
        </w:rPr>
        <w:t>I</w:t>
      </w:r>
      <w:r w:rsidRPr="00D60238">
        <w:rPr>
          <w:rFonts w:eastAsia="Calibri" w:cs="Times New Roman"/>
          <w:szCs w:val="28"/>
        </w:rPr>
        <w:t>ndustrial Revolution) и «Индустрия 4.0» (Industr</w:t>
      </w:r>
      <w:r w:rsidRPr="00D60238">
        <w:rPr>
          <w:rFonts w:eastAsia="Calibri" w:cs="Times New Roman"/>
          <w:szCs w:val="28"/>
          <w:lang w:val="en-US"/>
        </w:rPr>
        <w:t>y</w:t>
      </w:r>
      <w:r w:rsidRPr="00D60238">
        <w:rPr>
          <w:rFonts w:eastAsia="Calibri" w:cs="Times New Roman"/>
          <w:szCs w:val="28"/>
        </w:rPr>
        <w:t xml:space="preserve"> 4.0) употребляют как синонимы. Конечно, эти два термина тесно связаны между собой, так как отражают происходящие трансформационные процессы, но все-таки они различны. Если Четвертая промышленная революция представляет собой качественно новый этап индустриального развития с новыми глобальными </w:t>
      </w:r>
      <w:r w:rsidRPr="00D60238">
        <w:rPr>
          <w:rFonts w:eastAsia="Calibri" w:cs="Times New Roman"/>
          <w:szCs w:val="28"/>
        </w:rPr>
        <w:lastRenderedPageBreak/>
        <w:t>рисками, угрозами и возможностями, то Индустрия 4.0 представляет собой новую управленческую концепцию, программу развития, ориентированную на происходящие изменения, базирующуюся на новые драйверы роста, формирующую новые глобальные конкурентные преимущества</w:t>
      </w:r>
      <w:r w:rsidRPr="00D60238">
        <w:rPr>
          <w:rFonts w:eastAsia="Calibri" w:cs="Times New Roman"/>
          <w:szCs w:val="28"/>
          <w:vertAlign w:val="superscript"/>
        </w:rPr>
        <w:footnoteReference w:id="4"/>
      </w:r>
      <w:r w:rsidRPr="00D60238">
        <w:rPr>
          <w:rFonts w:eastAsia="Calibri" w:cs="Times New Roman"/>
          <w:szCs w:val="28"/>
        </w:rPr>
        <w:t>.</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С этой точки зрения Индустрия 4.0 – это программный документ, разработанный и принятый к реализации в Германии с целью обеспечения глобальных конкурентных преимуществ промышленности и способности гибко и адекватно реагировать на новые глобальные вызовы.</w:t>
      </w:r>
    </w:p>
    <w:p w:rsidR="00D60238" w:rsidRPr="00D60238" w:rsidRDefault="00D60238" w:rsidP="002F5F0C">
      <w:pPr>
        <w:spacing w:after="0"/>
        <w:ind w:firstLine="709"/>
        <w:rPr>
          <w:rFonts w:eastAsia="Calibri" w:cs="Times New Roman"/>
          <w:szCs w:val="28"/>
        </w:rPr>
      </w:pPr>
      <w:r w:rsidRPr="00D60238">
        <w:rPr>
          <w:rFonts w:eastAsia="Calibri" w:cs="Times New Roman"/>
          <w:szCs w:val="28"/>
        </w:rPr>
        <w:t>Технология разработки и принятия «Индустрии 4.0» в Германии:</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Формирование инициативы разработки проекта «Индустрия 4.0» – январь 2011 г.;</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Принятие Правительством Германии решения о включении и реализацию данного проекта в рамках одного из 10 проектов «Стратегии высокотехнологического развития Германии-2020»;</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Создание рабочей группы по координации работ по проекту и выработке рекомендаций по принятию решений (рекомендации переданы Федеральному правительству Германии, октябрь 2012 г.);</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Создание Платформы «Индустрии 4.0.» промышленными союзами Германии (BITKOM, ZVET, VDMA) – апрель 2013 г;</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Стратегия реализации проекта опубликована с указанием дат реализации мероприятий проекта до 2020 – апрель 2015 г.;</w:t>
      </w:r>
    </w:p>
    <w:p w:rsidR="00D60238" w:rsidRPr="00D60238" w:rsidRDefault="00D60238" w:rsidP="002F5F0C">
      <w:pPr>
        <w:numPr>
          <w:ilvl w:val="0"/>
          <w:numId w:val="33"/>
        </w:numPr>
        <w:spacing w:after="0"/>
        <w:contextualSpacing/>
        <w:jc w:val="left"/>
        <w:rPr>
          <w:rFonts w:eastAsia="Calibri" w:cs="Times New Roman"/>
          <w:szCs w:val="28"/>
        </w:rPr>
      </w:pPr>
      <w:r w:rsidRPr="00D60238">
        <w:rPr>
          <w:rFonts w:eastAsia="Calibri" w:cs="Times New Roman"/>
          <w:szCs w:val="28"/>
        </w:rPr>
        <w:t>Практически все выставки, проводимые в Ганновере, проводятся под девизом «Индустрия 4.0».</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Следует подчеркнуть, что инициаторами данного проекта были представители бизнеса и науки, объединенные Исследовательским союзом Германии.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lastRenderedPageBreak/>
        <w:t>Данный концептуальный подход реализуется в национальных программах других развитых стран с учетом национальных особенностей экономического, технологического, социального и экологического развития, оценки новых глобальных рисков. Так, в США в 2014 г. создан некоммерческий консорциум промышленного интернета (Industrial Internet – Интернет вещей). Активные работы в данном направлении проводятся в Китае: разработана доктрина «Китайское производство - 2025». В Японии реализуется Концепция подключения к интернету промышленных предприятий. Великобритания, Франция, Нидерланды, Италия и ряд других стран разрабатывают и реализуют аналогичные концепты, ориентированные на создание инновационного ландшафта, адекватного требованиям четвертой промышленной революции</w:t>
      </w:r>
      <w:r w:rsidRPr="00D60238">
        <w:rPr>
          <w:rFonts w:eastAsia="Calibri" w:cs="Times New Roman"/>
          <w:szCs w:val="28"/>
          <w:vertAlign w:val="superscript"/>
        </w:rPr>
        <w:footnoteReference w:id="5"/>
      </w:r>
      <w:r w:rsidRPr="00D60238">
        <w:rPr>
          <w:rFonts w:eastAsia="Calibri" w:cs="Times New Roman"/>
          <w:szCs w:val="28"/>
        </w:rPr>
        <w:t>.</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Ряд кардинально новых тенденций, свойственных четвертой промышленной революции, а также некоторые тенденции, начавшие формироваться еще в период третьей промышленной революции, создают новые возможности и выдвигают новые требования к развитию бизнеса. Четвертая промышленная революция, развивающаяся по экспоненте, а не линейно, приводит к технологическим, структурным, институциональным изменениям, которые происходят очень быстро и коренным образом влияют на экономику.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Новые возможности бизнеса базируются на интеграции киберфизических систем (Cyberphysical systems – CPS), объединяющих информационные потоки, технологические процессы производства одной или нескольких организаций, обеспечивающих весь жизненный цикл изделия. Примеры CPS включают в себя умные сети, автономные автомобильные системы, системы управления технологическими процессами, робототехнические системы и автоматическую пилотную </w:t>
      </w:r>
      <w:r w:rsidRPr="00D60238">
        <w:rPr>
          <w:rFonts w:eastAsia="Calibri" w:cs="Times New Roman"/>
          <w:szCs w:val="28"/>
        </w:rPr>
        <w:lastRenderedPageBreak/>
        <w:t xml:space="preserve">авионику. CPS применяет трансдисциплинарные подходы, объединяя теорию кибернетики, мехатроники, проектирования и науки о процессах.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Интернет вещей (Internet of Things - </w:t>
      </w:r>
      <w:r w:rsidRPr="00D60238">
        <w:rPr>
          <w:rFonts w:eastAsia="Calibri" w:cs="Times New Roman"/>
          <w:szCs w:val="28"/>
          <w:lang w:val="en-US"/>
        </w:rPr>
        <w:t>I</w:t>
      </w:r>
      <w:r w:rsidRPr="00D60238">
        <w:rPr>
          <w:rFonts w:eastAsia="Calibri" w:cs="Times New Roman"/>
          <w:szCs w:val="28"/>
        </w:rPr>
        <w:t>oT) – это сеть, в которой вещи (программируемые объекты) могут беспрепятственно обмениваться информацией через интернет. Управление происходит в автоматическом режиме и не требует контроля человека. Интернет вещей на основе взаимодействия технических объектов, технологических процессов в системе Интернета совместно с использованием технологии 3D печати позволяет производить необходимые виды продукции для различных сфер деятельности и личного потребления, что значительно сокращает временные и финансовые затраты. При этом новая технология, противоположная аддитивной, упрощая производственные процессы, позволяет производить ряд объектов даже в домашних условиях.</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«Умное предприятие» (Smart Factory) базируется на интеллектуализации процессов постановки задач, проектирования, производства. При этом в дальнейшем, при развитии когнитивных технологий предполагается создание основы для пятой промышленной революции.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Развитие технологий анализа больших массивов данных (Big Data) позволяет собирать данные о различных процессах и объектах (потребителях, компаниях, партнерах, инвесторах, сервисных возможностях и т.д.), анализировать, интерпретировать, обосновывать возможные решения.  Однако сейчас большинство организаций для принятия управленческих решений использует все еще достаточно небольшую часть доступных данных.</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Гибкость и адаптивность, которые обеспечивают киберфизические системы, позволяют по-новому организовать производство, предоставляя возможность обеспечить выполнение индивидуальных заказов в больших масштабах, что многократно повышает эффективность производства и обеспечивает персонифицированное обслуживание потребителей.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lastRenderedPageBreak/>
        <w:t>Важным преимуществом четвертой промышленной революции является возможность участия потребителей в принятии решений о совершенствовании характеристик выпускаемой продукции, создании новых видов продукции, услуг, реализации новых проектов.</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Именно четвертая промышленная революция дает возможность развития краудэкономики и ее направлений. Так краудфандинг дает новые возможности реализовать не только социальные проекты и программы в области искусства, культуры, но разрабатывать и реализовать проекты в сфере инноваций и высоких технологий. Новая форма краудфандинга – долговой краудфандинг (debt crowdfunding) – позволяет собирать средства в обмен на долю в будущем предприятии (или на обещание возврата инвестиций).</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Краудсорсинг ориентирован на сбор ресурсов для инновационных целей и основывается на высоких компетенциях привлекаемых специалистов в области инфокоммуникационных технологий. С помощью этого инструмента компании решают две задачи: во-первых, используют потребителей для определения новых конкурентных преимуществ, которые они хотели бы видеть в покупаемой ими продукции, то есть с их помощью практически проводят маркетинговые исследования; во-вторых, предлагают своим пользователям участвовать в процессе усовершенствования самого изделия (например, в создании нового дизайна и т.д.).</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Цифровые системы позволяют формировать экономику по требованию, когда редко используемые активы (например, принадлежащие владельцам, которые никогда не относили себя к поставщикам, предпринимателям), предлагаются для использования другим людям. «Экономика по требованию», как и «Экономика совместного потребления» базируются на принципиально новых способах потребления товаров и услуг. Поднимаются очень важные абсолютно новые вопросы о показателях оценки эффективности функционирования организаций. В условиях цифровизации по-иному создается стоимость и определяется ценность активов, так как </w:t>
      </w:r>
      <w:r w:rsidRPr="00D60238">
        <w:rPr>
          <w:rFonts w:eastAsia="Calibri" w:cs="Times New Roman"/>
          <w:szCs w:val="28"/>
        </w:rPr>
        <w:lastRenderedPageBreak/>
        <w:t>изменяется технология формирования добавленной стоимости. К тому же, цифровая экономика позволяет минимизировать стоимость транспортировки.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Новую роль начинает играть «Эффект масштаба», который в условиях четвертой промышленной революции ставит вопросы о возможностях адекватной оценки деятельности предприятий, выпускающих материальные товары и предоставляющих информационные услуги.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 В рамках четвертой промышленной революции изменяются экономические процессы и эффекты, формируется новый инновационный ландшафт, изменяются (в большинстве случаев в сторону снижения) барьеры входа на рынок, как для компаний, так и для физических лиц. Развитые информационные системы создают условия для формирования не только коммерческого, но и некоммерческого предпринимательства, позволяющего решать социальные, экологические, культурологические и другие вопросы.</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Таким образом, четвертая промышленная революция является одним из важнейших мегатрендов глобальной экономики, который меняет систему основных факторов, влияющих на экономическое развитие. Ведущие страны мира разрабатывают аналогичные программе индустрии 4.0 концепции развития, отвечающие новым требованиям. Будут меняться и основные, в том числе теоретические положения оценки эффективности функционирования компаний, методы определения их стоимости. В то же время возникают абсолютно новые формы экономического развития, новые модели организации производства, а также новые модели развития бизнеса, базирующиеся на новых драйверах роста.</w:t>
      </w:r>
    </w:p>
    <w:p w:rsidR="00D60238" w:rsidRPr="00D60238" w:rsidRDefault="00D60238" w:rsidP="00D60238">
      <w:pPr>
        <w:rPr>
          <w:rFonts w:eastAsia="Times New Roman" w:cs="Times New Roman"/>
          <w:b/>
          <w:bCs/>
          <w:szCs w:val="26"/>
        </w:rPr>
      </w:pPr>
      <w:r w:rsidRPr="00D60238">
        <w:rPr>
          <w:rFonts w:eastAsia="Calibri" w:cs="Times New Roman"/>
        </w:rPr>
        <w:br w:type="page"/>
      </w:r>
      <w:bookmarkStart w:id="4" w:name="_Toc511864530"/>
    </w:p>
    <w:p w:rsidR="00D60238" w:rsidRPr="00D60238" w:rsidRDefault="00D60238" w:rsidP="00D60238">
      <w:pPr>
        <w:keepNext/>
        <w:keepLines/>
        <w:numPr>
          <w:ilvl w:val="1"/>
          <w:numId w:val="43"/>
        </w:numPr>
        <w:spacing w:before="240" w:after="240" w:line="276" w:lineRule="auto"/>
        <w:contextualSpacing/>
        <w:jc w:val="center"/>
        <w:outlineLvl w:val="1"/>
        <w:rPr>
          <w:rFonts w:eastAsia="Times New Roman" w:cs="Times New Roman"/>
          <w:b/>
          <w:bCs/>
          <w:szCs w:val="28"/>
        </w:rPr>
      </w:pPr>
      <w:r w:rsidRPr="00D60238">
        <w:rPr>
          <w:rFonts w:eastAsia="Times New Roman" w:cs="Times New Roman"/>
          <w:b/>
          <w:bCs/>
          <w:szCs w:val="26"/>
        </w:rPr>
        <w:lastRenderedPageBreak/>
        <w:t>Понятие, предпосылки и этапы цифровизации</w:t>
      </w:r>
      <w:bookmarkEnd w:id="4"/>
    </w:p>
    <w:p w:rsidR="002F5F0C" w:rsidRDefault="002F5F0C" w:rsidP="00D60238">
      <w:pPr>
        <w:spacing w:after="0"/>
        <w:ind w:firstLine="709"/>
        <w:rPr>
          <w:rFonts w:eastAsia="Calibri" w:cs="Times New Roman"/>
          <w:szCs w:val="28"/>
        </w:rPr>
      </w:pP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Говоря о процессе «цифровизации» (в английской версии – digitization, а также иногда digitalization) экономики и общества, прежде всего, необходимо внести определенность в терминологию. В самом широком смысле под процессом «цифровизации» обычно понимается социально-экономическая трансформация, инициированная массовым внедрением и усвоением цифровых технологий, то есть технологий создания, обработки, обмена и передачи информации.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Термин «цифровизация» используется для описания трансформации технологий различных сфер деятельности, которая идет дальше, чем просто замена аналогового или физического ресурса на цифровой или информационный. К примеру, книги не просто превращаются в электронные книги, а предоставляют целый набор интерактивных и мультимедийных опытов. Соответственно, на промышленном предприятии процессы могут стать онлайн-диалогами между сторонами, которые раньше напрямую не взаимодействовали.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Разумеется, в современных условиях всепроникающей цифровой революции со всей очевидностью становится понятным то, что современная экономика все больше и больше меняет свой формат. И в этом нет ничего удивительного, ведь еще тридцать лет назад на смену счетам и калькуляторам в финансовые отделы и бухгалтерии предприятий вошли компьютеры. А уже десяток лет спустя, на стыках экономики и IT-технологий возникают успешно функционирующие предприятия сферы обслуживания, торговли, сельского хозяйства и промышленности.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Один из самых авторитетных специалистов по длинным экономическим циклам – доктор экономических наук, профессор, академик РАН С.Ю. Глазьев на основе эмпирических исследований мировой экономики открыл шесть так называемых технологических укладов (см. </w:t>
      </w:r>
      <w:r w:rsidR="001561C0" w:rsidRPr="00D60238">
        <w:rPr>
          <w:rFonts w:eastAsia="Calibri" w:cs="Times New Roman"/>
          <w:szCs w:val="28"/>
        </w:rPr>
        <w:lastRenderedPageBreak/>
        <w:fldChar w:fldCharType="begin"/>
      </w:r>
      <w:r w:rsidRPr="00D60238">
        <w:rPr>
          <w:rFonts w:eastAsia="Calibri" w:cs="Times New Roman"/>
          <w:szCs w:val="28"/>
        </w:rPr>
        <w:instrText xml:space="preserve"> REF _Ref512086140 \h </w:instrText>
      </w:r>
      <w:r w:rsidR="001561C0" w:rsidRPr="00D60238">
        <w:rPr>
          <w:rFonts w:eastAsia="Calibri" w:cs="Times New Roman"/>
          <w:szCs w:val="28"/>
        </w:rPr>
      </w:r>
      <w:r w:rsidR="001561C0" w:rsidRPr="00D60238">
        <w:rPr>
          <w:rFonts w:eastAsia="Calibri" w:cs="Times New Roman"/>
          <w:szCs w:val="28"/>
        </w:rPr>
        <w:fldChar w:fldCharType="separate"/>
      </w:r>
      <w:r w:rsidRPr="00D60238">
        <w:rPr>
          <w:rFonts w:eastAsia="Calibri" w:cs="Times New Roman"/>
        </w:rPr>
        <w:t xml:space="preserve">Таблицу </w:t>
      </w:r>
      <w:r w:rsidRPr="00D60238">
        <w:rPr>
          <w:rFonts w:eastAsia="Calibri" w:cs="Times New Roman"/>
          <w:noProof/>
        </w:rPr>
        <w:t>2</w:t>
      </w:r>
      <w:r w:rsidR="001561C0" w:rsidRPr="00D60238">
        <w:rPr>
          <w:rFonts w:eastAsia="Calibri" w:cs="Times New Roman"/>
          <w:szCs w:val="28"/>
        </w:rPr>
        <w:fldChar w:fldCharType="end"/>
      </w:r>
      <w:r w:rsidRPr="00D60238">
        <w:rPr>
          <w:rFonts w:eastAsia="Calibri" w:cs="Times New Roman"/>
          <w:szCs w:val="28"/>
        </w:rPr>
        <w:t>), выявил структуру идущего нового технологического уклада, который и будет определять развитие экономики на ближайшие десятилетия.</w:t>
      </w:r>
    </w:p>
    <w:p w:rsidR="00D60238" w:rsidRPr="00D60238" w:rsidRDefault="00D60238" w:rsidP="00D60238">
      <w:pPr>
        <w:keepNext/>
        <w:spacing w:line="240" w:lineRule="auto"/>
        <w:ind w:firstLine="0"/>
        <w:rPr>
          <w:rFonts w:eastAsia="Calibri" w:cs="Times New Roman"/>
          <w:b/>
          <w:bCs/>
          <w:sz w:val="24"/>
          <w:szCs w:val="18"/>
        </w:rPr>
      </w:pPr>
      <w:bookmarkStart w:id="5" w:name="_Ref512086140"/>
      <w:r w:rsidRPr="00D60238">
        <w:rPr>
          <w:rFonts w:eastAsia="Calibri" w:cs="Times New Roman"/>
          <w:b/>
          <w:bCs/>
          <w:sz w:val="24"/>
          <w:szCs w:val="18"/>
        </w:rPr>
        <w:t xml:space="preserve">Таблица </w:t>
      </w:r>
      <w:r w:rsidR="001561C0" w:rsidRPr="00D60238">
        <w:rPr>
          <w:rFonts w:eastAsia="Calibri" w:cs="Times New Roman"/>
          <w:b/>
          <w:bCs/>
          <w:sz w:val="24"/>
          <w:szCs w:val="18"/>
        </w:rPr>
        <w:fldChar w:fldCharType="begin"/>
      </w:r>
      <w:r w:rsidRPr="00D60238">
        <w:rPr>
          <w:rFonts w:eastAsia="Calibri" w:cs="Times New Roman"/>
          <w:b/>
          <w:bCs/>
          <w:sz w:val="24"/>
          <w:szCs w:val="18"/>
        </w:rPr>
        <w:instrText xml:space="preserve"> SEQ Таблица \* ARABIC </w:instrText>
      </w:r>
      <w:r w:rsidR="001561C0" w:rsidRPr="00D60238">
        <w:rPr>
          <w:rFonts w:eastAsia="Calibri" w:cs="Times New Roman"/>
          <w:b/>
          <w:bCs/>
          <w:sz w:val="24"/>
          <w:szCs w:val="18"/>
        </w:rPr>
        <w:fldChar w:fldCharType="separate"/>
      </w:r>
      <w:r w:rsidRPr="00D60238">
        <w:rPr>
          <w:rFonts w:eastAsia="Calibri" w:cs="Times New Roman"/>
          <w:b/>
          <w:bCs/>
          <w:noProof/>
          <w:sz w:val="24"/>
          <w:szCs w:val="18"/>
        </w:rPr>
        <w:t>2</w:t>
      </w:r>
      <w:r w:rsidR="001561C0" w:rsidRPr="00D60238">
        <w:rPr>
          <w:rFonts w:eastAsia="Calibri" w:cs="Times New Roman"/>
          <w:b/>
          <w:bCs/>
          <w:noProof/>
          <w:sz w:val="24"/>
          <w:szCs w:val="18"/>
        </w:rPr>
        <w:fldChar w:fldCharType="end"/>
      </w:r>
      <w:bookmarkEnd w:id="5"/>
      <w:r w:rsidRPr="00D60238">
        <w:rPr>
          <w:rFonts w:eastAsia="Calibri" w:cs="Times New Roman"/>
          <w:b/>
          <w:bCs/>
          <w:sz w:val="24"/>
          <w:szCs w:val="18"/>
        </w:rPr>
        <w:t xml:space="preserve"> Технологические уклады</w:t>
      </w:r>
      <w:r w:rsidRPr="00D60238">
        <w:rPr>
          <w:rFonts w:eastAsia="Calibri" w:cs="Times New Roman"/>
          <w:b/>
          <w:bCs/>
          <w:sz w:val="24"/>
          <w:szCs w:val="28"/>
          <w:vertAlign w:val="superscript"/>
        </w:rPr>
        <w:footnoteReference w:id="6"/>
      </w:r>
    </w:p>
    <w:tbl>
      <w:tblPr>
        <w:tblW w:w="8355" w:type="dxa"/>
        <w:jc w:val="center"/>
        <w:tblLook w:val="04A0"/>
      </w:tblPr>
      <w:tblGrid>
        <w:gridCol w:w="2301"/>
        <w:gridCol w:w="2728"/>
        <w:gridCol w:w="3326"/>
      </w:tblGrid>
      <w:tr w:rsidR="00D60238" w:rsidRPr="00D60238" w:rsidTr="00EB6BD5">
        <w:trPr>
          <w:trHeight w:val="644"/>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hanging="10"/>
              <w:rPr>
                <w:rFonts w:eastAsia="Times New Roman" w:cs="Times New Roman"/>
                <w:szCs w:val="28"/>
                <w:lang w:eastAsia="ru-RU"/>
              </w:rPr>
            </w:pPr>
            <w:r w:rsidRPr="00D60238">
              <w:rPr>
                <w:rFonts w:eastAsia="Times New Roman" w:cs="Times New Roman"/>
                <w:szCs w:val="28"/>
                <w:lang w:eastAsia="ru-RU"/>
              </w:rPr>
              <w:t>Технологический уклад</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hanging="10"/>
              <w:rPr>
                <w:rFonts w:eastAsia="Times New Roman" w:cs="Times New Roman"/>
                <w:szCs w:val="28"/>
                <w:lang w:eastAsia="ru-RU"/>
              </w:rPr>
            </w:pPr>
            <w:r w:rsidRPr="00D60238">
              <w:rPr>
                <w:rFonts w:eastAsia="Times New Roman" w:cs="Times New Roman"/>
                <w:szCs w:val="28"/>
                <w:lang w:eastAsia="ru-RU"/>
              </w:rPr>
              <w:t>Временная фаза</w:t>
            </w:r>
          </w:p>
        </w:tc>
        <w:tc>
          <w:tcPr>
            <w:tcW w:w="3326" w:type="dxa"/>
            <w:tcBorders>
              <w:top w:val="single" w:sz="4" w:space="0" w:color="auto"/>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hanging="10"/>
              <w:rPr>
                <w:rFonts w:eastAsia="Times New Roman" w:cs="Times New Roman"/>
                <w:szCs w:val="28"/>
                <w:lang w:eastAsia="ru-RU"/>
              </w:rPr>
            </w:pPr>
            <w:r w:rsidRPr="00D60238">
              <w:rPr>
                <w:rFonts w:eastAsia="Times New Roman" w:cs="Times New Roman"/>
                <w:szCs w:val="28"/>
                <w:lang w:eastAsia="ru-RU"/>
              </w:rPr>
              <w:t>Период широкого распространения</w:t>
            </w:r>
          </w:p>
        </w:tc>
      </w:tr>
      <w:tr w:rsidR="00D60238" w:rsidRPr="00D60238" w:rsidTr="00EB6BD5">
        <w:trPr>
          <w:trHeight w:val="3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1770-1829</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Текстильные машины</w:t>
            </w:r>
          </w:p>
        </w:tc>
      </w:tr>
      <w:tr w:rsidR="00D60238" w:rsidRPr="00D60238" w:rsidTr="00EB6BD5">
        <w:trPr>
          <w:trHeight w:val="3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2</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1829-1875</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Паровой двигатель</w:t>
            </w:r>
          </w:p>
        </w:tc>
      </w:tr>
      <w:tr w:rsidR="00D60238" w:rsidRPr="00D60238" w:rsidTr="00EB6BD5">
        <w:trPr>
          <w:trHeight w:val="3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3</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1875-1908</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Электродвигатель</w:t>
            </w:r>
          </w:p>
        </w:tc>
      </w:tr>
      <w:tr w:rsidR="00D60238" w:rsidRPr="00D60238" w:rsidTr="00EB6BD5">
        <w:trPr>
          <w:trHeight w:val="6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4</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1908-1971</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Двигатель внутреннего сгорания</w:t>
            </w:r>
          </w:p>
        </w:tc>
      </w:tr>
      <w:tr w:rsidR="00D60238" w:rsidRPr="00D60238" w:rsidTr="00EB6BD5">
        <w:trPr>
          <w:trHeight w:val="6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5</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1971 - 2010</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Информатизация, телекоммуникация, Интернет</w:t>
            </w:r>
          </w:p>
        </w:tc>
      </w:tr>
      <w:tr w:rsidR="00D60238" w:rsidRPr="00D60238" w:rsidTr="00EB6BD5">
        <w:trPr>
          <w:trHeight w:val="6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6</w:t>
            </w:r>
          </w:p>
        </w:tc>
        <w:tc>
          <w:tcPr>
            <w:tcW w:w="2728"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center"/>
              <w:rPr>
                <w:rFonts w:eastAsia="Times New Roman" w:cs="Times New Roman"/>
                <w:szCs w:val="28"/>
                <w:lang w:eastAsia="ru-RU"/>
              </w:rPr>
            </w:pPr>
            <w:r w:rsidRPr="00D60238">
              <w:rPr>
                <w:rFonts w:eastAsia="Times New Roman" w:cs="Times New Roman"/>
                <w:szCs w:val="28"/>
                <w:lang w:eastAsia="ru-RU"/>
              </w:rPr>
              <w:t>2010-2040</w:t>
            </w:r>
          </w:p>
        </w:tc>
        <w:tc>
          <w:tcPr>
            <w:tcW w:w="3326" w:type="dxa"/>
            <w:tcBorders>
              <w:top w:val="nil"/>
              <w:left w:val="nil"/>
              <w:bottom w:val="single" w:sz="4" w:space="0" w:color="auto"/>
              <w:right w:val="single" w:sz="4" w:space="0" w:color="auto"/>
            </w:tcBorders>
            <w:shd w:val="clear" w:color="auto" w:fill="auto"/>
            <w:vAlign w:val="center"/>
            <w:hideMark/>
          </w:tcPr>
          <w:p w:rsidR="00D60238" w:rsidRPr="00D60238" w:rsidRDefault="00D60238" w:rsidP="00D60238">
            <w:pPr>
              <w:spacing w:after="0"/>
              <w:ind w:firstLine="0"/>
              <w:jc w:val="left"/>
              <w:rPr>
                <w:rFonts w:eastAsia="Times New Roman" w:cs="Times New Roman"/>
                <w:szCs w:val="28"/>
                <w:lang w:eastAsia="ru-RU"/>
              </w:rPr>
            </w:pPr>
            <w:r w:rsidRPr="00D60238">
              <w:rPr>
                <w:rFonts w:eastAsia="Times New Roman" w:cs="Times New Roman"/>
                <w:szCs w:val="28"/>
                <w:lang w:eastAsia="ru-RU"/>
              </w:rPr>
              <w:t>Нанотехнологии, гелио- и ядерная энергетика</w:t>
            </w:r>
          </w:p>
        </w:tc>
      </w:tr>
    </w:tbl>
    <w:p w:rsidR="00D60238" w:rsidRPr="00D60238" w:rsidRDefault="00D60238" w:rsidP="00D60238">
      <w:pPr>
        <w:spacing w:after="0"/>
        <w:ind w:firstLine="709"/>
        <w:rPr>
          <w:rFonts w:eastAsia="Calibri" w:cs="Times New Roman"/>
          <w:szCs w:val="28"/>
        </w:rPr>
      </w:pP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Для максимально быстрого развития цифровой экономики в РФ необходимо акцентировать внимание на таких ключевых направлениях как транспорт, энергетика, телекоммуникации, обработка данных, оказание государственных услуг. Такой подход позволит построить единое цифровое пространство, которое объединит все отрасли и секторы экономики. Условно все эти направления можно объединить в две экосистемы: сервис для потребителей и сервис для производителей, технологический базис которых составляет коммуникативное ядро.</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Инфраструктурный функционал ядра включает совокупность таких элементов как облачное хранение, платежные сервисы, «большие данные», кибербезопасность. Созданию технологий «больших данных» поспособствовало накопление большого объема информации, в том числе </w:t>
      </w:r>
      <w:r w:rsidRPr="00D60238">
        <w:rPr>
          <w:rFonts w:eastAsia="Calibri" w:cs="Times New Roman"/>
          <w:szCs w:val="28"/>
        </w:rPr>
        <w:lastRenderedPageBreak/>
        <w:t>государственного значения. Возник вопрос о хранении и ее систематизации, решением которого стало создание виртуального пространства – облака. За контроль и охрану информации в данном облаке отвечают специалисты в области кибербезопасности.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Все нужды и потребности пользователя обеспечивают платформы, которые включают в себя: социальные сервисы (Facebook, Twitter), новостные порталы (Яндекс, Google), развлекательные порталы (YouTube), электронные торговые площадки (AliExpress, Amazon, Avito) и т.д. Эти платформы характеризуют удобство и функциональность получения разного рода услуг, а также информации для потенциальных потребителей. Использование этих платформ для бизнеса является гарантией уменьшения издержек, повышения эффективности ведения бизнеса, а также снижения порога вхождения в него</w:t>
      </w:r>
      <w:r w:rsidRPr="00D60238">
        <w:rPr>
          <w:rFonts w:eastAsia="Calibri" w:cs="Times New Roman"/>
          <w:szCs w:val="28"/>
          <w:vertAlign w:val="superscript"/>
        </w:rPr>
        <w:footnoteReference w:id="7"/>
      </w:r>
      <w:r w:rsidRPr="00D60238">
        <w:rPr>
          <w:rFonts w:eastAsia="Calibri" w:cs="Times New Roman"/>
          <w:szCs w:val="28"/>
        </w:rPr>
        <w:t>.</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Взаимосвязь платформ цифровой экономики способствует удобству хранения и обмена информации между участниками экосистемы с помощью виртуального пространства. Более того, такое построение платформ приводит к значительному повышению прозрачности, гибкости и управляемости всей экономики. </w:t>
      </w:r>
    </w:p>
    <w:p w:rsidR="00D60238" w:rsidRPr="00D60238" w:rsidRDefault="00D60238" w:rsidP="002F5F0C">
      <w:pPr>
        <w:spacing w:after="0"/>
        <w:ind w:firstLine="709"/>
        <w:rPr>
          <w:rFonts w:eastAsia="Calibri" w:cs="Times New Roman"/>
          <w:szCs w:val="28"/>
        </w:rPr>
      </w:pPr>
      <w:r w:rsidRPr="00D60238">
        <w:rPr>
          <w:rFonts w:eastAsia="Calibri" w:cs="Times New Roman"/>
          <w:szCs w:val="28"/>
        </w:rPr>
        <w:t>Стоит заметить, что в условиях развития цифровой экономики возникают трудности с ее освоением и перспективами мирового развития, а именно:</w:t>
      </w:r>
    </w:p>
    <w:p w:rsidR="00D60238" w:rsidRPr="00D60238" w:rsidRDefault="00D60238" w:rsidP="002F5F0C">
      <w:pPr>
        <w:numPr>
          <w:ilvl w:val="0"/>
          <w:numId w:val="34"/>
        </w:numPr>
        <w:spacing w:before="480" w:after="0"/>
        <w:contextualSpacing/>
        <w:jc w:val="left"/>
        <w:rPr>
          <w:rFonts w:eastAsia="Calibri" w:cs="Times New Roman"/>
          <w:szCs w:val="28"/>
        </w:rPr>
      </w:pPr>
      <w:r w:rsidRPr="00D60238">
        <w:rPr>
          <w:rFonts w:eastAsia="Calibri" w:cs="Times New Roman"/>
          <w:szCs w:val="28"/>
        </w:rPr>
        <w:t>нехватка высококвалифицированных специалистов – программы образования не способны своевременно учесть все изменения, происходящие в рамках процесса цифровизации, что приводит к несоответствию требуемой внедряемыми технологиями уровню квалификации специалистов;</w:t>
      </w:r>
    </w:p>
    <w:p w:rsidR="00D60238" w:rsidRPr="00D60238" w:rsidRDefault="00D60238" w:rsidP="002F5F0C">
      <w:pPr>
        <w:numPr>
          <w:ilvl w:val="0"/>
          <w:numId w:val="34"/>
        </w:numPr>
        <w:spacing w:after="0"/>
        <w:contextualSpacing/>
        <w:jc w:val="left"/>
        <w:rPr>
          <w:rFonts w:eastAsia="Calibri" w:cs="Times New Roman"/>
          <w:szCs w:val="28"/>
        </w:rPr>
      </w:pPr>
      <w:r w:rsidRPr="00D60238">
        <w:rPr>
          <w:rFonts w:eastAsia="Calibri" w:cs="Times New Roman"/>
          <w:szCs w:val="28"/>
        </w:rPr>
        <w:lastRenderedPageBreak/>
        <w:t>недостаточное количество информационных ресурсов программных обеспечений – многие реализуемые новейшие технологии и процессы в экономике требуют достаточного количества времени для их информационного представления;</w:t>
      </w:r>
    </w:p>
    <w:p w:rsidR="00D60238" w:rsidRPr="00D60238" w:rsidRDefault="00D60238" w:rsidP="002F5F0C">
      <w:pPr>
        <w:numPr>
          <w:ilvl w:val="0"/>
          <w:numId w:val="34"/>
        </w:numPr>
        <w:spacing w:after="0"/>
        <w:contextualSpacing/>
        <w:jc w:val="left"/>
        <w:rPr>
          <w:rFonts w:eastAsia="Calibri" w:cs="Times New Roman"/>
          <w:szCs w:val="28"/>
        </w:rPr>
      </w:pPr>
      <w:r w:rsidRPr="00D60238">
        <w:rPr>
          <w:rFonts w:eastAsia="Calibri" w:cs="Times New Roman"/>
          <w:szCs w:val="28"/>
        </w:rPr>
        <w:t xml:space="preserve">высокий риск увеличения цифрового неравенства – в рамках развития современного общества, сегодня возникает потребность человека в средствах коммуникации, таких как сотовая связь и интернет. Если сегодня техническая возможность сотовой связи позволяет покрывать огромные площади, то развитие высокоскоростного проводного интернета отстает на территориях сельской местности, что связано с нежеланием крупных провайдеров заходить на сельские территории, так как издержки на подключение такого абонента в разы выше, чем абонента в городе. </w:t>
      </w:r>
    </w:p>
    <w:p w:rsidR="00D60238" w:rsidRPr="00D60238" w:rsidRDefault="00D60238" w:rsidP="002F5F0C">
      <w:pPr>
        <w:spacing w:after="0"/>
        <w:ind w:firstLine="709"/>
        <w:rPr>
          <w:rFonts w:eastAsia="Calibri" w:cs="Times New Roman"/>
          <w:szCs w:val="28"/>
        </w:rPr>
      </w:pPr>
      <w:r w:rsidRPr="00D60238">
        <w:rPr>
          <w:rFonts w:eastAsia="Calibri" w:cs="Times New Roman"/>
          <w:szCs w:val="28"/>
        </w:rPr>
        <w:t>Таким образом, неотъемлемой частью экономического взаимодействия людей в современном мире стало виртуальное пространство, формирующее динамичный рынок, посредством информационных услуг, баз данных, системных и прикладных программ. Мир не стоит на месте, он развивается и рождает новые возможности, которые несут в себе как неожиданные трудности, так и новые блага – результат этих изменений не определен. Так, появился такой сектор под названием цифровая экономика, которая проникла уже во все отрасли мировой хозяйственной деятельности и продолжает активно развиваться.</w:t>
      </w:r>
    </w:p>
    <w:p w:rsidR="00D60238" w:rsidRPr="00D60238" w:rsidRDefault="00D60238" w:rsidP="00D60238">
      <w:pPr>
        <w:spacing w:line="276" w:lineRule="auto"/>
        <w:ind w:firstLine="0"/>
        <w:jc w:val="left"/>
        <w:rPr>
          <w:rFonts w:eastAsia="Times New Roman" w:cs="Times New Roman"/>
          <w:b/>
          <w:bCs/>
          <w:szCs w:val="26"/>
        </w:rPr>
      </w:pPr>
      <w:bookmarkStart w:id="6" w:name="_Toc511864531"/>
      <w:r w:rsidRPr="00D60238">
        <w:rPr>
          <w:rFonts w:eastAsia="Calibri" w:cs="Times New Roman"/>
        </w:rPr>
        <w:br w:type="page"/>
      </w:r>
    </w:p>
    <w:p w:rsidR="00D60238" w:rsidRPr="00D60238" w:rsidRDefault="00D60238" w:rsidP="00D60238">
      <w:pPr>
        <w:keepNext/>
        <w:keepLines/>
        <w:numPr>
          <w:ilvl w:val="1"/>
          <w:numId w:val="43"/>
        </w:numPr>
        <w:spacing w:before="240" w:after="240" w:line="276" w:lineRule="auto"/>
        <w:contextualSpacing/>
        <w:jc w:val="center"/>
        <w:outlineLvl w:val="1"/>
        <w:rPr>
          <w:rFonts w:eastAsia="Times New Roman" w:cs="Times New Roman"/>
          <w:b/>
          <w:bCs/>
          <w:szCs w:val="26"/>
        </w:rPr>
      </w:pPr>
      <w:r w:rsidRPr="00D60238">
        <w:rPr>
          <w:rFonts w:eastAsia="Times New Roman" w:cs="Times New Roman"/>
          <w:b/>
          <w:bCs/>
          <w:szCs w:val="26"/>
        </w:rPr>
        <w:lastRenderedPageBreak/>
        <w:t>Влияние мировой цифровизации на развитие производственных и непроизводственных отраслей</w:t>
      </w:r>
      <w:bookmarkEnd w:id="6"/>
    </w:p>
    <w:p w:rsidR="002F5F0C" w:rsidRDefault="002F5F0C" w:rsidP="00D60238">
      <w:pPr>
        <w:spacing w:after="0"/>
        <w:ind w:firstLine="709"/>
        <w:rPr>
          <w:rFonts w:eastAsia="Calibri" w:cs="Times New Roman"/>
          <w:szCs w:val="28"/>
        </w:rPr>
      </w:pP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Николас Негропонте ввёл понятие «цифровая экономика» в 1995 году.  Негропонте провёл параллель между обработкой атомов и обработкой битов. Обозначил зарождение процессов информатизации и цифровизации и начало формирования VI технологического уклада (см. </w:t>
      </w:r>
      <w:r w:rsidR="001561C0" w:rsidRPr="00D60238">
        <w:rPr>
          <w:rFonts w:eastAsia="Calibri" w:cs="Times New Roman"/>
          <w:szCs w:val="28"/>
        </w:rPr>
        <w:fldChar w:fldCharType="begin"/>
      </w:r>
      <w:r w:rsidRPr="00D60238">
        <w:rPr>
          <w:rFonts w:eastAsia="Calibri" w:cs="Times New Roman"/>
          <w:szCs w:val="28"/>
        </w:rPr>
        <w:instrText xml:space="preserve"> REF _Ref512086140 \h </w:instrText>
      </w:r>
      <w:r w:rsidR="001561C0" w:rsidRPr="00D60238">
        <w:rPr>
          <w:rFonts w:eastAsia="Calibri" w:cs="Times New Roman"/>
          <w:szCs w:val="28"/>
        </w:rPr>
      </w:r>
      <w:r w:rsidR="001561C0" w:rsidRPr="00D60238">
        <w:rPr>
          <w:rFonts w:eastAsia="Calibri" w:cs="Times New Roman"/>
          <w:szCs w:val="28"/>
        </w:rPr>
        <w:fldChar w:fldCharType="separate"/>
      </w:r>
      <w:r w:rsidRPr="00D60238">
        <w:rPr>
          <w:rFonts w:eastAsia="Calibri" w:cs="Times New Roman"/>
        </w:rPr>
        <w:t xml:space="preserve">Таблицу </w:t>
      </w:r>
      <w:r w:rsidRPr="00D60238">
        <w:rPr>
          <w:rFonts w:eastAsia="Calibri" w:cs="Times New Roman"/>
          <w:noProof/>
        </w:rPr>
        <w:t>2</w:t>
      </w:r>
      <w:r w:rsidR="001561C0" w:rsidRPr="00D60238">
        <w:rPr>
          <w:rFonts w:eastAsia="Calibri" w:cs="Times New Roman"/>
          <w:szCs w:val="28"/>
        </w:rPr>
        <w:fldChar w:fldCharType="end"/>
      </w:r>
      <w:r w:rsidRPr="00D60238">
        <w:rPr>
          <w:rFonts w:eastAsia="Calibri" w:cs="Times New Roman"/>
          <w:szCs w:val="28"/>
        </w:rPr>
        <w:t xml:space="preserve">). </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Для формирования нового технологического уклада требуются соответствующие достижения в сфере научно-технического прогресса. Создание ЭВМ принято считать началом информационно-цифровой революции, которая коснулась всех сфер жизнедеятельности.</w:t>
      </w:r>
    </w:p>
    <w:p w:rsidR="00D60238" w:rsidRPr="00D60238" w:rsidRDefault="00D60238" w:rsidP="00D60238">
      <w:pPr>
        <w:spacing w:after="0"/>
        <w:ind w:firstLine="709"/>
        <w:rPr>
          <w:rFonts w:eastAsia="Calibri" w:cs="Times New Roman"/>
          <w:szCs w:val="28"/>
        </w:rPr>
      </w:pPr>
      <w:r w:rsidRPr="00D60238">
        <w:rPr>
          <w:rFonts w:eastAsia="Calibri" w:cs="Times New Roman"/>
          <w:szCs w:val="28"/>
        </w:rPr>
        <w:t xml:space="preserve">Несмотря на достижения отдельных отечественных организаций в цифровизации, в целом российский рынок существенно отстаёт от мировой цифровизации, что отражено в </w:t>
      </w:r>
      <w:r w:rsidR="001561C0" w:rsidRPr="00D60238">
        <w:rPr>
          <w:rFonts w:eastAsia="Calibri" w:cs="Times New Roman"/>
          <w:szCs w:val="28"/>
        </w:rPr>
        <w:fldChar w:fldCharType="begin"/>
      </w:r>
      <w:r w:rsidRPr="00D60238">
        <w:rPr>
          <w:rFonts w:eastAsia="Calibri" w:cs="Times New Roman"/>
          <w:szCs w:val="28"/>
        </w:rPr>
        <w:instrText xml:space="preserve"> REF _Ref512086182 \h </w:instrText>
      </w:r>
      <w:r w:rsidR="001561C0" w:rsidRPr="00D60238">
        <w:rPr>
          <w:rFonts w:eastAsia="Calibri" w:cs="Times New Roman"/>
          <w:szCs w:val="28"/>
        </w:rPr>
      </w:r>
      <w:r w:rsidR="001561C0" w:rsidRPr="00D60238">
        <w:rPr>
          <w:rFonts w:eastAsia="Calibri" w:cs="Times New Roman"/>
          <w:szCs w:val="28"/>
        </w:rPr>
        <w:fldChar w:fldCharType="separate"/>
      </w:r>
      <w:r w:rsidRPr="00D60238">
        <w:rPr>
          <w:rFonts w:eastAsia="Calibri" w:cs="Times New Roman"/>
        </w:rPr>
        <w:t xml:space="preserve">Таблице  </w:t>
      </w:r>
      <w:r w:rsidRPr="00D60238">
        <w:rPr>
          <w:rFonts w:eastAsia="Calibri" w:cs="Times New Roman"/>
          <w:noProof/>
        </w:rPr>
        <w:t>4</w:t>
      </w:r>
      <w:r w:rsidR="001561C0" w:rsidRPr="00D60238">
        <w:rPr>
          <w:rFonts w:eastAsia="Calibri" w:cs="Times New Roman"/>
          <w:szCs w:val="28"/>
        </w:rPr>
        <w:fldChar w:fldCharType="end"/>
      </w:r>
      <w:r w:rsidRPr="00D60238">
        <w:rPr>
          <w:rFonts w:eastAsia="Calibri" w:cs="Times New Roman"/>
          <w:szCs w:val="28"/>
        </w:rPr>
        <w:t xml:space="preserve"> из приложений.</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Тем не менее, нельзя приуменьшать экономический потенциал цифровой трансформации России: за период с 2012 по 2017 годы объем цифровой экономики вырос на 59%, что составило 1,2 трлн руб. в ценах 2016 года</w:t>
      </w:r>
      <w:r w:rsidR="0016297B">
        <w:rPr>
          <w:rStyle w:val="a9"/>
          <w:rFonts w:eastAsia="Times New Roman" w:cs="Times New Roman"/>
          <w:szCs w:val="28"/>
          <w:lang w:eastAsia="ru-RU"/>
        </w:rPr>
        <w:footnoteReference w:id="8"/>
      </w:r>
      <w:r w:rsidRPr="00D60238">
        <w:rPr>
          <w:rFonts w:eastAsia="Times New Roman" w:cs="Times New Roman"/>
          <w:szCs w:val="28"/>
          <w:lang w:eastAsia="ru-RU"/>
        </w:rPr>
        <w:t xml:space="preserve">. За пятилетний период на цифровую экономику пришлось 24% общего прироста ВВП. В будущем влияние цифровой трансформации, согласно оценке </w:t>
      </w:r>
      <w:r w:rsidRPr="00D60238">
        <w:rPr>
          <w:rFonts w:eastAsia="Times New Roman" w:cs="Times New Roman"/>
          <w:szCs w:val="28"/>
        </w:rPr>
        <w:t>«</w:t>
      </w:r>
      <w:r w:rsidRPr="00D60238">
        <w:rPr>
          <w:rFonts w:eastAsia="Times New Roman" w:cs="Times New Roman"/>
          <w:szCs w:val="28"/>
          <w:lang w:val="en-US"/>
        </w:rPr>
        <w:t>McKinsey</w:t>
      </w:r>
      <w:r w:rsidRPr="00D60238">
        <w:rPr>
          <w:rFonts w:eastAsia="Times New Roman" w:cs="Times New Roman"/>
          <w:szCs w:val="28"/>
        </w:rPr>
        <w:t xml:space="preserve"> </w:t>
      </w:r>
      <w:r w:rsidRPr="00D60238">
        <w:rPr>
          <w:rFonts w:eastAsia="Times New Roman" w:cs="Times New Roman"/>
          <w:szCs w:val="28"/>
          <w:lang w:eastAsia="ru-RU"/>
        </w:rPr>
        <w:t xml:space="preserve">&amp; </w:t>
      </w:r>
      <w:r w:rsidRPr="00D60238">
        <w:rPr>
          <w:rFonts w:eastAsia="Times New Roman" w:cs="Times New Roman"/>
          <w:szCs w:val="28"/>
          <w:lang w:val="en-US"/>
        </w:rPr>
        <w:t>Company</w:t>
      </w:r>
      <w:r w:rsidRPr="00D60238">
        <w:rPr>
          <w:rFonts w:eastAsia="Times New Roman" w:cs="Times New Roman"/>
          <w:szCs w:val="28"/>
        </w:rPr>
        <w:t xml:space="preserve">», </w:t>
      </w:r>
      <w:r w:rsidRPr="00D60238">
        <w:rPr>
          <w:rFonts w:eastAsia="Times New Roman" w:cs="Times New Roman"/>
          <w:szCs w:val="28"/>
          <w:lang w:eastAsia="ru-RU"/>
        </w:rPr>
        <w:t>будет возрастать. С точки зрения аналитиков компании, прирост от внедрения новых цифровых технологий будет составлять в среднем до 2025 года от 0,4 до 0,9% ВВП в год.</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По большей части такой прирост ожидается благодаря утверждению программы «Цифровая экономика»</w:t>
      </w:r>
      <w:r w:rsidRPr="00D60238">
        <w:rPr>
          <w:rFonts w:eastAsia="Times New Roman" w:cs="Times New Roman"/>
          <w:szCs w:val="28"/>
          <w:vertAlign w:val="superscript"/>
          <w:lang w:eastAsia="ru-RU"/>
        </w:rPr>
        <w:footnoteReference w:id="9"/>
      </w:r>
      <w:r w:rsidRPr="00D60238">
        <w:rPr>
          <w:rFonts w:eastAsia="Times New Roman" w:cs="Times New Roman"/>
          <w:szCs w:val="28"/>
          <w:lang w:eastAsia="ru-RU"/>
        </w:rPr>
        <w:t xml:space="preserve">, которая будет действительна до 2024 года. К базовым направлениям программы отнесены кадры и образование, формирование исследовательских компетенций и технических заделов, информационная инфраструктура и информационная безопасность. По словам премьер-министра Дмитрия Медведева, глобальная </w:t>
      </w:r>
      <w:r w:rsidRPr="00D60238">
        <w:rPr>
          <w:rFonts w:eastAsia="Times New Roman" w:cs="Times New Roman"/>
          <w:szCs w:val="28"/>
          <w:lang w:eastAsia="ru-RU"/>
        </w:rPr>
        <w:lastRenderedPageBreak/>
        <w:t>конкурентоспособность и национальная безопасность России зависит от перевода ее экономики «в цифру». В настоящий момент актуальным остается вопрос финансирования столь масштабных изменений в экономике. Правительство приняло решение финансировать проект совместно с «Банком развития и внешнеэкономической деятельности». Всего планируется выделить более 100 млн. руб. до 2024 года.</w:t>
      </w:r>
    </w:p>
    <w:p w:rsidR="00D60238" w:rsidRPr="00D60238" w:rsidRDefault="00D60238" w:rsidP="00D60238">
      <w:pPr>
        <w:spacing w:after="0"/>
        <w:ind w:left="20" w:firstLine="689"/>
        <w:rPr>
          <w:rFonts w:eastAsia="Calibri" w:cs="Times New Roman"/>
        </w:rPr>
      </w:pPr>
      <w:r w:rsidRPr="00D60238">
        <w:rPr>
          <w:rFonts w:eastAsia="Times New Roman" w:cs="Times New Roman"/>
          <w:szCs w:val="28"/>
          <w:lang w:eastAsia="ru-RU"/>
        </w:rPr>
        <w:t>Процесс цифровизации затронул даже такую отрасль, как транспорт, в частности сервисы заказа такси. Благодаря автоматизации системы заказов и возможности оплаты поездки по безналичному расчёту, «Яндекс. Такси» добился более быстрого и качественного уровня обслуживания. На сегодняшний день данный сервис является крупнейшим агрегатором служб такси в России по числу заказов. По данным «Коммерсант.</w:t>
      </w:r>
      <w:r w:rsidRPr="00D60238">
        <w:rPr>
          <w:rFonts w:eastAsia="Times New Roman" w:cs="Times New Roman"/>
          <w:szCs w:val="28"/>
          <w:lang w:val="en-US"/>
        </w:rPr>
        <w:t>ru</w:t>
      </w:r>
      <w:r w:rsidRPr="00D60238">
        <w:rPr>
          <w:rFonts w:eastAsia="Times New Roman" w:cs="Times New Roman"/>
          <w:szCs w:val="28"/>
        </w:rPr>
        <w:t xml:space="preserve">», </w:t>
      </w:r>
      <w:r w:rsidRPr="00D60238">
        <w:rPr>
          <w:rFonts w:eastAsia="Times New Roman" w:cs="Times New Roman"/>
          <w:szCs w:val="28"/>
          <w:lang w:eastAsia="ru-RU"/>
        </w:rPr>
        <w:t>количество поездок в системе в 2016 году по сравнению с 2015 годом увеличилось в 5,6 раза и составило 16,2 млн.</w:t>
      </w:r>
      <w:r w:rsidRPr="00D60238">
        <w:rPr>
          <w:rFonts w:eastAsia="Calibri" w:cs="Times New Roman"/>
        </w:rPr>
        <w:t xml:space="preserve"> В целом общее число поездок с момента запуска сервиса «Яндекс.Такси» в 2011 году составило 335 млн поездок. </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Цифровизация создаёт интенсивную конкуренцию. Как правило, это ведет к росту покупательной способности населения, что вынуждает конкурирующие организации обеспечивать снижение цен и высокое качество продуктов и услуг.</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 xml:space="preserve">Динамично развивается сектор различных цифровых сервисов. Например, российская социальная сеть «ВКонтакте» предоставляет ряд уникальных возможностей, помимо организации общения, таких как: собственное облачное хранилище данных (фото и документы), видео хостинг, аудио хостинг, внутренняя платёжная система, виртуальные витрины с каталогом товаров, таргетированная реклама, просмотр документов в интерфейсе сайта, служба частных объявлений и др. «ВКонтакте» является пятым в списке самых посещаемых сайтов в мире (по версии </w:t>
      </w:r>
      <w:r w:rsidRPr="00D60238">
        <w:rPr>
          <w:rFonts w:eastAsia="Times New Roman" w:cs="Times New Roman"/>
          <w:szCs w:val="28"/>
          <w:lang w:val="en-US"/>
        </w:rPr>
        <w:t>SimilarWeb</w:t>
      </w:r>
      <w:r w:rsidRPr="00D60238">
        <w:rPr>
          <w:rFonts w:eastAsia="Times New Roman" w:cs="Times New Roman"/>
          <w:szCs w:val="28"/>
        </w:rPr>
        <w:t xml:space="preserve">), </w:t>
      </w:r>
      <w:r w:rsidRPr="00D60238">
        <w:rPr>
          <w:rFonts w:eastAsia="Times New Roman" w:cs="Times New Roman"/>
          <w:szCs w:val="28"/>
          <w:lang w:eastAsia="ru-RU"/>
        </w:rPr>
        <w:t>ежемесячный охват составляет 97 миллионов пользователей.</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lastRenderedPageBreak/>
        <w:t>Однако существуют риски и проблемы введения цифровой экономики, среди которых:</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снижение количества рабочих мест низкой и средней квалификации;</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снижение уровня безопасности, из-за неразвитости защитных технологий;</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угроза «цифровому суверенитету» стран и пересмотр роли отдельного государства в трансграничном мире цифровой экономики;</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уменьшение уровня безопасности данных;</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увеличение уровня сложности бизнес моделей и схем взаимодействия;</w:t>
      </w:r>
    </w:p>
    <w:p w:rsidR="00D60238" w:rsidRPr="00D60238" w:rsidRDefault="00D60238" w:rsidP="002F5F0C">
      <w:pPr>
        <w:numPr>
          <w:ilvl w:val="0"/>
          <w:numId w:val="35"/>
        </w:numPr>
        <w:spacing w:before="480" w:after="0"/>
        <w:ind w:right="20"/>
        <w:contextualSpacing/>
        <w:jc w:val="left"/>
        <w:rPr>
          <w:rFonts w:eastAsia="Times New Roman" w:cs="Times New Roman"/>
          <w:szCs w:val="28"/>
          <w:lang w:eastAsia="ru-RU"/>
        </w:rPr>
      </w:pPr>
      <w:r w:rsidRPr="00D60238">
        <w:rPr>
          <w:rFonts w:eastAsia="Times New Roman" w:cs="Times New Roman"/>
          <w:szCs w:val="28"/>
          <w:lang w:eastAsia="ru-RU"/>
        </w:rPr>
        <w:t>изменение в моделях поведения производителей и потребителей</w:t>
      </w:r>
      <w:r w:rsidRPr="00D60238">
        <w:rPr>
          <w:rFonts w:eastAsia="Calibri" w:cs="Times New Roman"/>
          <w:vertAlign w:val="superscript"/>
          <w:lang w:eastAsia="ru-RU"/>
        </w:rPr>
        <w:footnoteReference w:id="10"/>
      </w:r>
      <w:r w:rsidRPr="00D60238">
        <w:rPr>
          <w:rFonts w:eastAsia="Times New Roman" w:cs="Times New Roman"/>
          <w:szCs w:val="28"/>
          <w:lang w:eastAsia="ru-RU"/>
        </w:rPr>
        <w:t>.</w:t>
      </w:r>
    </w:p>
    <w:p w:rsidR="00D60238" w:rsidRPr="00D60238" w:rsidRDefault="00D60238" w:rsidP="002F5F0C">
      <w:pPr>
        <w:spacing w:after="0"/>
        <w:ind w:left="20" w:right="20" w:firstLine="689"/>
        <w:rPr>
          <w:rFonts w:eastAsia="Times New Roman" w:cs="Times New Roman"/>
          <w:szCs w:val="28"/>
          <w:lang w:eastAsia="ru-RU"/>
        </w:rPr>
      </w:pPr>
      <w:r w:rsidRPr="00D60238">
        <w:rPr>
          <w:rFonts w:eastAsia="Times New Roman" w:cs="Times New Roman"/>
          <w:szCs w:val="28"/>
          <w:lang w:eastAsia="ru-RU"/>
        </w:rPr>
        <w:t>В каждом секторе экономики при внедрении цифровых технологий имеется своя особенность, однако везде он связан с серьезной реорганизацией производственных процессов.</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t xml:space="preserve">Столь бурно развивающийся сектор, затрагивающий практически все сферы жизнедеятельности, нуждается в нормативном регулировании. В ближайшем будущем в России должен появиться «Цифровой кодекс» – документ, который будет объединять регулирование «цифровой экономики». По мнению заместителя руководителя Федерального казначейства Сергея Гуральникова, необходимо законодательно оформить создание в стране «пространства электронного доверия» (надежная система идентификации, электронный нотариат). Физические и юридические лица будут обязаны получить электронные идентификаторы. На подготовку нового кодекса необходимо около двух лет. </w:t>
      </w:r>
    </w:p>
    <w:p w:rsidR="00D60238" w:rsidRPr="00D60238" w:rsidRDefault="00D60238" w:rsidP="00D60238">
      <w:pPr>
        <w:spacing w:after="0"/>
        <w:ind w:left="20" w:right="20" w:firstLine="689"/>
        <w:rPr>
          <w:rFonts w:eastAsia="Times New Roman" w:cs="Times New Roman"/>
          <w:szCs w:val="28"/>
          <w:lang w:eastAsia="ru-RU"/>
        </w:rPr>
      </w:pPr>
      <w:r w:rsidRPr="00D60238">
        <w:rPr>
          <w:rFonts w:eastAsia="Times New Roman" w:cs="Times New Roman"/>
          <w:szCs w:val="28"/>
          <w:lang w:eastAsia="ru-RU"/>
        </w:rPr>
        <w:lastRenderedPageBreak/>
        <w:t xml:space="preserve">Вопросам международного регулирования процесса цифровизации экономики посвящаются различные конференции. Так, Конференция G20 на уровне министров по цифровой экономике, состоявшаяся в апреле 2017 года обсуждала создание инициативы по развитию и сотрудничеству в области цифровой экономики G20 на 2018 год, которая  содержит многосторонний подход к управлению Интернетом, включает полное и активное участие правительств, частного сектора, гражданского общества, технического сообщества и международных организаций с учетом их соответствующих функций и обязанностей,  а также необходимость нормативного регулирования происходящих процессов. </w:t>
      </w:r>
    </w:p>
    <w:p w:rsidR="00D60238" w:rsidRPr="00D60238" w:rsidRDefault="00D60238" w:rsidP="00D60238">
      <w:pPr>
        <w:spacing w:before="480" w:after="0"/>
        <w:rPr>
          <w:rFonts w:eastAsia="Times New Roman" w:cs="Times New Roman"/>
          <w:szCs w:val="28"/>
          <w:lang w:eastAsia="ru-RU"/>
        </w:rPr>
      </w:pPr>
      <w:r w:rsidRPr="00D60238">
        <w:rPr>
          <w:rFonts w:eastAsia="Times New Roman" w:cs="Times New Roman"/>
          <w:szCs w:val="28"/>
          <w:lang w:eastAsia="ru-RU"/>
        </w:rPr>
        <w:br w:type="page"/>
      </w:r>
    </w:p>
    <w:p w:rsidR="00D60238" w:rsidRPr="00D60238" w:rsidRDefault="00D60238" w:rsidP="00D60238">
      <w:pPr>
        <w:keepNext/>
        <w:keepLines/>
        <w:numPr>
          <w:ilvl w:val="1"/>
          <w:numId w:val="43"/>
        </w:numPr>
        <w:spacing w:before="240" w:after="240" w:line="276" w:lineRule="auto"/>
        <w:contextualSpacing/>
        <w:jc w:val="center"/>
        <w:outlineLvl w:val="1"/>
        <w:rPr>
          <w:rFonts w:eastAsia="Times New Roman" w:cs="Times New Roman"/>
          <w:b/>
          <w:bCs/>
          <w:szCs w:val="26"/>
        </w:rPr>
      </w:pPr>
      <w:bookmarkStart w:id="7" w:name="_Toc511864532"/>
      <w:r w:rsidRPr="00D60238">
        <w:rPr>
          <w:rFonts w:eastAsia="Times New Roman" w:cs="Times New Roman"/>
          <w:b/>
          <w:bCs/>
          <w:szCs w:val="26"/>
        </w:rPr>
        <w:lastRenderedPageBreak/>
        <w:t>Выводы</w:t>
      </w:r>
      <w:bookmarkEnd w:id="7"/>
    </w:p>
    <w:p w:rsidR="00D60238" w:rsidRPr="00D60238" w:rsidRDefault="00D60238" w:rsidP="00D60238">
      <w:pPr>
        <w:spacing w:after="0"/>
        <w:ind w:left="20" w:right="20" w:firstLine="560"/>
        <w:rPr>
          <w:rFonts w:eastAsia="Times New Roman" w:cs="Times New Roman"/>
          <w:szCs w:val="28"/>
          <w:lang w:eastAsia="ru-RU"/>
        </w:rPr>
      </w:pPr>
    </w:p>
    <w:p w:rsidR="00D60238" w:rsidRPr="00D60238" w:rsidRDefault="00D60238" w:rsidP="00D60238">
      <w:pPr>
        <w:spacing w:after="0"/>
        <w:ind w:left="20" w:right="20" w:firstLine="560"/>
        <w:rPr>
          <w:rFonts w:eastAsia="Times New Roman" w:cs="Times New Roman"/>
          <w:szCs w:val="28"/>
          <w:lang w:eastAsia="ru-RU"/>
        </w:rPr>
      </w:pPr>
      <w:r w:rsidRPr="00D60238">
        <w:rPr>
          <w:rFonts w:eastAsia="Times New Roman" w:cs="Times New Roman"/>
          <w:szCs w:val="28"/>
          <w:lang w:eastAsia="ru-RU"/>
        </w:rPr>
        <w:t xml:space="preserve">Четвертая промышленная революция выступила одним из важнейших факторов развития глобальной экономики, который состоит в разработке и применении новых технологий, базирующихся на результаты международных исследований: </w:t>
      </w:r>
      <w:r w:rsidRPr="00D60238">
        <w:rPr>
          <w:rFonts w:eastAsia="Times New Roman" w:cs="Times New Roman"/>
          <w:szCs w:val="28"/>
          <w:lang w:val="en-US" w:eastAsia="ru-RU"/>
        </w:rPr>
        <w:t>NBIC</w:t>
      </w:r>
      <w:r w:rsidRPr="00D60238">
        <w:rPr>
          <w:rFonts w:eastAsia="Times New Roman" w:cs="Times New Roman"/>
          <w:szCs w:val="28"/>
          <w:lang w:eastAsia="ru-RU"/>
        </w:rPr>
        <w:t xml:space="preserve"> технологии, интеграция киберфизических систем, интернет вещей, краудэкономика и другие направления. </w:t>
      </w:r>
    </w:p>
    <w:p w:rsidR="00D60238" w:rsidRPr="00D60238" w:rsidRDefault="00D60238" w:rsidP="00D60238">
      <w:pPr>
        <w:spacing w:after="0"/>
        <w:ind w:left="20" w:right="20" w:firstLine="560"/>
        <w:rPr>
          <w:rFonts w:eastAsia="Times New Roman" w:cs="Times New Roman"/>
          <w:szCs w:val="28"/>
          <w:lang w:eastAsia="ru-RU"/>
        </w:rPr>
      </w:pPr>
      <w:r w:rsidRPr="00D60238">
        <w:rPr>
          <w:rFonts w:eastAsia="Times New Roman" w:cs="Times New Roman"/>
          <w:szCs w:val="28"/>
          <w:lang w:eastAsia="ru-RU"/>
        </w:rPr>
        <w:t xml:space="preserve">Основа перечисленных технологий состоит в реализации социально-экономической трансформации, интегрированной массовым внедрением и применением цифровых технологий, то есть процесс цифровизации. </w:t>
      </w:r>
    </w:p>
    <w:p w:rsidR="00D60238" w:rsidRPr="00D60238" w:rsidRDefault="00D60238" w:rsidP="00D60238">
      <w:pPr>
        <w:spacing w:after="0"/>
        <w:ind w:left="20" w:right="20" w:firstLine="560"/>
        <w:rPr>
          <w:rFonts w:eastAsia="Times New Roman" w:cs="Times New Roman"/>
          <w:szCs w:val="28"/>
          <w:lang w:eastAsia="ru-RU"/>
        </w:rPr>
      </w:pPr>
      <w:r w:rsidRPr="00D60238">
        <w:rPr>
          <w:rFonts w:eastAsia="Times New Roman" w:cs="Times New Roman"/>
          <w:szCs w:val="28"/>
          <w:lang w:eastAsia="ru-RU"/>
        </w:rPr>
        <w:t xml:space="preserve">Процесс цифровизации затронул такие сферы, как образование, медицина, транспорт, а также сферы производства и обслуживания. </w:t>
      </w:r>
    </w:p>
    <w:p w:rsidR="00D60238" w:rsidRPr="00D60238" w:rsidRDefault="00D60238" w:rsidP="00D60238">
      <w:pPr>
        <w:spacing w:after="0"/>
        <w:ind w:left="20" w:right="20" w:firstLine="560"/>
        <w:rPr>
          <w:rFonts w:eastAsia="Times New Roman" w:cs="Times New Roman"/>
          <w:szCs w:val="28"/>
          <w:lang w:eastAsia="ru-RU"/>
        </w:rPr>
      </w:pPr>
      <w:r w:rsidRPr="00D60238">
        <w:rPr>
          <w:rFonts w:eastAsia="Times New Roman" w:cs="Times New Roman"/>
          <w:szCs w:val="28"/>
          <w:lang w:eastAsia="ru-RU"/>
        </w:rPr>
        <w:t>Посредством процесса цифровизации инновационные компании и малые предприятия приобретают возможность получать большое количество благ от цифровых технологий, в то время как для крупных компаний, основанных и развивавшихся в прошлом веке, цифровизация может представлять серьезную угрозу, если они не смогут приспособиться к складывающейся ситуации и сами не станут генераторами идей. Снова придется обратиться к реинжинирингу, провести изменения в производственном процессе и фондах предприятия.</w:t>
      </w:r>
    </w:p>
    <w:p w:rsidR="00D60238" w:rsidRPr="00D60238" w:rsidRDefault="00D60238" w:rsidP="00D60238">
      <w:pPr>
        <w:spacing w:after="0"/>
        <w:ind w:left="20" w:right="20" w:firstLine="560"/>
        <w:rPr>
          <w:rFonts w:eastAsia="Calibri" w:cs="Times New Roman"/>
          <w:szCs w:val="28"/>
        </w:rPr>
      </w:pPr>
      <w:r w:rsidRPr="00D60238">
        <w:rPr>
          <w:rFonts w:eastAsia="Times New Roman" w:cs="Times New Roman"/>
          <w:szCs w:val="28"/>
          <w:lang w:eastAsia="ru-RU"/>
        </w:rPr>
        <w:t>Другим словами, помимо преимуществ применения цифровых технологий существует также и ряд проблем цифровой экономики: н</w:t>
      </w:r>
      <w:r w:rsidRPr="00D60238">
        <w:rPr>
          <w:rFonts w:eastAsia="Calibri" w:cs="Times New Roman"/>
          <w:szCs w:val="28"/>
        </w:rPr>
        <w:t xml:space="preserve">ехватка высококвалифицированных специалистов, недостаточное количество информационных ресурсов программных обеспечений, высокий риск увеличения цифрового неравенства. </w:t>
      </w:r>
    </w:p>
    <w:p w:rsidR="00683CA6" w:rsidRPr="003F7809" w:rsidRDefault="00683CA6" w:rsidP="003F7809">
      <w:pPr>
        <w:spacing w:after="0"/>
        <w:ind w:left="20" w:right="20" w:firstLine="560"/>
        <w:rPr>
          <w:rFonts w:eastAsia="Times New Roman" w:cs="Times New Roman"/>
          <w:szCs w:val="28"/>
          <w:lang w:eastAsia="ru-RU"/>
        </w:rPr>
      </w:pPr>
    </w:p>
    <w:p w:rsidR="00683CA6" w:rsidRPr="003F7809" w:rsidRDefault="00683CA6" w:rsidP="003F7809">
      <w:pPr>
        <w:spacing w:after="0"/>
        <w:ind w:left="20" w:right="20" w:firstLine="560"/>
        <w:rPr>
          <w:rFonts w:eastAsia="Times New Roman" w:cs="Times New Roman"/>
          <w:sz w:val="24"/>
          <w:szCs w:val="24"/>
          <w:lang w:eastAsia="ru-RU"/>
        </w:rPr>
      </w:pPr>
    </w:p>
    <w:p w:rsidR="00683CA6" w:rsidRPr="003F7809" w:rsidRDefault="00683CA6" w:rsidP="003F7809">
      <w:pPr>
        <w:spacing w:after="0"/>
        <w:ind w:left="20" w:right="20" w:firstLine="560"/>
        <w:rPr>
          <w:rFonts w:eastAsia="Times New Roman" w:cs="Times New Roman"/>
          <w:sz w:val="24"/>
          <w:szCs w:val="24"/>
          <w:lang w:eastAsia="ru-RU"/>
        </w:rPr>
      </w:pPr>
    </w:p>
    <w:p w:rsidR="00683CA6" w:rsidRPr="003F7809" w:rsidRDefault="00683CA6" w:rsidP="003F7809">
      <w:pPr>
        <w:spacing w:before="480" w:after="0"/>
        <w:rPr>
          <w:rFonts w:cs="Times New Roman"/>
          <w:b/>
          <w:sz w:val="24"/>
          <w:szCs w:val="24"/>
        </w:rPr>
      </w:pPr>
      <w:r w:rsidRPr="003F7809">
        <w:rPr>
          <w:rFonts w:cs="Times New Roman"/>
          <w:b/>
          <w:sz w:val="24"/>
          <w:szCs w:val="24"/>
        </w:rPr>
        <w:br w:type="page"/>
      </w:r>
    </w:p>
    <w:p w:rsidR="00BC1480" w:rsidRPr="003F7809" w:rsidRDefault="00BC1480" w:rsidP="000F23BA">
      <w:pPr>
        <w:pStyle w:val="1"/>
        <w:numPr>
          <w:ilvl w:val="0"/>
          <w:numId w:val="15"/>
        </w:numPr>
      </w:pPr>
      <w:bookmarkStart w:id="8" w:name="_Toc511864533"/>
      <w:r w:rsidRPr="003F7809">
        <w:lastRenderedPageBreak/>
        <w:t>Маркетинг на современном этапе развития</w:t>
      </w:r>
      <w:bookmarkEnd w:id="8"/>
    </w:p>
    <w:p w:rsidR="00BC1480" w:rsidRPr="008D00D6" w:rsidRDefault="00BC1480" w:rsidP="00EA06B9">
      <w:pPr>
        <w:pStyle w:val="20"/>
        <w:numPr>
          <w:ilvl w:val="1"/>
          <w:numId w:val="15"/>
        </w:numPr>
      </w:pPr>
      <w:bookmarkStart w:id="9" w:name="_Toc511864534"/>
      <w:r w:rsidRPr="008D00D6">
        <w:t>Эволюция маркетинга до XXI века</w:t>
      </w:r>
      <w:bookmarkEnd w:id="9"/>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История маркетинга началась в США, когда в 1902 году Э. Джонс стал читать первые</w:t>
      </w:r>
      <w:r w:rsidR="00435F31" w:rsidRPr="003F7809">
        <w:rPr>
          <w:rFonts w:cs="Times New Roman"/>
          <w:szCs w:val="28"/>
        </w:rPr>
        <w:t xml:space="preserve"> </w:t>
      </w:r>
      <w:r w:rsidRPr="003F7809">
        <w:rPr>
          <w:rFonts w:cs="Times New Roman"/>
          <w:szCs w:val="28"/>
        </w:rPr>
        <w:t>курсы по маркетингу для студентов Мичиганского университета. В последствие его</w:t>
      </w:r>
      <w:r w:rsidR="00435F31" w:rsidRPr="003F7809">
        <w:rPr>
          <w:rFonts w:cs="Times New Roman"/>
          <w:szCs w:val="28"/>
        </w:rPr>
        <w:t xml:space="preserve"> </w:t>
      </w:r>
      <w:r w:rsidRPr="003F7809">
        <w:rPr>
          <w:rFonts w:cs="Times New Roman"/>
          <w:szCs w:val="28"/>
        </w:rPr>
        <w:t>инициативу подхватили Саймон Литмат в университете Беркли и Джордж М. Фиск в</w:t>
      </w:r>
      <w:r w:rsidR="00435F31" w:rsidRPr="003F7809">
        <w:rPr>
          <w:rFonts w:cs="Times New Roman"/>
          <w:szCs w:val="28"/>
        </w:rPr>
        <w:t xml:space="preserve"> </w:t>
      </w:r>
      <w:r w:rsidRPr="003F7809">
        <w:rPr>
          <w:rFonts w:cs="Times New Roman"/>
          <w:szCs w:val="28"/>
        </w:rPr>
        <w:t>Университете Иллинойса.</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Через 25 лет была создана Национальная ассоциация маркетинга и рекламы, которое</w:t>
      </w:r>
      <w:r w:rsidR="00435F31" w:rsidRPr="003F7809">
        <w:rPr>
          <w:rFonts w:cs="Times New Roman"/>
          <w:szCs w:val="28"/>
        </w:rPr>
        <w:t xml:space="preserve"> </w:t>
      </w:r>
      <w:r w:rsidRPr="003F7809">
        <w:rPr>
          <w:rFonts w:cs="Times New Roman"/>
          <w:szCs w:val="28"/>
        </w:rPr>
        <w:t>дало фундамент для создания Американского общества маркетинга (в 1973 г. оно было</w:t>
      </w:r>
      <w:r w:rsidR="00435F31" w:rsidRPr="003F7809">
        <w:rPr>
          <w:rFonts w:cs="Times New Roman"/>
          <w:szCs w:val="28"/>
        </w:rPr>
        <w:t xml:space="preserve"> </w:t>
      </w:r>
      <w:r w:rsidRPr="003F7809">
        <w:rPr>
          <w:rFonts w:cs="Times New Roman"/>
          <w:szCs w:val="28"/>
        </w:rPr>
        <w:t>переименовано в Американскую ассоциацию маркетинга; сейчас издает известные</w:t>
      </w:r>
      <w:r w:rsidR="00435F31" w:rsidRPr="003F7809">
        <w:rPr>
          <w:rFonts w:cs="Times New Roman"/>
          <w:szCs w:val="28"/>
        </w:rPr>
        <w:t xml:space="preserve"> </w:t>
      </w:r>
      <w:r w:rsidRPr="003F7809">
        <w:rPr>
          <w:rFonts w:cs="Times New Roman"/>
          <w:szCs w:val="28"/>
        </w:rPr>
        <w:t xml:space="preserve">журналы в сфере теории маркетинга </w:t>
      </w:r>
      <w:r w:rsidRPr="003F7809">
        <w:rPr>
          <w:rFonts w:cs="Times New Roman"/>
          <w:szCs w:val="28"/>
          <w:lang w:val="en-US"/>
        </w:rPr>
        <w:t>Journal</w:t>
      </w:r>
      <w:r w:rsidRPr="003F7809">
        <w:rPr>
          <w:rFonts w:cs="Times New Roman"/>
          <w:szCs w:val="28"/>
        </w:rPr>
        <w:t xml:space="preserve"> </w:t>
      </w:r>
      <w:r w:rsidRPr="003F7809">
        <w:rPr>
          <w:rFonts w:cs="Times New Roman"/>
          <w:szCs w:val="28"/>
          <w:lang w:val="en-US"/>
        </w:rPr>
        <w:t>of</w:t>
      </w:r>
      <w:r w:rsidRPr="003F7809">
        <w:rPr>
          <w:rFonts w:cs="Times New Roman"/>
          <w:szCs w:val="28"/>
        </w:rPr>
        <w:t xml:space="preserve"> </w:t>
      </w:r>
      <w:r w:rsidRPr="003F7809">
        <w:rPr>
          <w:rFonts w:cs="Times New Roman"/>
          <w:szCs w:val="28"/>
          <w:lang w:val="en-US"/>
        </w:rPr>
        <w:t>Public</w:t>
      </w:r>
      <w:r w:rsidRPr="003F7809">
        <w:rPr>
          <w:rFonts w:cs="Times New Roman"/>
          <w:szCs w:val="28"/>
        </w:rPr>
        <w:t xml:space="preserve"> </w:t>
      </w:r>
      <w:r w:rsidRPr="003F7809">
        <w:rPr>
          <w:rFonts w:cs="Times New Roman"/>
          <w:szCs w:val="28"/>
          <w:lang w:val="en-US"/>
        </w:rPr>
        <w:t>Policy</w:t>
      </w:r>
      <w:r w:rsidRPr="003F7809">
        <w:rPr>
          <w:rFonts w:cs="Times New Roman"/>
          <w:szCs w:val="28"/>
        </w:rPr>
        <w:t xml:space="preserve"> &amp; </w:t>
      </w:r>
      <w:r w:rsidRPr="003F7809">
        <w:rPr>
          <w:rFonts w:cs="Times New Roman"/>
          <w:szCs w:val="28"/>
          <w:lang w:val="en-US"/>
        </w:rPr>
        <w:t>Marketing</w:t>
      </w:r>
      <w:r w:rsidRPr="003F7809">
        <w:rPr>
          <w:rFonts w:cs="Times New Roman"/>
          <w:szCs w:val="28"/>
        </w:rPr>
        <w:t xml:space="preserve">, </w:t>
      </w:r>
      <w:r w:rsidRPr="003F7809">
        <w:rPr>
          <w:rFonts w:cs="Times New Roman"/>
          <w:szCs w:val="28"/>
          <w:lang w:val="en-US"/>
        </w:rPr>
        <w:t>Journal</w:t>
      </w:r>
      <w:r w:rsidRPr="003F7809">
        <w:rPr>
          <w:rFonts w:cs="Times New Roman"/>
          <w:szCs w:val="28"/>
        </w:rPr>
        <w:t xml:space="preserve"> </w:t>
      </w:r>
      <w:r w:rsidRPr="003F7809">
        <w:rPr>
          <w:rFonts w:cs="Times New Roman"/>
          <w:szCs w:val="28"/>
          <w:lang w:val="en-US"/>
        </w:rPr>
        <w:t>of</w:t>
      </w:r>
      <w:r w:rsidR="000D6FDF" w:rsidRPr="003F7809">
        <w:rPr>
          <w:rFonts w:cs="Times New Roman"/>
          <w:szCs w:val="28"/>
        </w:rPr>
        <w:t xml:space="preserve"> </w:t>
      </w:r>
      <w:r w:rsidRPr="003F7809">
        <w:rPr>
          <w:rFonts w:cs="Times New Roman"/>
          <w:szCs w:val="28"/>
          <w:lang w:val="en-US"/>
        </w:rPr>
        <w:t>Marketing</w:t>
      </w:r>
      <w:r w:rsidRPr="003F7809">
        <w:rPr>
          <w:rFonts w:cs="Times New Roman"/>
          <w:szCs w:val="28"/>
        </w:rPr>
        <w:t xml:space="preserve"> </w:t>
      </w:r>
      <w:r w:rsidRPr="003F7809">
        <w:rPr>
          <w:rFonts w:cs="Times New Roman"/>
          <w:szCs w:val="28"/>
          <w:lang w:val="en-US"/>
        </w:rPr>
        <w:t>Research</w:t>
      </w:r>
      <w:r w:rsidRPr="003F7809">
        <w:rPr>
          <w:rFonts w:cs="Times New Roman"/>
          <w:szCs w:val="28"/>
        </w:rPr>
        <w:t xml:space="preserve">, </w:t>
      </w:r>
      <w:r w:rsidRPr="003F7809">
        <w:rPr>
          <w:rFonts w:cs="Times New Roman"/>
          <w:szCs w:val="28"/>
          <w:lang w:val="en-US"/>
        </w:rPr>
        <w:t>Marketing</w:t>
      </w:r>
      <w:r w:rsidRPr="003F7809">
        <w:rPr>
          <w:rFonts w:cs="Times New Roman"/>
          <w:szCs w:val="28"/>
        </w:rPr>
        <w:t xml:space="preserve"> </w:t>
      </w:r>
      <w:r w:rsidRPr="003F7809">
        <w:rPr>
          <w:rFonts w:cs="Times New Roman"/>
          <w:szCs w:val="28"/>
          <w:lang w:val="en-US"/>
        </w:rPr>
        <w:t>Education</w:t>
      </w:r>
      <w:r w:rsidRPr="003F7809">
        <w:rPr>
          <w:rFonts w:cs="Times New Roman"/>
          <w:szCs w:val="28"/>
        </w:rPr>
        <w:t xml:space="preserve"> </w:t>
      </w:r>
      <w:r w:rsidRPr="003F7809">
        <w:rPr>
          <w:rFonts w:cs="Times New Roman"/>
          <w:szCs w:val="28"/>
          <w:lang w:val="en-US"/>
        </w:rPr>
        <w:t>Review</w:t>
      </w:r>
      <w:r w:rsidRPr="003F7809">
        <w:rPr>
          <w:rFonts w:cs="Times New Roman"/>
          <w:szCs w:val="28"/>
        </w:rPr>
        <w:t xml:space="preserve">, </w:t>
      </w:r>
      <w:r w:rsidRPr="003F7809">
        <w:rPr>
          <w:rFonts w:cs="Times New Roman"/>
          <w:szCs w:val="28"/>
          <w:lang w:val="en-US"/>
        </w:rPr>
        <w:t>Journal</w:t>
      </w:r>
      <w:r w:rsidRPr="003F7809">
        <w:rPr>
          <w:rFonts w:cs="Times New Roman"/>
          <w:szCs w:val="28"/>
        </w:rPr>
        <w:t xml:space="preserve"> </w:t>
      </w:r>
      <w:r w:rsidRPr="003F7809">
        <w:rPr>
          <w:rFonts w:cs="Times New Roman"/>
          <w:szCs w:val="28"/>
          <w:lang w:val="en-US"/>
        </w:rPr>
        <w:t>of</w:t>
      </w:r>
      <w:r w:rsidRPr="003F7809">
        <w:rPr>
          <w:rFonts w:cs="Times New Roman"/>
          <w:szCs w:val="28"/>
        </w:rPr>
        <w:t xml:space="preserve"> </w:t>
      </w:r>
      <w:r w:rsidRPr="003F7809">
        <w:rPr>
          <w:rFonts w:cs="Times New Roman"/>
          <w:szCs w:val="28"/>
          <w:lang w:val="en-US"/>
        </w:rPr>
        <w:t>Marketing</w:t>
      </w:r>
      <w:r w:rsidRPr="003F7809">
        <w:rPr>
          <w:rFonts w:cs="Times New Roman"/>
          <w:szCs w:val="28"/>
        </w:rPr>
        <w:t xml:space="preserve">, </w:t>
      </w:r>
      <w:r w:rsidRPr="003F7809">
        <w:rPr>
          <w:rFonts w:cs="Times New Roman"/>
          <w:szCs w:val="28"/>
          <w:lang w:val="en-US"/>
        </w:rPr>
        <w:t>The</w:t>
      </w:r>
      <w:r w:rsidRPr="003F7809">
        <w:rPr>
          <w:rFonts w:cs="Times New Roman"/>
          <w:szCs w:val="28"/>
        </w:rPr>
        <w:t xml:space="preserve"> </w:t>
      </w:r>
      <w:r w:rsidRPr="003F7809">
        <w:rPr>
          <w:rFonts w:cs="Times New Roman"/>
          <w:szCs w:val="28"/>
          <w:lang w:val="en-US"/>
        </w:rPr>
        <w:t>Chief</w:t>
      </w:r>
      <w:r w:rsidRPr="003F7809">
        <w:rPr>
          <w:rFonts w:cs="Times New Roman"/>
          <w:szCs w:val="28"/>
        </w:rPr>
        <w:t xml:space="preserve"> </w:t>
      </w:r>
      <w:r w:rsidRPr="003F7809">
        <w:rPr>
          <w:rFonts w:cs="Times New Roman"/>
          <w:szCs w:val="28"/>
          <w:lang w:val="en-US"/>
        </w:rPr>
        <w:t>Marketing</w:t>
      </w:r>
      <w:r w:rsidR="000D6FDF" w:rsidRPr="003F7809">
        <w:rPr>
          <w:rFonts w:cs="Times New Roman"/>
          <w:szCs w:val="28"/>
        </w:rPr>
        <w:t xml:space="preserve"> </w:t>
      </w:r>
      <w:r w:rsidRPr="003F7809">
        <w:rPr>
          <w:rFonts w:cs="Times New Roman"/>
          <w:szCs w:val="28"/>
        </w:rPr>
        <w:t>Officer Journal). Такие же организации позже появились в Европе, Канаде, Японии.</w:t>
      </w:r>
      <w:r w:rsidR="000D6FDF" w:rsidRPr="003F7809">
        <w:rPr>
          <w:rFonts w:cs="Times New Roman"/>
          <w:szCs w:val="28"/>
        </w:rPr>
        <w:t xml:space="preserve"> </w:t>
      </w:r>
      <w:r w:rsidRPr="003F7809">
        <w:rPr>
          <w:rFonts w:cs="Times New Roman"/>
          <w:szCs w:val="28"/>
        </w:rPr>
        <w:t>Маркетинг стал развиваться как синтетическая наука между экономической теорией и</w:t>
      </w:r>
      <w:r w:rsidR="000D6FDF" w:rsidRPr="003F7809">
        <w:rPr>
          <w:rFonts w:cs="Times New Roman"/>
          <w:szCs w:val="28"/>
        </w:rPr>
        <w:t xml:space="preserve"> </w:t>
      </w:r>
      <w:r w:rsidRPr="003F7809">
        <w:rPr>
          <w:rFonts w:cs="Times New Roman"/>
          <w:szCs w:val="28"/>
        </w:rPr>
        <w:t>экономикой хозяйства, медленно вырастая до новой философии экономики и продвижения</w:t>
      </w:r>
      <w:r w:rsidR="00C1720F" w:rsidRPr="003F7809">
        <w:rPr>
          <w:rStyle w:val="a9"/>
          <w:rFonts w:cs="Times New Roman"/>
          <w:szCs w:val="28"/>
        </w:rPr>
        <w:footnoteReference w:id="11"/>
      </w:r>
      <w:r w:rsidRPr="003F7809">
        <w:rPr>
          <w:rFonts w:cs="Times New Roman"/>
          <w:szCs w:val="28"/>
        </w:rPr>
        <w:t>.</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 1940 гг. маркетологи соединили маркетинг с теорией управления персонала и создали</w:t>
      </w:r>
      <w:r w:rsidR="000D6FDF" w:rsidRPr="003F7809">
        <w:rPr>
          <w:rFonts w:cs="Times New Roman"/>
          <w:szCs w:val="28"/>
        </w:rPr>
        <w:t xml:space="preserve"> </w:t>
      </w:r>
      <w:r w:rsidRPr="003F7809">
        <w:rPr>
          <w:rFonts w:cs="Times New Roman"/>
          <w:szCs w:val="28"/>
        </w:rPr>
        <w:t>маркетинг - менеджмент.</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 эту новую науку были включены последние</w:t>
      </w:r>
      <w:r w:rsidR="00662993">
        <w:rPr>
          <w:rFonts w:cs="Times New Roman"/>
          <w:szCs w:val="28"/>
        </w:rPr>
        <w:t xml:space="preserve"> достижения: анализ рынка (1950-е годы</w:t>
      </w:r>
      <w:r w:rsidRPr="003F7809">
        <w:rPr>
          <w:rFonts w:cs="Times New Roman"/>
          <w:szCs w:val="28"/>
        </w:rPr>
        <w:t>),</w:t>
      </w:r>
      <w:r w:rsidR="000D6FDF" w:rsidRPr="003F7809">
        <w:rPr>
          <w:rFonts w:cs="Times New Roman"/>
          <w:szCs w:val="28"/>
        </w:rPr>
        <w:t xml:space="preserve"> </w:t>
      </w:r>
      <w:r w:rsidR="00662993">
        <w:rPr>
          <w:rFonts w:cs="Times New Roman"/>
          <w:szCs w:val="28"/>
        </w:rPr>
        <w:t>CRM - концепция (1960-1970 гг.,</w:t>
      </w:r>
      <w:r w:rsidRPr="003F7809">
        <w:rPr>
          <w:rFonts w:cs="Times New Roman"/>
          <w:szCs w:val="28"/>
        </w:rPr>
        <w:t xml:space="preserve"> как прикладное</w:t>
      </w:r>
      <w:r w:rsidR="000C476D">
        <w:rPr>
          <w:rFonts w:cs="Times New Roman"/>
          <w:szCs w:val="28"/>
        </w:rPr>
        <w:t xml:space="preserve"> программное обеспечение</w:t>
      </w:r>
      <w:r w:rsidR="00662993">
        <w:rPr>
          <w:rFonts w:cs="Times New Roman"/>
          <w:szCs w:val="28"/>
        </w:rPr>
        <w:t>)</w:t>
      </w:r>
      <w:r w:rsidRPr="003F7809">
        <w:rPr>
          <w:rFonts w:cs="Times New Roman"/>
          <w:szCs w:val="28"/>
        </w:rPr>
        <w:t xml:space="preserve"> для автоматизации взаимодействия</w:t>
      </w:r>
      <w:r w:rsidR="000D6FDF" w:rsidRPr="003F7809">
        <w:rPr>
          <w:rFonts w:cs="Times New Roman"/>
          <w:szCs w:val="28"/>
        </w:rPr>
        <w:t xml:space="preserve"> </w:t>
      </w:r>
      <w:r w:rsidRPr="003F7809">
        <w:rPr>
          <w:rFonts w:cs="Times New Roman"/>
          <w:szCs w:val="28"/>
        </w:rPr>
        <w:t>с потребителями и повышения уровня обслуживания через обработку и хранение банка</w:t>
      </w:r>
      <w:r w:rsidR="000D6FDF" w:rsidRPr="003F7809">
        <w:rPr>
          <w:rFonts w:cs="Times New Roman"/>
          <w:szCs w:val="28"/>
        </w:rPr>
        <w:t xml:space="preserve"> </w:t>
      </w:r>
      <w:r w:rsidRPr="003F7809">
        <w:rPr>
          <w:rFonts w:cs="Times New Roman"/>
          <w:szCs w:val="28"/>
        </w:rPr>
        <w:t xml:space="preserve">данных по взаимодействию с клиентами), сегментирование рынка, интернет - продажи. </w:t>
      </w:r>
    </w:p>
    <w:p w:rsidR="000D6FDF"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 дальнейшем в рамках маркетинга были придуманы популярные технологии продаж:</w:t>
      </w:r>
      <w:r w:rsidR="000D6FDF" w:rsidRPr="003F7809">
        <w:rPr>
          <w:rFonts w:cs="Times New Roman"/>
          <w:szCs w:val="28"/>
        </w:rPr>
        <w:t xml:space="preserve"> </w:t>
      </w:r>
      <w:r w:rsidRPr="003F7809">
        <w:rPr>
          <w:rFonts w:cs="Times New Roman"/>
          <w:szCs w:val="28"/>
        </w:rPr>
        <w:t>кре</w:t>
      </w:r>
      <w:r w:rsidR="00662993">
        <w:rPr>
          <w:rFonts w:cs="Times New Roman"/>
          <w:szCs w:val="28"/>
        </w:rPr>
        <w:t>дитование, гарантия послепродаж</w:t>
      </w:r>
      <w:r w:rsidRPr="003F7809">
        <w:rPr>
          <w:rFonts w:cs="Times New Roman"/>
          <w:szCs w:val="28"/>
        </w:rPr>
        <w:t>но</w:t>
      </w:r>
      <w:r w:rsidR="00662993">
        <w:rPr>
          <w:rFonts w:cs="Times New Roman"/>
          <w:szCs w:val="28"/>
        </w:rPr>
        <w:t>го</w:t>
      </w:r>
      <w:r w:rsidRPr="003F7809">
        <w:rPr>
          <w:rFonts w:cs="Times New Roman"/>
          <w:szCs w:val="28"/>
        </w:rPr>
        <w:t xml:space="preserve"> обслуживани</w:t>
      </w:r>
      <w:r w:rsidR="00662993">
        <w:rPr>
          <w:rFonts w:cs="Times New Roman"/>
          <w:szCs w:val="28"/>
        </w:rPr>
        <w:t>я</w:t>
      </w:r>
      <w:r w:rsidRPr="003F7809">
        <w:rPr>
          <w:rFonts w:cs="Times New Roman"/>
          <w:szCs w:val="28"/>
        </w:rPr>
        <w:t xml:space="preserve">. </w:t>
      </w:r>
      <w:r w:rsidRPr="003F7809">
        <w:rPr>
          <w:rFonts w:cs="Times New Roman"/>
          <w:szCs w:val="28"/>
        </w:rPr>
        <w:lastRenderedPageBreak/>
        <w:t>Маркетинг был тесно связан с</w:t>
      </w:r>
      <w:r w:rsidR="000D6FDF" w:rsidRPr="003F7809">
        <w:rPr>
          <w:rFonts w:cs="Times New Roman"/>
          <w:szCs w:val="28"/>
        </w:rPr>
        <w:t xml:space="preserve"> </w:t>
      </w:r>
      <w:r w:rsidRPr="003F7809">
        <w:rPr>
          <w:rFonts w:cs="Times New Roman"/>
          <w:szCs w:val="28"/>
        </w:rPr>
        <w:t>психологией и достижениями в дизайне, копирайте для более тонкого подхода к клиенту.</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Все это включалось в стратегическое управление, основанное на маркетинговом подходе к</w:t>
      </w:r>
      <w:r w:rsidR="000D6FDF" w:rsidRPr="003F7809">
        <w:rPr>
          <w:rFonts w:cs="Times New Roman"/>
          <w:szCs w:val="28"/>
        </w:rPr>
        <w:t xml:space="preserve"> </w:t>
      </w:r>
      <w:r w:rsidRPr="003F7809">
        <w:rPr>
          <w:rFonts w:cs="Times New Roman"/>
          <w:szCs w:val="28"/>
        </w:rPr>
        <w:t>работе.</w:t>
      </w:r>
    </w:p>
    <w:p w:rsidR="001D4E05" w:rsidRPr="003F7809" w:rsidRDefault="00A219E4" w:rsidP="003F7809">
      <w:pPr>
        <w:tabs>
          <w:tab w:val="left" w:pos="142"/>
          <w:tab w:val="left" w:pos="709"/>
        </w:tabs>
        <w:spacing w:before="480" w:after="0"/>
        <w:ind w:firstLine="709"/>
        <w:contextualSpacing/>
        <w:rPr>
          <w:rFonts w:cs="Times New Roman"/>
          <w:szCs w:val="28"/>
        </w:rPr>
      </w:pPr>
      <w:r>
        <w:rPr>
          <w:rFonts w:cs="Times New Roman"/>
          <w:szCs w:val="28"/>
        </w:rPr>
        <w:t>В 1980-</w:t>
      </w:r>
      <w:r w:rsidR="001D4E05" w:rsidRPr="003F7809">
        <w:rPr>
          <w:rFonts w:cs="Times New Roman"/>
          <w:szCs w:val="28"/>
        </w:rPr>
        <w:t>е год</w:t>
      </w:r>
      <w:r>
        <w:rPr>
          <w:rFonts w:cs="Times New Roman"/>
          <w:szCs w:val="28"/>
        </w:rPr>
        <w:t>ы</w:t>
      </w:r>
      <w:r w:rsidR="001D4E05" w:rsidRPr="003F7809">
        <w:rPr>
          <w:rFonts w:cs="Times New Roman"/>
          <w:szCs w:val="28"/>
        </w:rPr>
        <w:t xml:space="preserve"> маркетинг устанавливал все более тесные связи с психологий, историей и</w:t>
      </w:r>
      <w:r w:rsidR="000D6FDF" w:rsidRPr="003F7809">
        <w:rPr>
          <w:rFonts w:cs="Times New Roman"/>
          <w:szCs w:val="28"/>
        </w:rPr>
        <w:t xml:space="preserve"> </w:t>
      </w:r>
      <w:r w:rsidR="001D4E05" w:rsidRPr="003F7809">
        <w:rPr>
          <w:rFonts w:cs="Times New Roman"/>
          <w:szCs w:val="28"/>
        </w:rPr>
        <w:t>другими гуманитарными науками. Это привело к появлени</w:t>
      </w:r>
      <w:r>
        <w:rPr>
          <w:rFonts w:cs="Times New Roman"/>
          <w:szCs w:val="28"/>
        </w:rPr>
        <w:t>ю</w:t>
      </w:r>
      <w:r w:rsidR="001D4E05" w:rsidRPr="003F7809">
        <w:rPr>
          <w:rFonts w:cs="Times New Roman"/>
          <w:szCs w:val="28"/>
        </w:rPr>
        <w:t xml:space="preserve"> таких направлений как</w:t>
      </w:r>
      <w:r w:rsidR="000D6FDF" w:rsidRPr="003F7809">
        <w:rPr>
          <w:rFonts w:cs="Times New Roman"/>
          <w:szCs w:val="28"/>
        </w:rPr>
        <w:t xml:space="preserve"> </w:t>
      </w:r>
      <w:r w:rsidR="001D4E05" w:rsidRPr="003F7809">
        <w:rPr>
          <w:rFonts w:cs="Times New Roman"/>
          <w:szCs w:val="28"/>
        </w:rPr>
        <w:t>маркетинг ощущений, теории исторических инноваций и т.д.</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С развитием банковских услуг стали развиваться услуги аутсорсинга, которые стали</w:t>
      </w:r>
      <w:r w:rsidR="000D6FDF" w:rsidRPr="003F7809">
        <w:rPr>
          <w:rFonts w:cs="Times New Roman"/>
          <w:szCs w:val="28"/>
        </w:rPr>
        <w:t xml:space="preserve"> </w:t>
      </w:r>
      <w:r w:rsidRPr="003F7809">
        <w:rPr>
          <w:rFonts w:cs="Times New Roman"/>
          <w:szCs w:val="28"/>
        </w:rPr>
        <w:t xml:space="preserve">выгодны для компаний, так как экономили время и деньги через </w:t>
      </w:r>
      <w:r w:rsidR="00A219E4">
        <w:rPr>
          <w:rFonts w:cs="Times New Roman"/>
          <w:szCs w:val="28"/>
        </w:rPr>
        <w:t>передачу</w:t>
      </w:r>
      <w:r w:rsidR="000D6FDF" w:rsidRPr="003F7809">
        <w:rPr>
          <w:rFonts w:cs="Times New Roman"/>
          <w:szCs w:val="28"/>
        </w:rPr>
        <w:t xml:space="preserve"> </w:t>
      </w:r>
      <w:r w:rsidR="00A219E4">
        <w:rPr>
          <w:rFonts w:cs="Times New Roman"/>
          <w:szCs w:val="28"/>
        </w:rPr>
        <w:t>непрофильных бизнес-процессов к фирмам-</w:t>
      </w:r>
      <w:r w:rsidRPr="003F7809">
        <w:rPr>
          <w:rFonts w:cs="Times New Roman"/>
          <w:szCs w:val="28"/>
        </w:rPr>
        <w:t>профессионалам. Также свое развитие</w:t>
      </w:r>
      <w:r w:rsidR="000D6FDF" w:rsidRPr="003F7809">
        <w:rPr>
          <w:rFonts w:cs="Times New Roman"/>
          <w:szCs w:val="28"/>
        </w:rPr>
        <w:t xml:space="preserve"> </w:t>
      </w:r>
      <w:r w:rsidRPr="003F7809">
        <w:rPr>
          <w:rFonts w:cs="Times New Roman"/>
          <w:szCs w:val="28"/>
        </w:rPr>
        <w:t>получила логистика, которая стала заниматься транспортными процессами между</w:t>
      </w:r>
      <w:r w:rsidR="000D6FDF" w:rsidRPr="003F7809">
        <w:rPr>
          <w:rFonts w:cs="Times New Roman"/>
          <w:szCs w:val="28"/>
        </w:rPr>
        <w:t xml:space="preserve"> </w:t>
      </w:r>
      <w:r w:rsidRPr="003F7809">
        <w:rPr>
          <w:rFonts w:cs="Times New Roman"/>
          <w:szCs w:val="28"/>
        </w:rPr>
        <w:t>компанией, поставщиками и заказчиками</w:t>
      </w:r>
      <w:r w:rsidR="00C1720F" w:rsidRPr="003F7809">
        <w:rPr>
          <w:rStyle w:val="a9"/>
          <w:rFonts w:cs="Times New Roman"/>
          <w:szCs w:val="28"/>
        </w:rPr>
        <w:footnoteReference w:id="12"/>
      </w:r>
      <w:r w:rsidRPr="003F7809">
        <w:rPr>
          <w:rFonts w:cs="Times New Roman"/>
          <w:szCs w:val="28"/>
        </w:rPr>
        <w:t>.</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Последними достижениями в рамках маркетинга считаются появление международного</w:t>
      </w:r>
      <w:r w:rsidR="000D6FDF" w:rsidRPr="003F7809">
        <w:rPr>
          <w:rFonts w:cs="Times New Roman"/>
          <w:szCs w:val="28"/>
        </w:rPr>
        <w:t xml:space="preserve"> </w:t>
      </w:r>
      <w:r w:rsidRPr="003F7809">
        <w:rPr>
          <w:rFonts w:cs="Times New Roman"/>
          <w:szCs w:val="28"/>
        </w:rPr>
        <w:t>маркетинга (учета гл</w:t>
      </w:r>
      <w:r w:rsidR="00A219E4">
        <w:rPr>
          <w:rFonts w:cs="Times New Roman"/>
          <w:szCs w:val="28"/>
        </w:rPr>
        <w:t>обальных факторов продаж), бенч-</w:t>
      </w:r>
      <w:r w:rsidRPr="003F7809">
        <w:rPr>
          <w:rFonts w:cs="Times New Roman"/>
          <w:szCs w:val="28"/>
        </w:rPr>
        <w:t>маркетинг (использование чужих</w:t>
      </w:r>
      <w:r w:rsidR="000D6FDF" w:rsidRPr="003F7809">
        <w:rPr>
          <w:rFonts w:cs="Times New Roman"/>
          <w:szCs w:val="28"/>
        </w:rPr>
        <w:t xml:space="preserve"> </w:t>
      </w:r>
      <w:r w:rsidRPr="003F7809">
        <w:rPr>
          <w:rFonts w:cs="Times New Roman"/>
          <w:szCs w:val="28"/>
        </w:rPr>
        <w:t>примеров эффективной работы для своих нужд), коммуникационный и экспортный</w:t>
      </w:r>
      <w:r w:rsidR="000D6FDF" w:rsidRPr="003F7809">
        <w:rPr>
          <w:rFonts w:cs="Times New Roman"/>
          <w:szCs w:val="28"/>
        </w:rPr>
        <w:t xml:space="preserve"> </w:t>
      </w:r>
      <w:r w:rsidRPr="003F7809">
        <w:rPr>
          <w:rFonts w:cs="Times New Roman"/>
          <w:szCs w:val="28"/>
        </w:rPr>
        <w:t>маркетинг, а также инновационный и глобальный маркетинг.</w:t>
      </w:r>
    </w:p>
    <w:p w:rsidR="001D4E05"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 целом, толчком</w:t>
      </w:r>
      <w:r w:rsidR="00A219E4">
        <w:rPr>
          <w:rFonts w:cs="Times New Roman"/>
          <w:szCs w:val="28"/>
        </w:rPr>
        <w:t xml:space="preserve"> для маркетинга стала именно ИТ-</w:t>
      </w:r>
      <w:r w:rsidRPr="003F7809">
        <w:rPr>
          <w:rFonts w:cs="Times New Roman"/>
          <w:szCs w:val="28"/>
        </w:rPr>
        <w:t>отрасль, так как применение</w:t>
      </w:r>
      <w:r w:rsidR="000D6FDF" w:rsidRPr="003F7809">
        <w:rPr>
          <w:rFonts w:cs="Times New Roman"/>
          <w:szCs w:val="28"/>
        </w:rPr>
        <w:t xml:space="preserve"> </w:t>
      </w:r>
      <w:r w:rsidRPr="003F7809">
        <w:rPr>
          <w:rFonts w:cs="Times New Roman"/>
          <w:szCs w:val="28"/>
        </w:rPr>
        <w:t>современных методов анализа, хранения и обработки данных послужило выявлению</w:t>
      </w:r>
      <w:r w:rsidR="000D6FDF" w:rsidRPr="003F7809">
        <w:rPr>
          <w:rFonts w:cs="Times New Roman"/>
          <w:szCs w:val="28"/>
        </w:rPr>
        <w:t xml:space="preserve"> </w:t>
      </w:r>
      <w:r w:rsidRPr="003F7809">
        <w:rPr>
          <w:rFonts w:cs="Times New Roman"/>
          <w:szCs w:val="28"/>
        </w:rPr>
        <w:t>различных закономерностей в торговле.</w:t>
      </w:r>
    </w:p>
    <w:p w:rsidR="00BC1480" w:rsidRPr="003F7809" w:rsidRDefault="001D4E05" w:rsidP="003F7809">
      <w:pPr>
        <w:tabs>
          <w:tab w:val="left" w:pos="142"/>
          <w:tab w:val="left" w:pos="709"/>
        </w:tabs>
        <w:spacing w:before="480" w:after="0"/>
        <w:ind w:firstLine="709"/>
        <w:contextualSpacing/>
        <w:rPr>
          <w:rFonts w:cs="Times New Roman"/>
          <w:szCs w:val="28"/>
        </w:rPr>
      </w:pPr>
      <w:r w:rsidRPr="003F7809">
        <w:rPr>
          <w:rFonts w:cs="Times New Roman"/>
          <w:szCs w:val="28"/>
        </w:rPr>
        <w:t>В рамках российской истории маркетингом впервые стала заниматься особая «секция</w:t>
      </w:r>
      <w:r w:rsidR="000D6FDF" w:rsidRPr="003F7809">
        <w:rPr>
          <w:rFonts w:cs="Times New Roman"/>
          <w:szCs w:val="28"/>
        </w:rPr>
        <w:t xml:space="preserve"> </w:t>
      </w:r>
      <w:r w:rsidR="00A219E4">
        <w:rPr>
          <w:rFonts w:cs="Times New Roman"/>
          <w:szCs w:val="28"/>
        </w:rPr>
        <w:t>маркетинга» Торгово-п</w:t>
      </w:r>
      <w:r w:rsidRPr="003F7809">
        <w:rPr>
          <w:rFonts w:cs="Times New Roman"/>
          <w:szCs w:val="28"/>
        </w:rPr>
        <w:t>ромышленной палаты СССР. С развалом РФ она преобразовалась</w:t>
      </w:r>
      <w:r w:rsidR="000D6FDF" w:rsidRPr="003F7809">
        <w:rPr>
          <w:rFonts w:cs="Times New Roman"/>
          <w:szCs w:val="28"/>
        </w:rPr>
        <w:t xml:space="preserve"> </w:t>
      </w:r>
      <w:r w:rsidRPr="003F7809">
        <w:rPr>
          <w:rFonts w:cs="Times New Roman"/>
          <w:szCs w:val="28"/>
        </w:rPr>
        <w:t>во Всероссийскую ассоциацию маркетинга.</w:t>
      </w:r>
    </w:p>
    <w:p w:rsidR="008032EA" w:rsidRPr="003F7809" w:rsidRDefault="0011331F"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В соответствии с определением, которое было дано Всероссийской ассоциацией маркетинга, маркетинг </w:t>
      </w:r>
      <w:r w:rsidR="00A219E4">
        <w:rPr>
          <w:rFonts w:cs="Times New Roman"/>
          <w:szCs w:val="28"/>
        </w:rPr>
        <w:t>–</w:t>
      </w:r>
      <w:r w:rsidRPr="003F7809">
        <w:rPr>
          <w:rFonts w:cs="Times New Roman"/>
          <w:szCs w:val="28"/>
        </w:rPr>
        <w:t xml:space="preserve"> </w:t>
      </w:r>
      <w:r w:rsidR="008032EA" w:rsidRPr="003F7809">
        <w:rPr>
          <w:rFonts w:cs="Times New Roman"/>
          <w:szCs w:val="28"/>
        </w:rPr>
        <w:t>это вид человеческой деятельности, направленный на удовлетворение</w:t>
      </w:r>
      <w:r w:rsidR="000D6FDF" w:rsidRPr="003F7809">
        <w:rPr>
          <w:rFonts w:cs="Times New Roman"/>
          <w:szCs w:val="28"/>
        </w:rPr>
        <w:t xml:space="preserve"> </w:t>
      </w:r>
      <w:r w:rsidR="008032EA" w:rsidRPr="003F7809">
        <w:rPr>
          <w:rFonts w:cs="Times New Roman"/>
          <w:szCs w:val="28"/>
        </w:rPr>
        <w:t xml:space="preserve">нужд и потребностей посредством обмена. </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lastRenderedPageBreak/>
        <w:t>В этом смысле маркетинг существует с момента третьего общественного разделения</w:t>
      </w:r>
      <w:r w:rsidR="000D6FDF" w:rsidRPr="003F7809">
        <w:rPr>
          <w:rFonts w:cs="Times New Roman"/>
          <w:szCs w:val="28"/>
        </w:rPr>
        <w:t xml:space="preserve"> </w:t>
      </w:r>
      <w:r w:rsidRPr="003F7809">
        <w:rPr>
          <w:rFonts w:cs="Times New Roman"/>
          <w:szCs w:val="28"/>
        </w:rPr>
        <w:t xml:space="preserve">труда, </w:t>
      </w:r>
      <w:r w:rsidR="008E0104">
        <w:rPr>
          <w:rFonts w:cs="Times New Roman"/>
          <w:szCs w:val="28"/>
        </w:rPr>
        <w:t>то есть</w:t>
      </w:r>
      <w:r w:rsidRPr="003F7809">
        <w:rPr>
          <w:rFonts w:cs="Times New Roman"/>
          <w:szCs w:val="28"/>
        </w:rPr>
        <w:t xml:space="preserve"> отделения купцов, коммерческих посред</w:t>
      </w:r>
      <w:r w:rsidR="000D6FDF" w:rsidRPr="003F7809">
        <w:rPr>
          <w:rFonts w:cs="Times New Roman"/>
          <w:szCs w:val="28"/>
        </w:rPr>
        <w:t>ников от производителей товаров</w:t>
      </w:r>
      <w:r w:rsidR="00A219E4">
        <w:rPr>
          <w:rFonts w:cs="Times New Roman"/>
          <w:szCs w:val="28"/>
        </w:rPr>
        <w:t xml:space="preserve"> – </w:t>
      </w:r>
      <w:r w:rsidRPr="003F7809">
        <w:rPr>
          <w:rFonts w:cs="Times New Roman"/>
          <w:szCs w:val="28"/>
        </w:rPr>
        <w:t>ремесленников, подкреплённое появлением денег как всеобщего эквивалента стоимости.</w:t>
      </w:r>
    </w:p>
    <w:p w:rsidR="008032EA" w:rsidRPr="003F7809" w:rsidRDefault="008032EA" w:rsidP="00FC3BC5">
      <w:pPr>
        <w:tabs>
          <w:tab w:val="left" w:pos="142"/>
          <w:tab w:val="left" w:pos="709"/>
        </w:tabs>
        <w:spacing w:before="480" w:after="0"/>
        <w:ind w:firstLine="709"/>
        <w:contextualSpacing/>
        <w:rPr>
          <w:rFonts w:cs="Times New Roman"/>
          <w:szCs w:val="28"/>
        </w:rPr>
      </w:pPr>
      <w:r w:rsidRPr="003F7809">
        <w:rPr>
          <w:rFonts w:cs="Times New Roman"/>
          <w:szCs w:val="28"/>
        </w:rPr>
        <w:t>На каждом из этапов развития рыночных отношений формировалась особая концепция</w:t>
      </w:r>
      <w:r w:rsidR="000D6FDF" w:rsidRPr="003F7809">
        <w:rPr>
          <w:rFonts w:cs="Times New Roman"/>
          <w:szCs w:val="28"/>
        </w:rPr>
        <w:t xml:space="preserve"> маркетинга, система взглядов (см.</w:t>
      </w:r>
      <w:r w:rsidR="00FC3BC5">
        <w:rPr>
          <w:rFonts w:cs="Times New Roman"/>
          <w:szCs w:val="28"/>
        </w:rPr>
        <w:t xml:space="preserve"> </w:t>
      </w:r>
      <w:r w:rsidR="001561C0">
        <w:rPr>
          <w:rFonts w:cs="Times New Roman"/>
          <w:szCs w:val="28"/>
        </w:rPr>
        <w:fldChar w:fldCharType="begin"/>
      </w:r>
      <w:r w:rsidR="00FC3BC5">
        <w:rPr>
          <w:rFonts w:cs="Times New Roman"/>
          <w:szCs w:val="28"/>
        </w:rPr>
        <w:instrText xml:space="preserve"> REF _Ref512085816 \h </w:instrText>
      </w:r>
      <w:r w:rsidR="001561C0">
        <w:rPr>
          <w:rFonts w:cs="Times New Roman"/>
          <w:szCs w:val="28"/>
        </w:rPr>
      </w:r>
      <w:r w:rsidR="001561C0">
        <w:rPr>
          <w:rFonts w:cs="Times New Roman"/>
          <w:szCs w:val="28"/>
        </w:rPr>
        <w:fldChar w:fldCharType="separate"/>
      </w:r>
      <w:r w:rsidR="00FC3BC5">
        <w:t xml:space="preserve">Таблицу </w:t>
      </w:r>
      <w:r w:rsidR="00FC3BC5">
        <w:rPr>
          <w:noProof/>
        </w:rPr>
        <w:t>1</w:t>
      </w:r>
      <w:r w:rsidR="001561C0">
        <w:rPr>
          <w:rFonts w:cs="Times New Roman"/>
          <w:szCs w:val="28"/>
        </w:rPr>
        <w:fldChar w:fldCharType="end"/>
      </w:r>
      <w:r w:rsidR="000D6FDF" w:rsidRPr="003F7809">
        <w:rPr>
          <w:rFonts w:cs="Times New Roman"/>
          <w:szCs w:val="28"/>
        </w:rPr>
        <w:t>).</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Однако, некоторые маркетологи</w:t>
      </w:r>
      <w:r w:rsidR="0011331F" w:rsidRPr="003F7809">
        <w:rPr>
          <w:rStyle w:val="a9"/>
          <w:rFonts w:cs="Times New Roman"/>
          <w:szCs w:val="28"/>
        </w:rPr>
        <w:footnoteReference w:id="13"/>
      </w:r>
      <w:r w:rsidRPr="003F7809">
        <w:rPr>
          <w:rFonts w:cs="Times New Roman"/>
          <w:szCs w:val="28"/>
        </w:rPr>
        <w:t>,</w:t>
      </w:r>
      <w:r w:rsidR="000D6FDF" w:rsidRPr="003F7809">
        <w:rPr>
          <w:rFonts w:cs="Times New Roman"/>
          <w:szCs w:val="28"/>
        </w:rPr>
        <w:t xml:space="preserve"> а </w:t>
      </w:r>
      <w:r w:rsidR="00C1720F" w:rsidRPr="003F7809">
        <w:rPr>
          <w:rFonts w:cs="Times New Roman"/>
          <w:szCs w:val="28"/>
        </w:rPr>
        <w:t xml:space="preserve">именно Ландреви Ж., Леви Ж., Линдон Д. Меркатор </w:t>
      </w:r>
      <w:r w:rsidRPr="003F7809">
        <w:rPr>
          <w:rFonts w:cs="Times New Roman"/>
          <w:szCs w:val="28"/>
        </w:rPr>
        <w:t xml:space="preserve">вместе с приведенными </w:t>
      </w:r>
      <w:r w:rsidR="00FC3BC5">
        <w:rPr>
          <w:rFonts w:cs="Times New Roman"/>
          <w:szCs w:val="28"/>
        </w:rPr>
        <w:t>в таблице</w:t>
      </w:r>
      <w:r w:rsidRPr="003F7809">
        <w:rPr>
          <w:rFonts w:cs="Times New Roman"/>
          <w:szCs w:val="28"/>
        </w:rPr>
        <w:t xml:space="preserve"> </w:t>
      </w:r>
      <w:r w:rsidR="000D6FDF" w:rsidRPr="003F7809">
        <w:rPr>
          <w:rFonts w:cs="Times New Roman"/>
          <w:szCs w:val="28"/>
        </w:rPr>
        <w:t>«классическими» кон</w:t>
      </w:r>
      <w:r w:rsidRPr="003F7809">
        <w:rPr>
          <w:rFonts w:cs="Times New Roman"/>
          <w:szCs w:val="28"/>
        </w:rPr>
        <w:t>цепциями, предлагают рассматривать еще три, зародивш</w:t>
      </w:r>
      <w:r w:rsidR="000D6FDF" w:rsidRPr="003F7809">
        <w:rPr>
          <w:rFonts w:cs="Times New Roman"/>
          <w:szCs w:val="28"/>
        </w:rPr>
        <w:t>иеся на основе традиционной кон</w:t>
      </w:r>
      <w:r w:rsidRPr="003F7809">
        <w:rPr>
          <w:rFonts w:cs="Times New Roman"/>
          <w:szCs w:val="28"/>
        </w:rPr>
        <w:t>ц</w:t>
      </w:r>
      <w:r w:rsidR="0011331F" w:rsidRPr="003F7809">
        <w:rPr>
          <w:rFonts w:cs="Times New Roman"/>
          <w:szCs w:val="28"/>
        </w:rPr>
        <w:t>епции, а точнее</w:t>
      </w:r>
      <w:r w:rsidRPr="003F7809">
        <w:rPr>
          <w:rFonts w:cs="Times New Roman"/>
          <w:szCs w:val="28"/>
        </w:rPr>
        <w:t>:</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1. Концепция внутреннего маркетинга основывается на определении потребностей и</w:t>
      </w:r>
      <w:r w:rsidR="000D6FDF" w:rsidRPr="003F7809">
        <w:rPr>
          <w:rFonts w:cs="Times New Roman"/>
          <w:szCs w:val="28"/>
        </w:rPr>
        <w:t xml:space="preserve"> </w:t>
      </w:r>
      <w:r w:rsidRPr="003F7809">
        <w:rPr>
          <w:rFonts w:cs="Times New Roman"/>
          <w:szCs w:val="28"/>
        </w:rPr>
        <w:t>нужд клиентов и обеспечении желаемой удовлетворенности более эффективными и более</w:t>
      </w:r>
      <w:r w:rsidR="000D6FDF" w:rsidRPr="003F7809">
        <w:rPr>
          <w:rFonts w:cs="Times New Roman"/>
          <w:szCs w:val="28"/>
        </w:rPr>
        <w:t xml:space="preserve"> </w:t>
      </w:r>
      <w:r w:rsidRPr="003F7809">
        <w:rPr>
          <w:rFonts w:cs="Times New Roman"/>
          <w:szCs w:val="28"/>
        </w:rPr>
        <w:t>продуктивными, чем у конкурентов способами, за счет у</w:t>
      </w:r>
      <w:r w:rsidR="000D6FDF" w:rsidRPr="003F7809">
        <w:rPr>
          <w:rFonts w:cs="Times New Roman"/>
          <w:szCs w:val="28"/>
        </w:rPr>
        <w:t>величения компетентности сотруд</w:t>
      </w:r>
      <w:r w:rsidRPr="003F7809">
        <w:rPr>
          <w:rFonts w:cs="Times New Roman"/>
          <w:szCs w:val="28"/>
        </w:rPr>
        <w:t>ников компании и обслуживающего персонала.</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2. Концепция, ориентированная на стоимость, предпо</w:t>
      </w:r>
      <w:r w:rsidR="000D6FDF" w:rsidRPr="003F7809">
        <w:rPr>
          <w:rFonts w:cs="Times New Roman"/>
          <w:szCs w:val="28"/>
        </w:rPr>
        <w:t>лагает, что компания должна пла</w:t>
      </w:r>
      <w:r w:rsidRPr="003F7809">
        <w:rPr>
          <w:rFonts w:cs="Times New Roman"/>
          <w:szCs w:val="28"/>
        </w:rPr>
        <w:t>нировать свою деятельность, основываясь на акционерной стоимости предприятия, а не на</w:t>
      </w:r>
      <w:r w:rsidR="000D6FDF" w:rsidRPr="003F7809">
        <w:rPr>
          <w:rFonts w:cs="Times New Roman"/>
          <w:szCs w:val="28"/>
        </w:rPr>
        <w:t xml:space="preserve"> </w:t>
      </w:r>
      <w:r w:rsidRPr="003F7809">
        <w:rPr>
          <w:rFonts w:cs="Times New Roman"/>
          <w:szCs w:val="28"/>
        </w:rPr>
        <w:t>текущей прибыли получаемую им.</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Согласно данной концепции маркетинговая программа должна строиться на основе</w:t>
      </w:r>
      <w:r w:rsidR="000D6FDF" w:rsidRPr="003F7809">
        <w:rPr>
          <w:rFonts w:cs="Times New Roman"/>
          <w:szCs w:val="28"/>
        </w:rPr>
        <w:t xml:space="preserve"> </w:t>
      </w:r>
      <w:r w:rsidRPr="003F7809">
        <w:rPr>
          <w:rFonts w:cs="Times New Roman"/>
          <w:szCs w:val="28"/>
        </w:rPr>
        <w:t>долгосрочных перспектив развития. В рамках концепции считается, что максимиза</w:t>
      </w:r>
      <w:r w:rsidR="000D6FDF" w:rsidRPr="003F7809">
        <w:rPr>
          <w:rFonts w:cs="Times New Roman"/>
          <w:szCs w:val="28"/>
        </w:rPr>
        <w:t>ция акци</w:t>
      </w:r>
      <w:r w:rsidRPr="003F7809">
        <w:rPr>
          <w:rFonts w:cs="Times New Roman"/>
          <w:szCs w:val="28"/>
        </w:rPr>
        <w:t>онерной стоимости предприятия ведет к увеличению к стоимости самых акций, а также к</w:t>
      </w:r>
      <w:r w:rsidR="000D6FDF" w:rsidRPr="003F7809">
        <w:rPr>
          <w:rFonts w:cs="Times New Roman"/>
          <w:szCs w:val="28"/>
        </w:rPr>
        <w:t xml:space="preserve"> </w:t>
      </w:r>
      <w:r w:rsidRPr="003F7809">
        <w:rPr>
          <w:rFonts w:cs="Times New Roman"/>
          <w:szCs w:val="28"/>
        </w:rPr>
        <w:t>увеличению престижа предприятия на рынке.</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3. Концепция холистического или же цельного марке</w:t>
      </w:r>
      <w:r w:rsidR="000D6FDF" w:rsidRPr="003F7809">
        <w:rPr>
          <w:rFonts w:cs="Times New Roman"/>
          <w:szCs w:val="28"/>
        </w:rPr>
        <w:t>тинга представляет собой концеп</w:t>
      </w:r>
      <w:r w:rsidRPr="003F7809">
        <w:rPr>
          <w:rFonts w:cs="Times New Roman"/>
          <w:szCs w:val="28"/>
        </w:rPr>
        <w:t>цию, объединяющую в себя условия нескольких концепций одновременно и позволяющая</w:t>
      </w:r>
      <w:r w:rsidR="000D6FDF" w:rsidRPr="003F7809">
        <w:rPr>
          <w:rFonts w:cs="Times New Roman"/>
          <w:szCs w:val="28"/>
        </w:rPr>
        <w:t xml:space="preserve"> </w:t>
      </w:r>
      <w:r w:rsidRPr="003F7809">
        <w:rPr>
          <w:rFonts w:cs="Times New Roman"/>
          <w:szCs w:val="28"/>
        </w:rPr>
        <w:t xml:space="preserve">строить маркетинговые планы, </w:t>
      </w:r>
      <w:r w:rsidRPr="003F7809">
        <w:rPr>
          <w:rFonts w:cs="Times New Roman"/>
          <w:szCs w:val="28"/>
        </w:rPr>
        <w:lastRenderedPageBreak/>
        <w:t>основываясь на возмож</w:t>
      </w:r>
      <w:r w:rsidR="000D6FDF" w:rsidRPr="003F7809">
        <w:rPr>
          <w:rFonts w:cs="Times New Roman"/>
          <w:szCs w:val="28"/>
        </w:rPr>
        <w:t>ной их взаимосвязи и широте дей</w:t>
      </w:r>
      <w:r w:rsidRPr="003F7809">
        <w:rPr>
          <w:rFonts w:cs="Times New Roman"/>
          <w:szCs w:val="28"/>
        </w:rPr>
        <w:t>ствия, а также с учетом возможного колебания на маркетинговом рынке.</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Данный вид концепции в рыночных условиях и при конкурентной б</w:t>
      </w:r>
      <w:r w:rsidR="000D6FDF" w:rsidRPr="003F7809">
        <w:rPr>
          <w:rFonts w:cs="Times New Roman"/>
          <w:szCs w:val="28"/>
        </w:rPr>
        <w:t>орьбе считается са</w:t>
      </w:r>
      <w:r w:rsidRPr="003F7809">
        <w:rPr>
          <w:rFonts w:cs="Times New Roman"/>
          <w:szCs w:val="28"/>
        </w:rPr>
        <w:t>мым актуальным и подходящим.</w:t>
      </w:r>
    </w:p>
    <w:p w:rsidR="008032EA" w:rsidRPr="003F7809" w:rsidRDefault="008032EA" w:rsidP="003F7809">
      <w:pPr>
        <w:tabs>
          <w:tab w:val="left" w:pos="142"/>
          <w:tab w:val="left" w:pos="709"/>
        </w:tabs>
        <w:spacing w:before="480" w:after="0"/>
        <w:ind w:firstLine="709"/>
        <w:contextualSpacing/>
        <w:rPr>
          <w:rFonts w:cs="Times New Roman"/>
          <w:szCs w:val="28"/>
        </w:rPr>
      </w:pPr>
      <w:r w:rsidRPr="003F7809">
        <w:rPr>
          <w:rFonts w:cs="Times New Roman"/>
          <w:szCs w:val="28"/>
        </w:rPr>
        <w:t>Каждая из описанных концепций, соответствует определенной философии управления</w:t>
      </w:r>
      <w:r w:rsidR="000D6FDF" w:rsidRPr="003F7809">
        <w:rPr>
          <w:rFonts w:cs="Times New Roman"/>
          <w:szCs w:val="28"/>
        </w:rPr>
        <w:t xml:space="preserve"> </w:t>
      </w:r>
      <w:r w:rsidRPr="003F7809">
        <w:rPr>
          <w:rFonts w:cs="Times New Roman"/>
          <w:szCs w:val="28"/>
        </w:rPr>
        <w:t>и в зависимости от специфики производственно-сбытовой деятельности и рыночных условий</w:t>
      </w:r>
      <w:r w:rsidR="000D6FDF" w:rsidRPr="003F7809">
        <w:rPr>
          <w:rFonts w:cs="Times New Roman"/>
          <w:szCs w:val="28"/>
        </w:rPr>
        <w:t xml:space="preserve"> </w:t>
      </w:r>
      <w:r w:rsidRPr="003F7809">
        <w:rPr>
          <w:rFonts w:cs="Times New Roman"/>
          <w:szCs w:val="28"/>
        </w:rPr>
        <w:t xml:space="preserve">в той или иной мере применяется и в настоящее время. </w:t>
      </w:r>
    </w:p>
    <w:p w:rsidR="00734783" w:rsidRPr="003F7809" w:rsidRDefault="00734783" w:rsidP="003F7809">
      <w:pPr>
        <w:tabs>
          <w:tab w:val="left" w:pos="142"/>
          <w:tab w:val="left" w:pos="709"/>
        </w:tabs>
        <w:spacing w:before="480" w:after="0"/>
        <w:ind w:firstLine="709"/>
        <w:contextualSpacing/>
        <w:rPr>
          <w:rFonts w:cs="Times New Roman"/>
          <w:szCs w:val="28"/>
        </w:rPr>
      </w:pPr>
    </w:p>
    <w:p w:rsidR="000F23BA" w:rsidRDefault="000F23BA">
      <w:pPr>
        <w:rPr>
          <w:rFonts w:eastAsiaTheme="majorEastAsia" w:cstheme="majorBidi"/>
          <w:b/>
          <w:bCs/>
          <w:szCs w:val="26"/>
        </w:rPr>
      </w:pPr>
      <w:r>
        <w:br w:type="page"/>
      </w:r>
    </w:p>
    <w:p w:rsidR="00EA06B9" w:rsidRPr="00EA06B9" w:rsidRDefault="00EA06B9" w:rsidP="00EA06B9">
      <w:pPr>
        <w:pStyle w:val="aa"/>
        <w:keepNext/>
        <w:keepLines/>
        <w:numPr>
          <w:ilvl w:val="0"/>
          <w:numId w:val="17"/>
        </w:numPr>
        <w:spacing w:before="200" w:after="0"/>
        <w:contextualSpacing w:val="0"/>
        <w:jc w:val="center"/>
        <w:outlineLvl w:val="1"/>
        <w:rPr>
          <w:rFonts w:eastAsiaTheme="majorEastAsia" w:cstheme="majorBidi"/>
          <w:b/>
          <w:bCs/>
          <w:vanish/>
          <w:szCs w:val="26"/>
        </w:rPr>
      </w:pPr>
      <w:bookmarkStart w:id="10" w:name="_Toc511860790"/>
      <w:bookmarkStart w:id="11" w:name="_Toc511860817"/>
      <w:bookmarkStart w:id="12" w:name="_Toc511862370"/>
      <w:bookmarkStart w:id="13" w:name="_Toc511862420"/>
      <w:bookmarkStart w:id="14" w:name="_Toc511862452"/>
      <w:bookmarkStart w:id="15" w:name="_Toc511864535"/>
      <w:bookmarkEnd w:id="10"/>
      <w:bookmarkEnd w:id="11"/>
      <w:bookmarkEnd w:id="12"/>
      <w:bookmarkEnd w:id="13"/>
      <w:bookmarkEnd w:id="14"/>
      <w:bookmarkEnd w:id="15"/>
    </w:p>
    <w:p w:rsidR="00EA06B9" w:rsidRPr="00EA06B9" w:rsidRDefault="00EA06B9" w:rsidP="00EA06B9">
      <w:pPr>
        <w:pStyle w:val="aa"/>
        <w:keepNext/>
        <w:keepLines/>
        <w:numPr>
          <w:ilvl w:val="0"/>
          <w:numId w:val="17"/>
        </w:numPr>
        <w:spacing w:before="200" w:after="0"/>
        <w:contextualSpacing w:val="0"/>
        <w:jc w:val="center"/>
        <w:outlineLvl w:val="1"/>
        <w:rPr>
          <w:rFonts w:eastAsiaTheme="majorEastAsia" w:cstheme="majorBidi"/>
          <w:b/>
          <w:bCs/>
          <w:vanish/>
          <w:szCs w:val="26"/>
        </w:rPr>
      </w:pPr>
      <w:bookmarkStart w:id="16" w:name="_Toc511860791"/>
      <w:bookmarkStart w:id="17" w:name="_Toc511860818"/>
      <w:bookmarkStart w:id="18" w:name="_Toc511862371"/>
      <w:bookmarkStart w:id="19" w:name="_Toc511862421"/>
      <w:bookmarkStart w:id="20" w:name="_Toc511862453"/>
      <w:bookmarkStart w:id="21" w:name="_Toc511864536"/>
      <w:bookmarkEnd w:id="16"/>
      <w:bookmarkEnd w:id="17"/>
      <w:bookmarkEnd w:id="18"/>
      <w:bookmarkEnd w:id="19"/>
      <w:bookmarkEnd w:id="20"/>
      <w:bookmarkEnd w:id="21"/>
    </w:p>
    <w:p w:rsidR="00EA06B9" w:rsidRPr="00EA06B9" w:rsidRDefault="00EA06B9" w:rsidP="00EA06B9">
      <w:pPr>
        <w:pStyle w:val="aa"/>
        <w:keepNext/>
        <w:keepLines/>
        <w:numPr>
          <w:ilvl w:val="1"/>
          <w:numId w:val="17"/>
        </w:numPr>
        <w:spacing w:before="200" w:after="0"/>
        <w:contextualSpacing w:val="0"/>
        <w:jc w:val="center"/>
        <w:outlineLvl w:val="1"/>
        <w:rPr>
          <w:rFonts w:eastAsiaTheme="majorEastAsia" w:cstheme="majorBidi"/>
          <w:b/>
          <w:bCs/>
          <w:vanish/>
          <w:szCs w:val="26"/>
        </w:rPr>
      </w:pPr>
      <w:bookmarkStart w:id="22" w:name="_Toc511860792"/>
      <w:bookmarkStart w:id="23" w:name="_Toc511860819"/>
      <w:bookmarkStart w:id="24" w:name="_Toc511862372"/>
      <w:bookmarkStart w:id="25" w:name="_Toc511862422"/>
      <w:bookmarkStart w:id="26" w:name="_Toc511862454"/>
      <w:bookmarkStart w:id="27" w:name="_Toc511864537"/>
      <w:bookmarkEnd w:id="22"/>
      <w:bookmarkEnd w:id="23"/>
      <w:bookmarkEnd w:id="24"/>
      <w:bookmarkEnd w:id="25"/>
      <w:bookmarkEnd w:id="26"/>
      <w:bookmarkEnd w:id="27"/>
    </w:p>
    <w:p w:rsidR="00734783" w:rsidRPr="009F19E8" w:rsidRDefault="00734783" w:rsidP="009F19E8">
      <w:pPr>
        <w:pStyle w:val="20"/>
        <w:numPr>
          <w:ilvl w:val="1"/>
          <w:numId w:val="17"/>
        </w:numPr>
      </w:pPr>
      <w:bookmarkStart w:id="28" w:name="_Toc511864538"/>
      <w:r w:rsidRPr="000F23BA">
        <w:t>Основные изменения в структуре маркетинга, вызванные процессом цифровизации</w:t>
      </w:r>
      <w:bookmarkEnd w:id="28"/>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Современные темпы цифровой революции впечатляют: если в 1995 году доступ в интернет имели</w:t>
      </w:r>
      <w:r w:rsidR="0011331F" w:rsidRPr="003F7809">
        <w:rPr>
          <w:rFonts w:cs="Times New Roman"/>
        </w:rPr>
        <w:t xml:space="preserve"> около 45 млн</w:t>
      </w:r>
      <w:r w:rsidR="00ED226D">
        <w:rPr>
          <w:rFonts w:cs="Times New Roman"/>
        </w:rPr>
        <w:t>.</w:t>
      </w:r>
      <w:r w:rsidR="0011331F" w:rsidRPr="003F7809">
        <w:rPr>
          <w:rFonts w:cs="Times New Roman"/>
        </w:rPr>
        <w:t xml:space="preserve"> человек, то в 2016</w:t>
      </w:r>
      <w:r w:rsidRPr="003F7809">
        <w:rPr>
          <w:rFonts w:cs="Times New Roman"/>
        </w:rPr>
        <w:t>-м — почти 3,5 млрд</w:t>
      </w:r>
      <w:r w:rsidR="00ED226D">
        <w:rPr>
          <w:rFonts w:cs="Times New Roman"/>
        </w:rPr>
        <w:t>.</w:t>
      </w:r>
      <w:r w:rsidRPr="003F7809">
        <w:rPr>
          <w:rFonts w:cs="Times New Roman"/>
        </w:rPr>
        <w:t xml:space="preserve"> Интернет сегодня «используют» около 10 млрд</w:t>
      </w:r>
      <w:r w:rsidR="00ED226D">
        <w:rPr>
          <w:rFonts w:cs="Times New Roman"/>
        </w:rPr>
        <w:t>.</w:t>
      </w:r>
      <w:r w:rsidRPr="003F7809">
        <w:rPr>
          <w:rFonts w:cs="Times New Roman"/>
        </w:rPr>
        <w:t xml:space="preserve"> машин и механизмов (устройств, датчиков, приб</w:t>
      </w:r>
      <w:r w:rsidR="00ED226D">
        <w:rPr>
          <w:rFonts w:cs="Times New Roman"/>
        </w:rPr>
        <w:t>оров и проч.). П</w:t>
      </w:r>
      <w:r w:rsidRPr="003F7809">
        <w:rPr>
          <w:rFonts w:cs="Times New Roman"/>
        </w:rPr>
        <w:t>о прогнозам, к 2020 году их будет в два раза больше. 99% мировых данных уже оцифровано, и более 50% имеет IP-адрес</w:t>
      </w:r>
      <w:r w:rsidR="00C1720F" w:rsidRPr="003F7809">
        <w:rPr>
          <w:rStyle w:val="a9"/>
          <w:rFonts w:cs="Times New Roman"/>
        </w:rPr>
        <w:footnoteReference w:id="14"/>
      </w:r>
      <w:r w:rsidRPr="003F7809">
        <w:rPr>
          <w:rFonts w:cs="Times New Roman"/>
        </w:rPr>
        <w:t>. В дальнейшем эксперты предсказывают удваивание объема данных каждые два года. Благодаря подключению к интернету и обмену данными развивается экономика совместного потребления, объем которой сегодня оценивается в 150 млрд</w:t>
      </w:r>
      <w:r w:rsidR="00ED226D">
        <w:rPr>
          <w:rFonts w:cs="Times New Roman"/>
        </w:rPr>
        <w:t>.</w:t>
      </w:r>
      <w:r w:rsidRPr="003F7809">
        <w:rPr>
          <w:rFonts w:cs="Times New Roman"/>
        </w:rPr>
        <w:t xml:space="preserve"> долл</w:t>
      </w:r>
      <w:r w:rsidR="000C476D">
        <w:rPr>
          <w:rStyle w:val="a9"/>
          <w:rFonts w:cs="Times New Roman"/>
        </w:rPr>
        <w:footnoteReference w:id="15"/>
      </w:r>
      <w:r w:rsidRPr="003F7809">
        <w:rPr>
          <w:rFonts w:cs="Times New Roman"/>
        </w:rPr>
        <w:t>. Все эти явления принципиальным образом меняют устройство глобальной экономической системы: возможности потребителей, структуру отраслей, роль государств.</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Доля цифровой экономики составляет 2,1% ВВП России</w:t>
      </w:r>
      <w:r w:rsidR="000C476D">
        <w:rPr>
          <w:rStyle w:val="a9"/>
          <w:rFonts w:cs="Times New Roman"/>
        </w:rPr>
        <w:footnoteReference w:id="16"/>
      </w:r>
      <w:r w:rsidRPr="003F7809">
        <w:rPr>
          <w:rFonts w:cs="Times New Roman"/>
        </w:rPr>
        <w:t>. Это в 1,3 раза больше, чем 5 лет назад, но в 3-4 раза меньше, чем у лидеров цифровизации. Высокая экспортная составляющая и замедление роста инвестиций привели к тому, что доля цифровой экономики падает с 2014 года. Отставание по общему уровню цифровизации от лидеров рейтинга (Южной Кореи, Дании, Швеции, Финляндии и др.) составляет около 5-8 лет, но, если все участники российской экономической системы не будут предпринимать действия для преодоления разрыва, эксперты BCG прогнозируют его увеличение до 15-20 лет на пятилетнем горизонте</w:t>
      </w:r>
      <w:r w:rsidR="00C1720F" w:rsidRPr="003F7809">
        <w:rPr>
          <w:rStyle w:val="a9"/>
          <w:rFonts w:cs="Times New Roman"/>
        </w:rPr>
        <w:footnoteReference w:id="17"/>
      </w:r>
      <w:r w:rsidRPr="003F7809">
        <w:rPr>
          <w:rFonts w:cs="Times New Roman"/>
        </w:rPr>
        <w:t xml:space="preserve">. Цифровизация </w:t>
      </w:r>
      <w:r w:rsidR="00D3127A">
        <w:rPr>
          <w:rFonts w:cs="Times New Roman"/>
        </w:rPr>
        <w:t>–</w:t>
      </w:r>
      <w:r w:rsidRPr="003F7809">
        <w:rPr>
          <w:rFonts w:cs="Times New Roman"/>
        </w:rPr>
        <w:t xml:space="preserve"> необходимое условие сохранения конкурентоспособности для всех стран. С учетом новой экономической реальности России </w:t>
      </w:r>
      <w:r w:rsidRPr="003F7809">
        <w:rPr>
          <w:rFonts w:cs="Times New Roman"/>
        </w:rPr>
        <w:lastRenderedPageBreak/>
        <w:t>цифровизация дает уникальный шанс переориентировать экономику, обеспечив ее долгосрочную устойчивость.</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Выгоды от цифровизации существуют на всех уровнях от государства в целом до отдельного потребителя. Для страны это, пре</w:t>
      </w:r>
      <w:r w:rsidR="0011331F" w:rsidRPr="003F7809">
        <w:rPr>
          <w:rFonts w:cs="Times New Roman"/>
        </w:rPr>
        <w:t>жде всего, новый источник экономического роста</w:t>
      </w:r>
      <w:r w:rsidRPr="003F7809">
        <w:rPr>
          <w:rFonts w:cs="Times New Roman"/>
        </w:rPr>
        <w:t>, более эффективное использование существующих ресурсов, повышение эффективнос</w:t>
      </w:r>
      <w:r w:rsidR="0011331F" w:rsidRPr="003F7809">
        <w:rPr>
          <w:rFonts w:cs="Times New Roman"/>
        </w:rPr>
        <w:t>ти процессов управления данными</w:t>
      </w:r>
      <w:r w:rsidRPr="003F7809">
        <w:rPr>
          <w:rFonts w:cs="Times New Roman"/>
        </w:rPr>
        <w:t>. Цифровизация сокращает возможности для мошенничества при получении услуг, позволяет идентифицировать и анализировать социальные тренды с помощью больших данных, что обусловливает более эффективное взаимодействие с гражданами и организациями.</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Бизнес получает низкие входные барьеры для выхода на другие рынки, возможность увеличить эффективность внутренних процессов по управлению цепочкой поставок, повысить прозрачность и упростить взаимодействие с госсектором, а также получить доступ к лучшим трудовым ресурсам через цифровые сервисы. </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t>Рассматривая отрасли, в которых уже произошли фундаментальные изменения, эксперты называют медиа. С появлением Netflix и продажей видео по запросу на основе потокового мультимедиа, которое непрерывно поступает пользователю от провайдера потокового вещания, расстановка сил в данной отрасли существенно изменилась в пользу цифровых каналов</w:t>
      </w:r>
      <w:r w:rsidR="00C1720F" w:rsidRPr="003F7809">
        <w:rPr>
          <w:rStyle w:val="a9"/>
          <w:rFonts w:cs="Times New Roman"/>
        </w:rPr>
        <w:footnoteReference w:id="18"/>
      </w:r>
      <w:r w:rsidRPr="003F7809">
        <w:rPr>
          <w:rFonts w:cs="Times New Roman"/>
        </w:rPr>
        <w:t xml:space="preserve">. Привычный формат розничной торговли также преобразился за счет интернет-магазинов, которые наращивают долю рынка. Как в цепочке поставок, так и в точках продаж, внутренние операции розничной торговли претерпевают существенные изменения. </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В сферах телекоммуникаций, страхования и банковского обслуживания цифровые технологии используются для оптимизации внутренних процессов, улучшения сервиса для клиентов. Отрасль потребительских товаров использует цифровые технологии при разработке продуктов, управлении </w:t>
      </w:r>
      <w:r w:rsidRPr="003F7809">
        <w:rPr>
          <w:rFonts w:cs="Times New Roman"/>
        </w:rPr>
        <w:lastRenderedPageBreak/>
        <w:t xml:space="preserve">цепочкой поставок, в том числе через развитие прямой В2С-торговли через онлайн-канал (например, P&amp;G). </w:t>
      </w:r>
    </w:p>
    <w:p w:rsidR="00734783"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В автомобильной отрасли цифровизация используется для оптимизации цепочки поставок, обусловливает переход к сервисной модели и использованию беспилотного транспорта. Транспортные и логистические услуги имеют высокий потенциал использования активов на основе принципов экономики совместного пользования. Металлургия, нефтегазовая отрасль, электроэнергетика и машиностроение позволяют реализовать ключевые возможности интернета вещей, дополненной реальности, роботизации, повысить эффективность загрузки мощностей. В здравоохранении и образовании есть высокий потенциал значительного увеличения доступа и качества без существенного повышения стоимости услуг. </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Технологии фундаментально меняют стиль жизни, потребности и ценности потребителей. Внимание потребителя фрагментируется, он отдает предпочтение организациям и товарам, которые наиболее точно соответствуют его потребности, они предлагаются по оптимальной цене, их можно быстро выбрать, оценить и доставить. В различных сферах деятельности характерной становится геймификация, позволяющая, например, осваивать образовательную программу в формате виртуальных игр и дополненной реальности. </w:t>
      </w:r>
    </w:p>
    <w:p w:rsidR="00907D7A" w:rsidRPr="003F7809" w:rsidRDefault="009E00F8" w:rsidP="003F7809">
      <w:pPr>
        <w:tabs>
          <w:tab w:val="left" w:pos="142"/>
          <w:tab w:val="left" w:pos="709"/>
        </w:tabs>
        <w:spacing w:after="0"/>
        <w:ind w:firstLine="709"/>
        <w:contextualSpacing/>
        <w:rPr>
          <w:rFonts w:cs="Times New Roman"/>
        </w:rPr>
      </w:pPr>
      <w:r w:rsidRPr="003F7809">
        <w:rPr>
          <w:rFonts w:cs="Times New Roman"/>
        </w:rPr>
        <w:t>Развитие искусственного интеллекта и робототехники способствовало появлению умных помощников в Android и iOS, автопилотов от Google и прочих гаджетов. C новыми возможностями связаны и новые вызовы для человечества — не только технологические, но и культурные, обра</w:t>
      </w:r>
      <w:r w:rsidR="00F54DAF" w:rsidRPr="003F7809">
        <w:rPr>
          <w:rFonts w:cs="Times New Roman"/>
        </w:rPr>
        <w:t>зовательные, морально-этические</w:t>
      </w:r>
      <w:r w:rsidRPr="003F7809">
        <w:rPr>
          <w:rFonts w:cs="Times New Roman"/>
        </w:rPr>
        <w:t>. Так, с позиций этических и духовно-нравственных принципов не оценен проект создания киборгов</w:t>
      </w:r>
      <w:r w:rsidR="00C1720F" w:rsidRPr="003F7809">
        <w:rPr>
          <w:rStyle w:val="a9"/>
          <w:rFonts w:cs="Times New Roman"/>
        </w:rPr>
        <w:footnoteReference w:id="19"/>
      </w:r>
      <w:r w:rsidRPr="003F7809">
        <w:rPr>
          <w:rFonts w:cs="Times New Roman"/>
        </w:rPr>
        <w:t xml:space="preserve">. </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lastRenderedPageBreak/>
        <w:t>Монопольное владение информацией является фактором получения интеллектуальной ренты и высокой сверхприбыли, что способствует возникновению и углублению проблемы цифрового неравенства. Обезличивание экономических отношений увеличивает риск совершения экономических преступлений. Приведенные выше особенности цифровой экономики в целом, выгоды с точки зрения государства, отраслевых участников, торговых посредников и конечных потребителей должны дать ответ на вопрос о векторе изменения инструментов маркетинга, учитывая актуальность их применения в цифровой среде.</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Поскольку в цифровую эпоху товар, условия его поиска, выбора, приобретения и достав</w:t>
      </w:r>
      <w:r w:rsidR="0033448F">
        <w:rPr>
          <w:rFonts w:cs="Times New Roman"/>
        </w:rPr>
        <w:t>ки коренным образом изменились</w:t>
      </w:r>
      <w:r w:rsidRPr="003F7809">
        <w:rPr>
          <w:rFonts w:cs="Times New Roman"/>
        </w:rPr>
        <w:t>, правильнее рассматривать товар в мультиатрибутивной модели по классификации Ф. Котлера</w:t>
      </w:r>
      <w:r w:rsidR="00C1720F" w:rsidRPr="003F7809">
        <w:rPr>
          <w:rStyle w:val="a9"/>
          <w:rFonts w:cs="Times New Roman"/>
        </w:rPr>
        <w:footnoteReference w:id="20"/>
      </w:r>
      <w:r w:rsidRPr="003F7809">
        <w:rPr>
          <w:rFonts w:cs="Times New Roman"/>
        </w:rPr>
        <w:t xml:space="preserve">. Потребитель воспринимает товар в трех измерениях (атрибутах). Ядро, или замысел, товара </w:t>
      </w:r>
      <w:r w:rsidR="0033448F">
        <w:rPr>
          <w:rFonts w:cs="Times New Roman"/>
        </w:rPr>
        <w:t>–</w:t>
      </w:r>
      <w:r w:rsidRPr="003F7809">
        <w:rPr>
          <w:rFonts w:cs="Times New Roman"/>
        </w:rPr>
        <w:t xml:space="preserve"> основная потребность, которая должна быть удовлетворена. В реальном исполнении товар имеет определенный внешний вид, функциональные, технические, эксплуатационные, эстетические и прочие свойства. Понятие «товар с расширением» включает гарантию, сервис, доставку и прочие дополнительные опции, сопутствующие покупке товара, традиционно представляющие сферу услуг.</w:t>
      </w:r>
    </w:p>
    <w:p w:rsidR="00F54DAF" w:rsidRPr="003F7809" w:rsidRDefault="009E00F8" w:rsidP="003F7809">
      <w:pPr>
        <w:tabs>
          <w:tab w:val="left" w:pos="142"/>
          <w:tab w:val="left" w:pos="709"/>
        </w:tabs>
        <w:spacing w:after="0"/>
        <w:ind w:firstLine="709"/>
        <w:contextualSpacing/>
        <w:rPr>
          <w:rFonts w:cs="Times New Roman"/>
        </w:rPr>
      </w:pPr>
      <w:r w:rsidRPr="003F7809">
        <w:rPr>
          <w:rFonts w:cs="Times New Roman"/>
        </w:rPr>
        <w:t>Рассматривая процесс купли-продажи, отметим, что ГОСТ Р 51303-2013 «Торговля. Термины и определения»</w:t>
      </w:r>
      <w:r w:rsidR="00907D7A" w:rsidRPr="003F7809">
        <w:rPr>
          <w:rStyle w:val="a9"/>
          <w:rFonts w:cs="Times New Roman"/>
        </w:rPr>
        <w:footnoteReference w:id="21"/>
      </w:r>
      <w:r w:rsidRPr="003F7809">
        <w:rPr>
          <w:rFonts w:cs="Times New Roman"/>
        </w:rPr>
        <w:t xml:space="preserve"> трактует розничную торговлю как услугу, результат взаимодействия продавца и покупателя, а также собственной деятельности продавца по удовлетворению потребностей покупателя при приобретении товаров по договору купли-продажи. </w:t>
      </w:r>
    </w:p>
    <w:p w:rsidR="009E00F8" w:rsidRPr="003F7809" w:rsidRDefault="009E00F8" w:rsidP="003F7809">
      <w:pPr>
        <w:tabs>
          <w:tab w:val="left" w:pos="142"/>
          <w:tab w:val="left" w:pos="709"/>
        </w:tabs>
        <w:spacing w:after="0"/>
        <w:ind w:firstLine="709"/>
        <w:contextualSpacing/>
        <w:rPr>
          <w:rFonts w:cs="Times New Roman"/>
        </w:rPr>
      </w:pPr>
      <w:r w:rsidRPr="003F7809">
        <w:rPr>
          <w:rFonts w:cs="Times New Roman"/>
        </w:rPr>
        <w:t xml:space="preserve">Таким образом, в концепции мультиатрибутивной модели весь товар, приобретаемый в непроизводственной сфере, является товаром с расширением, то есть потребитель покупает товар (производителя) и услугу (одного или нескольких торговых посредников) одновременно. Все </w:t>
      </w:r>
      <w:r w:rsidRPr="003F7809">
        <w:rPr>
          <w:rFonts w:cs="Times New Roman"/>
        </w:rPr>
        <w:lastRenderedPageBreak/>
        <w:t xml:space="preserve">вышеизложенное позволяет подойти к гипотезе о том, что в цифровой экономике комплекс маркетинга любого материального товара следует рассматривать в непосредственной связи с услугами по розничной торговле, поскольку покупателю важен результат, который обеспечивается наилучшим сочетанием «товар + услуга». Еще одним аргументом в пользу подобного подхода является зафиксированная в мировой практике тенденция к уменьшению числа посредников вплоть до организации прямых розничных продаж компанией-производителем. Далее рассмотрим </w:t>
      </w:r>
      <w:r w:rsidR="00907D7A" w:rsidRPr="003F7809">
        <w:rPr>
          <w:rFonts w:cs="Times New Roman"/>
        </w:rPr>
        <w:t xml:space="preserve">изменения структуры маркетинга </w:t>
      </w:r>
      <w:r w:rsidRPr="003F7809">
        <w:rPr>
          <w:rFonts w:cs="Times New Roman"/>
        </w:rPr>
        <w:t xml:space="preserve"> </w:t>
      </w:r>
      <w:r w:rsidR="00907D7A" w:rsidRPr="003F7809">
        <w:rPr>
          <w:rFonts w:cs="Times New Roman"/>
        </w:rPr>
        <w:t>как совершенствование</w:t>
      </w:r>
      <w:r w:rsidRPr="003F7809">
        <w:rPr>
          <w:rFonts w:cs="Times New Roman"/>
        </w:rPr>
        <w:t xml:space="preserve"> модели комплекса маркетинга 7Р, характерной для услуг</w:t>
      </w:r>
      <w:r w:rsidR="00907D7A" w:rsidRPr="003F7809">
        <w:rPr>
          <w:rFonts w:cs="Times New Roman"/>
        </w:rPr>
        <w:t>, вызванное процессом цифровизации</w:t>
      </w:r>
      <w:r w:rsidRPr="003F7809">
        <w:rPr>
          <w:rFonts w:cs="Times New Roman"/>
        </w:rPr>
        <w:t>.</w:t>
      </w:r>
    </w:p>
    <w:p w:rsidR="009E00F8" w:rsidRPr="003F7809" w:rsidRDefault="0033448F" w:rsidP="003F7809">
      <w:pPr>
        <w:tabs>
          <w:tab w:val="left" w:pos="142"/>
          <w:tab w:val="left" w:pos="709"/>
        </w:tabs>
        <w:spacing w:after="0"/>
        <w:ind w:firstLine="709"/>
        <w:contextualSpacing/>
        <w:rPr>
          <w:rFonts w:cs="Times New Roman"/>
        </w:rPr>
      </w:pPr>
      <w:r>
        <w:rPr>
          <w:rFonts w:cs="Times New Roman"/>
        </w:rPr>
        <w:t xml:space="preserve">1 </w:t>
      </w:r>
      <w:r w:rsidR="009E00F8" w:rsidRPr="003F7809">
        <w:rPr>
          <w:rFonts w:cs="Times New Roman"/>
        </w:rPr>
        <w:t>Product (товарная политика):</w:t>
      </w:r>
    </w:p>
    <w:p w:rsidR="009E00F8" w:rsidRPr="0033448F" w:rsidRDefault="009E00F8" w:rsidP="0033448F">
      <w:pPr>
        <w:pStyle w:val="aa"/>
        <w:numPr>
          <w:ilvl w:val="0"/>
          <w:numId w:val="36"/>
        </w:numPr>
        <w:tabs>
          <w:tab w:val="left" w:pos="142"/>
          <w:tab w:val="left" w:pos="709"/>
        </w:tabs>
        <w:spacing w:after="0"/>
        <w:rPr>
          <w:rFonts w:cs="Times New Roman"/>
        </w:rPr>
      </w:pPr>
      <w:r w:rsidRPr="0033448F">
        <w:rPr>
          <w:rFonts w:cs="Times New Roman"/>
        </w:rPr>
        <w:t>применение цифровых технологий в процессе маркетинговых исследований, при разработке и проектировании продуктов;</w:t>
      </w:r>
    </w:p>
    <w:p w:rsidR="009E00F8" w:rsidRPr="0033448F" w:rsidRDefault="009E00F8" w:rsidP="0033448F">
      <w:pPr>
        <w:pStyle w:val="aa"/>
        <w:numPr>
          <w:ilvl w:val="0"/>
          <w:numId w:val="36"/>
        </w:numPr>
        <w:tabs>
          <w:tab w:val="left" w:pos="142"/>
          <w:tab w:val="left" w:pos="709"/>
        </w:tabs>
        <w:spacing w:after="0"/>
        <w:rPr>
          <w:rFonts w:cs="Times New Roman"/>
        </w:rPr>
      </w:pPr>
      <w:r w:rsidRPr="0033448F">
        <w:rPr>
          <w:rFonts w:cs="Times New Roman"/>
        </w:rPr>
        <w:t>повышение эффективности процессов управления данными, интернет вещей, роботизация;</w:t>
      </w:r>
    </w:p>
    <w:p w:rsidR="009E00F8" w:rsidRPr="0033448F" w:rsidRDefault="009E00F8" w:rsidP="0033448F">
      <w:pPr>
        <w:pStyle w:val="aa"/>
        <w:numPr>
          <w:ilvl w:val="0"/>
          <w:numId w:val="36"/>
        </w:numPr>
        <w:tabs>
          <w:tab w:val="left" w:pos="142"/>
          <w:tab w:val="left" w:pos="709"/>
        </w:tabs>
        <w:spacing w:after="0"/>
        <w:rPr>
          <w:rFonts w:cs="Times New Roman"/>
        </w:rPr>
      </w:pPr>
      <w:r w:rsidRPr="0033448F">
        <w:rPr>
          <w:rFonts w:cs="Times New Roman"/>
        </w:rPr>
        <w:t>эффективная загрузка мощностей через совместное потребление; создание товаров с дополненной реальностью;</w:t>
      </w:r>
    </w:p>
    <w:p w:rsidR="009E00F8" w:rsidRPr="0033448F" w:rsidRDefault="009E00F8" w:rsidP="0033448F">
      <w:pPr>
        <w:pStyle w:val="aa"/>
        <w:numPr>
          <w:ilvl w:val="0"/>
          <w:numId w:val="36"/>
        </w:numPr>
        <w:tabs>
          <w:tab w:val="left" w:pos="142"/>
          <w:tab w:val="left" w:pos="709"/>
        </w:tabs>
        <w:spacing w:after="0"/>
        <w:rPr>
          <w:rFonts w:cs="Times New Roman"/>
        </w:rPr>
      </w:pPr>
      <w:r w:rsidRPr="0033448F">
        <w:rPr>
          <w:rFonts w:cs="Times New Roman"/>
        </w:rPr>
        <w:t>использование обратной связи с потребителем для совершенствования товара.</w:t>
      </w:r>
    </w:p>
    <w:p w:rsidR="009E00F8" w:rsidRPr="003F7809" w:rsidRDefault="00BF06EE" w:rsidP="003F7809">
      <w:pPr>
        <w:tabs>
          <w:tab w:val="left" w:pos="142"/>
          <w:tab w:val="left" w:pos="709"/>
        </w:tabs>
        <w:spacing w:after="0"/>
        <w:ind w:firstLine="709"/>
        <w:contextualSpacing/>
        <w:rPr>
          <w:rFonts w:cs="Times New Roman"/>
        </w:rPr>
      </w:pPr>
      <w:r>
        <w:rPr>
          <w:rFonts w:cs="Times New Roman"/>
        </w:rPr>
        <w:t xml:space="preserve">2 </w:t>
      </w:r>
      <w:r w:rsidR="009E00F8" w:rsidRPr="003F7809">
        <w:rPr>
          <w:rFonts w:cs="Times New Roman"/>
        </w:rPr>
        <w:t>Price (ценовая политика):</w:t>
      </w:r>
    </w:p>
    <w:p w:rsidR="009E00F8" w:rsidRPr="00BF06EE" w:rsidRDefault="009E00F8" w:rsidP="00BF06EE">
      <w:pPr>
        <w:pStyle w:val="aa"/>
        <w:numPr>
          <w:ilvl w:val="0"/>
          <w:numId w:val="37"/>
        </w:numPr>
        <w:tabs>
          <w:tab w:val="left" w:pos="142"/>
          <w:tab w:val="left" w:pos="709"/>
        </w:tabs>
        <w:spacing w:after="0"/>
        <w:rPr>
          <w:rFonts w:cs="Times New Roman"/>
        </w:rPr>
      </w:pPr>
      <w:r w:rsidRPr="00BF06EE">
        <w:rPr>
          <w:rFonts w:cs="Times New Roman"/>
        </w:rPr>
        <w:t>доступ к открытым цифровым сервисам и использование активов на основе принципов экономики взаимопомощи;</w:t>
      </w:r>
    </w:p>
    <w:p w:rsidR="009E00F8" w:rsidRPr="00BF06EE" w:rsidRDefault="009E00F8" w:rsidP="00BF06EE">
      <w:pPr>
        <w:pStyle w:val="aa"/>
        <w:numPr>
          <w:ilvl w:val="0"/>
          <w:numId w:val="37"/>
        </w:numPr>
        <w:tabs>
          <w:tab w:val="left" w:pos="142"/>
          <w:tab w:val="left" w:pos="709"/>
        </w:tabs>
        <w:spacing w:after="0"/>
        <w:rPr>
          <w:rFonts w:cs="Times New Roman"/>
        </w:rPr>
      </w:pPr>
      <w:r w:rsidRPr="00BF06EE">
        <w:rPr>
          <w:rFonts w:cs="Times New Roman"/>
        </w:rPr>
        <w:t>приобретение лучших товаров и услуг по наиболее выгодным ценам, которое позволяет снижать издержки без ухудшения качества товара.</w:t>
      </w:r>
    </w:p>
    <w:p w:rsidR="009E00F8" w:rsidRPr="003F7809" w:rsidRDefault="00BF06EE" w:rsidP="003F7809">
      <w:pPr>
        <w:tabs>
          <w:tab w:val="left" w:pos="142"/>
          <w:tab w:val="left" w:pos="709"/>
        </w:tabs>
        <w:spacing w:after="0"/>
        <w:ind w:firstLine="709"/>
        <w:contextualSpacing/>
        <w:rPr>
          <w:rFonts w:cs="Times New Roman"/>
        </w:rPr>
      </w:pPr>
      <w:r>
        <w:rPr>
          <w:rFonts w:cs="Times New Roman"/>
        </w:rPr>
        <w:t xml:space="preserve">3 </w:t>
      </w:r>
      <w:r w:rsidR="009E00F8" w:rsidRPr="003F7809">
        <w:rPr>
          <w:rFonts w:cs="Times New Roman"/>
        </w:rPr>
        <w:t>Place (товародвижение и дистрибуция):</w:t>
      </w:r>
    </w:p>
    <w:p w:rsidR="009E00F8" w:rsidRPr="00BF06EE" w:rsidRDefault="009E00F8" w:rsidP="00BF06EE">
      <w:pPr>
        <w:pStyle w:val="aa"/>
        <w:numPr>
          <w:ilvl w:val="0"/>
          <w:numId w:val="38"/>
        </w:numPr>
        <w:tabs>
          <w:tab w:val="left" w:pos="142"/>
          <w:tab w:val="left" w:pos="709"/>
        </w:tabs>
        <w:spacing w:after="0"/>
        <w:rPr>
          <w:rFonts w:cs="Times New Roman"/>
        </w:rPr>
      </w:pPr>
      <w:r w:rsidRPr="00BF06EE">
        <w:rPr>
          <w:rFonts w:cs="Times New Roman"/>
        </w:rPr>
        <w:t xml:space="preserve">места продаж </w:t>
      </w:r>
      <w:r w:rsidR="00BF06EE">
        <w:rPr>
          <w:rFonts w:cs="Times New Roman"/>
        </w:rPr>
        <w:t>–</w:t>
      </w:r>
      <w:r w:rsidRPr="00BF06EE">
        <w:rPr>
          <w:rFonts w:cs="Times New Roman"/>
        </w:rPr>
        <w:t xml:space="preserve"> интернет-магазин, шоу-рум, пункт выдачи товара, доста</w:t>
      </w:r>
      <w:r w:rsidR="00BF06EE">
        <w:rPr>
          <w:rFonts w:cs="Times New Roman"/>
        </w:rPr>
        <w:t>вка курьером или почтой, 3D-ате</w:t>
      </w:r>
      <w:r w:rsidRPr="00BF06EE">
        <w:rPr>
          <w:rFonts w:cs="Times New Roman"/>
        </w:rPr>
        <w:t>лье и др.;</w:t>
      </w:r>
    </w:p>
    <w:p w:rsidR="009E00F8" w:rsidRPr="00BF06EE" w:rsidRDefault="009E00F8" w:rsidP="00BF06EE">
      <w:pPr>
        <w:pStyle w:val="aa"/>
        <w:numPr>
          <w:ilvl w:val="0"/>
          <w:numId w:val="38"/>
        </w:numPr>
        <w:tabs>
          <w:tab w:val="left" w:pos="142"/>
          <w:tab w:val="left" w:pos="709"/>
        </w:tabs>
        <w:spacing w:after="0"/>
        <w:rPr>
          <w:rFonts w:cs="Times New Roman"/>
        </w:rPr>
      </w:pPr>
      <w:r w:rsidRPr="00BF06EE">
        <w:rPr>
          <w:rFonts w:cs="Times New Roman"/>
        </w:rPr>
        <w:t>анализ больших данных из точек продаж;</w:t>
      </w:r>
    </w:p>
    <w:p w:rsidR="009E00F8" w:rsidRPr="00BF06EE" w:rsidRDefault="009E00F8" w:rsidP="00BF06EE">
      <w:pPr>
        <w:pStyle w:val="aa"/>
        <w:numPr>
          <w:ilvl w:val="0"/>
          <w:numId w:val="38"/>
        </w:numPr>
        <w:tabs>
          <w:tab w:val="left" w:pos="142"/>
          <w:tab w:val="left" w:pos="709"/>
        </w:tabs>
        <w:spacing w:after="0"/>
        <w:rPr>
          <w:rFonts w:cs="Times New Roman"/>
        </w:rPr>
      </w:pPr>
      <w:r w:rsidRPr="00BF06EE">
        <w:rPr>
          <w:rFonts w:cs="Times New Roman"/>
        </w:rPr>
        <w:lastRenderedPageBreak/>
        <w:t>уменьшение числа посредников в цепочке поставок за счет совместного использования ресурсов, развитие прямой В2С-торговли через собственный онлайн-канал.</w:t>
      </w:r>
    </w:p>
    <w:p w:rsidR="009E00F8" w:rsidRPr="003F7809" w:rsidRDefault="00BF06EE" w:rsidP="003F7809">
      <w:pPr>
        <w:tabs>
          <w:tab w:val="left" w:pos="142"/>
          <w:tab w:val="left" w:pos="709"/>
        </w:tabs>
        <w:spacing w:after="0"/>
        <w:ind w:firstLine="709"/>
        <w:contextualSpacing/>
        <w:rPr>
          <w:rFonts w:cs="Times New Roman"/>
        </w:rPr>
      </w:pPr>
      <w:r>
        <w:rPr>
          <w:rFonts w:cs="Times New Roman"/>
        </w:rPr>
        <w:t xml:space="preserve">4 </w:t>
      </w:r>
      <w:r w:rsidR="009E00F8" w:rsidRPr="003F7809">
        <w:rPr>
          <w:rFonts w:cs="Times New Roman"/>
        </w:rPr>
        <w:t>Promotion (продвижение товара):</w:t>
      </w:r>
    </w:p>
    <w:p w:rsidR="009E00F8" w:rsidRPr="00BF06EE" w:rsidRDefault="009E00F8" w:rsidP="00BF06EE">
      <w:pPr>
        <w:pStyle w:val="aa"/>
        <w:numPr>
          <w:ilvl w:val="0"/>
          <w:numId w:val="39"/>
        </w:numPr>
        <w:tabs>
          <w:tab w:val="left" w:pos="142"/>
          <w:tab w:val="left" w:pos="709"/>
        </w:tabs>
        <w:spacing w:after="0"/>
        <w:rPr>
          <w:rFonts w:cs="Times New Roman"/>
        </w:rPr>
      </w:pPr>
      <w:r w:rsidRPr="00BF06EE">
        <w:rPr>
          <w:rFonts w:cs="Times New Roman"/>
        </w:rPr>
        <w:t>разнообразные цифровые средства массовых коммуникаций с обратной связью, фиксированием схемы привлечения клиента, его социально-демографических и прочих характеристик;</w:t>
      </w:r>
    </w:p>
    <w:p w:rsidR="009E00F8" w:rsidRPr="00BF06EE" w:rsidRDefault="009E00F8" w:rsidP="00BF06EE">
      <w:pPr>
        <w:pStyle w:val="aa"/>
        <w:numPr>
          <w:ilvl w:val="0"/>
          <w:numId w:val="39"/>
        </w:numPr>
        <w:tabs>
          <w:tab w:val="left" w:pos="142"/>
          <w:tab w:val="left" w:pos="709"/>
        </w:tabs>
        <w:spacing w:after="0"/>
        <w:rPr>
          <w:rFonts w:cs="Times New Roman"/>
        </w:rPr>
      </w:pPr>
      <w:r w:rsidRPr="00BF06EE">
        <w:rPr>
          <w:rFonts w:cs="Times New Roman"/>
        </w:rPr>
        <w:t>цифровые системы регистрации, аналитики, обработки и хранения информации о клиенте, позволяющие индивидуализировать каналы и контент коммуникаций.</w:t>
      </w:r>
    </w:p>
    <w:p w:rsidR="009E00F8" w:rsidRPr="003F7809" w:rsidRDefault="00BF06EE" w:rsidP="003F7809">
      <w:pPr>
        <w:tabs>
          <w:tab w:val="left" w:pos="142"/>
          <w:tab w:val="left" w:pos="709"/>
        </w:tabs>
        <w:spacing w:after="0"/>
        <w:ind w:firstLine="709"/>
        <w:contextualSpacing/>
        <w:rPr>
          <w:rFonts w:cs="Times New Roman"/>
        </w:rPr>
      </w:pPr>
      <w:r>
        <w:rPr>
          <w:rFonts w:cs="Times New Roman"/>
        </w:rPr>
        <w:t xml:space="preserve">5 </w:t>
      </w:r>
      <w:r w:rsidR="009E00F8" w:rsidRPr="003F7809">
        <w:rPr>
          <w:rFonts w:cs="Times New Roman"/>
        </w:rPr>
        <w:t>People (производители, поставщики, продавцы и покупатели товара):</w:t>
      </w:r>
    </w:p>
    <w:p w:rsidR="00907D7A" w:rsidRPr="00BF06EE" w:rsidRDefault="009E00F8" w:rsidP="00BF06EE">
      <w:pPr>
        <w:pStyle w:val="aa"/>
        <w:numPr>
          <w:ilvl w:val="0"/>
          <w:numId w:val="40"/>
        </w:numPr>
        <w:tabs>
          <w:tab w:val="left" w:pos="142"/>
          <w:tab w:val="left" w:pos="709"/>
        </w:tabs>
        <w:spacing w:after="0"/>
        <w:rPr>
          <w:rFonts w:cs="Times New Roman"/>
        </w:rPr>
      </w:pPr>
      <w:r w:rsidRPr="00BF06EE">
        <w:rPr>
          <w:rFonts w:cs="Times New Roman"/>
        </w:rPr>
        <w:t>цифровые сервисы, помогающие организации получить дос</w:t>
      </w:r>
      <w:r w:rsidR="00907D7A" w:rsidRPr="00BF06EE">
        <w:rPr>
          <w:rFonts w:cs="Times New Roman"/>
        </w:rPr>
        <w:t>туп к лучшим трудовым ресурсам;</w:t>
      </w:r>
    </w:p>
    <w:p w:rsidR="006B6298" w:rsidRPr="00BF06EE" w:rsidRDefault="006B6298" w:rsidP="00BF06EE">
      <w:pPr>
        <w:pStyle w:val="aa"/>
        <w:numPr>
          <w:ilvl w:val="0"/>
          <w:numId w:val="40"/>
        </w:numPr>
        <w:tabs>
          <w:tab w:val="left" w:pos="142"/>
          <w:tab w:val="left" w:pos="709"/>
        </w:tabs>
        <w:spacing w:after="0"/>
        <w:rPr>
          <w:rFonts w:cs="Times New Roman"/>
        </w:rPr>
      </w:pPr>
      <w:r w:rsidRPr="00BF06EE">
        <w:rPr>
          <w:rFonts w:cs="Times New Roman"/>
        </w:rPr>
        <w:t>максимальная автоматизация процессов, встраивание искусственного интеллекта, позволяющие уменьшить риск человеческого фактора;</w:t>
      </w:r>
    </w:p>
    <w:p w:rsidR="006B6298" w:rsidRPr="00BF06EE" w:rsidRDefault="00BF06EE" w:rsidP="00BF06EE">
      <w:pPr>
        <w:pStyle w:val="aa"/>
        <w:numPr>
          <w:ilvl w:val="0"/>
          <w:numId w:val="40"/>
        </w:numPr>
        <w:tabs>
          <w:tab w:val="left" w:pos="142"/>
          <w:tab w:val="left" w:pos="709"/>
        </w:tabs>
        <w:spacing w:after="0"/>
        <w:rPr>
          <w:rFonts w:cs="Times New Roman"/>
        </w:rPr>
      </w:pPr>
      <w:r>
        <w:rPr>
          <w:rFonts w:cs="Times New Roman"/>
        </w:rPr>
        <w:t>а</w:t>
      </w:r>
      <w:r w:rsidR="006B6298" w:rsidRPr="00BF06EE">
        <w:rPr>
          <w:rFonts w:cs="Times New Roman"/>
        </w:rPr>
        <w:t>нализ больших данных, позволяющий дифференцировать партнеров, выбирать наиболее выгодные условия, уменьшать число посредников в цепочке поставок за счет совместного использования ресурсов, укреплять доверие.</w:t>
      </w:r>
    </w:p>
    <w:p w:rsidR="006B6298" w:rsidRPr="003F7809" w:rsidRDefault="00BF06EE" w:rsidP="003F7809">
      <w:pPr>
        <w:tabs>
          <w:tab w:val="left" w:pos="142"/>
          <w:tab w:val="left" w:pos="709"/>
        </w:tabs>
        <w:spacing w:after="0"/>
        <w:ind w:firstLine="709"/>
        <w:contextualSpacing/>
        <w:rPr>
          <w:rFonts w:cs="Times New Roman"/>
        </w:rPr>
      </w:pPr>
      <w:r>
        <w:rPr>
          <w:rFonts w:cs="Times New Roman"/>
        </w:rPr>
        <w:t xml:space="preserve">6 </w:t>
      </w:r>
      <w:r w:rsidR="006B6298" w:rsidRPr="003F7809">
        <w:rPr>
          <w:rFonts w:cs="Times New Roman"/>
        </w:rPr>
        <w:t>Process (процесс оказания услуг):</w:t>
      </w:r>
    </w:p>
    <w:p w:rsidR="006B6298" w:rsidRPr="00BF06EE" w:rsidRDefault="006B6298" w:rsidP="00BF06EE">
      <w:pPr>
        <w:pStyle w:val="aa"/>
        <w:numPr>
          <w:ilvl w:val="0"/>
          <w:numId w:val="41"/>
        </w:numPr>
        <w:tabs>
          <w:tab w:val="left" w:pos="142"/>
          <w:tab w:val="left" w:pos="709"/>
        </w:tabs>
        <w:spacing w:after="0"/>
        <w:rPr>
          <w:rFonts w:cs="Times New Roman"/>
        </w:rPr>
      </w:pPr>
      <w:r w:rsidRPr="00BF06EE">
        <w:rPr>
          <w:rFonts w:cs="Times New Roman"/>
        </w:rPr>
        <w:t>стандартизация, оптимизация, цифровизация внутренних процессов, а также клиентского сервиса;</w:t>
      </w:r>
    </w:p>
    <w:p w:rsidR="006B6298" w:rsidRPr="00BF06EE" w:rsidRDefault="006B6298" w:rsidP="00BF06EE">
      <w:pPr>
        <w:pStyle w:val="aa"/>
        <w:numPr>
          <w:ilvl w:val="0"/>
          <w:numId w:val="41"/>
        </w:numPr>
        <w:tabs>
          <w:tab w:val="left" w:pos="142"/>
          <w:tab w:val="left" w:pos="709"/>
        </w:tabs>
        <w:spacing w:after="0"/>
        <w:rPr>
          <w:rFonts w:cs="Times New Roman"/>
        </w:rPr>
      </w:pPr>
      <w:r w:rsidRPr="00BF06EE">
        <w:rPr>
          <w:rFonts w:cs="Times New Roman"/>
        </w:rPr>
        <w:t>клиентоориентированное товарное предложение, широкий выбор и удобная навигация, подробное описание товара в пользовательских терминах и в</w:t>
      </w:r>
      <w:r w:rsidR="00BF06EE">
        <w:rPr>
          <w:rFonts w:cs="Times New Roman"/>
        </w:rPr>
        <w:t xml:space="preserve">изуальное демонстрирование, в том </w:t>
      </w:r>
      <w:r w:rsidRPr="00BF06EE">
        <w:rPr>
          <w:rFonts w:cs="Times New Roman"/>
        </w:rPr>
        <w:t>ч</w:t>
      </w:r>
      <w:r w:rsidR="00BF06EE">
        <w:rPr>
          <w:rFonts w:cs="Times New Roman"/>
        </w:rPr>
        <w:t>исле</w:t>
      </w:r>
      <w:r w:rsidRPr="00BF06EE">
        <w:rPr>
          <w:rFonts w:cs="Times New Roman"/>
        </w:rPr>
        <w:t xml:space="preserve"> виртуальная примерочная, корзина покупок, функция «отложить товар», информация о размерном ряде, расцветке, количеству на складе, даты доставки заказа, возможность отслеживания заказа, требуемый уровень качества, простота, </w:t>
      </w:r>
      <w:r w:rsidRPr="00BF06EE">
        <w:rPr>
          <w:rFonts w:cs="Times New Roman"/>
        </w:rPr>
        <w:lastRenderedPageBreak/>
        <w:t>безопасность и скорость покупки, доставки/самовывоза, удобство послепокупочного сервиса, обратная связь на ресурсе и в соц</w:t>
      </w:r>
      <w:r w:rsidR="002F5F0C">
        <w:rPr>
          <w:rFonts w:cs="Times New Roman"/>
        </w:rPr>
        <w:t xml:space="preserve">иальных </w:t>
      </w:r>
      <w:r w:rsidRPr="00BF06EE">
        <w:rPr>
          <w:rFonts w:cs="Times New Roman"/>
        </w:rPr>
        <w:t>сетях.</w:t>
      </w:r>
    </w:p>
    <w:p w:rsidR="006B6298" w:rsidRPr="003F7809" w:rsidRDefault="00BF06EE" w:rsidP="003F7809">
      <w:pPr>
        <w:tabs>
          <w:tab w:val="left" w:pos="142"/>
          <w:tab w:val="left" w:pos="709"/>
        </w:tabs>
        <w:spacing w:after="0"/>
        <w:ind w:firstLine="709"/>
        <w:contextualSpacing/>
        <w:rPr>
          <w:rFonts w:cs="Times New Roman"/>
        </w:rPr>
      </w:pPr>
      <w:r>
        <w:rPr>
          <w:rFonts w:cs="Times New Roman"/>
        </w:rPr>
        <w:t xml:space="preserve">7 </w:t>
      </w:r>
      <w:r w:rsidR="006B6298" w:rsidRPr="003F7809">
        <w:rPr>
          <w:rFonts w:cs="Times New Roman"/>
        </w:rPr>
        <w:t>Physical evidence (физические характеристики):</w:t>
      </w:r>
    </w:p>
    <w:p w:rsidR="006B6298" w:rsidRPr="00BF06EE" w:rsidRDefault="006B6298" w:rsidP="00BF06EE">
      <w:pPr>
        <w:pStyle w:val="aa"/>
        <w:numPr>
          <w:ilvl w:val="0"/>
          <w:numId w:val="42"/>
        </w:numPr>
        <w:tabs>
          <w:tab w:val="left" w:pos="142"/>
          <w:tab w:val="left" w:pos="709"/>
        </w:tabs>
        <w:spacing w:after="0"/>
        <w:rPr>
          <w:rFonts w:cs="Times New Roman"/>
        </w:rPr>
      </w:pPr>
      <w:r w:rsidRPr="00BF06EE">
        <w:rPr>
          <w:rFonts w:cs="Times New Roman"/>
        </w:rPr>
        <w:t>высокий технический уровень цифрового сервиса, привлекательное стильное фирменное оформление пользовательских инструментов, быстрая загрузка сайта, интуитивно-понятный интерфейс, быстродействие и дружелюбность ресурса, формирующие лояльность покупателей</w:t>
      </w:r>
      <w:r w:rsidR="00C1720F" w:rsidRPr="003F7809">
        <w:rPr>
          <w:rStyle w:val="a9"/>
          <w:rFonts w:cs="Times New Roman"/>
        </w:rPr>
        <w:footnoteReference w:id="22"/>
      </w:r>
      <w:r w:rsidRPr="00BF06EE">
        <w:rPr>
          <w:rFonts w:cs="Times New Roman"/>
        </w:rPr>
        <w:t>.</w:t>
      </w:r>
    </w:p>
    <w:p w:rsidR="006B6298" w:rsidRPr="003F7809" w:rsidRDefault="006B6298" w:rsidP="003F7809">
      <w:pPr>
        <w:tabs>
          <w:tab w:val="left" w:pos="142"/>
          <w:tab w:val="left" w:pos="709"/>
        </w:tabs>
        <w:spacing w:after="0"/>
        <w:ind w:firstLine="709"/>
        <w:contextualSpacing/>
        <w:rPr>
          <w:rFonts w:cs="Times New Roman"/>
        </w:rPr>
      </w:pPr>
      <w:r w:rsidRPr="003F7809">
        <w:rPr>
          <w:rFonts w:cs="Times New Roman"/>
        </w:rPr>
        <w:t xml:space="preserve">Сегодня мир стоит на пороге новой, самой масштабной по скорости и охвату волны цифровой революции. Она </w:t>
      </w:r>
      <w:r w:rsidR="00AB0C62">
        <w:rPr>
          <w:rFonts w:cs="Times New Roman"/>
        </w:rPr>
        <w:t xml:space="preserve">характеризуется слиянием онлайн и офлайн </w:t>
      </w:r>
      <w:r w:rsidRPr="003F7809">
        <w:rPr>
          <w:rFonts w:cs="Times New Roman"/>
        </w:rPr>
        <w:t>сферы, появлением киберфизического мира благодаря всеобщей подключенности, стремительному распространению сенсорных устройств и данных. Подобные глобальные изменения открывают возможности для создания стоимости и вызовы, ответ на которые может означать победу или проигрыш в конкурентной борьбе, причем не только на уровне отдельных организаций или отраслей, но и на уровне стран. Эпоха цифровой экономики, несомненно, бесповоротно изменила товар, его производство, распределение и доведение до потребителя. Маркетинг обязан предложить бизнесу современные концепции и инструменты, позволяющие обеспечить максимальную выгоду государству, частному сектору и потребителю.</w:t>
      </w:r>
    </w:p>
    <w:p w:rsidR="009E00F8" w:rsidRPr="003F7809" w:rsidRDefault="009E00F8" w:rsidP="003F7809">
      <w:pPr>
        <w:tabs>
          <w:tab w:val="left" w:pos="142"/>
          <w:tab w:val="left" w:pos="709"/>
        </w:tabs>
        <w:spacing w:before="480" w:after="0"/>
        <w:ind w:firstLine="709"/>
        <w:contextualSpacing/>
        <w:rPr>
          <w:rFonts w:cs="Times New Roman"/>
          <w:sz w:val="24"/>
        </w:rPr>
      </w:pPr>
    </w:p>
    <w:p w:rsidR="009E00F8" w:rsidRPr="003F7809" w:rsidRDefault="009E00F8" w:rsidP="003F7809">
      <w:pPr>
        <w:tabs>
          <w:tab w:val="left" w:pos="142"/>
          <w:tab w:val="left" w:pos="709"/>
        </w:tabs>
        <w:spacing w:before="480" w:after="0"/>
        <w:ind w:firstLine="709"/>
        <w:contextualSpacing/>
        <w:rPr>
          <w:rFonts w:cs="Times New Roman"/>
          <w:sz w:val="24"/>
        </w:rPr>
      </w:pPr>
    </w:p>
    <w:p w:rsidR="00EA06B9" w:rsidRDefault="00EA06B9">
      <w:pPr>
        <w:rPr>
          <w:rFonts w:eastAsiaTheme="majorEastAsia" w:cstheme="majorBidi"/>
          <w:b/>
          <w:bCs/>
          <w:szCs w:val="26"/>
        </w:rPr>
      </w:pPr>
      <w:r>
        <w:br w:type="page"/>
      </w:r>
    </w:p>
    <w:p w:rsidR="00734783" w:rsidRPr="00EA06B9" w:rsidRDefault="00734783" w:rsidP="00EA06B9">
      <w:pPr>
        <w:pStyle w:val="20"/>
        <w:numPr>
          <w:ilvl w:val="1"/>
          <w:numId w:val="17"/>
        </w:numPr>
      </w:pPr>
      <w:bookmarkStart w:id="29" w:name="_Toc511864539"/>
      <w:r w:rsidRPr="00EA06B9">
        <w:lastRenderedPageBreak/>
        <w:t>Цифровой маркетинг, как отдельное направление развития маркетинга</w:t>
      </w:r>
      <w:bookmarkEnd w:id="29"/>
    </w:p>
    <w:p w:rsidR="00907D7A"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В научной литературе пока нет единого определения цифрового маркетинга. Как правило, зарубежные и отечественные исследователи полагают, что цифровой маркетинг </w:t>
      </w:r>
      <w:r w:rsidR="00EF46E9">
        <w:rPr>
          <w:rFonts w:cs="Times New Roman"/>
        </w:rPr>
        <w:t>–</w:t>
      </w:r>
      <w:r w:rsidRPr="003F7809">
        <w:rPr>
          <w:rFonts w:cs="Times New Roman"/>
        </w:rPr>
        <w:t xml:space="preserve"> это маркетинг, основанный на применении всех возможных видов цифровых технологий. Так, Чаффи (Chaffey) с соавторами указывают, что «цифровой маркетинг включает в себя применение технологий, которые формируют онлайн-каналы рынка: веб-страницы, базы данных электронной почты, а также мобильные/беспроводные и цифровые ТВ»</w:t>
      </w:r>
      <w:r w:rsidR="00BA2C4F" w:rsidRPr="003F7809">
        <w:rPr>
          <w:rStyle w:val="a9"/>
          <w:rFonts w:cs="Times New Roman"/>
        </w:rPr>
        <w:footnoteReference w:id="23"/>
      </w:r>
      <w:r w:rsidRPr="003F7809">
        <w:rPr>
          <w:rFonts w:cs="Times New Roman"/>
        </w:rPr>
        <w:t xml:space="preserve">. </w:t>
      </w:r>
    </w:p>
    <w:p w:rsidR="00907D7A"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Селиверстов А.С. </w:t>
      </w:r>
      <w:r w:rsidR="00EA366C">
        <w:rPr>
          <w:rFonts w:cs="Times New Roman"/>
        </w:rPr>
        <w:t xml:space="preserve">считает, что «digital-маркетинг» </w:t>
      </w:r>
      <w:r w:rsidR="00EF46E9">
        <w:rPr>
          <w:rFonts w:cs="Times New Roman"/>
        </w:rPr>
        <w:t xml:space="preserve"> </w:t>
      </w:r>
      <w:r w:rsidR="00EF46E9">
        <w:t>–</w:t>
      </w:r>
      <w:r w:rsidRPr="003F7809">
        <w:rPr>
          <w:rFonts w:cs="Times New Roman"/>
        </w:rPr>
        <w:t xml:space="preserve"> это использование цифровых технологий для продвижения компании и привлечения потребителей»</w:t>
      </w:r>
      <w:r w:rsidR="00EE05E0" w:rsidRPr="003F7809">
        <w:rPr>
          <w:rStyle w:val="a9"/>
          <w:rFonts w:cs="Times New Roman"/>
        </w:rPr>
        <w:footnoteReference w:id="24"/>
      </w:r>
      <w:r w:rsidRPr="003F7809">
        <w:rPr>
          <w:rFonts w:cs="Times New Roman"/>
        </w:rPr>
        <w:t xml:space="preserve">. </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В этих определениях понятие «маркетинг» начинает подменяться его специфичной характеристикой: использованием цифровых технологий. В то же время в экономической литературе маркетинг в целом понимается не как использование каких-либо методов, а как вид деятельности, процесс, направленный на удовлетворение нужд и </w:t>
      </w:r>
      <w:r w:rsidR="00907D7A" w:rsidRPr="003F7809">
        <w:rPr>
          <w:rFonts w:cs="Times New Roman"/>
        </w:rPr>
        <w:t>потребностей посредством обмена</w:t>
      </w:r>
      <w:r w:rsidRPr="003F7809">
        <w:rPr>
          <w:rFonts w:cs="Times New Roman"/>
        </w:rPr>
        <w:t>. Некоторые авторы отдельно выделяют в определен</w:t>
      </w:r>
      <w:r w:rsidR="00907D7A" w:rsidRPr="003F7809">
        <w:rPr>
          <w:rFonts w:cs="Times New Roman"/>
        </w:rPr>
        <w:t>ии маркетинга и роль институтов</w:t>
      </w:r>
      <w:r w:rsidRPr="003F7809">
        <w:rPr>
          <w:rFonts w:cs="Times New Roman"/>
        </w:rPr>
        <w:t>.</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Группа исследователей во главе с Каннаном (Kannan) определяет цифровой маркетинг как «адаптивный технологический процесс, посредством которого фирмы сотрудничают с клиентами и партнерами для совместного создания, общения и поддержания ценности для всех заинтересованных сторон»</w:t>
      </w:r>
      <w:r w:rsidR="00EE05E0" w:rsidRPr="003F7809">
        <w:rPr>
          <w:rStyle w:val="a9"/>
          <w:rFonts w:cs="Times New Roman"/>
        </w:rPr>
        <w:footnoteReference w:id="25"/>
      </w:r>
      <w:r w:rsidRPr="003F7809">
        <w:rPr>
          <w:rFonts w:cs="Times New Roman"/>
        </w:rPr>
        <w:t xml:space="preserve">. Однако под данное определение попадают и </w:t>
      </w:r>
      <w:r w:rsidRPr="003F7809">
        <w:rPr>
          <w:rFonts w:cs="Times New Roman"/>
        </w:rPr>
        <w:lastRenderedPageBreak/>
        <w:t>инструменты традиционного маркетинга. Например, реклама на аналоговом радио может рассматриваться как адаптивный технологический процесс коммуникации.</w:t>
      </w:r>
    </w:p>
    <w:p w:rsidR="00907D7A"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Часто цифровой маркетинг отождествляется с интернет-маркетингом. Такое сужение представляется ошибочным, так как интернет-маркетинг является важной, но всего лишь составляющей цифрового маркетинга. С одной стороны, появление цифровых технологий, действительно привело к широкому распространению целого ряда новых маркетинговых интернет инструментов (SMM </w:t>
      </w:r>
      <w:r w:rsidR="007F1DD6">
        <w:rPr>
          <w:rFonts w:cs="Times New Roman"/>
        </w:rPr>
        <w:t>–</w:t>
      </w:r>
      <w:r w:rsidRPr="003F7809">
        <w:rPr>
          <w:rFonts w:cs="Times New Roman"/>
        </w:rPr>
        <w:t xml:space="preserve"> маркетинг социальных медиа, SEO </w:t>
      </w:r>
      <w:r w:rsidR="007F1DD6">
        <w:rPr>
          <w:rFonts w:cs="Times New Roman"/>
        </w:rPr>
        <w:t xml:space="preserve">– </w:t>
      </w:r>
      <w:r w:rsidRPr="003F7809">
        <w:rPr>
          <w:rFonts w:cs="Times New Roman"/>
        </w:rPr>
        <w:t xml:space="preserve">поисковая оптимизация, SEM </w:t>
      </w:r>
      <w:r w:rsidR="007F1DD6">
        <w:rPr>
          <w:rFonts w:cs="Times New Roman"/>
        </w:rPr>
        <w:t>–</w:t>
      </w:r>
      <w:r w:rsidRPr="003F7809">
        <w:rPr>
          <w:rFonts w:cs="Times New Roman"/>
        </w:rPr>
        <w:t xml:space="preserve"> поисковой маркетинг)</w:t>
      </w:r>
      <w:r w:rsidR="00EE05E0" w:rsidRPr="003F7809">
        <w:rPr>
          <w:rStyle w:val="a9"/>
          <w:rFonts w:cs="Times New Roman"/>
        </w:rPr>
        <w:footnoteReference w:id="26"/>
      </w:r>
      <w:r w:rsidRPr="003F7809">
        <w:rPr>
          <w:rFonts w:cs="Times New Roman"/>
        </w:rPr>
        <w:t xml:space="preserve">. </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С другой стороны, цифровые технологии преобразовали и традиционные средства маркетинга (реклама на цифровых билбордах, телевидении и т.д.). Так, цифровое телевидение, в отличие от аналогового, позволяет дополнительно осуществлять сбор данных об аудитории. В целом вышесказанное означает, что цифровой маркетинг включает в себя интернет-маркетинг, но не совпадает с ним.</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В данной работе понятие цифрового маркетинга предлагается сформулировать следующим образом: цифровой маркетинг </w:t>
      </w:r>
      <w:r w:rsidR="00F84C99">
        <w:rPr>
          <w:rFonts w:cs="Times New Roman"/>
        </w:rPr>
        <w:t>–</w:t>
      </w:r>
      <w:r w:rsidRPr="003F7809">
        <w:rPr>
          <w:rFonts w:cs="Times New Roman"/>
        </w:rPr>
        <w:t xml:space="preserve"> это </w:t>
      </w:r>
      <w:r w:rsidR="00F7611A">
        <w:rPr>
          <w:rFonts w:cs="Times New Roman"/>
        </w:rPr>
        <w:t xml:space="preserve">процесс, </w:t>
      </w:r>
      <w:r w:rsidRPr="003F7809">
        <w:rPr>
          <w:rFonts w:cs="Times New Roman"/>
        </w:rPr>
        <w:t xml:space="preserve">направленный </w:t>
      </w:r>
      <w:r w:rsidR="00F7611A">
        <w:rPr>
          <w:rFonts w:cs="Times New Roman"/>
        </w:rPr>
        <w:t xml:space="preserve">продвижение бренда или его продукта, основанное на </w:t>
      </w:r>
      <w:r w:rsidRPr="003F7809">
        <w:rPr>
          <w:rFonts w:cs="Times New Roman"/>
        </w:rPr>
        <w:t xml:space="preserve"> использовании цифровых технологий.</w:t>
      </w:r>
      <w:r w:rsidR="00F84C99">
        <w:rPr>
          <w:rFonts w:cs="Times New Roman"/>
        </w:rPr>
        <w:t xml:space="preserve"> </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Как и традиционный маркетинг, цифровой маркетинг должен выполнять следующие функции: аналитическую, производственную, сбытовую, управления и контроля. Выполнение этих функций с использованием цифровых технологий нередко приводит к появлению маркетинговых инноваций, которые способствуют успеху в продвижении новых продуктов. Примерами такого продвижения служит маркетинговая деяте</w:t>
      </w:r>
      <w:r w:rsidR="00D96B22">
        <w:rPr>
          <w:rFonts w:cs="Times New Roman"/>
        </w:rPr>
        <w:t xml:space="preserve">льность ряда высокотехнологичной компании </w:t>
      </w:r>
      <w:r w:rsidRPr="003F7809">
        <w:rPr>
          <w:rFonts w:cs="Times New Roman"/>
        </w:rPr>
        <w:t>Apple</w:t>
      </w:r>
      <w:r w:rsidR="00D96B22">
        <w:rPr>
          <w:rFonts w:cs="Times New Roman"/>
        </w:rPr>
        <w:t xml:space="preserve">: технологии </w:t>
      </w:r>
      <w:r w:rsidR="00D96B22" w:rsidRPr="00D96B22">
        <w:rPr>
          <w:rFonts w:cs="Times New Roman"/>
        </w:rPr>
        <w:lastRenderedPageBreak/>
        <w:t>распознавания голосовых команд пользователя</w:t>
      </w:r>
      <w:r w:rsidR="00D96B22">
        <w:rPr>
          <w:rFonts w:cs="Times New Roman"/>
        </w:rPr>
        <w:t xml:space="preserve"> </w:t>
      </w:r>
      <w:r w:rsidR="00D96B22" w:rsidRPr="00D96B22">
        <w:rPr>
          <w:rFonts w:cs="Times New Roman"/>
        </w:rPr>
        <w:t>Siri</w:t>
      </w:r>
      <w:r w:rsidR="00D96B22">
        <w:rPr>
          <w:rFonts w:cs="Times New Roman"/>
        </w:rPr>
        <w:t>, технология</w:t>
      </w:r>
      <w:r w:rsidR="00D96B22" w:rsidRPr="00D96B22">
        <w:rPr>
          <w:rFonts w:cs="Times New Roman"/>
        </w:rPr>
        <w:t xml:space="preserve"> Payment Request API</w:t>
      </w:r>
      <w:r w:rsidR="00D96B22">
        <w:rPr>
          <w:rFonts w:cs="Times New Roman"/>
        </w:rPr>
        <w:t xml:space="preserve"> для упрощения оплаты товаров на веб-сайтах.</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Функции маркетинга инновационных продуктов имеют ряд специфичных черт. Рассмотрим подробнее некоторые из них на примере сбытовой функции, под которой</w:t>
      </w:r>
      <w:r w:rsidR="00E00AF6">
        <w:rPr>
          <w:rFonts w:cs="Times New Roman"/>
        </w:rPr>
        <w:t xml:space="preserve"> </w:t>
      </w:r>
      <w:r w:rsidRPr="006415B5">
        <w:rPr>
          <w:rFonts w:cs="Times New Roman"/>
          <w:color w:val="FF0000"/>
        </w:rPr>
        <w:t xml:space="preserve"> </w:t>
      </w:r>
      <w:r w:rsidRPr="003F7809">
        <w:rPr>
          <w:rFonts w:cs="Times New Roman"/>
        </w:rPr>
        <w:t>понимается формирование спроса и каналов сбыта, стимулирование спроса, позиционирование фирмы и ее продуктов на рынке, разработка ценовой и товарной политики, организация сервиса.</w:t>
      </w:r>
    </w:p>
    <w:p w:rsidR="0047642B" w:rsidRPr="003F7809" w:rsidRDefault="0047642B" w:rsidP="003F7809">
      <w:pPr>
        <w:tabs>
          <w:tab w:val="left" w:pos="142"/>
          <w:tab w:val="left" w:pos="709"/>
        </w:tabs>
        <w:spacing w:before="480" w:after="0"/>
        <w:ind w:firstLine="709"/>
        <w:contextualSpacing/>
        <w:rPr>
          <w:rFonts w:cs="Times New Roman"/>
        </w:rPr>
      </w:pPr>
      <w:r w:rsidRPr="003F7809">
        <w:rPr>
          <w:rFonts w:cs="Times New Roman"/>
        </w:rPr>
        <w:t xml:space="preserve">Если речь идет о продвижении инновационного продукта/услуги, то часто бывает недостаточно </w:t>
      </w:r>
      <w:r w:rsidR="004A7410">
        <w:rPr>
          <w:rFonts w:cs="Times New Roman"/>
        </w:rPr>
        <w:t xml:space="preserve">просто </w:t>
      </w:r>
      <w:r w:rsidRPr="003F7809">
        <w:rPr>
          <w:rFonts w:cs="Times New Roman"/>
        </w:rPr>
        <w:t>информировать о нем потенциальных потребителей. В силу новизны и/или технической сложности таких продуктов/услуг сначала необходимо обучить потребителя их использованию.</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Цифровой маркетинг включает в себя намного</w:t>
      </w:r>
      <w:r w:rsidR="00B47781">
        <w:rPr>
          <w:rFonts w:cs="Times New Roman"/>
        </w:rPr>
        <w:t xml:space="preserve"> больше инструментов, которые </w:t>
      </w:r>
      <w:r w:rsidRPr="003F7809">
        <w:rPr>
          <w:rFonts w:cs="Times New Roman"/>
        </w:rPr>
        <w:t xml:space="preserve"> требуют использование интернета. Он включает в себя мобильные телефоны, медийная реклама, социальные сети, поисковые системы и другие типы носителей информации</w:t>
      </w:r>
      <w:r w:rsidR="00B47781">
        <w:rPr>
          <w:rFonts w:cs="Times New Roman"/>
        </w:rPr>
        <w:t xml:space="preserve">. </w:t>
      </w:r>
    </w:p>
    <w:p w:rsidR="00977D95" w:rsidRDefault="00977D95" w:rsidP="00977D95">
      <w:pPr>
        <w:tabs>
          <w:tab w:val="left" w:pos="142"/>
          <w:tab w:val="left" w:pos="709"/>
        </w:tabs>
        <w:spacing w:before="480" w:after="0"/>
        <w:ind w:firstLine="709"/>
        <w:contextualSpacing/>
        <w:rPr>
          <w:rFonts w:cs="Times New Roman"/>
        </w:rPr>
      </w:pPr>
      <w:r w:rsidRPr="00977D95">
        <w:rPr>
          <w:rFonts w:cs="Times New Roman"/>
        </w:rPr>
        <w:t xml:space="preserve">Цифровой маркетинг делится на маркетинг, представленный в </w:t>
      </w:r>
      <w:r>
        <w:rPr>
          <w:rFonts w:cs="Times New Roman"/>
        </w:rPr>
        <w:t>онлайн-среде и маркетинг, пред</w:t>
      </w:r>
      <w:r w:rsidRPr="00977D95">
        <w:rPr>
          <w:rFonts w:cs="Times New Roman"/>
        </w:rPr>
        <w:t>ставленный в офлайн-среде. Обоим видам соответствуют определ</w:t>
      </w:r>
      <w:r>
        <w:rPr>
          <w:rFonts w:cs="Times New Roman"/>
        </w:rPr>
        <w:t>енные средства реализации, кото</w:t>
      </w:r>
      <w:r w:rsidRPr="00977D95">
        <w:rPr>
          <w:rFonts w:cs="Times New Roman"/>
        </w:rPr>
        <w:t>рые нередко совмещаются в процессе осуществления диджитал-маркетинга.</w:t>
      </w:r>
    </w:p>
    <w:p w:rsidR="002410AD" w:rsidRDefault="002410AD" w:rsidP="00977D95">
      <w:pPr>
        <w:tabs>
          <w:tab w:val="left" w:pos="142"/>
          <w:tab w:val="left" w:pos="709"/>
        </w:tabs>
        <w:spacing w:before="480" w:after="0"/>
        <w:ind w:firstLine="709"/>
        <w:contextualSpacing/>
        <w:rPr>
          <w:rFonts w:cs="Times New Roman"/>
        </w:rPr>
      </w:pPr>
      <w:r>
        <w:rPr>
          <w:rFonts w:cs="Times New Roman"/>
        </w:rPr>
        <w:t>Инструменты маркетинга онлайн-среды представлены в таблице 2.1.</w:t>
      </w:r>
    </w:p>
    <w:p w:rsidR="002410AD" w:rsidRDefault="002410AD" w:rsidP="00977D95">
      <w:pPr>
        <w:tabs>
          <w:tab w:val="left" w:pos="142"/>
          <w:tab w:val="left" w:pos="709"/>
        </w:tabs>
        <w:spacing w:before="480" w:after="0"/>
        <w:ind w:firstLine="709"/>
        <w:contextualSpacing/>
        <w:rPr>
          <w:rFonts w:cs="Times New Roman"/>
        </w:rPr>
      </w:pPr>
      <w:r>
        <w:rPr>
          <w:rFonts w:cs="Times New Roman"/>
        </w:rPr>
        <w:t xml:space="preserve">Таблица 2.1. - </w:t>
      </w:r>
      <w:r w:rsidRPr="002410AD">
        <w:rPr>
          <w:rFonts w:cs="Times New Roman"/>
        </w:rPr>
        <w:t>Инструменты маркетинга онлайн-среды</w:t>
      </w:r>
    </w:p>
    <w:tbl>
      <w:tblPr>
        <w:tblStyle w:val="a3"/>
        <w:tblW w:w="0" w:type="auto"/>
        <w:tblInd w:w="392" w:type="dxa"/>
        <w:tblLook w:val="04A0"/>
      </w:tblPr>
      <w:tblGrid>
        <w:gridCol w:w="3544"/>
        <w:gridCol w:w="5634"/>
      </w:tblGrid>
      <w:tr w:rsidR="002410AD" w:rsidTr="002410AD">
        <w:tc>
          <w:tcPr>
            <w:tcW w:w="3544" w:type="dxa"/>
          </w:tcPr>
          <w:p w:rsidR="002410AD" w:rsidRDefault="002410AD" w:rsidP="002410AD">
            <w:pPr>
              <w:tabs>
                <w:tab w:val="left" w:pos="142"/>
                <w:tab w:val="left" w:pos="709"/>
              </w:tabs>
              <w:spacing w:before="480"/>
              <w:ind w:firstLine="0"/>
              <w:contextualSpacing/>
              <w:jc w:val="center"/>
              <w:rPr>
                <w:rFonts w:cs="Times New Roman"/>
              </w:rPr>
            </w:pPr>
            <w:r>
              <w:rPr>
                <w:rFonts w:cs="Times New Roman"/>
              </w:rPr>
              <w:t>Инструмент</w:t>
            </w:r>
          </w:p>
        </w:tc>
        <w:tc>
          <w:tcPr>
            <w:tcW w:w="5634" w:type="dxa"/>
          </w:tcPr>
          <w:p w:rsidR="002410AD" w:rsidRDefault="002410AD" w:rsidP="002410AD">
            <w:pPr>
              <w:tabs>
                <w:tab w:val="left" w:pos="142"/>
                <w:tab w:val="left" w:pos="709"/>
              </w:tabs>
              <w:spacing w:before="480"/>
              <w:ind w:firstLine="0"/>
              <w:contextualSpacing/>
              <w:jc w:val="center"/>
              <w:rPr>
                <w:rFonts w:cs="Times New Roman"/>
              </w:rPr>
            </w:pPr>
            <w:r>
              <w:rPr>
                <w:rFonts w:cs="Times New Roman"/>
              </w:rPr>
              <w:t>Характеристика</w:t>
            </w:r>
          </w:p>
        </w:tc>
      </w:tr>
      <w:tr w:rsidR="002410AD" w:rsidTr="002410AD">
        <w:tc>
          <w:tcPr>
            <w:tcW w:w="3544" w:type="dxa"/>
          </w:tcPr>
          <w:p w:rsidR="002410AD" w:rsidRDefault="002410AD" w:rsidP="002410AD">
            <w:pPr>
              <w:tabs>
                <w:tab w:val="left" w:pos="142"/>
                <w:tab w:val="left" w:pos="709"/>
              </w:tabs>
              <w:spacing w:before="480"/>
              <w:ind w:firstLine="0"/>
              <w:contextualSpacing/>
              <w:rPr>
                <w:rFonts w:cs="Times New Roman"/>
              </w:rPr>
            </w:pPr>
            <w:r w:rsidRPr="002410AD">
              <w:rPr>
                <w:rFonts w:cs="Times New Roman"/>
              </w:rPr>
              <w:t>SEO-оптимизаци</w:t>
            </w:r>
            <w:r>
              <w:rPr>
                <w:rFonts w:cs="Times New Roman"/>
              </w:rPr>
              <w:t>я (поисковая оптимизация)</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оптимизация сайта в соответствии с потребностями клиентов. Инструмента SEO-оптимизации являются: мега-теги, тексты сайта, внешние ссылки, медиаконтент</w:t>
            </w:r>
            <w:r>
              <w:rPr>
                <w:rFonts w:cs="Times New Roman"/>
              </w:rPr>
              <w:t>.</w:t>
            </w:r>
          </w:p>
        </w:tc>
      </w:tr>
      <w:tr w:rsidR="002410AD" w:rsidTr="002410AD">
        <w:tc>
          <w:tcPr>
            <w:tcW w:w="3544" w:type="dxa"/>
          </w:tcPr>
          <w:p w:rsidR="002410AD" w:rsidRDefault="002410AD" w:rsidP="002410AD">
            <w:pPr>
              <w:tabs>
                <w:tab w:val="left" w:pos="142"/>
                <w:tab w:val="left" w:pos="709"/>
              </w:tabs>
              <w:spacing w:before="480"/>
              <w:ind w:firstLine="0"/>
              <w:contextualSpacing/>
              <w:rPr>
                <w:rFonts w:cs="Times New Roman"/>
              </w:rPr>
            </w:pPr>
            <w:r>
              <w:rPr>
                <w:rFonts w:cs="Times New Roman"/>
              </w:rPr>
              <w:t>Контекстная реклама</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сообщения, размещаемые на различных каналах</w:t>
            </w:r>
            <w:r>
              <w:rPr>
                <w:rFonts w:cs="Times New Roman"/>
              </w:rPr>
              <w:t xml:space="preserve"> (поисковики, веб-сайты, социальные сети).</w:t>
            </w:r>
          </w:p>
        </w:tc>
      </w:tr>
      <w:tr w:rsidR="002410AD" w:rsidTr="002410AD">
        <w:tc>
          <w:tcPr>
            <w:tcW w:w="354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lastRenderedPageBreak/>
              <w:t>Таргетинг</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пе</w:t>
            </w:r>
            <w:r>
              <w:rPr>
                <w:rFonts w:cs="Times New Roman"/>
              </w:rPr>
              <w:t>рсонализированная реклама в социальной</w:t>
            </w:r>
            <w:r w:rsidRPr="002410AD">
              <w:rPr>
                <w:rFonts w:cs="Times New Roman"/>
              </w:rPr>
              <w:t xml:space="preserve"> сети, ссылающаяся на организацию</w:t>
            </w:r>
            <w:r>
              <w:rPr>
                <w:rFonts w:cs="Times New Roman"/>
              </w:rPr>
              <w:t>.</w:t>
            </w:r>
          </w:p>
        </w:tc>
      </w:tr>
      <w:tr w:rsidR="002410AD" w:rsidTr="002410AD">
        <w:tc>
          <w:tcPr>
            <w:tcW w:w="3544" w:type="dxa"/>
          </w:tcPr>
          <w:p w:rsidR="002410AD" w:rsidRDefault="002410AD" w:rsidP="00977D95">
            <w:pPr>
              <w:tabs>
                <w:tab w:val="left" w:pos="142"/>
                <w:tab w:val="left" w:pos="709"/>
              </w:tabs>
              <w:spacing w:before="480"/>
              <w:ind w:firstLine="0"/>
              <w:contextualSpacing/>
              <w:rPr>
                <w:rFonts w:cs="Times New Roman"/>
              </w:rPr>
            </w:pPr>
            <w:r>
              <w:rPr>
                <w:rFonts w:cs="Times New Roman"/>
              </w:rPr>
              <w:t>E-mail-рассылка</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электронные письма, содержащие рекламу</w:t>
            </w:r>
          </w:p>
        </w:tc>
      </w:tr>
      <w:tr w:rsidR="002410AD" w:rsidTr="002410AD">
        <w:trPr>
          <w:trHeight w:val="205"/>
        </w:trPr>
        <w:tc>
          <w:tcPr>
            <w:tcW w:w="3544" w:type="dxa"/>
          </w:tcPr>
          <w:p w:rsidR="002410AD" w:rsidRDefault="002410AD" w:rsidP="002410AD">
            <w:pPr>
              <w:tabs>
                <w:tab w:val="left" w:pos="142"/>
                <w:tab w:val="left" w:pos="709"/>
              </w:tabs>
              <w:spacing w:before="480"/>
              <w:ind w:firstLine="0"/>
              <w:contextualSpacing/>
              <w:rPr>
                <w:rFonts w:cs="Times New Roman"/>
              </w:rPr>
            </w:pPr>
            <w:r w:rsidRPr="002410AD">
              <w:rPr>
                <w:rFonts w:cs="Times New Roman"/>
              </w:rPr>
              <w:t>Баннерн</w:t>
            </w:r>
            <w:r>
              <w:rPr>
                <w:rFonts w:cs="Times New Roman"/>
              </w:rPr>
              <w:t>ая реклама</w:t>
            </w:r>
          </w:p>
        </w:tc>
        <w:tc>
          <w:tcPr>
            <w:tcW w:w="5634" w:type="dxa"/>
          </w:tcPr>
          <w:p w:rsidR="002410AD" w:rsidRDefault="002410AD" w:rsidP="002410AD">
            <w:pPr>
              <w:tabs>
                <w:tab w:val="left" w:pos="142"/>
                <w:tab w:val="left" w:pos="709"/>
              </w:tabs>
              <w:spacing w:before="480"/>
              <w:ind w:firstLine="0"/>
              <w:contextualSpacing/>
              <w:rPr>
                <w:rFonts w:cs="Times New Roman"/>
              </w:rPr>
            </w:pPr>
            <w:r w:rsidRPr="002410AD">
              <w:rPr>
                <w:rFonts w:cs="Times New Roman"/>
              </w:rPr>
              <w:t>размещени</w:t>
            </w:r>
            <w:r>
              <w:rPr>
                <w:rFonts w:cs="Times New Roman"/>
              </w:rPr>
              <w:t>е</w:t>
            </w:r>
            <w:r w:rsidRPr="002410AD">
              <w:rPr>
                <w:rFonts w:cs="Times New Roman"/>
              </w:rPr>
              <w:t xml:space="preserve"> изображения в какой-либо части </w:t>
            </w:r>
            <w:r w:rsidR="002F5F0C" w:rsidRPr="002410AD">
              <w:rPr>
                <w:rFonts w:cs="Times New Roman"/>
              </w:rPr>
              <w:t>Интернет-ресурса</w:t>
            </w:r>
            <w:r w:rsidRPr="002410AD">
              <w:rPr>
                <w:rFonts w:cs="Times New Roman"/>
              </w:rPr>
              <w:t xml:space="preserve"> (например, сайта).</w:t>
            </w:r>
          </w:p>
        </w:tc>
      </w:tr>
      <w:tr w:rsidR="002410AD" w:rsidTr="002410AD">
        <w:trPr>
          <w:trHeight w:val="127"/>
        </w:trPr>
        <w:tc>
          <w:tcPr>
            <w:tcW w:w="3544" w:type="dxa"/>
          </w:tcPr>
          <w:p w:rsidR="002410AD" w:rsidRDefault="002410AD" w:rsidP="00977D95">
            <w:pPr>
              <w:tabs>
                <w:tab w:val="left" w:pos="142"/>
                <w:tab w:val="left" w:pos="709"/>
              </w:tabs>
              <w:spacing w:before="480"/>
              <w:ind w:firstLine="0"/>
              <w:contextualSpacing/>
              <w:rPr>
                <w:rFonts w:cs="Times New Roman"/>
              </w:rPr>
            </w:pPr>
            <w:r>
              <w:rPr>
                <w:rFonts w:cs="Times New Roman"/>
              </w:rPr>
              <w:t>Push-up-окна</w:t>
            </w:r>
          </w:p>
        </w:tc>
        <w:tc>
          <w:tcPr>
            <w:tcW w:w="563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рекламные сообщения, «всплывающие» на сайтах</w:t>
            </w:r>
            <w:r>
              <w:rPr>
                <w:rFonts w:cs="Times New Roman"/>
              </w:rPr>
              <w:t>.</w:t>
            </w:r>
          </w:p>
        </w:tc>
      </w:tr>
      <w:tr w:rsidR="002410AD" w:rsidTr="002410AD">
        <w:trPr>
          <w:trHeight w:val="299"/>
        </w:trPr>
        <w:tc>
          <w:tcPr>
            <w:tcW w:w="3544" w:type="dxa"/>
          </w:tcPr>
          <w:p w:rsidR="002410AD" w:rsidRDefault="002410AD" w:rsidP="00977D95">
            <w:pPr>
              <w:tabs>
                <w:tab w:val="left" w:pos="142"/>
                <w:tab w:val="left" w:pos="709"/>
              </w:tabs>
              <w:spacing w:before="480"/>
              <w:ind w:firstLine="0"/>
              <w:contextualSpacing/>
              <w:rPr>
                <w:rFonts w:cs="Times New Roman"/>
              </w:rPr>
            </w:pPr>
            <w:r>
              <w:rPr>
                <w:rFonts w:cs="Times New Roman"/>
              </w:rPr>
              <w:t>Нативная реклама</w:t>
            </w:r>
          </w:p>
        </w:tc>
        <w:tc>
          <w:tcPr>
            <w:tcW w:w="5634" w:type="dxa"/>
          </w:tcPr>
          <w:p w:rsidR="002410AD" w:rsidRDefault="002410AD" w:rsidP="002410AD">
            <w:pPr>
              <w:tabs>
                <w:tab w:val="left" w:pos="142"/>
                <w:tab w:val="left" w:pos="709"/>
              </w:tabs>
              <w:spacing w:before="480"/>
              <w:ind w:firstLine="0"/>
              <w:contextualSpacing/>
              <w:rPr>
                <w:rFonts w:cs="Times New Roman"/>
              </w:rPr>
            </w:pPr>
            <w:r w:rsidRPr="002410AD">
              <w:rPr>
                <w:rFonts w:cs="Times New Roman"/>
              </w:rPr>
              <w:t>публикаци</w:t>
            </w:r>
            <w:r>
              <w:rPr>
                <w:rFonts w:cs="Times New Roman"/>
              </w:rPr>
              <w:t>я</w:t>
            </w:r>
            <w:r w:rsidRPr="002410AD">
              <w:rPr>
                <w:rFonts w:cs="Times New Roman"/>
              </w:rPr>
              <w:t xml:space="preserve"> статей в сети (в блогах) с упоминанием организации</w:t>
            </w:r>
            <w:r>
              <w:rPr>
                <w:rFonts w:cs="Times New Roman"/>
              </w:rPr>
              <w:t>.</w:t>
            </w:r>
          </w:p>
        </w:tc>
      </w:tr>
      <w:tr w:rsidR="002410AD" w:rsidTr="002410AD">
        <w:trPr>
          <w:trHeight w:val="165"/>
        </w:trPr>
        <w:tc>
          <w:tcPr>
            <w:tcW w:w="3544" w:type="dxa"/>
          </w:tcPr>
          <w:p w:rsidR="002410AD" w:rsidRDefault="002410AD" w:rsidP="00977D95">
            <w:pPr>
              <w:tabs>
                <w:tab w:val="left" w:pos="142"/>
                <w:tab w:val="left" w:pos="709"/>
              </w:tabs>
              <w:spacing w:before="480"/>
              <w:ind w:firstLine="0"/>
              <w:contextualSpacing/>
              <w:rPr>
                <w:rFonts w:cs="Times New Roman"/>
              </w:rPr>
            </w:pPr>
            <w:r w:rsidRPr="002410AD">
              <w:rPr>
                <w:rFonts w:cs="Times New Roman"/>
              </w:rPr>
              <w:t>Вирусная реклама</w:t>
            </w:r>
          </w:p>
        </w:tc>
        <w:tc>
          <w:tcPr>
            <w:tcW w:w="5634" w:type="dxa"/>
          </w:tcPr>
          <w:p w:rsidR="002410AD" w:rsidRDefault="002410AD" w:rsidP="00977D95">
            <w:pPr>
              <w:tabs>
                <w:tab w:val="left" w:pos="142"/>
                <w:tab w:val="left" w:pos="709"/>
              </w:tabs>
              <w:spacing w:before="480"/>
              <w:ind w:firstLine="0"/>
              <w:contextualSpacing/>
              <w:rPr>
                <w:rFonts w:cs="Times New Roman"/>
              </w:rPr>
            </w:pPr>
            <w:r>
              <w:rPr>
                <w:rFonts w:cs="Times New Roman"/>
              </w:rPr>
              <w:t>реклама, р</w:t>
            </w:r>
            <w:r w:rsidRPr="002410AD">
              <w:rPr>
                <w:rFonts w:cs="Times New Roman"/>
              </w:rPr>
              <w:t>аспространяемая непосредственно пользователями интернет-пространства</w:t>
            </w:r>
            <w:r>
              <w:rPr>
                <w:rFonts w:cs="Times New Roman"/>
              </w:rPr>
              <w:t>.</w:t>
            </w:r>
          </w:p>
        </w:tc>
      </w:tr>
    </w:tbl>
    <w:p w:rsidR="002410AD" w:rsidRDefault="002410AD" w:rsidP="00977D95">
      <w:pPr>
        <w:tabs>
          <w:tab w:val="left" w:pos="142"/>
          <w:tab w:val="left" w:pos="709"/>
        </w:tabs>
        <w:spacing w:before="480" w:after="0"/>
        <w:ind w:firstLine="709"/>
        <w:contextualSpacing/>
        <w:rPr>
          <w:rFonts w:cs="Times New Roman"/>
        </w:rPr>
      </w:pPr>
    </w:p>
    <w:p w:rsidR="00977D95" w:rsidRPr="00977D95" w:rsidRDefault="00977D95" w:rsidP="00977D95">
      <w:pPr>
        <w:tabs>
          <w:tab w:val="left" w:pos="142"/>
          <w:tab w:val="left" w:pos="709"/>
        </w:tabs>
        <w:spacing w:before="480" w:after="0"/>
        <w:ind w:firstLine="709"/>
        <w:contextualSpacing/>
        <w:rPr>
          <w:rFonts w:cs="Times New Roman"/>
        </w:rPr>
      </w:pPr>
      <w:r w:rsidRPr="00977D95">
        <w:rPr>
          <w:rFonts w:cs="Times New Roman"/>
        </w:rPr>
        <w:t>Для офлайн-среды те же виды рекламы характеризуются следующими аспектами:</w:t>
      </w:r>
    </w:p>
    <w:p w:rsidR="00977D95" w:rsidRPr="00977D95" w:rsidRDefault="00977D95" w:rsidP="00977D95">
      <w:pPr>
        <w:tabs>
          <w:tab w:val="left" w:pos="142"/>
          <w:tab w:val="left" w:pos="709"/>
        </w:tabs>
        <w:spacing w:before="480" w:after="0"/>
        <w:ind w:firstLine="709"/>
        <w:contextualSpacing/>
        <w:rPr>
          <w:rFonts w:cs="Times New Roman"/>
        </w:rPr>
      </w:pPr>
      <w:r>
        <w:rPr>
          <w:rFonts w:cs="Times New Roman"/>
        </w:rPr>
        <w:t>-</w:t>
      </w:r>
      <w:r w:rsidRPr="00977D95">
        <w:rPr>
          <w:rFonts w:cs="Times New Roman"/>
        </w:rPr>
        <w:t xml:space="preserve"> Использование штрих-кодов.</w:t>
      </w:r>
    </w:p>
    <w:p w:rsidR="00977D95" w:rsidRPr="00977D95" w:rsidRDefault="00977D95" w:rsidP="00977D95">
      <w:pPr>
        <w:tabs>
          <w:tab w:val="left" w:pos="142"/>
          <w:tab w:val="left" w:pos="709"/>
        </w:tabs>
        <w:spacing w:before="480" w:after="0"/>
        <w:ind w:firstLine="709"/>
        <w:contextualSpacing/>
        <w:rPr>
          <w:rFonts w:cs="Times New Roman"/>
        </w:rPr>
      </w:pPr>
      <w:r>
        <w:rPr>
          <w:rFonts w:cs="Times New Roman"/>
        </w:rPr>
        <w:t>-</w:t>
      </w:r>
      <w:r w:rsidRPr="00977D95">
        <w:rPr>
          <w:rFonts w:cs="Times New Roman"/>
        </w:rPr>
        <w:t xml:space="preserve"> Телевизионная реклама.</w:t>
      </w:r>
    </w:p>
    <w:p w:rsidR="00977D95" w:rsidRPr="00977D95" w:rsidRDefault="00977D95" w:rsidP="00977D95">
      <w:pPr>
        <w:tabs>
          <w:tab w:val="left" w:pos="142"/>
          <w:tab w:val="left" w:pos="709"/>
        </w:tabs>
        <w:spacing w:before="480" w:after="0"/>
        <w:ind w:firstLine="709"/>
        <w:contextualSpacing/>
        <w:rPr>
          <w:rFonts w:cs="Times New Roman"/>
        </w:rPr>
      </w:pPr>
      <w:r>
        <w:rPr>
          <w:rFonts w:cs="Times New Roman"/>
        </w:rPr>
        <w:t>-</w:t>
      </w:r>
      <w:r w:rsidRPr="00977D95">
        <w:rPr>
          <w:rFonts w:cs="Times New Roman"/>
        </w:rPr>
        <w:t xml:space="preserve"> Радиореклама.</w:t>
      </w:r>
    </w:p>
    <w:p w:rsidR="00EA366C" w:rsidRDefault="00977D95" w:rsidP="00977D95">
      <w:pPr>
        <w:tabs>
          <w:tab w:val="left" w:pos="142"/>
          <w:tab w:val="left" w:pos="709"/>
        </w:tabs>
        <w:spacing w:before="480" w:after="0"/>
        <w:ind w:firstLine="709"/>
        <w:contextualSpacing/>
        <w:rPr>
          <w:rFonts w:cs="Times New Roman"/>
        </w:rPr>
      </w:pPr>
      <w:r>
        <w:rPr>
          <w:rFonts w:cs="Times New Roman"/>
        </w:rPr>
        <w:t>-</w:t>
      </w:r>
      <w:r w:rsidRPr="00977D95">
        <w:rPr>
          <w:rFonts w:cs="Times New Roman"/>
        </w:rPr>
        <w:t xml:space="preserve"> Рассылка СМС-сообщений.</w:t>
      </w:r>
    </w:p>
    <w:p w:rsidR="00EA366C" w:rsidRDefault="0011256D" w:rsidP="003F7809">
      <w:pPr>
        <w:tabs>
          <w:tab w:val="left" w:pos="142"/>
          <w:tab w:val="left" w:pos="709"/>
        </w:tabs>
        <w:spacing w:before="480" w:after="0"/>
        <w:ind w:firstLine="709"/>
        <w:contextualSpacing/>
        <w:rPr>
          <w:rFonts w:cs="Times New Roman"/>
        </w:rPr>
      </w:pPr>
      <w:r>
        <w:rPr>
          <w:rFonts w:cs="Times New Roman"/>
        </w:rPr>
        <w:t>Рассмотрим тенденции рынка интернет-маркетинга.</w:t>
      </w:r>
    </w:p>
    <w:p w:rsidR="00EA366C" w:rsidRDefault="0011256D" w:rsidP="003F7809">
      <w:pPr>
        <w:tabs>
          <w:tab w:val="left" w:pos="142"/>
          <w:tab w:val="left" w:pos="709"/>
        </w:tabs>
        <w:spacing w:before="480" w:after="0"/>
        <w:ind w:firstLine="709"/>
        <w:contextualSpacing/>
        <w:rPr>
          <w:rFonts w:cs="Times New Roman"/>
        </w:rPr>
      </w:pPr>
      <w:r w:rsidRPr="0011256D">
        <w:rPr>
          <w:rFonts w:cs="Times New Roman"/>
        </w:rPr>
        <w:t>Рынок Интернет-рекламы в России находится в стадии динамичного развития, об этом свидетельствуют результаты многих исследований. Так, например по данным Ассоциации коммуникационны</w:t>
      </w:r>
      <w:r>
        <w:rPr>
          <w:rFonts w:cs="Times New Roman"/>
        </w:rPr>
        <w:t>х агентств России (АКАР), в 2017</w:t>
      </w:r>
      <w:r w:rsidRPr="0011256D">
        <w:rPr>
          <w:rFonts w:cs="Times New Roman"/>
        </w:rPr>
        <w:t xml:space="preserve"> г. затраты рекламодателей на Интерн</w:t>
      </w:r>
      <w:r>
        <w:rPr>
          <w:rFonts w:cs="Times New Roman"/>
        </w:rPr>
        <w:t>ет-рекламу достигли значения в 127 млрд рублей, или 38</w:t>
      </w:r>
      <w:r w:rsidRPr="0011256D">
        <w:rPr>
          <w:rFonts w:cs="Times New Roman"/>
        </w:rPr>
        <w:t>% от всего рекламного рынка России</w:t>
      </w:r>
      <w:r w:rsidR="00834B4C">
        <w:rPr>
          <w:rStyle w:val="a9"/>
          <w:rFonts w:cs="Times New Roman"/>
        </w:rPr>
        <w:footnoteReference w:id="27"/>
      </w:r>
      <w:r w:rsidRPr="0011256D">
        <w:rPr>
          <w:rFonts w:cs="Times New Roman"/>
        </w:rPr>
        <w:t>.</w:t>
      </w:r>
    </w:p>
    <w:p w:rsidR="0011256D" w:rsidRDefault="0030300E" w:rsidP="003F7809">
      <w:pPr>
        <w:tabs>
          <w:tab w:val="left" w:pos="142"/>
          <w:tab w:val="left" w:pos="709"/>
        </w:tabs>
        <w:spacing w:before="480" w:after="0"/>
        <w:ind w:firstLine="709"/>
        <w:contextualSpacing/>
        <w:rPr>
          <w:rFonts w:cs="Times New Roman"/>
        </w:rPr>
      </w:pPr>
      <w:r w:rsidRPr="0030300E">
        <w:rPr>
          <w:rFonts w:cs="Times New Roman"/>
        </w:rPr>
        <w:t>Интернет уверенно занимает второе место, уступая позицию лидера только телевидению. Затраты на Интернет-рекламу растут опережающими темпами, так в 201</w:t>
      </w:r>
      <w:r>
        <w:rPr>
          <w:rFonts w:cs="Times New Roman"/>
        </w:rPr>
        <w:t>7</w:t>
      </w:r>
      <w:r w:rsidRPr="0030300E">
        <w:rPr>
          <w:rFonts w:cs="Times New Roman"/>
        </w:rPr>
        <w:t xml:space="preserve"> году рекламные бюджеты в Интернет</w:t>
      </w:r>
      <w:r>
        <w:rPr>
          <w:rFonts w:cs="Times New Roman"/>
        </w:rPr>
        <w:t xml:space="preserve">е в России выросли </w:t>
      </w:r>
      <w:r>
        <w:rPr>
          <w:rFonts w:cs="Times New Roman"/>
        </w:rPr>
        <w:lastRenderedPageBreak/>
        <w:t>на 19% (см. рисунок 2.1</w:t>
      </w:r>
      <w:r w:rsidRPr="0030300E">
        <w:rPr>
          <w:rFonts w:cs="Times New Roman"/>
        </w:rPr>
        <w:t>), несмотря на то, что объем р</w:t>
      </w:r>
      <w:r>
        <w:rPr>
          <w:rFonts w:cs="Times New Roman"/>
        </w:rPr>
        <w:t>екламного рынка сократился на 11</w:t>
      </w:r>
      <w:r w:rsidRPr="0030300E">
        <w:rPr>
          <w:rFonts w:cs="Times New Roman"/>
        </w:rPr>
        <w:t>%</w:t>
      </w:r>
      <w:r w:rsidR="00117DC6">
        <w:rPr>
          <w:rFonts w:cs="Times New Roman"/>
        </w:rPr>
        <w:t>.</w:t>
      </w:r>
    </w:p>
    <w:p w:rsidR="00117DC6" w:rsidRDefault="00117DC6" w:rsidP="003F7809">
      <w:pPr>
        <w:tabs>
          <w:tab w:val="left" w:pos="142"/>
          <w:tab w:val="left" w:pos="709"/>
        </w:tabs>
        <w:spacing w:before="480" w:after="0"/>
        <w:ind w:firstLine="709"/>
        <w:contextualSpacing/>
        <w:rPr>
          <w:rFonts w:cs="Times New Roman"/>
        </w:rPr>
      </w:pPr>
    </w:p>
    <w:p w:rsidR="0030300E" w:rsidRDefault="000D2A55" w:rsidP="000D2A55">
      <w:pPr>
        <w:tabs>
          <w:tab w:val="left" w:pos="142"/>
          <w:tab w:val="left" w:pos="709"/>
        </w:tabs>
        <w:spacing w:before="480" w:after="0"/>
        <w:ind w:firstLine="709"/>
        <w:contextualSpacing/>
        <w:jc w:val="center"/>
        <w:rPr>
          <w:rFonts w:cs="Times New Roman"/>
        </w:rPr>
      </w:pPr>
      <w:r>
        <w:rPr>
          <w:noProof/>
          <w:lang w:eastAsia="ru-RU"/>
        </w:rPr>
        <w:drawing>
          <wp:inline distT="0" distB="0" distL="0" distR="0">
            <wp:extent cx="4880758" cy="3443844"/>
            <wp:effectExtent l="0" t="0" r="15240"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2A55" w:rsidRDefault="009E481C" w:rsidP="000D2A55">
      <w:pPr>
        <w:tabs>
          <w:tab w:val="left" w:pos="142"/>
          <w:tab w:val="left" w:pos="709"/>
        </w:tabs>
        <w:spacing w:before="480" w:after="0"/>
        <w:ind w:firstLine="709"/>
        <w:contextualSpacing/>
        <w:jc w:val="center"/>
        <w:rPr>
          <w:rFonts w:cs="Times New Roman"/>
        </w:rPr>
      </w:pPr>
      <w:r>
        <w:rPr>
          <w:rFonts w:cs="Times New Roman"/>
        </w:rPr>
        <w:t>Рисунок 2</w:t>
      </w:r>
      <w:r w:rsidR="000D2A55">
        <w:rPr>
          <w:rFonts w:cs="Times New Roman"/>
        </w:rPr>
        <w:t xml:space="preserve">.1. - </w:t>
      </w:r>
      <w:r w:rsidR="000D2A55" w:rsidRPr="000D2A55">
        <w:rPr>
          <w:rFonts w:cs="Times New Roman"/>
        </w:rPr>
        <w:t>Динамика рынка маркетинговых коммуникаций в 201</w:t>
      </w:r>
      <w:r w:rsidR="00185713">
        <w:rPr>
          <w:rFonts w:cs="Times New Roman"/>
        </w:rPr>
        <w:t>7г. по сравнению с 2016</w:t>
      </w:r>
      <w:r w:rsidR="000D2A55" w:rsidRPr="000D2A55">
        <w:rPr>
          <w:rFonts w:cs="Times New Roman"/>
        </w:rPr>
        <w:t xml:space="preserve"> г., %</w:t>
      </w:r>
      <w:r w:rsidR="00C26733">
        <w:rPr>
          <w:rStyle w:val="a9"/>
          <w:rFonts w:cs="Times New Roman"/>
        </w:rPr>
        <w:footnoteReference w:id="28"/>
      </w:r>
    </w:p>
    <w:p w:rsidR="008A69EC" w:rsidRDefault="008A69EC" w:rsidP="008A69EC">
      <w:pPr>
        <w:tabs>
          <w:tab w:val="left" w:pos="142"/>
          <w:tab w:val="left" w:pos="709"/>
        </w:tabs>
        <w:spacing w:before="480" w:after="0" w:line="240" w:lineRule="auto"/>
        <w:ind w:firstLine="709"/>
        <w:contextualSpacing/>
        <w:rPr>
          <w:rFonts w:cs="Times New Roman"/>
        </w:rPr>
      </w:pPr>
    </w:p>
    <w:p w:rsidR="008A69EC" w:rsidRPr="008A69EC" w:rsidRDefault="008A69EC" w:rsidP="008A69EC">
      <w:pPr>
        <w:tabs>
          <w:tab w:val="left" w:pos="142"/>
          <w:tab w:val="left" w:pos="709"/>
        </w:tabs>
        <w:spacing w:before="480" w:after="0"/>
        <w:ind w:firstLine="709"/>
        <w:contextualSpacing/>
        <w:rPr>
          <w:rFonts w:cs="Times New Roman"/>
        </w:rPr>
      </w:pPr>
      <w:r w:rsidRPr="008A69EC">
        <w:rPr>
          <w:rFonts w:cs="Times New Roman"/>
        </w:rPr>
        <w:t>Если говорить о рынке Интернет-рекламы в России, то наиболее популярным инструментом продвижения здесь является контекстная рекл</w:t>
      </w:r>
      <w:r>
        <w:rPr>
          <w:rFonts w:cs="Times New Roman"/>
        </w:rPr>
        <w:t>ама (78.3 млрд.руб. при росте 23</w:t>
      </w:r>
      <w:r w:rsidRPr="008A69EC">
        <w:rPr>
          <w:rFonts w:cs="Times New Roman"/>
        </w:rPr>
        <w:t>% в 201</w:t>
      </w:r>
      <w:r>
        <w:rPr>
          <w:rFonts w:cs="Times New Roman"/>
        </w:rPr>
        <w:t>7</w:t>
      </w:r>
      <w:r w:rsidRPr="008A69EC">
        <w:rPr>
          <w:rFonts w:cs="Times New Roman"/>
        </w:rPr>
        <w:t xml:space="preserve"> году, по сравнению с 201</w:t>
      </w:r>
      <w:r>
        <w:rPr>
          <w:rFonts w:cs="Times New Roman"/>
        </w:rPr>
        <w:t>6</w:t>
      </w:r>
      <w:r w:rsidRPr="008A69EC">
        <w:rPr>
          <w:rFonts w:cs="Times New Roman"/>
        </w:rPr>
        <w:t xml:space="preserve"> годом.</w:t>
      </w:r>
      <w:r>
        <w:rPr>
          <w:rFonts w:cs="Times New Roman"/>
        </w:rPr>
        <w:t xml:space="preserve"> Контекстная реклама занимает 84</w:t>
      </w:r>
      <w:r w:rsidRPr="008A69EC">
        <w:rPr>
          <w:rFonts w:cs="Times New Roman"/>
        </w:rPr>
        <w:t>% бюджетов от всей интернет-рекламы.</w:t>
      </w:r>
    </w:p>
    <w:p w:rsidR="0030300E" w:rsidRDefault="008A69EC" w:rsidP="008A69EC">
      <w:pPr>
        <w:tabs>
          <w:tab w:val="left" w:pos="142"/>
          <w:tab w:val="left" w:pos="709"/>
        </w:tabs>
        <w:spacing w:before="480" w:after="0"/>
        <w:ind w:firstLine="709"/>
        <w:contextualSpacing/>
        <w:rPr>
          <w:rFonts w:cs="Times New Roman"/>
        </w:rPr>
      </w:pPr>
      <w:r w:rsidRPr="008A69EC">
        <w:rPr>
          <w:rFonts w:cs="Times New Roman"/>
        </w:rPr>
        <w:t>Медийная интернет-реклама, напротив, имеет отрицательную динамику (18,7 млрд.руб., что на 2% меньше, чем в 201</w:t>
      </w:r>
      <w:r>
        <w:rPr>
          <w:rFonts w:cs="Times New Roman"/>
        </w:rPr>
        <w:t>6 г.)</w:t>
      </w:r>
      <w:r w:rsidR="00C57C3D">
        <w:rPr>
          <w:rFonts w:cs="Times New Roman"/>
        </w:rPr>
        <w:t xml:space="preserve">, что </w:t>
      </w:r>
      <w:r w:rsidRPr="008A69EC">
        <w:rPr>
          <w:rFonts w:cs="Times New Roman"/>
        </w:rPr>
        <w:t xml:space="preserve"> объясняется ухудшением ситуации на макроэкономическом уровне. Отметим, что медийная реклама, по сравнению с контекстной, гораздо более чувствительна к изменениям в экономике. Однако показатель темпа роста объема медийной рекламы выше, чем у любого из «традиционных» медиа (ТВ, радио, пресса и т.д.).</w:t>
      </w:r>
    </w:p>
    <w:p w:rsidR="008A69EC" w:rsidRDefault="009E481C" w:rsidP="009E481C">
      <w:pPr>
        <w:tabs>
          <w:tab w:val="left" w:pos="142"/>
          <w:tab w:val="left" w:pos="709"/>
        </w:tabs>
        <w:spacing w:before="480" w:after="0"/>
        <w:ind w:firstLine="709"/>
        <w:contextualSpacing/>
        <w:jc w:val="center"/>
        <w:rPr>
          <w:rFonts w:cs="Times New Roman"/>
        </w:rPr>
      </w:pPr>
      <w:r>
        <w:rPr>
          <w:noProof/>
          <w:lang w:eastAsia="ru-RU"/>
        </w:rPr>
        <w:lastRenderedPageBreak/>
        <w:drawing>
          <wp:inline distT="0" distB="0" distL="0" distR="0">
            <wp:extent cx="5153890" cy="3503221"/>
            <wp:effectExtent l="0" t="0" r="27940"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481C" w:rsidRDefault="009E481C" w:rsidP="009E481C">
      <w:pPr>
        <w:tabs>
          <w:tab w:val="left" w:pos="142"/>
          <w:tab w:val="left" w:pos="709"/>
        </w:tabs>
        <w:spacing w:before="480" w:after="0"/>
        <w:ind w:firstLine="709"/>
        <w:contextualSpacing/>
        <w:jc w:val="center"/>
        <w:rPr>
          <w:rFonts w:cs="Times New Roman"/>
        </w:rPr>
      </w:pPr>
      <w:r>
        <w:rPr>
          <w:rFonts w:cs="Times New Roman"/>
        </w:rPr>
        <w:t xml:space="preserve">Рисунок 2.2. - </w:t>
      </w:r>
      <w:r w:rsidRPr="009E481C">
        <w:rPr>
          <w:rFonts w:cs="Times New Roman"/>
        </w:rPr>
        <w:t>Динамика рынка м</w:t>
      </w:r>
      <w:r>
        <w:rPr>
          <w:rFonts w:cs="Times New Roman"/>
        </w:rPr>
        <w:t>аркетинговых коммуникаций в 2017 году в разрезе видов рекламы</w:t>
      </w:r>
      <w:r w:rsidR="00C26733">
        <w:rPr>
          <w:rStyle w:val="a9"/>
          <w:rFonts w:cs="Times New Roman"/>
        </w:rPr>
        <w:footnoteReference w:id="29"/>
      </w:r>
    </w:p>
    <w:p w:rsidR="006A335D" w:rsidRDefault="006A335D" w:rsidP="009E481C">
      <w:pPr>
        <w:tabs>
          <w:tab w:val="left" w:pos="142"/>
          <w:tab w:val="left" w:pos="709"/>
        </w:tabs>
        <w:spacing w:before="480" w:after="0"/>
        <w:ind w:firstLine="709"/>
        <w:contextualSpacing/>
        <w:rPr>
          <w:rFonts w:cs="Times New Roman"/>
        </w:rPr>
      </w:pPr>
    </w:p>
    <w:p w:rsidR="009E481C" w:rsidRDefault="006A335D" w:rsidP="009E481C">
      <w:pPr>
        <w:tabs>
          <w:tab w:val="left" w:pos="142"/>
          <w:tab w:val="left" w:pos="709"/>
        </w:tabs>
        <w:spacing w:before="480" w:after="0"/>
        <w:ind w:firstLine="709"/>
        <w:contextualSpacing/>
        <w:rPr>
          <w:rFonts w:cs="Times New Roman"/>
        </w:rPr>
      </w:pPr>
      <w:r w:rsidRPr="006A335D">
        <w:rPr>
          <w:rFonts w:cs="Times New Roman"/>
        </w:rPr>
        <w:t>Говоря о квартальной динамике медийной интернет-рекламы, отметим, что при условии отсутствия форс-мажорных обстоятельств имеет более-менее стандартную конфигурацию. Иными словами, динамика 1-го и 3-го кварталов обычно выше 2-го и 4-го</w:t>
      </w:r>
      <w:r>
        <w:rPr>
          <w:rStyle w:val="a9"/>
          <w:rFonts w:cs="Times New Roman"/>
        </w:rPr>
        <w:footnoteReference w:id="30"/>
      </w:r>
      <w:r>
        <w:rPr>
          <w:rFonts w:cs="Times New Roman"/>
        </w:rPr>
        <w:t>.</w:t>
      </w:r>
    </w:p>
    <w:p w:rsidR="006C768D" w:rsidRPr="006C768D" w:rsidRDefault="006C768D" w:rsidP="006C768D">
      <w:pPr>
        <w:tabs>
          <w:tab w:val="left" w:pos="142"/>
          <w:tab w:val="left" w:pos="709"/>
        </w:tabs>
        <w:spacing w:before="480" w:after="0"/>
        <w:ind w:firstLine="709"/>
        <w:contextualSpacing/>
        <w:rPr>
          <w:rFonts w:cs="Times New Roman"/>
        </w:rPr>
      </w:pPr>
      <w:r w:rsidRPr="006C768D">
        <w:rPr>
          <w:rFonts w:cs="Times New Roman"/>
        </w:rPr>
        <w:t>На мировом рынке Интернет-рекламы отмечается несколько основных трендов, которые мы будем наблюдать и в России. Так, например, наибоее активно развивающимся сегментом данного рынка будет оставаться видеореклама в интернете. Последние несколько лет аудитория видеоресурсов</w:t>
      </w:r>
      <w:r>
        <w:rPr>
          <w:rFonts w:cs="Times New Roman"/>
        </w:rPr>
        <w:t xml:space="preserve"> </w:t>
      </w:r>
      <w:r w:rsidRPr="006C768D">
        <w:rPr>
          <w:rFonts w:cs="Times New Roman"/>
        </w:rPr>
        <w:t xml:space="preserve">увеличивается благодаря росту пользователей мобильного Интернета и на Smart-ТВ. Обладая высоким качеством контакта, онлайн-видео является эффективным инструментом коммуникации с потребителями, в том числе с так теми, кто редко смотрит телевизор. Это привлекает, в частности, FMCG-рекламодателей. Рост видеорекламы в интернете </w:t>
      </w:r>
      <w:r w:rsidRPr="006C768D">
        <w:rPr>
          <w:rFonts w:cs="Times New Roman"/>
        </w:rPr>
        <w:lastRenderedPageBreak/>
        <w:t>происходит во многом благодаря перераспределению денег крупнейших производителей товаров повседневного спроса в этот сегмент.</w:t>
      </w:r>
    </w:p>
    <w:p w:rsidR="0011256D" w:rsidRDefault="006C768D" w:rsidP="006C768D">
      <w:pPr>
        <w:tabs>
          <w:tab w:val="left" w:pos="142"/>
          <w:tab w:val="left" w:pos="709"/>
        </w:tabs>
        <w:spacing w:before="480" w:after="0"/>
        <w:ind w:firstLine="709"/>
        <w:contextualSpacing/>
        <w:rPr>
          <w:rFonts w:cs="Times New Roman"/>
        </w:rPr>
      </w:pPr>
      <w:r w:rsidRPr="006C768D">
        <w:rPr>
          <w:rFonts w:cs="Times New Roman"/>
        </w:rPr>
        <w:t xml:space="preserve">По согласованной оценке, крупнейших сейлз-хаусов в сегменте – IMHO Vi </w:t>
      </w:r>
      <w:r w:rsidR="00E52A32">
        <w:rPr>
          <w:rFonts w:cs="Times New Roman"/>
        </w:rPr>
        <w:t xml:space="preserve">и Gazprom-Media Digital – в 2017 году </w:t>
      </w:r>
      <w:r w:rsidRPr="006C768D">
        <w:rPr>
          <w:rFonts w:cs="Times New Roman"/>
        </w:rPr>
        <w:t>сегмент видеорекламы вырос на 9% до 5,3 млрд.руб. и составил 28% от всей медийной рекламы. Для сравнения, объем затрат рекламодателей на рекламу в неэфирном телевидении (на нишевых каналах) в два раза меньше – 2.5 млрд.руб.</w:t>
      </w:r>
      <w:r w:rsidR="00E52A32">
        <w:rPr>
          <w:rFonts w:cs="Times New Roman"/>
        </w:rPr>
        <w:t>, а падение составило 38% в 2016 году</w:t>
      </w:r>
      <w:r w:rsidR="00C26733">
        <w:rPr>
          <w:rStyle w:val="a9"/>
          <w:rFonts w:cs="Times New Roman"/>
        </w:rPr>
        <w:footnoteReference w:id="31"/>
      </w:r>
      <w:r w:rsidRPr="006C768D">
        <w:rPr>
          <w:rFonts w:cs="Times New Roman"/>
        </w:rPr>
        <w:t>. Отметим, что в течение года видеореклама прирастала равномерно на 7%-12% в зависимости от квартала. Объем баннерной рекламы, занимающей 72% медийного сегмента, в 201</w:t>
      </w:r>
      <w:r w:rsidR="00E52A32">
        <w:rPr>
          <w:rFonts w:cs="Times New Roman"/>
        </w:rPr>
        <w:t>6</w:t>
      </w:r>
      <w:r w:rsidRPr="006C768D">
        <w:rPr>
          <w:rFonts w:cs="Times New Roman"/>
        </w:rPr>
        <w:t xml:space="preserve"> г</w:t>
      </w:r>
      <w:r w:rsidR="00E52A32">
        <w:rPr>
          <w:rFonts w:cs="Times New Roman"/>
        </w:rPr>
        <w:t>оду</w:t>
      </w:r>
      <w:r w:rsidRPr="006C768D">
        <w:rPr>
          <w:rFonts w:cs="Times New Roman"/>
        </w:rPr>
        <w:t xml:space="preserve">. снизился на 6% с 14.2 до 13.4 </w:t>
      </w:r>
      <w:r w:rsidR="002410AD">
        <w:rPr>
          <w:rFonts w:cs="Times New Roman"/>
        </w:rPr>
        <w:t xml:space="preserve">млрд.руб. </w:t>
      </w:r>
      <w:r>
        <w:rPr>
          <w:rFonts w:cs="Times New Roman"/>
        </w:rPr>
        <w:t>(см. рисунок 3.3.</w:t>
      </w:r>
      <w:r w:rsidRPr="006C768D">
        <w:rPr>
          <w:rFonts w:cs="Times New Roman"/>
        </w:rPr>
        <w:t>).</w:t>
      </w:r>
    </w:p>
    <w:p w:rsidR="00117DC6" w:rsidRDefault="00117DC6" w:rsidP="006C768D">
      <w:pPr>
        <w:tabs>
          <w:tab w:val="left" w:pos="142"/>
          <w:tab w:val="left" w:pos="709"/>
        </w:tabs>
        <w:spacing w:before="480" w:after="0"/>
        <w:ind w:firstLine="709"/>
        <w:contextualSpacing/>
        <w:rPr>
          <w:rFonts w:cs="Times New Roman"/>
        </w:rPr>
      </w:pPr>
    </w:p>
    <w:p w:rsidR="006C768D" w:rsidRDefault="00E815F3" w:rsidP="00E815F3">
      <w:pPr>
        <w:tabs>
          <w:tab w:val="left" w:pos="142"/>
          <w:tab w:val="left" w:pos="709"/>
        </w:tabs>
        <w:spacing w:before="480" w:after="0"/>
        <w:ind w:firstLine="709"/>
        <w:contextualSpacing/>
        <w:jc w:val="center"/>
        <w:rPr>
          <w:rFonts w:cs="Times New Roman"/>
        </w:rPr>
      </w:pPr>
      <w:r>
        <w:rPr>
          <w:noProof/>
          <w:lang w:eastAsia="ru-RU"/>
        </w:rPr>
        <w:drawing>
          <wp:inline distT="0" distB="0" distL="0" distR="0">
            <wp:extent cx="4953000" cy="3033713"/>
            <wp:effectExtent l="0" t="0" r="19050"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15F3" w:rsidRDefault="00E815F3" w:rsidP="00E815F3">
      <w:pPr>
        <w:tabs>
          <w:tab w:val="left" w:pos="142"/>
          <w:tab w:val="left" w:pos="709"/>
        </w:tabs>
        <w:spacing w:before="480" w:after="0"/>
        <w:ind w:firstLine="709"/>
        <w:contextualSpacing/>
        <w:jc w:val="center"/>
        <w:rPr>
          <w:rFonts w:cs="Times New Roman"/>
        </w:rPr>
      </w:pPr>
      <w:r>
        <w:rPr>
          <w:rFonts w:cs="Times New Roman"/>
        </w:rPr>
        <w:t xml:space="preserve">Рисунок 3.3. - </w:t>
      </w:r>
      <w:r w:rsidRPr="00E815F3">
        <w:rPr>
          <w:rFonts w:cs="Times New Roman"/>
        </w:rPr>
        <w:t>Динамика с</w:t>
      </w:r>
      <w:r>
        <w:rPr>
          <w:rFonts w:cs="Times New Roman"/>
        </w:rPr>
        <w:t>егментов интернет-рекламы в 2017</w:t>
      </w:r>
      <w:r w:rsidRPr="00E815F3">
        <w:rPr>
          <w:rFonts w:cs="Times New Roman"/>
        </w:rPr>
        <w:t xml:space="preserve"> г</w:t>
      </w:r>
      <w:r>
        <w:rPr>
          <w:rFonts w:cs="Times New Roman"/>
        </w:rPr>
        <w:t>оду</w:t>
      </w:r>
      <w:r w:rsidR="00C26733">
        <w:rPr>
          <w:rFonts w:cs="Times New Roman"/>
        </w:rPr>
        <w:t>, %</w:t>
      </w:r>
      <w:r w:rsidR="00C26733">
        <w:rPr>
          <w:rStyle w:val="a9"/>
          <w:rFonts w:cs="Times New Roman"/>
        </w:rPr>
        <w:footnoteReference w:id="32"/>
      </w:r>
    </w:p>
    <w:p w:rsidR="0080354B" w:rsidRDefault="0080354B" w:rsidP="003F7809">
      <w:pPr>
        <w:tabs>
          <w:tab w:val="left" w:pos="142"/>
          <w:tab w:val="left" w:pos="709"/>
        </w:tabs>
        <w:spacing w:before="480" w:after="0"/>
        <w:ind w:firstLine="709"/>
        <w:contextualSpacing/>
        <w:rPr>
          <w:rFonts w:cs="Times New Roman"/>
        </w:rPr>
      </w:pPr>
    </w:p>
    <w:p w:rsidR="0011256D" w:rsidRDefault="0080354B" w:rsidP="003F7809">
      <w:pPr>
        <w:tabs>
          <w:tab w:val="left" w:pos="142"/>
          <w:tab w:val="left" w:pos="709"/>
        </w:tabs>
        <w:spacing w:before="480" w:after="0"/>
        <w:ind w:firstLine="709"/>
        <w:contextualSpacing/>
        <w:rPr>
          <w:rFonts w:cs="Times New Roman"/>
        </w:rPr>
      </w:pPr>
      <w:r w:rsidRPr="0080354B">
        <w:rPr>
          <w:rFonts w:cs="Times New Roman"/>
        </w:rPr>
        <w:t>Сильное падение наблюдалось в середине года, однако в третьем квартале ситуация стабилизировалась и динамика падения сократилась снизилась (-2%). В четвертом квартале ситуация кардинально изменилась, баннеры в</w:t>
      </w:r>
      <w:r>
        <w:rPr>
          <w:rFonts w:cs="Times New Roman"/>
        </w:rPr>
        <w:t>ыросли на 8%, по оценке АЦ Vi</w:t>
      </w:r>
      <w:r w:rsidRPr="0080354B">
        <w:rPr>
          <w:rFonts w:cs="Times New Roman"/>
        </w:rPr>
        <w:t>. В целом сокращение бюджетов</w:t>
      </w:r>
    </w:p>
    <w:p w:rsidR="0080354B" w:rsidRPr="0080354B" w:rsidRDefault="0080354B" w:rsidP="0080354B">
      <w:pPr>
        <w:tabs>
          <w:tab w:val="left" w:pos="142"/>
          <w:tab w:val="left" w:pos="709"/>
        </w:tabs>
        <w:spacing w:before="480" w:after="0"/>
        <w:ind w:firstLine="709"/>
        <w:contextualSpacing/>
        <w:rPr>
          <w:rFonts w:cs="Times New Roman"/>
        </w:rPr>
      </w:pPr>
      <w:r w:rsidRPr="0080354B">
        <w:rPr>
          <w:rFonts w:cs="Times New Roman"/>
        </w:rPr>
        <w:lastRenderedPageBreak/>
        <w:t>на баннерную рекламу в кризисной ситуации связано с переориентацией рекламодателей на инструменты, позволяющие получить легко измеряемый результат, в первую очередь, на контекстную и таргетированную рекламу в социальных сетях</w:t>
      </w:r>
      <w:r>
        <w:rPr>
          <w:rFonts w:cs="Times New Roman"/>
        </w:rPr>
        <w:t>.</w:t>
      </w:r>
      <w:r w:rsidRPr="0080354B">
        <w:rPr>
          <w:rFonts w:cs="Times New Roman"/>
        </w:rPr>
        <w:t xml:space="preserve"> Однако баннерная реклама по-прежнему выполняет свою задачу – предоставляет большой охват по низкой цене.</w:t>
      </w:r>
    </w:p>
    <w:p w:rsidR="0080354B" w:rsidRDefault="0080354B" w:rsidP="0080354B">
      <w:pPr>
        <w:tabs>
          <w:tab w:val="left" w:pos="142"/>
          <w:tab w:val="left" w:pos="709"/>
        </w:tabs>
        <w:spacing w:before="480" w:after="0"/>
        <w:ind w:firstLine="709"/>
        <w:contextualSpacing/>
        <w:rPr>
          <w:rFonts w:cs="Times New Roman"/>
        </w:rPr>
      </w:pPr>
      <w:r w:rsidRPr="0080354B">
        <w:rPr>
          <w:rFonts w:cs="Times New Roman"/>
        </w:rPr>
        <w:t>Второй значимой тенденцией, на наш взгляд, является изменение в соотношении типов устройств, с помощью которого чаще всего просматривается рекламное сообщение. Как нами было отмечено выше, количество пользователей мобильных устройств с выходом в Интернет растет с каждым годом. Именно поэтому реклама на мобильных устройствах привлекает все больше производителей в этот сегмент коммуникации с аудиторией.</w:t>
      </w:r>
    </w:p>
    <w:p w:rsidR="0011256D" w:rsidRDefault="00453510" w:rsidP="003F7809">
      <w:pPr>
        <w:tabs>
          <w:tab w:val="left" w:pos="142"/>
          <w:tab w:val="left" w:pos="709"/>
        </w:tabs>
        <w:spacing w:before="480" w:after="0"/>
        <w:ind w:firstLine="709"/>
        <w:contextualSpacing/>
        <w:rPr>
          <w:rFonts w:cs="Times New Roman"/>
        </w:rPr>
      </w:pPr>
      <w:r>
        <w:rPr>
          <w:rFonts w:cs="Times New Roman"/>
        </w:rPr>
        <w:t>Кроме перечисленных инструментов стоит рассмотреть основные платформы цифрового маркетинга.</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Форумы</w:t>
      </w:r>
      <w:r w:rsidR="00907D7A" w:rsidRPr="003F7809">
        <w:rPr>
          <w:rFonts w:cs="Times New Roman"/>
        </w:rPr>
        <w:t xml:space="preserve"> </w:t>
      </w:r>
      <w:r w:rsidR="004A7410">
        <w:rPr>
          <w:rFonts w:cs="Times New Roman"/>
        </w:rPr>
        <w:t>–</w:t>
      </w:r>
      <w:r w:rsidR="00907D7A" w:rsidRPr="003F7809">
        <w:rPr>
          <w:rFonts w:cs="Times New Roman"/>
        </w:rPr>
        <w:t xml:space="preserve"> о</w:t>
      </w:r>
      <w:r w:rsidRPr="003F7809">
        <w:rPr>
          <w:rFonts w:cs="Times New Roman"/>
        </w:rPr>
        <w:t>братная связь</w:t>
      </w:r>
      <w:r w:rsidR="004718BE">
        <w:rPr>
          <w:rFonts w:cs="Times New Roman"/>
        </w:rPr>
        <w:t xml:space="preserve"> с клиентами играет важную роль. Форумы являются важным источником информации, </w:t>
      </w:r>
      <w:r w:rsidRPr="003F7809">
        <w:rPr>
          <w:rFonts w:cs="Times New Roman"/>
        </w:rPr>
        <w:t>где онлайн-сообщество оставляет комментарии и обсуждает различные темы. Например, люди обсуждают различные типы продуктов или оставляют комментарии, касающиеся фильмов. Рецензии и рейтинги теперь очень популярны в онлайн-сообществе. Таким образом, интернет-магазины вроде Amazon и Netflix берут это в расчет и позволяют своим пользователям оставлять комментарии на их вебсайтах, которые касаются фильмов, книг, отелей и т.д. Недавние исследования показали, что более чем три четверти онлайн-потребителей читают эти рецензии и комментарии прежде чем купить что-либо</w:t>
      </w:r>
      <w:r w:rsidR="00EE05E0" w:rsidRPr="003F7809">
        <w:rPr>
          <w:rStyle w:val="a9"/>
          <w:rFonts w:cs="Times New Roman"/>
        </w:rPr>
        <w:footnoteReference w:id="33"/>
      </w:r>
      <w:r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 xml:space="preserve">Эти виды обратной связи с клиентами могут быть позитивными или негативными. Позитивная оценка может улучшить репутацию компании, в то </w:t>
      </w:r>
      <w:r w:rsidRPr="003F7809">
        <w:rPr>
          <w:rFonts w:cs="Times New Roman"/>
        </w:rPr>
        <w:lastRenderedPageBreak/>
        <w:t>время как негативные оценки могут навредить ей. Однако, это хорошая возможность изучения того, что говорят пользователи. Если это негативная оценка, то можно выяснить причину, связавшись с потребителями. Это сделать очень просто в среде цифрового маркетинга, что не всегда является возможным, когда речь идет о традиционных способах маркетинга.</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Блоги</w:t>
      </w:r>
      <w:r w:rsidR="00907D7A" w:rsidRPr="003F7809">
        <w:rPr>
          <w:rFonts w:cs="Times New Roman"/>
        </w:rPr>
        <w:t xml:space="preserve"> </w:t>
      </w:r>
      <w:r w:rsidR="004A7410">
        <w:rPr>
          <w:rFonts w:cs="Times New Roman"/>
        </w:rPr>
        <w:t>–</w:t>
      </w:r>
      <w:r w:rsidR="00907D7A" w:rsidRPr="003F7809">
        <w:rPr>
          <w:rFonts w:cs="Times New Roman"/>
        </w:rPr>
        <w:t xml:space="preserve"> </w:t>
      </w:r>
      <w:r w:rsidRPr="003F7809">
        <w:rPr>
          <w:rFonts w:cs="Times New Roman"/>
        </w:rPr>
        <w:t xml:space="preserve"> также являются важным аспектом цифрового маркетинга. Это отличный инструмент, позволяющий маркетологам продвигать брэнд своих компаний. Это хорошая возможность для компаний создать шум вокруг своего бизнеса и привлечь внимание онлайн-сообщества. Создание блога обычно является бесплатным</w:t>
      </w:r>
      <w:r w:rsidR="008106E3">
        <w:rPr>
          <w:rFonts w:cs="Times New Roman"/>
        </w:rPr>
        <w:t xml:space="preserve">. </w:t>
      </w:r>
      <w:r w:rsidRPr="004A7410">
        <w:rPr>
          <w:rFonts w:cs="Times New Roman"/>
          <w:color w:val="FF0000"/>
        </w:rPr>
        <w:t xml:space="preserve"> </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 xml:space="preserve">Блог, который содержит в себе </w:t>
      </w:r>
      <w:r w:rsidR="004A7410">
        <w:rPr>
          <w:rFonts w:cs="Times New Roman"/>
        </w:rPr>
        <w:t>качественный</w:t>
      </w:r>
      <w:r w:rsidRPr="003F7809">
        <w:rPr>
          <w:rFonts w:cs="Times New Roman"/>
        </w:rPr>
        <w:t xml:space="preserve"> контент, в состоянии показать потребителям, что их бизнес является надежным. Основная цель это показать людям, что они имеют дело с реальным людьми, реальными историями и реальными знаниями</w:t>
      </w:r>
      <w:r w:rsidRPr="004A7410">
        <w:rPr>
          <w:rFonts w:cs="Times New Roman"/>
          <w:color w:val="FF0000"/>
        </w:rPr>
        <w:t xml:space="preserve">. </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Подкасты</w:t>
      </w:r>
      <w:r w:rsidR="00907D7A" w:rsidRPr="003F7809">
        <w:rPr>
          <w:rFonts w:cs="Times New Roman"/>
        </w:rPr>
        <w:t xml:space="preserve"> </w:t>
      </w:r>
      <w:r w:rsidR="004A7410">
        <w:rPr>
          <w:rFonts w:cs="Times New Roman"/>
        </w:rPr>
        <w:t>–</w:t>
      </w:r>
      <w:r w:rsidR="00907D7A" w:rsidRPr="003F7809">
        <w:rPr>
          <w:rFonts w:cs="Times New Roman"/>
        </w:rPr>
        <w:t xml:space="preserve"> г</w:t>
      </w:r>
      <w:r w:rsidRPr="003F7809">
        <w:rPr>
          <w:rFonts w:cs="Times New Roman"/>
        </w:rPr>
        <w:t>руппа цифровых медиа-файлов, которые распространяются через интернет, называется подкастом. Эти файлы можно загружать на компьютер или синхронизировать с цифровым мультимедийным устройством.</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Чтобы начать работу с подкастами, могут потребоваться определенные технические знания, но не так много, как может показаться на первый взгляд. Все необходимые инструменты - это какое-нибудь программное обеспечение для редактирования, проигрыватель аудиофайлов и вебсайт для загрузки этих файлов на него. Подкасты могут быть еще одним полезным каналом, чтобы выйти на рынок в зависимости от того, какой бизнес у компании, какая аудитория и какие цели эта компания преследует.</w:t>
      </w:r>
    </w:p>
    <w:p w:rsidR="002F1DE9" w:rsidRPr="003F7809" w:rsidRDefault="004A7410" w:rsidP="003F7809">
      <w:pPr>
        <w:tabs>
          <w:tab w:val="left" w:pos="142"/>
          <w:tab w:val="left" w:pos="709"/>
        </w:tabs>
        <w:spacing w:before="480" w:after="0"/>
        <w:ind w:firstLine="709"/>
        <w:contextualSpacing/>
        <w:rPr>
          <w:rFonts w:cs="Times New Roman"/>
        </w:rPr>
      </w:pPr>
      <w:r>
        <w:rPr>
          <w:rFonts w:cs="Times New Roman"/>
        </w:rPr>
        <w:t xml:space="preserve"> </w:t>
      </w:r>
      <w:r w:rsidR="002F1DE9" w:rsidRPr="003F7809">
        <w:rPr>
          <w:rFonts w:cs="Times New Roman"/>
        </w:rPr>
        <w:t>Социальные сети</w:t>
      </w:r>
      <w:r w:rsidR="00907D7A" w:rsidRPr="003F7809">
        <w:rPr>
          <w:rFonts w:cs="Times New Roman"/>
        </w:rPr>
        <w:t xml:space="preserve"> </w:t>
      </w:r>
      <w:r>
        <w:rPr>
          <w:rFonts w:cs="Times New Roman"/>
        </w:rPr>
        <w:t>–</w:t>
      </w:r>
      <w:r w:rsidR="00907D7A" w:rsidRPr="003F7809">
        <w:rPr>
          <w:rFonts w:cs="Times New Roman"/>
        </w:rPr>
        <w:t xml:space="preserve"> о</w:t>
      </w:r>
      <w:r w:rsidR="002F1DE9" w:rsidRPr="003F7809">
        <w:rPr>
          <w:rFonts w:cs="Times New Roman"/>
        </w:rPr>
        <w:t>рганизации могут получить пользу от использования социальных сетей, как один из инструментов</w:t>
      </w:r>
      <w:r w:rsidR="008106E3">
        <w:rPr>
          <w:rFonts w:cs="Times New Roman"/>
        </w:rPr>
        <w:t xml:space="preserve"> </w:t>
      </w:r>
      <w:r w:rsidR="008106E3" w:rsidRPr="008106E3">
        <w:rPr>
          <w:rFonts w:cs="Times New Roman"/>
        </w:rPr>
        <w:t>продвижения</w:t>
      </w:r>
      <w:r w:rsidR="002F1DE9" w:rsidRPr="008106E3">
        <w:rPr>
          <w:rFonts w:cs="Times New Roman"/>
        </w:rPr>
        <w:t>.</w:t>
      </w:r>
      <w:r w:rsidR="002F1DE9" w:rsidRPr="003F7809">
        <w:rPr>
          <w:rFonts w:cs="Times New Roman"/>
        </w:rPr>
        <w:t xml:space="preserve"> Они позволяют организациям создавать свою страницу или профиль, на который их клиенты могут подписываться. Используя свои страницы или профили, организации могут изучать мнение потребителей о них, и </w:t>
      </w:r>
      <w:r w:rsidR="002F1DE9" w:rsidRPr="003F7809">
        <w:rPr>
          <w:rFonts w:cs="Times New Roman"/>
        </w:rPr>
        <w:lastRenderedPageBreak/>
        <w:t>использовать эту информацию для того, чтобы давать им полезный контент. Способность позитивно реагировать на оценку потребителей это один из лучших способов заработать хорошую репутацию</w:t>
      </w:r>
      <w:r w:rsidR="00EE05E0" w:rsidRPr="003F7809">
        <w:rPr>
          <w:rStyle w:val="a9"/>
          <w:rFonts w:cs="Times New Roman"/>
        </w:rPr>
        <w:footnoteReference w:id="34"/>
      </w:r>
      <w:r w:rsidR="002F1DE9"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На социальных сетях компании могут найти людей, которые заинтересованы в их индустрии, брэнде и продуктах. Компании могут обеспечить пользователей ценным контентом, которым эти пользователи могут поделиться с другими пользователями.</w:t>
      </w:r>
    </w:p>
    <w:p w:rsidR="002F1DE9" w:rsidRPr="000A1179" w:rsidRDefault="00907D7A" w:rsidP="003F7809">
      <w:pPr>
        <w:tabs>
          <w:tab w:val="left" w:pos="142"/>
          <w:tab w:val="left" w:pos="709"/>
        </w:tabs>
        <w:spacing w:before="480" w:after="0"/>
        <w:ind w:firstLine="709"/>
        <w:contextualSpacing/>
        <w:rPr>
          <w:rFonts w:cs="Times New Roman"/>
        </w:rPr>
      </w:pPr>
      <w:r w:rsidRPr="003F7809">
        <w:rPr>
          <w:rFonts w:cs="Times New Roman"/>
        </w:rPr>
        <w:t xml:space="preserve">Стоит отметить примеры известных брэндов, достаточно успешно использовавших </w:t>
      </w:r>
      <w:r w:rsidR="002F1DE9" w:rsidRPr="003F7809">
        <w:rPr>
          <w:rFonts w:cs="Times New Roman"/>
        </w:rPr>
        <w:t xml:space="preserve">цифровой маркетинг. Один из этих брэндов это Old Spice, который </w:t>
      </w:r>
      <w:r w:rsidR="002F1DE9" w:rsidRPr="000A1179">
        <w:rPr>
          <w:rFonts w:cs="Times New Roman"/>
        </w:rPr>
        <w:t>провел одну из самых успешных акций цифрового маркетинга.</w:t>
      </w:r>
    </w:p>
    <w:p w:rsidR="002F1DE9" w:rsidRPr="003F7809" w:rsidRDefault="000A1179" w:rsidP="000A1179">
      <w:pPr>
        <w:tabs>
          <w:tab w:val="left" w:pos="142"/>
          <w:tab w:val="left" w:pos="709"/>
        </w:tabs>
        <w:spacing w:before="480" w:after="0"/>
        <w:ind w:firstLine="709"/>
        <w:contextualSpacing/>
        <w:rPr>
          <w:rFonts w:cs="Times New Roman"/>
        </w:rPr>
      </w:pPr>
      <w:r>
        <w:rPr>
          <w:rFonts w:cs="Times New Roman"/>
        </w:rPr>
        <w:t xml:space="preserve">В целях максимизации финансовых результатов компания планировала использовать тот факт, что </w:t>
      </w:r>
      <w:r w:rsidR="002F1DE9" w:rsidRPr="000A1179">
        <w:rPr>
          <w:rFonts w:cs="Times New Roman"/>
        </w:rPr>
        <w:t>мужские продукты для мытья часто покупаются женщинами. Поэтому, предназначением</w:t>
      </w:r>
      <w:r w:rsidR="002F1DE9" w:rsidRPr="003F7809">
        <w:rPr>
          <w:rFonts w:cs="Times New Roman"/>
        </w:rPr>
        <w:t xml:space="preserve"> изначального видео было создание диалога вокруг продуктов для мытья тела, ориентированного на мужчин и женщин. Серии коротких реклам, где в главных ролях был Исайя Мустафа, были показаны в течение трех дней в середине июля 2010 года. Затем, было более 180 видеороликов, которые были созданы как ответы на вопросы от подписчиков на Facebook, Reddit, Twitter, Digg и YouTube.</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Эта популярная реклама известна на YouTube, как «Мужчина, который пахнет так, как мог бы пахнуть ваш мужчина». Эта реклама сначала была показана на телевидении, а затем, стала вирусным видео на YouTube. Вдобавок, была массовая реакция со стороны пользователей, которая заставила людей по всему миру говорить об этой рекламе.</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Результатом этой реакции стала статистика. Ниже будут приведены основные пункты этой статистики</w:t>
      </w:r>
      <w:r w:rsidR="000A1179">
        <w:rPr>
          <w:rStyle w:val="a9"/>
          <w:rFonts w:cs="Times New Roman"/>
        </w:rPr>
        <w:footnoteReference w:id="35"/>
      </w:r>
      <w:r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1.</w:t>
      </w:r>
      <w:r w:rsidRPr="003F7809">
        <w:rPr>
          <w:rFonts w:cs="Times New Roman"/>
        </w:rPr>
        <w:tab/>
        <w:t>В течение первого дня этой акции, эта реклама достигла 5,9 миллионов просмотров на YouTube</w:t>
      </w:r>
      <w:r w:rsidR="00907D7A"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lastRenderedPageBreak/>
        <w:t>2.</w:t>
      </w:r>
      <w:r w:rsidRPr="003F7809">
        <w:rPr>
          <w:rFonts w:cs="Times New Roman"/>
        </w:rPr>
        <w:tab/>
        <w:t>В течение второго дня, эта реклама стала одним из самых популярных видео в интернете.</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3.</w:t>
      </w:r>
      <w:r w:rsidRPr="003F7809">
        <w:rPr>
          <w:rFonts w:cs="Times New Roman"/>
        </w:rPr>
        <w:tab/>
        <w:t>В течение третьего дня, видео достигло 20 миллионов просмотров на YouTube</w:t>
      </w:r>
      <w:r w:rsidR="00907D7A" w:rsidRPr="003F7809">
        <w:rPr>
          <w:rFonts w:cs="Times New Roman"/>
        </w:rPr>
        <w:t>.</w:t>
      </w:r>
    </w:p>
    <w:p w:rsidR="00F33A73" w:rsidRDefault="002F1DE9" w:rsidP="003F7809">
      <w:pPr>
        <w:tabs>
          <w:tab w:val="left" w:pos="142"/>
          <w:tab w:val="left" w:pos="709"/>
        </w:tabs>
        <w:spacing w:before="480" w:after="0"/>
        <w:ind w:firstLine="709"/>
        <w:contextualSpacing/>
        <w:rPr>
          <w:rFonts w:cs="Times New Roman"/>
        </w:rPr>
      </w:pPr>
      <w:r w:rsidRPr="003F7809">
        <w:rPr>
          <w:rFonts w:cs="Times New Roman"/>
        </w:rPr>
        <w:t>4.</w:t>
      </w:r>
      <w:r w:rsidRPr="003F7809">
        <w:rPr>
          <w:rFonts w:cs="Times New Roman"/>
        </w:rPr>
        <w:tab/>
        <w:t>После первой недели, рекламу посмот</w:t>
      </w:r>
      <w:r w:rsidR="00F33A73">
        <w:rPr>
          <w:rFonts w:cs="Times New Roman"/>
        </w:rPr>
        <w:t>рели более чем 40 миллионов раз.</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5.</w:t>
      </w:r>
      <w:r w:rsidRPr="003F7809">
        <w:rPr>
          <w:rFonts w:cs="Times New Roman"/>
        </w:rPr>
        <w:tab/>
      </w:r>
      <w:r w:rsidR="000A1179">
        <w:rPr>
          <w:rFonts w:cs="Times New Roman"/>
        </w:rPr>
        <w:t xml:space="preserve">Ежедневный прирост общего числа пользователей в </w:t>
      </w:r>
      <w:r w:rsidRPr="003F7809">
        <w:rPr>
          <w:rFonts w:cs="Times New Roman"/>
        </w:rPr>
        <w:t xml:space="preserve">Twitter достигло </w:t>
      </w:r>
      <w:r w:rsidR="000A1179">
        <w:rPr>
          <w:rFonts w:cs="Times New Roman"/>
        </w:rPr>
        <w:t>4</w:t>
      </w:r>
      <w:r w:rsidRPr="003F7809">
        <w:rPr>
          <w:rFonts w:cs="Times New Roman"/>
        </w:rPr>
        <w:t>0 тысяч</w:t>
      </w:r>
      <w:r w:rsidR="00907D7A" w:rsidRPr="003F7809">
        <w:rPr>
          <w:rFonts w:cs="Times New Roman"/>
        </w:rPr>
        <w:t>.</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6.</w:t>
      </w:r>
      <w:r w:rsidRPr="003F7809">
        <w:rPr>
          <w:rFonts w:cs="Times New Roman"/>
        </w:rPr>
        <w:tab/>
        <w:t>Продажи возросли на 107%</w:t>
      </w:r>
      <w:r w:rsidR="00907D7A" w:rsidRPr="003F7809">
        <w:rPr>
          <w:rFonts w:cs="Times New Roman"/>
        </w:rPr>
        <w:t>.</w:t>
      </w:r>
    </w:p>
    <w:p w:rsidR="00915840" w:rsidRDefault="002F1DE9" w:rsidP="003F7809">
      <w:pPr>
        <w:tabs>
          <w:tab w:val="left" w:pos="142"/>
          <w:tab w:val="left" w:pos="709"/>
        </w:tabs>
        <w:spacing w:before="480" w:after="0"/>
        <w:ind w:firstLine="709"/>
        <w:contextualSpacing/>
        <w:rPr>
          <w:rFonts w:cs="Times New Roman"/>
        </w:rPr>
      </w:pPr>
      <w:r w:rsidRPr="003F7809">
        <w:rPr>
          <w:rFonts w:cs="Times New Roman"/>
        </w:rPr>
        <w:t xml:space="preserve">Такую же успешную акцию цифрового маркетинга удалось провести и Pizza Hut. Они разработали приложение, которое позволяло клиентам создавать вид пиццы на свое усмотрение. Затем, приложения определяло расположение филиала Pizza Hut, ближайшего к клиенту. </w:t>
      </w:r>
    </w:p>
    <w:p w:rsidR="002F1DE9" w:rsidRPr="003F7809" w:rsidRDefault="002F1DE9" w:rsidP="003F7809">
      <w:pPr>
        <w:tabs>
          <w:tab w:val="left" w:pos="142"/>
          <w:tab w:val="left" w:pos="709"/>
        </w:tabs>
        <w:spacing w:before="480" w:after="0"/>
        <w:ind w:firstLine="709"/>
        <w:contextualSpacing/>
        <w:rPr>
          <w:rFonts w:cs="Times New Roman"/>
        </w:rPr>
      </w:pPr>
      <w:r w:rsidRPr="003F7809">
        <w:rPr>
          <w:rFonts w:cs="Times New Roman"/>
        </w:rPr>
        <w:t>В результате этой акции, приложение было загружено более 100 тысяч раз в течение двух недель, и было продано пиццы на миллион долларов</w:t>
      </w:r>
      <w:r w:rsidR="00915840">
        <w:rPr>
          <w:rStyle w:val="a9"/>
          <w:rFonts w:cs="Times New Roman"/>
        </w:rPr>
        <w:footnoteReference w:id="36"/>
      </w:r>
      <w:r w:rsidR="00C42F89">
        <w:rPr>
          <w:rFonts w:cs="Times New Roman"/>
        </w:rPr>
        <w:t xml:space="preserve"> </w:t>
      </w:r>
      <w:r w:rsidRPr="003F7809">
        <w:rPr>
          <w:rFonts w:cs="Times New Roman"/>
        </w:rPr>
        <w:t>пользователям приложения в течение трех месяцев. На данный момент есть более миллиона пользователей приложения на различных платформах, таких как iPhone, iPad и Android</w:t>
      </w:r>
      <w:r w:rsidR="00915840">
        <w:rPr>
          <w:rStyle w:val="a9"/>
          <w:rFonts w:cs="Times New Roman"/>
        </w:rPr>
        <w:footnoteReference w:id="37"/>
      </w:r>
      <w:r w:rsidRPr="003F7809">
        <w:rPr>
          <w:rFonts w:cs="Times New Roman"/>
        </w:rPr>
        <w:t>.</w:t>
      </w:r>
    </w:p>
    <w:p w:rsidR="00F33A73" w:rsidRDefault="002F1DE9" w:rsidP="00F33A73">
      <w:pPr>
        <w:tabs>
          <w:tab w:val="left" w:pos="142"/>
          <w:tab w:val="left" w:pos="709"/>
        </w:tabs>
        <w:spacing w:before="480" w:after="0"/>
        <w:ind w:firstLine="709"/>
        <w:contextualSpacing/>
        <w:rPr>
          <w:rFonts w:eastAsiaTheme="majorEastAsia" w:cs="Times New Roman"/>
          <w:b/>
          <w:bCs/>
          <w:szCs w:val="26"/>
        </w:rPr>
      </w:pPr>
      <w:r w:rsidRPr="003F7809">
        <w:rPr>
          <w:rFonts w:cs="Times New Roman"/>
        </w:rPr>
        <w:t xml:space="preserve">Из всего, что было сказано выше, становится ясно, что цифровой маркетинг </w:t>
      </w:r>
      <w:r w:rsidR="00C42F89">
        <w:rPr>
          <w:rFonts w:cs="Times New Roman"/>
        </w:rPr>
        <w:t>–</w:t>
      </w:r>
      <w:r w:rsidRPr="003F7809">
        <w:rPr>
          <w:rFonts w:cs="Times New Roman"/>
        </w:rPr>
        <w:t xml:space="preserve"> это важный инструмент для любого вида бизнеса. Как показано на примере Old Spice и Pizza Hut, цифровой маркетинг может быть чрезвычайно эффективным, если его правильно использовать. Он дает отличную возможность для диалога с потребителями и получения оценки. Он намного эффективнее, чем традиционные способы маркетинга, потому что он позволяет выйти на неограниченное количество людей. </w:t>
      </w:r>
      <w:bookmarkStart w:id="30" w:name="_Toc511864540"/>
    </w:p>
    <w:p w:rsidR="000D6FDF" w:rsidRPr="009F19E8" w:rsidRDefault="00734783" w:rsidP="009F19E8">
      <w:pPr>
        <w:pStyle w:val="20"/>
        <w:numPr>
          <w:ilvl w:val="1"/>
          <w:numId w:val="17"/>
        </w:numPr>
        <w:spacing w:before="0"/>
        <w:rPr>
          <w:rFonts w:cs="Times New Roman"/>
          <w:b w:val="0"/>
        </w:rPr>
      </w:pPr>
      <w:r w:rsidRPr="003F7809">
        <w:rPr>
          <w:rFonts w:cs="Times New Roman"/>
        </w:rPr>
        <w:lastRenderedPageBreak/>
        <w:t>Выводы</w:t>
      </w:r>
      <w:bookmarkEnd w:id="30"/>
    </w:p>
    <w:p w:rsidR="00117DC6" w:rsidRDefault="00E8615A" w:rsidP="003F7809">
      <w:pPr>
        <w:tabs>
          <w:tab w:val="left" w:pos="142"/>
          <w:tab w:val="left" w:pos="709"/>
        </w:tabs>
        <w:spacing w:before="480" w:after="0"/>
        <w:ind w:firstLine="709"/>
        <w:contextualSpacing/>
        <w:rPr>
          <w:rFonts w:cs="Times New Roman"/>
          <w:szCs w:val="28"/>
        </w:rPr>
      </w:pPr>
      <w:r>
        <w:rPr>
          <w:rFonts w:cs="Times New Roman"/>
          <w:szCs w:val="28"/>
        </w:rPr>
        <w:t>С момента возникновения маркетинга как науки, он прошел ряд этапов  эволюции, каждый из которых был ознаменован достижениями: разработка новых инструментов (анализ рынка), концепции (</w:t>
      </w:r>
      <w:r>
        <w:rPr>
          <w:rFonts w:cs="Times New Roman"/>
          <w:szCs w:val="28"/>
          <w:lang w:val="en-US"/>
        </w:rPr>
        <w:t>CRM</w:t>
      </w:r>
      <w:r>
        <w:rPr>
          <w:rFonts w:cs="Times New Roman"/>
          <w:szCs w:val="28"/>
        </w:rPr>
        <w:t>), внедрение автоматизации процесса взаимодействия с потребителями.</w:t>
      </w:r>
    </w:p>
    <w:p w:rsidR="00E8615A" w:rsidRDefault="00E8615A" w:rsidP="003F7809">
      <w:pPr>
        <w:tabs>
          <w:tab w:val="left" w:pos="142"/>
          <w:tab w:val="left" w:pos="709"/>
        </w:tabs>
        <w:spacing w:before="480" w:after="0"/>
        <w:ind w:firstLine="709"/>
        <w:contextualSpacing/>
        <w:rPr>
          <w:rFonts w:cs="Times New Roman"/>
          <w:szCs w:val="28"/>
        </w:rPr>
      </w:pPr>
      <w:r>
        <w:rPr>
          <w:rFonts w:cs="Times New Roman"/>
          <w:szCs w:val="28"/>
        </w:rPr>
        <w:t>На современном этапе развития маркетинг достиг значительных результатов, чему способствовало освоение Интернет-пространства как основания цифровой экономики.</w:t>
      </w:r>
    </w:p>
    <w:p w:rsidR="000D6FDF" w:rsidRPr="003F7809" w:rsidRDefault="00E8615A" w:rsidP="003F7809">
      <w:pPr>
        <w:tabs>
          <w:tab w:val="left" w:pos="142"/>
          <w:tab w:val="left" w:pos="709"/>
        </w:tabs>
        <w:spacing w:before="480" w:after="0"/>
        <w:ind w:firstLine="709"/>
        <w:contextualSpacing/>
        <w:rPr>
          <w:rFonts w:cs="Times New Roman"/>
          <w:szCs w:val="28"/>
        </w:rPr>
      </w:pPr>
      <w:r>
        <w:rPr>
          <w:rFonts w:cs="Times New Roman"/>
          <w:szCs w:val="28"/>
        </w:rPr>
        <w:t xml:space="preserve">На данный момент цифровизация является необходимым условием конкурентоспособности как на глобальном уровне, так и уровне отдельного субъекта рынка. </w:t>
      </w:r>
    </w:p>
    <w:p w:rsidR="00E8615A" w:rsidRPr="003F7809" w:rsidRDefault="00E8615A" w:rsidP="00E8615A">
      <w:pPr>
        <w:tabs>
          <w:tab w:val="left" w:pos="142"/>
          <w:tab w:val="left" w:pos="709"/>
        </w:tabs>
        <w:spacing w:before="480" w:after="0"/>
        <w:ind w:firstLine="709"/>
        <w:contextualSpacing/>
        <w:rPr>
          <w:rFonts w:cs="Times New Roman"/>
        </w:rPr>
      </w:pPr>
      <w:r w:rsidRPr="003F7809">
        <w:rPr>
          <w:rFonts w:cs="Times New Roman"/>
        </w:rPr>
        <w:t>Цифровой маркетинг включает в себя намного</w:t>
      </w:r>
      <w:r>
        <w:rPr>
          <w:rFonts w:cs="Times New Roman"/>
        </w:rPr>
        <w:t xml:space="preserve"> больше инструментов, которые </w:t>
      </w:r>
      <w:r w:rsidRPr="003F7809">
        <w:rPr>
          <w:rFonts w:cs="Times New Roman"/>
        </w:rPr>
        <w:t xml:space="preserve"> требуют использование интернета. Он включает в себя мобильные телефоны, медийная реклама, социальные сети, поисковые системы и другие типы носителей информации</w:t>
      </w:r>
      <w:r>
        <w:rPr>
          <w:rFonts w:cs="Times New Roman"/>
        </w:rPr>
        <w:t xml:space="preserve">. </w:t>
      </w: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EE05E0" w:rsidRPr="003F7809" w:rsidRDefault="00EE05E0" w:rsidP="003F7809">
      <w:pPr>
        <w:tabs>
          <w:tab w:val="left" w:pos="142"/>
          <w:tab w:val="left" w:pos="709"/>
        </w:tabs>
        <w:spacing w:before="480" w:after="0"/>
        <w:ind w:firstLine="709"/>
        <w:contextualSpacing/>
        <w:rPr>
          <w:rFonts w:cs="Times New Roman"/>
          <w:szCs w:val="28"/>
        </w:rPr>
      </w:pPr>
    </w:p>
    <w:p w:rsidR="000D6FDF" w:rsidRPr="003F7809" w:rsidRDefault="000D6FDF" w:rsidP="003F7809">
      <w:pPr>
        <w:tabs>
          <w:tab w:val="left" w:pos="142"/>
          <w:tab w:val="left" w:pos="709"/>
        </w:tabs>
        <w:spacing w:before="480" w:after="0"/>
        <w:ind w:firstLine="709"/>
        <w:contextualSpacing/>
        <w:rPr>
          <w:rFonts w:cs="Times New Roman"/>
          <w:szCs w:val="28"/>
        </w:rPr>
      </w:pPr>
    </w:p>
    <w:p w:rsidR="003F7809" w:rsidRDefault="003F7809">
      <w:pPr>
        <w:rPr>
          <w:rFonts w:eastAsiaTheme="majorEastAsia" w:cs="Times New Roman"/>
          <w:b/>
          <w:bCs/>
          <w:sz w:val="32"/>
          <w:szCs w:val="28"/>
        </w:rPr>
      </w:pPr>
      <w:r>
        <w:rPr>
          <w:rFonts w:cs="Times New Roman"/>
          <w:sz w:val="32"/>
        </w:rPr>
        <w:br w:type="page"/>
      </w:r>
    </w:p>
    <w:p w:rsidR="000A0609" w:rsidRPr="000A0609" w:rsidRDefault="000A0609" w:rsidP="000A0609">
      <w:pPr>
        <w:pStyle w:val="aa"/>
        <w:keepNext/>
        <w:keepLines/>
        <w:numPr>
          <w:ilvl w:val="0"/>
          <w:numId w:val="20"/>
        </w:numPr>
        <w:spacing w:before="480" w:after="0"/>
        <w:contextualSpacing w:val="0"/>
        <w:jc w:val="center"/>
        <w:outlineLvl w:val="0"/>
        <w:rPr>
          <w:rFonts w:eastAsiaTheme="majorEastAsia" w:cstheme="majorBidi"/>
          <w:b/>
          <w:bCs/>
          <w:vanish/>
          <w:sz w:val="32"/>
          <w:szCs w:val="28"/>
        </w:rPr>
      </w:pPr>
      <w:bookmarkStart w:id="31" w:name="_Toc511860796"/>
      <w:bookmarkStart w:id="32" w:name="_Toc511860823"/>
      <w:bookmarkStart w:id="33" w:name="_Toc511862376"/>
      <w:bookmarkStart w:id="34" w:name="_Toc511862426"/>
      <w:bookmarkStart w:id="35" w:name="_Toc511862458"/>
      <w:bookmarkStart w:id="36" w:name="_Toc511864541"/>
      <w:bookmarkEnd w:id="31"/>
      <w:bookmarkEnd w:id="32"/>
      <w:bookmarkEnd w:id="33"/>
      <w:bookmarkEnd w:id="34"/>
      <w:bookmarkEnd w:id="35"/>
      <w:bookmarkEnd w:id="36"/>
    </w:p>
    <w:p w:rsidR="000A0609" w:rsidRPr="000A0609" w:rsidRDefault="000A0609" w:rsidP="000A0609">
      <w:pPr>
        <w:pStyle w:val="aa"/>
        <w:keepNext/>
        <w:keepLines/>
        <w:numPr>
          <w:ilvl w:val="0"/>
          <w:numId w:val="20"/>
        </w:numPr>
        <w:spacing w:before="480" w:after="0"/>
        <w:contextualSpacing w:val="0"/>
        <w:jc w:val="center"/>
        <w:outlineLvl w:val="0"/>
        <w:rPr>
          <w:rFonts w:eastAsiaTheme="majorEastAsia" w:cstheme="majorBidi"/>
          <w:b/>
          <w:bCs/>
          <w:vanish/>
          <w:sz w:val="32"/>
          <w:szCs w:val="28"/>
        </w:rPr>
      </w:pPr>
      <w:bookmarkStart w:id="37" w:name="_Toc511860797"/>
      <w:bookmarkStart w:id="38" w:name="_Toc511860824"/>
      <w:bookmarkStart w:id="39" w:name="_Toc511862377"/>
      <w:bookmarkStart w:id="40" w:name="_Toc511862427"/>
      <w:bookmarkStart w:id="41" w:name="_Toc511862459"/>
      <w:bookmarkStart w:id="42" w:name="_Toc511864542"/>
      <w:bookmarkEnd w:id="37"/>
      <w:bookmarkEnd w:id="38"/>
      <w:bookmarkEnd w:id="39"/>
      <w:bookmarkEnd w:id="40"/>
      <w:bookmarkEnd w:id="41"/>
      <w:bookmarkEnd w:id="42"/>
    </w:p>
    <w:p w:rsidR="009D4DAA" w:rsidRPr="000A0609" w:rsidRDefault="009D4DAA" w:rsidP="000A0609">
      <w:pPr>
        <w:pStyle w:val="1"/>
        <w:numPr>
          <w:ilvl w:val="0"/>
          <w:numId w:val="20"/>
        </w:numPr>
      </w:pPr>
      <w:bookmarkStart w:id="43" w:name="_Toc511864543"/>
      <w:r w:rsidRPr="000A0609">
        <w:t>Использование достижений мировой цифровизации в современном маркетинге</w:t>
      </w:r>
      <w:bookmarkEnd w:id="43"/>
    </w:p>
    <w:p w:rsidR="000A0609" w:rsidRPr="000A0609" w:rsidRDefault="000A0609" w:rsidP="000A0609">
      <w:pPr>
        <w:pStyle w:val="aa"/>
        <w:keepNext/>
        <w:keepLines/>
        <w:numPr>
          <w:ilvl w:val="0"/>
          <w:numId w:val="17"/>
        </w:numPr>
        <w:spacing w:after="0"/>
        <w:contextualSpacing w:val="0"/>
        <w:jc w:val="center"/>
        <w:outlineLvl w:val="1"/>
        <w:rPr>
          <w:rFonts w:eastAsiaTheme="majorEastAsia" w:cs="Times New Roman"/>
          <w:b/>
          <w:bCs/>
          <w:vanish/>
          <w:szCs w:val="26"/>
        </w:rPr>
      </w:pPr>
      <w:bookmarkStart w:id="44" w:name="_Toc511860799"/>
      <w:bookmarkStart w:id="45" w:name="_Toc511860826"/>
      <w:bookmarkStart w:id="46" w:name="_Toc511862379"/>
      <w:bookmarkStart w:id="47" w:name="_Toc511862429"/>
      <w:bookmarkStart w:id="48" w:name="_Toc511862461"/>
      <w:bookmarkStart w:id="49" w:name="_Toc511864544"/>
      <w:bookmarkEnd w:id="44"/>
      <w:bookmarkEnd w:id="45"/>
      <w:bookmarkEnd w:id="46"/>
      <w:bookmarkEnd w:id="47"/>
      <w:bookmarkEnd w:id="48"/>
      <w:bookmarkEnd w:id="49"/>
    </w:p>
    <w:p w:rsidR="009D4DAA" w:rsidRPr="000A0609" w:rsidRDefault="009D4DAA" w:rsidP="000A0609">
      <w:pPr>
        <w:pStyle w:val="20"/>
        <w:numPr>
          <w:ilvl w:val="1"/>
          <w:numId w:val="17"/>
        </w:numPr>
        <w:spacing w:before="0"/>
        <w:rPr>
          <w:rFonts w:cs="Times New Roman"/>
        </w:rPr>
      </w:pPr>
      <w:bookmarkStart w:id="50" w:name="_Toc511864545"/>
      <w:r w:rsidRPr="000A0609">
        <w:rPr>
          <w:rFonts w:cs="Times New Roman"/>
        </w:rPr>
        <w:t>Анализ Big Data</w:t>
      </w:r>
      <w:bookmarkEnd w:id="50"/>
    </w:p>
    <w:p w:rsidR="009D4DAA" w:rsidRPr="003F7809" w:rsidRDefault="009D4DAA" w:rsidP="003F7809">
      <w:pPr>
        <w:tabs>
          <w:tab w:val="left" w:pos="142"/>
          <w:tab w:val="left" w:pos="709"/>
        </w:tabs>
        <w:spacing w:after="0"/>
        <w:ind w:firstLine="709"/>
        <w:contextualSpacing/>
        <w:rPr>
          <w:rFonts w:cs="Times New Roman"/>
          <w:sz w:val="24"/>
        </w:rPr>
      </w:pPr>
    </w:p>
    <w:p w:rsidR="001D4CEE" w:rsidRPr="003F7809" w:rsidRDefault="001D4CEE" w:rsidP="003F7809">
      <w:pPr>
        <w:tabs>
          <w:tab w:val="left" w:pos="142"/>
          <w:tab w:val="left" w:pos="709"/>
        </w:tabs>
        <w:spacing w:before="480" w:after="0"/>
        <w:ind w:firstLine="709"/>
        <w:contextualSpacing/>
        <w:rPr>
          <w:rFonts w:cs="Times New Roman"/>
        </w:rPr>
      </w:pPr>
      <w:r w:rsidRPr="003F7809">
        <w:rPr>
          <w:rFonts w:cs="Times New Roman"/>
        </w:rPr>
        <w:t>В условиях формирования информационного общества в деятельности торговых предприятий используется огромное количество информации: о конъюнктуре рынка, о потребителях, конкурентах, поставщиках. В настоящее время происходит постоянный рост объемов такой информации, что требует применения специальных методов и средств ее анализа в целях принятия своевременных управленческих решений.</w:t>
      </w:r>
    </w:p>
    <w:p w:rsidR="001D4CEE" w:rsidRPr="003F7809" w:rsidRDefault="001D4CEE" w:rsidP="003F7809">
      <w:pPr>
        <w:tabs>
          <w:tab w:val="left" w:pos="142"/>
          <w:tab w:val="left" w:pos="709"/>
        </w:tabs>
        <w:spacing w:before="480" w:after="0"/>
        <w:ind w:firstLine="709"/>
        <w:contextualSpacing/>
        <w:rPr>
          <w:rFonts w:cs="Times New Roman"/>
        </w:rPr>
      </w:pPr>
      <w:r w:rsidRPr="003F7809">
        <w:rPr>
          <w:rFonts w:cs="Times New Roman"/>
        </w:rPr>
        <w:t>Рост объемов информации сопровождается появлением аппаратных и программных средств, способных оперативно обрабатывать большие объемы информации, а также значительным снижением стоимости сбора, обработки, хранения и передачи единицы информации.</w:t>
      </w:r>
    </w:p>
    <w:p w:rsidR="001D4CEE" w:rsidRPr="003F7809" w:rsidRDefault="001D4CEE" w:rsidP="003F7809">
      <w:pPr>
        <w:tabs>
          <w:tab w:val="left" w:pos="142"/>
          <w:tab w:val="left" w:pos="709"/>
        </w:tabs>
        <w:spacing w:before="480" w:after="0"/>
        <w:ind w:firstLine="709"/>
        <w:contextualSpacing/>
        <w:rPr>
          <w:rFonts w:cs="Times New Roman"/>
        </w:rPr>
      </w:pPr>
      <w:r w:rsidRPr="003F7809">
        <w:rPr>
          <w:rFonts w:cs="Times New Roman"/>
        </w:rPr>
        <w:t>В результате объединения этих двух аспектов – роста потребности бизнеса в сборе, обработке и хранении больших объемов данных и развития технических средств, позволяющих оперативно и с минимальными затратами обрабатывать такие данные – появилось новое направление, получившее название Big Data (большие данные).</w:t>
      </w:r>
    </w:p>
    <w:p w:rsidR="001D4CEE" w:rsidRPr="003F7809" w:rsidRDefault="001D4CEE" w:rsidP="003F7809">
      <w:pPr>
        <w:tabs>
          <w:tab w:val="left" w:pos="142"/>
          <w:tab w:val="left" w:pos="709"/>
        </w:tabs>
        <w:spacing w:before="480" w:after="0"/>
        <w:ind w:firstLine="709"/>
        <w:contextualSpacing/>
        <w:rPr>
          <w:rFonts w:cs="Times New Roman"/>
        </w:rPr>
      </w:pPr>
      <w:r w:rsidRPr="003F7809">
        <w:rPr>
          <w:rFonts w:cs="Times New Roman"/>
        </w:rPr>
        <w:t>Как правило, под термином Big Data понимается совокупность методов, подходов и инструментов обработки структурированных и слабо структурированных данных огромного объема для получения новой информации. Для определения больших данных используются несколько характеристик: volume (физический объем), velocity (скорость прироста) и varienty (многообразие или возможность одновременно обрабатывать различные типы данных).</w:t>
      </w:r>
    </w:p>
    <w:p w:rsidR="009205DF"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Рассмотрим основные инструменты, которые используются в Big Data:</w:t>
      </w:r>
    </w:p>
    <w:p w:rsidR="009205DF"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 xml:space="preserve">1. Hadoop &amp; MapReduce – система распределенных вычислений, проект фонда Apache Software Foundation, особенность которой заключается в </w:t>
      </w:r>
      <w:r w:rsidRPr="003F7809">
        <w:rPr>
          <w:rFonts w:cs="Times New Roman"/>
        </w:rPr>
        <w:lastRenderedPageBreak/>
        <w:t>использовании свободно распространяемых функций, утилитов, framework для разработки и выполнения распределённых программ, работающих на кластерах из сотен и тысяч узлов.</w:t>
      </w:r>
    </w:p>
    <w:p w:rsidR="009205DF"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2. NoSQL базы данных – нереляционные СУБД, позволяющие горизонтально масштабироваться, с большой скоростью обработки данных.</w:t>
      </w:r>
    </w:p>
    <w:p w:rsidR="009205DF"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3. Углубленная аналитика (статистика, предиктивная аналитика и data mining, лингвистическая обработка текстов).</w:t>
      </w:r>
    </w:p>
    <w:p w:rsidR="001D4CEE" w:rsidRPr="003F7809" w:rsidRDefault="009205DF" w:rsidP="003F7809">
      <w:pPr>
        <w:tabs>
          <w:tab w:val="left" w:pos="142"/>
          <w:tab w:val="left" w:pos="709"/>
        </w:tabs>
        <w:spacing w:before="480" w:after="0"/>
        <w:ind w:firstLine="709"/>
        <w:contextualSpacing/>
        <w:rPr>
          <w:rFonts w:cs="Times New Roman"/>
        </w:rPr>
      </w:pPr>
      <w:r w:rsidRPr="003F7809">
        <w:rPr>
          <w:rFonts w:cs="Times New Roman"/>
        </w:rPr>
        <w:t>4. Инструменты класса Data Discovery</w:t>
      </w:r>
      <w:r w:rsidR="00EE05E0" w:rsidRPr="003F7809">
        <w:rPr>
          <w:rStyle w:val="a9"/>
          <w:rFonts w:cs="Times New Roman"/>
        </w:rPr>
        <w:footnoteReference w:id="38"/>
      </w:r>
      <w:r w:rsidR="001C455E" w:rsidRPr="003F7809">
        <w:rPr>
          <w:rFonts w:cs="Times New Roman"/>
        </w:rPr>
        <w:t>.</w:t>
      </w:r>
    </w:p>
    <w:p w:rsidR="000E36BD" w:rsidRPr="003F7809" w:rsidRDefault="000E36BD" w:rsidP="003F7809">
      <w:pPr>
        <w:tabs>
          <w:tab w:val="left" w:pos="142"/>
          <w:tab w:val="left" w:pos="709"/>
        </w:tabs>
        <w:spacing w:before="480" w:after="0"/>
        <w:ind w:firstLine="709"/>
        <w:contextualSpacing/>
        <w:rPr>
          <w:rFonts w:cs="Times New Roman"/>
        </w:rPr>
      </w:pPr>
      <w:r w:rsidRPr="003F7809">
        <w:rPr>
          <w:rFonts w:cs="Times New Roman"/>
        </w:rPr>
        <w:t xml:space="preserve">Среди успешных примеров применения Big Data можно указать формирование модели потребительского поведения определенных групп покупателей. Например, американская розничная сеть Target используя математические алгоритмы и машинное обучение путем сбора и обработки данных о беременных женщинах, которые участвовали в их программе лояльности, построила модель потребительского поведения и прогнозирования беременности. Данная модель позволила определить группы товаров и их конкретные характеристики, которые приобретают покупательницы на определенном этапе беременности. При этом по покупкам можно было с точностью до недели определить срок беременности. С течением времени на основе уточненной модели торговая система при выявлении изменений в покупательском поведении женщин начинала демонстрировать им соответствующую рекламу и предлагать скидки на определенные группы товаров. </w:t>
      </w:r>
    </w:p>
    <w:p w:rsidR="000E36BD" w:rsidRPr="003F7809" w:rsidRDefault="000E36BD" w:rsidP="003F7809">
      <w:pPr>
        <w:tabs>
          <w:tab w:val="left" w:pos="142"/>
          <w:tab w:val="left" w:pos="709"/>
        </w:tabs>
        <w:spacing w:before="480" w:after="0"/>
        <w:ind w:firstLine="709"/>
        <w:contextualSpacing/>
        <w:rPr>
          <w:rFonts w:cs="Times New Roman"/>
        </w:rPr>
      </w:pPr>
      <w:r w:rsidRPr="003F7809">
        <w:rPr>
          <w:rFonts w:cs="Times New Roman"/>
        </w:rPr>
        <w:t xml:space="preserve">Еще одним ярким примером использования Big Data выступает исследование компании Route в Великобритании для размещения наружной рекламы. Компания провела опрос 28 тыс. человек и предложила установить на их смартфоны специальное приложение, которое отслеживало их перемещения. Данные, полученные таким образом, охватили 1600 населенных пунктов. Теперь рекламные агентства могут «обращаться» к </w:t>
      </w:r>
      <w:r w:rsidRPr="003F7809">
        <w:rPr>
          <w:rFonts w:cs="Times New Roman"/>
        </w:rPr>
        <w:lastRenderedPageBreak/>
        <w:t>конкретной целенной аудитории с учетом их перемещения, времени движения и ожидания в пути.</w:t>
      </w:r>
    </w:p>
    <w:p w:rsidR="00477112" w:rsidRPr="003F7809" w:rsidRDefault="000E36BD" w:rsidP="003F7809">
      <w:pPr>
        <w:tabs>
          <w:tab w:val="left" w:pos="142"/>
          <w:tab w:val="left" w:pos="709"/>
        </w:tabs>
        <w:spacing w:before="480" w:after="0"/>
        <w:ind w:firstLine="709"/>
        <w:contextualSpacing/>
        <w:rPr>
          <w:rFonts w:cs="Times New Roman"/>
        </w:rPr>
      </w:pPr>
      <w:r w:rsidRPr="003F7809">
        <w:rPr>
          <w:rFonts w:cs="Times New Roman"/>
        </w:rPr>
        <w:t>Рассмотрев опыт применения Big Data, можно с уверенностью утверждать, что данная технология с учетом решения указанных ограничений и вопросов имеет значительный потенциал для использования в ближайшей перспективе.</w:t>
      </w:r>
      <w:r w:rsidRPr="003F7809">
        <w:rPr>
          <w:rFonts w:cs="Times New Roman"/>
        </w:rPr>
        <w:cr/>
      </w:r>
    </w:p>
    <w:p w:rsidR="00984DF2" w:rsidRPr="003F7809" w:rsidRDefault="00984DF2" w:rsidP="003F7809">
      <w:pPr>
        <w:tabs>
          <w:tab w:val="left" w:pos="142"/>
          <w:tab w:val="left" w:pos="709"/>
        </w:tabs>
        <w:spacing w:before="480" w:after="0"/>
        <w:ind w:firstLine="709"/>
        <w:contextualSpacing/>
        <w:rPr>
          <w:rFonts w:cs="Times New Roman"/>
        </w:rPr>
      </w:pPr>
    </w:p>
    <w:p w:rsidR="000A0609" w:rsidRDefault="000A0609">
      <w:pPr>
        <w:rPr>
          <w:rFonts w:eastAsiaTheme="majorEastAsia" w:cs="Times New Roman"/>
          <w:b/>
          <w:bCs/>
          <w:szCs w:val="26"/>
        </w:rPr>
      </w:pPr>
      <w:r>
        <w:rPr>
          <w:rFonts w:cs="Times New Roman"/>
        </w:rPr>
        <w:br w:type="page"/>
      </w:r>
    </w:p>
    <w:p w:rsidR="009D4DAA" w:rsidRPr="000A0609" w:rsidRDefault="009D4DAA" w:rsidP="000A0609">
      <w:pPr>
        <w:pStyle w:val="20"/>
        <w:numPr>
          <w:ilvl w:val="1"/>
          <w:numId w:val="17"/>
        </w:numPr>
        <w:spacing w:before="0"/>
        <w:rPr>
          <w:rFonts w:cs="Times New Roman"/>
        </w:rPr>
      </w:pPr>
      <w:bookmarkStart w:id="51" w:name="_Toc511864546"/>
      <w:r w:rsidRPr="000A0609">
        <w:rPr>
          <w:rFonts w:cs="Times New Roman"/>
        </w:rPr>
        <w:lastRenderedPageBreak/>
        <w:t>Искусственный интеллект</w:t>
      </w:r>
      <w:bookmarkEnd w:id="51"/>
    </w:p>
    <w:p w:rsidR="004757F7" w:rsidRPr="003F7809" w:rsidRDefault="0081345B" w:rsidP="003F7809">
      <w:pPr>
        <w:tabs>
          <w:tab w:val="left" w:pos="142"/>
          <w:tab w:val="left" w:pos="709"/>
        </w:tabs>
        <w:spacing w:before="480" w:after="0"/>
        <w:ind w:firstLine="709"/>
        <w:contextualSpacing/>
        <w:rPr>
          <w:rFonts w:cs="Times New Roman"/>
        </w:rPr>
      </w:pPr>
      <w:r w:rsidRPr="003F7809">
        <w:rPr>
          <w:rFonts w:cs="Times New Roman"/>
        </w:rPr>
        <w:t>На сегодняшний день современное общество развивается дово</w:t>
      </w:r>
      <w:r w:rsidR="004757F7" w:rsidRPr="003F7809">
        <w:rPr>
          <w:rFonts w:cs="Times New Roman"/>
        </w:rPr>
        <w:t xml:space="preserve">льно быстрыми темпами. Одним из </w:t>
      </w:r>
      <w:r w:rsidRPr="003F7809">
        <w:rPr>
          <w:rFonts w:cs="Times New Roman"/>
        </w:rPr>
        <w:t>достижений в научно-техническом прогрессе считается Искусственный Интеллект. Проблема изучения</w:t>
      </w:r>
      <w:r w:rsidR="004757F7" w:rsidRPr="003F7809">
        <w:rPr>
          <w:rFonts w:cs="Times New Roman"/>
        </w:rPr>
        <w:t xml:space="preserve"> </w:t>
      </w:r>
      <w:r w:rsidRPr="003F7809">
        <w:rPr>
          <w:rFonts w:cs="Times New Roman"/>
        </w:rPr>
        <w:t>Искусственного интеллекта, как науки имеет большое значение для современного общества в целом.</w:t>
      </w:r>
    </w:p>
    <w:p w:rsidR="0081345B" w:rsidRPr="003F7809" w:rsidRDefault="0081345B" w:rsidP="003F7809">
      <w:pPr>
        <w:tabs>
          <w:tab w:val="left" w:pos="142"/>
          <w:tab w:val="left" w:pos="709"/>
        </w:tabs>
        <w:spacing w:before="480" w:after="0"/>
        <w:ind w:firstLine="709"/>
        <w:contextualSpacing/>
        <w:rPr>
          <w:rFonts w:cs="Times New Roman"/>
        </w:rPr>
      </w:pPr>
      <w:r w:rsidRPr="003F7809">
        <w:rPr>
          <w:rFonts w:cs="Times New Roman"/>
        </w:rPr>
        <w:t>Об этом понятии стало известно в 1956 году. Определение ИИ дал выдающийся американский</w:t>
      </w:r>
      <w:r w:rsidR="004757F7" w:rsidRPr="003F7809">
        <w:rPr>
          <w:rFonts w:cs="Times New Roman"/>
        </w:rPr>
        <w:t xml:space="preserve"> </w:t>
      </w:r>
      <w:r w:rsidR="000D5F2D" w:rsidRPr="003F7809">
        <w:rPr>
          <w:rFonts w:cs="Times New Roman"/>
        </w:rPr>
        <w:t xml:space="preserve">информатик Джон Маккарти. </w:t>
      </w:r>
      <w:r w:rsidRPr="003F7809">
        <w:rPr>
          <w:rFonts w:cs="Times New Roman"/>
        </w:rPr>
        <w:t>«Искусственный интеллект является наукой о создании интеллектуальных</w:t>
      </w:r>
      <w:r w:rsidR="004757F7" w:rsidRPr="003F7809">
        <w:rPr>
          <w:rFonts w:cs="Times New Roman"/>
        </w:rPr>
        <w:t xml:space="preserve"> </w:t>
      </w:r>
      <w:r w:rsidRPr="003F7809">
        <w:rPr>
          <w:rFonts w:cs="Times New Roman"/>
        </w:rPr>
        <w:t>машин и компьютерных программ. В целях данной науки компьютеры используются как средство для</w:t>
      </w:r>
      <w:r w:rsidR="004757F7" w:rsidRPr="003F7809">
        <w:rPr>
          <w:rFonts w:cs="Times New Roman"/>
        </w:rPr>
        <w:t xml:space="preserve"> </w:t>
      </w:r>
      <w:r w:rsidRPr="003F7809">
        <w:rPr>
          <w:rFonts w:cs="Times New Roman"/>
        </w:rPr>
        <w:t>понимания особенностей человеческого интеллекта, в то же время, изучение ИИ не должно ограничиваться</w:t>
      </w:r>
      <w:r w:rsidR="004757F7" w:rsidRPr="003F7809">
        <w:rPr>
          <w:rFonts w:cs="Times New Roman"/>
        </w:rPr>
        <w:t xml:space="preserve"> </w:t>
      </w:r>
      <w:r w:rsidRPr="003F7809">
        <w:rPr>
          <w:rFonts w:cs="Times New Roman"/>
        </w:rPr>
        <w:t>применением биоло</w:t>
      </w:r>
      <w:r w:rsidR="000D5F2D" w:rsidRPr="003F7809">
        <w:rPr>
          <w:rFonts w:cs="Times New Roman"/>
        </w:rPr>
        <w:t>гически правдоподобных методов»</w:t>
      </w:r>
      <w:r w:rsidR="00303073" w:rsidRPr="003F7809">
        <w:rPr>
          <w:rStyle w:val="a9"/>
          <w:rFonts w:cs="Times New Roman"/>
        </w:rPr>
        <w:footnoteReference w:id="39"/>
      </w:r>
      <w:r w:rsidRPr="003F7809">
        <w:rPr>
          <w:rFonts w:cs="Times New Roman"/>
        </w:rPr>
        <w:t>.</w:t>
      </w:r>
    </w:p>
    <w:p w:rsidR="00984DF2" w:rsidRPr="003F7809" w:rsidRDefault="0081345B" w:rsidP="003F7809">
      <w:pPr>
        <w:tabs>
          <w:tab w:val="left" w:pos="142"/>
          <w:tab w:val="left" w:pos="709"/>
        </w:tabs>
        <w:spacing w:before="480" w:after="0"/>
        <w:ind w:firstLine="709"/>
        <w:contextualSpacing/>
        <w:rPr>
          <w:rFonts w:cs="Times New Roman"/>
        </w:rPr>
      </w:pPr>
      <w:r w:rsidRPr="003F7809">
        <w:rPr>
          <w:rFonts w:cs="Times New Roman"/>
        </w:rPr>
        <w:t>Поясняя своё определ</w:t>
      </w:r>
      <w:r w:rsidR="000D5F2D" w:rsidRPr="003F7809">
        <w:rPr>
          <w:rFonts w:cs="Times New Roman"/>
        </w:rPr>
        <w:t xml:space="preserve">ение, Джон Маккарти указывает: </w:t>
      </w:r>
      <w:r w:rsidRPr="003F7809">
        <w:rPr>
          <w:rFonts w:cs="Times New Roman"/>
        </w:rPr>
        <w:t>«Проблем</w:t>
      </w:r>
      <w:r w:rsidR="004757F7" w:rsidRPr="003F7809">
        <w:rPr>
          <w:rFonts w:cs="Times New Roman"/>
        </w:rPr>
        <w:t xml:space="preserve">а состоит в том, что пока мы не </w:t>
      </w:r>
      <w:r w:rsidRPr="003F7809">
        <w:rPr>
          <w:rFonts w:cs="Times New Roman"/>
        </w:rPr>
        <w:t>можем в целом определить, какие вычислительные процедуры мы хотим называть интеллектуальными. Мы</w:t>
      </w:r>
      <w:r w:rsidR="004757F7" w:rsidRPr="003F7809">
        <w:rPr>
          <w:rFonts w:cs="Times New Roman"/>
        </w:rPr>
        <w:t xml:space="preserve"> </w:t>
      </w:r>
      <w:r w:rsidRPr="003F7809">
        <w:rPr>
          <w:rFonts w:cs="Times New Roman"/>
        </w:rPr>
        <w:t>понимаем некоторые механизмы интеллекта и не понимаем остальные. Поэтому под интеллектом в пределах</w:t>
      </w:r>
      <w:r w:rsidR="004757F7" w:rsidRPr="003F7809">
        <w:rPr>
          <w:rFonts w:cs="Times New Roman"/>
        </w:rPr>
        <w:t xml:space="preserve"> </w:t>
      </w:r>
      <w:r w:rsidRPr="003F7809">
        <w:rPr>
          <w:rFonts w:cs="Times New Roman"/>
        </w:rPr>
        <w:t>этой науки понимается только вычислительная составляющая способности достигать целей в мире».</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Искус</w:t>
      </w:r>
      <w:r w:rsidR="004757F7" w:rsidRPr="003F7809">
        <w:rPr>
          <w:rFonts w:cs="Times New Roman"/>
        </w:rPr>
        <w:t xml:space="preserve">ственный интеллект (ИИ, англ. – </w:t>
      </w:r>
      <w:r w:rsidRPr="003F7809">
        <w:rPr>
          <w:rFonts w:cs="Times New Roman"/>
        </w:rPr>
        <w:t>аrtificial intel</w:t>
      </w:r>
      <w:r w:rsidR="004757F7" w:rsidRPr="003F7809">
        <w:rPr>
          <w:rFonts w:cs="Times New Roman"/>
        </w:rPr>
        <w:t xml:space="preserve">ligence, AI) относят к разряду, </w:t>
      </w:r>
      <w:r w:rsidRPr="003F7809">
        <w:rPr>
          <w:rFonts w:cs="Times New Roman"/>
        </w:rPr>
        <w:t>так назы</w:t>
      </w:r>
      <w:r w:rsidR="004757F7" w:rsidRPr="003F7809">
        <w:rPr>
          <w:rFonts w:cs="Times New Roman"/>
        </w:rPr>
        <w:t xml:space="preserve">ваемых, «подрывных» технологий, </w:t>
      </w:r>
      <w:r w:rsidRPr="003F7809">
        <w:rPr>
          <w:rFonts w:cs="Times New Roman"/>
        </w:rPr>
        <w:t>состав</w:t>
      </w:r>
      <w:r w:rsidR="004757F7" w:rsidRPr="003F7809">
        <w:rPr>
          <w:rFonts w:cs="Times New Roman"/>
        </w:rPr>
        <w:t>ляющих основу Четвертой промыш</w:t>
      </w:r>
      <w:r w:rsidRPr="003F7809">
        <w:rPr>
          <w:rFonts w:cs="Times New Roman"/>
        </w:rPr>
        <w:t>ленной ре</w:t>
      </w:r>
      <w:r w:rsidR="004757F7" w:rsidRPr="003F7809">
        <w:rPr>
          <w:rFonts w:cs="Times New Roman"/>
        </w:rPr>
        <w:t xml:space="preserve">волюции, развитие которых может </w:t>
      </w:r>
      <w:r w:rsidRPr="003F7809">
        <w:rPr>
          <w:rFonts w:cs="Times New Roman"/>
        </w:rPr>
        <w:t>способствовать технологическому прорыву</w:t>
      </w:r>
      <w:r w:rsidR="004757F7" w:rsidRPr="003F7809">
        <w:rPr>
          <w:rFonts w:cs="Times New Roman"/>
        </w:rPr>
        <w:t xml:space="preserve"> </w:t>
      </w:r>
      <w:r w:rsidRPr="003F7809">
        <w:rPr>
          <w:rFonts w:cs="Times New Roman"/>
        </w:rPr>
        <w:t>любой страны сразу в нескольких отраслях.</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 xml:space="preserve">К разработкам в </w:t>
      </w:r>
      <w:r w:rsidR="004757F7" w:rsidRPr="003F7809">
        <w:rPr>
          <w:rFonts w:cs="Times New Roman"/>
        </w:rPr>
        <w:t xml:space="preserve">области ИИ уже не первый </w:t>
      </w:r>
      <w:r w:rsidRPr="003F7809">
        <w:rPr>
          <w:rFonts w:cs="Times New Roman"/>
        </w:rPr>
        <w:t>год прико</w:t>
      </w:r>
      <w:r w:rsidR="004757F7" w:rsidRPr="003F7809">
        <w:rPr>
          <w:rFonts w:cs="Times New Roman"/>
        </w:rPr>
        <w:t xml:space="preserve">вано внимание не только ученых, </w:t>
      </w:r>
      <w:r w:rsidRPr="003F7809">
        <w:rPr>
          <w:rFonts w:cs="Times New Roman"/>
        </w:rPr>
        <w:t>но и крупн</w:t>
      </w:r>
      <w:r w:rsidR="004757F7" w:rsidRPr="003F7809">
        <w:rPr>
          <w:rFonts w:cs="Times New Roman"/>
        </w:rPr>
        <w:t xml:space="preserve">ого бизнеса, однако промышленно </w:t>
      </w:r>
      <w:r w:rsidRPr="003F7809">
        <w:rPr>
          <w:rFonts w:cs="Times New Roman"/>
        </w:rPr>
        <w:t>применимые р</w:t>
      </w:r>
      <w:r w:rsidR="004757F7" w:rsidRPr="003F7809">
        <w:rPr>
          <w:rFonts w:cs="Times New Roman"/>
        </w:rPr>
        <w:t>езультаты в этой области появи</w:t>
      </w:r>
      <w:r w:rsidRPr="003F7809">
        <w:rPr>
          <w:rFonts w:cs="Times New Roman"/>
        </w:rPr>
        <w:t>лись только в последние несколько лет.</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lastRenderedPageBreak/>
        <w:t>Наиб</w:t>
      </w:r>
      <w:r w:rsidR="004757F7" w:rsidRPr="003F7809">
        <w:rPr>
          <w:rFonts w:cs="Times New Roman"/>
        </w:rPr>
        <w:t>олее существенный прорыв в раз</w:t>
      </w:r>
      <w:r w:rsidRPr="003F7809">
        <w:rPr>
          <w:rFonts w:cs="Times New Roman"/>
        </w:rPr>
        <w:t>витии те</w:t>
      </w:r>
      <w:r w:rsidR="004757F7" w:rsidRPr="003F7809">
        <w:rPr>
          <w:rFonts w:cs="Times New Roman"/>
        </w:rPr>
        <w:t xml:space="preserve">хнологий, касающихся разработки </w:t>
      </w:r>
      <w:r w:rsidRPr="003F7809">
        <w:rPr>
          <w:rFonts w:cs="Times New Roman"/>
        </w:rPr>
        <w:t>ИИ, произо</w:t>
      </w:r>
      <w:r w:rsidR="004757F7" w:rsidRPr="003F7809">
        <w:rPr>
          <w:rFonts w:cs="Times New Roman"/>
        </w:rPr>
        <w:t xml:space="preserve">шёл к середине 2010-х гг. и был </w:t>
      </w:r>
      <w:r w:rsidRPr="003F7809">
        <w:rPr>
          <w:rFonts w:cs="Times New Roman"/>
        </w:rPr>
        <w:t>обусловлен сразу несколькими факторами.</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Прежде все</w:t>
      </w:r>
      <w:r w:rsidR="004757F7" w:rsidRPr="003F7809">
        <w:rPr>
          <w:rFonts w:cs="Times New Roman"/>
        </w:rPr>
        <w:t xml:space="preserve">го, это – значительный прогресс </w:t>
      </w:r>
      <w:r w:rsidRPr="003F7809">
        <w:rPr>
          <w:rFonts w:cs="Times New Roman"/>
        </w:rPr>
        <w:t>в производ</w:t>
      </w:r>
      <w:r w:rsidR="004757F7" w:rsidRPr="003F7809">
        <w:rPr>
          <w:rFonts w:cs="Times New Roman"/>
        </w:rPr>
        <w:t xml:space="preserve">ительности алгоритмов обработки </w:t>
      </w:r>
      <w:r w:rsidRPr="003F7809">
        <w:rPr>
          <w:rFonts w:cs="Times New Roman"/>
        </w:rPr>
        <w:t xml:space="preserve">информации </w:t>
      </w:r>
      <w:r w:rsidR="004757F7" w:rsidRPr="003F7809">
        <w:rPr>
          <w:rFonts w:cs="Times New Roman"/>
        </w:rPr>
        <w:t xml:space="preserve">в следствие развития технологий </w:t>
      </w:r>
      <w:r w:rsidRPr="003F7809">
        <w:rPr>
          <w:rFonts w:cs="Times New Roman"/>
        </w:rPr>
        <w:t>глубокого</w:t>
      </w:r>
      <w:r w:rsidR="004757F7" w:rsidRPr="003F7809">
        <w:rPr>
          <w:rFonts w:cs="Times New Roman"/>
        </w:rPr>
        <w:t xml:space="preserve"> обучения. Этот скачек сопрово</w:t>
      </w:r>
      <w:r w:rsidRPr="003F7809">
        <w:rPr>
          <w:rFonts w:cs="Times New Roman"/>
        </w:rPr>
        <w:t>ждался ш</w:t>
      </w:r>
      <w:r w:rsidR="004757F7" w:rsidRPr="003F7809">
        <w:rPr>
          <w:rFonts w:cs="Times New Roman"/>
        </w:rPr>
        <w:t xml:space="preserve">ироким распространением быстрых </w:t>
      </w:r>
      <w:r w:rsidRPr="003F7809">
        <w:rPr>
          <w:rFonts w:cs="Times New Roman"/>
        </w:rPr>
        <w:t>компьютеро</w:t>
      </w:r>
      <w:r w:rsidR="004757F7" w:rsidRPr="003F7809">
        <w:rPr>
          <w:rFonts w:cs="Times New Roman"/>
        </w:rPr>
        <w:t>в на основе графических процес</w:t>
      </w:r>
      <w:r w:rsidRPr="003F7809">
        <w:rPr>
          <w:rFonts w:cs="Times New Roman"/>
        </w:rPr>
        <w:t>соров, п</w:t>
      </w:r>
      <w:r w:rsidR="004757F7" w:rsidRPr="003F7809">
        <w:rPr>
          <w:rFonts w:cs="Times New Roman"/>
        </w:rPr>
        <w:t xml:space="preserve">озволяющих ускорить и удешевить </w:t>
      </w:r>
      <w:r w:rsidRPr="003F7809">
        <w:rPr>
          <w:rFonts w:cs="Times New Roman"/>
        </w:rPr>
        <w:t>параллельн</w:t>
      </w:r>
      <w:r w:rsidR="004757F7" w:rsidRPr="003F7809">
        <w:rPr>
          <w:rFonts w:cs="Times New Roman"/>
        </w:rPr>
        <w:t xml:space="preserve">ые вычисления. Технологическому </w:t>
      </w:r>
      <w:r w:rsidRPr="003F7809">
        <w:rPr>
          <w:rFonts w:cs="Times New Roman"/>
        </w:rPr>
        <w:t>прорыву в э</w:t>
      </w:r>
      <w:r w:rsidR="004757F7" w:rsidRPr="003F7809">
        <w:rPr>
          <w:rFonts w:cs="Times New Roman"/>
        </w:rPr>
        <w:t xml:space="preserve">той области также способствовал </w:t>
      </w:r>
      <w:r w:rsidRPr="003F7809">
        <w:rPr>
          <w:rFonts w:cs="Times New Roman"/>
        </w:rPr>
        <w:t xml:space="preserve">лавинообразный </w:t>
      </w:r>
      <w:r w:rsidR="004757F7" w:rsidRPr="003F7809">
        <w:rPr>
          <w:rFonts w:cs="Times New Roman"/>
        </w:rPr>
        <w:t xml:space="preserve">рост данных самых разных </w:t>
      </w:r>
      <w:r w:rsidRPr="003F7809">
        <w:rPr>
          <w:rFonts w:cs="Times New Roman"/>
        </w:rPr>
        <w:t>типов (изо</w:t>
      </w:r>
      <w:r w:rsidR="004757F7" w:rsidRPr="003F7809">
        <w:rPr>
          <w:rFonts w:cs="Times New Roman"/>
        </w:rPr>
        <w:t>бражений, текста, картографиче</w:t>
      </w:r>
      <w:r w:rsidRPr="003F7809">
        <w:rPr>
          <w:rFonts w:cs="Times New Roman"/>
        </w:rPr>
        <w:t>ских данных</w:t>
      </w:r>
      <w:r w:rsidR="004757F7" w:rsidRPr="003F7809">
        <w:rPr>
          <w:rFonts w:cs="Times New Roman"/>
        </w:rPr>
        <w:t xml:space="preserve"> и др.) и появление технологий, </w:t>
      </w:r>
      <w:r w:rsidRPr="003F7809">
        <w:rPr>
          <w:rFonts w:cs="Times New Roman"/>
        </w:rPr>
        <w:t>обеспечив</w:t>
      </w:r>
      <w:r w:rsidR="004757F7" w:rsidRPr="003F7809">
        <w:rPr>
          <w:rFonts w:cs="Times New Roman"/>
        </w:rPr>
        <w:t>ающих почти неограниченные воз</w:t>
      </w:r>
      <w:r w:rsidRPr="003F7809">
        <w:rPr>
          <w:rFonts w:cs="Times New Roman"/>
        </w:rPr>
        <w:t>можности</w:t>
      </w:r>
      <w:r w:rsidR="004757F7" w:rsidRPr="003F7809">
        <w:rPr>
          <w:rFonts w:cs="Times New Roman"/>
        </w:rPr>
        <w:t xml:space="preserve"> для хранения и доступа к таким данным</w:t>
      </w:r>
      <w:r w:rsidRPr="003F7809">
        <w:rPr>
          <w:rFonts w:cs="Times New Roman"/>
        </w:rPr>
        <w:t>.</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Перспе</w:t>
      </w:r>
      <w:r w:rsidR="004757F7" w:rsidRPr="003F7809">
        <w:rPr>
          <w:rFonts w:cs="Times New Roman"/>
        </w:rPr>
        <w:t xml:space="preserve">ктивы использования ИИ огромны: </w:t>
      </w:r>
      <w:r w:rsidRPr="003F7809">
        <w:rPr>
          <w:rFonts w:cs="Times New Roman"/>
        </w:rPr>
        <w:t>алгоритмы, позв</w:t>
      </w:r>
      <w:r w:rsidR="004757F7" w:rsidRPr="003F7809">
        <w:rPr>
          <w:rFonts w:cs="Times New Roman"/>
        </w:rPr>
        <w:t>оляющие ежечасно обрабаты</w:t>
      </w:r>
      <w:r w:rsidRPr="003F7809">
        <w:rPr>
          <w:rFonts w:cs="Times New Roman"/>
        </w:rPr>
        <w:t>вать колосса</w:t>
      </w:r>
      <w:r w:rsidR="004757F7" w:rsidRPr="003F7809">
        <w:rPr>
          <w:rFonts w:cs="Times New Roman"/>
        </w:rPr>
        <w:t xml:space="preserve">льные объемы информации, смогут </w:t>
      </w:r>
      <w:r w:rsidRPr="003F7809">
        <w:rPr>
          <w:rFonts w:cs="Times New Roman"/>
        </w:rPr>
        <w:t xml:space="preserve">выявить связи </w:t>
      </w:r>
      <w:r w:rsidR="004757F7" w:rsidRPr="003F7809">
        <w:rPr>
          <w:rFonts w:cs="Times New Roman"/>
        </w:rPr>
        <w:t xml:space="preserve">и построить решения, которые не </w:t>
      </w:r>
      <w:r w:rsidRPr="003F7809">
        <w:rPr>
          <w:rFonts w:cs="Times New Roman"/>
        </w:rPr>
        <w:t>под силу челов</w:t>
      </w:r>
      <w:r w:rsidR="004757F7" w:rsidRPr="003F7809">
        <w:rPr>
          <w:rFonts w:cs="Times New Roman"/>
        </w:rPr>
        <w:t xml:space="preserve">еку, а значит, сделать прогнозы </w:t>
      </w:r>
      <w:r w:rsidRPr="003F7809">
        <w:rPr>
          <w:rFonts w:cs="Times New Roman"/>
        </w:rPr>
        <w:t>более точным</w:t>
      </w:r>
      <w:r w:rsidR="004757F7" w:rsidRPr="003F7809">
        <w:rPr>
          <w:rFonts w:cs="Times New Roman"/>
        </w:rPr>
        <w:t xml:space="preserve">и. Не случайно ИИ стал одной из </w:t>
      </w:r>
      <w:r w:rsidRPr="003F7809">
        <w:rPr>
          <w:rFonts w:cs="Times New Roman"/>
        </w:rPr>
        <w:t>ключевых т</w:t>
      </w:r>
      <w:r w:rsidR="004757F7" w:rsidRPr="003F7809">
        <w:rPr>
          <w:rFonts w:cs="Times New Roman"/>
        </w:rPr>
        <w:t xml:space="preserve">ехнологических тем на Всемирном </w:t>
      </w:r>
      <w:r w:rsidRPr="003F7809">
        <w:rPr>
          <w:rFonts w:cs="Times New Roman"/>
        </w:rPr>
        <w:t>экономи</w:t>
      </w:r>
      <w:r w:rsidR="004757F7" w:rsidRPr="003F7809">
        <w:rPr>
          <w:rFonts w:cs="Times New Roman"/>
        </w:rPr>
        <w:t>ческом форуме 2016 г.</w:t>
      </w:r>
      <w:r w:rsidR="00303073" w:rsidRPr="003F7809">
        <w:rPr>
          <w:rStyle w:val="a9"/>
          <w:rFonts w:cs="Times New Roman"/>
        </w:rPr>
        <w:footnoteReference w:id="40"/>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Прототип</w:t>
      </w:r>
      <w:r w:rsidR="004757F7" w:rsidRPr="003F7809">
        <w:rPr>
          <w:rFonts w:cs="Times New Roman"/>
        </w:rPr>
        <w:t>ы искусственного интеллекта ис</w:t>
      </w:r>
      <w:r w:rsidRPr="003F7809">
        <w:rPr>
          <w:rFonts w:cs="Times New Roman"/>
        </w:rPr>
        <w:t>пользуются</w:t>
      </w:r>
      <w:r w:rsidR="004757F7" w:rsidRPr="003F7809">
        <w:rPr>
          <w:rFonts w:cs="Times New Roman"/>
        </w:rPr>
        <w:t xml:space="preserve"> уже сейчас. В качестве примера </w:t>
      </w:r>
      <w:r w:rsidRPr="003F7809">
        <w:rPr>
          <w:rFonts w:cs="Times New Roman"/>
        </w:rPr>
        <w:t>можно прив</w:t>
      </w:r>
      <w:r w:rsidR="004757F7" w:rsidRPr="003F7809">
        <w:rPr>
          <w:rFonts w:cs="Times New Roman"/>
        </w:rPr>
        <w:t xml:space="preserve">ести электронный помощник Siri, </w:t>
      </w:r>
      <w:r w:rsidRPr="003F7809">
        <w:rPr>
          <w:rFonts w:cs="Times New Roman"/>
        </w:rPr>
        <w:t>который по</w:t>
      </w:r>
      <w:r w:rsidR="004757F7" w:rsidRPr="003F7809">
        <w:rPr>
          <w:rFonts w:cs="Times New Roman"/>
        </w:rPr>
        <w:t>нимает голосовые команды. В те</w:t>
      </w:r>
      <w:r w:rsidRPr="003F7809">
        <w:rPr>
          <w:rFonts w:cs="Times New Roman"/>
        </w:rPr>
        <w:t xml:space="preserve">стовом </w:t>
      </w:r>
      <w:r w:rsidR="004757F7" w:rsidRPr="003F7809">
        <w:rPr>
          <w:rFonts w:cs="Times New Roman"/>
        </w:rPr>
        <w:t xml:space="preserve">режиме уже работают беспилотные </w:t>
      </w:r>
      <w:r w:rsidRPr="003F7809">
        <w:rPr>
          <w:rFonts w:cs="Times New Roman"/>
        </w:rPr>
        <w:t>автомобили</w:t>
      </w:r>
      <w:r w:rsidR="004757F7" w:rsidRPr="003F7809">
        <w:rPr>
          <w:rFonts w:cs="Times New Roman"/>
        </w:rPr>
        <w:t>. Еще один яркий пример практи</w:t>
      </w:r>
      <w:r w:rsidRPr="003F7809">
        <w:rPr>
          <w:rFonts w:cs="Times New Roman"/>
        </w:rPr>
        <w:t>ческого ис</w:t>
      </w:r>
      <w:r w:rsidR="004757F7" w:rsidRPr="003F7809">
        <w:rPr>
          <w:rFonts w:cs="Times New Roman"/>
        </w:rPr>
        <w:t xml:space="preserve">пользования технологий ИИ – так </w:t>
      </w:r>
      <w:r w:rsidRPr="003F7809">
        <w:rPr>
          <w:rFonts w:cs="Times New Roman"/>
        </w:rPr>
        <w:t>называемый, «умный дом».</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ИИ – это з</w:t>
      </w:r>
      <w:r w:rsidR="004757F7" w:rsidRPr="003F7809">
        <w:rPr>
          <w:rFonts w:cs="Times New Roman"/>
        </w:rPr>
        <w:t>онтичное понятие, которое вклю</w:t>
      </w:r>
      <w:r w:rsidRPr="003F7809">
        <w:rPr>
          <w:rFonts w:cs="Times New Roman"/>
        </w:rPr>
        <w:t xml:space="preserve">чает в себя </w:t>
      </w:r>
      <w:r w:rsidR="004757F7" w:rsidRPr="003F7809">
        <w:rPr>
          <w:rFonts w:cs="Times New Roman"/>
        </w:rPr>
        <w:t xml:space="preserve">множество направлений, не имеет </w:t>
      </w:r>
      <w:r w:rsidRPr="003F7809">
        <w:rPr>
          <w:rFonts w:cs="Times New Roman"/>
        </w:rPr>
        <w:t>чёткого е</w:t>
      </w:r>
      <w:r w:rsidR="004757F7" w:rsidRPr="003F7809">
        <w:rPr>
          <w:rFonts w:cs="Times New Roman"/>
        </w:rPr>
        <w:t>диного определения и может рас</w:t>
      </w:r>
      <w:r w:rsidRPr="003F7809">
        <w:rPr>
          <w:rFonts w:cs="Times New Roman"/>
        </w:rPr>
        <w:t>сматриваться в различных контекстах. Одно</w:t>
      </w:r>
      <w:r w:rsidR="004757F7" w:rsidRPr="003F7809">
        <w:rPr>
          <w:rFonts w:cs="Times New Roman"/>
        </w:rPr>
        <w:t xml:space="preserve"> </w:t>
      </w:r>
      <w:r w:rsidRPr="003F7809">
        <w:rPr>
          <w:rFonts w:cs="Times New Roman"/>
        </w:rPr>
        <w:t>из определе</w:t>
      </w:r>
      <w:r w:rsidR="004757F7" w:rsidRPr="003F7809">
        <w:rPr>
          <w:rFonts w:cs="Times New Roman"/>
        </w:rPr>
        <w:t>ний ИИ – это область компьютер</w:t>
      </w:r>
      <w:r w:rsidRPr="003F7809">
        <w:rPr>
          <w:rFonts w:cs="Times New Roman"/>
        </w:rPr>
        <w:t>ной науки (</w:t>
      </w:r>
      <w:r w:rsidR="004757F7" w:rsidRPr="003F7809">
        <w:rPr>
          <w:rFonts w:cs="Times New Roman"/>
        </w:rPr>
        <w:t>раздел информатики), занимающа</w:t>
      </w:r>
      <w:r w:rsidRPr="003F7809">
        <w:rPr>
          <w:rFonts w:cs="Times New Roman"/>
        </w:rPr>
        <w:t>яся автома</w:t>
      </w:r>
      <w:r w:rsidR="004757F7" w:rsidRPr="003F7809">
        <w:rPr>
          <w:rFonts w:cs="Times New Roman"/>
        </w:rPr>
        <w:t>тизацией разумного поведения</w:t>
      </w:r>
      <w:r w:rsidRPr="003F7809">
        <w:rPr>
          <w:rFonts w:cs="Times New Roman"/>
        </w:rPr>
        <w:t>.</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lastRenderedPageBreak/>
        <w:t>К ИИ относ</w:t>
      </w:r>
      <w:r w:rsidR="004757F7" w:rsidRPr="003F7809">
        <w:rPr>
          <w:rFonts w:cs="Times New Roman"/>
        </w:rPr>
        <w:t xml:space="preserve">ят ряд алгоритмов и программных </w:t>
      </w:r>
      <w:r w:rsidRPr="003F7809">
        <w:rPr>
          <w:rFonts w:cs="Times New Roman"/>
        </w:rPr>
        <w:t xml:space="preserve">систем, </w:t>
      </w:r>
      <w:r w:rsidR="004757F7" w:rsidRPr="003F7809">
        <w:rPr>
          <w:rFonts w:cs="Times New Roman"/>
        </w:rPr>
        <w:t xml:space="preserve">способных решать так называемые </w:t>
      </w:r>
      <w:r w:rsidRPr="003F7809">
        <w:rPr>
          <w:rFonts w:cs="Times New Roman"/>
        </w:rPr>
        <w:t>«интеллектуальные зада</w:t>
      </w:r>
      <w:r w:rsidR="004757F7" w:rsidRPr="003F7809">
        <w:rPr>
          <w:rFonts w:cs="Times New Roman"/>
        </w:rPr>
        <w:t>чи» так, как это де</w:t>
      </w:r>
      <w:r w:rsidRPr="003F7809">
        <w:rPr>
          <w:rFonts w:cs="Times New Roman"/>
        </w:rPr>
        <w:t>лал бы чело</w:t>
      </w:r>
      <w:r w:rsidR="004757F7" w:rsidRPr="003F7809">
        <w:rPr>
          <w:rFonts w:cs="Times New Roman"/>
        </w:rPr>
        <w:t xml:space="preserve">век. Основные свойства ИИ – это </w:t>
      </w:r>
      <w:r w:rsidRPr="003F7809">
        <w:rPr>
          <w:rFonts w:cs="Times New Roman"/>
        </w:rPr>
        <w:t>понимание е</w:t>
      </w:r>
      <w:r w:rsidR="004757F7" w:rsidRPr="003F7809">
        <w:rPr>
          <w:rFonts w:cs="Times New Roman"/>
        </w:rPr>
        <w:t xml:space="preserve">стественного языка, способность </w:t>
      </w:r>
      <w:r w:rsidRPr="003F7809">
        <w:rPr>
          <w:rFonts w:cs="Times New Roman"/>
        </w:rPr>
        <w:t>к обучен</w:t>
      </w:r>
      <w:r w:rsidR="004757F7" w:rsidRPr="003F7809">
        <w:rPr>
          <w:rFonts w:cs="Times New Roman"/>
        </w:rPr>
        <w:t xml:space="preserve">ию, а также способность мыслить </w:t>
      </w:r>
      <w:r w:rsidRPr="003F7809">
        <w:rPr>
          <w:rFonts w:cs="Times New Roman"/>
        </w:rPr>
        <w:t xml:space="preserve">и, </w:t>
      </w:r>
      <w:r w:rsidR="004757F7" w:rsidRPr="003F7809">
        <w:rPr>
          <w:rFonts w:cs="Times New Roman"/>
        </w:rPr>
        <w:t>что немаловажно, действовать</w:t>
      </w:r>
      <w:r w:rsidRPr="003F7809">
        <w:rPr>
          <w:rFonts w:cs="Times New Roman"/>
        </w:rPr>
        <w:t>.</w:t>
      </w:r>
    </w:p>
    <w:p w:rsidR="005F1B1E"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Среди задач, которые ставятся при проектировании систем ИИ, наибольший</w:t>
      </w:r>
      <w:r w:rsidR="004757F7" w:rsidRPr="003F7809">
        <w:rPr>
          <w:rFonts w:cs="Times New Roman"/>
        </w:rPr>
        <w:t xml:space="preserve"> интерес </w:t>
      </w:r>
      <w:r w:rsidRPr="003F7809">
        <w:rPr>
          <w:rFonts w:cs="Times New Roman"/>
        </w:rPr>
        <w:t xml:space="preserve">вызывают </w:t>
      </w:r>
      <w:r w:rsidR="004757F7" w:rsidRPr="003F7809">
        <w:rPr>
          <w:rFonts w:cs="Times New Roman"/>
        </w:rPr>
        <w:t>задачи классификации, распозна</w:t>
      </w:r>
      <w:r w:rsidRPr="003F7809">
        <w:rPr>
          <w:rFonts w:cs="Times New Roman"/>
        </w:rPr>
        <w:t>вания обра</w:t>
      </w:r>
      <w:r w:rsidR="004757F7" w:rsidRPr="003F7809">
        <w:rPr>
          <w:rFonts w:cs="Times New Roman"/>
        </w:rPr>
        <w:t xml:space="preserve">зов, задачи логического вывода, </w:t>
      </w:r>
      <w:r w:rsidRPr="003F7809">
        <w:rPr>
          <w:rFonts w:cs="Times New Roman"/>
        </w:rPr>
        <w:t>обучение,</w:t>
      </w:r>
      <w:r w:rsidR="004757F7" w:rsidRPr="003F7809">
        <w:rPr>
          <w:rFonts w:cs="Times New Roman"/>
        </w:rPr>
        <w:t xml:space="preserve"> целеполагание и принятие реше</w:t>
      </w:r>
      <w:r w:rsidRPr="003F7809">
        <w:rPr>
          <w:rFonts w:cs="Times New Roman"/>
        </w:rPr>
        <w:t>ний, распознавание естественных языков.</w:t>
      </w:r>
    </w:p>
    <w:p w:rsidR="0081345B" w:rsidRPr="003F7809" w:rsidRDefault="005F1B1E" w:rsidP="003F7809">
      <w:pPr>
        <w:tabs>
          <w:tab w:val="left" w:pos="142"/>
          <w:tab w:val="left" w:pos="709"/>
        </w:tabs>
        <w:spacing w:before="480" w:after="0"/>
        <w:ind w:firstLine="709"/>
        <w:contextualSpacing/>
        <w:rPr>
          <w:rFonts w:cs="Times New Roman"/>
        </w:rPr>
      </w:pPr>
      <w:r w:rsidRPr="003F7809">
        <w:rPr>
          <w:rFonts w:cs="Times New Roman"/>
        </w:rPr>
        <w:t>Набор те</w:t>
      </w:r>
      <w:r w:rsidR="004757F7" w:rsidRPr="003F7809">
        <w:rPr>
          <w:rFonts w:cs="Times New Roman"/>
        </w:rPr>
        <w:t>хнологий, которые обычно сопро</w:t>
      </w:r>
      <w:r w:rsidRPr="003F7809">
        <w:rPr>
          <w:rFonts w:cs="Times New Roman"/>
        </w:rPr>
        <w:t>вождают по</w:t>
      </w:r>
      <w:r w:rsidR="004757F7" w:rsidRPr="003F7809">
        <w:rPr>
          <w:rFonts w:cs="Times New Roman"/>
        </w:rPr>
        <w:t xml:space="preserve">нятие ИИ и классифицируются как </w:t>
      </w:r>
      <w:r w:rsidRPr="003F7809">
        <w:rPr>
          <w:rFonts w:cs="Times New Roman"/>
        </w:rPr>
        <w:t>ИИ, включ</w:t>
      </w:r>
      <w:r w:rsidR="004757F7" w:rsidRPr="003F7809">
        <w:rPr>
          <w:rFonts w:cs="Times New Roman"/>
        </w:rPr>
        <w:t xml:space="preserve">ает машинное обучение, глубокое </w:t>
      </w:r>
      <w:r w:rsidRPr="003F7809">
        <w:rPr>
          <w:rFonts w:cs="Times New Roman"/>
        </w:rPr>
        <w:t>обучени</w:t>
      </w:r>
      <w:r w:rsidR="004757F7" w:rsidRPr="003F7809">
        <w:rPr>
          <w:rFonts w:cs="Times New Roman"/>
        </w:rPr>
        <w:t xml:space="preserve">е, нейроморфные вычисления (или </w:t>
      </w:r>
      <w:r w:rsidRPr="003F7809">
        <w:rPr>
          <w:rFonts w:cs="Times New Roman"/>
        </w:rPr>
        <w:t>нейронные</w:t>
      </w:r>
      <w:r w:rsidR="004757F7" w:rsidRPr="003F7809">
        <w:rPr>
          <w:rFonts w:cs="Times New Roman"/>
        </w:rPr>
        <w:t xml:space="preserve"> сети), обработку естественного </w:t>
      </w:r>
      <w:r w:rsidRPr="003F7809">
        <w:rPr>
          <w:rFonts w:cs="Times New Roman"/>
        </w:rPr>
        <w:t>языка, алгори</w:t>
      </w:r>
      <w:r w:rsidR="004757F7" w:rsidRPr="003F7809">
        <w:rPr>
          <w:rFonts w:cs="Times New Roman"/>
        </w:rPr>
        <w:t>тм логического вывода, рекомен</w:t>
      </w:r>
      <w:r w:rsidRPr="003F7809">
        <w:rPr>
          <w:rFonts w:cs="Times New Roman"/>
        </w:rPr>
        <w:t>дательные системы, когнитивные вычисления.</w:t>
      </w:r>
    </w:p>
    <w:p w:rsidR="004757F7" w:rsidRPr="003F7809" w:rsidRDefault="004757F7" w:rsidP="003F7809">
      <w:pPr>
        <w:tabs>
          <w:tab w:val="left" w:pos="142"/>
          <w:tab w:val="left" w:pos="709"/>
        </w:tabs>
        <w:spacing w:before="480" w:after="0"/>
        <w:ind w:firstLine="709"/>
        <w:contextualSpacing/>
        <w:rPr>
          <w:rFonts w:cs="Times New Roman"/>
        </w:rPr>
      </w:pPr>
    </w:p>
    <w:p w:rsidR="00E30635" w:rsidRPr="003F7809" w:rsidRDefault="00E30635" w:rsidP="003F7809">
      <w:pPr>
        <w:tabs>
          <w:tab w:val="left" w:pos="142"/>
          <w:tab w:val="left" w:pos="709"/>
        </w:tabs>
        <w:spacing w:before="480" w:after="0"/>
        <w:ind w:firstLine="709"/>
        <w:contextualSpacing/>
        <w:rPr>
          <w:rFonts w:cs="Times New Roman"/>
        </w:rPr>
      </w:pPr>
    </w:p>
    <w:p w:rsidR="000A0609" w:rsidRDefault="000A0609">
      <w:pPr>
        <w:rPr>
          <w:rFonts w:eastAsiaTheme="majorEastAsia" w:cs="Times New Roman"/>
          <w:b/>
          <w:bCs/>
          <w:szCs w:val="26"/>
        </w:rPr>
      </w:pPr>
      <w:r>
        <w:rPr>
          <w:rFonts w:cs="Times New Roman"/>
        </w:rPr>
        <w:br w:type="page"/>
      </w:r>
    </w:p>
    <w:p w:rsidR="009D4DAA" w:rsidRPr="000A0609" w:rsidRDefault="009D4DAA" w:rsidP="000A0609">
      <w:pPr>
        <w:pStyle w:val="20"/>
        <w:numPr>
          <w:ilvl w:val="1"/>
          <w:numId w:val="17"/>
        </w:numPr>
        <w:spacing w:before="0"/>
        <w:rPr>
          <w:rFonts w:cs="Times New Roman"/>
        </w:rPr>
      </w:pPr>
      <w:bookmarkStart w:id="52" w:name="_Toc511864547"/>
      <w:r w:rsidRPr="003F7809">
        <w:rPr>
          <w:rFonts w:cs="Times New Roman"/>
        </w:rPr>
        <w:lastRenderedPageBreak/>
        <w:t>Электронная торговля (</w:t>
      </w:r>
      <w:r w:rsidRPr="000A0609">
        <w:rPr>
          <w:rFonts w:cs="Times New Roman"/>
        </w:rPr>
        <w:t>E</w:t>
      </w:r>
      <w:r w:rsidRPr="003F7809">
        <w:rPr>
          <w:rFonts w:cs="Times New Roman"/>
        </w:rPr>
        <w:t>-</w:t>
      </w:r>
      <w:r w:rsidRPr="000A0609">
        <w:rPr>
          <w:rFonts w:cs="Times New Roman"/>
        </w:rPr>
        <w:t>Commerce</w:t>
      </w:r>
      <w:r w:rsidRPr="003F7809">
        <w:rPr>
          <w:rFonts w:cs="Times New Roman"/>
        </w:rPr>
        <w:t>)</w:t>
      </w:r>
      <w:bookmarkEnd w:id="52"/>
    </w:p>
    <w:p w:rsidR="00E30635" w:rsidRPr="003F7809" w:rsidRDefault="00E30635" w:rsidP="003F7809">
      <w:pPr>
        <w:tabs>
          <w:tab w:val="left" w:pos="142"/>
          <w:tab w:val="left" w:pos="709"/>
        </w:tabs>
        <w:spacing w:after="0"/>
        <w:ind w:firstLine="709"/>
        <w:contextualSpacing/>
        <w:rPr>
          <w:rFonts w:cs="Times New Roman"/>
        </w:rPr>
      </w:pPr>
    </w:p>
    <w:p w:rsidR="00066FB2"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В экономической и в образовательной литературе, а также в политической публицистике, понятия «электронный бизнес», «электронная торговля» и «электронная коммерция» фактически признаются синонимами. Термины «электронный торговля» и «электронный бизнес» впервые были использованы в конце ХХ века ведущими корпорациями по производству компьютерной техник</w:t>
      </w:r>
      <w:r w:rsidR="00066FB2" w:rsidRPr="003F7809">
        <w:rPr>
          <w:rFonts w:cs="Times New Roman"/>
        </w:rPr>
        <w:t>и и их программного обеспечения</w:t>
      </w:r>
      <w:r w:rsidRPr="003F7809">
        <w:rPr>
          <w:rFonts w:cs="Times New Roman"/>
        </w:rPr>
        <w:t>, организациями, занимающиеся исследованием д</w:t>
      </w:r>
      <w:r w:rsidR="00066FB2" w:rsidRPr="003F7809">
        <w:rPr>
          <w:rFonts w:cs="Times New Roman"/>
        </w:rPr>
        <w:t>инамики развития IT-технологий</w:t>
      </w:r>
      <w:r w:rsidRPr="003F7809">
        <w:rPr>
          <w:rFonts w:cs="Times New Roman"/>
        </w:rPr>
        <w:t xml:space="preserve"> и рассматривающие их как рационализацию производственно-хозяйственной деятельности предприятий посредством цифровых технологий. </w:t>
      </w:r>
    </w:p>
    <w:p w:rsidR="00D353A1"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Специалисты К. Фелленштейн и Р. Вуд отмечают, что особенностью электронного бизнеса являются «использование электронных коммуникационных сетей, которые позволяют коммерческим предприятиям передавать и получать информацию», при этом акцентируют внимание на специфике и важности информационного обмена между коммерческими предприятиями</w:t>
      </w:r>
      <w:r w:rsidR="00303073" w:rsidRPr="003F7809">
        <w:rPr>
          <w:rStyle w:val="a9"/>
          <w:rFonts w:cs="Times New Roman"/>
        </w:rPr>
        <w:footnoteReference w:id="41"/>
      </w:r>
      <w:r w:rsidRPr="003F7809">
        <w:rPr>
          <w:rFonts w:cs="Times New Roman"/>
        </w:rPr>
        <w:t>.</w:t>
      </w:r>
    </w:p>
    <w:p w:rsidR="00D353A1"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Вопросы организации электронной торговли с использованием инноваций на данный момент очень актуальны. Важность исследований усиливается тем, что применение опыта развитых западных стран ограничено особенностями современной экономики России. При проведении исследования рынка электронной коммерции были использованы такие методы познания, как анализ и синтез, сравнительный анализ, обобщение, систематизация и другие</w:t>
      </w:r>
      <w:r w:rsidR="00303073" w:rsidRPr="003F7809">
        <w:rPr>
          <w:rStyle w:val="a9"/>
          <w:rFonts w:cs="Times New Roman"/>
        </w:rPr>
        <w:footnoteReference w:id="42"/>
      </w:r>
      <w:r w:rsidRPr="003F7809">
        <w:rPr>
          <w:rFonts w:cs="Times New Roman"/>
        </w:rPr>
        <w:t>.</w:t>
      </w:r>
    </w:p>
    <w:p w:rsidR="00D353A1"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 xml:space="preserve">В наше время происходит достаточно активное развитие рынка электронной коммерции, несмотря ни на какие негативно влияющие на неё факторы и явления. Среднемировые темпы роста рынка e-commerce, по </w:t>
      </w:r>
      <w:r w:rsidRPr="003F7809">
        <w:rPr>
          <w:rFonts w:cs="Times New Roman"/>
        </w:rPr>
        <w:lastRenderedPageBreak/>
        <w:t xml:space="preserve">данным экономического исследовательского агентства eMarketer, колеблются в диапазоне 18–20%. Это составляет около 3–4% от общего объема ритейла в РФ и 10–12% в США и других высокоразвитых странах. </w:t>
      </w:r>
    </w:p>
    <w:p w:rsidR="00D353A1" w:rsidRPr="003F7809" w:rsidRDefault="00D353A1" w:rsidP="003F7809">
      <w:pPr>
        <w:tabs>
          <w:tab w:val="left" w:pos="142"/>
          <w:tab w:val="left" w:pos="709"/>
        </w:tabs>
        <w:spacing w:before="480" w:after="0"/>
        <w:ind w:firstLine="709"/>
        <w:contextualSpacing/>
        <w:rPr>
          <w:rFonts w:cs="Times New Roman"/>
        </w:rPr>
      </w:pPr>
      <w:r w:rsidRPr="003F7809">
        <w:rPr>
          <w:rFonts w:cs="Times New Roman"/>
        </w:rPr>
        <w:t>Средний уровень рынка электронной коммерции в мировом масштабе составляет около 6%. Ниже на графике наглядно показана эта тенденция (см. рисунок 3.1.).</w:t>
      </w:r>
    </w:p>
    <w:p w:rsidR="00D353A1" w:rsidRPr="003F7809" w:rsidRDefault="007355C9" w:rsidP="003F7809">
      <w:pPr>
        <w:tabs>
          <w:tab w:val="left" w:pos="142"/>
          <w:tab w:val="left" w:pos="709"/>
        </w:tabs>
        <w:spacing w:before="480" w:after="0"/>
        <w:ind w:firstLine="709"/>
        <w:contextualSpacing/>
        <w:jc w:val="center"/>
        <w:rPr>
          <w:rFonts w:cs="Times New Roman"/>
        </w:rPr>
      </w:pPr>
      <w:r w:rsidRPr="003F7809">
        <w:rPr>
          <w:rFonts w:cs="Times New Roman"/>
          <w:noProof/>
          <w:lang w:eastAsia="ru-RU"/>
        </w:rPr>
        <w:drawing>
          <wp:inline distT="0" distB="0" distL="0" distR="0">
            <wp:extent cx="4800600" cy="2331720"/>
            <wp:effectExtent l="0" t="0" r="1905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55C9" w:rsidRPr="003F7809" w:rsidRDefault="007355C9" w:rsidP="003F7809">
      <w:pPr>
        <w:tabs>
          <w:tab w:val="left" w:pos="142"/>
          <w:tab w:val="left" w:pos="709"/>
        </w:tabs>
        <w:spacing w:before="480" w:after="0"/>
        <w:ind w:firstLine="709"/>
        <w:contextualSpacing/>
        <w:jc w:val="center"/>
        <w:rPr>
          <w:rFonts w:cs="Times New Roman"/>
        </w:rPr>
      </w:pPr>
      <w:r w:rsidRPr="003F7809">
        <w:rPr>
          <w:rFonts w:cs="Times New Roman"/>
        </w:rPr>
        <w:t>Рисунок 3.1. - Рынок электронной коммерции в мире в 2012–2017 гг., на оси Y показан объем продаж мировых интернет-магазинов в млрд долл</w:t>
      </w:r>
      <w:r w:rsidR="00303073" w:rsidRPr="003F7809">
        <w:rPr>
          <w:rStyle w:val="a9"/>
          <w:rFonts w:cs="Times New Roman"/>
        </w:rPr>
        <w:footnoteReference w:id="43"/>
      </w:r>
      <w:r w:rsidRPr="003F7809">
        <w:rPr>
          <w:rFonts w:cs="Times New Roman"/>
        </w:rPr>
        <w:t>.</w:t>
      </w:r>
    </w:p>
    <w:p w:rsidR="007355C9" w:rsidRPr="003F7809" w:rsidRDefault="007355C9" w:rsidP="003F7809">
      <w:pPr>
        <w:tabs>
          <w:tab w:val="left" w:pos="142"/>
          <w:tab w:val="left" w:pos="709"/>
        </w:tabs>
        <w:spacing w:before="480" w:after="0"/>
        <w:ind w:firstLine="709"/>
        <w:contextualSpacing/>
        <w:jc w:val="center"/>
        <w:rPr>
          <w:rFonts w:cs="Times New Roman"/>
        </w:rPr>
      </w:pPr>
    </w:p>
    <w:p w:rsidR="007355C9" w:rsidRPr="003F7809" w:rsidRDefault="007355C9" w:rsidP="003F7809">
      <w:pPr>
        <w:tabs>
          <w:tab w:val="left" w:pos="142"/>
          <w:tab w:val="left" w:pos="709"/>
        </w:tabs>
        <w:spacing w:before="480" w:after="0"/>
        <w:ind w:firstLine="709"/>
        <w:contextualSpacing/>
        <w:rPr>
          <w:rFonts w:cs="Times New Roman"/>
        </w:rPr>
      </w:pPr>
      <w:r w:rsidRPr="003F7809">
        <w:rPr>
          <w:rFonts w:cs="Times New Roman"/>
        </w:rPr>
        <w:t>Сейчас доля мобильных покупок составляет около 10% в развитых странах, как Россия, и может достигать отметки в 25% в высокоразвитых государствах таких, как США и Канада. Рассматриваемый сегмент рынка растёт быстрее остальных. Это означает, что, если магазин не имеет соответствующего программного обеспечения для электронных операций, он теряет около четверти потребителей (см. рисунок 3.2.).</w:t>
      </w:r>
    </w:p>
    <w:p w:rsidR="007355C9" w:rsidRPr="003F7809" w:rsidRDefault="000234A1" w:rsidP="003F7809">
      <w:pPr>
        <w:tabs>
          <w:tab w:val="left" w:pos="142"/>
          <w:tab w:val="left" w:pos="709"/>
        </w:tabs>
        <w:spacing w:before="480" w:after="0"/>
        <w:ind w:firstLine="709"/>
        <w:contextualSpacing/>
        <w:rPr>
          <w:rFonts w:cs="Times New Roman"/>
        </w:rPr>
      </w:pPr>
      <w:r w:rsidRPr="003F7809">
        <w:rPr>
          <w:rFonts w:cs="Times New Roman"/>
          <w:noProof/>
          <w:lang w:eastAsia="ru-RU"/>
        </w:rPr>
        <w:lastRenderedPageBreak/>
        <w:drawing>
          <wp:inline distT="0" distB="0" distL="0" distR="0">
            <wp:extent cx="5133975" cy="2705094"/>
            <wp:effectExtent l="0" t="0" r="9525" b="196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34A1" w:rsidRPr="003F7809" w:rsidRDefault="000234A1" w:rsidP="003F7809">
      <w:pPr>
        <w:tabs>
          <w:tab w:val="left" w:pos="142"/>
          <w:tab w:val="left" w:pos="709"/>
        </w:tabs>
        <w:spacing w:before="480" w:after="0"/>
        <w:ind w:firstLine="709"/>
        <w:contextualSpacing/>
        <w:jc w:val="center"/>
        <w:rPr>
          <w:rFonts w:cs="Times New Roman"/>
        </w:rPr>
      </w:pPr>
      <w:r w:rsidRPr="003F7809">
        <w:rPr>
          <w:rFonts w:cs="Times New Roman"/>
        </w:rPr>
        <w:t>Рисунок 3.2. - Доля электронной коммерции в розничных продажах в 2017 г., %</w:t>
      </w:r>
      <w:r w:rsidR="00303073" w:rsidRPr="003F7809">
        <w:rPr>
          <w:rStyle w:val="a9"/>
          <w:rFonts w:cs="Times New Roman"/>
        </w:rPr>
        <w:footnoteReference w:id="44"/>
      </w:r>
    </w:p>
    <w:p w:rsidR="00066FB2" w:rsidRPr="003F7809" w:rsidRDefault="00066FB2" w:rsidP="003F7809">
      <w:pPr>
        <w:tabs>
          <w:tab w:val="left" w:pos="142"/>
          <w:tab w:val="left" w:pos="709"/>
        </w:tabs>
        <w:spacing w:before="480" w:after="0"/>
        <w:ind w:firstLine="709"/>
        <w:contextualSpacing/>
        <w:jc w:val="center"/>
        <w:rPr>
          <w:rFonts w:cs="Times New Roman"/>
        </w:rPr>
      </w:pPr>
    </w:p>
    <w:p w:rsidR="00402F26" w:rsidRPr="003F7809" w:rsidRDefault="00402F26" w:rsidP="003F7809">
      <w:pPr>
        <w:tabs>
          <w:tab w:val="left" w:pos="142"/>
          <w:tab w:val="left" w:pos="709"/>
        </w:tabs>
        <w:spacing w:before="480" w:after="0"/>
        <w:ind w:firstLine="709"/>
        <w:contextualSpacing/>
        <w:rPr>
          <w:rFonts w:cs="Times New Roman"/>
        </w:rPr>
      </w:pPr>
      <w:r w:rsidRPr="003F7809">
        <w:rPr>
          <w:rFonts w:cs="Times New Roman"/>
        </w:rPr>
        <w:t>По данным на 2016 год. Средний показатель доли электронной коммерции в западных странах составляет 6,5%. Что ка</w:t>
      </w:r>
      <w:r w:rsidR="00066FB2" w:rsidRPr="003F7809">
        <w:rPr>
          <w:rFonts w:cs="Times New Roman"/>
        </w:rPr>
        <w:t>сается показателей интернет-тор</w:t>
      </w:r>
      <w:r w:rsidRPr="003F7809">
        <w:rPr>
          <w:rFonts w:cs="Times New Roman"/>
        </w:rPr>
        <w:t>говли в государствах БРИК, то здесь отметка находится на уровне около 5%.</w:t>
      </w:r>
    </w:p>
    <w:p w:rsidR="00066FB2" w:rsidRPr="003F7809" w:rsidRDefault="00402F26" w:rsidP="003F7809">
      <w:pPr>
        <w:tabs>
          <w:tab w:val="left" w:pos="142"/>
          <w:tab w:val="left" w:pos="709"/>
        </w:tabs>
        <w:spacing w:before="480" w:after="0"/>
        <w:ind w:firstLine="709"/>
        <w:contextualSpacing/>
        <w:rPr>
          <w:rFonts w:cs="Times New Roman"/>
        </w:rPr>
      </w:pPr>
      <w:r w:rsidRPr="003F7809">
        <w:rPr>
          <w:rFonts w:cs="Times New Roman"/>
        </w:rPr>
        <w:t xml:space="preserve">Рынок электронной коммерции в РФ до сих пор является рынком с большим потенциалом для роста. На сегодняшний день, лишь 59% россиян или около 84 млн человек пользуются. </w:t>
      </w:r>
    </w:p>
    <w:p w:rsidR="00066FB2" w:rsidRPr="003F7809" w:rsidRDefault="00402F26" w:rsidP="003F7809">
      <w:pPr>
        <w:tabs>
          <w:tab w:val="left" w:pos="142"/>
          <w:tab w:val="left" w:pos="709"/>
        </w:tabs>
        <w:spacing w:before="480" w:after="0"/>
        <w:ind w:firstLine="709"/>
        <w:contextualSpacing/>
        <w:rPr>
          <w:rFonts w:cs="Times New Roman"/>
        </w:rPr>
      </w:pPr>
      <w:r w:rsidRPr="003F7809">
        <w:rPr>
          <w:rFonts w:cs="Times New Roman"/>
        </w:rPr>
        <w:t>Для Европейск</w:t>
      </w:r>
      <w:r w:rsidR="00066FB2" w:rsidRPr="003F7809">
        <w:rPr>
          <w:rFonts w:cs="Times New Roman"/>
        </w:rPr>
        <w:t>ого Союза средний уровень вовле</w:t>
      </w:r>
      <w:r w:rsidRPr="003F7809">
        <w:rPr>
          <w:rFonts w:cs="Times New Roman"/>
        </w:rPr>
        <w:t>ченных потребителей в онлайн составляет – 77%. Если Россия достигнет такого же уровня показателя, то это добавит около 2</w:t>
      </w:r>
      <w:r w:rsidR="00066FB2" w:rsidRPr="003F7809">
        <w:rPr>
          <w:rFonts w:cs="Times New Roman"/>
        </w:rPr>
        <w:t>6 млн новых интернет-пользовате</w:t>
      </w:r>
      <w:r w:rsidRPr="003F7809">
        <w:rPr>
          <w:rFonts w:cs="Times New Roman"/>
        </w:rPr>
        <w:t>лей. Скандинавские страны имеют показатель на уровне 90% от населения каждого из этих государств. Вместе с увеличением во</w:t>
      </w:r>
      <w:r w:rsidR="00066FB2" w:rsidRPr="003F7809">
        <w:rPr>
          <w:rFonts w:cs="Times New Roman"/>
        </w:rPr>
        <w:t>влеченного количества поль</w:t>
      </w:r>
      <w:r w:rsidRPr="003F7809">
        <w:rPr>
          <w:rFonts w:cs="Times New Roman"/>
        </w:rPr>
        <w:t>зователей будет расти и рынок электронной торговли</w:t>
      </w:r>
      <w:r w:rsidR="00303073" w:rsidRPr="003F7809">
        <w:rPr>
          <w:rStyle w:val="a9"/>
          <w:rFonts w:cs="Times New Roman"/>
        </w:rPr>
        <w:footnoteReference w:id="45"/>
      </w:r>
      <w:r w:rsidRPr="003F7809">
        <w:rPr>
          <w:rFonts w:cs="Times New Roman"/>
        </w:rPr>
        <w:t xml:space="preserve">. </w:t>
      </w:r>
    </w:p>
    <w:p w:rsidR="00402F26" w:rsidRPr="003F7809" w:rsidRDefault="00402F26" w:rsidP="003F7809">
      <w:pPr>
        <w:tabs>
          <w:tab w:val="left" w:pos="142"/>
          <w:tab w:val="left" w:pos="709"/>
        </w:tabs>
        <w:spacing w:before="480" w:after="0"/>
        <w:ind w:firstLine="709"/>
        <w:contextualSpacing/>
        <w:rPr>
          <w:rFonts w:cs="Times New Roman"/>
        </w:rPr>
      </w:pPr>
      <w:r w:rsidRPr="003F7809">
        <w:rPr>
          <w:rFonts w:cs="Times New Roman"/>
        </w:rPr>
        <w:t>Таким образом, необходимо отметить, чт</w:t>
      </w:r>
      <w:r w:rsidR="00066FB2" w:rsidRPr="003F7809">
        <w:rPr>
          <w:rFonts w:cs="Times New Roman"/>
        </w:rPr>
        <w:t>о самый большой оборот электрон</w:t>
      </w:r>
      <w:r w:rsidRPr="003F7809">
        <w:rPr>
          <w:rFonts w:cs="Times New Roman"/>
        </w:rPr>
        <w:t>ной коммерции по данным на 2016 г. приход</w:t>
      </w:r>
      <w:r w:rsidR="00066FB2" w:rsidRPr="003F7809">
        <w:rPr>
          <w:rFonts w:cs="Times New Roman"/>
        </w:rPr>
        <w:t xml:space="preserve">ится на КНР. Падение </w:t>
      </w:r>
      <w:r w:rsidR="00066FB2" w:rsidRPr="003F7809">
        <w:rPr>
          <w:rFonts w:cs="Times New Roman"/>
        </w:rPr>
        <w:lastRenderedPageBreak/>
        <w:t>рынка элек</w:t>
      </w:r>
      <w:r w:rsidRPr="003F7809">
        <w:rPr>
          <w:rFonts w:cs="Times New Roman"/>
        </w:rPr>
        <w:t>тронной коммерции за рубежом не ожидается</w:t>
      </w:r>
      <w:r w:rsidR="00066FB2" w:rsidRPr="003F7809">
        <w:rPr>
          <w:rFonts w:cs="Times New Roman"/>
        </w:rPr>
        <w:t>, поскольку большинство крупней</w:t>
      </w:r>
      <w:r w:rsidRPr="003F7809">
        <w:rPr>
          <w:rFonts w:cs="Times New Roman"/>
        </w:rPr>
        <w:t>ших игроков рынка в развитых странах делают ставку именно на электронную торговлю. На сегодняшний день, все компании имеют разработанный план по выходу в интернет-продажи. Со временем, все больше и больше западных компаний будут открывать представительства, склады, системы доставки в России, как это уже сделали такие компании, как eBay, PayPal и др.</w:t>
      </w:r>
    </w:p>
    <w:p w:rsidR="00402F26" w:rsidRPr="003F7809" w:rsidRDefault="00402F26" w:rsidP="003F7809">
      <w:pPr>
        <w:tabs>
          <w:tab w:val="left" w:pos="142"/>
          <w:tab w:val="left" w:pos="709"/>
        </w:tabs>
        <w:spacing w:before="480" w:after="0"/>
        <w:ind w:firstLine="709"/>
        <w:contextualSpacing/>
        <w:rPr>
          <w:rFonts w:cs="Times New Roman"/>
        </w:rPr>
      </w:pPr>
    </w:p>
    <w:p w:rsidR="00423C48" w:rsidRPr="003F7809" w:rsidRDefault="00423C48" w:rsidP="003F7809">
      <w:pPr>
        <w:tabs>
          <w:tab w:val="left" w:pos="142"/>
          <w:tab w:val="left" w:pos="709"/>
        </w:tabs>
        <w:spacing w:before="480" w:after="0"/>
        <w:ind w:firstLine="709"/>
        <w:contextualSpacing/>
        <w:rPr>
          <w:rFonts w:cs="Times New Roman"/>
        </w:rPr>
      </w:pPr>
    </w:p>
    <w:p w:rsidR="000A0609" w:rsidRDefault="000A0609">
      <w:pPr>
        <w:rPr>
          <w:rFonts w:eastAsiaTheme="majorEastAsia" w:cs="Times New Roman"/>
          <w:b/>
          <w:bCs/>
          <w:szCs w:val="26"/>
        </w:rPr>
      </w:pPr>
      <w:r>
        <w:rPr>
          <w:rFonts w:cs="Times New Roman"/>
        </w:rPr>
        <w:br w:type="page"/>
      </w:r>
    </w:p>
    <w:p w:rsidR="009D4DAA" w:rsidRPr="000A0609" w:rsidRDefault="009D4DAA" w:rsidP="000A0609">
      <w:pPr>
        <w:pStyle w:val="20"/>
        <w:numPr>
          <w:ilvl w:val="1"/>
          <w:numId w:val="17"/>
        </w:numPr>
        <w:spacing w:before="0"/>
        <w:rPr>
          <w:rFonts w:cs="Times New Roman"/>
        </w:rPr>
      </w:pPr>
      <w:bookmarkStart w:id="53" w:name="_Toc511864548"/>
      <w:r w:rsidRPr="003F7809">
        <w:rPr>
          <w:rFonts w:cs="Times New Roman"/>
        </w:rPr>
        <w:lastRenderedPageBreak/>
        <w:t>Платформенные решения</w:t>
      </w:r>
      <w:bookmarkEnd w:id="53"/>
      <w:r w:rsidRPr="003F7809">
        <w:rPr>
          <w:rFonts w:cs="Times New Roman"/>
        </w:rPr>
        <w:t xml:space="preserve"> </w:t>
      </w:r>
    </w:p>
    <w:p w:rsidR="00AF2744" w:rsidRPr="003F7809" w:rsidRDefault="00AF2744" w:rsidP="003F7809">
      <w:pPr>
        <w:tabs>
          <w:tab w:val="left" w:pos="142"/>
          <w:tab w:val="left" w:pos="709"/>
        </w:tabs>
        <w:spacing w:before="480" w:after="0"/>
        <w:ind w:firstLine="709"/>
        <w:contextualSpacing/>
        <w:rPr>
          <w:rFonts w:cs="Times New Roman"/>
        </w:rPr>
      </w:pPr>
      <w:r w:rsidRPr="003F7809">
        <w:rPr>
          <w:rFonts w:cs="Times New Roman"/>
        </w:rPr>
        <w:t>Цифровая платформа - это бизнес-модель, полностью основанная на высоких технологиях, которая создает прибыль за счет обмена между двумя или более независимыми группами участников. В базовой комплектации платформы сводят напрямую производителей и конечных потребителей, которые получают возможность взаимодействия без посредников. Также они дают возможность различным компаниям делиться информацией и таким образом существенно улучшать сотрудничество и создавать инновационные продукты и решения.</w:t>
      </w:r>
    </w:p>
    <w:p w:rsidR="004B22B3" w:rsidRPr="003F7809" w:rsidRDefault="00AF2744" w:rsidP="003F7809">
      <w:pPr>
        <w:tabs>
          <w:tab w:val="left" w:pos="142"/>
          <w:tab w:val="left" w:pos="709"/>
        </w:tabs>
        <w:spacing w:before="480" w:after="0"/>
        <w:ind w:firstLine="709"/>
        <w:contextualSpacing/>
        <w:rPr>
          <w:rFonts w:cs="Times New Roman"/>
        </w:rPr>
      </w:pPr>
      <w:r w:rsidRPr="003F7809">
        <w:rPr>
          <w:rFonts w:cs="Times New Roman"/>
        </w:rPr>
        <w:t>Сегодня, когда сложность новейших технологий увеличивается прямо пропорционально росту их доступности, все больше и больше компаний, независимо от масштабов и направлений деятельности, встают на новый путь ведения и развития бизнеса, основанный на «облачных» приоритетах («Cloud Firs» -магистральный тренд ведущих экономик планеты). Два ключевых принципа платформенного бизнеса -</w:t>
      </w:r>
      <w:r w:rsidR="00066FB2" w:rsidRPr="003F7809">
        <w:rPr>
          <w:rFonts w:cs="Times New Roman"/>
        </w:rPr>
        <w:t xml:space="preserve"> </w:t>
      </w:r>
      <w:r w:rsidRPr="003F7809">
        <w:rPr>
          <w:rFonts w:cs="Times New Roman"/>
        </w:rPr>
        <w:t>сервисный формат продукта (everything-as-a-service / все-как-сервис) и гибкий формат оплаты (pay-as-you-go / плати-по-ходу) - обеспечивают невиданную прежде скорость вывода новинок на рынки и обещают гораздо более богатый, позитивный и продуктивный опыт для миллионов потребителей</w:t>
      </w:r>
      <w:r w:rsidR="00303073" w:rsidRPr="003F7809">
        <w:rPr>
          <w:rStyle w:val="a9"/>
          <w:rFonts w:cs="Times New Roman"/>
        </w:rPr>
        <w:footnoteReference w:id="46"/>
      </w:r>
      <w:r w:rsidRPr="003F7809">
        <w:rPr>
          <w:rFonts w:cs="Times New Roman"/>
        </w:rPr>
        <w:t>.</w:t>
      </w:r>
    </w:p>
    <w:p w:rsidR="00AF2744" w:rsidRPr="003F7809" w:rsidRDefault="00AF2744" w:rsidP="003F7809">
      <w:pPr>
        <w:tabs>
          <w:tab w:val="left" w:pos="142"/>
          <w:tab w:val="left" w:pos="709"/>
        </w:tabs>
        <w:spacing w:before="480" w:after="0"/>
        <w:ind w:firstLine="709"/>
        <w:contextualSpacing/>
        <w:rPr>
          <w:rFonts w:cs="Times New Roman"/>
        </w:rPr>
      </w:pPr>
      <w:r w:rsidRPr="003F7809">
        <w:rPr>
          <w:rFonts w:cs="Times New Roman"/>
        </w:rPr>
        <w:t>Платформенные компании основаны на принципиально иной экономической модели: рынке потребителя, всецело подчиненного спросу и потребностям потребителей. В этой новой модели компании могут пользоваться ресурсами и мощностями, которые им не нужно приобретать в качестве физич</w:t>
      </w:r>
      <w:r w:rsidR="00066FB2" w:rsidRPr="003F7809">
        <w:rPr>
          <w:rFonts w:cs="Times New Roman"/>
        </w:rPr>
        <w:t>еских активов. Так, около 38</w:t>
      </w:r>
      <w:r w:rsidRPr="003F7809">
        <w:rPr>
          <w:rFonts w:cs="Times New Roman"/>
        </w:rPr>
        <w:t xml:space="preserve"> разработчиков пользуются платформой Apple iOS AppStore, для которой уже создали порядка 1,5 миллионов приложений, скачанных </w:t>
      </w:r>
      <w:r w:rsidR="00066FB2" w:rsidRPr="003F7809">
        <w:rPr>
          <w:rFonts w:cs="Times New Roman"/>
        </w:rPr>
        <w:t xml:space="preserve">более </w:t>
      </w:r>
      <w:r w:rsidRPr="003F7809">
        <w:rPr>
          <w:rFonts w:cs="Times New Roman"/>
        </w:rPr>
        <w:t>100 миллиардов раз</w:t>
      </w:r>
      <w:r w:rsidR="00066FB2" w:rsidRPr="003F7809">
        <w:rPr>
          <w:rFonts w:cs="Times New Roman"/>
        </w:rPr>
        <w:t>. Это принесло владельцу $43 миллиарда на конец 2017</w:t>
      </w:r>
      <w:r w:rsidRPr="003F7809">
        <w:rPr>
          <w:rFonts w:cs="Times New Roman"/>
        </w:rPr>
        <w:t xml:space="preserve"> года.</w:t>
      </w:r>
    </w:p>
    <w:p w:rsidR="00DB7AE6" w:rsidRPr="003F7809" w:rsidRDefault="00A32670" w:rsidP="003F7809">
      <w:pPr>
        <w:tabs>
          <w:tab w:val="left" w:pos="142"/>
          <w:tab w:val="left" w:pos="709"/>
        </w:tabs>
        <w:spacing w:before="480" w:after="0"/>
        <w:ind w:firstLine="709"/>
        <w:contextualSpacing/>
        <w:rPr>
          <w:rFonts w:cs="Times New Roman"/>
        </w:rPr>
      </w:pPr>
      <w:r w:rsidRPr="003F7809">
        <w:rPr>
          <w:rFonts w:cs="Times New Roman"/>
        </w:rPr>
        <w:lastRenderedPageBreak/>
        <w:t xml:space="preserve">Так же одним из ярких примеров является платформа </w:t>
      </w:r>
      <w:r w:rsidRPr="003F7809">
        <w:rPr>
          <w:rFonts w:cs="Times New Roman"/>
          <w:lang w:val="en-US"/>
        </w:rPr>
        <w:t>Facebook</w:t>
      </w:r>
      <w:r w:rsidRPr="003F7809">
        <w:rPr>
          <w:rFonts w:cs="Times New Roman"/>
        </w:rPr>
        <w:t xml:space="preserve">. </w:t>
      </w:r>
      <w:r w:rsidR="00DB7AE6" w:rsidRPr="003F7809">
        <w:rPr>
          <w:rFonts w:cs="Times New Roman"/>
        </w:rPr>
        <w:t>Graph API - это основа платформы facebook, средствами которой можно читать и писать информацию в социальную сеть.</w:t>
      </w:r>
    </w:p>
    <w:p w:rsidR="00DB7AE6" w:rsidRPr="003F7809" w:rsidRDefault="00DB7AE6" w:rsidP="003F7809">
      <w:pPr>
        <w:tabs>
          <w:tab w:val="left" w:pos="142"/>
          <w:tab w:val="left" w:pos="709"/>
        </w:tabs>
        <w:spacing w:before="480" w:after="0"/>
        <w:ind w:firstLine="709"/>
        <w:contextualSpacing/>
        <w:rPr>
          <w:rFonts w:cs="Times New Roman"/>
        </w:rPr>
      </w:pPr>
      <w:r w:rsidRPr="003F7809">
        <w:rPr>
          <w:rFonts w:cs="Times New Roman"/>
        </w:rPr>
        <w:t xml:space="preserve">Все сервисы требуют эффективного управления, которое обеспечивается целым набором инструментов. </w:t>
      </w:r>
      <w:r w:rsidR="00A32670" w:rsidRPr="003F7809">
        <w:rPr>
          <w:rFonts w:cs="Times New Roman"/>
        </w:rPr>
        <w:t>К примеру, о</w:t>
      </w:r>
      <w:r w:rsidRPr="003F7809">
        <w:rPr>
          <w:rFonts w:cs="Times New Roman"/>
        </w:rPr>
        <w:t>блачная платформа Google дает возможность использовать все вышеперечисленное – инфраструктуру, ресурсы и инструменты управления.</w:t>
      </w:r>
    </w:p>
    <w:p w:rsidR="00DB7AE6" w:rsidRPr="003F7809" w:rsidRDefault="00A32670" w:rsidP="003F7809">
      <w:pPr>
        <w:tabs>
          <w:tab w:val="left" w:pos="142"/>
          <w:tab w:val="left" w:pos="709"/>
        </w:tabs>
        <w:spacing w:before="480" w:after="0"/>
        <w:ind w:firstLine="709"/>
        <w:contextualSpacing/>
        <w:rPr>
          <w:rFonts w:cs="Times New Roman"/>
        </w:rPr>
      </w:pPr>
      <w:r w:rsidRPr="003F7809">
        <w:rPr>
          <w:rFonts w:cs="Times New Roman"/>
        </w:rPr>
        <w:t xml:space="preserve">На современном этапе развития популярной тенденцией является объединение в целях сотрудничества нескольких платформ. Ярким примером направления партнёрства выступает </w:t>
      </w:r>
      <w:r w:rsidR="00DB7AE6" w:rsidRPr="003F7809">
        <w:rPr>
          <w:rFonts w:cs="Times New Roman"/>
        </w:rPr>
        <w:t>обеспечение на платформе G</w:t>
      </w:r>
      <w:r w:rsidRPr="003F7809">
        <w:rPr>
          <w:rFonts w:cs="Times New Roman"/>
          <w:lang w:val="en-US"/>
        </w:rPr>
        <w:t>oogle</w:t>
      </w:r>
      <w:r w:rsidR="00DB7AE6" w:rsidRPr="003F7809">
        <w:rPr>
          <w:rFonts w:cs="Times New Roman"/>
        </w:rPr>
        <w:t xml:space="preserve"> доступа к решению класса «инфраструктура как сервис» SAP Cloud Platform. Предполагается, что в результате совместных усилий разработчиков двух компанией удастся обеспечить работу на </w:t>
      </w:r>
      <w:r w:rsidRPr="003F7809">
        <w:rPr>
          <w:rFonts w:cs="Times New Roman"/>
        </w:rPr>
        <w:t xml:space="preserve">платформе </w:t>
      </w:r>
      <w:r w:rsidRPr="003F7809">
        <w:rPr>
          <w:rFonts w:cs="Times New Roman"/>
          <w:lang w:val="en-US"/>
        </w:rPr>
        <w:t>Google</w:t>
      </w:r>
      <w:r w:rsidR="00DB7AE6" w:rsidRPr="003F7809">
        <w:rPr>
          <w:rFonts w:cs="Times New Roman"/>
        </w:rPr>
        <w:t xml:space="preserve"> таких технологий, как Kubernetes, с корпоративной нагрузко</w:t>
      </w:r>
      <w:r w:rsidRPr="003F7809">
        <w:rPr>
          <w:rFonts w:cs="Times New Roman"/>
        </w:rPr>
        <w:t xml:space="preserve">й. </w:t>
      </w:r>
      <w:r w:rsidR="00DB7AE6" w:rsidRPr="003F7809">
        <w:rPr>
          <w:rFonts w:cs="Times New Roman"/>
        </w:rPr>
        <w:t xml:space="preserve"> SAP Cloud Platform дает возможность создавать корпоративные облачные приложения, использующие многочисленные сервисы и API GCP и SAP Cloud Platform. По сути, SAP и Google становятся партнерами в сфере IaaS, рассчитывая расширить существующие возможности G</w:t>
      </w:r>
      <w:r w:rsidRPr="003F7809">
        <w:rPr>
          <w:rFonts w:cs="Times New Roman"/>
          <w:lang w:val="en-US"/>
        </w:rPr>
        <w:t>oogle</w:t>
      </w:r>
      <w:r w:rsidR="00DB7AE6" w:rsidRPr="003F7809">
        <w:rPr>
          <w:rFonts w:cs="Times New Roman"/>
        </w:rPr>
        <w:t xml:space="preserve"> за счет совместно разработанных решений и вывести корпоративные приложения на новый уровень.</w:t>
      </w:r>
    </w:p>
    <w:p w:rsidR="002266C4" w:rsidRPr="003F7809" w:rsidRDefault="0050296C" w:rsidP="003F7809">
      <w:pPr>
        <w:tabs>
          <w:tab w:val="left" w:pos="142"/>
          <w:tab w:val="left" w:pos="709"/>
        </w:tabs>
        <w:spacing w:before="480" w:after="0"/>
        <w:ind w:firstLine="709"/>
        <w:contextualSpacing/>
        <w:rPr>
          <w:rFonts w:cs="Times New Roman"/>
        </w:rPr>
      </w:pPr>
      <w:r w:rsidRPr="003F7809">
        <w:rPr>
          <w:rFonts w:cs="Times New Roman"/>
        </w:rPr>
        <w:t xml:space="preserve">Расширению возможностей платформ способствуют и всевозможные встроенные сервисы. </w:t>
      </w:r>
      <w:r w:rsidR="002266C4" w:rsidRPr="003F7809">
        <w:rPr>
          <w:rFonts w:cs="Times New Roman"/>
        </w:rPr>
        <w:t xml:space="preserve">Встроенные сервисы наподобие </w:t>
      </w:r>
      <w:r w:rsidR="00AE0300" w:rsidRPr="003F7809">
        <w:rPr>
          <w:rFonts w:cs="Times New Roman"/>
        </w:rPr>
        <w:t xml:space="preserve">платформы </w:t>
      </w:r>
      <w:r w:rsidR="002266C4" w:rsidRPr="003F7809">
        <w:rPr>
          <w:rFonts w:cs="Times New Roman"/>
        </w:rPr>
        <w:t>Amazon позволяют покупателям создавать персональные списки покупок, что в свою очередь дает повышенную лояльность и большое количество повторных заказов.</w:t>
      </w:r>
      <w:r w:rsidR="00DD5725" w:rsidRPr="003F7809">
        <w:rPr>
          <w:rFonts w:cs="Times New Roman"/>
        </w:rPr>
        <w:t xml:space="preserve"> </w:t>
      </w:r>
      <w:r w:rsidR="002266C4" w:rsidRPr="003F7809">
        <w:rPr>
          <w:rFonts w:cs="Times New Roman"/>
        </w:rPr>
        <w:t xml:space="preserve">Прогнозирование будущих покупок на основании покупательской истории позволяют добиться еще большей персонализации. Запатентованный компанией алгоритм ожидаемости покупок собирает данные о текущих запросах и браузинге на платформе Amazon и интегрирует их с данными, полученными из других источников (колл-центр, служба поддержки и т.п.). В </w:t>
      </w:r>
      <w:r w:rsidR="002266C4" w:rsidRPr="003F7809">
        <w:rPr>
          <w:rFonts w:cs="Times New Roman"/>
        </w:rPr>
        <w:lastRenderedPageBreak/>
        <w:t>результате, покупка отправляется покупателю еще до того, как он оформил заказ</w:t>
      </w:r>
      <w:r w:rsidR="00303073" w:rsidRPr="003F7809">
        <w:rPr>
          <w:rStyle w:val="a9"/>
          <w:rFonts w:cs="Times New Roman"/>
        </w:rPr>
        <w:footnoteReference w:id="47"/>
      </w:r>
      <w:r w:rsidR="002266C4" w:rsidRPr="003F7809">
        <w:rPr>
          <w:rFonts w:cs="Times New Roman"/>
        </w:rPr>
        <w:t>.</w:t>
      </w:r>
    </w:p>
    <w:p w:rsidR="00B26061" w:rsidRPr="003F7809" w:rsidRDefault="00B26061" w:rsidP="003F7809">
      <w:pPr>
        <w:tabs>
          <w:tab w:val="left" w:pos="142"/>
          <w:tab w:val="left" w:pos="709"/>
        </w:tabs>
        <w:spacing w:before="480" w:after="0"/>
        <w:ind w:firstLine="709"/>
        <w:contextualSpacing/>
        <w:rPr>
          <w:rFonts w:cs="Times New Roman"/>
        </w:rPr>
      </w:pPr>
      <w:r w:rsidRPr="003F7809">
        <w:rPr>
          <w:rFonts w:cs="Times New Roman"/>
        </w:rPr>
        <w:t>Хотя основной бенефициар огромного количества актуальных и точных данных, которые постоянно генерирует платформа - сам владелец и его партнеры, этот ресурс может стать дополнительным источником прибыли для третьих сторон. Если данные, которыми располагает платформа, уникальны и качественны, хорошая аналитика и разработанные на ее основе информационные продукты и сервисы могут стать выгодным приобретением для бизнесов, которые работают с теми же аудиториями, что и владельцы платформы.</w:t>
      </w:r>
    </w:p>
    <w:p w:rsidR="00DD5725" w:rsidRPr="003F7809" w:rsidRDefault="00B26061" w:rsidP="003F7809">
      <w:pPr>
        <w:tabs>
          <w:tab w:val="left" w:pos="142"/>
          <w:tab w:val="left" w:pos="709"/>
        </w:tabs>
        <w:spacing w:before="480" w:after="0"/>
        <w:ind w:firstLine="709"/>
        <w:contextualSpacing/>
        <w:rPr>
          <w:rFonts w:cs="Times New Roman"/>
        </w:rPr>
      </w:pPr>
      <w:r w:rsidRPr="003F7809">
        <w:rPr>
          <w:rFonts w:cs="Times New Roman"/>
        </w:rPr>
        <w:t>Взять хотя бы флагмана восточной интернет-коммерции Alibaba. Более 37% сотрудников компании -</w:t>
      </w:r>
      <w:r w:rsidR="00DD5725" w:rsidRPr="003F7809">
        <w:rPr>
          <w:rFonts w:cs="Times New Roman"/>
        </w:rPr>
        <w:t xml:space="preserve"> </w:t>
      </w:r>
      <w:r w:rsidRPr="003F7809">
        <w:rPr>
          <w:rFonts w:cs="Times New Roman"/>
        </w:rPr>
        <w:t xml:space="preserve">научный, инженерный и технологический персонал, занятый в управлении данными, машинном обучении и работе с искусственным интеллектом. Сегодня компания по ее собственным словам обладает профилями 630 из 645 миллионов китайцев, имеющих доступ в интернет. Собираемую с них информацию она намеревается предоставлять в качестве аналитических продуктов многочисленным сторонним рекламодателям. Alimama, информационное подразделение Alibaba, запустила технологию «Super ID», способную устанавливать и привязывать различные персональные устройства к одному обладателю. </w:t>
      </w:r>
    </w:p>
    <w:p w:rsidR="000A0609" w:rsidRDefault="00B26061" w:rsidP="000A0609">
      <w:pPr>
        <w:tabs>
          <w:tab w:val="left" w:pos="142"/>
          <w:tab w:val="left" w:pos="709"/>
        </w:tabs>
        <w:spacing w:before="480" w:after="0"/>
        <w:ind w:firstLine="709"/>
        <w:contextualSpacing/>
        <w:rPr>
          <w:rFonts w:eastAsiaTheme="majorEastAsia" w:cs="Times New Roman"/>
          <w:b/>
          <w:bCs/>
          <w:szCs w:val="26"/>
        </w:rPr>
      </w:pPr>
      <w:r w:rsidRPr="003F7809">
        <w:rPr>
          <w:rFonts w:cs="Times New Roman"/>
        </w:rPr>
        <w:t>На ней основана маркетинговая платформа Dharma Sword («Меч Дхармы», что символизирует индивидуальный подход и точность), участники которой за фиксированную месячную плату получают специальное программное обеспечение для раб</w:t>
      </w:r>
      <w:r w:rsidR="00DD5725" w:rsidRPr="003F7809">
        <w:rPr>
          <w:rFonts w:cs="Times New Roman"/>
        </w:rPr>
        <w:t>оты и анализа данных компании, ч</w:t>
      </w:r>
      <w:r w:rsidRPr="003F7809">
        <w:rPr>
          <w:rFonts w:cs="Times New Roman"/>
        </w:rPr>
        <w:t>то позволяет им улучшать и персонализировать предложение и доставку продукции. Анализ способен прогнозировать спрос и заранее направлять определенные товары на не менее определенные склады в точках повышения интереса.</w:t>
      </w:r>
      <w:r w:rsidR="000A0609">
        <w:rPr>
          <w:rFonts w:cs="Times New Roman"/>
        </w:rPr>
        <w:br w:type="page"/>
      </w:r>
    </w:p>
    <w:p w:rsidR="009D4DAA" w:rsidRPr="000A0609" w:rsidRDefault="009D4DAA" w:rsidP="000A0609">
      <w:pPr>
        <w:pStyle w:val="20"/>
        <w:numPr>
          <w:ilvl w:val="1"/>
          <w:numId w:val="17"/>
        </w:numPr>
        <w:spacing w:before="0"/>
        <w:rPr>
          <w:rFonts w:cs="Times New Roman"/>
        </w:rPr>
      </w:pPr>
      <w:bookmarkStart w:id="54" w:name="_Toc511864549"/>
      <w:r w:rsidRPr="003F7809">
        <w:rPr>
          <w:rFonts w:cs="Times New Roman"/>
        </w:rPr>
        <w:lastRenderedPageBreak/>
        <w:t>Основные проблемы</w:t>
      </w:r>
      <w:bookmarkEnd w:id="54"/>
    </w:p>
    <w:p w:rsidR="00DD5725" w:rsidRPr="003F7809" w:rsidRDefault="00DD5725" w:rsidP="003F7809">
      <w:pPr>
        <w:tabs>
          <w:tab w:val="left" w:pos="142"/>
          <w:tab w:val="left" w:pos="709"/>
        </w:tabs>
        <w:spacing w:before="480" w:after="0"/>
        <w:ind w:firstLine="709"/>
        <w:contextualSpacing/>
        <w:rPr>
          <w:rFonts w:cs="Times New Roman"/>
          <w:szCs w:val="28"/>
        </w:rPr>
      </w:pPr>
      <w:r w:rsidRPr="003F7809">
        <w:rPr>
          <w:rFonts w:cs="Times New Roman"/>
          <w:szCs w:val="28"/>
        </w:rPr>
        <w:t>Информационная революция и цифровизация социально-экономического пространства являются основой глобальных, динамичных, качественных преобразований, требующих кардинального изменения моделей поведения общества, государства, бизнеса, производителей и потребителей, домохозяйств, граждан и сообществ. Акцентирование важности цифровой экономики базируется на формировании, обновлении и использовании новых знаний, инновационного мировоззрения и качественных компетенций специалистов, обладающих этими знаниями. Только профессионал, уникальный специалист вовлекает в эволюционный процесс развития цифровые технологии, программы и продукты (услуги), только компетентные, исключительно образованные работники могут управлять роботизированной техникой, электронной инфраструктурой, современными информационными системами</w:t>
      </w:r>
      <w:r w:rsidR="00303073" w:rsidRPr="003F7809">
        <w:rPr>
          <w:rStyle w:val="a9"/>
          <w:rFonts w:cs="Times New Roman"/>
          <w:szCs w:val="28"/>
        </w:rPr>
        <w:footnoteReference w:id="48"/>
      </w:r>
      <w:r w:rsidRPr="003F7809">
        <w:rPr>
          <w:rFonts w:cs="Times New Roman"/>
          <w:szCs w:val="28"/>
        </w:rPr>
        <w:t xml:space="preserve">. </w:t>
      </w:r>
    </w:p>
    <w:p w:rsidR="00DD5725" w:rsidRPr="003F7809" w:rsidRDefault="00DD5725" w:rsidP="003F7809">
      <w:pPr>
        <w:tabs>
          <w:tab w:val="left" w:pos="142"/>
          <w:tab w:val="left" w:pos="709"/>
        </w:tabs>
        <w:spacing w:before="480" w:after="0"/>
        <w:ind w:firstLine="709"/>
        <w:contextualSpacing/>
        <w:rPr>
          <w:rFonts w:cs="Times New Roman"/>
          <w:szCs w:val="28"/>
        </w:rPr>
      </w:pPr>
      <w:r w:rsidRPr="003F7809">
        <w:rPr>
          <w:rFonts w:cs="Times New Roman"/>
          <w:szCs w:val="28"/>
        </w:rPr>
        <w:t>В этой связи главным действующим лицом, исключительным субъектом, драйвером инновационного развития и триггером цифровой экономики становится человек, личность, профессионал, чей активный мыслительный аппарат, интеллектуальный потенциал, мотивация и профессиональная ресурсная база, чьи действия связаны с высокими психологическими, техногенными, информационными и антропогенными рисками, угрозами, затратами и опасностями.</w:t>
      </w:r>
    </w:p>
    <w:p w:rsidR="00DD5725" w:rsidRPr="003F7809" w:rsidRDefault="00DD5725" w:rsidP="003F7809">
      <w:pPr>
        <w:tabs>
          <w:tab w:val="left" w:pos="142"/>
          <w:tab w:val="left" w:pos="709"/>
        </w:tabs>
        <w:spacing w:before="480" w:after="0"/>
        <w:ind w:firstLine="709"/>
        <w:contextualSpacing/>
        <w:rPr>
          <w:rFonts w:cs="Times New Roman"/>
          <w:szCs w:val="28"/>
        </w:rPr>
      </w:pPr>
      <w:r w:rsidRPr="003F7809">
        <w:rPr>
          <w:rFonts w:cs="Times New Roman"/>
          <w:szCs w:val="28"/>
        </w:rPr>
        <w:t>Так одной из проблем процесса цифровизации является п</w:t>
      </w:r>
      <w:r w:rsidR="0015726C" w:rsidRPr="003F7809">
        <w:rPr>
          <w:rFonts w:cs="Times New Roman"/>
          <w:szCs w:val="28"/>
        </w:rPr>
        <w:t>роблема цифрового неравенства</w:t>
      </w:r>
      <w:r w:rsidRPr="003F7809">
        <w:rPr>
          <w:rFonts w:cs="Times New Roman"/>
          <w:szCs w:val="28"/>
        </w:rPr>
        <w:t xml:space="preserve">, которая в ближайшее </w:t>
      </w:r>
      <w:r w:rsidR="0015726C" w:rsidRPr="003F7809">
        <w:rPr>
          <w:rFonts w:cs="Times New Roman"/>
          <w:szCs w:val="28"/>
        </w:rPr>
        <w:t>время будет нарастать соответственно увеличению</w:t>
      </w:r>
      <w:r w:rsidRPr="003F7809">
        <w:rPr>
          <w:rFonts w:cs="Times New Roman"/>
          <w:szCs w:val="28"/>
        </w:rPr>
        <w:t xml:space="preserve"> информационных возможностей Ин</w:t>
      </w:r>
      <w:r w:rsidR="0015726C" w:rsidRPr="003F7809">
        <w:rPr>
          <w:rFonts w:cs="Times New Roman"/>
          <w:szCs w:val="28"/>
        </w:rPr>
        <w:t xml:space="preserve">тернета. </w:t>
      </w:r>
    </w:p>
    <w:p w:rsidR="0015726C" w:rsidRPr="003F7809" w:rsidRDefault="00DD5725" w:rsidP="003F7809">
      <w:pPr>
        <w:tabs>
          <w:tab w:val="left" w:pos="142"/>
          <w:tab w:val="left" w:pos="709"/>
        </w:tabs>
        <w:spacing w:before="480" w:after="0"/>
        <w:ind w:firstLine="709"/>
        <w:contextualSpacing/>
        <w:rPr>
          <w:rFonts w:cs="Times New Roman"/>
          <w:szCs w:val="28"/>
        </w:rPr>
      </w:pPr>
      <w:r w:rsidRPr="003F7809">
        <w:rPr>
          <w:rFonts w:cs="Times New Roman"/>
          <w:szCs w:val="28"/>
        </w:rPr>
        <w:t>Нужно от</w:t>
      </w:r>
      <w:r w:rsidR="0015726C" w:rsidRPr="003F7809">
        <w:rPr>
          <w:rFonts w:cs="Times New Roman"/>
          <w:szCs w:val="28"/>
        </w:rPr>
        <w:t>метить, что информационное неравенство зависит от демографических факторов (пол,</w:t>
      </w:r>
      <w:r w:rsidRPr="003F7809">
        <w:rPr>
          <w:rFonts w:cs="Times New Roman"/>
          <w:szCs w:val="28"/>
        </w:rPr>
        <w:t xml:space="preserve"> </w:t>
      </w:r>
      <w:r w:rsidR="0015726C" w:rsidRPr="003F7809">
        <w:rPr>
          <w:rFonts w:cs="Times New Roman"/>
          <w:szCs w:val="28"/>
        </w:rPr>
        <w:t xml:space="preserve">возраст, место жительства и т. д.), </w:t>
      </w:r>
      <w:r w:rsidR="0015726C" w:rsidRPr="003F7809">
        <w:rPr>
          <w:rFonts w:cs="Times New Roman"/>
          <w:szCs w:val="28"/>
        </w:rPr>
        <w:lastRenderedPageBreak/>
        <w:t>психологических факторов (уровень компьютерных</w:t>
      </w:r>
      <w:r w:rsidRPr="003F7809">
        <w:rPr>
          <w:rFonts w:cs="Times New Roman"/>
          <w:szCs w:val="28"/>
        </w:rPr>
        <w:t xml:space="preserve"> </w:t>
      </w:r>
      <w:r w:rsidR="0015726C" w:rsidRPr="003F7809">
        <w:rPr>
          <w:rFonts w:cs="Times New Roman"/>
          <w:szCs w:val="28"/>
        </w:rPr>
        <w:t>знаний) и социокультурных факторов (ментал</w:t>
      </w:r>
      <w:r w:rsidRPr="003F7809">
        <w:rPr>
          <w:rFonts w:cs="Times New Roman"/>
          <w:szCs w:val="28"/>
        </w:rPr>
        <w:t>итет, образование и др.)</w:t>
      </w:r>
      <w:r w:rsidR="0015726C" w:rsidRPr="003F7809">
        <w:rPr>
          <w:rFonts w:cs="Times New Roman"/>
          <w:szCs w:val="28"/>
        </w:rPr>
        <w:t>.</w:t>
      </w:r>
    </w:p>
    <w:p w:rsidR="0015726C" w:rsidRPr="003F7809" w:rsidRDefault="0015726C"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Из-за проблем, которые окружают концепцию цифрового </w:t>
      </w:r>
      <w:r w:rsidR="00DD5725" w:rsidRPr="003F7809">
        <w:rPr>
          <w:rFonts w:cs="Times New Roman"/>
          <w:szCs w:val="28"/>
        </w:rPr>
        <w:t>неравенства, споры обыч</w:t>
      </w:r>
      <w:r w:rsidRPr="003F7809">
        <w:rPr>
          <w:rFonts w:cs="Times New Roman"/>
          <w:szCs w:val="28"/>
        </w:rPr>
        <w:t>но, проходят вдоль политических линий. Есть те, кто считают, что цифровой неравенство</w:t>
      </w:r>
      <w:r w:rsidR="00DD5725" w:rsidRPr="003F7809">
        <w:rPr>
          <w:rFonts w:cs="Times New Roman"/>
          <w:szCs w:val="28"/>
        </w:rPr>
        <w:t xml:space="preserve"> </w:t>
      </w:r>
      <w:r w:rsidRPr="003F7809">
        <w:rPr>
          <w:rFonts w:cs="Times New Roman"/>
          <w:szCs w:val="28"/>
        </w:rPr>
        <w:t>на самом деле не существует, и те, которые считают, чт</w:t>
      </w:r>
      <w:r w:rsidR="00DD5725" w:rsidRPr="003F7809">
        <w:rPr>
          <w:rFonts w:cs="Times New Roman"/>
          <w:szCs w:val="28"/>
        </w:rPr>
        <w:t>о это требует вмешательства пра</w:t>
      </w:r>
      <w:r w:rsidRPr="003F7809">
        <w:rPr>
          <w:rFonts w:cs="Times New Roman"/>
          <w:szCs w:val="28"/>
        </w:rPr>
        <w:t>вительства для решения неравенства между информационно богатыми и информационно</w:t>
      </w:r>
      <w:r w:rsidR="00DD5725" w:rsidRPr="003F7809">
        <w:rPr>
          <w:rFonts w:cs="Times New Roman"/>
          <w:szCs w:val="28"/>
        </w:rPr>
        <w:t xml:space="preserve"> </w:t>
      </w:r>
      <w:r w:rsidRPr="003F7809">
        <w:rPr>
          <w:rFonts w:cs="Times New Roman"/>
          <w:szCs w:val="28"/>
        </w:rPr>
        <w:t>бедными. Споры в целом отражают такое же разделение между теми, кто считают, что</w:t>
      </w:r>
      <w:r w:rsidR="00DD5725" w:rsidRPr="003F7809">
        <w:rPr>
          <w:rFonts w:cs="Times New Roman"/>
          <w:szCs w:val="28"/>
        </w:rPr>
        <w:t xml:space="preserve"> </w:t>
      </w:r>
      <w:r w:rsidRPr="003F7809">
        <w:rPr>
          <w:rFonts w:cs="Times New Roman"/>
          <w:szCs w:val="28"/>
        </w:rPr>
        <w:t>рынок будет решать эти проблемы самостоятельно, и теми, кто считают, правительство</w:t>
      </w:r>
      <w:r w:rsidR="00DD5725" w:rsidRPr="003F7809">
        <w:rPr>
          <w:rFonts w:cs="Times New Roman"/>
          <w:szCs w:val="28"/>
        </w:rPr>
        <w:t xml:space="preserve"> </w:t>
      </w:r>
      <w:r w:rsidRPr="003F7809">
        <w:rPr>
          <w:rFonts w:cs="Times New Roman"/>
          <w:szCs w:val="28"/>
        </w:rPr>
        <w:t>должно проявлять больше инициатив в этом вопросе.</w:t>
      </w:r>
    </w:p>
    <w:p w:rsidR="00DD5725" w:rsidRPr="003F7809" w:rsidRDefault="0015726C"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 </w:t>
      </w:r>
      <w:r w:rsidR="00DD5725" w:rsidRPr="003F7809">
        <w:rPr>
          <w:rFonts w:cs="Times New Roman"/>
          <w:szCs w:val="28"/>
        </w:rPr>
        <w:t>В</w:t>
      </w:r>
      <w:r w:rsidRPr="003F7809">
        <w:rPr>
          <w:rFonts w:cs="Times New Roman"/>
          <w:szCs w:val="28"/>
        </w:rPr>
        <w:t>ысокие цены на услуги интернет-провайдеров усиливают цифровое неравенство и ограничив</w:t>
      </w:r>
      <w:r w:rsidR="00DD5725" w:rsidRPr="003F7809">
        <w:rPr>
          <w:rFonts w:cs="Times New Roman"/>
          <w:szCs w:val="28"/>
        </w:rPr>
        <w:t xml:space="preserve">ают массовый доступ в Интернет. </w:t>
      </w:r>
      <w:r w:rsidRPr="003F7809">
        <w:rPr>
          <w:rFonts w:cs="Times New Roman"/>
          <w:szCs w:val="28"/>
        </w:rPr>
        <w:t>Цифровое неравенство ведет к негативным послед</w:t>
      </w:r>
      <w:r w:rsidR="00DD5725" w:rsidRPr="003F7809">
        <w:rPr>
          <w:rFonts w:cs="Times New Roman"/>
          <w:szCs w:val="28"/>
        </w:rPr>
        <w:t xml:space="preserve">ствиям в социально-экономическом </w:t>
      </w:r>
      <w:r w:rsidRPr="003F7809">
        <w:rPr>
          <w:rFonts w:cs="Times New Roman"/>
          <w:szCs w:val="28"/>
        </w:rPr>
        <w:t>развитии государства, его преодоление может стать важнейшим фактором технологического</w:t>
      </w:r>
      <w:r w:rsidR="00DD5725" w:rsidRPr="003F7809">
        <w:rPr>
          <w:rFonts w:cs="Times New Roman"/>
          <w:szCs w:val="28"/>
        </w:rPr>
        <w:t xml:space="preserve"> </w:t>
      </w:r>
      <w:r w:rsidRPr="003F7809">
        <w:rPr>
          <w:rFonts w:cs="Times New Roman"/>
          <w:szCs w:val="28"/>
        </w:rPr>
        <w:t>прогресса, способствующим смягчению общей поляризаци</w:t>
      </w:r>
      <w:r w:rsidR="00DD5725" w:rsidRPr="003F7809">
        <w:rPr>
          <w:rFonts w:cs="Times New Roman"/>
          <w:szCs w:val="28"/>
        </w:rPr>
        <w:t xml:space="preserve">и общества. </w:t>
      </w:r>
    </w:p>
    <w:p w:rsidR="000B6B6B" w:rsidRPr="003F7809" w:rsidRDefault="0015726C" w:rsidP="003F7809">
      <w:pPr>
        <w:tabs>
          <w:tab w:val="left" w:pos="142"/>
          <w:tab w:val="left" w:pos="709"/>
        </w:tabs>
        <w:spacing w:before="480" w:after="0"/>
        <w:ind w:firstLine="709"/>
        <w:contextualSpacing/>
        <w:rPr>
          <w:rFonts w:cs="Times New Roman"/>
          <w:szCs w:val="28"/>
        </w:rPr>
      </w:pPr>
      <w:r w:rsidRPr="003F7809">
        <w:rPr>
          <w:rFonts w:cs="Times New Roman"/>
          <w:szCs w:val="28"/>
        </w:rPr>
        <w:t>Д</w:t>
      </w:r>
      <w:r w:rsidR="00DD5725" w:rsidRPr="003F7809">
        <w:rPr>
          <w:rFonts w:cs="Times New Roman"/>
          <w:szCs w:val="28"/>
        </w:rPr>
        <w:t>ля устранения цифрового неравен</w:t>
      </w:r>
      <w:r w:rsidRPr="003F7809">
        <w:rPr>
          <w:rFonts w:cs="Times New Roman"/>
          <w:szCs w:val="28"/>
        </w:rPr>
        <w:t>ства важно сбалансированное институциональное управл</w:t>
      </w:r>
      <w:r w:rsidR="00DD5725" w:rsidRPr="003F7809">
        <w:rPr>
          <w:rFonts w:cs="Times New Roman"/>
          <w:szCs w:val="28"/>
        </w:rPr>
        <w:t>ение, системный подход к объединению усилий органов бизнеса, населения</w:t>
      </w:r>
      <w:r w:rsidRPr="003F7809">
        <w:rPr>
          <w:rFonts w:cs="Times New Roman"/>
          <w:szCs w:val="28"/>
        </w:rPr>
        <w:t xml:space="preserve"> и органов государственной власти. Решение данной</w:t>
      </w:r>
      <w:r w:rsidR="00DD5725" w:rsidRPr="003F7809">
        <w:rPr>
          <w:rFonts w:cs="Times New Roman"/>
          <w:szCs w:val="28"/>
        </w:rPr>
        <w:t xml:space="preserve"> </w:t>
      </w:r>
      <w:r w:rsidRPr="003F7809">
        <w:rPr>
          <w:rFonts w:cs="Times New Roman"/>
          <w:szCs w:val="28"/>
        </w:rPr>
        <w:t>проблемы скажется положительным образом на уровне благосостояния общества, так как это</w:t>
      </w:r>
      <w:r w:rsidR="00DD5725" w:rsidRPr="003F7809">
        <w:rPr>
          <w:rFonts w:cs="Times New Roman"/>
          <w:szCs w:val="28"/>
        </w:rPr>
        <w:t xml:space="preserve"> </w:t>
      </w:r>
      <w:r w:rsidRPr="003F7809">
        <w:rPr>
          <w:rFonts w:cs="Times New Roman"/>
          <w:szCs w:val="28"/>
        </w:rPr>
        <w:t xml:space="preserve">будет обусловлено обратной </w:t>
      </w:r>
      <w:r w:rsidR="000B6B6B" w:rsidRPr="003F7809">
        <w:rPr>
          <w:rFonts w:cs="Times New Roman"/>
          <w:szCs w:val="28"/>
        </w:rPr>
        <w:t>связью инновационного развития.</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Отмечая важность создания, оценки и мониторинга предпосылок и условий информатизации и цифровизации экономики, ведущей к интегрированию, открытости и глобализации выгод, повышению уровня мирового благосостояния и благополучия, важно учитывать возникающие глобальные и национальные риски, угрозы экономической безопасности государства, общества и личности. </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В «цифровом» обществе гражданство заменится обязательной идентификацией и аутентификацией на банковских ресурсах в Интернет- </w:t>
      </w:r>
      <w:r w:rsidRPr="003F7809">
        <w:rPr>
          <w:rFonts w:cs="Times New Roman"/>
          <w:szCs w:val="28"/>
        </w:rPr>
        <w:lastRenderedPageBreak/>
        <w:t>пространстве, вся деятельность человека может перейти исключительно в электронный формат, бумажный документооборот будет директивно исключён. Гипотетически цифровизация нацелена на всеобщее развитие цивилизации, сохранение и оптимизирование генетических, чувственных, морально-психологических свойств человека и человечества, на эколого-лизацию мира и экономики, на толерантное коммуницирование миров, народов, социальных и культурных слоев, сегментов и страт, на формирование нового мировоззрения, нового типа креативно мыслящих и продуктивно действующих людей, на повышение устойчивости мирового сообщества на основе конвергентной культуры</w:t>
      </w:r>
      <w:r w:rsidR="00303073" w:rsidRPr="003F7809">
        <w:rPr>
          <w:rStyle w:val="a9"/>
          <w:rFonts w:cs="Times New Roman"/>
          <w:szCs w:val="28"/>
        </w:rPr>
        <w:footnoteReference w:id="49"/>
      </w:r>
      <w:r w:rsidRPr="003F7809">
        <w:rPr>
          <w:rFonts w:cs="Times New Roman"/>
          <w:szCs w:val="28"/>
        </w:rPr>
        <w:t xml:space="preserve">. Постепенно выстраивая инфраструктуру и элементы цифрой экономики, на всех этапах стратегического и программного обеспечения важно соблюдение гармоничности по затратам и результатам, по рискам и безопасности, по ресурсам и эффектам. </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Основное преимущество цифровой экономики предполагает получение многоканальной доходности, глобальной виртуальной прибыли на базе использования технологии «интернет вещей», представляющей собой независимое взаимодействие человека и технических устройств, самостоятельное создание баз данных о жизни человека, реализации на этой основе технологий «умный дом», «умный город», «умный транспорт», «умное сельское хозяйство», «умное коммунально-бытовое обслуживание» и пр. Креативные смарт-технологии, являясь продуктом научной и производственной деятельности человека, все более активно оказывают влияние на производство, качественно меняя цели, наполнение, процессы, содержание и результативность. </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Технологии повышения качества жизни населения обостряют важность и значение экологии, здоровья, продолжительности жизни людей, усиливают ценность миропорядка и гуманизируют связи и отношения. Новые цифровые </w:t>
      </w:r>
      <w:r w:rsidRPr="003F7809">
        <w:rPr>
          <w:rFonts w:cs="Times New Roman"/>
          <w:szCs w:val="28"/>
        </w:rPr>
        <w:lastRenderedPageBreak/>
        <w:t>модели, механизмы, инструменты и методы выделяются, синтезируются, комбинируются и используются поэтапно, эволюционно, целенаправленно и эффективно. Для каждой личности угрозы цифровизации связаны с</w:t>
      </w:r>
      <w:r w:rsidR="00303073" w:rsidRPr="003F7809">
        <w:rPr>
          <w:rFonts w:cs="Times New Roman"/>
          <w:szCs w:val="28"/>
        </w:rPr>
        <w:t xml:space="preserve"> сокращением рабочих мест, стре</w:t>
      </w:r>
      <w:r w:rsidRPr="003F7809">
        <w:rPr>
          <w:rFonts w:cs="Times New Roman"/>
          <w:szCs w:val="28"/>
        </w:rPr>
        <w:t>мительным высвобождением персонала и быстро растущим спросом на новые знания и умения, с изменением целей развития человека и человечества, с полной трансформацией роли человека в информационной среде, с необходимостью управления гибридными мирами, процессами и оптимальным сочетанием живого, искусственного интеллекта и тотального техногенного разума. Подчеркнем еще раз, что такие задачи связаны с высокими рисками и затратами</w:t>
      </w:r>
      <w:r w:rsidR="00303073" w:rsidRPr="003F7809">
        <w:rPr>
          <w:rStyle w:val="a9"/>
          <w:rFonts w:cs="Times New Roman"/>
          <w:szCs w:val="28"/>
        </w:rPr>
        <w:footnoteReference w:id="50"/>
      </w:r>
      <w:r w:rsidRPr="003F7809">
        <w:rPr>
          <w:rFonts w:cs="Times New Roman"/>
          <w:szCs w:val="28"/>
        </w:rPr>
        <w:t xml:space="preserve">. </w:t>
      </w:r>
    </w:p>
    <w:p w:rsidR="000A781E"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Сейчас кране актуальны задачи по выявлению критериев оценки степени открытости экономики, взаимного проникновения ресурсных, информационных, трудовых потоков, поиска уникальных свободных внеконкурентных ниш для бизнеса, свободы передвижения и гарантии занятости, интегрированности национальной политики в мировой процесс гуманизации, нивелирования конфликтов, устранения военных угроз, всеобщего разоружения и пацифизма.</w:t>
      </w:r>
    </w:p>
    <w:p w:rsidR="000A781E"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Геополитическая турбулентность и нестабильность, сопряженная с полноценным затяжным макроэкономическом кризисом и системными проблемами структуры экономики, повышают значимость проблем сохранения государственного устройства, гарантирования устойчивости экономики, обеспечения взаимопонимания и обмена информацией с мировым сообществом, активного поведения на мировой арене. Для гармонизации коммуникаций в обществе, качественно нового бизнеса и образования кроме информационных систем необходимо внедрять толерантную информационную культуру, этические нормы и активно пропагандировать новые морально-нравственные ценности, которые в комплексе обеспечат среду для повышения экономической, экологической и </w:t>
      </w:r>
      <w:r w:rsidRPr="003F7809">
        <w:rPr>
          <w:rFonts w:cs="Times New Roman"/>
          <w:szCs w:val="28"/>
        </w:rPr>
        <w:lastRenderedPageBreak/>
        <w:t>социальной эффективности, продуктивности бизнеса и оптимизируют потенциальный рост качества жизни населени</w:t>
      </w:r>
      <w:r w:rsidR="00B67DB6" w:rsidRPr="003F7809">
        <w:rPr>
          <w:rFonts w:cs="Times New Roman"/>
          <w:szCs w:val="28"/>
        </w:rPr>
        <w:t>я</w:t>
      </w:r>
      <w:r w:rsidR="00303073" w:rsidRPr="003F7809">
        <w:rPr>
          <w:rStyle w:val="a9"/>
          <w:rFonts w:cs="Times New Roman"/>
          <w:szCs w:val="28"/>
        </w:rPr>
        <w:footnoteReference w:id="51"/>
      </w:r>
      <w:r w:rsidRPr="003F7809">
        <w:rPr>
          <w:rFonts w:cs="Times New Roman"/>
          <w:szCs w:val="28"/>
        </w:rPr>
        <w:t>.</w:t>
      </w:r>
    </w:p>
    <w:p w:rsidR="00625627"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Следует отметить, что в Китае цифровая экономика формирует </w:t>
      </w:r>
      <w:r w:rsidR="00B67DB6" w:rsidRPr="003F7809">
        <w:rPr>
          <w:rFonts w:cs="Times New Roman"/>
          <w:szCs w:val="28"/>
        </w:rPr>
        <w:t xml:space="preserve">6,9% ВВП, в США - 5,4%, в Индии </w:t>
      </w:r>
      <w:r w:rsidRPr="003F7809">
        <w:rPr>
          <w:rFonts w:cs="Times New Roman"/>
          <w:szCs w:val="28"/>
        </w:rPr>
        <w:t>—</w:t>
      </w:r>
      <w:r w:rsidRPr="003F7809">
        <w:rPr>
          <w:rFonts w:cs="Times New Roman"/>
          <w:szCs w:val="28"/>
        </w:rPr>
        <w:tab/>
        <w:t xml:space="preserve">5,4%. </w:t>
      </w:r>
    </w:p>
    <w:p w:rsidR="000A781E" w:rsidRPr="003F7809" w:rsidRDefault="000A781E" w:rsidP="003F7809">
      <w:pPr>
        <w:tabs>
          <w:tab w:val="left" w:pos="142"/>
          <w:tab w:val="left" w:pos="709"/>
        </w:tabs>
        <w:spacing w:before="480" w:after="0"/>
        <w:ind w:firstLine="709"/>
        <w:contextualSpacing/>
        <w:rPr>
          <w:rFonts w:cs="Times New Roman"/>
          <w:szCs w:val="28"/>
        </w:rPr>
      </w:pPr>
      <w:r w:rsidRPr="003F7809">
        <w:rPr>
          <w:rFonts w:cs="Times New Roman"/>
          <w:szCs w:val="28"/>
        </w:rPr>
        <w:t>Прогнозируется, что к 2025 году цифровизация обеспечи</w:t>
      </w:r>
      <w:r w:rsidR="00B67DB6" w:rsidRPr="003F7809">
        <w:rPr>
          <w:rFonts w:cs="Times New Roman"/>
          <w:szCs w:val="28"/>
        </w:rPr>
        <w:t>т от 19 до 34% роста ВВП. Общий</w:t>
      </w:r>
      <w:r w:rsidRPr="003F7809">
        <w:rPr>
          <w:rFonts w:cs="Times New Roman"/>
          <w:szCs w:val="28"/>
        </w:rPr>
        <w:t xml:space="preserve"> </w:t>
      </w:r>
      <w:r w:rsidR="00B67DB6" w:rsidRPr="003F7809">
        <w:rPr>
          <w:rFonts w:cs="Times New Roman"/>
          <w:szCs w:val="28"/>
        </w:rPr>
        <w:t>«</w:t>
      </w:r>
      <w:r w:rsidRPr="003F7809">
        <w:rPr>
          <w:rFonts w:cs="Times New Roman"/>
          <w:szCs w:val="28"/>
        </w:rPr>
        <w:t>вклад мобильнои экономики в ВПП (включая косвенное влияние) за 2016г. достиг 3,7%. Темпы роста моби</w:t>
      </w:r>
      <w:r w:rsidR="00625627" w:rsidRPr="003F7809">
        <w:rPr>
          <w:rFonts w:cs="Times New Roman"/>
          <w:szCs w:val="28"/>
        </w:rPr>
        <w:t>льной</w:t>
      </w:r>
      <w:r w:rsidR="00B67DB6" w:rsidRPr="003F7809">
        <w:rPr>
          <w:rFonts w:cs="Times New Roman"/>
          <w:szCs w:val="28"/>
        </w:rPr>
        <w:t>»</w:t>
      </w:r>
      <w:r w:rsidRPr="003F7809">
        <w:rPr>
          <w:rFonts w:cs="Times New Roman"/>
          <w:szCs w:val="28"/>
        </w:rPr>
        <w:t xml:space="preserve"> экономики составят 10,7%. Чем интенсивнее бизнес или государство автоматизируются, тем больше рисков переносится из реальной жизни в виртуальную, гибридную, при этом причиняя полноценные реальные убытки в случае инцидента, что требует множества технологий, инструментов и методов для защиты веб-сервисов от хакерских атак, DDoS-атак, мошеннических действий и других ранее неизвестных рисков.</w:t>
      </w:r>
    </w:p>
    <w:p w:rsidR="00625627" w:rsidRPr="003F7809" w:rsidRDefault="00625627" w:rsidP="003F7809">
      <w:pPr>
        <w:tabs>
          <w:tab w:val="left" w:pos="142"/>
          <w:tab w:val="left" w:pos="709"/>
        </w:tabs>
        <w:spacing w:before="480" w:after="0"/>
        <w:contextualSpacing/>
        <w:rPr>
          <w:rFonts w:cs="Times New Roman"/>
          <w:szCs w:val="28"/>
        </w:rPr>
      </w:pPr>
    </w:p>
    <w:p w:rsidR="00303073" w:rsidRPr="003F7809" w:rsidRDefault="00303073"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1D42C5" w:rsidRPr="003F7809" w:rsidRDefault="001D42C5" w:rsidP="003F7809">
      <w:pPr>
        <w:tabs>
          <w:tab w:val="left" w:pos="142"/>
          <w:tab w:val="left" w:pos="709"/>
        </w:tabs>
        <w:spacing w:before="480" w:after="0"/>
        <w:contextualSpacing/>
        <w:rPr>
          <w:rFonts w:cs="Times New Roman"/>
          <w:szCs w:val="28"/>
        </w:rPr>
      </w:pPr>
    </w:p>
    <w:p w:rsidR="000A0609" w:rsidRDefault="000A0609">
      <w:pPr>
        <w:rPr>
          <w:rFonts w:eastAsiaTheme="majorEastAsia" w:cs="Times New Roman"/>
          <w:b/>
          <w:bCs/>
          <w:szCs w:val="26"/>
        </w:rPr>
      </w:pPr>
      <w:r>
        <w:rPr>
          <w:rFonts w:cs="Times New Roman"/>
        </w:rPr>
        <w:br w:type="page"/>
      </w:r>
    </w:p>
    <w:p w:rsidR="009D4DAA" w:rsidRPr="000A0609" w:rsidRDefault="008B52F8" w:rsidP="000A0609">
      <w:pPr>
        <w:pStyle w:val="20"/>
        <w:numPr>
          <w:ilvl w:val="1"/>
          <w:numId w:val="17"/>
        </w:numPr>
        <w:spacing w:before="0" w:after="0"/>
        <w:rPr>
          <w:rFonts w:cs="Times New Roman"/>
        </w:rPr>
      </w:pPr>
      <w:bookmarkStart w:id="55" w:name="_Toc511864550"/>
      <w:r w:rsidRPr="000A0609">
        <w:rPr>
          <w:rFonts w:cs="Times New Roman"/>
        </w:rPr>
        <w:lastRenderedPageBreak/>
        <w:t>Выводы</w:t>
      </w:r>
      <w:bookmarkEnd w:id="55"/>
    </w:p>
    <w:p w:rsidR="00A849F7" w:rsidRPr="003F7809" w:rsidRDefault="00625627"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Таким образом, цифровизации мирового пространства является современным требованием, объективным и неустранимым эволюционным направлением развития цивилизации. </w:t>
      </w:r>
    </w:p>
    <w:p w:rsidR="00A849F7" w:rsidRPr="003F7809" w:rsidRDefault="00A849F7" w:rsidP="003F7809">
      <w:pPr>
        <w:tabs>
          <w:tab w:val="left" w:pos="142"/>
          <w:tab w:val="left" w:pos="709"/>
        </w:tabs>
        <w:spacing w:before="480" w:after="0"/>
        <w:ind w:firstLine="709"/>
        <w:contextualSpacing/>
        <w:rPr>
          <w:rFonts w:cs="Times New Roman"/>
          <w:szCs w:val="28"/>
        </w:rPr>
      </w:pPr>
      <w:r w:rsidRPr="003F7809">
        <w:rPr>
          <w:rFonts w:cs="Times New Roman"/>
          <w:szCs w:val="28"/>
        </w:rPr>
        <w:t>Технологические изменения, связанные с использованием искусственного интеллекта, облачных вычислениях, безусловно, приведут к смещению центров концентрации рабочей силы от производственного сектора к творческому, новаторскому. Новая эра цифровизации в мире трактует необходимость скачка от IT к DT (data technology) – от проникновения интернета к проникновению цифровых сервисов, продуктов и систем, что, безусловно, требует особого подхода к образованию, формированию творческого образа мышления и развитию необходимых компетенций.</w:t>
      </w:r>
    </w:p>
    <w:p w:rsidR="00625627" w:rsidRPr="003F7809" w:rsidRDefault="00625627" w:rsidP="003F7809">
      <w:pPr>
        <w:tabs>
          <w:tab w:val="left" w:pos="142"/>
          <w:tab w:val="left" w:pos="709"/>
        </w:tabs>
        <w:spacing w:before="480" w:after="0"/>
        <w:ind w:firstLine="709"/>
        <w:contextualSpacing/>
        <w:rPr>
          <w:rFonts w:cs="Times New Roman"/>
          <w:szCs w:val="28"/>
        </w:rPr>
      </w:pPr>
      <w:r w:rsidRPr="003F7809">
        <w:rPr>
          <w:rFonts w:cs="Times New Roman"/>
          <w:szCs w:val="28"/>
        </w:rPr>
        <w:t>В таких условиях неминуемо возникают проблемы безопасности государства и личности, проявляются скрытые и явные угрозы, упреждение, устранение которых требует инфраструктурной обеспеченности, психологической, ресурсной, информационной и социально-экономической подготовленности, стратегической готовности государственной системы к кризисам, проблемам и протестам, творческой активности граждан, глубокой целенаправленной работы всех участников перспективного процесса развития.</w:t>
      </w: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303073" w:rsidRPr="003F7809" w:rsidRDefault="00303073" w:rsidP="003F7809">
      <w:pPr>
        <w:tabs>
          <w:tab w:val="left" w:pos="142"/>
          <w:tab w:val="left" w:pos="709"/>
        </w:tabs>
        <w:spacing w:before="480" w:after="0"/>
        <w:ind w:firstLine="709"/>
        <w:contextualSpacing/>
        <w:rPr>
          <w:rFonts w:cs="Times New Roman"/>
          <w:szCs w:val="28"/>
        </w:rPr>
      </w:pPr>
    </w:p>
    <w:p w:rsidR="009D4DAA" w:rsidRPr="003F7809" w:rsidRDefault="00DC1308" w:rsidP="000A0609">
      <w:pPr>
        <w:pStyle w:val="1"/>
        <w:rPr>
          <w:b w:val="0"/>
        </w:rPr>
      </w:pPr>
      <w:bookmarkStart w:id="56" w:name="_Toc511864551"/>
      <w:r w:rsidRPr="003F7809">
        <w:lastRenderedPageBreak/>
        <w:t>Заключение</w:t>
      </w:r>
      <w:bookmarkEnd w:id="56"/>
    </w:p>
    <w:p w:rsidR="009D4DAA"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Цифровые технологии прочно вошли в жизнь людей всего мира, а их быстрое развитие приводит к трансформации экономических и социальных отношений в обществе. Цифровизация создает огромные возможности для деятельности человека, но в то же время несет определенные угрозы, обусловленные непредсказуемостью ожидаемого эффекта от своего столь стремительного развития.</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Появление термина «цифровая экономика» в научном обороте и хозяйственной практике произошло более 20 лет назад. Однако до настоящего времени единого, общепринятого определения цифровой экономики не существует. На законодательном уровне каждой страны принимается свое видение сущности этого явления.</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Автором термина «цифровая экономика» является Н. Негропонте, применивший его в 1995 году для обозначения перехода от движения атомов к движениям битов, противопоставляя понятие виртуальности, связанное с отсутствием веса товаров, понятиям сырья и транспорта.</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Стремительное развитие цифровой экономики можно объяснить тем, что она максимально учитывает индивидуальные особенности каждого человека, тем самым позволяя реализовать свой потенциал.</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Процесс цифровизации в сфере маркетинга характеризуется наличием особенностей, раскрывающих ее возможности, которые, можно обобщить в следующих положениях: экономическая деятельность сосредоточена в сети Интернет, что помогает экономить денежные средства как производителям, так и потребителям; возможность максимально удовлетворить любые потребности каждого потребителя независимо от пола и возраста; значительное сокращение цепочки экономического цикла, за счет минимизации посредников в экономике теряют смысл фазы обмена и распределения; главным товаром на рынке выступает информация, </w:t>
      </w:r>
      <w:r w:rsidRPr="003F7809">
        <w:rPr>
          <w:rFonts w:cs="Times New Roman"/>
          <w:szCs w:val="28"/>
        </w:rPr>
        <w:lastRenderedPageBreak/>
        <w:t>представляющая собой зачастую наиболее дорогостоящий продукт в части использования, но с минимальными затратами на его получение;</w:t>
      </w:r>
    </w:p>
    <w:p w:rsidR="003E3A70" w:rsidRPr="003F7809" w:rsidRDefault="003E3A70" w:rsidP="003F7809">
      <w:pPr>
        <w:tabs>
          <w:tab w:val="left" w:pos="142"/>
          <w:tab w:val="left" w:pos="709"/>
        </w:tabs>
        <w:spacing w:before="480" w:after="0"/>
        <w:ind w:firstLine="709"/>
        <w:contextualSpacing/>
        <w:rPr>
          <w:rFonts w:cs="Times New Roman"/>
          <w:szCs w:val="28"/>
        </w:rPr>
      </w:pPr>
      <w:r w:rsidRPr="003F7809">
        <w:rPr>
          <w:rFonts w:cs="Times New Roman"/>
          <w:szCs w:val="28"/>
        </w:rPr>
        <w:t>В свою очередь, процесс цифровизации в маркетинге вызывает появление новых, ранее не существовавших проблем, в числе которых: высокий риск вмешательства в частную жизнь граждан третьими лицами, рост уязвимости населения и снижение уровня информационной безопасности; рост безработицы за счет потери работы людьми низшей и средней квалификации, приводящий к росту социальной напряженности на рынке труда;  повышение конкуренции во всех сферах экономической деятельности, приводящее к усложнению существующих экономических моделей; необходимость совершенствования нормативно-правовой базы в части разработки регламентов и механизмов функционирования цифровизации.</w:t>
      </w:r>
    </w:p>
    <w:p w:rsidR="003E3A70" w:rsidRPr="003F7809" w:rsidRDefault="00102938" w:rsidP="003F7809">
      <w:pPr>
        <w:tabs>
          <w:tab w:val="left" w:pos="142"/>
          <w:tab w:val="left" w:pos="709"/>
        </w:tabs>
        <w:spacing w:before="480" w:after="0"/>
        <w:ind w:firstLine="709"/>
        <w:contextualSpacing/>
        <w:rPr>
          <w:rFonts w:cs="Times New Roman"/>
          <w:szCs w:val="28"/>
        </w:rPr>
      </w:pPr>
      <w:r w:rsidRPr="003F7809">
        <w:rPr>
          <w:rFonts w:cs="Times New Roman"/>
          <w:szCs w:val="28"/>
        </w:rPr>
        <w:t xml:space="preserve">Таким образом, несмотря на новизну феномена цифровизации в маркетинге, в международной практике произошло осознание ее значимости для развития социума в целом и экономики, в частности, что подтверждается совпадением тенденций экономической динамики под влиянием цифровой технологий. Цифровизация в маркетинге имеет дуальное проявление: создает новые возможности экономического развития, но в то же время вызывает появление новых проблем. </w:t>
      </w:r>
    </w:p>
    <w:p w:rsidR="009D4DAA" w:rsidRPr="003F7809" w:rsidRDefault="009D4DAA" w:rsidP="003F7809">
      <w:pPr>
        <w:tabs>
          <w:tab w:val="left" w:pos="142"/>
          <w:tab w:val="left" w:pos="709"/>
        </w:tabs>
        <w:spacing w:before="480" w:after="0"/>
        <w:ind w:firstLine="709"/>
        <w:contextualSpacing/>
        <w:rPr>
          <w:rFonts w:cs="Times New Roman"/>
          <w:szCs w:val="28"/>
        </w:rPr>
      </w:pPr>
    </w:p>
    <w:p w:rsidR="009D4DAA" w:rsidRPr="003F7809" w:rsidRDefault="009D4DAA"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102938" w:rsidRPr="003F7809" w:rsidRDefault="00102938" w:rsidP="003F7809">
      <w:pPr>
        <w:tabs>
          <w:tab w:val="left" w:pos="142"/>
          <w:tab w:val="left" w:pos="709"/>
        </w:tabs>
        <w:spacing w:before="480" w:after="0"/>
        <w:ind w:firstLine="709"/>
        <w:contextualSpacing/>
        <w:rPr>
          <w:rFonts w:cs="Times New Roman"/>
          <w:szCs w:val="28"/>
        </w:rPr>
      </w:pPr>
    </w:p>
    <w:p w:rsidR="00102938" w:rsidRPr="003F7809" w:rsidRDefault="00102938" w:rsidP="003F7809">
      <w:pPr>
        <w:tabs>
          <w:tab w:val="left" w:pos="142"/>
          <w:tab w:val="left" w:pos="709"/>
        </w:tabs>
        <w:spacing w:before="480" w:after="0"/>
        <w:ind w:firstLine="709"/>
        <w:contextualSpacing/>
        <w:rPr>
          <w:rFonts w:cs="Times New Roman"/>
          <w:szCs w:val="28"/>
        </w:rPr>
      </w:pPr>
    </w:p>
    <w:p w:rsidR="00A849F7" w:rsidRPr="003F7809" w:rsidRDefault="00A849F7" w:rsidP="003F7809">
      <w:pPr>
        <w:tabs>
          <w:tab w:val="left" w:pos="142"/>
          <w:tab w:val="left" w:pos="709"/>
        </w:tabs>
        <w:spacing w:before="480" w:after="0"/>
        <w:ind w:firstLine="709"/>
        <w:contextualSpacing/>
        <w:rPr>
          <w:rFonts w:cs="Times New Roman"/>
          <w:szCs w:val="28"/>
        </w:rPr>
      </w:pPr>
    </w:p>
    <w:p w:rsidR="009D4DAA" w:rsidRPr="003F7809" w:rsidRDefault="009D4DAA" w:rsidP="003F7809">
      <w:pPr>
        <w:tabs>
          <w:tab w:val="left" w:pos="142"/>
          <w:tab w:val="left" w:pos="709"/>
        </w:tabs>
        <w:spacing w:before="480" w:after="0"/>
        <w:ind w:firstLine="709"/>
        <w:contextualSpacing/>
        <w:rPr>
          <w:rFonts w:cs="Times New Roman"/>
          <w:szCs w:val="28"/>
        </w:rPr>
      </w:pPr>
    </w:p>
    <w:p w:rsidR="001D42C5" w:rsidRPr="009F19E8" w:rsidRDefault="00102938" w:rsidP="009F19E8">
      <w:pPr>
        <w:pStyle w:val="1"/>
        <w:rPr>
          <w:lang w:val="en-US"/>
        </w:rPr>
      </w:pPr>
      <w:bookmarkStart w:id="57" w:name="_Toc511864552"/>
      <w:r w:rsidRPr="003F7809">
        <w:lastRenderedPageBreak/>
        <w:t>Список использованных источников</w:t>
      </w:r>
      <w:bookmarkEnd w:id="57"/>
    </w:p>
    <w:p w:rsidR="00482F2E" w:rsidRPr="003F7809" w:rsidRDefault="00482F2E" w:rsidP="003F7809">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Программа «Цифровая экономика Российской Федерации», утверждена распоряжением правительства Российской Федерации от 28 июля 2017г., №1632-р.</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Указ Президента РФ от 09.05.2017 №203 «О Стратегии развития информационного общества в Российской Федерации на 2017-2030 годы» [Эл. ресурс]. URL: http://www.consultant.ru/document/cons_doc_LAW_216363/</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rPr>
        <w:t xml:space="preserve">ГОСТ Р 51303-2013 «Торговля. Термины и определения». </w:t>
      </w:r>
      <w:r w:rsidRPr="003F7809">
        <w:rPr>
          <w:rFonts w:cs="Times New Roman"/>
          <w:szCs w:val="28"/>
          <w:lang w:val="en-US"/>
        </w:rPr>
        <w:t>URL: http://docs. cntd.ru/document/1200108793</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Андреева О.Д., Абрамова А.В., Кухаренко Е.Г. Развитие использования цифрового маркетинга в мировой экономике // Российский внешнеэкономический вестник. -2015. - № 4. - С. 24-41.</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Бабурин В. А., Яненко М. Е. Технологии Big Data в сервисе: новые рынки, возможности и проблемы // ТТПС. 2014. - №1 (27). - С.100-105.</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rPr>
        <w:t xml:space="preserve">Бест, Р. Маркетинг от потребителя. </w:t>
      </w:r>
      <w:r w:rsidRPr="003F7809">
        <w:rPr>
          <w:rFonts w:cs="Times New Roman"/>
          <w:szCs w:val="28"/>
          <w:lang w:val="en-US"/>
        </w:rPr>
        <w:t xml:space="preserve">Upper Saddle River, </w:t>
      </w:r>
      <w:r w:rsidRPr="003F7809">
        <w:rPr>
          <w:rFonts w:cs="Times New Roman"/>
          <w:szCs w:val="28"/>
        </w:rPr>
        <w:t>Нью</w:t>
      </w:r>
      <w:r w:rsidRPr="003F7809">
        <w:rPr>
          <w:rFonts w:cs="Times New Roman"/>
          <w:szCs w:val="28"/>
          <w:lang w:val="en-US"/>
        </w:rPr>
        <w:t>-</w:t>
      </w:r>
      <w:r w:rsidRPr="003F7809">
        <w:rPr>
          <w:rFonts w:cs="Times New Roman"/>
          <w:szCs w:val="28"/>
        </w:rPr>
        <w:t>Джерси</w:t>
      </w:r>
      <w:r w:rsidRPr="003F7809">
        <w:rPr>
          <w:rFonts w:cs="Times New Roman"/>
          <w:szCs w:val="28"/>
          <w:lang w:val="en-US"/>
        </w:rPr>
        <w:t xml:space="preserve">: Prentice Hall, 2016. – 287 </w:t>
      </w:r>
      <w:r w:rsidRPr="003F7809">
        <w:rPr>
          <w:rFonts w:cs="Times New Roman"/>
          <w:szCs w:val="28"/>
        </w:rPr>
        <w:t>с</w:t>
      </w:r>
      <w:r w:rsidRPr="003F7809">
        <w:rPr>
          <w:rFonts w:cs="Times New Roman"/>
          <w:szCs w:val="28"/>
          <w:lang w:val="en-US"/>
        </w:rPr>
        <w:t xml:space="preserve">. </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Введение в «Цифровую» экономику / А.В. Кешелава, В.Г. Буданов, В.Ю. Румянцев и др.; под общ. ред. А.В. Кешелава; гл. «цифр.» конс. И.А. Зимненко. – ВНИИГеосистем, 2017. – 28 с. </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Габбасова Ю.Р. Угрозы экономической безопасности современной России // Экономика и управление: анализ тенденций и перспектив развития. 2017. - № 32. - С. 102-106.</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Головина Т.А. Развитие системы государственного стратегического управления предпринимательскими структурами на базе возможностей новой модели цифровой экономики / Т.А. Головина, А.В. </w:t>
      </w:r>
      <w:r w:rsidRPr="003F7809">
        <w:rPr>
          <w:rFonts w:cs="Times New Roman"/>
          <w:szCs w:val="24"/>
        </w:rPr>
        <w:lastRenderedPageBreak/>
        <w:t>Полянин, О.В. Рудакова // Вестник Воронежского государственного университета. Серия: Экономика и управление. 2017. №7. - С. 13-18</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Голубков Е.П. Маркетинговые исследования: теория, методология и практика. - М.: Финпресс, 2015. - 464 с.</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Гордон Я. Маркетинг партнёрских отношений / пер. с англ. под ред. О.Я. Третьяк. - СПб.: Питер, 2014. - 386 с.</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 xml:space="preserve">Гошоков А.Х., Пархоменко Н.А. Проблемы обеспечения экономической безопасности России // Государственное и муниципальное управление в XXI веке: теория, методология, практика. 2016. - № 26.  – С. 88. </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Гречков В.Ю. Современное состояние и перспективы электронной коммерции (маркетинговый подход) // Маркетинг в России и за рубежом.- 2018.-№6 (38).- С. 68-85.</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Дойль П. Маркетинг, ориентированный на стоимость / пер. с англ. под ред. Ю.Н. Каптуревского. - СПб.: Питер, 2015. - 480 с.</w:t>
      </w:r>
    </w:p>
    <w:p w:rsidR="00DE3C93"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Жудро М.К. Smart-экономика новый вызов развития дизайна формирования профессиональных экономических компетенций // Формирование организационно-экономических условий эффективного функционирования АПК : сборник научных статей 9-й Междунар. науч.-практ. конф. Минск: БГАТУ, 2017. - С. 149 - 154.</w:t>
      </w:r>
    </w:p>
    <w:p w:rsidR="00DE3C93" w:rsidRPr="00DE3C93" w:rsidRDefault="00DE3C93" w:rsidP="00DE3C93">
      <w:pPr>
        <w:pStyle w:val="aa"/>
        <w:numPr>
          <w:ilvl w:val="0"/>
          <w:numId w:val="7"/>
        </w:numPr>
        <w:tabs>
          <w:tab w:val="left" w:pos="0"/>
          <w:tab w:val="left" w:pos="142"/>
        </w:tabs>
        <w:spacing w:after="0"/>
        <w:ind w:left="0" w:firstLine="709"/>
        <w:rPr>
          <w:rFonts w:cs="Times New Roman"/>
          <w:szCs w:val="28"/>
        </w:rPr>
      </w:pPr>
      <w:r w:rsidRPr="00DE3C93">
        <w:rPr>
          <w:rFonts w:cs="Times New Roman"/>
          <w:szCs w:val="28"/>
        </w:rPr>
        <w:t>Исакова А.А., Крячков А.Ф. Рынок Интернет-рекламы в России: основные тенденции и прогнозы развития // Nauka-rastudent.ru. – 2018. – No. 10. – С. 76.</w:t>
      </w:r>
    </w:p>
    <w:p w:rsidR="001920CA"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 xml:space="preserve">Калужский, М.  Маркетинговые сети в электронной коммерции. Институциональный подход. Москва: Директ-Медиа, 2015. – 277 с. </w:t>
      </w:r>
    </w:p>
    <w:p w:rsidR="001920CA" w:rsidRPr="001920CA" w:rsidRDefault="001920CA" w:rsidP="00DE3C93">
      <w:pPr>
        <w:pStyle w:val="aa"/>
        <w:numPr>
          <w:ilvl w:val="0"/>
          <w:numId w:val="7"/>
        </w:numPr>
        <w:tabs>
          <w:tab w:val="left" w:pos="0"/>
          <w:tab w:val="left" w:pos="142"/>
        </w:tabs>
        <w:spacing w:after="0"/>
        <w:ind w:left="0" w:firstLine="709"/>
        <w:rPr>
          <w:rFonts w:cs="Times New Roman"/>
          <w:szCs w:val="28"/>
        </w:rPr>
      </w:pPr>
      <w:r w:rsidRPr="001920CA">
        <w:rPr>
          <w:rFonts w:cs="Times New Roman"/>
          <w:szCs w:val="28"/>
        </w:rPr>
        <w:t>Конина, Н.Ю. Шестой технологический уклад и менеджмент современных компаний. Вопросы экономики и права. 2017. №3.- С.43-46.</w:t>
      </w:r>
    </w:p>
    <w:p w:rsidR="00482F2E" w:rsidRPr="001920CA" w:rsidRDefault="00482F2E" w:rsidP="00DE3C93">
      <w:pPr>
        <w:pStyle w:val="aa"/>
        <w:numPr>
          <w:ilvl w:val="0"/>
          <w:numId w:val="7"/>
        </w:numPr>
        <w:tabs>
          <w:tab w:val="left" w:pos="0"/>
          <w:tab w:val="left" w:pos="142"/>
        </w:tabs>
        <w:spacing w:after="0"/>
        <w:ind w:left="0" w:firstLine="709"/>
        <w:rPr>
          <w:rFonts w:cs="Times New Roman"/>
          <w:szCs w:val="28"/>
        </w:rPr>
      </w:pPr>
      <w:r w:rsidRPr="001920CA">
        <w:rPr>
          <w:rFonts w:cs="Times New Roman"/>
          <w:szCs w:val="28"/>
        </w:rPr>
        <w:t>Котлер Ф., Армстронг Г. Основы маркетинга. 9-е изд. М.: Вильямс, 2003. - 1200 с.</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Кубкина Ю.С. Правовые основы регулирования электронной коммерции // Вопросы экономики и права. – 2015. – №47. – С. 91–94.</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lastRenderedPageBreak/>
        <w:t>Кузнецов Г. Ключевые тенденции цифрового маркетинга в области продвижения на рынке туристических услуг // Логистика и Маркетинг. - 2014. -№ 3. - С. 77-81.</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Куприяновский, В. П. Цифровая экономика - «умный способ работать» [Текст] / В. П. Куприяновский, С. А. Синягов, С. И. Липатов, Д. Е. Намиот, А.О. Воробьев II International Journal of Open Information Technologies. - 2016. -T. 4.-№2.- C. 26-33.</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Ландреви Ж., Леви Ж., Линдон Д. Меркатор. Теория и практика маркетинга / пер с франц. В 2 тт. 2-е изд. - М.: МЦФЭР, 2017. - 512 с.</w:t>
      </w:r>
    </w:p>
    <w:p w:rsidR="00DE3C93"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Матвеев А.К. Влияние цифрового маркетинга на традиционный комплекс продвижения // Economics. - 2016. - № 11 (20). - С. 70-72.</w:t>
      </w:r>
    </w:p>
    <w:p w:rsidR="00DE3C93" w:rsidRPr="00DE3C93" w:rsidRDefault="00DE3C93" w:rsidP="00DE3C93">
      <w:pPr>
        <w:pStyle w:val="aa"/>
        <w:numPr>
          <w:ilvl w:val="0"/>
          <w:numId w:val="7"/>
        </w:numPr>
        <w:tabs>
          <w:tab w:val="left" w:pos="0"/>
          <w:tab w:val="left" w:pos="142"/>
        </w:tabs>
        <w:spacing w:after="0"/>
        <w:ind w:left="0" w:firstLine="709"/>
        <w:rPr>
          <w:rFonts w:cs="Times New Roman"/>
          <w:szCs w:val="28"/>
        </w:rPr>
      </w:pPr>
      <w:r w:rsidRPr="00DE3C93">
        <w:rPr>
          <w:rFonts w:cs="Times New Roman"/>
          <w:szCs w:val="28"/>
        </w:rPr>
        <w:t>Минерин С. Маркетинг: разные подходы к разным типам клиентов. Полное руководство [Текст] – М.: Издательский дом «Вильяме», 2016. - 208 с.</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Молчанова В.С. Перспективы сферы электронной коммерции в мире // Sochi Journal of Economy. – 2016. – №1 (29). – С. 88–95.</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Парахина Л.В. Управление инновационным развитием в региональной экономической системе: стратегический подход / Л.В. Парахина // Новые подходы и технологии эффективного управления в глобальной экономике. 2016. - С. 116-121.</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Полянин А.В. Особенности регионального экономического роста в России / А.В. Полянин // В сборнике: Устойчивый экономический рост: политические и социальные предпосылки. Сборник по материалам Гайдаровских чтений. В 2-х томах. Под редакцией С.В. Приходько. 2017. - С. 8-12.</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Самоволева С.А. Институциональные факторы и риски инновационной деятельности предприятий: автореф. дисс. ... к.э.н. - М., 2015. – 376 с.</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Самостроенко Г.М. «Цифровое» наследство как фактор развития предпринимательства в области защиты персональных данных / Г.М. </w:t>
      </w:r>
      <w:r w:rsidRPr="003F7809">
        <w:rPr>
          <w:rFonts w:cs="Times New Roman"/>
          <w:szCs w:val="24"/>
        </w:rPr>
        <w:lastRenderedPageBreak/>
        <w:t>Самостроенко, Е.П. Сулима // Среднерусский вестник общественных наук. 2017. - № 1(12). - С. 252-258</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Селиверстов А.С., Митрофанов Д.Е., Буцкая А.А., Евстратов А.Д., Николаева К.А. Digital-маркетинг: что это такое? // Молодой ученый. - 2017. - № 6. - С. 289-291.</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Сидоренко, Ю.А. Основные экономические факторы развития автомобильного производства в России в рамках концепции Индустрия 4.0/ Цифровая трансформация экономики и промышленности: проблемы и перспективы.-СПб.: Издво Политехн. ун-та, 2017.-  С. 296-318.</w:t>
      </w:r>
    </w:p>
    <w:p w:rsidR="00DE3C93"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 xml:space="preserve">Стелзнер, М. Контент-маркетинг: Новые методы привлечения клиентов в эпоху Интернета. Москва: Манн, Иванов и Фербер, 2013. – 188 с. </w:t>
      </w:r>
    </w:p>
    <w:p w:rsidR="00DE3C93" w:rsidRPr="00DE3C93" w:rsidRDefault="00DE3C93" w:rsidP="00DE3C93">
      <w:pPr>
        <w:pStyle w:val="aa"/>
        <w:numPr>
          <w:ilvl w:val="0"/>
          <w:numId w:val="7"/>
        </w:numPr>
        <w:tabs>
          <w:tab w:val="left" w:pos="0"/>
          <w:tab w:val="left" w:pos="142"/>
        </w:tabs>
        <w:spacing w:after="0"/>
        <w:ind w:left="0" w:firstLine="709"/>
        <w:rPr>
          <w:rFonts w:cs="Times New Roman"/>
          <w:szCs w:val="28"/>
        </w:rPr>
      </w:pPr>
      <w:r w:rsidRPr="00DE3C93">
        <w:rPr>
          <w:rFonts w:cs="Times New Roman"/>
          <w:szCs w:val="28"/>
        </w:rPr>
        <w:t>Супарец О. Информационный сектор экономики: проблемы развития. [Текст] // Журнал «Инвестиции в России», 2017. №8. С. 35-50.</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Тимофеев, А. Г. Актуализация перехода от цифрового труда к цифровой фабрике [Электронный ресурс] / А. Г. Тимофеев, О. Г. Лебединская II Управление экономическими системами. Электронный журнал. - Режим доступа : http://uecs.ru/innovaciiinvesticii/item/3905-2016-03-31-07-53-46.( дата обращения: 13.03.2018)</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Тойнби А. Промышленный переворот в Англии в XVIII столетии Москва: Книжный дом "ЛИБРОКОМ" , 2011. - 352 с.</w:t>
      </w:r>
    </w:p>
    <w:p w:rsidR="00DE3C93"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Тушканов И.М., Юдина Т.Н. Форсаж цифровой экономики // Системное моделирование социально-экономических процессов / В.Г. Гребенникова, И.Н. Щепиной. – Воронеж: Воронежский государственный педагогический университет, 2016. – 432 с.</w:t>
      </w:r>
    </w:p>
    <w:p w:rsidR="00DE3C93" w:rsidRPr="00DE3C93" w:rsidRDefault="00DE3C93" w:rsidP="00DE3C93">
      <w:pPr>
        <w:pStyle w:val="aa"/>
        <w:numPr>
          <w:ilvl w:val="0"/>
          <w:numId w:val="7"/>
        </w:numPr>
        <w:tabs>
          <w:tab w:val="left" w:pos="0"/>
        </w:tabs>
        <w:spacing w:after="0"/>
        <w:ind w:left="0" w:firstLine="709"/>
        <w:rPr>
          <w:rFonts w:cs="Times New Roman"/>
          <w:szCs w:val="24"/>
        </w:rPr>
      </w:pPr>
      <w:r w:rsidRPr="00DE3C93">
        <w:rPr>
          <w:rFonts w:cs="Times New Roman"/>
          <w:szCs w:val="28"/>
        </w:rPr>
        <w:t>Успеновец И. В. Интернет как инструмент продвижения. [Текст] – СПб.: BHV, 2016. - 256 с.</w:t>
      </w:r>
    </w:p>
    <w:p w:rsidR="00DE3C93"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Холлис Н., Пинкотт Г. Цифровой маркетинг: обращаться с осторожностью // Маркетинг в России и за рубежом. - 2015. - № 6. - С. 109-113.</w:t>
      </w:r>
    </w:p>
    <w:p w:rsidR="00DE3C93" w:rsidRPr="00DE3C93" w:rsidRDefault="00DE3C93" w:rsidP="00DE3C93">
      <w:pPr>
        <w:pStyle w:val="aa"/>
        <w:numPr>
          <w:ilvl w:val="0"/>
          <w:numId w:val="7"/>
        </w:numPr>
        <w:tabs>
          <w:tab w:val="left" w:pos="0"/>
          <w:tab w:val="left" w:pos="142"/>
        </w:tabs>
        <w:spacing w:after="0"/>
        <w:ind w:left="0" w:firstLine="709"/>
        <w:rPr>
          <w:rFonts w:cs="Times New Roman"/>
          <w:szCs w:val="28"/>
        </w:rPr>
      </w:pPr>
      <w:r w:rsidRPr="00DE3C93">
        <w:rPr>
          <w:rFonts w:cs="Times New Roman"/>
          <w:szCs w:val="24"/>
        </w:rPr>
        <w:lastRenderedPageBreak/>
        <w:t>Холмогоркин В. Интернет-маркетинг. Краткий курс. 2-е издание. [Текст] – Питер, 2016. - 272 с.</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Четвертая промышленная революция К. Шваб. -М.: Эксмо,2016.</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rPr>
      </w:pPr>
      <w:r w:rsidRPr="003F7809">
        <w:rPr>
          <w:rFonts w:cs="Times New Roman"/>
          <w:szCs w:val="28"/>
        </w:rPr>
        <w:t xml:space="preserve">Шмидт, Э., Коэн, Дж. Новый цифровой мир: как технологии меняют жизнь людей, модели бизнеса и государств. Москва: Манн, Иванов и Фербер, 2013. – 421 с. </w:t>
      </w:r>
    </w:p>
    <w:p w:rsidR="00482F2E" w:rsidRPr="003F7809" w:rsidRDefault="00482F2E" w:rsidP="00DE3C93">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rPr>
        <w:t xml:space="preserve">Юдина Т. Н. Осмысление цифровой экономики // Теоретическая экономика. </w:t>
      </w:r>
      <w:r w:rsidRPr="003F7809">
        <w:rPr>
          <w:rFonts w:cs="Times New Roman"/>
          <w:szCs w:val="28"/>
          <w:lang w:val="en-US"/>
        </w:rPr>
        <w:t xml:space="preserve">2016. - № 3. - </w:t>
      </w:r>
      <w:r w:rsidRPr="003F7809">
        <w:rPr>
          <w:rFonts w:cs="Times New Roman"/>
          <w:szCs w:val="28"/>
        </w:rPr>
        <w:t>С</w:t>
      </w:r>
      <w:r w:rsidRPr="003F7809">
        <w:rPr>
          <w:rFonts w:cs="Times New Roman"/>
          <w:szCs w:val="28"/>
          <w:lang w:val="en-US"/>
        </w:rPr>
        <w:t>. 12-16.</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Юдина Т.Н. Осмысление цифровой экономики //Современность: хозяйственные алгоритмы и практики: сборник статей/под ред. Ю.М. Осипова. М.; Тамбов: Издательский дом ТГУ им. Г.Р. Державина, 2016. – С. 11. </w:t>
      </w:r>
    </w:p>
    <w:p w:rsidR="00482F2E"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Юдина Т.Н. Цифровизация в контексте сопряженности Евразийского экономического союза и Экономического пояса Шелкового пути //Философия хозяйства. 2016. - № 4. – С. 34. </w:t>
      </w:r>
    </w:p>
    <w:p w:rsidR="00367EEC" w:rsidRDefault="00367EEC" w:rsidP="00DE3C93">
      <w:pPr>
        <w:pStyle w:val="aa"/>
        <w:numPr>
          <w:ilvl w:val="0"/>
          <w:numId w:val="7"/>
        </w:numPr>
        <w:tabs>
          <w:tab w:val="left" w:pos="0"/>
        </w:tabs>
        <w:spacing w:after="0"/>
        <w:ind w:left="0" w:firstLine="709"/>
        <w:rPr>
          <w:rFonts w:cs="Times New Roman"/>
          <w:szCs w:val="24"/>
        </w:rPr>
      </w:pPr>
      <w:r>
        <w:rPr>
          <w:rFonts w:cs="Times New Roman"/>
          <w:szCs w:val="24"/>
        </w:rPr>
        <w:t xml:space="preserve">Официальные статистические данные показатели / ЕМИСС. – Режим доступа: </w:t>
      </w:r>
      <w:hyperlink r:id="rId13" w:history="1">
        <w:r w:rsidR="00DE3C93" w:rsidRPr="001A0378">
          <w:rPr>
            <w:rStyle w:val="a4"/>
            <w:rFonts w:cs="Times New Roman"/>
            <w:szCs w:val="24"/>
          </w:rPr>
          <w:t>https://www.fedstat.ru</w:t>
        </w:r>
      </w:hyperlink>
    </w:p>
    <w:p w:rsidR="00DE3C93" w:rsidRPr="003F7809" w:rsidRDefault="00DE3C93" w:rsidP="00DE3C93">
      <w:pPr>
        <w:pStyle w:val="aa"/>
        <w:numPr>
          <w:ilvl w:val="0"/>
          <w:numId w:val="7"/>
        </w:numPr>
        <w:tabs>
          <w:tab w:val="left" w:pos="0"/>
        </w:tabs>
        <w:spacing w:after="0"/>
        <w:ind w:firstLine="709"/>
        <w:rPr>
          <w:rFonts w:cs="Times New Roman"/>
          <w:szCs w:val="24"/>
        </w:rPr>
      </w:pPr>
      <w:r w:rsidRPr="00DE3C93">
        <w:rPr>
          <w:rFonts w:cs="Times New Roman"/>
          <w:szCs w:val="24"/>
        </w:rPr>
        <w:t>Официальный сайт Ассоциации коммуникативных агентств России. – Режим доступа: http://www.akarussia.ru</w:t>
      </w:r>
    </w:p>
    <w:p w:rsidR="00482F2E" w:rsidRPr="003F7809" w:rsidRDefault="00482F2E" w:rsidP="00DE3C93">
      <w:pPr>
        <w:pStyle w:val="aa"/>
        <w:numPr>
          <w:ilvl w:val="0"/>
          <w:numId w:val="7"/>
        </w:numPr>
        <w:tabs>
          <w:tab w:val="left" w:pos="0"/>
        </w:tabs>
        <w:spacing w:after="0"/>
        <w:ind w:left="0" w:firstLine="709"/>
        <w:rPr>
          <w:rFonts w:cs="Times New Roman"/>
          <w:szCs w:val="24"/>
        </w:rPr>
      </w:pPr>
      <w:r w:rsidRPr="003F7809">
        <w:rPr>
          <w:rFonts w:cs="Times New Roman"/>
          <w:szCs w:val="24"/>
        </w:rPr>
        <w:t xml:space="preserve">Юдина Т.Н., Тушканов И.М. Цифровая экономика сквозь призму философии хозяйства и политической экономии // Философия хозяйства. 2017. - № 1. – С. 89. </w:t>
      </w:r>
    </w:p>
    <w:p w:rsidR="00482F2E" w:rsidRPr="003F7809" w:rsidRDefault="00482F2E" w:rsidP="00DE3C93">
      <w:pPr>
        <w:pStyle w:val="aa"/>
        <w:numPr>
          <w:ilvl w:val="0"/>
          <w:numId w:val="7"/>
        </w:numPr>
        <w:tabs>
          <w:tab w:val="left" w:pos="0"/>
        </w:tabs>
        <w:spacing w:after="0"/>
        <w:ind w:left="0" w:firstLine="709"/>
        <w:rPr>
          <w:rFonts w:cs="Times New Roman"/>
          <w:szCs w:val="24"/>
          <w:lang w:val="en-US"/>
        </w:rPr>
      </w:pPr>
      <w:r w:rsidRPr="003F7809">
        <w:rPr>
          <w:rFonts w:cs="Times New Roman"/>
          <w:szCs w:val="24"/>
          <w:lang w:val="en-US"/>
        </w:rPr>
        <w:t>Boston Consulting Group.2015.Industry 4./0. The Future of Productiri ty and Growth in Manufacturing Industries.</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lang w:val="en-US"/>
        </w:rPr>
        <w:t>Chaffey D. Ellis-Chadwick F., Mayer R., Johnstonet K. Internet Marketing: Implementation and Practice, 4th Edition. Harlow, England: Prentice Hall/Financial Times/Pearson Education, 2015. - 643 p.</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lang w:val="en-US"/>
        </w:rPr>
        <w:t xml:space="preserve">Dictionary of Marketing Terms // American Marketing Association [Electronic Resource]: Comprehensive resource covering day-to-day marketing </w:t>
      </w:r>
      <w:r w:rsidRPr="003F7809">
        <w:rPr>
          <w:rFonts w:cs="Times New Roman"/>
          <w:szCs w:val="28"/>
          <w:lang w:val="en-US"/>
        </w:rPr>
        <w:lastRenderedPageBreak/>
        <w:t xml:space="preserve">terminology. Electronic data – Chicago: American Marketing Association,2017. – 329 </w:t>
      </w:r>
      <w:r w:rsidRPr="003F7809">
        <w:rPr>
          <w:rFonts w:cs="Times New Roman"/>
          <w:szCs w:val="28"/>
        </w:rPr>
        <w:t>р</w:t>
      </w:r>
      <w:r w:rsidRPr="003F7809">
        <w:rPr>
          <w:rFonts w:cs="Times New Roman"/>
          <w:szCs w:val="28"/>
          <w:lang w:val="en-US"/>
        </w:rPr>
        <w:t>.</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lang w:val="en-US"/>
        </w:rPr>
        <w:t>Fellenshtein C., Wood R. Exploring E-commerce, Global E-business and E-societies.- Upper Saddle River: Prentice-Hall, 2000.-269 p.</w:t>
      </w:r>
    </w:p>
    <w:p w:rsidR="00482F2E" w:rsidRPr="003F7809" w:rsidRDefault="00482F2E" w:rsidP="003F7809">
      <w:pPr>
        <w:pStyle w:val="aa"/>
        <w:numPr>
          <w:ilvl w:val="0"/>
          <w:numId w:val="7"/>
        </w:numPr>
        <w:tabs>
          <w:tab w:val="left" w:pos="0"/>
        </w:tabs>
        <w:spacing w:after="0"/>
        <w:ind w:left="0" w:firstLine="709"/>
        <w:rPr>
          <w:rFonts w:cs="Times New Roman"/>
          <w:szCs w:val="24"/>
          <w:lang w:val="en-US"/>
        </w:rPr>
      </w:pPr>
      <w:r w:rsidRPr="003F7809">
        <w:rPr>
          <w:rFonts w:cs="Times New Roman"/>
          <w:szCs w:val="24"/>
          <w:lang w:val="en-US"/>
        </w:rPr>
        <w:t>Innovation policies for substainable development Innovation for Sustainable Development. Review Belarus UNITED NATIONS, NewYork and Geneva, 2017, (</w:t>
      </w:r>
      <w:r w:rsidRPr="003F7809">
        <w:rPr>
          <w:rFonts w:cs="Times New Roman"/>
          <w:szCs w:val="24"/>
        </w:rPr>
        <w:t>С</w:t>
      </w:r>
      <w:r w:rsidRPr="003F7809">
        <w:rPr>
          <w:rFonts w:cs="Times New Roman"/>
          <w:szCs w:val="24"/>
          <w:lang w:val="en-US"/>
        </w:rPr>
        <w:t>hapter 1, P1-20).</w:t>
      </w:r>
    </w:p>
    <w:p w:rsidR="00482F2E" w:rsidRPr="003F7809" w:rsidRDefault="00482F2E" w:rsidP="003F7809">
      <w:pPr>
        <w:pStyle w:val="aa"/>
        <w:numPr>
          <w:ilvl w:val="0"/>
          <w:numId w:val="7"/>
        </w:numPr>
        <w:tabs>
          <w:tab w:val="left" w:pos="0"/>
          <w:tab w:val="left" w:pos="142"/>
        </w:tabs>
        <w:spacing w:after="0"/>
        <w:ind w:left="0" w:firstLine="709"/>
        <w:rPr>
          <w:rFonts w:cs="Times New Roman"/>
          <w:szCs w:val="28"/>
          <w:lang w:val="en-US"/>
        </w:rPr>
      </w:pPr>
      <w:r w:rsidRPr="003F7809">
        <w:rPr>
          <w:rFonts w:cs="Times New Roman"/>
          <w:szCs w:val="28"/>
          <w:lang w:val="en-US"/>
        </w:rPr>
        <w:t>Kannan P.K., Hongshuang A. Li. Digital marketing: a framework, review and research agenda. International Journal of Research in Marketing. 2017. Vol. 34. - P. 22-45.</w:t>
      </w:r>
    </w:p>
    <w:p w:rsidR="001B7607" w:rsidRDefault="00482F2E" w:rsidP="003F7809">
      <w:pPr>
        <w:pStyle w:val="aa"/>
        <w:numPr>
          <w:ilvl w:val="1"/>
          <w:numId w:val="7"/>
        </w:numPr>
        <w:tabs>
          <w:tab w:val="left" w:pos="0"/>
          <w:tab w:val="left" w:pos="142"/>
        </w:tabs>
        <w:spacing w:after="0"/>
        <w:ind w:left="0" w:firstLine="709"/>
        <w:rPr>
          <w:rFonts w:cs="Times New Roman"/>
          <w:szCs w:val="28"/>
          <w:lang w:val="en-US"/>
        </w:rPr>
      </w:pPr>
      <w:r w:rsidRPr="003F7809">
        <w:rPr>
          <w:rFonts w:cs="Times New Roman"/>
          <w:szCs w:val="28"/>
          <w:lang w:val="en-US"/>
        </w:rPr>
        <w:t xml:space="preserve">McCarthy John Recursive Functions of Symbolic Expressions and Their Computation by Machine, Part I. — Communications of the ACM, 1960. — </w:t>
      </w:r>
      <w:r w:rsidRPr="003F7809">
        <w:rPr>
          <w:rFonts w:cs="Times New Roman"/>
          <w:szCs w:val="28"/>
        </w:rPr>
        <w:t>Т</w:t>
      </w:r>
      <w:r w:rsidRPr="003F7809">
        <w:rPr>
          <w:rFonts w:cs="Times New Roman"/>
          <w:szCs w:val="28"/>
          <w:lang w:val="en-US"/>
        </w:rPr>
        <w:t xml:space="preserve">. 3, № 4. — </w:t>
      </w:r>
      <w:r w:rsidRPr="003F7809">
        <w:rPr>
          <w:rFonts w:cs="Times New Roman"/>
          <w:szCs w:val="28"/>
        </w:rPr>
        <w:t>С</w:t>
      </w:r>
      <w:r w:rsidRPr="003F7809">
        <w:rPr>
          <w:rFonts w:cs="Times New Roman"/>
          <w:szCs w:val="28"/>
          <w:lang w:val="en-US"/>
        </w:rPr>
        <w:t>. 184-195.</w:t>
      </w:r>
    </w:p>
    <w:p w:rsidR="00DE3C93" w:rsidRDefault="00DE3C93" w:rsidP="000E6EED">
      <w:pPr>
        <w:pStyle w:val="1"/>
      </w:pPr>
      <w:bookmarkStart w:id="58" w:name="_Toc511864553"/>
    </w:p>
    <w:p w:rsidR="00DE3C93" w:rsidRDefault="00DE3C93" w:rsidP="000E6EED">
      <w:pPr>
        <w:pStyle w:val="1"/>
      </w:pPr>
    </w:p>
    <w:p w:rsidR="00DE3C93" w:rsidRDefault="00DE3C93" w:rsidP="000E6EED">
      <w:pPr>
        <w:pStyle w:val="1"/>
      </w:pPr>
    </w:p>
    <w:p w:rsidR="00DE3C93" w:rsidRDefault="00DE3C93" w:rsidP="000E6EED">
      <w:pPr>
        <w:pStyle w:val="1"/>
      </w:pPr>
    </w:p>
    <w:p w:rsidR="00DE3C93" w:rsidRDefault="00DE3C93" w:rsidP="000E6EED">
      <w:pPr>
        <w:pStyle w:val="1"/>
      </w:pPr>
    </w:p>
    <w:p w:rsidR="00DE3C93" w:rsidRDefault="00DE3C93" w:rsidP="000E6EED">
      <w:pPr>
        <w:pStyle w:val="1"/>
      </w:pPr>
    </w:p>
    <w:p w:rsidR="00DE3C93" w:rsidRDefault="00DE3C93" w:rsidP="000E6EED">
      <w:pPr>
        <w:pStyle w:val="1"/>
      </w:pPr>
    </w:p>
    <w:p w:rsidR="001B7607" w:rsidRPr="000E6EED" w:rsidRDefault="001B7607" w:rsidP="000E6EED">
      <w:pPr>
        <w:pStyle w:val="1"/>
      </w:pPr>
      <w:bookmarkStart w:id="59" w:name="_GoBack"/>
      <w:bookmarkEnd w:id="59"/>
      <w:r>
        <w:t>Приложения</w:t>
      </w:r>
      <w:bookmarkEnd w:id="58"/>
    </w:p>
    <w:p w:rsidR="007361B9" w:rsidRPr="007361B9" w:rsidRDefault="007361B9" w:rsidP="007361B9">
      <w:pPr>
        <w:keepNext/>
        <w:spacing w:line="240" w:lineRule="auto"/>
        <w:ind w:firstLine="0"/>
        <w:rPr>
          <w:rFonts w:eastAsia="Calibri" w:cs="Times New Roman"/>
          <w:b/>
          <w:bCs/>
          <w:sz w:val="24"/>
          <w:szCs w:val="18"/>
        </w:rPr>
      </w:pPr>
      <w:bookmarkStart w:id="60" w:name="_Ref512086031"/>
      <w:r w:rsidRPr="007361B9">
        <w:rPr>
          <w:rFonts w:eastAsia="Calibri" w:cs="Times New Roman"/>
          <w:b/>
          <w:bCs/>
          <w:sz w:val="24"/>
          <w:szCs w:val="18"/>
        </w:rPr>
        <w:t xml:space="preserve">Таблица </w:t>
      </w:r>
      <w:r w:rsidR="001561C0" w:rsidRPr="007361B9">
        <w:rPr>
          <w:rFonts w:eastAsia="Calibri" w:cs="Times New Roman"/>
          <w:b/>
          <w:bCs/>
          <w:sz w:val="24"/>
          <w:szCs w:val="18"/>
        </w:rPr>
        <w:fldChar w:fldCharType="begin"/>
      </w:r>
      <w:r w:rsidRPr="007361B9">
        <w:rPr>
          <w:rFonts w:eastAsia="Calibri" w:cs="Times New Roman"/>
          <w:b/>
          <w:bCs/>
          <w:sz w:val="24"/>
          <w:szCs w:val="18"/>
        </w:rPr>
        <w:instrText xml:space="preserve"> SEQ Таблица \* ARABIC </w:instrText>
      </w:r>
      <w:r w:rsidR="001561C0" w:rsidRPr="007361B9">
        <w:rPr>
          <w:rFonts w:eastAsia="Calibri" w:cs="Times New Roman"/>
          <w:b/>
          <w:bCs/>
          <w:sz w:val="24"/>
          <w:szCs w:val="18"/>
        </w:rPr>
        <w:fldChar w:fldCharType="separate"/>
      </w:r>
      <w:r w:rsidRPr="007361B9">
        <w:rPr>
          <w:rFonts w:eastAsia="Calibri" w:cs="Times New Roman"/>
          <w:b/>
          <w:bCs/>
          <w:noProof/>
          <w:sz w:val="24"/>
          <w:szCs w:val="18"/>
        </w:rPr>
        <w:t>3</w:t>
      </w:r>
      <w:r w:rsidR="001561C0" w:rsidRPr="007361B9">
        <w:rPr>
          <w:rFonts w:eastAsia="Calibri" w:cs="Times New Roman"/>
          <w:b/>
          <w:bCs/>
          <w:noProof/>
          <w:sz w:val="24"/>
          <w:szCs w:val="18"/>
        </w:rPr>
        <w:fldChar w:fldCharType="end"/>
      </w:r>
      <w:r w:rsidRPr="007361B9">
        <w:rPr>
          <w:rFonts w:eastAsia="Calibri" w:cs="Times New Roman"/>
          <w:b/>
          <w:bCs/>
          <w:sz w:val="24"/>
          <w:szCs w:val="18"/>
        </w:rPr>
        <w:t xml:space="preserve"> Характеристика критериев, оценивающих революционные изменения в развитии промышленности</w:t>
      </w:r>
      <w:r>
        <w:rPr>
          <w:rStyle w:val="a9"/>
          <w:rFonts w:eastAsia="Calibri" w:cs="Times New Roman"/>
          <w:b/>
          <w:bCs/>
          <w:sz w:val="24"/>
          <w:szCs w:val="18"/>
        </w:rPr>
        <w:footnoteReference w:id="52"/>
      </w:r>
    </w:p>
    <w:tbl>
      <w:tblPr>
        <w:tblW w:w="8956" w:type="dxa"/>
        <w:tblInd w:w="5" w:type="dxa"/>
        <w:tblLayout w:type="fixed"/>
        <w:tblCellMar>
          <w:left w:w="0" w:type="dxa"/>
          <w:right w:w="0" w:type="dxa"/>
        </w:tblCellMar>
        <w:tblLook w:val="0020"/>
      </w:tblPr>
      <w:tblGrid>
        <w:gridCol w:w="1133"/>
        <w:gridCol w:w="2266"/>
        <w:gridCol w:w="1138"/>
        <w:gridCol w:w="1699"/>
        <w:gridCol w:w="1699"/>
        <w:gridCol w:w="1021"/>
      </w:tblGrid>
      <w:tr w:rsidR="007361B9" w:rsidRPr="007361B9" w:rsidTr="00EB6BD5">
        <w:trPr>
          <w:trHeight w:val="941"/>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Промышленные революции</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«Главная целевая технология»</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Период времени</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Сферы преиму</w:t>
            </w:r>
            <w:r w:rsidRPr="007361B9">
              <w:rPr>
                <w:rFonts w:ascii="Calibri" w:eastAsia="Times New Roman" w:hAnsi="Calibri" w:cs="Times New Roman"/>
                <w:sz w:val="20"/>
                <w:szCs w:val="20"/>
                <w:lang w:eastAsia="ru-RU"/>
              </w:rPr>
              <w:softHyphen/>
              <w:t>щественного развития</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Организация производствен</w:t>
            </w:r>
            <w:r w:rsidRPr="007361B9">
              <w:rPr>
                <w:rFonts w:ascii="Calibri" w:eastAsia="Times New Roman" w:hAnsi="Calibri" w:cs="Times New Roman"/>
                <w:sz w:val="20"/>
                <w:szCs w:val="20"/>
                <w:lang w:eastAsia="ru-RU"/>
              </w:rPr>
              <w:softHyphen/>
              <w:t>ного процесса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Темпы разви</w:t>
            </w:r>
            <w:r w:rsidRPr="007361B9">
              <w:rPr>
                <w:rFonts w:ascii="Calibri" w:eastAsia="Times New Roman" w:hAnsi="Calibri" w:cs="Times New Roman"/>
                <w:sz w:val="20"/>
                <w:szCs w:val="20"/>
                <w:lang w:eastAsia="ru-RU"/>
              </w:rPr>
              <w:softHyphen/>
              <w:t>тия</w:t>
            </w:r>
          </w:p>
        </w:tc>
      </w:tr>
      <w:tr w:rsidR="007361B9" w:rsidRPr="007361B9" w:rsidTr="00EB6BD5">
        <w:trPr>
          <w:trHeight w:val="152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Первая</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создание и использова</w:t>
            </w:r>
            <w:r w:rsidRPr="007361B9">
              <w:rPr>
                <w:rFonts w:ascii="Calibri" w:eastAsia="Times New Roman" w:hAnsi="Calibri" w:cs="Times New Roman"/>
                <w:sz w:val="20"/>
                <w:szCs w:val="20"/>
                <w:lang w:eastAsia="ru-RU"/>
              </w:rPr>
              <w:softHyphen/>
              <w:t>ние парового двигателя; замена физической силы рабочих энергией воды и пара</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val="en-US"/>
              </w:rPr>
              <w:t>XVIII</w:t>
            </w:r>
            <w:r w:rsidRPr="007361B9">
              <w:rPr>
                <w:rFonts w:ascii="Calibri" w:eastAsia="Times New Roman" w:hAnsi="Calibri" w:cs="Times New Roman"/>
                <w:sz w:val="20"/>
                <w:szCs w:val="20"/>
              </w:rPr>
              <w:t>-</w:t>
            </w:r>
            <w:r w:rsidRPr="007361B9">
              <w:rPr>
                <w:rFonts w:ascii="Calibri" w:eastAsia="Times New Roman" w:hAnsi="Calibri" w:cs="Times New Roman"/>
                <w:sz w:val="20"/>
                <w:szCs w:val="20"/>
                <w:lang w:val="en-US"/>
              </w:rPr>
              <w:t>XIX</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вв. (1760</w:t>
            </w:r>
            <w:r w:rsidRPr="007361B9">
              <w:rPr>
                <w:rFonts w:ascii="Calibri" w:eastAsia="Times New Roman" w:hAnsi="Calibri" w:cs="Times New Roman"/>
                <w:sz w:val="20"/>
                <w:szCs w:val="20"/>
                <w:lang w:eastAsia="ru-RU"/>
              </w:rPr>
              <w:softHyphen/>
              <w:t>1840 гг.)</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производство чугуна, строи</w:t>
            </w:r>
            <w:r w:rsidRPr="007361B9">
              <w:rPr>
                <w:rFonts w:ascii="Calibri" w:eastAsia="Times New Roman" w:hAnsi="Calibri" w:cs="Times New Roman"/>
                <w:sz w:val="20"/>
                <w:szCs w:val="20"/>
                <w:lang w:eastAsia="ru-RU"/>
              </w:rPr>
              <w:softHyphen/>
              <w:t>тельство желез</w:t>
            </w:r>
            <w:r w:rsidRPr="007361B9">
              <w:rPr>
                <w:rFonts w:ascii="Calibri" w:eastAsia="Times New Roman" w:hAnsi="Calibri" w:cs="Times New Roman"/>
                <w:sz w:val="20"/>
                <w:szCs w:val="20"/>
                <w:lang w:eastAsia="ru-RU"/>
              </w:rPr>
              <w:softHyphen/>
              <w:t>ных дорог, ма</w:t>
            </w:r>
            <w:r w:rsidRPr="007361B9">
              <w:rPr>
                <w:rFonts w:ascii="Calibri" w:eastAsia="Times New Roman" w:hAnsi="Calibri" w:cs="Times New Roman"/>
                <w:sz w:val="20"/>
                <w:szCs w:val="20"/>
                <w:lang w:eastAsia="ru-RU"/>
              </w:rPr>
              <w:softHyphen/>
              <w:t>шиностроение, текстильная промышлен</w:t>
            </w:r>
            <w:r w:rsidRPr="007361B9">
              <w:rPr>
                <w:rFonts w:ascii="Calibri" w:eastAsia="Times New Roman" w:hAnsi="Calibri" w:cs="Times New Roman"/>
                <w:sz w:val="20"/>
                <w:szCs w:val="20"/>
                <w:lang w:eastAsia="ru-RU"/>
              </w:rPr>
              <w:softHyphen/>
              <w:t>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200"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механическое производство; переход от мануфактуры к фабрике</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линей</w:t>
            </w:r>
            <w:r w:rsidRPr="007361B9">
              <w:rPr>
                <w:rFonts w:ascii="Calibri" w:eastAsia="Times New Roman" w:hAnsi="Calibri" w:cs="Times New Roman"/>
                <w:sz w:val="20"/>
                <w:szCs w:val="20"/>
                <w:lang w:eastAsia="ru-RU"/>
              </w:rPr>
              <w:softHyphen/>
              <w:t>ные</w:t>
            </w:r>
          </w:p>
        </w:tc>
      </w:tr>
      <w:tr w:rsidR="007361B9" w:rsidRPr="007361B9" w:rsidTr="00EB6BD5">
        <w:trPr>
          <w:trHeight w:val="2539"/>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Вторая</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развитие науки и тех</w:t>
            </w:r>
            <w:r w:rsidRPr="007361B9">
              <w:rPr>
                <w:rFonts w:ascii="Calibri" w:eastAsia="Times New Roman" w:hAnsi="Calibri" w:cs="Times New Roman"/>
                <w:sz w:val="20"/>
                <w:szCs w:val="20"/>
                <w:lang w:eastAsia="ru-RU"/>
              </w:rPr>
              <w:softHyphen/>
              <w:t>ники приводит к созда</w:t>
            </w:r>
            <w:r w:rsidRPr="007361B9">
              <w:rPr>
                <w:rFonts w:ascii="Calibri" w:eastAsia="Times New Roman" w:hAnsi="Calibri" w:cs="Times New Roman"/>
                <w:sz w:val="20"/>
                <w:szCs w:val="20"/>
                <w:lang w:eastAsia="ru-RU"/>
              </w:rPr>
              <w:softHyphen/>
              <w:t>нию новых технологий,</w:t>
            </w:r>
          </w:p>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которые становятся основой индустриали</w:t>
            </w:r>
            <w:r w:rsidRPr="007361B9">
              <w:rPr>
                <w:rFonts w:ascii="Calibri" w:eastAsia="Times New Roman" w:hAnsi="Calibri" w:cs="Times New Roman"/>
                <w:sz w:val="20"/>
                <w:szCs w:val="20"/>
                <w:lang w:eastAsia="ru-RU"/>
              </w:rPr>
              <w:softHyphen/>
              <w:t>зации; замена парового двигателя двигателем внутреннего сгорания позволяет проводить электрификацию производства</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 xml:space="preserve">конец </w:t>
            </w:r>
            <w:r w:rsidRPr="007361B9">
              <w:rPr>
                <w:rFonts w:ascii="Calibri" w:eastAsia="Times New Roman" w:hAnsi="Calibri" w:cs="Times New Roman"/>
                <w:sz w:val="20"/>
                <w:szCs w:val="20"/>
                <w:lang w:val="en-US"/>
              </w:rPr>
              <w:t>XIX</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xml:space="preserve">- начало </w:t>
            </w:r>
            <w:r w:rsidRPr="007361B9">
              <w:rPr>
                <w:rFonts w:ascii="Calibri" w:eastAsia="Times New Roman" w:hAnsi="Calibri" w:cs="Times New Roman"/>
                <w:sz w:val="20"/>
                <w:szCs w:val="20"/>
                <w:lang w:val="en-US"/>
              </w:rPr>
              <w:t>XX</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вв.</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нефтедобыча, нефтепереработ</w:t>
            </w:r>
            <w:r w:rsidRPr="007361B9">
              <w:rPr>
                <w:rFonts w:ascii="Calibri" w:eastAsia="Times New Roman" w:hAnsi="Calibri" w:cs="Times New Roman"/>
                <w:sz w:val="20"/>
                <w:szCs w:val="20"/>
                <w:lang w:eastAsia="ru-RU"/>
              </w:rPr>
              <w:softHyphen/>
              <w:t>ка, сталелитей</w:t>
            </w:r>
            <w:r w:rsidRPr="007361B9">
              <w:rPr>
                <w:rFonts w:ascii="Calibri" w:eastAsia="Times New Roman" w:hAnsi="Calibri" w:cs="Times New Roman"/>
                <w:sz w:val="20"/>
                <w:szCs w:val="20"/>
                <w:lang w:eastAsia="ru-RU"/>
              </w:rPr>
              <w:softHyphen/>
              <w:t>ное производ</w:t>
            </w:r>
            <w:r w:rsidRPr="007361B9">
              <w:rPr>
                <w:rFonts w:ascii="Calibri" w:eastAsia="Times New Roman" w:hAnsi="Calibri" w:cs="Times New Roman"/>
                <w:sz w:val="20"/>
                <w:szCs w:val="20"/>
                <w:lang w:eastAsia="ru-RU"/>
              </w:rPr>
              <w:softHyphen/>
              <w:t>ство, химическая</w:t>
            </w:r>
          </w:p>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промышлен</w:t>
            </w:r>
            <w:r w:rsidRPr="007361B9">
              <w:rPr>
                <w:rFonts w:ascii="Calibri" w:eastAsia="Times New Roman" w:hAnsi="Calibri" w:cs="Times New Roman"/>
                <w:sz w:val="20"/>
                <w:szCs w:val="20"/>
                <w:lang w:eastAsia="ru-RU"/>
              </w:rPr>
              <w:softHyphen/>
              <w:t>ность, электро</w:t>
            </w:r>
            <w:r w:rsidRPr="007361B9">
              <w:rPr>
                <w:rFonts w:ascii="Calibri" w:eastAsia="Times New Roman" w:hAnsi="Calibri" w:cs="Times New Roman"/>
                <w:sz w:val="20"/>
                <w:szCs w:val="20"/>
                <w:lang w:eastAsia="ru-RU"/>
              </w:rPr>
              <w:softHyphen/>
              <w:t>энергетика, автомобилестроение</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200"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массовое произ</w:t>
            </w:r>
            <w:r w:rsidRPr="007361B9">
              <w:rPr>
                <w:rFonts w:ascii="Calibri" w:eastAsia="Times New Roman" w:hAnsi="Calibri" w:cs="Times New Roman"/>
                <w:sz w:val="20"/>
                <w:szCs w:val="20"/>
                <w:lang w:eastAsia="ru-RU"/>
              </w:rPr>
              <w:softHyphen/>
              <w:t>водство, конвейер (Г.Форд), развитие концентрации и специализации производства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линей</w:t>
            </w:r>
            <w:r w:rsidRPr="007361B9">
              <w:rPr>
                <w:rFonts w:ascii="Calibri" w:eastAsia="Times New Roman" w:hAnsi="Calibri" w:cs="Times New Roman"/>
                <w:sz w:val="20"/>
                <w:szCs w:val="20"/>
                <w:lang w:eastAsia="ru-RU"/>
              </w:rPr>
              <w:softHyphen/>
              <w:t>ные</w:t>
            </w:r>
          </w:p>
        </w:tc>
      </w:tr>
      <w:tr w:rsidR="007361B9" w:rsidRPr="007361B9" w:rsidTr="00EB6BD5">
        <w:trPr>
          <w:trHeight w:val="1853"/>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lastRenderedPageBreak/>
              <w:t>Третья</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электроника, разработ</w:t>
            </w:r>
            <w:r w:rsidRPr="007361B9">
              <w:rPr>
                <w:rFonts w:ascii="Calibri" w:eastAsia="Times New Roman" w:hAnsi="Calibri" w:cs="Times New Roman"/>
                <w:sz w:val="20"/>
                <w:szCs w:val="20"/>
                <w:lang w:eastAsia="ru-RU"/>
              </w:rPr>
              <w:softHyphen/>
              <w:t>ка информационных технологий, переход от аналоговых технологий к цифровым</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70-е годы - начало XXI века</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смещение акцен</w:t>
            </w:r>
            <w:r w:rsidRPr="007361B9">
              <w:rPr>
                <w:rFonts w:ascii="Calibri" w:eastAsia="Times New Roman" w:hAnsi="Calibri" w:cs="Times New Roman"/>
                <w:sz w:val="20"/>
                <w:szCs w:val="20"/>
                <w:lang w:eastAsia="ru-RU"/>
              </w:rPr>
              <w:softHyphen/>
              <w:t>та при формиро</w:t>
            </w:r>
            <w:r w:rsidRPr="007361B9">
              <w:rPr>
                <w:rFonts w:ascii="Calibri" w:eastAsia="Times New Roman" w:hAnsi="Calibri" w:cs="Times New Roman"/>
                <w:sz w:val="20"/>
                <w:szCs w:val="20"/>
                <w:lang w:eastAsia="ru-RU"/>
              </w:rPr>
              <w:softHyphen/>
              <w:t>вании добавлен</w:t>
            </w:r>
            <w:r w:rsidRPr="007361B9">
              <w:rPr>
                <w:rFonts w:ascii="Calibri" w:eastAsia="Times New Roman" w:hAnsi="Calibri" w:cs="Times New Roman"/>
                <w:sz w:val="20"/>
                <w:szCs w:val="20"/>
                <w:lang w:eastAsia="ru-RU"/>
              </w:rPr>
              <w:softHyphen/>
              <w:t>ной стоимости из сферы произ</w:t>
            </w:r>
            <w:r w:rsidRPr="007361B9">
              <w:rPr>
                <w:rFonts w:ascii="Calibri" w:eastAsia="Times New Roman" w:hAnsi="Calibri" w:cs="Times New Roman"/>
                <w:sz w:val="20"/>
                <w:szCs w:val="20"/>
                <w:lang w:eastAsia="ru-RU"/>
              </w:rPr>
              <w:softHyphen/>
              <w:t xml:space="preserve">водства в сферы </w:t>
            </w:r>
            <w:r w:rsidRPr="007361B9">
              <w:rPr>
                <w:rFonts w:ascii="Calibri" w:eastAsia="Times New Roman" w:hAnsi="Calibri" w:cs="Times New Roman"/>
                <w:sz w:val="20"/>
                <w:szCs w:val="20"/>
                <w:lang w:val="en-US"/>
              </w:rPr>
              <w:t>R</w:t>
            </w:r>
            <w:r w:rsidRPr="007361B9">
              <w:rPr>
                <w:rFonts w:ascii="Calibri" w:eastAsia="Times New Roman" w:hAnsi="Calibri" w:cs="Times New Roman"/>
                <w:sz w:val="20"/>
                <w:szCs w:val="20"/>
              </w:rPr>
              <w:t>&amp;</w:t>
            </w:r>
            <w:r w:rsidRPr="007361B9">
              <w:rPr>
                <w:rFonts w:ascii="Calibri" w:eastAsia="Times New Roman" w:hAnsi="Calibri" w:cs="Times New Roman"/>
                <w:sz w:val="20"/>
                <w:szCs w:val="20"/>
                <w:lang w:val="en-US"/>
              </w:rPr>
              <w:t>D</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дизайна и продаж</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автоматизация производствен</w:t>
            </w:r>
            <w:r w:rsidRPr="007361B9">
              <w:rPr>
                <w:rFonts w:ascii="Calibri" w:eastAsia="Times New Roman" w:hAnsi="Calibri" w:cs="Times New Roman"/>
                <w:sz w:val="20"/>
                <w:szCs w:val="20"/>
                <w:lang w:eastAsia="ru-RU"/>
              </w:rPr>
              <w:softHyphen/>
              <w:t>ных процессов, информатизация, «цифровизация» производствен</w:t>
            </w:r>
            <w:r w:rsidRPr="007361B9">
              <w:rPr>
                <w:rFonts w:ascii="Calibri" w:eastAsia="Times New Roman" w:hAnsi="Calibri" w:cs="Times New Roman"/>
                <w:sz w:val="20"/>
                <w:szCs w:val="20"/>
                <w:lang w:eastAsia="ru-RU"/>
              </w:rPr>
              <w:softHyphen/>
              <w:t>ных процессов</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линей</w:t>
            </w:r>
            <w:r w:rsidRPr="007361B9">
              <w:rPr>
                <w:rFonts w:ascii="Calibri" w:eastAsia="Times New Roman" w:hAnsi="Calibri" w:cs="Times New Roman"/>
                <w:sz w:val="20"/>
                <w:szCs w:val="20"/>
                <w:lang w:eastAsia="ru-RU"/>
              </w:rPr>
              <w:softHyphen/>
              <w:t>ные</w:t>
            </w:r>
          </w:p>
        </w:tc>
      </w:tr>
      <w:tr w:rsidR="007361B9" w:rsidRPr="007361B9" w:rsidTr="00EB6BD5">
        <w:trPr>
          <w:trHeight w:val="4809"/>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Четвертая</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киберфизические производственные системы, размывание границ между физиче</w:t>
            </w:r>
            <w:r w:rsidRPr="007361B9">
              <w:rPr>
                <w:rFonts w:ascii="Calibri" w:eastAsia="Times New Roman" w:hAnsi="Calibri" w:cs="Times New Roman"/>
                <w:sz w:val="20"/>
                <w:szCs w:val="20"/>
                <w:lang w:eastAsia="ru-RU"/>
              </w:rPr>
              <w:softHyphen/>
              <w:t>скими, цифровыми и биологическими про</w:t>
            </w:r>
            <w:r w:rsidRPr="007361B9">
              <w:rPr>
                <w:rFonts w:ascii="Calibri" w:eastAsia="Times New Roman" w:hAnsi="Calibri" w:cs="Times New Roman"/>
                <w:sz w:val="20"/>
                <w:szCs w:val="20"/>
                <w:lang w:eastAsia="ru-RU"/>
              </w:rPr>
              <w:softHyphen/>
              <w:t>цессами (сферами); конвергенция техноло</w:t>
            </w:r>
            <w:r w:rsidRPr="007361B9">
              <w:rPr>
                <w:rFonts w:ascii="Calibri" w:eastAsia="Times New Roman" w:hAnsi="Calibri" w:cs="Times New Roman"/>
                <w:sz w:val="20"/>
                <w:szCs w:val="20"/>
                <w:lang w:eastAsia="ru-RU"/>
              </w:rPr>
              <w:softHyphen/>
              <w:t xml:space="preserve">гий </w:t>
            </w:r>
            <w:r w:rsidRPr="007361B9">
              <w:rPr>
                <w:rFonts w:ascii="Calibri" w:eastAsia="Times New Roman" w:hAnsi="Calibri" w:cs="Times New Roman"/>
                <w:sz w:val="20"/>
                <w:szCs w:val="20"/>
                <w:lang w:val="en-US"/>
              </w:rPr>
              <w:t>NBIC</w:t>
            </w:r>
            <w:r w:rsidRPr="007361B9">
              <w:rPr>
                <w:rFonts w:ascii="Calibri" w:eastAsia="Times New Roman" w:hAnsi="Calibri" w:cs="Times New Roman"/>
                <w:sz w:val="20"/>
                <w:szCs w:val="20"/>
              </w:rPr>
              <w:t>: (</w:t>
            </w:r>
            <w:r w:rsidRPr="007361B9">
              <w:rPr>
                <w:rFonts w:ascii="Calibri" w:eastAsia="Times New Roman" w:hAnsi="Calibri" w:cs="Times New Roman"/>
                <w:sz w:val="20"/>
                <w:szCs w:val="20"/>
                <w:lang w:val="en-US"/>
              </w:rPr>
              <w:t>N</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нано,</w:t>
            </w:r>
          </w:p>
          <w:p w:rsidR="007361B9" w:rsidRPr="007361B9" w:rsidRDefault="007361B9" w:rsidP="007361B9">
            <w:pPr>
              <w:spacing w:after="0" w:line="276" w:lineRule="auto"/>
              <w:ind w:firstLine="0"/>
              <w:jc w:val="left"/>
              <w:rPr>
                <w:rFonts w:ascii="Calibri" w:eastAsia="Times New Roman" w:hAnsi="Calibri" w:cs="Times New Roman"/>
                <w:sz w:val="20"/>
                <w:szCs w:val="20"/>
                <w:lang w:eastAsia="ru-RU"/>
              </w:rPr>
            </w:pPr>
            <w:r w:rsidRPr="007361B9">
              <w:rPr>
                <w:rFonts w:ascii="Calibri" w:eastAsia="Times New Roman" w:hAnsi="Calibri" w:cs="Times New Roman"/>
                <w:sz w:val="20"/>
                <w:szCs w:val="20"/>
                <w:lang w:val="en-US"/>
              </w:rPr>
              <w:t>B</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xml:space="preserve">- био, </w:t>
            </w:r>
            <w:r w:rsidRPr="007361B9">
              <w:rPr>
                <w:rFonts w:ascii="Calibri" w:eastAsia="Times New Roman" w:hAnsi="Calibri" w:cs="Times New Roman"/>
                <w:sz w:val="20"/>
                <w:szCs w:val="20"/>
                <w:lang w:val="en-US"/>
              </w:rPr>
              <w:t>I</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xml:space="preserve">- информационных, </w:t>
            </w:r>
            <w:r w:rsidRPr="007361B9">
              <w:rPr>
                <w:rFonts w:ascii="Calibri" w:eastAsia="Times New Roman" w:hAnsi="Calibri" w:cs="Times New Roman"/>
                <w:sz w:val="20"/>
                <w:szCs w:val="20"/>
                <w:lang w:val="en-US"/>
              </w:rPr>
              <w:t>C</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когнитивных) технологий</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настоящее время, (девиз Давоса-16 «Возглав</w:t>
            </w:r>
            <w:r w:rsidRPr="007361B9">
              <w:rPr>
                <w:rFonts w:ascii="Calibri" w:eastAsia="Times New Roman" w:hAnsi="Calibri" w:cs="Times New Roman"/>
                <w:sz w:val="20"/>
                <w:szCs w:val="20"/>
                <w:lang w:eastAsia="ru-RU"/>
              </w:rPr>
              <w:softHyphen/>
              <w:t>ляя чет</w:t>
            </w:r>
            <w:r w:rsidRPr="007361B9">
              <w:rPr>
                <w:rFonts w:ascii="Calibri" w:eastAsia="Times New Roman" w:hAnsi="Calibri" w:cs="Times New Roman"/>
                <w:sz w:val="20"/>
                <w:szCs w:val="20"/>
                <w:lang w:eastAsia="ru-RU"/>
              </w:rPr>
              <w:softHyphen/>
              <w:t>вертую промыш</w:t>
            </w:r>
            <w:r w:rsidRPr="007361B9">
              <w:rPr>
                <w:rFonts w:ascii="Calibri" w:eastAsia="Times New Roman" w:hAnsi="Calibri" w:cs="Times New Roman"/>
                <w:sz w:val="20"/>
                <w:szCs w:val="20"/>
                <w:lang w:eastAsia="ru-RU"/>
              </w:rPr>
              <w:softHyphen/>
              <w:t>ленную револю</w:t>
            </w:r>
            <w:r w:rsidRPr="007361B9">
              <w:rPr>
                <w:rFonts w:ascii="Calibri" w:eastAsia="Times New Roman" w:hAnsi="Calibri" w:cs="Times New Roman"/>
                <w:sz w:val="20"/>
                <w:szCs w:val="20"/>
                <w:lang w:eastAsia="ru-RU"/>
              </w:rPr>
              <w:softHyphen/>
              <w:t>цию»)</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активное ис</w:t>
            </w:r>
            <w:r w:rsidRPr="007361B9">
              <w:rPr>
                <w:rFonts w:ascii="Calibri" w:eastAsia="Times New Roman" w:hAnsi="Calibri" w:cs="Times New Roman"/>
                <w:sz w:val="20"/>
                <w:szCs w:val="20"/>
                <w:lang w:eastAsia="ru-RU"/>
              </w:rPr>
              <w:softHyphen/>
              <w:t xml:space="preserve">пользование </w:t>
            </w:r>
            <w:r w:rsidRPr="007361B9">
              <w:rPr>
                <w:rFonts w:ascii="Calibri" w:eastAsia="Times New Roman" w:hAnsi="Calibri" w:cs="Times New Roman"/>
                <w:sz w:val="20"/>
                <w:szCs w:val="20"/>
                <w:lang w:val="en-US"/>
              </w:rPr>
              <w:t>IT</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систем в произ</w:t>
            </w:r>
            <w:r w:rsidRPr="007361B9">
              <w:rPr>
                <w:rFonts w:ascii="Calibri" w:eastAsia="Times New Roman" w:hAnsi="Calibri" w:cs="Times New Roman"/>
                <w:sz w:val="20"/>
                <w:szCs w:val="20"/>
                <w:lang w:eastAsia="ru-RU"/>
              </w:rPr>
              <w:softHyphen/>
              <w:t>водственной и</w:t>
            </w:r>
          </w:p>
          <w:p w:rsidR="007361B9" w:rsidRPr="007361B9" w:rsidRDefault="007361B9" w:rsidP="007361B9">
            <w:pPr>
              <w:spacing w:after="0" w:line="276" w:lineRule="auto"/>
              <w:ind w:right="115"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 xml:space="preserve">социальной сферах; </w:t>
            </w:r>
            <w:r w:rsidRPr="007361B9">
              <w:rPr>
                <w:rFonts w:ascii="Calibri" w:eastAsia="Times New Roman" w:hAnsi="Calibri" w:cs="Times New Roman"/>
                <w:sz w:val="20"/>
                <w:szCs w:val="20"/>
                <w:lang w:val="en-US"/>
              </w:rPr>
              <w:t>smart</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xml:space="preserve">технологии; Интернет вещей; </w:t>
            </w:r>
            <w:r w:rsidRPr="007361B9">
              <w:rPr>
                <w:rFonts w:ascii="Calibri" w:eastAsia="Times New Roman" w:hAnsi="Calibri" w:cs="Times New Roman"/>
                <w:sz w:val="20"/>
                <w:szCs w:val="20"/>
                <w:lang w:val="en-US"/>
              </w:rPr>
              <w:t>Big</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val="en-US"/>
              </w:rPr>
              <w:t>Data</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облач</w:t>
            </w:r>
            <w:r w:rsidRPr="007361B9">
              <w:rPr>
                <w:rFonts w:ascii="Calibri" w:eastAsia="Times New Roman" w:hAnsi="Calibri" w:cs="Times New Roman"/>
                <w:sz w:val="20"/>
                <w:szCs w:val="20"/>
                <w:lang w:eastAsia="ru-RU"/>
              </w:rPr>
              <w:softHyphen/>
              <w:t>ные технологии</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возможность быстрого пере</w:t>
            </w:r>
            <w:r w:rsidRPr="007361B9">
              <w:rPr>
                <w:rFonts w:ascii="Calibri" w:eastAsia="Times New Roman" w:hAnsi="Calibri" w:cs="Times New Roman"/>
                <w:sz w:val="20"/>
                <w:szCs w:val="20"/>
                <w:lang w:eastAsia="ru-RU"/>
              </w:rPr>
              <w:softHyphen/>
              <w:t>хода на выпуск продукции ма</w:t>
            </w:r>
            <w:r w:rsidRPr="007361B9">
              <w:rPr>
                <w:rFonts w:ascii="Calibri" w:eastAsia="Times New Roman" w:hAnsi="Calibri" w:cs="Times New Roman"/>
                <w:sz w:val="20"/>
                <w:szCs w:val="20"/>
                <w:lang w:eastAsia="ru-RU"/>
              </w:rPr>
              <w:softHyphen/>
              <w:t>лыми партиями, а также по пер</w:t>
            </w:r>
            <w:r w:rsidRPr="007361B9">
              <w:rPr>
                <w:rFonts w:ascii="Calibri" w:eastAsia="Times New Roman" w:hAnsi="Calibri" w:cs="Times New Roman"/>
                <w:sz w:val="20"/>
                <w:szCs w:val="20"/>
                <w:lang w:eastAsia="ru-RU"/>
              </w:rPr>
              <w:softHyphen/>
              <w:t>сонифицированным заказам; ориентация на развитие гори</w:t>
            </w:r>
            <w:r w:rsidRPr="007361B9">
              <w:rPr>
                <w:rFonts w:ascii="Calibri" w:eastAsia="Times New Roman" w:hAnsi="Calibri" w:cs="Times New Roman"/>
                <w:sz w:val="20"/>
                <w:szCs w:val="20"/>
                <w:lang w:eastAsia="ru-RU"/>
              </w:rPr>
              <w:softHyphen/>
              <w:t>зонтальных связей, «зеленой</w:t>
            </w:r>
          </w:p>
          <w:p w:rsidR="007361B9" w:rsidRPr="007361B9" w:rsidRDefault="007361B9" w:rsidP="007361B9">
            <w:pPr>
              <w:spacing w:after="0" w:line="276" w:lineRule="auto"/>
              <w:ind w:right="200"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 xml:space="preserve">экономики» (создание </w:t>
            </w:r>
            <w:r w:rsidRPr="007361B9">
              <w:rPr>
                <w:rFonts w:ascii="Calibri" w:eastAsia="Times New Roman" w:hAnsi="Calibri" w:cs="Times New Roman"/>
                <w:sz w:val="20"/>
                <w:szCs w:val="20"/>
                <w:lang w:val="en-US"/>
              </w:rPr>
              <w:t>mini</w:t>
            </w:r>
            <w:r w:rsidRPr="007361B9">
              <w:rPr>
                <w:rFonts w:ascii="Calibri" w:eastAsia="Times New Roman" w:hAnsi="Calibri" w:cs="Times New Roman"/>
                <w:sz w:val="20"/>
                <w:szCs w:val="20"/>
              </w:rPr>
              <w:t xml:space="preserve"> </w:t>
            </w:r>
            <w:r w:rsidRPr="007361B9">
              <w:rPr>
                <w:rFonts w:ascii="Calibri" w:eastAsia="Times New Roman" w:hAnsi="Calibri" w:cs="Times New Roman"/>
                <w:sz w:val="20"/>
                <w:szCs w:val="20"/>
                <w:lang w:eastAsia="ru-RU"/>
              </w:rPr>
              <w:t>- заводов по про</w:t>
            </w:r>
            <w:r w:rsidRPr="007361B9">
              <w:rPr>
                <w:rFonts w:ascii="Calibri" w:eastAsia="Times New Roman" w:hAnsi="Calibri" w:cs="Times New Roman"/>
                <w:sz w:val="20"/>
                <w:szCs w:val="20"/>
                <w:lang w:eastAsia="ru-RU"/>
              </w:rPr>
              <w:softHyphen/>
              <w:t>изводству воз</w:t>
            </w:r>
            <w:r w:rsidRPr="007361B9">
              <w:rPr>
                <w:rFonts w:ascii="Calibri" w:eastAsia="Times New Roman" w:hAnsi="Calibri" w:cs="Times New Roman"/>
                <w:sz w:val="20"/>
                <w:szCs w:val="20"/>
                <w:lang w:eastAsia="ru-RU"/>
              </w:rPr>
              <w:softHyphen/>
              <w:t>обновляемых видов энергии, электрификация транспорта и т.д.), развитие горизонтальных связей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keepNext/>
              <w:spacing w:after="0" w:line="276" w:lineRule="auto"/>
              <w:ind w:firstLine="0"/>
              <w:jc w:val="center"/>
              <w:rPr>
                <w:rFonts w:ascii="Calibri" w:eastAsia="Times New Roman" w:hAnsi="Calibri" w:cs="Times New Roman"/>
                <w:sz w:val="20"/>
                <w:szCs w:val="20"/>
                <w:lang w:eastAsia="ru-RU"/>
              </w:rPr>
            </w:pPr>
            <w:r w:rsidRPr="007361B9">
              <w:rPr>
                <w:rFonts w:ascii="Calibri" w:eastAsia="Times New Roman" w:hAnsi="Calibri" w:cs="Times New Roman"/>
                <w:sz w:val="20"/>
                <w:szCs w:val="20"/>
                <w:lang w:eastAsia="ru-RU"/>
              </w:rPr>
              <w:t>экспоненциальные</w:t>
            </w:r>
          </w:p>
        </w:tc>
      </w:tr>
    </w:tbl>
    <w:p w:rsidR="007361B9" w:rsidRPr="007361B9" w:rsidRDefault="007361B9" w:rsidP="007361B9">
      <w:pPr>
        <w:spacing w:line="240" w:lineRule="auto"/>
        <w:ind w:firstLine="0"/>
        <w:rPr>
          <w:rFonts w:eastAsia="Calibri" w:cs="Times New Roman"/>
          <w:b/>
          <w:bCs/>
          <w:sz w:val="24"/>
          <w:szCs w:val="18"/>
        </w:rPr>
      </w:pPr>
    </w:p>
    <w:p w:rsidR="007361B9" w:rsidRPr="007361B9" w:rsidRDefault="007361B9" w:rsidP="007361B9">
      <w:pPr>
        <w:spacing w:line="276" w:lineRule="auto"/>
        <w:ind w:firstLine="0"/>
        <w:jc w:val="left"/>
        <w:rPr>
          <w:rFonts w:ascii="Calibri" w:eastAsia="Calibri" w:hAnsi="Calibri" w:cs="Times New Roman"/>
          <w:sz w:val="24"/>
          <w:szCs w:val="18"/>
        </w:rPr>
      </w:pPr>
      <w:r w:rsidRPr="007361B9">
        <w:rPr>
          <w:rFonts w:ascii="Calibri" w:eastAsia="Calibri" w:hAnsi="Calibri" w:cs="Times New Roman"/>
          <w:sz w:val="22"/>
        </w:rPr>
        <w:br w:type="page"/>
      </w:r>
    </w:p>
    <w:p w:rsidR="007361B9" w:rsidRPr="007361B9" w:rsidRDefault="007361B9" w:rsidP="007361B9">
      <w:pPr>
        <w:keepNext/>
        <w:spacing w:line="240" w:lineRule="auto"/>
        <w:ind w:firstLine="0"/>
        <w:rPr>
          <w:rFonts w:eastAsia="Calibri" w:cs="Times New Roman"/>
          <w:b/>
          <w:bCs/>
          <w:sz w:val="24"/>
          <w:szCs w:val="18"/>
        </w:rPr>
      </w:pPr>
      <w:r w:rsidRPr="007361B9">
        <w:rPr>
          <w:rFonts w:eastAsia="Calibri" w:cs="Times New Roman"/>
          <w:b/>
          <w:bCs/>
          <w:sz w:val="24"/>
          <w:szCs w:val="18"/>
        </w:rPr>
        <w:lastRenderedPageBreak/>
        <w:t xml:space="preserve">Таблица </w:t>
      </w:r>
      <w:r w:rsidR="001561C0" w:rsidRPr="007361B9">
        <w:rPr>
          <w:rFonts w:eastAsia="Calibri" w:cs="Times New Roman"/>
          <w:b/>
          <w:bCs/>
          <w:sz w:val="24"/>
          <w:szCs w:val="18"/>
        </w:rPr>
        <w:fldChar w:fldCharType="begin"/>
      </w:r>
      <w:r w:rsidRPr="007361B9">
        <w:rPr>
          <w:rFonts w:eastAsia="Calibri" w:cs="Times New Roman"/>
          <w:b/>
          <w:bCs/>
          <w:sz w:val="24"/>
          <w:szCs w:val="18"/>
        </w:rPr>
        <w:instrText xml:space="preserve"> SEQ Таблица \* ARABIC </w:instrText>
      </w:r>
      <w:r w:rsidR="001561C0" w:rsidRPr="007361B9">
        <w:rPr>
          <w:rFonts w:eastAsia="Calibri" w:cs="Times New Roman"/>
          <w:b/>
          <w:bCs/>
          <w:sz w:val="24"/>
          <w:szCs w:val="18"/>
        </w:rPr>
        <w:fldChar w:fldCharType="separate"/>
      </w:r>
      <w:r w:rsidRPr="007361B9">
        <w:rPr>
          <w:rFonts w:eastAsia="Calibri" w:cs="Times New Roman"/>
          <w:b/>
          <w:bCs/>
          <w:noProof/>
          <w:sz w:val="24"/>
          <w:szCs w:val="18"/>
        </w:rPr>
        <w:t>4</w:t>
      </w:r>
      <w:r w:rsidR="001561C0" w:rsidRPr="007361B9">
        <w:rPr>
          <w:rFonts w:eastAsia="Calibri" w:cs="Times New Roman"/>
          <w:b/>
          <w:bCs/>
          <w:noProof/>
          <w:sz w:val="24"/>
          <w:szCs w:val="18"/>
        </w:rPr>
        <w:fldChar w:fldCharType="end"/>
      </w:r>
      <w:r w:rsidRPr="007361B9">
        <w:rPr>
          <w:rFonts w:eastAsia="Calibri" w:cs="Times New Roman"/>
          <w:b/>
          <w:bCs/>
          <w:sz w:val="24"/>
          <w:szCs w:val="28"/>
        </w:rPr>
        <w:t xml:space="preserve"> Сравнительный анализ параметров цифровизации экономик по странам, за 2017 год</w:t>
      </w:r>
      <w:r w:rsidRPr="007361B9">
        <w:rPr>
          <w:rFonts w:eastAsia="Calibri" w:cs="Times New Roman"/>
          <w:b/>
          <w:bCs/>
          <w:sz w:val="24"/>
          <w:szCs w:val="28"/>
          <w:vertAlign w:val="superscript"/>
        </w:rPr>
        <w:footnoteReference w:id="53"/>
      </w:r>
    </w:p>
    <w:tbl>
      <w:tblPr>
        <w:tblW w:w="9644" w:type="dxa"/>
        <w:tblInd w:w="5" w:type="dxa"/>
        <w:tblLayout w:type="fixed"/>
        <w:tblCellMar>
          <w:left w:w="0" w:type="dxa"/>
          <w:right w:w="0" w:type="dxa"/>
        </w:tblCellMar>
        <w:tblLook w:val="0000"/>
      </w:tblPr>
      <w:tblGrid>
        <w:gridCol w:w="2578"/>
        <w:gridCol w:w="917"/>
        <w:gridCol w:w="960"/>
        <w:gridCol w:w="1080"/>
        <w:gridCol w:w="994"/>
        <w:gridCol w:w="1200"/>
        <w:gridCol w:w="955"/>
        <w:gridCol w:w="960"/>
      </w:tblGrid>
      <w:tr w:rsidR="007361B9" w:rsidRPr="007361B9" w:rsidTr="00EB6BD5">
        <w:trPr>
          <w:trHeight w:val="571"/>
        </w:trPr>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Процент ВВП</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США</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Китай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Страны ЕС</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Индия</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Бразилия</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Чехия</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Россия</w:t>
            </w:r>
          </w:p>
        </w:tc>
      </w:tr>
      <w:tr w:rsidR="007361B9" w:rsidRPr="007361B9" w:rsidTr="00EB6BD5">
        <w:trPr>
          <w:trHeight w:val="331"/>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Размер цифровой</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10,9</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10,0</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8.2</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6,3</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6,2</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5,5</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3,9</w:t>
            </w:r>
          </w:p>
        </w:tc>
      </w:tr>
      <w:tr w:rsidR="007361B9" w:rsidRPr="007361B9" w:rsidTr="00EB6BD5">
        <w:trPr>
          <w:trHeight w:val="230"/>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экономики, %</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317"/>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В том числе:</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5,3</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4,8</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3,7</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3,2</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2,7</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2,2</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2,6</w:t>
            </w:r>
          </w:p>
        </w:tc>
      </w:tr>
      <w:tr w:rsidR="007361B9" w:rsidRPr="007361B9" w:rsidTr="00EB6BD5">
        <w:trPr>
          <w:trHeight w:val="571"/>
        </w:trPr>
        <w:tc>
          <w:tcPr>
            <w:tcW w:w="2578"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расходы домохозяйств в цифровой</w:t>
            </w:r>
          </w:p>
        </w:tc>
        <w:tc>
          <w:tcPr>
            <w:tcW w:w="917"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30"/>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экономике, %</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322"/>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Инвестиции</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1,8</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3,9</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2,7</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3,6</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2,2</w:t>
            </w:r>
          </w:p>
        </w:tc>
      </w:tr>
      <w:tr w:rsidR="007361B9" w:rsidRPr="007361B9" w:rsidTr="00EB6BD5">
        <w:trPr>
          <w:trHeight w:val="240"/>
        </w:trPr>
        <w:tc>
          <w:tcPr>
            <w:tcW w:w="2578"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компаний в</w:t>
            </w:r>
          </w:p>
        </w:tc>
        <w:tc>
          <w:tcPr>
            <w:tcW w:w="917"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74"/>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цифровизацию, %</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336"/>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Государственные</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1,3</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0.4</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0,6</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0.8</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0,5</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0,5</w:t>
            </w:r>
          </w:p>
        </w:tc>
      </w:tr>
      <w:tr w:rsidR="007361B9" w:rsidRPr="007361B9" w:rsidTr="00EB6BD5">
        <w:trPr>
          <w:trHeight w:val="504"/>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расходы на цифровизации, %</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83"/>
        </w:trPr>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Экспорт ИКТ, %</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5,9</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0,1</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2,9</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0.5</w:t>
            </w:r>
          </w:p>
        </w:tc>
      </w:tr>
      <w:tr w:rsidR="007361B9" w:rsidRPr="007361B9" w:rsidTr="00EB6BD5">
        <w:trPr>
          <w:trHeight w:val="288"/>
        </w:trPr>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Импорт ИКТ, %</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-2,9</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-6,1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-1,8</w:t>
            </w:r>
          </w:p>
        </w:tc>
      </w:tr>
      <w:tr w:rsidR="007361B9" w:rsidRPr="007361B9" w:rsidTr="00EB6BD5">
        <w:trPr>
          <w:trHeight w:val="312"/>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Количество</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167</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165</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79</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0</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5</w:t>
            </w:r>
          </w:p>
        </w:tc>
      </w:tr>
      <w:tr w:rsidR="007361B9" w:rsidRPr="007361B9" w:rsidTr="00EB6BD5">
        <w:trPr>
          <w:trHeight w:val="298"/>
        </w:trPr>
        <w:tc>
          <w:tcPr>
            <w:tcW w:w="2578"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суперкомпьютеров,</w:t>
            </w:r>
          </w:p>
        </w:tc>
        <w:tc>
          <w:tcPr>
            <w:tcW w:w="917"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26"/>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ед.</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322"/>
        </w:trPr>
        <w:tc>
          <w:tcPr>
            <w:tcW w:w="2578"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Место страны в</w:t>
            </w:r>
          </w:p>
        </w:tc>
        <w:tc>
          <w:tcPr>
            <w:tcW w:w="917"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2</w:t>
            </w:r>
          </w:p>
        </w:tc>
        <w:tc>
          <w:tcPr>
            <w:tcW w:w="108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3</w:t>
            </w:r>
          </w:p>
        </w:tc>
        <w:tc>
          <w:tcPr>
            <w:tcW w:w="994"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9</w:t>
            </w:r>
          </w:p>
        </w:tc>
        <w:tc>
          <w:tcPr>
            <w:tcW w:w="120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19</w:t>
            </w:r>
          </w:p>
        </w:tc>
        <w:tc>
          <w:tcPr>
            <w:tcW w:w="955"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w:t>
            </w:r>
          </w:p>
        </w:tc>
        <w:tc>
          <w:tcPr>
            <w:tcW w:w="960" w:type="dxa"/>
            <w:tcBorders>
              <w:top w:val="single" w:sz="4" w:space="0" w:color="auto"/>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10</w:t>
            </w:r>
          </w:p>
        </w:tc>
      </w:tr>
      <w:tr w:rsidR="007361B9" w:rsidRPr="007361B9" w:rsidTr="00EB6BD5">
        <w:trPr>
          <w:trHeight w:val="298"/>
        </w:trPr>
        <w:tc>
          <w:tcPr>
            <w:tcW w:w="2578"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рейтинге 500</w:t>
            </w:r>
          </w:p>
        </w:tc>
        <w:tc>
          <w:tcPr>
            <w:tcW w:w="917"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nil"/>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r w:rsidR="007361B9" w:rsidRPr="007361B9" w:rsidTr="00EB6BD5">
        <w:trPr>
          <w:trHeight w:val="226"/>
        </w:trPr>
        <w:tc>
          <w:tcPr>
            <w:tcW w:w="2578"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right="168" w:firstLine="0"/>
              <w:jc w:val="left"/>
              <w:rPr>
                <w:rFonts w:ascii="Calibri" w:eastAsia="Times New Roman" w:hAnsi="Calibri" w:cs="Times New Roman"/>
                <w:sz w:val="22"/>
                <w:szCs w:val="28"/>
                <w:lang w:eastAsia="ru-RU"/>
              </w:rPr>
            </w:pPr>
            <w:r w:rsidRPr="007361B9">
              <w:rPr>
                <w:rFonts w:ascii="Calibri" w:eastAsia="Times New Roman" w:hAnsi="Calibri" w:cs="Times New Roman"/>
                <w:sz w:val="22"/>
                <w:szCs w:val="28"/>
                <w:lang w:eastAsia="ru-RU"/>
              </w:rPr>
              <w:t>суперкомпьютеров</w:t>
            </w:r>
          </w:p>
        </w:tc>
        <w:tc>
          <w:tcPr>
            <w:tcW w:w="917"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08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94"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120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55"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c>
          <w:tcPr>
            <w:tcW w:w="960" w:type="dxa"/>
            <w:tcBorders>
              <w:top w:val="nil"/>
              <w:left w:val="single" w:sz="4" w:space="0" w:color="auto"/>
              <w:bottom w:val="single" w:sz="4" w:space="0" w:color="auto"/>
              <w:right w:val="single" w:sz="4" w:space="0" w:color="auto"/>
            </w:tcBorders>
            <w:shd w:val="clear" w:color="auto" w:fill="FFFFFF"/>
            <w:vAlign w:val="center"/>
          </w:tcPr>
          <w:p w:rsidR="007361B9" w:rsidRPr="007361B9" w:rsidRDefault="007361B9" w:rsidP="007361B9">
            <w:pPr>
              <w:spacing w:after="0" w:line="276" w:lineRule="auto"/>
              <w:ind w:firstLine="0"/>
              <w:jc w:val="center"/>
              <w:rPr>
                <w:rFonts w:ascii="Calibri" w:eastAsia="Times New Roman" w:hAnsi="Calibri" w:cs="Times New Roman"/>
                <w:sz w:val="22"/>
                <w:szCs w:val="28"/>
                <w:lang w:eastAsia="ru-RU"/>
              </w:rPr>
            </w:pPr>
          </w:p>
        </w:tc>
      </w:tr>
    </w:tbl>
    <w:p w:rsidR="007361B9" w:rsidRPr="007361B9" w:rsidRDefault="007361B9" w:rsidP="007361B9">
      <w:pPr>
        <w:spacing w:line="240" w:lineRule="auto"/>
        <w:ind w:firstLine="0"/>
        <w:rPr>
          <w:rFonts w:eastAsia="Calibri" w:cs="Times New Roman"/>
          <w:b/>
          <w:bCs/>
          <w:sz w:val="24"/>
          <w:szCs w:val="18"/>
        </w:rPr>
      </w:pPr>
    </w:p>
    <w:bookmarkEnd w:id="60"/>
    <w:p w:rsidR="00A219E4" w:rsidRDefault="00A219E4" w:rsidP="00A219E4">
      <w:pPr>
        <w:rPr>
          <w:sz w:val="24"/>
          <w:szCs w:val="18"/>
        </w:rPr>
      </w:pPr>
      <w:r>
        <w:br w:type="page"/>
      </w:r>
    </w:p>
    <w:p w:rsidR="00A219E4" w:rsidRDefault="00A219E4" w:rsidP="00A219E4">
      <w:pPr>
        <w:pStyle w:val="af0"/>
        <w:keepNext/>
      </w:pPr>
      <w:bookmarkStart w:id="61" w:name="_Ref512085816"/>
      <w:r>
        <w:lastRenderedPageBreak/>
        <w:t xml:space="preserve">Таблица </w:t>
      </w:r>
      <w:r w:rsidR="001561C0">
        <w:fldChar w:fldCharType="begin"/>
      </w:r>
      <w:r w:rsidR="00DE3C93">
        <w:instrText xml:space="preserve"> SEQ Таблица \* ARABIC </w:instrText>
      </w:r>
      <w:r w:rsidR="001561C0">
        <w:fldChar w:fldCharType="separate"/>
      </w:r>
      <w:r w:rsidR="00FC3BC5">
        <w:rPr>
          <w:noProof/>
        </w:rPr>
        <w:t>5</w:t>
      </w:r>
      <w:r w:rsidR="001561C0">
        <w:rPr>
          <w:noProof/>
        </w:rPr>
        <w:fldChar w:fldCharType="end"/>
      </w:r>
      <w:bookmarkEnd w:id="61"/>
      <w:r>
        <w:t xml:space="preserve"> </w:t>
      </w:r>
      <w:r w:rsidRPr="003F7809">
        <w:rPr>
          <w:rFonts w:cs="Times New Roman"/>
          <w:szCs w:val="28"/>
        </w:rPr>
        <w:t>Концепции маркетинга</w:t>
      </w:r>
      <w:r w:rsidRPr="003F7809">
        <w:rPr>
          <w:rStyle w:val="a9"/>
          <w:rFonts w:cs="Times New Roman"/>
          <w:szCs w:val="28"/>
        </w:rPr>
        <w:footnoteReference w:id="54"/>
      </w:r>
    </w:p>
    <w:tbl>
      <w:tblPr>
        <w:tblStyle w:val="a3"/>
        <w:tblW w:w="0" w:type="auto"/>
        <w:tblLook w:val="04A0"/>
      </w:tblPr>
      <w:tblGrid>
        <w:gridCol w:w="2430"/>
        <w:gridCol w:w="1931"/>
        <w:gridCol w:w="5209"/>
      </w:tblGrid>
      <w:tr w:rsidR="00A219E4" w:rsidRPr="003F7809" w:rsidTr="00A219E4">
        <w:tc>
          <w:tcPr>
            <w:tcW w:w="2430" w:type="dxa"/>
          </w:tcPr>
          <w:p w:rsidR="00A219E4" w:rsidRPr="003F7809" w:rsidRDefault="00A219E4" w:rsidP="00A219E4">
            <w:pPr>
              <w:spacing w:before="480"/>
              <w:ind w:firstLine="0"/>
              <w:contextualSpacing/>
              <w:jc w:val="center"/>
              <w:rPr>
                <w:rFonts w:cs="Times New Roman"/>
                <w:sz w:val="24"/>
                <w:szCs w:val="28"/>
              </w:rPr>
            </w:pPr>
            <w:r w:rsidRPr="003F7809">
              <w:rPr>
                <w:rFonts w:cs="Times New Roman"/>
                <w:sz w:val="24"/>
                <w:szCs w:val="28"/>
              </w:rPr>
              <w:t>Концепция</w:t>
            </w:r>
          </w:p>
        </w:tc>
        <w:tc>
          <w:tcPr>
            <w:tcW w:w="1931" w:type="dxa"/>
          </w:tcPr>
          <w:p w:rsidR="00A219E4" w:rsidRPr="003F7809" w:rsidRDefault="00A219E4" w:rsidP="00A219E4">
            <w:pPr>
              <w:spacing w:before="480"/>
              <w:ind w:firstLine="0"/>
              <w:contextualSpacing/>
              <w:jc w:val="center"/>
              <w:rPr>
                <w:rFonts w:cs="Times New Roman"/>
                <w:sz w:val="24"/>
                <w:szCs w:val="28"/>
              </w:rPr>
            </w:pPr>
            <w:r w:rsidRPr="003F7809">
              <w:rPr>
                <w:rFonts w:cs="Times New Roman"/>
                <w:sz w:val="24"/>
                <w:szCs w:val="28"/>
              </w:rPr>
              <w:t>Период</w:t>
            </w:r>
          </w:p>
        </w:tc>
        <w:tc>
          <w:tcPr>
            <w:tcW w:w="5209" w:type="dxa"/>
          </w:tcPr>
          <w:p w:rsidR="00A219E4" w:rsidRPr="003F7809" w:rsidRDefault="00A219E4" w:rsidP="00A219E4">
            <w:pPr>
              <w:spacing w:before="480"/>
              <w:ind w:firstLine="0"/>
              <w:contextualSpacing/>
              <w:jc w:val="center"/>
              <w:rPr>
                <w:rFonts w:cs="Times New Roman"/>
                <w:sz w:val="24"/>
                <w:szCs w:val="28"/>
              </w:rPr>
            </w:pPr>
            <w:r w:rsidRPr="003F7809">
              <w:rPr>
                <w:rFonts w:cs="Times New Roman"/>
                <w:sz w:val="24"/>
                <w:szCs w:val="28"/>
              </w:rPr>
              <w:t>Характеристика</w:t>
            </w:r>
          </w:p>
        </w:tc>
      </w:tr>
      <w:tr w:rsidR="00A219E4" w:rsidRPr="003F7809" w:rsidTr="00A219E4">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Производственная </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1860-1920 гг. </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является одной из самых старых концепций, в которой во главе стоят производитель и увеличение объемов производства существующего ассортимента товаров. Согласно этой концепции, потребители будут более благожелательны к товарам, широко распространенным и доступным по цене, и, следовательно, руководство необходимо сосредоточить свои усилия на совершенствовании производства.</w:t>
            </w:r>
          </w:p>
        </w:tc>
      </w:tr>
      <w:tr w:rsidR="00A219E4" w:rsidRPr="003F7809" w:rsidTr="00A219E4">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Товарная</w:t>
            </w:r>
            <w:r w:rsidRPr="003F7809">
              <w:rPr>
                <w:rFonts w:cs="Times New Roman"/>
              </w:rPr>
              <w:t xml:space="preserve"> (</w:t>
            </w:r>
            <w:r w:rsidRPr="003F7809">
              <w:rPr>
                <w:rFonts w:cs="Times New Roman"/>
                <w:sz w:val="24"/>
                <w:szCs w:val="28"/>
              </w:rPr>
              <w:t>концепция совершенствования товара)</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1920-1930 гг. </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является сосредоточение внимания на том, что потребитель всегда одобрительно будет относиться к товару, если он хорошего качества и продается по умеренной цене. Потребитель заинтересован в таких товарах, обладает достаточной информацией о существовании аналогичных товаров и, таким образом, будет делать свой выбор на основе сравнения качества и цен на товары-аналоги. Достижение желаемого объема продажи и прибыли требует небольших затрат на маркетинговую деятельность.</w:t>
            </w:r>
          </w:p>
        </w:tc>
      </w:tr>
      <w:tr w:rsidR="00A219E4" w:rsidRPr="003F7809" w:rsidTr="00A219E4">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Сбытовая </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1930-1950 гг.</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исходит из того, что потребители не будут покупать товары в достаточных количествах, если фирма не предпримет значительных усилий в сфере сбыта и стимулирования. Данная концепция неэффективна в том случае, когда имеются цели по установлению долгосрочных отношений с покупателями и </w:t>
            </w:r>
            <w:r w:rsidRPr="003F7809">
              <w:rPr>
                <w:rFonts w:cs="Times New Roman"/>
                <w:sz w:val="24"/>
                <w:szCs w:val="28"/>
              </w:rPr>
              <w:lastRenderedPageBreak/>
              <w:t>осуществлению повторных продаж.</w:t>
            </w:r>
          </w:p>
        </w:tc>
      </w:tr>
      <w:tr w:rsidR="00A219E4" w:rsidRPr="003F7809" w:rsidTr="00A219E4">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lastRenderedPageBreak/>
              <w:t>Концепция традиционного (чистого) маркетинга</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1960-1980 гг. </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основывается на определении потребностей и нужд клиентов и обеспечении желаемой удовлетворенности более эффективными и более продуктивными, чем у конкурентов способами.</w:t>
            </w:r>
          </w:p>
        </w:tc>
      </w:tr>
      <w:tr w:rsidR="00A219E4" w:rsidRPr="003F7809" w:rsidTr="00A219E4">
        <w:trPr>
          <w:trHeight w:val="2232"/>
        </w:trPr>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Концепция социально-этического маркетинга</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 xml:space="preserve">1980-1995 гг. </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предполагает определение потребностей и нужд клиентов и обеспечение желаемой удовлетворенности более эффективными и более продуктивными, чем у конкурентов способами, при одновременном учете интересов не только своего предприятия, но и возрастании благосостояния общества в целом.</w:t>
            </w:r>
          </w:p>
        </w:tc>
      </w:tr>
      <w:tr w:rsidR="00A219E4" w:rsidRPr="003F7809" w:rsidTr="00A219E4">
        <w:trPr>
          <w:trHeight w:val="302"/>
        </w:trPr>
        <w:tc>
          <w:tcPr>
            <w:tcW w:w="2430"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Концепция маркетинга взаимодействия (отношений)</w:t>
            </w:r>
          </w:p>
        </w:tc>
        <w:tc>
          <w:tcPr>
            <w:tcW w:w="1931"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С 1995 года по настоящее время</w:t>
            </w:r>
          </w:p>
        </w:tc>
        <w:tc>
          <w:tcPr>
            <w:tcW w:w="5209" w:type="dxa"/>
          </w:tcPr>
          <w:p w:rsidR="00A219E4" w:rsidRPr="003F7809" w:rsidRDefault="00A219E4" w:rsidP="00A219E4">
            <w:pPr>
              <w:spacing w:before="480"/>
              <w:ind w:firstLine="0"/>
              <w:contextualSpacing/>
              <w:rPr>
                <w:rFonts w:cs="Times New Roman"/>
                <w:sz w:val="24"/>
                <w:szCs w:val="28"/>
              </w:rPr>
            </w:pPr>
            <w:r w:rsidRPr="003F7809">
              <w:rPr>
                <w:rFonts w:cs="Times New Roman"/>
                <w:sz w:val="24"/>
                <w:szCs w:val="28"/>
              </w:rPr>
              <w:t>заключается в построении между компанией и потребителем долгосрочных взаимоотношений, что может быть реализовано с помощью материальных стимулов, делающих покупку выгодной (клубные карты, бонусы постоянным клиентам, скидки, подарки за покупку на определённую сумму и т.д.) и моральных стимулов, делающих покупку приятно и желаемой (особое отношение персонала, определённый имидж и статус в глазах других людей).</w:t>
            </w:r>
          </w:p>
        </w:tc>
      </w:tr>
    </w:tbl>
    <w:p w:rsidR="001B7607" w:rsidRPr="001B7607" w:rsidRDefault="001B7607" w:rsidP="00041512">
      <w:pPr>
        <w:pStyle w:val="af0"/>
      </w:pPr>
    </w:p>
    <w:sectPr w:rsidR="001B7607" w:rsidRPr="001B7607" w:rsidSect="007B68B0">
      <w:headerReference w:type="default" r:id="rId14"/>
      <w:footerReference w:type="default" r:id="rId15"/>
      <w:headerReference w:type="first" r:id="rId16"/>
      <w:pgSz w:w="11906" w:h="16838"/>
      <w:pgMar w:top="1134" w:right="851" w:bottom="1134"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B7" w:rsidRDefault="00E87DB7" w:rsidP="00683CA6">
      <w:pPr>
        <w:spacing w:after="0" w:line="240" w:lineRule="auto"/>
      </w:pPr>
      <w:r>
        <w:separator/>
      </w:r>
    </w:p>
  </w:endnote>
  <w:endnote w:type="continuationSeparator" w:id="0">
    <w:p w:rsidR="00E87DB7" w:rsidRDefault="00E87DB7" w:rsidP="00683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11410"/>
      <w:docPartObj>
        <w:docPartGallery w:val="Page Numbers (Bottom of Page)"/>
        <w:docPartUnique/>
      </w:docPartObj>
    </w:sdtPr>
    <w:sdtContent>
      <w:p w:rsidR="00EB6BD5" w:rsidRDefault="001561C0">
        <w:pPr>
          <w:pStyle w:val="ad"/>
          <w:jc w:val="right"/>
        </w:pPr>
        <w:r>
          <w:fldChar w:fldCharType="begin"/>
        </w:r>
        <w:r w:rsidR="00EB6BD5">
          <w:instrText>PAGE   \* MERGEFORMAT</w:instrText>
        </w:r>
        <w:r>
          <w:fldChar w:fldCharType="separate"/>
        </w:r>
        <w:r w:rsidR="00D945AA">
          <w:rPr>
            <w:noProof/>
          </w:rPr>
          <w:t>6</w:t>
        </w:r>
        <w:r>
          <w:fldChar w:fldCharType="end"/>
        </w:r>
      </w:p>
    </w:sdtContent>
  </w:sdt>
  <w:p w:rsidR="00EB6BD5" w:rsidRDefault="00EB6BD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B7" w:rsidRDefault="00E87DB7" w:rsidP="00683CA6">
      <w:pPr>
        <w:spacing w:after="0" w:line="240" w:lineRule="auto"/>
      </w:pPr>
      <w:r>
        <w:separator/>
      </w:r>
    </w:p>
  </w:footnote>
  <w:footnote w:type="continuationSeparator" w:id="0">
    <w:p w:rsidR="00E87DB7" w:rsidRDefault="00E87DB7" w:rsidP="00683CA6">
      <w:pPr>
        <w:spacing w:after="0" w:line="240" w:lineRule="auto"/>
      </w:pPr>
      <w:r>
        <w:continuationSeparator/>
      </w:r>
    </w:p>
  </w:footnote>
  <w:footnote w:id="1">
    <w:p w:rsidR="00EB6BD5" w:rsidRPr="00092222" w:rsidRDefault="00EB6BD5" w:rsidP="00D60238">
      <w:pPr>
        <w:pStyle w:val="a7"/>
      </w:pPr>
      <w:r w:rsidRPr="00092222">
        <w:rPr>
          <w:rStyle w:val="a9"/>
        </w:rPr>
        <w:footnoteRef/>
      </w:r>
      <w:r w:rsidRPr="00092222">
        <w:t xml:space="preserve"> Введение в «Цифровую» экономику / А.В. Кешелава, В.Г. Буданов, В.Ю. Румянцев и др.; под общ. ред. А.В. Кешелава; гл. «цифр.» конс. И.А. Зимненко. – ВНИИГеосистем, 2017. – 28 с.</w:t>
      </w:r>
    </w:p>
  </w:footnote>
  <w:footnote w:id="2">
    <w:p w:rsidR="00EB6BD5" w:rsidRPr="00092222" w:rsidRDefault="00EB6BD5" w:rsidP="00D60238">
      <w:pPr>
        <w:pStyle w:val="a7"/>
      </w:pPr>
      <w:r w:rsidRPr="00092222">
        <w:rPr>
          <w:rStyle w:val="a9"/>
        </w:rPr>
        <w:footnoteRef/>
      </w:r>
      <w:r w:rsidRPr="00092222">
        <w:t xml:space="preserve"> Тойнби А. Промышленный переворот в Англии в XVIII столетии Москва: Книжный дом "ЛИБРОКОМ" , 2011. - 352 с.</w:t>
      </w:r>
    </w:p>
  </w:footnote>
  <w:footnote w:id="3">
    <w:p w:rsidR="00EB6BD5" w:rsidRPr="00092222" w:rsidRDefault="00EB6BD5" w:rsidP="00D60238">
      <w:pPr>
        <w:pStyle w:val="a7"/>
      </w:pPr>
      <w:r w:rsidRPr="00092222">
        <w:rPr>
          <w:rStyle w:val="a9"/>
        </w:rPr>
        <w:footnoteRef/>
      </w:r>
      <w:r w:rsidRPr="00092222">
        <w:t xml:space="preserve"> Четвертая промышленная революция К. Шваб. -М.: Эксмо,2016.</w:t>
      </w:r>
    </w:p>
  </w:footnote>
  <w:footnote w:id="4">
    <w:p w:rsidR="00EB6BD5" w:rsidRPr="00092222" w:rsidRDefault="00EB6BD5" w:rsidP="00D60238">
      <w:pPr>
        <w:pStyle w:val="a7"/>
        <w:rPr>
          <w:lang w:val="en-US"/>
        </w:rPr>
      </w:pPr>
      <w:r w:rsidRPr="00092222">
        <w:rPr>
          <w:rStyle w:val="a9"/>
        </w:rPr>
        <w:footnoteRef/>
      </w:r>
      <w:r w:rsidRPr="00092222">
        <w:rPr>
          <w:lang w:val="en-US"/>
        </w:rPr>
        <w:t xml:space="preserve"> Boston Consulting Group.2015.Industry 4./0. The Future of Productiri ty and Growth in Manufacturing Industries.</w:t>
      </w:r>
    </w:p>
  </w:footnote>
  <w:footnote w:id="5">
    <w:p w:rsidR="00EB6BD5" w:rsidRPr="00092222" w:rsidRDefault="00EB6BD5" w:rsidP="00D60238">
      <w:pPr>
        <w:pStyle w:val="a7"/>
      </w:pPr>
      <w:r w:rsidRPr="00092222">
        <w:rPr>
          <w:rStyle w:val="a9"/>
        </w:rPr>
        <w:footnoteRef/>
      </w:r>
      <w:r w:rsidRPr="00092222">
        <w:t xml:space="preserve"> Юдина Т.Н. Цифровизация в контексте сопряженности Евразийского экономического союза и Экономического пояса Шелкового пути //Философия хозяйства. 2016. - № 4. – С. 34.</w:t>
      </w:r>
    </w:p>
  </w:footnote>
  <w:footnote w:id="6">
    <w:p w:rsidR="00EB6BD5" w:rsidRPr="00092222" w:rsidRDefault="00EB6BD5" w:rsidP="00D60238">
      <w:pPr>
        <w:pStyle w:val="a7"/>
      </w:pPr>
      <w:r w:rsidRPr="00092222">
        <w:rPr>
          <w:rStyle w:val="a9"/>
        </w:rPr>
        <w:footnoteRef/>
      </w:r>
      <w:r w:rsidRPr="00092222">
        <w:t xml:space="preserve"> </w:t>
      </w:r>
      <w:r>
        <w:t>Конина, Н.Ю. Шестой технологический уклад и менеджмент современных компаний. Вопросы экономики и права. 2017. №3.- С.43-46.</w:t>
      </w:r>
    </w:p>
  </w:footnote>
  <w:footnote w:id="7">
    <w:p w:rsidR="00EB6BD5" w:rsidRPr="00092222" w:rsidRDefault="00EB6BD5" w:rsidP="00D60238">
      <w:pPr>
        <w:pStyle w:val="a7"/>
      </w:pPr>
      <w:r w:rsidRPr="00092222">
        <w:rPr>
          <w:rStyle w:val="a9"/>
        </w:rPr>
        <w:footnoteRef/>
      </w:r>
      <w:r w:rsidRPr="00092222">
        <w:t xml:space="preserve"> Головина Т.А. Развитие системы государственного стратегического управления предпринимательскими структурами на базе возможностей новой модели цифровой экономики / Т.А. Головина, А.В. Полянин, О.В. Рудакова // Вестник Воронежского государственного университета. Серия: Экономика и управление. 2017. №7. - С. 13-18</w:t>
      </w:r>
    </w:p>
  </w:footnote>
  <w:footnote w:id="8">
    <w:p w:rsidR="00EB6BD5" w:rsidRDefault="00EB6BD5">
      <w:pPr>
        <w:pStyle w:val="a7"/>
      </w:pPr>
      <w:r>
        <w:rPr>
          <w:rStyle w:val="a9"/>
        </w:rPr>
        <w:footnoteRef/>
      </w:r>
      <w:r>
        <w:t xml:space="preserve"> </w:t>
      </w:r>
      <w:r w:rsidRPr="00367EEC">
        <w:t>Официальные статистические данные показатели / ЕМИСС. – Режим доступа: https://www.fedstat.ru</w:t>
      </w:r>
    </w:p>
  </w:footnote>
  <w:footnote w:id="9">
    <w:p w:rsidR="00EB6BD5" w:rsidRPr="00092222" w:rsidRDefault="00EB6BD5" w:rsidP="00D60238">
      <w:pPr>
        <w:pStyle w:val="a7"/>
      </w:pPr>
      <w:r w:rsidRPr="00092222">
        <w:rPr>
          <w:rStyle w:val="a9"/>
        </w:rPr>
        <w:footnoteRef/>
      </w:r>
      <w:r w:rsidRPr="00092222">
        <w:t xml:space="preserve"> Программа «Цифровая экономика Российской Федерации», утверждена распоряжением правительства Российской Федерации от 28 июля 2017г., №1632-р.</w:t>
      </w:r>
    </w:p>
  </w:footnote>
  <w:footnote w:id="10">
    <w:p w:rsidR="00EB6BD5" w:rsidRPr="00092222" w:rsidRDefault="00EB6BD5" w:rsidP="00D60238">
      <w:pPr>
        <w:pStyle w:val="a7"/>
      </w:pPr>
      <w:r w:rsidRPr="00092222">
        <w:rPr>
          <w:rStyle w:val="a9"/>
        </w:rPr>
        <w:footnoteRef/>
      </w:r>
      <w:r w:rsidRPr="00092222">
        <w:t xml:space="preserve"> Полянин А.В. Особенности регионального экономического роста в России / А.В. Полянин // В сборнике: Устойчивый экономический рост: политические и социальные предпосылки. Сборник по материалам Гайдаровских чтений. В 2-х томах. Под редакцией С.В. Приходько. 2017. - С. 8-12.</w:t>
      </w:r>
    </w:p>
  </w:footnote>
  <w:footnote w:id="11">
    <w:p w:rsidR="00EB6BD5" w:rsidRPr="00092222" w:rsidRDefault="00EB6BD5" w:rsidP="00C1720F">
      <w:pPr>
        <w:pStyle w:val="a7"/>
        <w:rPr>
          <w:rFonts w:cs="Times New Roman"/>
        </w:rPr>
      </w:pPr>
      <w:r w:rsidRPr="00092222">
        <w:rPr>
          <w:rStyle w:val="a9"/>
          <w:rFonts w:cs="Times New Roman"/>
        </w:rPr>
        <w:footnoteRef/>
      </w:r>
      <w:r w:rsidRPr="00092222">
        <w:rPr>
          <w:rFonts w:cs="Times New Roman"/>
        </w:rPr>
        <w:t xml:space="preserve"> Голубков Е.П. Маркетинговые исследования: теория, методология и практика. - М.: Финпресс, 2015. - 464 с.</w:t>
      </w:r>
    </w:p>
  </w:footnote>
  <w:footnote w:id="12">
    <w:p w:rsidR="00EB6BD5" w:rsidRPr="00092222" w:rsidRDefault="00EB6BD5" w:rsidP="00C1720F">
      <w:pPr>
        <w:pStyle w:val="a7"/>
        <w:rPr>
          <w:lang w:val="en-US"/>
        </w:rPr>
      </w:pPr>
      <w:r w:rsidRPr="00092222">
        <w:rPr>
          <w:rStyle w:val="a9"/>
        </w:rPr>
        <w:footnoteRef/>
      </w:r>
      <w:r w:rsidRPr="00092222">
        <w:t xml:space="preserve"> Бест, Р. Маркетинг от потребителя. </w:t>
      </w:r>
      <w:r w:rsidRPr="00092222">
        <w:rPr>
          <w:lang w:val="en-US"/>
        </w:rPr>
        <w:t xml:space="preserve">Upper Saddle River, </w:t>
      </w:r>
      <w:r w:rsidRPr="00092222">
        <w:t>Нью</w:t>
      </w:r>
      <w:r w:rsidRPr="00092222">
        <w:rPr>
          <w:lang w:val="en-US"/>
        </w:rPr>
        <w:t>-</w:t>
      </w:r>
      <w:r w:rsidRPr="00092222">
        <w:t>Джерси</w:t>
      </w:r>
      <w:r w:rsidRPr="00092222">
        <w:rPr>
          <w:lang w:val="en-US"/>
        </w:rPr>
        <w:t xml:space="preserve">: Prentice Hall, 2016. – 287 </w:t>
      </w:r>
      <w:r w:rsidRPr="00092222">
        <w:t>с</w:t>
      </w:r>
      <w:r w:rsidRPr="00092222">
        <w:rPr>
          <w:lang w:val="en-US"/>
        </w:rPr>
        <w:t>.</w:t>
      </w:r>
    </w:p>
  </w:footnote>
  <w:footnote w:id="13">
    <w:p w:rsidR="00EB6BD5" w:rsidRPr="00092222" w:rsidRDefault="00EB6BD5" w:rsidP="00C1720F">
      <w:pPr>
        <w:pStyle w:val="a7"/>
      </w:pPr>
      <w:r w:rsidRPr="00092222">
        <w:rPr>
          <w:rStyle w:val="a9"/>
        </w:rPr>
        <w:footnoteRef/>
      </w:r>
      <w:r w:rsidRPr="00092222">
        <w:t xml:space="preserve"> Ландреви Ж., Леви Ж., Линдон Д. Меркатор. Теория и практика маркетинга / пер с франц. В 2 тт. 2-е изд. - М.: МЦФЭР, 2017. - 512 с.</w:t>
      </w:r>
    </w:p>
  </w:footnote>
  <w:footnote w:id="14">
    <w:p w:rsidR="00EB6BD5" w:rsidRPr="00092222" w:rsidRDefault="00EB6BD5" w:rsidP="00C1720F">
      <w:pPr>
        <w:pStyle w:val="a7"/>
      </w:pPr>
      <w:r w:rsidRPr="00092222">
        <w:rPr>
          <w:rStyle w:val="a9"/>
        </w:rPr>
        <w:footnoteRef/>
      </w:r>
      <w:r w:rsidRPr="00092222">
        <w:t xml:space="preserve"> Кузнецов Г. Ключевые тенденции цифрового маркетинга в области продвижения на рынке туристических услуг // Логистика и Маркетинг. - 2014. -№ 3. - С. 77-81.</w:t>
      </w:r>
    </w:p>
  </w:footnote>
  <w:footnote w:id="15">
    <w:p w:rsidR="00EB6BD5" w:rsidRDefault="00EB6BD5">
      <w:pPr>
        <w:pStyle w:val="a7"/>
      </w:pPr>
      <w:r>
        <w:rPr>
          <w:rStyle w:val="a9"/>
        </w:rPr>
        <w:footnoteRef/>
      </w:r>
      <w:r>
        <w:t xml:space="preserve"> </w:t>
      </w:r>
      <w:r w:rsidRPr="000C476D">
        <w:t>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footnote>
  <w:footnote w:id="16">
    <w:p w:rsidR="00EB6BD5" w:rsidRDefault="00EB6BD5">
      <w:pPr>
        <w:pStyle w:val="a7"/>
      </w:pPr>
      <w:r>
        <w:rPr>
          <w:rStyle w:val="a9"/>
        </w:rPr>
        <w:footnoteRef/>
      </w:r>
      <w:r>
        <w:t xml:space="preserve"> </w:t>
      </w:r>
      <w:r w:rsidRPr="000C476D">
        <w:t>Официальные статистические данные показатели / ЕМИСС. – Режим доступа: https://www.fedstat.ru</w:t>
      </w:r>
    </w:p>
  </w:footnote>
  <w:footnote w:id="17">
    <w:p w:rsidR="00EB6BD5" w:rsidRPr="00092222" w:rsidRDefault="00EB6BD5" w:rsidP="00C1720F">
      <w:pPr>
        <w:pStyle w:val="a7"/>
      </w:pPr>
      <w:r w:rsidRPr="00092222">
        <w:rPr>
          <w:rStyle w:val="a9"/>
        </w:rPr>
        <w:footnoteRef/>
      </w:r>
      <w:r w:rsidRPr="00092222">
        <w:t xml:space="preserve"> Андреева О.Д., Абрамова А.В., Кухаренко Е.Г. Развитие использования цифрового маркетинга в мировой экономике // Российский внешнеэкономический вестник. -2015. - № 4. - С. 24-41.</w:t>
      </w:r>
    </w:p>
  </w:footnote>
  <w:footnote w:id="18">
    <w:p w:rsidR="00EB6BD5" w:rsidRPr="00092222" w:rsidRDefault="00EB6BD5" w:rsidP="00C1720F">
      <w:pPr>
        <w:pStyle w:val="a7"/>
      </w:pPr>
      <w:r w:rsidRPr="00092222">
        <w:rPr>
          <w:rStyle w:val="a9"/>
        </w:rPr>
        <w:footnoteRef/>
      </w:r>
      <w:r w:rsidRPr="00092222">
        <w:t xml:space="preserve"> Куприяновский, В. П. Цифровая экономика - «умный способ работать» [Текст] / В. П. Куприяновский, С. А. Синягов, С. И. Липатов, Д. Е. Намиот, А.О. Воробьев II International Journal of Open Information Technologies. - 2016. -T. 4.-№2.- C. 26-33.</w:t>
      </w:r>
    </w:p>
  </w:footnote>
  <w:footnote w:id="19">
    <w:p w:rsidR="00EB6BD5" w:rsidRPr="00092222" w:rsidRDefault="00EB6BD5" w:rsidP="00C1720F">
      <w:pPr>
        <w:pStyle w:val="a7"/>
      </w:pPr>
      <w:r w:rsidRPr="00092222">
        <w:rPr>
          <w:rStyle w:val="a9"/>
        </w:rPr>
        <w:footnoteRef/>
      </w:r>
      <w:r w:rsidRPr="00092222">
        <w:t xml:space="preserve"> Гордон Я. Маркетинг партнёрских отношений / пер. с англ. под ред. О.Я. Третьяк. - СПб.: Питер, 2014. - 386 с.</w:t>
      </w:r>
    </w:p>
  </w:footnote>
  <w:footnote w:id="20">
    <w:p w:rsidR="00EB6BD5" w:rsidRPr="00092222" w:rsidRDefault="00EB6BD5" w:rsidP="00C1720F">
      <w:pPr>
        <w:pStyle w:val="a7"/>
      </w:pPr>
      <w:r w:rsidRPr="00092222">
        <w:rPr>
          <w:rStyle w:val="a9"/>
        </w:rPr>
        <w:footnoteRef/>
      </w:r>
      <w:r w:rsidRPr="00092222">
        <w:t xml:space="preserve"> Котлер Ф., Армстронг Г. Основы маркетинга. 9-е изд. М.: Вильямс, 2003. - 1200 с.</w:t>
      </w:r>
    </w:p>
  </w:footnote>
  <w:footnote w:id="21">
    <w:p w:rsidR="00EB6BD5" w:rsidRPr="00092222" w:rsidRDefault="00EB6BD5" w:rsidP="00C1720F">
      <w:pPr>
        <w:pStyle w:val="a7"/>
        <w:rPr>
          <w:lang w:val="en-US"/>
        </w:rPr>
      </w:pPr>
      <w:r w:rsidRPr="00092222">
        <w:rPr>
          <w:rStyle w:val="a9"/>
        </w:rPr>
        <w:footnoteRef/>
      </w:r>
      <w:r w:rsidRPr="00092222">
        <w:t xml:space="preserve"> ГОСТ Р 51303-2013 «Торговля. Термины и определения». </w:t>
      </w:r>
      <w:r w:rsidRPr="00092222">
        <w:rPr>
          <w:lang w:val="en-US"/>
        </w:rPr>
        <w:t>URL: http://docs. cntd.ru/document/1200108793.</w:t>
      </w:r>
    </w:p>
  </w:footnote>
  <w:footnote w:id="22">
    <w:p w:rsidR="00EB6BD5" w:rsidRPr="00092222" w:rsidRDefault="00EB6BD5" w:rsidP="00C1720F">
      <w:pPr>
        <w:pStyle w:val="a7"/>
      </w:pPr>
      <w:r w:rsidRPr="00092222">
        <w:rPr>
          <w:rStyle w:val="a9"/>
        </w:rPr>
        <w:footnoteRef/>
      </w:r>
      <w:r w:rsidRPr="00092222">
        <w:t xml:space="preserve"> Матвеев А.К. Влияние цифрового маркетинга на традиционный комплекс продвижения // Economics. - 2016. - № 11 (20). - С. 70-72.</w:t>
      </w:r>
    </w:p>
  </w:footnote>
  <w:footnote w:id="23">
    <w:p w:rsidR="00EB6BD5" w:rsidRPr="00092222" w:rsidRDefault="00EB6BD5" w:rsidP="00EE05E0">
      <w:pPr>
        <w:pStyle w:val="a7"/>
        <w:rPr>
          <w:lang w:val="en-US"/>
        </w:rPr>
      </w:pPr>
      <w:r w:rsidRPr="00092222">
        <w:rPr>
          <w:rStyle w:val="a9"/>
        </w:rPr>
        <w:footnoteRef/>
      </w:r>
      <w:r w:rsidRPr="00092222">
        <w:rPr>
          <w:lang w:val="en-US"/>
        </w:rPr>
        <w:t xml:space="preserve"> Chaffey D. Ellis-Chadwick F., Mayer R., Johnstonet K. Internet Marketing: Implementation and Practice, 4th Edition. Harlow, England: Prentice Hall/Financial Times/Pearson Education, 2015. - 643 p.</w:t>
      </w:r>
    </w:p>
  </w:footnote>
  <w:footnote w:id="24">
    <w:p w:rsidR="00EB6BD5" w:rsidRPr="00092222" w:rsidRDefault="00EB6BD5" w:rsidP="00EE05E0">
      <w:pPr>
        <w:pStyle w:val="a7"/>
        <w:rPr>
          <w:lang w:val="en-US"/>
        </w:rPr>
      </w:pPr>
      <w:r w:rsidRPr="00092222">
        <w:rPr>
          <w:rStyle w:val="a9"/>
        </w:rPr>
        <w:footnoteRef/>
      </w:r>
      <w:r w:rsidRPr="00092222">
        <w:rPr>
          <w:lang w:val="en-US"/>
        </w:rPr>
        <w:t xml:space="preserve"> </w:t>
      </w:r>
      <w:r w:rsidRPr="00092222">
        <w:t>Селиверстов</w:t>
      </w:r>
      <w:r w:rsidRPr="00092222">
        <w:rPr>
          <w:lang w:val="en-US"/>
        </w:rPr>
        <w:t xml:space="preserve"> </w:t>
      </w:r>
      <w:r w:rsidRPr="00092222">
        <w:t>А</w:t>
      </w:r>
      <w:r w:rsidRPr="00092222">
        <w:rPr>
          <w:lang w:val="en-US"/>
        </w:rPr>
        <w:t>.</w:t>
      </w:r>
      <w:r w:rsidRPr="00092222">
        <w:t>С</w:t>
      </w:r>
      <w:r w:rsidRPr="00092222">
        <w:rPr>
          <w:lang w:val="en-US"/>
        </w:rPr>
        <w:t xml:space="preserve">., </w:t>
      </w:r>
      <w:r w:rsidRPr="00092222">
        <w:t>Митрофанов</w:t>
      </w:r>
      <w:r w:rsidRPr="00092222">
        <w:rPr>
          <w:lang w:val="en-US"/>
        </w:rPr>
        <w:t xml:space="preserve"> </w:t>
      </w:r>
      <w:r w:rsidRPr="00092222">
        <w:t>Д</w:t>
      </w:r>
      <w:r w:rsidRPr="00092222">
        <w:rPr>
          <w:lang w:val="en-US"/>
        </w:rPr>
        <w:t>.</w:t>
      </w:r>
      <w:r w:rsidRPr="00092222">
        <w:t>Е</w:t>
      </w:r>
      <w:r w:rsidRPr="00092222">
        <w:rPr>
          <w:lang w:val="en-US"/>
        </w:rPr>
        <w:t xml:space="preserve">., </w:t>
      </w:r>
      <w:r w:rsidRPr="00092222">
        <w:t>Буцкая</w:t>
      </w:r>
      <w:r w:rsidRPr="00092222">
        <w:rPr>
          <w:lang w:val="en-US"/>
        </w:rPr>
        <w:t xml:space="preserve"> </w:t>
      </w:r>
      <w:r w:rsidRPr="00092222">
        <w:t>А</w:t>
      </w:r>
      <w:r w:rsidRPr="00092222">
        <w:rPr>
          <w:lang w:val="en-US"/>
        </w:rPr>
        <w:t>.</w:t>
      </w:r>
      <w:r w:rsidRPr="00092222">
        <w:t>А</w:t>
      </w:r>
      <w:r w:rsidRPr="00092222">
        <w:rPr>
          <w:lang w:val="en-US"/>
        </w:rPr>
        <w:t xml:space="preserve">., </w:t>
      </w:r>
      <w:r w:rsidRPr="00092222">
        <w:t>Евстратов</w:t>
      </w:r>
      <w:r w:rsidRPr="00092222">
        <w:rPr>
          <w:lang w:val="en-US"/>
        </w:rPr>
        <w:t xml:space="preserve"> </w:t>
      </w:r>
      <w:r w:rsidRPr="00092222">
        <w:t>А</w:t>
      </w:r>
      <w:r w:rsidRPr="00092222">
        <w:rPr>
          <w:lang w:val="en-US"/>
        </w:rPr>
        <w:t>.</w:t>
      </w:r>
      <w:r w:rsidRPr="00092222">
        <w:t>Д</w:t>
      </w:r>
      <w:r w:rsidRPr="00092222">
        <w:rPr>
          <w:lang w:val="en-US"/>
        </w:rPr>
        <w:t xml:space="preserve">., </w:t>
      </w:r>
      <w:r w:rsidRPr="00092222">
        <w:t>Николаева</w:t>
      </w:r>
      <w:r w:rsidRPr="00092222">
        <w:rPr>
          <w:lang w:val="en-US"/>
        </w:rPr>
        <w:t xml:space="preserve"> </w:t>
      </w:r>
      <w:r w:rsidRPr="00092222">
        <w:t>К</w:t>
      </w:r>
      <w:r w:rsidRPr="00092222">
        <w:rPr>
          <w:lang w:val="en-US"/>
        </w:rPr>
        <w:t>.</w:t>
      </w:r>
      <w:r w:rsidRPr="00092222">
        <w:t>А</w:t>
      </w:r>
      <w:r w:rsidRPr="00092222">
        <w:rPr>
          <w:lang w:val="en-US"/>
        </w:rPr>
        <w:t>. Digital-</w:t>
      </w:r>
      <w:r w:rsidRPr="00092222">
        <w:t>маркетинг</w:t>
      </w:r>
      <w:r w:rsidRPr="00092222">
        <w:rPr>
          <w:lang w:val="en-US"/>
        </w:rPr>
        <w:t xml:space="preserve">: </w:t>
      </w:r>
      <w:r w:rsidRPr="00092222">
        <w:t>что</w:t>
      </w:r>
      <w:r w:rsidRPr="00092222">
        <w:rPr>
          <w:lang w:val="en-US"/>
        </w:rPr>
        <w:t xml:space="preserve"> </w:t>
      </w:r>
      <w:r w:rsidRPr="00092222">
        <w:t>это</w:t>
      </w:r>
      <w:r w:rsidRPr="00092222">
        <w:rPr>
          <w:lang w:val="en-US"/>
        </w:rPr>
        <w:t xml:space="preserve"> </w:t>
      </w:r>
      <w:r w:rsidRPr="00092222">
        <w:t>такое</w:t>
      </w:r>
      <w:r w:rsidRPr="00092222">
        <w:rPr>
          <w:lang w:val="en-US"/>
        </w:rPr>
        <w:t xml:space="preserve">? // </w:t>
      </w:r>
      <w:r w:rsidRPr="00092222">
        <w:t>Молодой</w:t>
      </w:r>
      <w:r w:rsidRPr="00092222">
        <w:rPr>
          <w:lang w:val="en-US"/>
        </w:rPr>
        <w:t xml:space="preserve"> </w:t>
      </w:r>
      <w:r w:rsidRPr="00092222">
        <w:t>ученый</w:t>
      </w:r>
      <w:r w:rsidRPr="00092222">
        <w:rPr>
          <w:lang w:val="en-US"/>
        </w:rPr>
        <w:t xml:space="preserve">. - 2017. - № 6. - </w:t>
      </w:r>
      <w:r w:rsidRPr="00092222">
        <w:t>С</w:t>
      </w:r>
      <w:r w:rsidRPr="00092222">
        <w:rPr>
          <w:lang w:val="en-US"/>
        </w:rPr>
        <w:t>. 289-291.</w:t>
      </w:r>
    </w:p>
  </w:footnote>
  <w:footnote w:id="25">
    <w:p w:rsidR="00EB6BD5" w:rsidRPr="00092222" w:rsidRDefault="00EB6BD5" w:rsidP="00EE05E0">
      <w:pPr>
        <w:pStyle w:val="a7"/>
      </w:pPr>
      <w:r w:rsidRPr="00092222">
        <w:rPr>
          <w:rStyle w:val="a9"/>
        </w:rPr>
        <w:footnoteRef/>
      </w:r>
      <w:r w:rsidRPr="00092222">
        <w:rPr>
          <w:lang w:val="en-US"/>
        </w:rPr>
        <w:t xml:space="preserve"> Kannan P.K., Hongshuang A. Li. Digital marketing: a framework, review and research agenda. </w:t>
      </w:r>
      <w:r w:rsidRPr="0016549D">
        <w:rPr>
          <w:lang w:val="en-US"/>
        </w:rPr>
        <w:t xml:space="preserve">International Journal of Research in Marketing. </w:t>
      </w:r>
      <w:r w:rsidRPr="00092222">
        <w:t>2017. Vol. 34. - P. 22-45.</w:t>
      </w:r>
    </w:p>
  </w:footnote>
  <w:footnote w:id="26">
    <w:p w:rsidR="00EB6BD5" w:rsidRPr="00092222" w:rsidRDefault="00EB6BD5" w:rsidP="00EE05E0">
      <w:pPr>
        <w:pStyle w:val="a7"/>
      </w:pPr>
      <w:r w:rsidRPr="00092222">
        <w:rPr>
          <w:rStyle w:val="a9"/>
        </w:rPr>
        <w:footnoteRef/>
      </w:r>
      <w:r w:rsidRPr="00092222">
        <w:t xml:space="preserve"> Тимофеев, А. Г. Актуализация перехода от цифрового труда к цифровой фабрике [Электронный ресурс] / А. Г. Тимофеев, О. Г. Лебединская II Управление экономическими системами. Электронный журнал. - Режим доступа : http://uecs.ru/innovaciiinvesticii/item/3905-2016-03-31-07-53-46.( дата обращения: 13.03.2018)</w:t>
      </w:r>
    </w:p>
  </w:footnote>
  <w:footnote w:id="27">
    <w:p w:rsidR="00834B4C" w:rsidRDefault="00834B4C">
      <w:pPr>
        <w:pStyle w:val="a7"/>
      </w:pPr>
      <w:r>
        <w:rPr>
          <w:rStyle w:val="a9"/>
        </w:rPr>
        <w:footnoteRef/>
      </w:r>
      <w:r>
        <w:t xml:space="preserve"> </w:t>
      </w:r>
      <w:r w:rsidRPr="00834B4C">
        <w:t>Исакова А.А., Крячков А.Ф. Рынок Интернет-рекламы в России: основные тенденции и прогнозы развития // Nauka-rastudent.ru. – 2018. – No. 10. – С. 76.</w:t>
      </w:r>
    </w:p>
  </w:footnote>
  <w:footnote w:id="28">
    <w:p w:rsidR="00C26733" w:rsidRDefault="00C26733">
      <w:pPr>
        <w:pStyle w:val="a7"/>
      </w:pPr>
      <w:r>
        <w:rPr>
          <w:rStyle w:val="a9"/>
        </w:rPr>
        <w:footnoteRef/>
      </w:r>
      <w:r>
        <w:t xml:space="preserve"> </w:t>
      </w:r>
      <w:r w:rsidRPr="00C26733">
        <w:t>Официальный сайт Ассоциации коммуникативных агентств России. – Режим доступа: http://www.akarussia.ru</w:t>
      </w:r>
    </w:p>
  </w:footnote>
  <w:footnote w:id="29">
    <w:p w:rsidR="00C26733" w:rsidRDefault="00C26733">
      <w:pPr>
        <w:pStyle w:val="a7"/>
      </w:pPr>
      <w:r>
        <w:rPr>
          <w:rStyle w:val="a9"/>
        </w:rPr>
        <w:footnoteRef/>
      </w:r>
      <w:r>
        <w:t xml:space="preserve"> </w:t>
      </w:r>
      <w:r w:rsidRPr="00C26733">
        <w:t>Официальный сайт Ассоциации коммуникативных агентств России. – Режим доступа: http://www.akarussia.ru</w:t>
      </w:r>
    </w:p>
  </w:footnote>
  <w:footnote w:id="30">
    <w:p w:rsidR="006A335D" w:rsidRDefault="006A335D">
      <w:pPr>
        <w:pStyle w:val="a7"/>
      </w:pPr>
      <w:r>
        <w:rPr>
          <w:rStyle w:val="a9"/>
        </w:rPr>
        <w:footnoteRef/>
      </w:r>
      <w:r>
        <w:t xml:space="preserve"> </w:t>
      </w:r>
      <w:r w:rsidR="00834B4C" w:rsidRPr="00834B4C">
        <w:t>Исакова А.А., Крячков А.Ф. Рынок Интернет-рекламы в России: основные тенденции и прогнозы развития // Nauka-rastudent</w:t>
      </w:r>
      <w:r w:rsidR="00834B4C">
        <w:t>.ru. – 2018. – No. 10. – С. 78</w:t>
      </w:r>
      <w:r w:rsidR="00834B4C" w:rsidRPr="00834B4C">
        <w:t>.</w:t>
      </w:r>
    </w:p>
  </w:footnote>
  <w:footnote w:id="31">
    <w:p w:rsidR="00C26733" w:rsidRDefault="00C26733">
      <w:pPr>
        <w:pStyle w:val="a7"/>
      </w:pPr>
      <w:r>
        <w:rPr>
          <w:rStyle w:val="a9"/>
        </w:rPr>
        <w:footnoteRef/>
      </w:r>
      <w:r>
        <w:t xml:space="preserve"> </w:t>
      </w:r>
      <w:r w:rsidR="00C57C3D" w:rsidRPr="00C57C3D">
        <w:t>Успеновец И. В. Интернет как инструмент продвижения. [Текст] – СПб.: BHV, 2016. - 256 с.</w:t>
      </w:r>
    </w:p>
  </w:footnote>
  <w:footnote w:id="32">
    <w:p w:rsidR="00C26733" w:rsidRDefault="00C26733">
      <w:pPr>
        <w:pStyle w:val="a7"/>
      </w:pPr>
      <w:r>
        <w:rPr>
          <w:rStyle w:val="a9"/>
        </w:rPr>
        <w:footnoteRef/>
      </w:r>
      <w:r>
        <w:t xml:space="preserve"> </w:t>
      </w:r>
      <w:r w:rsidRPr="00C26733">
        <w:t>Официальный сайт Ассоциации коммуникативных агентств России. – Режим доступа: http://www.akarussia.ru</w:t>
      </w:r>
    </w:p>
  </w:footnote>
  <w:footnote w:id="33">
    <w:p w:rsidR="00EB6BD5" w:rsidRPr="00092222" w:rsidRDefault="00EB6BD5" w:rsidP="00EE05E0">
      <w:pPr>
        <w:pStyle w:val="a7"/>
      </w:pPr>
      <w:r w:rsidRPr="00092222">
        <w:rPr>
          <w:rStyle w:val="a9"/>
        </w:rPr>
        <w:footnoteRef/>
      </w:r>
      <w:r w:rsidRPr="00092222">
        <w:t xml:space="preserve"> Молчанова В.С. Перспективы сферы электронной коммерции в мире // Sochi Journal of Economy. – 2016. – №1 (29). – С. 88–95.</w:t>
      </w:r>
    </w:p>
  </w:footnote>
  <w:footnote w:id="34">
    <w:p w:rsidR="00EB6BD5" w:rsidRPr="00092222" w:rsidRDefault="00EB6BD5" w:rsidP="00EE05E0">
      <w:pPr>
        <w:pStyle w:val="a7"/>
      </w:pPr>
      <w:r w:rsidRPr="00092222">
        <w:rPr>
          <w:rStyle w:val="a9"/>
        </w:rPr>
        <w:footnoteRef/>
      </w:r>
      <w:r w:rsidRPr="00092222">
        <w:t xml:space="preserve"> 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footnote>
  <w:footnote w:id="35">
    <w:p w:rsidR="00EB6BD5" w:rsidRDefault="00EB6BD5">
      <w:pPr>
        <w:pStyle w:val="a7"/>
      </w:pPr>
      <w:r>
        <w:rPr>
          <w:rStyle w:val="a9"/>
        </w:rPr>
        <w:footnoteRef/>
      </w:r>
      <w:r>
        <w:t xml:space="preserve"> </w:t>
      </w:r>
      <w:r w:rsidRPr="000A1179">
        <w:t>Шмидт, Э., Коэн, Дж. Новый цифровой мир: как технологии меняют жизнь людей, модели бизнеса и государств. Москва: Манн, Иванов и Фербер, 2013. – 421 с.</w:t>
      </w:r>
    </w:p>
  </w:footnote>
  <w:footnote w:id="36">
    <w:p w:rsidR="00EB6BD5" w:rsidRDefault="00EB6BD5">
      <w:pPr>
        <w:pStyle w:val="a7"/>
      </w:pPr>
      <w:r>
        <w:rPr>
          <w:rStyle w:val="a9"/>
        </w:rPr>
        <w:footnoteRef/>
      </w:r>
      <w:r>
        <w:t xml:space="preserve"> </w:t>
      </w:r>
      <w:r w:rsidRPr="00092222">
        <w:t>Бобровников, Б. Цифровая экономика в России : шаг вперед или два назад [Электронный ресурс] / Б. Бобровников // CRN. - Режим доступа : https://www.crn.ru/numbers/ regnumbers/detail.php?ID=l 16845.(дата обращения 25.03.2018)</w:t>
      </w:r>
    </w:p>
  </w:footnote>
  <w:footnote w:id="37">
    <w:p w:rsidR="00EB6BD5" w:rsidRDefault="00EB6BD5">
      <w:pPr>
        <w:pStyle w:val="a7"/>
      </w:pPr>
      <w:r>
        <w:rPr>
          <w:rStyle w:val="a9"/>
        </w:rPr>
        <w:footnoteRef/>
      </w:r>
      <w:r>
        <w:t xml:space="preserve"> </w:t>
      </w:r>
      <w:r w:rsidRPr="00915840">
        <w:t>Молчанова В.С. Перспективы сферы электронной коммерции в мире // Sochi Journal of Econ</w:t>
      </w:r>
      <w:r>
        <w:t>omy. – 2016. – №1 (29). – С. 89</w:t>
      </w:r>
      <w:r w:rsidRPr="00915840">
        <w:t>.</w:t>
      </w:r>
    </w:p>
  </w:footnote>
  <w:footnote w:id="38">
    <w:p w:rsidR="00EB6BD5" w:rsidRPr="00092222" w:rsidRDefault="00EB6BD5" w:rsidP="00EE05E0">
      <w:pPr>
        <w:pStyle w:val="a7"/>
      </w:pPr>
      <w:r w:rsidRPr="00092222">
        <w:rPr>
          <w:rStyle w:val="a9"/>
        </w:rPr>
        <w:footnoteRef/>
      </w:r>
      <w:r w:rsidRPr="00092222">
        <w:t xml:space="preserve"> Бабурин В. А., Яненко М. Е. Технологии Big Data в сервисе: новые рынки, возможности и проблемы // ТТПС. 2014. - №1 (27). - С.100-105.</w:t>
      </w:r>
    </w:p>
  </w:footnote>
  <w:footnote w:id="39">
    <w:p w:rsidR="00EB6BD5" w:rsidRPr="00092222" w:rsidRDefault="00EB6BD5" w:rsidP="00303073">
      <w:pPr>
        <w:pStyle w:val="a7"/>
        <w:rPr>
          <w:lang w:val="en-US"/>
        </w:rPr>
      </w:pPr>
      <w:r w:rsidRPr="00092222">
        <w:rPr>
          <w:rStyle w:val="a9"/>
        </w:rPr>
        <w:footnoteRef/>
      </w:r>
      <w:r w:rsidRPr="00092222">
        <w:rPr>
          <w:lang w:val="en-US"/>
        </w:rPr>
        <w:t xml:space="preserve"> McCarthy John Recursive Functions of Symbolic Expressions and Their Computation by Machine, Part I. — Communications of the ACM, 1960. — </w:t>
      </w:r>
      <w:r w:rsidRPr="00092222">
        <w:t>Т</w:t>
      </w:r>
      <w:r w:rsidRPr="00092222">
        <w:rPr>
          <w:lang w:val="en-US"/>
        </w:rPr>
        <w:t xml:space="preserve">. 3, № 4. — </w:t>
      </w:r>
      <w:r w:rsidRPr="00092222">
        <w:t>С</w:t>
      </w:r>
      <w:r w:rsidRPr="00092222">
        <w:rPr>
          <w:lang w:val="en-US"/>
        </w:rPr>
        <w:t>. 184-195.</w:t>
      </w:r>
    </w:p>
  </w:footnote>
  <w:footnote w:id="40">
    <w:p w:rsidR="00EB6BD5" w:rsidRPr="00092222" w:rsidRDefault="00EB6BD5" w:rsidP="00303073">
      <w:pPr>
        <w:pStyle w:val="a7"/>
        <w:rPr>
          <w:lang w:val="en-US"/>
        </w:rPr>
      </w:pPr>
      <w:r w:rsidRPr="00092222">
        <w:rPr>
          <w:rStyle w:val="a9"/>
        </w:rPr>
        <w:footnoteRef/>
      </w:r>
      <w:r w:rsidRPr="00092222">
        <w:t xml:space="preserve"> Шмидт, Э., Коэн, Дж. Новый цифровой мир: как технологии меняют жизнь людей, модели бизнеса и государств. Москва</w:t>
      </w:r>
      <w:r w:rsidRPr="00092222">
        <w:rPr>
          <w:lang w:val="en-US"/>
        </w:rPr>
        <w:t xml:space="preserve">: </w:t>
      </w:r>
      <w:r w:rsidRPr="00092222">
        <w:t>Манн</w:t>
      </w:r>
      <w:r w:rsidRPr="00092222">
        <w:rPr>
          <w:lang w:val="en-US"/>
        </w:rPr>
        <w:t xml:space="preserve">, </w:t>
      </w:r>
      <w:r w:rsidRPr="00092222">
        <w:t>Иванов</w:t>
      </w:r>
      <w:r w:rsidRPr="00092222">
        <w:rPr>
          <w:lang w:val="en-US"/>
        </w:rPr>
        <w:t xml:space="preserve"> </w:t>
      </w:r>
      <w:r w:rsidRPr="00092222">
        <w:t>и</w:t>
      </w:r>
      <w:r w:rsidRPr="00092222">
        <w:rPr>
          <w:lang w:val="en-US"/>
        </w:rPr>
        <w:t xml:space="preserve"> </w:t>
      </w:r>
      <w:r w:rsidRPr="00092222">
        <w:t>Фербер</w:t>
      </w:r>
      <w:r w:rsidRPr="00092222">
        <w:rPr>
          <w:lang w:val="en-US"/>
        </w:rPr>
        <w:t xml:space="preserve">, 2013. – 421 </w:t>
      </w:r>
      <w:r w:rsidRPr="00092222">
        <w:t>с</w:t>
      </w:r>
      <w:r w:rsidRPr="00092222">
        <w:rPr>
          <w:lang w:val="en-US"/>
        </w:rPr>
        <w:t>.</w:t>
      </w:r>
    </w:p>
  </w:footnote>
  <w:footnote w:id="41">
    <w:p w:rsidR="00EB6BD5" w:rsidRPr="00092222" w:rsidRDefault="00EB6BD5" w:rsidP="00303073">
      <w:pPr>
        <w:pStyle w:val="a7"/>
      </w:pPr>
      <w:r w:rsidRPr="00092222">
        <w:rPr>
          <w:rStyle w:val="a9"/>
        </w:rPr>
        <w:footnoteRef/>
      </w:r>
      <w:r w:rsidRPr="00092222">
        <w:rPr>
          <w:lang w:val="en-US"/>
        </w:rPr>
        <w:t xml:space="preserve"> Fellenshtein C., Wood R. Exploring E-commerce, Global E-business and E-societies.- </w:t>
      </w:r>
      <w:r w:rsidRPr="00092222">
        <w:t>Upper Saddle River: Prentice-Hall, 2000.-269 p.</w:t>
      </w:r>
    </w:p>
  </w:footnote>
  <w:footnote w:id="42">
    <w:p w:rsidR="00EB6BD5" w:rsidRPr="00092222" w:rsidRDefault="00EB6BD5" w:rsidP="00303073">
      <w:pPr>
        <w:pStyle w:val="a7"/>
      </w:pPr>
      <w:r w:rsidRPr="00092222">
        <w:rPr>
          <w:rStyle w:val="a9"/>
        </w:rPr>
        <w:footnoteRef/>
      </w:r>
      <w:r w:rsidRPr="00092222">
        <w:t xml:space="preserve"> Кубкина Ю.С. Правовые основы регулирования электронной коммерции // Вопросы экономики и права. – 2015. – №47. – С. 91–94.</w:t>
      </w:r>
    </w:p>
  </w:footnote>
  <w:footnote w:id="43">
    <w:p w:rsidR="00EB6BD5" w:rsidRPr="00092222" w:rsidRDefault="00EB6BD5" w:rsidP="00303073">
      <w:pPr>
        <w:pStyle w:val="a7"/>
        <w:rPr>
          <w:lang w:val="en-US"/>
        </w:rPr>
      </w:pPr>
      <w:r w:rsidRPr="00092222">
        <w:rPr>
          <w:rStyle w:val="a9"/>
        </w:rPr>
        <w:footnoteRef/>
      </w:r>
      <w:r w:rsidRPr="00092222">
        <w:t xml:space="preserve"> Гречков В.Ю. Современное состояние и перспективы электронной коммерции (маркетинговый подход) // Маркетинг в России и за рубежом.- </w:t>
      </w:r>
      <w:r w:rsidRPr="00092222">
        <w:rPr>
          <w:lang w:val="en-US"/>
        </w:rPr>
        <w:t xml:space="preserve">2018.-№6 (38).- </w:t>
      </w:r>
      <w:r w:rsidRPr="00092222">
        <w:t>С</w:t>
      </w:r>
      <w:r w:rsidRPr="00092222">
        <w:rPr>
          <w:lang w:val="en-US"/>
        </w:rPr>
        <w:t>. 68-85.</w:t>
      </w:r>
    </w:p>
  </w:footnote>
  <w:footnote w:id="44">
    <w:p w:rsidR="00EB6BD5" w:rsidRPr="00092222" w:rsidRDefault="00EB6BD5" w:rsidP="00303073">
      <w:pPr>
        <w:pStyle w:val="a7"/>
        <w:rPr>
          <w:lang w:val="en-US"/>
        </w:rPr>
      </w:pPr>
      <w:r w:rsidRPr="00092222">
        <w:rPr>
          <w:rStyle w:val="a9"/>
        </w:rPr>
        <w:footnoteRef/>
      </w:r>
      <w:r w:rsidRPr="00092222">
        <w:rPr>
          <w:lang w:val="en-US"/>
        </w:rPr>
        <w:t xml:space="preserve"> Dictionary of Marketing Terms // American Marketing Association [Electronic Resource]: Comprehensive resource covering day-to-day marketing terminology. Electronic data – Chicago: American Marketing Association,2017. – 329 </w:t>
      </w:r>
      <w:r w:rsidRPr="00092222">
        <w:t>р</w:t>
      </w:r>
      <w:r w:rsidRPr="00092222">
        <w:rPr>
          <w:lang w:val="en-US"/>
        </w:rPr>
        <w:t>.</w:t>
      </w:r>
    </w:p>
  </w:footnote>
  <w:footnote w:id="45">
    <w:p w:rsidR="00EB6BD5" w:rsidRPr="00092222" w:rsidRDefault="00EB6BD5" w:rsidP="00303073">
      <w:pPr>
        <w:pStyle w:val="a7"/>
      </w:pPr>
      <w:r w:rsidRPr="00092222">
        <w:rPr>
          <w:rStyle w:val="a9"/>
        </w:rPr>
        <w:footnoteRef/>
      </w:r>
      <w:r w:rsidRPr="00092222">
        <w:rPr>
          <w:lang w:val="en-US"/>
        </w:rPr>
        <w:t xml:space="preserve"> </w:t>
      </w:r>
      <w:r w:rsidRPr="00092222">
        <w:t>Калужский</w:t>
      </w:r>
      <w:r w:rsidRPr="00092222">
        <w:rPr>
          <w:lang w:val="en-US"/>
        </w:rPr>
        <w:t xml:space="preserve">, </w:t>
      </w:r>
      <w:r w:rsidRPr="00092222">
        <w:t>М</w:t>
      </w:r>
      <w:r w:rsidRPr="00092222">
        <w:rPr>
          <w:lang w:val="en-US"/>
        </w:rPr>
        <w:t xml:space="preserve">.  </w:t>
      </w:r>
      <w:r w:rsidRPr="00092222">
        <w:t>Маркетинговые</w:t>
      </w:r>
      <w:r w:rsidRPr="00092222">
        <w:rPr>
          <w:lang w:val="en-US"/>
        </w:rPr>
        <w:t xml:space="preserve"> </w:t>
      </w:r>
      <w:r w:rsidRPr="00092222">
        <w:t>сети</w:t>
      </w:r>
      <w:r w:rsidRPr="00092222">
        <w:rPr>
          <w:lang w:val="en-US"/>
        </w:rPr>
        <w:t xml:space="preserve"> </w:t>
      </w:r>
      <w:r w:rsidRPr="00092222">
        <w:t>в</w:t>
      </w:r>
      <w:r w:rsidRPr="00092222">
        <w:rPr>
          <w:lang w:val="en-US"/>
        </w:rPr>
        <w:t xml:space="preserve"> </w:t>
      </w:r>
      <w:r w:rsidRPr="00092222">
        <w:t>электронной</w:t>
      </w:r>
      <w:r w:rsidRPr="00092222">
        <w:rPr>
          <w:lang w:val="en-US"/>
        </w:rPr>
        <w:t xml:space="preserve"> </w:t>
      </w:r>
      <w:r w:rsidRPr="00092222">
        <w:t>коммерции</w:t>
      </w:r>
      <w:r w:rsidRPr="00092222">
        <w:rPr>
          <w:lang w:val="en-US"/>
        </w:rPr>
        <w:t xml:space="preserve">. </w:t>
      </w:r>
      <w:r w:rsidRPr="00092222">
        <w:t>Институциональный подход. Москва: Директ-Медиа, 2015. – 277 с.</w:t>
      </w:r>
    </w:p>
  </w:footnote>
  <w:footnote w:id="46">
    <w:p w:rsidR="00EB6BD5" w:rsidRPr="00092222" w:rsidRDefault="00EB6BD5" w:rsidP="00303073">
      <w:pPr>
        <w:pStyle w:val="a7"/>
      </w:pPr>
      <w:r w:rsidRPr="00092222">
        <w:rPr>
          <w:rStyle w:val="a9"/>
        </w:rPr>
        <w:footnoteRef/>
      </w:r>
      <w:r w:rsidRPr="00092222">
        <w:t xml:space="preserve"> Стелзнер, М. Контент-маркетинг: Новые методы привлечения клиентов в эпоху Интернета. Москва: Манн, Иванов и Фербер, 2013. – 188 с.</w:t>
      </w:r>
    </w:p>
  </w:footnote>
  <w:footnote w:id="47">
    <w:p w:rsidR="00EB6BD5" w:rsidRPr="00092222" w:rsidRDefault="00EB6BD5" w:rsidP="00303073">
      <w:pPr>
        <w:pStyle w:val="a7"/>
      </w:pPr>
      <w:r w:rsidRPr="00092222">
        <w:rPr>
          <w:rStyle w:val="a9"/>
        </w:rPr>
        <w:footnoteRef/>
      </w:r>
      <w:r w:rsidRPr="00092222">
        <w:t xml:space="preserve"> Холлис Н., Пинкотт Г. Цифровой маркетинг: обращаться с осторожностью // Маркетинг в России и за рубежом. - 2015. - № 6. - С. 109-113.</w:t>
      </w:r>
    </w:p>
  </w:footnote>
  <w:footnote w:id="48">
    <w:p w:rsidR="00EB6BD5" w:rsidRPr="00092222" w:rsidRDefault="00EB6BD5" w:rsidP="00303073">
      <w:pPr>
        <w:pStyle w:val="a7"/>
      </w:pPr>
      <w:r w:rsidRPr="00092222">
        <w:rPr>
          <w:rStyle w:val="a9"/>
        </w:rPr>
        <w:footnoteRef/>
      </w:r>
      <w:r w:rsidRPr="00092222">
        <w:t xml:space="preserve"> Юдина Т. Н. Осмысление цифровой экономики // Теоретическая экономика. 2016. - № 3. - С. 12-16.</w:t>
      </w:r>
    </w:p>
  </w:footnote>
  <w:footnote w:id="49">
    <w:p w:rsidR="00EB6BD5" w:rsidRPr="00092222" w:rsidRDefault="00EB6BD5" w:rsidP="00303073">
      <w:pPr>
        <w:pStyle w:val="a7"/>
      </w:pPr>
      <w:r w:rsidRPr="00092222">
        <w:rPr>
          <w:rStyle w:val="a9"/>
        </w:rPr>
        <w:footnoteRef/>
      </w:r>
      <w:r w:rsidRPr="00092222">
        <w:t xml:space="preserve"> Габбасова Ю.Р. Угрозы экономической безопасности современной России // Экономика и управление: анализ тенденций и перспектив развития. 2017. - № 32. - С. 102-106.</w:t>
      </w:r>
    </w:p>
  </w:footnote>
  <w:footnote w:id="50">
    <w:p w:rsidR="00EB6BD5" w:rsidRPr="00092222" w:rsidRDefault="00EB6BD5" w:rsidP="00303073">
      <w:pPr>
        <w:pStyle w:val="a7"/>
      </w:pPr>
      <w:r w:rsidRPr="00092222">
        <w:rPr>
          <w:rStyle w:val="a9"/>
        </w:rPr>
        <w:footnoteRef/>
      </w:r>
      <w:r w:rsidRPr="00092222">
        <w:t xml:space="preserve"> Самоволева С.А. Институциональные факторы и риски инновационной деятельности предприятий: автореф. дисс. ... к.э.н. - М., 2015. – 376 с.</w:t>
      </w:r>
    </w:p>
  </w:footnote>
  <w:footnote w:id="51">
    <w:p w:rsidR="00EB6BD5" w:rsidRPr="00092222" w:rsidRDefault="00EB6BD5" w:rsidP="00303073">
      <w:pPr>
        <w:pStyle w:val="a7"/>
      </w:pPr>
      <w:r w:rsidRPr="00092222">
        <w:rPr>
          <w:rStyle w:val="a9"/>
        </w:rPr>
        <w:footnoteRef/>
      </w:r>
      <w:r w:rsidRPr="00092222">
        <w:t xml:space="preserve"> Гошоков А.Х., Пархоменко Н.А. Проблемы обеспечения экономической безопасности России // Государственное и муниципальное управление в XXI веке: теория, методология, практика. 2016. - № 26.  – С. 88.</w:t>
      </w:r>
    </w:p>
  </w:footnote>
  <w:footnote w:id="52">
    <w:p w:rsidR="00EB6BD5" w:rsidRPr="00B157B4" w:rsidRDefault="00EB6BD5">
      <w:pPr>
        <w:pStyle w:val="a7"/>
        <w:rPr>
          <w:lang w:val="en-US"/>
        </w:rPr>
      </w:pPr>
      <w:r>
        <w:rPr>
          <w:rStyle w:val="a9"/>
        </w:rPr>
        <w:footnoteRef/>
      </w:r>
      <w:r w:rsidRPr="00B157B4">
        <w:rPr>
          <w:lang w:val="en-US"/>
        </w:rPr>
        <w:t xml:space="preserve"> Boston Consulting Group.2015.Industry 4./0. The Future of Productiri ty and Growth in Manufacturing Industries. </w:t>
      </w:r>
      <w:r>
        <w:rPr>
          <w:lang w:val="en-US"/>
        </w:rPr>
        <w:t>–</w:t>
      </w:r>
      <w:r w:rsidRPr="00B157B4">
        <w:rPr>
          <w:lang w:val="en-US"/>
        </w:rPr>
        <w:t xml:space="preserve"> </w:t>
      </w:r>
      <w:r>
        <w:t>Р</w:t>
      </w:r>
      <w:r w:rsidRPr="00B157B4">
        <w:rPr>
          <w:lang w:val="en-US"/>
        </w:rPr>
        <w:t>. 76.</w:t>
      </w:r>
    </w:p>
  </w:footnote>
  <w:footnote w:id="53">
    <w:p w:rsidR="00EB6BD5" w:rsidRPr="00092222" w:rsidRDefault="00EB6BD5" w:rsidP="007361B9">
      <w:pPr>
        <w:pStyle w:val="a7"/>
      </w:pPr>
      <w:r w:rsidRPr="00092222">
        <w:rPr>
          <w:rStyle w:val="a9"/>
        </w:rPr>
        <w:footnoteRef/>
      </w:r>
      <w:r w:rsidRPr="00092222">
        <w:t xml:space="preserve"> Головинский В.В., Дорофеев Р.А. Цифровая экономика – это наше новое все? // Обоз-ник. [Электронный ресурс]. – URL: http://www.oboznik.ru/?p=56149 (дата обращения: 15.03.2018)</w:t>
      </w:r>
    </w:p>
  </w:footnote>
  <w:footnote w:id="54">
    <w:p w:rsidR="00EB6BD5" w:rsidRPr="00092222" w:rsidRDefault="00EB6BD5" w:rsidP="00A219E4">
      <w:pPr>
        <w:pStyle w:val="a7"/>
      </w:pPr>
      <w:r w:rsidRPr="00092222">
        <w:rPr>
          <w:rStyle w:val="a9"/>
        </w:rPr>
        <w:footnoteRef/>
      </w:r>
      <w:r w:rsidRPr="00092222">
        <w:t xml:space="preserve"> Дойль П. Маркетинг, ориентированный на стоимость / пер. с англ. под ред. Ю.Н. Каптуревского. - СПб.: Питер, 2015. - 480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AA" w:rsidRDefault="00D945AA" w:rsidP="00D945AA">
    <w:pPr>
      <w:pStyle w:val="ab"/>
      <w:jc w:val="center"/>
      <w:rPr>
        <w:b/>
        <w:color w:val="FF0000"/>
        <w:sz w:val="32"/>
        <w:szCs w:val="32"/>
      </w:rPr>
    </w:pPr>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D945AA" w:rsidRDefault="00D945AA" w:rsidP="00D945AA">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D945AA" w:rsidRDefault="00D945AA" w:rsidP="00D945AA">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D945AA" w:rsidRDefault="00D945AA" w:rsidP="00D945AA">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4"/>
          <w:rFonts w:ascii="Helvetica" w:hAnsi="Helvetica"/>
          <w:bCs w:val="0"/>
          <w:color w:val="FF0000"/>
          <w:sz w:val="32"/>
          <w:szCs w:val="32"/>
        </w:rPr>
        <w:t>INFO@ДЦО.РФ</w:t>
      </w:r>
    </w:hyperlink>
  </w:p>
  <w:p w:rsidR="00D945AA" w:rsidRDefault="00D945A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AA" w:rsidRDefault="00D945AA" w:rsidP="00D945AA">
    <w:pPr>
      <w:pStyle w:val="ab"/>
      <w:jc w:val="center"/>
      <w:rPr>
        <w:b/>
        <w:color w:val="FF0000"/>
        <w:sz w:val="32"/>
        <w:szCs w:val="32"/>
      </w:rPr>
    </w:pPr>
    <w:bookmarkStart w:id="62" w:name="OLE_LINK1"/>
    <w:bookmarkStart w:id="63" w:name="OLE_LINK2"/>
    <w:bookmarkStart w:id="64" w:name="_Hlk3275812"/>
    <w:bookmarkStart w:id="65" w:name="OLE_LINK3"/>
    <w:bookmarkStart w:id="66" w:name="OLE_LINK4"/>
    <w:bookmarkStart w:id="67" w:name="_Hlk3275814"/>
    <w:bookmarkStart w:id="68" w:name="OLE_LINK5"/>
    <w:bookmarkStart w:id="69" w:name="OLE_LINK6"/>
    <w:bookmarkStart w:id="70" w:name="_Hlk3275827"/>
    <w:bookmarkStart w:id="71" w:name="OLE_LINK7"/>
    <w:bookmarkStart w:id="72" w:name="OLE_LINK8"/>
    <w:bookmarkStart w:id="73" w:name="_Hlk3275839"/>
    <w:bookmarkStart w:id="74" w:name="OLE_LINK9"/>
    <w:bookmarkStart w:id="75" w:name="OLE_LINK10"/>
    <w:bookmarkStart w:id="76" w:name="_Hlk3275855"/>
    <w:bookmarkStart w:id="77" w:name="OLE_LINK11"/>
    <w:bookmarkStart w:id="78" w:name="OLE_LINK12"/>
    <w:bookmarkStart w:id="79" w:name="_Hlk3275872"/>
    <w:bookmarkStart w:id="80" w:name="OLE_LINK13"/>
    <w:bookmarkStart w:id="81" w:name="OLE_LINK14"/>
    <w:bookmarkStart w:id="82" w:name="OLE_LINK15"/>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D945AA" w:rsidRDefault="00D945AA" w:rsidP="00D945AA">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D945AA" w:rsidRDefault="00D945AA" w:rsidP="00D945AA">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D945AA" w:rsidRDefault="00D945AA" w:rsidP="00D945AA">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4"/>
          <w:rFonts w:ascii="Helvetica" w:hAnsi="Helvetica"/>
          <w:bCs w:val="0"/>
          <w:color w:val="FF0000"/>
          <w:sz w:val="32"/>
          <w:szCs w:val="32"/>
        </w:rPr>
        <w:t>INFO@ДЦО.РФ</w:t>
      </w:r>
    </w:hyperlink>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D945AA" w:rsidRDefault="00D945A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CAA"/>
    <w:multiLevelType w:val="hybridMultilevel"/>
    <w:tmpl w:val="0AEEB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37167"/>
    <w:multiLevelType w:val="multilevel"/>
    <w:tmpl w:val="77F0BD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D77B0F"/>
    <w:multiLevelType w:val="hybridMultilevel"/>
    <w:tmpl w:val="A08A4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70DAB"/>
    <w:multiLevelType w:val="multilevel"/>
    <w:tmpl w:val="77F0BD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795057"/>
    <w:multiLevelType w:val="hybridMultilevel"/>
    <w:tmpl w:val="CB842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B3DB3"/>
    <w:multiLevelType w:val="multilevel"/>
    <w:tmpl w:val="1450A6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823697"/>
    <w:multiLevelType w:val="hybridMultilevel"/>
    <w:tmpl w:val="1BD2CCA2"/>
    <w:lvl w:ilvl="0" w:tplc="5A3AFECA">
      <w:start w:val="1"/>
      <w:numFmt w:val="decimal"/>
      <w:lvlText w:val="1.%1"/>
      <w:lvlJc w:val="center"/>
      <w:pPr>
        <w:ind w:left="1415" w:hanging="360"/>
      </w:pPr>
      <w:rPr>
        <w:rFonts w:hint="default"/>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7">
    <w:nsid w:val="27EE7ED7"/>
    <w:multiLevelType w:val="hybridMultilevel"/>
    <w:tmpl w:val="C21C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2904D5"/>
    <w:multiLevelType w:val="multilevel"/>
    <w:tmpl w:val="1450A6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98674D"/>
    <w:multiLevelType w:val="hybridMultilevel"/>
    <w:tmpl w:val="81DEC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EB525F"/>
    <w:multiLevelType w:val="multilevel"/>
    <w:tmpl w:val="AFCE2668"/>
    <w:lvl w:ilvl="0">
      <w:start w:val="1"/>
      <w:numFmt w:val="decimal"/>
      <w:lvlText w:val="%1"/>
      <w:lvlJc w:val="left"/>
      <w:pPr>
        <w:ind w:left="372" w:hanging="372"/>
      </w:pPr>
      <w:rPr>
        <w:rFonts w:hint="default"/>
      </w:rPr>
    </w:lvl>
    <w:lvl w:ilvl="1">
      <w:start w:val="1"/>
      <w:numFmt w:val="decimal"/>
      <w:pStyle w:val="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68F5671"/>
    <w:multiLevelType w:val="hybridMultilevel"/>
    <w:tmpl w:val="CD4A0B12"/>
    <w:lvl w:ilvl="0" w:tplc="CF2EB572">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67340"/>
    <w:multiLevelType w:val="hybridMultilevel"/>
    <w:tmpl w:val="5ED8183A"/>
    <w:lvl w:ilvl="0" w:tplc="EC948A30">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423B0"/>
    <w:multiLevelType w:val="hybridMultilevel"/>
    <w:tmpl w:val="B5AAA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BA63AD"/>
    <w:multiLevelType w:val="hybridMultilevel"/>
    <w:tmpl w:val="5226F3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86AF1"/>
    <w:multiLevelType w:val="hybridMultilevel"/>
    <w:tmpl w:val="F20A0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540E2C"/>
    <w:multiLevelType w:val="hybridMultilevel"/>
    <w:tmpl w:val="8B3626AC"/>
    <w:lvl w:ilvl="0" w:tplc="04190001">
      <w:start w:val="1"/>
      <w:numFmt w:val="bullet"/>
      <w:lvlText w:val=""/>
      <w:lvlJc w:val="left"/>
      <w:pPr>
        <w:ind w:left="1415" w:hanging="360"/>
      </w:pPr>
      <w:rPr>
        <w:rFonts w:ascii="Symbol" w:hAnsi="Symbol" w:hint="default"/>
      </w:rPr>
    </w:lvl>
    <w:lvl w:ilvl="1" w:tplc="04190003">
      <w:start w:val="1"/>
      <w:numFmt w:val="bullet"/>
      <w:lvlText w:val="o"/>
      <w:lvlJc w:val="left"/>
      <w:pPr>
        <w:ind w:left="2135" w:hanging="360"/>
      </w:pPr>
      <w:rPr>
        <w:rFonts w:ascii="Courier New" w:hAnsi="Courier New" w:cs="Courier New" w:hint="default"/>
      </w:r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17">
    <w:nsid w:val="47A01312"/>
    <w:multiLevelType w:val="multilevel"/>
    <w:tmpl w:val="BA3C1FC4"/>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8">
    <w:nsid w:val="482869EE"/>
    <w:multiLevelType w:val="hybridMultilevel"/>
    <w:tmpl w:val="5F42B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1C536D"/>
    <w:multiLevelType w:val="multilevel"/>
    <w:tmpl w:val="A43C2E22"/>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F523458"/>
    <w:multiLevelType w:val="hybridMultilevel"/>
    <w:tmpl w:val="87987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644C07"/>
    <w:multiLevelType w:val="hybridMultilevel"/>
    <w:tmpl w:val="EC6A5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6719F9"/>
    <w:multiLevelType w:val="multilevel"/>
    <w:tmpl w:val="53F67654"/>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23">
    <w:nsid w:val="54A92754"/>
    <w:multiLevelType w:val="multilevel"/>
    <w:tmpl w:val="1450A6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4E803FE"/>
    <w:multiLevelType w:val="hybridMultilevel"/>
    <w:tmpl w:val="C81A30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597B93"/>
    <w:multiLevelType w:val="hybridMultilevel"/>
    <w:tmpl w:val="1A546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6B1F40"/>
    <w:multiLevelType w:val="hybridMultilevel"/>
    <w:tmpl w:val="0532B35E"/>
    <w:lvl w:ilvl="0" w:tplc="F6D858B0">
      <w:start w:val="1"/>
      <w:numFmt w:val="decimal"/>
      <w:pStyle w:val="20"/>
      <w:lvlText w:val="1.%1"/>
      <w:lvlJc w:val="center"/>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715AD"/>
    <w:multiLevelType w:val="hybridMultilevel"/>
    <w:tmpl w:val="64DCD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6C56BA"/>
    <w:multiLevelType w:val="hybridMultilevel"/>
    <w:tmpl w:val="AEC69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CE4820"/>
    <w:multiLevelType w:val="hybridMultilevel"/>
    <w:tmpl w:val="7E34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2B0D9D"/>
    <w:multiLevelType w:val="hybridMultilevel"/>
    <w:tmpl w:val="C71AD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626046"/>
    <w:multiLevelType w:val="hybridMultilevel"/>
    <w:tmpl w:val="70F873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CA44CE"/>
    <w:multiLevelType w:val="hybridMultilevel"/>
    <w:tmpl w:val="CE3E9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ED2D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1C3736"/>
    <w:multiLevelType w:val="multilevel"/>
    <w:tmpl w:val="EDD8066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2.%1"/>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AB3662A"/>
    <w:multiLevelType w:val="hybridMultilevel"/>
    <w:tmpl w:val="69D69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0"/>
  </w:num>
  <w:num w:numId="3">
    <w:abstractNumId w:val="19"/>
  </w:num>
  <w:num w:numId="4">
    <w:abstractNumId w:val="25"/>
  </w:num>
  <w:num w:numId="5">
    <w:abstractNumId w:val="29"/>
  </w:num>
  <w:num w:numId="6">
    <w:abstractNumId w:val="30"/>
  </w:num>
  <w:num w:numId="7">
    <w:abstractNumId w:val="14"/>
  </w:num>
  <w:num w:numId="8">
    <w:abstractNumId w:val="4"/>
  </w:num>
  <w:num w:numId="9">
    <w:abstractNumId w:val="10"/>
  </w:num>
  <w:num w:numId="10">
    <w:abstractNumId w:val="26"/>
  </w:num>
  <w:num w:numId="11">
    <w:abstractNumId w:val="11"/>
  </w:num>
  <w:num w:numId="12">
    <w:abstractNumId w:val="26"/>
    <w:lvlOverride w:ilvl="0">
      <w:startOverride w:val="1"/>
    </w:lvlOverride>
  </w:num>
  <w:num w:numId="13">
    <w:abstractNumId w:val="22"/>
  </w:num>
  <w:num w:numId="14">
    <w:abstractNumId w:val="34"/>
  </w:num>
  <w:num w:numId="15">
    <w:abstractNumId w:val="8"/>
  </w:num>
  <w:num w:numId="16">
    <w:abstractNumId w:val="23"/>
  </w:num>
  <w:num w:numId="17">
    <w:abstractNumId w:val="5"/>
  </w:num>
  <w:num w:numId="18">
    <w:abstractNumId w:val="12"/>
  </w:num>
  <w:num w:numId="19">
    <w:abstractNumId w:val="3"/>
  </w:num>
  <w:num w:numId="20">
    <w:abstractNumId w:val="1"/>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35"/>
  </w:num>
  <w:num w:numId="28">
    <w:abstractNumId w:val="31"/>
  </w:num>
  <w:num w:numId="29">
    <w:abstractNumId w:val="6"/>
  </w:num>
  <w:num w:numId="30">
    <w:abstractNumId w:val="33"/>
  </w:num>
  <w:num w:numId="31">
    <w:abstractNumId w:val="27"/>
  </w:num>
  <w:num w:numId="32">
    <w:abstractNumId w:val="15"/>
  </w:num>
  <w:num w:numId="33">
    <w:abstractNumId w:val="24"/>
  </w:num>
  <w:num w:numId="34">
    <w:abstractNumId w:val="2"/>
  </w:num>
  <w:num w:numId="35">
    <w:abstractNumId w:val="20"/>
  </w:num>
  <w:num w:numId="36">
    <w:abstractNumId w:val="21"/>
  </w:num>
  <w:num w:numId="37">
    <w:abstractNumId w:val="13"/>
  </w:num>
  <w:num w:numId="38">
    <w:abstractNumId w:val="18"/>
  </w:num>
  <w:num w:numId="39">
    <w:abstractNumId w:val="9"/>
  </w:num>
  <w:num w:numId="40">
    <w:abstractNumId w:val="7"/>
  </w:num>
  <w:num w:numId="41">
    <w:abstractNumId w:val="28"/>
  </w:num>
  <w:num w:numId="42">
    <w:abstractNumId w:val="3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3314"/>
  </w:hdrShapeDefaults>
  <w:footnotePr>
    <w:footnote w:id="-1"/>
    <w:footnote w:id="0"/>
  </w:footnotePr>
  <w:endnotePr>
    <w:endnote w:id="-1"/>
    <w:endnote w:id="0"/>
  </w:endnotePr>
  <w:compat/>
  <w:rsids>
    <w:rsidRoot w:val="00E329EC"/>
    <w:rsid w:val="000234A1"/>
    <w:rsid w:val="00027A33"/>
    <w:rsid w:val="00041512"/>
    <w:rsid w:val="0005655C"/>
    <w:rsid w:val="00066FB2"/>
    <w:rsid w:val="00075AB7"/>
    <w:rsid w:val="00084B6F"/>
    <w:rsid w:val="00092222"/>
    <w:rsid w:val="000A0609"/>
    <w:rsid w:val="000A0CB0"/>
    <w:rsid w:val="000A1179"/>
    <w:rsid w:val="000A781E"/>
    <w:rsid w:val="000B6B6B"/>
    <w:rsid w:val="000C476D"/>
    <w:rsid w:val="000D2A55"/>
    <w:rsid w:val="000D5F2D"/>
    <w:rsid w:val="000D6FDF"/>
    <w:rsid w:val="000D7E1A"/>
    <w:rsid w:val="000E36BD"/>
    <w:rsid w:val="000E6EED"/>
    <w:rsid w:val="000F23BA"/>
    <w:rsid w:val="00102938"/>
    <w:rsid w:val="00107920"/>
    <w:rsid w:val="00110E38"/>
    <w:rsid w:val="0011256D"/>
    <w:rsid w:val="0011331F"/>
    <w:rsid w:val="001147D9"/>
    <w:rsid w:val="00117DC6"/>
    <w:rsid w:val="001561C0"/>
    <w:rsid w:val="0015726C"/>
    <w:rsid w:val="0016297B"/>
    <w:rsid w:val="0016549D"/>
    <w:rsid w:val="00170187"/>
    <w:rsid w:val="00170D8C"/>
    <w:rsid w:val="00185713"/>
    <w:rsid w:val="001920CA"/>
    <w:rsid w:val="001A67FC"/>
    <w:rsid w:val="001B7607"/>
    <w:rsid w:val="001C2A7E"/>
    <w:rsid w:val="001C455E"/>
    <w:rsid w:val="001D42C5"/>
    <w:rsid w:val="001D4CEE"/>
    <w:rsid w:val="001D4E05"/>
    <w:rsid w:val="001F3500"/>
    <w:rsid w:val="00211893"/>
    <w:rsid w:val="002266C4"/>
    <w:rsid w:val="002410AD"/>
    <w:rsid w:val="002C1FE2"/>
    <w:rsid w:val="002F1DE9"/>
    <w:rsid w:val="002F5F0C"/>
    <w:rsid w:val="0030300E"/>
    <w:rsid w:val="00303073"/>
    <w:rsid w:val="00303158"/>
    <w:rsid w:val="00303FF6"/>
    <w:rsid w:val="00305ED2"/>
    <w:rsid w:val="0033448F"/>
    <w:rsid w:val="00351621"/>
    <w:rsid w:val="00362D56"/>
    <w:rsid w:val="00367EEC"/>
    <w:rsid w:val="00392D7A"/>
    <w:rsid w:val="003E3A70"/>
    <w:rsid w:val="003F50A3"/>
    <w:rsid w:val="003F7809"/>
    <w:rsid w:val="00402F26"/>
    <w:rsid w:val="00423C48"/>
    <w:rsid w:val="0042561C"/>
    <w:rsid w:val="00435F31"/>
    <w:rsid w:val="00450F3E"/>
    <w:rsid w:val="00453510"/>
    <w:rsid w:val="004718BE"/>
    <w:rsid w:val="004757F7"/>
    <w:rsid w:val="0047642B"/>
    <w:rsid w:val="00477112"/>
    <w:rsid w:val="00482F2E"/>
    <w:rsid w:val="00494FD4"/>
    <w:rsid w:val="004A7410"/>
    <w:rsid w:val="004A7A18"/>
    <w:rsid w:val="004B22B3"/>
    <w:rsid w:val="004B6A87"/>
    <w:rsid w:val="004C14BD"/>
    <w:rsid w:val="004D37D0"/>
    <w:rsid w:val="004F4E58"/>
    <w:rsid w:val="00501FD3"/>
    <w:rsid w:val="0050296C"/>
    <w:rsid w:val="0050363E"/>
    <w:rsid w:val="00503969"/>
    <w:rsid w:val="005324A5"/>
    <w:rsid w:val="005367B6"/>
    <w:rsid w:val="00541C51"/>
    <w:rsid w:val="005479E4"/>
    <w:rsid w:val="005519B0"/>
    <w:rsid w:val="0056144A"/>
    <w:rsid w:val="005775C1"/>
    <w:rsid w:val="00584456"/>
    <w:rsid w:val="005B48B1"/>
    <w:rsid w:val="005F1B1E"/>
    <w:rsid w:val="005F50CF"/>
    <w:rsid w:val="005F57D7"/>
    <w:rsid w:val="006154D7"/>
    <w:rsid w:val="00624471"/>
    <w:rsid w:val="00625627"/>
    <w:rsid w:val="006415B5"/>
    <w:rsid w:val="00661AC7"/>
    <w:rsid w:val="00662993"/>
    <w:rsid w:val="00663371"/>
    <w:rsid w:val="00683CA6"/>
    <w:rsid w:val="006A335D"/>
    <w:rsid w:val="006B6298"/>
    <w:rsid w:val="006C768D"/>
    <w:rsid w:val="006E72D3"/>
    <w:rsid w:val="0071244D"/>
    <w:rsid w:val="00734783"/>
    <w:rsid w:val="007355C9"/>
    <w:rsid w:val="007361B9"/>
    <w:rsid w:val="00736E45"/>
    <w:rsid w:val="00756C29"/>
    <w:rsid w:val="00773DF1"/>
    <w:rsid w:val="00787313"/>
    <w:rsid w:val="007878AA"/>
    <w:rsid w:val="007971A1"/>
    <w:rsid w:val="007B68B0"/>
    <w:rsid w:val="007D597B"/>
    <w:rsid w:val="007F1DD6"/>
    <w:rsid w:val="008032EA"/>
    <w:rsid w:val="0080354B"/>
    <w:rsid w:val="008106E3"/>
    <w:rsid w:val="0081345B"/>
    <w:rsid w:val="008205F5"/>
    <w:rsid w:val="00834B4C"/>
    <w:rsid w:val="0084415C"/>
    <w:rsid w:val="00854A73"/>
    <w:rsid w:val="00862C29"/>
    <w:rsid w:val="00871043"/>
    <w:rsid w:val="008A1932"/>
    <w:rsid w:val="008A69EC"/>
    <w:rsid w:val="008B52F8"/>
    <w:rsid w:val="008B76EA"/>
    <w:rsid w:val="008D00D6"/>
    <w:rsid w:val="008D7553"/>
    <w:rsid w:val="008E0104"/>
    <w:rsid w:val="008F0BF0"/>
    <w:rsid w:val="008F205A"/>
    <w:rsid w:val="00907D7A"/>
    <w:rsid w:val="00915840"/>
    <w:rsid w:val="009205DF"/>
    <w:rsid w:val="00953AA7"/>
    <w:rsid w:val="00977D95"/>
    <w:rsid w:val="00984DF2"/>
    <w:rsid w:val="009A52B0"/>
    <w:rsid w:val="009D4DAA"/>
    <w:rsid w:val="009E00F8"/>
    <w:rsid w:val="009E18D6"/>
    <w:rsid w:val="009E481C"/>
    <w:rsid w:val="009F19E8"/>
    <w:rsid w:val="00A219E4"/>
    <w:rsid w:val="00A27438"/>
    <w:rsid w:val="00A27E0E"/>
    <w:rsid w:val="00A32670"/>
    <w:rsid w:val="00A44ED5"/>
    <w:rsid w:val="00A64F4C"/>
    <w:rsid w:val="00A75D64"/>
    <w:rsid w:val="00A810A8"/>
    <w:rsid w:val="00A849F7"/>
    <w:rsid w:val="00A95D8E"/>
    <w:rsid w:val="00AA2169"/>
    <w:rsid w:val="00AA40A1"/>
    <w:rsid w:val="00AB05B8"/>
    <w:rsid w:val="00AB0C62"/>
    <w:rsid w:val="00AB1F51"/>
    <w:rsid w:val="00AB6FE3"/>
    <w:rsid w:val="00AE0300"/>
    <w:rsid w:val="00AE1366"/>
    <w:rsid w:val="00AF2744"/>
    <w:rsid w:val="00B157B4"/>
    <w:rsid w:val="00B26061"/>
    <w:rsid w:val="00B36C69"/>
    <w:rsid w:val="00B37329"/>
    <w:rsid w:val="00B4689A"/>
    <w:rsid w:val="00B47781"/>
    <w:rsid w:val="00B50566"/>
    <w:rsid w:val="00B67DB6"/>
    <w:rsid w:val="00B81DB4"/>
    <w:rsid w:val="00BA2C4F"/>
    <w:rsid w:val="00BB2F12"/>
    <w:rsid w:val="00BB37B3"/>
    <w:rsid w:val="00BC1480"/>
    <w:rsid w:val="00BE7C83"/>
    <w:rsid w:val="00BF06EE"/>
    <w:rsid w:val="00C13AEE"/>
    <w:rsid w:val="00C1720F"/>
    <w:rsid w:val="00C2012B"/>
    <w:rsid w:val="00C26733"/>
    <w:rsid w:val="00C407B8"/>
    <w:rsid w:val="00C419F8"/>
    <w:rsid w:val="00C42F89"/>
    <w:rsid w:val="00C57C3D"/>
    <w:rsid w:val="00C71AC9"/>
    <w:rsid w:val="00C72856"/>
    <w:rsid w:val="00CC22A2"/>
    <w:rsid w:val="00CE0ECD"/>
    <w:rsid w:val="00D027A9"/>
    <w:rsid w:val="00D12D4B"/>
    <w:rsid w:val="00D256B1"/>
    <w:rsid w:val="00D3127A"/>
    <w:rsid w:val="00D353A1"/>
    <w:rsid w:val="00D42828"/>
    <w:rsid w:val="00D60238"/>
    <w:rsid w:val="00D65302"/>
    <w:rsid w:val="00D662DE"/>
    <w:rsid w:val="00D70420"/>
    <w:rsid w:val="00D7743C"/>
    <w:rsid w:val="00D945AA"/>
    <w:rsid w:val="00D96B22"/>
    <w:rsid w:val="00DA2C44"/>
    <w:rsid w:val="00DB7AE6"/>
    <w:rsid w:val="00DC1308"/>
    <w:rsid w:val="00DC619F"/>
    <w:rsid w:val="00DD5725"/>
    <w:rsid w:val="00DD68E3"/>
    <w:rsid w:val="00DE3C93"/>
    <w:rsid w:val="00E00AF6"/>
    <w:rsid w:val="00E02BA0"/>
    <w:rsid w:val="00E1779F"/>
    <w:rsid w:val="00E21E4F"/>
    <w:rsid w:val="00E30635"/>
    <w:rsid w:val="00E329EC"/>
    <w:rsid w:val="00E52A32"/>
    <w:rsid w:val="00E55B8B"/>
    <w:rsid w:val="00E570BC"/>
    <w:rsid w:val="00E815F3"/>
    <w:rsid w:val="00E8615A"/>
    <w:rsid w:val="00E87DB7"/>
    <w:rsid w:val="00EA004D"/>
    <w:rsid w:val="00EA06B9"/>
    <w:rsid w:val="00EA366C"/>
    <w:rsid w:val="00EB6BD5"/>
    <w:rsid w:val="00ED0ED2"/>
    <w:rsid w:val="00ED226D"/>
    <w:rsid w:val="00EE05E0"/>
    <w:rsid w:val="00EE2611"/>
    <w:rsid w:val="00EE688E"/>
    <w:rsid w:val="00EF1073"/>
    <w:rsid w:val="00EF46E9"/>
    <w:rsid w:val="00F02C7A"/>
    <w:rsid w:val="00F11CC4"/>
    <w:rsid w:val="00F15715"/>
    <w:rsid w:val="00F23D4F"/>
    <w:rsid w:val="00F33A73"/>
    <w:rsid w:val="00F47118"/>
    <w:rsid w:val="00F47E27"/>
    <w:rsid w:val="00F54DAF"/>
    <w:rsid w:val="00F7611A"/>
    <w:rsid w:val="00F84C99"/>
    <w:rsid w:val="00F8648A"/>
    <w:rsid w:val="00FA6D96"/>
    <w:rsid w:val="00FC3BC5"/>
    <w:rsid w:val="00FC6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B1"/>
    <w:pPr>
      <w:spacing w:line="360" w:lineRule="auto"/>
      <w:ind w:firstLine="695"/>
      <w:jc w:val="both"/>
    </w:pPr>
    <w:rPr>
      <w:rFonts w:ascii="Times New Roman" w:hAnsi="Times New Roman"/>
      <w:sz w:val="28"/>
    </w:rPr>
  </w:style>
  <w:style w:type="paragraph" w:styleId="1">
    <w:name w:val="heading 1"/>
    <w:basedOn w:val="a"/>
    <w:next w:val="a"/>
    <w:link w:val="10"/>
    <w:uiPriority w:val="9"/>
    <w:qFormat/>
    <w:rsid w:val="009F19E8"/>
    <w:pPr>
      <w:keepNext/>
      <w:keepLines/>
      <w:spacing w:before="240" w:after="240"/>
      <w:jc w:val="center"/>
      <w:outlineLvl w:val="0"/>
    </w:pPr>
    <w:rPr>
      <w:rFonts w:eastAsiaTheme="majorEastAsia" w:cstheme="majorBidi"/>
      <w:b/>
      <w:bCs/>
      <w:sz w:val="32"/>
      <w:szCs w:val="28"/>
    </w:rPr>
  </w:style>
  <w:style w:type="paragraph" w:styleId="20">
    <w:name w:val="heading 2"/>
    <w:basedOn w:val="a"/>
    <w:next w:val="a"/>
    <w:link w:val="21"/>
    <w:uiPriority w:val="9"/>
    <w:unhideWhenUsed/>
    <w:qFormat/>
    <w:rsid w:val="009F19E8"/>
    <w:pPr>
      <w:keepNext/>
      <w:keepLines/>
      <w:numPr>
        <w:numId w:val="10"/>
      </w:numPr>
      <w:spacing w:before="240" w:after="240"/>
      <w:ind w:left="714" w:hanging="357"/>
      <w:jc w:val="center"/>
      <w:outlineLvl w:val="1"/>
    </w:pPr>
    <w:rPr>
      <w:rFonts w:eastAsiaTheme="majorEastAsia" w:cstheme="majorBidi"/>
      <w:b/>
      <w:bCs/>
      <w:szCs w:val="26"/>
    </w:rPr>
  </w:style>
  <w:style w:type="paragraph" w:styleId="3">
    <w:name w:val="heading 3"/>
    <w:basedOn w:val="a"/>
    <w:next w:val="a"/>
    <w:link w:val="30"/>
    <w:uiPriority w:val="9"/>
    <w:unhideWhenUsed/>
    <w:qFormat/>
    <w:rsid w:val="00EA06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945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B6298"/>
    <w:rPr>
      <w:color w:val="0000FF" w:themeColor="hyperlink"/>
      <w:u w:val="single"/>
    </w:rPr>
  </w:style>
  <w:style w:type="paragraph" w:styleId="a5">
    <w:name w:val="Balloon Text"/>
    <w:basedOn w:val="a"/>
    <w:link w:val="a6"/>
    <w:uiPriority w:val="99"/>
    <w:semiHidden/>
    <w:unhideWhenUsed/>
    <w:rsid w:val="00735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5C9"/>
    <w:rPr>
      <w:rFonts w:ascii="Tahoma" w:hAnsi="Tahoma" w:cs="Tahoma"/>
      <w:sz w:val="16"/>
      <w:szCs w:val="16"/>
    </w:rPr>
  </w:style>
  <w:style w:type="paragraph" w:styleId="a7">
    <w:name w:val="footnote text"/>
    <w:basedOn w:val="a"/>
    <w:link w:val="a8"/>
    <w:uiPriority w:val="99"/>
    <w:semiHidden/>
    <w:unhideWhenUsed/>
    <w:rsid w:val="00683CA6"/>
    <w:pPr>
      <w:spacing w:after="0" w:line="240" w:lineRule="auto"/>
    </w:pPr>
    <w:rPr>
      <w:sz w:val="20"/>
      <w:szCs w:val="20"/>
    </w:rPr>
  </w:style>
  <w:style w:type="character" w:customStyle="1" w:styleId="a8">
    <w:name w:val="Текст сноски Знак"/>
    <w:basedOn w:val="a0"/>
    <w:link w:val="a7"/>
    <w:uiPriority w:val="99"/>
    <w:semiHidden/>
    <w:rsid w:val="00683CA6"/>
    <w:rPr>
      <w:rFonts w:ascii="Times New Roman" w:hAnsi="Times New Roman"/>
      <w:sz w:val="20"/>
      <w:szCs w:val="20"/>
    </w:rPr>
  </w:style>
  <w:style w:type="character" w:styleId="a9">
    <w:name w:val="footnote reference"/>
    <w:basedOn w:val="a0"/>
    <w:uiPriority w:val="99"/>
    <w:semiHidden/>
    <w:unhideWhenUsed/>
    <w:rsid w:val="00683CA6"/>
    <w:rPr>
      <w:vertAlign w:val="superscript"/>
    </w:rPr>
  </w:style>
  <w:style w:type="paragraph" w:styleId="aa">
    <w:name w:val="List Paragraph"/>
    <w:basedOn w:val="a"/>
    <w:uiPriority w:val="34"/>
    <w:qFormat/>
    <w:rsid w:val="008F205A"/>
    <w:pPr>
      <w:ind w:left="720"/>
      <w:contextualSpacing/>
    </w:pPr>
  </w:style>
  <w:style w:type="paragraph" w:styleId="ab">
    <w:name w:val="header"/>
    <w:basedOn w:val="a"/>
    <w:link w:val="ac"/>
    <w:uiPriority w:val="99"/>
    <w:unhideWhenUsed/>
    <w:rsid w:val="001D42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42C5"/>
  </w:style>
  <w:style w:type="paragraph" w:styleId="ad">
    <w:name w:val="footer"/>
    <w:basedOn w:val="a"/>
    <w:link w:val="ae"/>
    <w:uiPriority w:val="99"/>
    <w:unhideWhenUsed/>
    <w:rsid w:val="001D42C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42C5"/>
  </w:style>
  <w:style w:type="character" w:customStyle="1" w:styleId="10">
    <w:name w:val="Заголовок 1 Знак"/>
    <w:basedOn w:val="a0"/>
    <w:link w:val="1"/>
    <w:uiPriority w:val="9"/>
    <w:rsid w:val="009F19E8"/>
    <w:rPr>
      <w:rFonts w:ascii="Times New Roman" w:eastAsiaTheme="majorEastAsia" w:hAnsi="Times New Roman" w:cstheme="majorBidi"/>
      <w:b/>
      <w:bCs/>
      <w:sz w:val="32"/>
      <w:szCs w:val="28"/>
    </w:rPr>
  </w:style>
  <w:style w:type="character" w:customStyle="1" w:styleId="21">
    <w:name w:val="Заголовок 2 Знак"/>
    <w:basedOn w:val="a0"/>
    <w:link w:val="20"/>
    <w:uiPriority w:val="9"/>
    <w:rsid w:val="009F19E8"/>
    <w:rPr>
      <w:rFonts w:ascii="Times New Roman" w:eastAsiaTheme="majorEastAsia" w:hAnsi="Times New Roman" w:cstheme="majorBidi"/>
      <w:b/>
      <w:bCs/>
      <w:sz w:val="28"/>
      <w:szCs w:val="26"/>
    </w:rPr>
  </w:style>
  <w:style w:type="paragraph" w:styleId="af">
    <w:name w:val="TOC Heading"/>
    <w:basedOn w:val="1"/>
    <w:next w:val="a"/>
    <w:uiPriority w:val="39"/>
    <w:unhideWhenUsed/>
    <w:qFormat/>
    <w:rsid w:val="00D65302"/>
    <w:pPr>
      <w:outlineLvl w:val="9"/>
    </w:pPr>
    <w:rPr>
      <w:lang w:eastAsia="ru-RU"/>
    </w:rPr>
  </w:style>
  <w:style w:type="paragraph" w:styleId="11">
    <w:name w:val="toc 1"/>
    <w:basedOn w:val="a"/>
    <w:next w:val="a"/>
    <w:autoRedefine/>
    <w:uiPriority w:val="39"/>
    <w:unhideWhenUsed/>
    <w:rsid w:val="00D256B1"/>
    <w:pPr>
      <w:tabs>
        <w:tab w:val="right" w:leader="dot" w:pos="9344"/>
      </w:tabs>
      <w:spacing w:after="100" w:line="240" w:lineRule="auto"/>
    </w:pPr>
  </w:style>
  <w:style w:type="paragraph" w:styleId="22">
    <w:name w:val="toc 2"/>
    <w:basedOn w:val="a"/>
    <w:next w:val="a"/>
    <w:autoRedefine/>
    <w:uiPriority w:val="39"/>
    <w:unhideWhenUsed/>
    <w:rsid w:val="00501FD3"/>
    <w:pPr>
      <w:tabs>
        <w:tab w:val="left" w:pos="1540"/>
        <w:tab w:val="right" w:leader="dot" w:pos="9344"/>
      </w:tabs>
      <w:spacing w:after="100"/>
      <w:ind w:left="567" w:firstLine="567"/>
    </w:pPr>
  </w:style>
  <w:style w:type="paragraph" w:customStyle="1" w:styleId="2">
    <w:name w:val="Заголовок 2 уровня"/>
    <w:basedOn w:val="20"/>
    <w:link w:val="23"/>
    <w:rsid w:val="00E02BA0"/>
    <w:pPr>
      <w:numPr>
        <w:ilvl w:val="1"/>
        <w:numId w:val="9"/>
      </w:numPr>
    </w:pPr>
    <w:rPr>
      <w:rFonts w:cs="Times New Roman"/>
    </w:rPr>
  </w:style>
  <w:style w:type="character" w:customStyle="1" w:styleId="30">
    <w:name w:val="Заголовок 3 Знак"/>
    <w:basedOn w:val="a0"/>
    <w:link w:val="3"/>
    <w:uiPriority w:val="9"/>
    <w:rsid w:val="00EA06B9"/>
    <w:rPr>
      <w:rFonts w:asciiTheme="majorHAnsi" w:eastAsiaTheme="majorEastAsia" w:hAnsiTheme="majorHAnsi" w:cstheme="majorBidi"/>
      <w:b/>
      <w:bCs/>
      <w:color w:val="4F81BD" w:themeColor="accent1"/>
    </w:rPr>
  </w:style>
  <w:style w:type="character" w:customStyle="1" w:styleId="23">
    <w:name w:val="Заголовок 2 уровня Знак"/>
    <w:basedOn w:val="21"/>
    <w:link w:val="2"/>
    <w:rsid w:val="00E02BA0"/>
    <w:rPr>
      <w:rFonts w:ascii="Times New Roman" w:eastAsiaTheme="majorEastAsia" w:hAnsi="Times New Roman" w:cs="Times New Roman"/>
      <w:b/>
      <w:bCs/>
      <w:sz w:val="28"/>
      <w:szCs w:val="26"/>
    </w:rPr>
  </w:style>
  <w:style w:type="paragraph" w:styleId="af0">
    <w:name w:val="caption"/>
    <w:aliases w:val="Название таблицы"/>
    <w:basedOn w:val="a"/>
    <w:next w:val="a"/>
    <w:uiPriority w:val="35"/>
    <w:unhideWhenUsed/>
    <w:qFormat/>
    <w:rsid w:val="001B7607"/>
    <w:pPr>
      <w:spacing w:line="240" w:lineRule="auto"/>
      <w:ind w:firstLine="0"/>
    </w:pPr>
    <w:rPr>
      <w:b/>
      <w:bCs/>
      <w:sz w:val="24"/>
      <w:szCs w:val="18"/>
    </w:rPr>
  </w:style>
  <w:style w:type="paragraph" w:styleId="af1">
    <w:name w:val="No Spacing"/>
    <w:uiPriority w:val="1"/>
    <w:qFormat/>
    <w:rsid w:val="00D70420"/>
    <w:pPr>
      <w:spacing w:after="0" w:line="240" w:lineRule="auto"/>
      <w:ind w:firstLine="695"/>
      <w:jc w:val="both"/>
    </w:pPr>
    <w:rPr>
      <w:rFonts w:ascii="Times New Roman" w:hAnsi="Times New Roman"/>
      <w:sz w:val="28"/>
    </w:rPr>
  </w:style>
  <w:style w:type="character" w:customStyle="1" w:styleId="40">
    <w:name w:val="Заголовок 4 Знак"/>
    <w:basedOn w:val="a0"/>
    <w:link w:val="4"/>
    <w:uiPriority w:val="9"/>
    <w:semiHidden/>
    <w:rsid w:val="00D945AA"/>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B1"/>
    <w:pPr>
      <w:spacing w:line="360" w:lineRule="auto"/>
      <w:ind w:firstLine="695"/>
      <w:jc w:val="both"/>
    </w:pPr>
    <w:rPr>
      <w:rFonts w:ascii="Times New Roman" w:hAnsi="Times New Roman"/>
      <w:sz w:val="28"/>
    </w:rPr>
  </w:style>
  <w:style w:type="paragraph" w:styleId="1">
    <w:name w:val="heading 1"/>
    <w:basedOn w:val="a"/>
    <w:next w:val="a"/>
    <w:link w:val="10"/>
    <w:uiPriority w:val="9"/>
    <w:qFormat/>
    <w:rsid w:val="009F19E8"/>
    <w:pPr>
      <w:keepNext/>
      <w:keepLines/>
      <w:spacing w:before="240" w:after="240"/>
      <w:jc w:val="center"/>
      <w:outlineLvl w:val="0"/>
    </w:pPr>
    <w:rPr>
      <w:rFonts w:eastAsiaTheme="majorEastAsia" w:cstheme="majorBidi"/>
      <w:b/>
      <w:bCs/>
      <w:sz w:val="32"/>
      <w:szCs w:val="28"/>
    </w:rPr>
  </w:style>
  <w:style w:type="paragraph" w:styleId="20">
    <w:name w:val="heading 2"/>
    <w:basedOn w:val="a"/>
    <w:next w:val="a"/>
    <w:link w:val="21"/>
    <w:uiPriority w:val="9"/>
    <w:unhideWhenUsed/>
    <w:qFormat/>
    <w:rsid w:val="009F19E8"/>
    <w:pPr>
      <w:keepNext/>
      <w:keepLines/>
      <w:numPr>
        <w:numId w:val="10"/>
      </w:numPr>
      <w:spacing w:before="240" w:after="240"/>
      <w:ind w:left="714" w:hanging="357"/>
      <w:jc w:val="center"/>
      <w:outlineLvl w:val="1"/>
    </w:pPr>
    <w:rPr>
      <w:rFonts w:eastAsiaTheme="majorEastAsia" w:cstheme="majorBidi"/>
      <w:b/>
      <w:bCs/>
      <w:szCs w:val="26"/>
    </w:rPr>
  </w:style>
  <w:style w:type="paragraph" w:styleId="3">
    <w:name w:val="heading 3"/>
    <w:basedOn w:val="a"/>
    <w:next w:val="a"/>
    <w:link w:val="30"/>
    <w:uiPriority w:val="9"/>
    <w:unhideWhenUsed/>
    <w:qFormat/>
    <w:rsid w:val="00EA0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6298"/>
    <w:rPr>
      <w:color w:val="0000FF" w:themeColor="hyperlink"/>
      <w:u w:val="single"/>
    </w:rPr>
  </w:style>
  <w:style w:type="paragraph" w:styleId="a5">
    <w:name w:val="Balloon Text"/>
    <w:basedOn w:val="a"/>
    <w:link w:val="a6"/>
    <w:uiPriority w:val="99"/>
    <w:semiHidden/>
    <w:unhideWhenUsed/>
    <w:rsid w:val="00735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5C9"/>
    <w:rPr>
      <w:rFonts w:ascii="Tahoma" w:hAnsi="Tahoma" w:cs="Tahoma"/>
      <w:sz w:val="16"/>
      <w:szCs w:val="16"/>
    </w:rPr>
  </w:style>
  <w:style w:type="paragraph" w:styleId="a7">
    <w:name w:val="footnote text"/>
    <w:basedOn w:val="a"/>
    <w:link w:val="a8"/>
    <w:uiPriority w:val="99"/>
    <w:semiHidden/>
    <w:unhideWhenUsed/>
    <w:rsid w:val="00683CA6"/>
    <w:pPr>
      <w:spacing w:after="0" w:line="240" w:lineRule="auto"/>
    </w:pPr>
    <w:rPr>
      <w:sz w:val="20"/>
      <w:szCs w:val="20"/>
    </w:rPr>
  </w:style>
  <w:style w:type="character" w:customStyle="1" w:styleId="a8">
    <w:name w:val="Текст сноски Знак"/>
    <w:basedOn w:val="a0"/>
    <w:link w:val="a7"/>
    <w:uiPriority w:val="99"/>
    <w:semiHidden/>
    <w:rsid w:val="00683CA6"/>
    <w:rPr>
      <w:rFonts w:ascii="Times New Roman" w:hAnsi="Times New Roman"/>
      <w:sz w:val="20"/>
      <w:szCs w:val="20"/>
    </w:rPr>
  </w:style>
  <w:style w:type="character" w:styleId="a9">
    <w:name w:val="footnote reference"/>
    <w:basedOn w:val="a0"/>
    <w:uiPriority w:val="99"/>
    <w:semiHidden/>
    <w:unhideWhenUsed/>
    <w:rsid w:val="00683CA6"/>
    <w:rPr>
      <w:vertAlign w:val="superscript"/>
    </w:rPr>
  </w:style>
  <w:style w:type="paragraph" w:styleId="aa">
    <w:name w:val="List Paragraph"/>
    <w:basedOn w:val="a"/>
    <w:uiPriority w:val="34"/>
    <w:qFormat/>
    <w:rsid w:val="008F205A"/>
    <w:pPr>
      <w:ind w:left="720"/>
      <w:contextualSpacing/>
    </w:pPr>
  </w:style>
  <w:style w:type="paragraph" w:styleId="ab">
    <w:name w:val="header"/>
    <w:basedOn w:val="a"/>
    <w:link w:val="ac"/>
    <w:uiPriority w:val="99"/>
    <w:unhideWhenUsed/>
    <w:rsid w:val="001D42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42C5"/>
  </w:style>
  <w:style w:type="paragraph" w:styleId="ad">
    <w:name w:val="footer"/>
    <w:basedOn w:val="a"/>
    <w:link w:val="ae"/>
    <w:uiPriority w:val="99"/>
    <w:unhideWhenUsed/>
    <w:rsid w:val="001D42C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42C5"/>
  </w:style>
  <w:style w:type="character" w:customStyle="1" w:styleId="10">
    <w:name w:val="Заголовок 1 Знак"/>
    <w:basedOn w:val="a0"/>
    <w:link w:val="1"/>
    <w:uiPriority w:val="9"/>
    <w:rsid w:val="009F19E8"/>
    <w:rPr>
      <w:rFonts w:ascii="Times New Roman" w:eastAsiaTheme="majorEastAsia" w:hAnsi="Times New Roman" w:cstheme="majorBidi"/>
      <w:b/>
      <w:bCs/>
      <w:sz w:val="32"/>
      <w:szCs w:val="28"/>
    </w:rPr>
  </w:style>
  <w:style w:type="character" w:customStyle="1" w:styleId="21">
    <w:name w:val="Заголовок 2 Знак"/>
    <w:basedOn w:val="a0"/>
    <w:link w:val="20"/>
    <w:uiPriority w:val="9"/>
    <w:rsid w:val="009F19E8"/>
    <w:rPr>
      <w:rFonts w:ascii="Times New Roman" w:eastAsiaTheme="majorEastAsia" w:hAnsi="Times New Roman" w:cstheme="majorBidi"/>
      <w:b/>
      <w:bCs/>
      <w:sz w:val="28"/>
      <w:szCs w:val="26"/>
    </w:rPr>
  </w:style>
  <w:style w:type="paragraph" w:styleId="af">
    <w:name w:val="TOC Heading"/>
    <w:basedOn w:val="1"/>
    <w:next w:val="a"/>
    <w:uiPriority w:val="39"/>
    <w:unhideWhenUsed/>
    <w:qFormat/>
    <w:rsid w:val="00D65302"/>
    <w:pPr>
      <w:outlineLvl w:val="9"/>
    </w:pPr>
    <w:rPr>
      <w:lang w:eastAsia="ru-RU"/>
    </w:rPr>
  </w:style>
  <w:style w:type="paragraph" w:styleId="11">
    <w:name w:val="toc 1"/>
    <w:basedOn w:val="a"/>
    <w:next w:val="a"/>
    <w:autoRedefine/>
    <w:uiPriority w:val="39"/>
    <w:unhideWhenUsed/>
    <w:rsid w:val="00D256B1"/>
    <w:pPr>
      <w:tabs>
        <w:tab w:val="right" w:leader="dot" w:pos="9344"/>
      </w:tabs>
      <w:spacing w:after="100" w:line="240" w:lineRule="auto"/>
    </w:pPr>
  </w:style>
  <w:style w:type="paragraph" w:styleId="22">
    <w:name w:val="toc 2"/>
    <w:basedOn w:val="a"/>
    <w:next w:val="a"/>
    <w:autoRedefine/>
    <w:uiPriority w:val="39"/>
    <w:unhideWhenUsed/>
    <w:rsid w:val="00501FD3"/>
    <w:pPr>
      <w:tabs>
        <w:tab w:val="left" w:pos="1540"/>
        <w:tab w:val="right" w:leader="dot" w:pos="9344"/>
      </w:tabs>
      <w:spacing w:after="100"/>
      <w:ind w:left="567" w:firstLine="567"/>
    </w:pPr>
  </w:style>
  <w:style w:type="paragraph" w:customStyle="1" w:styleId="2">
    <w:name w:val="Заголовок 2 уровня"/>
    <w:basedOn w:val="20"/>
    <w:link w:val="23"/>
    <w:rsid w:val="00E02BA0"/>
    <w:pPr>
      <w:numPr>
        <w:ilvl w:val="1"/>
        <w:numId w:val="9"/>
      </w:numPr>
    </w:pPr>
    <w:rPr>
      <w:rFonts w:cs="Times New Roman"/>
    </w:rPr>
  </w:style>
  <w:style w:type="character" w:customStyle="1" w:styleId="30">
    <w:name w:val="Заголовок 3 Знак"/>
    <w:basedOn w:val="a0"/>
    <w:link w:val="3"/>
    <w:uiPriority w:val="9"/>
    <w:rsid w:val="00EA06B9"/>
    <w:rPr>
      <w:rFonts w:asciiTheme="majorHAnsi" w:eastAsiaTheme="majorEastAsia" w:hAnsiTheme="majorHAnsi" w:cstheme="majorBidi"/>
      <w:b/>
      <w:bCs/>
      <w:color w:val="4F81BD" w:themeColor="accent1"/>
    </w:rPr>
  </w:style>
  <w:style w:type="character" w:customStyle="1" w:styleId="23">
    <w:name w:val="Заголовок 2 уровня Знак"/>
    <w:basedOn w:val="21"/>
    <w:link w:val="2"/>
    <w:rsid w:val="00E02BA0"/>
    <w:rPr>
      <w:rFonts w:ascii="Times New Roman" w:eastAsiaTheme="majorEastAsia" w:hAnsi="Times New Roman" w:cs="Times New Roman"/>
      <w:b/>
      <w:bCs/>
      <w:sz w:val="28"/>
      <w:szCs w:val="26"/>
    </w:rPr>
  </w:style>
  <w:style w:type="paragraph" w:styleId="af0">
    <w:name w:val="caption"/>
    <w:aliases w:val="Название таблицы"/>
    <w:basedOn w:val="a"/>
    <w:next w:val="a"/>
    <w:uiPriority w:val="35"/>
    <w:unhideWhenUsed/>
    <w:qFormat/>
    <w:rsid w:val="001B7607"/>
    <w:pPr>
      <w:spacing w:line="240" w:lineRule="auto"/>
      <w:ind w:firstLine="0"/>
    </w:pPr>
    <w:rPr>
      <w:b/>
      <w:bCs/>
      <w:sz w:val="24"/>
      <w:szCs w:val="18"/>
    </w:rPr>
  </w:style>
  <w:style w:type="paragraph" w:styleId="af1">
    <w:name w:val="No Spacing"/>
    <w:uiPriority w:val="1"/>
    <w:qFormat/>
    <w:rsid w:val="00D70420"/>
    <w:pPr>
      <w:spacing w:after="0" w:line="240" w:lineRule="auto"/>
      <w:ind w:firstLine="695"/>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89076297">
      <w:bodyDiv w:val="1"/>
      <w:marLeft w:val="0"/>
      <w:marRight w:val="0"/>
      <w:marTop w:val="0"/>
      <w:marBottom w:val="0"/>
      <w:divBdr>
        <w:top w:val="none" w:sz="0" w:space="0" w:color="auto"/>
        <w:left w:val="none" w:sz="0" w:space="0" w:color="auto"/>
        <w:bottom w:val="none" w:sz="0" w:space="0" w:color="auto"/>
        <w:right w:val="none" w:sz="0" w:space="0" w:color="auto"/>
      </w:divBdr>
    </w:div>
    <w:div w:id="13828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fedsta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strRef>
              <c:f>Лист1!$E$3:$E$8</c:f>
              <c:strCache>
                <c:ptCount val="6"/>
                <c:pt idx="0">
                  <c:v>ТВ</c:v>
                </c:pt>
                <c:pt idx="1">
                  <c:v>Радио</c:v>
                </c:pt>
                <c:pt idx="2">
                  <c:v>Пресса</c:v>
                </c:pt>
                <c:pt idx="3">
                  <c:v>Наружная реклама</c:v>
                </c:pt>
                <c:pt idx="4">
                  <c:v>Интернет</c:v>
                </c:pt>
                <c:pt idx="5">
                  <c:v>Другие</c:v>
                </c:pt>
              </c:strCache>
            </c:strRef>
          </c:cat>
          <c:val>
            <c:numRef>
              <c:f>Лист1!$F$3:$F$8</c:f>
              <c:numCache>
                <c:formatCode>0%</c:formatCode>
                <c:ptCount val="6"/>
                <c:pt idx="0">
                  <c:v>-0.14000000000000001</c:v>
                </c:pt>
                <c:pt idx="1">
                  <c:v>-0.16000000000000003</c:v>
                </c:pt>
                <c:pt idx="2">
                  <c:v>-0.33000000000000013</c:v>
                </c:pt>
                <c:pt idx="3">
                  <c:v>-0.25</c:v>
                </c:pt>
                <c:pt idx="4">
                  <c:v>0.19000000000000003</c:v>
                </c:pt>
                <c:pt idx="5">
                  <c:v>-0.2</c:v>
                </c:pt>
              </c:numCache>
            </c:numRef>
          </c:val>
        </c:ser>
        <c:axId val="102810368"/>
        <c:axId val="102811904"/>
      </c:barChart>
      <c:catAx>
        <c:axId val="102810368"/>
        <c:scaling>
          <c:orientation val="minMax"/>
        </c:scaling>
        <c:axPos val="b"/>
        <c:tickLblPos val="nextTo"/>
        <c:crossAx val="102811904"/>
        <c:crosses val="autoZero"/>
        <c:auto val="1"/>
        <c:lblAlgn val="ctr"/>
        <c:lblOffset val="100"/>
      </c:catAx>
      <c:valAx>
        <c:axId val="102811904"/>
        <c:scaling>
          <c:orientation val="minMax"/>
        </c:scaling>
        <c:axPos val="l"/>
        <c:majorGridlines/>
        <c:numFmt formatCode="0%" sourceLinked="1"/>
        <c:tickLblPos val="nextTo"/>
        <c:crossAx val="102810368"/>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plotArea>
      <c:layout/>
      <c:barChart>
        <c:barDir val="bar"/>
        <c:grouping val="clustered"/>
        <c:ser>
          <c:idx val="0"/>
          <c:order val="0"/>
          <c:cat>
            <c:strRef>
              <c:f>Лист1!$E$29:$E$36</c:f>
              <c:strCache>
                <c:ptCount val="8"/>
                <c:pt idx="0">
                  <c:v>Контексная реклама</c:v>
                </c:pt>
                <c:pt idx="1">
                  <c:v>Медийная реклама</c:v>
                </c:pt>
                <c:pt idx="2">
                  <c:v>Основные ТВ каналы</c:v>
                </c:pt>
                <c:pt idx="3">
                  <c:v>Радио</c:v>
                </c:pt>
                <c:pt idx="4">
                  <c:v>Другие</c:v>
                </c:pt>
                <c:pt idx="5">
                  <c:v>Наружная реклама</c:v>
                </c:pt>
                <c:pt idx="6">
                  <c:v>Пресса</c:v>
                </c:pt>
                <c:pt idx="7">
                  <c:v>Нишевые ТВ-каналы</c:v>
                </c:pt>
              </c:strCache>
            </c:strRef>
          </c:cat>
          <c:val>
            <c:numRef>
              <c:f>Лист1!$F$29:$F$36</c:f>
              <c:numCache>
                <c:formatCode>0%</c:formatCode>
                <c:ptCount val="8"/>
                <c:pt idx="0">
                  <c:v>0.23</c:v>
                </c:pt>
                <c:pt idx="1">
                  <c:v>-2.0000000000000007E-2</c:v>
                </c:pt>
                <c:pt idx="2">
                  <c:v>-0.14000000000000001</c:v>
                </c:pt>
                <c:pt idx="3">
                  <c:v>-0.16</c:v>
                </c:pt>
                <c:pt idx="4">
                  <c:v>-0.19</c:v>
                </c:pt>
                <c:pt idx="5">
                  <c:v>-0.21000000000000005</c:v>
                </c:pt>
                <c:pt idx="6">
                  <c:v>-0.29000000000000009</c:v>
                </c:pt>
                <c:pt idx="7">
                  <c:v>-0.38000000000000012</c:v>
                </c:pt>
              </c:numCache>
            </c:numRef>
          </c:val>
        </c:ser>
        <c:axId val="103015936"/>
        <c:axId val="103017472"/>
      </c:barChart>
      <c:catAx>
        <c:axId val="103015936"/>
        <c:scaling>
          <c:orientation val="minMax"/>
        </c:scaling>
        <c:axPos val="l"/>
        <c:tickLblPos val="nextTo"/>
        <c:crossAx val="103017472"/>
        <c:crosses val="autoZero"/>
        <c:auto val="1"/>
        <c:lblAlgn val="ctr"/>
        <c:lblOffset val="100"/>
      </c:catAx>
      <c:valAx>
        <c:axId val="103017472"/>
        <c:scaling>
          <c:orientation val="minMax"/>
        </c:scaling>
        <c:axPos val="b"/>
        <c:majorGridlines/>
        <c:numFmt formatCode="0%" sourceLinked="1"/>
        <c:tickLblPos val="nextTo"/>
        <c:crossAx val="103015936"/>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plotArea>
      <c:layout/>
      <c:barChart>
        <c:barDir val="col"/>
        <c:grouping val="clustered"/>
        <c:ser>
          <c:idx val="0"/>
          <c:order val="0"/>
          <c:dLbls>
            <c:dLbl>
              <c:idx val="1"/>
              <c:layout>
                <c:manualLayout>
                  <c:x val="2.5646151764637448E-3"/>
                  <c:y val="0.14203559573866906"/>
                </c:manualLayout>
              </c:layout>
              <c:showVal val="1"/>
            </c:dLbl>
            <c:showVal val="1"/>
          </c:dLbls>
          <c:cat>
            <c:strRef>
              <c:f>Лист1!$E$47:$E$50</c:f>
              <c:strCache>
                <c:ptCount val="4"/>
                <c:pt idx="0">
                  <c:v>Контекстная реклама</c:v>
                </c:pt>
                <c:pt idx="1">
                  <c:v>Медийная реклама</c:v>
                </c:pt>
                <c:pt idx="2">
                  <c:v>Видеореклама</c:v>
                </c:pt>
                <c:pt idx="3">
                  <c:v>Баннерная реклама</c:v>
                </c:pt>
              </c:strCache>
            </c:strRef>
          </c:cat>
          <c:val>
            <c:numRef>
              <c:f>Лист1!$F$47:$F$50</c:f>
              <c:numCache>
                <c:formatCode>0%</c:formatCode>
                <c:ptCount val="4"/>
                <c:pt idx="0">
                  <c:v>0.2</c:v>
                </c:pt>
                <c:pt idx="1">
                  <c:v>-2.0000000000000007E-2</c:v>
                </c:pt>
                <c:pt idx="2">
                  <c:v>9.0000000000000024E-2</c:v>
                </c:pt>
                <c:pt idx="3">
                  <c:v>-6.0000000000000019E-2</c:v>
                </c:pt>
              </c:numCache>
            </c:numRef>
          </c:val>
        </c:ser>
        <c:axId val="95992064"/>
        <c:axId val="96006144"/>
      </c:barChart>
      <c:catAx>
        <c:axId val="95992064"/>
        <c:scaling>
          <c:orientation val="minMax"/>
        </c:scaling>
        <c:axPos val="b"/>
        <c:tickLblPos val="nextTo"/>
        <c:crossAx val="96006144"/>
        <c:crosses val="autoZero"/>
        <c:auto val="1"/>
        <c:lblAlgn val="ctr"/>
        <c:lblOffset val="100"/>
      </c:catAx>
      <c:valAx>
        <c:axId val="96006144"/>
        <c:scaling>
          <c:orientation val="minMax"/>
        </c:scaling>
        <c:axPos val="l"/>
        <c:majorGridlines/>
        <c:numFmt formatCode="0%" sourceLinked="1"/>
        <c:tickLblPos val="nextTo"/>
        <c:crossAx val="95992064"/>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Лист1!$N$3</c:f>
              <c:strCache>
                <c:ptCount val="1"/>
                <c:pt idx="0">
                  <c:v>Доля рынка e-commerce</c:v>
                </c:pt>
              </c:strCache>
            </c:strRef>
          </c:tx>
          <c:dLbls>
            <c:showVal val="1"/>
          </c:dLbls>
          <c:cat>
            <c:numRef>
              <c:f>Лист1!$F$4:$K$4</c:f>
              <c:numCache>
                <c:formatCode>General</c:formatCode>
                <c:ptCount val="6"/>
                <c:pt idx="0">
                  <c:v>2012</c:v>
                </c:pt>
                <c:pt idx="1">
                  <c:v>2013</c:v>
                </c:pt>
                <c:pt idx="2">
                  <c:v>2014</c:v>
                </c:pt>
                <c:pt idx="3">
                  <c:v>2015</c:v>
                </c:pt>
                <c:pt idx="4">
                  <c:v>2016</c:v>
                </c:pt>
                <c:pt idx="5">
                  <c:v>2017</c:v>
                </c:pt>
              </c:numCache>
            </c:numRef>
          </c:cat>
          <c:val>
            <c:numRef>
              <c:f>Лист1!$F$5:$K$5</c:f>
              <c:numCache>
                <c:formatCode>General</c:formatCode>
                <c:ptCount val="6"/>
                <c:pt idx="0">
                  <c:v>1.06</c:v>
                </c:pt>
                <c:pt idx="1">
                  <c:v>1.25</c:v>
                </c:pt>
                <c:pt idx="2">
                  <c:v>1.5</c:v>
                </c:pt>
                <c:pt idx="3">
                  <c:v>1.77</c:v>
                </c:pt>
                <c:pt idx="4">
                  <c:v>2.0499999999999998</c:v>
                </c:pt>
                <c:pt idx="5">
                  <c:v>2.3499999999999992</c:v>
                </c:pt>
              </c:numCache>
            </c:numRef>
          </c:val>
        </c:ser>
        <c:shape val="box"/>
        <c:axId val="97340800"/>
        <c:axId val="110515328"/>
        <c:axId val="0"/>
      </c:bar3DChart>
      <c:catAx>
        <c:axId val="97340800"/>
        <c:scaling>
          <c:orientation val="minMax"/>
        </c:scaling>
        <c:axPos val="b"/>
        <c:numFmt formatCode="General" sourceLinked="1"/>
        <c:tickLblPos val="nextTo"/>
        <c:crossAx val="110515328"/>
        <c:crosses val="autoZero"/>
        <c:auto val="1"/>
        <c:lblAlgn val="ctr"/>
        <c:lblOffset val="100"/>
      </c:catAx>
      <c:valAx>
        <c:axId val="110515328"/>
        <c:scaling>
          <c:orientation val="minMax"/>
        </c:scaling>
        <c:axPos val="l"/>
        <c:majorGridlines/>
        <c:numFmt formatCode="General" sourceLinked="1"/>
        <c:tickLblPos val="nextTo"/>
        <c:crossAx val="97340800"/>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Лист1!$E$8:$E$12</c:f>
              <c:strCache>
                <c:ptCount val="5"/>
                <c:pt idx="0">
                  <c:v>Великобритания</c:v>
                </c:pt>
                <c:pt idx="1">
                  <c:v>США</c:v>
                </c:pt>
                <c:pt idx="2">
                  <c:v>Китай</c:v>
                </c:pt>
                <c:pt idx="3">
                  <c:v>Франция</c:v>
                </c:pt>
                <c:pt idx="4">
                  <c:v>Германия</c:v>
                </c:pt>
              </c:strCache>
            </c:strRef>
          </c:cat>
          <c:val>
            <c:numRef>
              <c:f>Лист1!$F$8:$F$12</c:f>
              <c:numCache>
                <c:formatCode>General</c:formatCode>
                <c:ptCount val="5"/>
                <c:pt idx="0">
                  <c:v>11.5</c:v>
                </c:pt>
                <c:pt idx="1">
                  <c:v>10.7</c:v>
                </c:pt>
                <c:pt idx="2">
                  <c:v>5.8</c:v>
                </c:pt>
                <c:pt idx="3">
                  <c:v>5.5</c:v>
                </c:pt>
                <c:pt idx="4">
                  <c:v>4.7</c:v>
                </c:pt>
              </c:numCache>
            </c:numRef>
          </c:val>
        </c:ser>
        <c:shape val="box"/>
        <c:axId val="110494464"/>
        <c:axId val="110496000"/>
        <c:axId val="0"/>
      </c:bar3DChart>
      <c:catAx>
        <c:axId val="110494464"/>
        <c:scaling>
          <c:orientation val="minMax"/>
        </c:scaling>
        <c:axPos val="b"/>
        <c:tickLblPos val="nextTo"/>
        <c:crossAx val="110496000"/>
        <c:crosses val="autoZero"/>
        <c:auto val="1"/>
        <c:lblAlgn val="ctr"/>
        <c:lblOffset val="100"/>
      </c:catAx>
      <c:valAx>
        <c:axId val="110496000"/>
        <c:scaling>
          <c:orientation val="minMax"/>
        </c:scaling>
        <c:axPos val="l"/>
        <c:majorGridlines/>
        <c:numFmt formatCode="General" sourceLinked="1"/>
        <c:tickLblPos val="nextTo"/>
        <c:crossAx val="110494464"/>
        <c:crosses val="autoZero"/>
        <c:crossBetween val="between"/>
      </c:valAx>
    </c:plotArea>
    <c:plotVisOnly val="1"/>
    <c:dispBlanksAs val="gap"/>
  </c:chart>
  <c:txPr>
    <a:bodyPr/>
    <a:lstStyle/>
    <a:p>
      <a:pPr>
        <a:defRPr sz="8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5F48-E169-4802-A875-B34D9570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16361</Words>
  <Characters>93258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саша</cp:lastModifiedBy>
  <cp:revision>65</cp:revision>
  <dcterms:created xsi:type="dcterms:W3CDTF">2018-04-21T01:41:00Z</dcterms:created>
  <dcterms:modified xsi:type="dcterms:W3CDTF">2019-09-27T05:29:00Z</dcterms:modified>
</cp:coreProperties>
</file>