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1A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1AC4">
        <w:rPr>
          <w:rFonts w:ascii="Times New Roman" w:hAnsi="Times New Roman" w:cs="Times New Roman"/>
          <w:sz w:val="28"/>
          <w:szCs w:val="28"/>
        </w:rPr>
        <w:t xml:space="preserve">Брюсов переводил стихи Верлена (некоторые многократно) почти два десятилетия - с 1892 по 1911г. Если в молодости Брюсов видел в Верлене создателя символизма, то в зрелые годы характеризовал его "как первого во всемирной литературе поэта-импрессиониста"[1,с.157]. В предисловии ко второму изданию "Французские лирики XIX века" Брюсов признается, что Верлен "чаровал своими песнями", как Орфей: "И этой своей книгой, как и двумя другими, посвященными отдельно Верлену и Верхарну, я надеялся побудить читателей от переводов обратиться к оригиналам"[3,с.11]. 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Брюсов начинает писать стихи, подражая Верлену. Одно из -таких стихотворений - "Образы тени немой", на которое ответил пародией Л.И.Поливанов, директор гимназии, где учился Брюсов, высмеивая отсутствие смысла и высокого вдохновения.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В 1894-1895 годах выходят 3 сборника "Русских символистов", редактором и основным автором которых был Брюсов. Ориентация сборников на французское влияние несомненна, в них много переводов из Верлена и других французских поэтов. Но переводы эти неточны, их главная цель скорее декларативная - подчеркнуть мировой масштаб символизма. В оригинальных стихах сборников от Верлена идут прежде всего неясность, недосказанность, несвязность образов, импрессионистический пейзаж. Но за этим "верленовским" настроением ничего не стоит, это в большей степени внешнее подражание Верлену в наборе образов и мотивов, чем непосредственная передача чувства. Эта неясность проявляется и на лексическом уровне: в тропах, соединяющих слова из разных областей, часто с противоположным значением, и сплавляющих их в единый ассоциативный комплекс, в мета-юрах /"в мраке... влажно бряцанье... грез"/, в изысканных эпитетах /"тень ароматная"/, в слиянии зрительных и слуховых образов. Однако слияние это не идет от глубоких особенностей миросозерцания, как у Верлена, оно поверхностной, демонстративное, поданное как модный литературный прием. Музыкальность Верлена оказала большое влияние на "русских символистов": они часто используют гибкие, изменчивые размеры, повторы, звукопись, </w:t>
      </w:r>
      <w:r w:rsidRPr="006C1AC4">
        <w:rPr>
          <w:rFonts w:ascii="Times New Roman" w:hAnsi="Times New Roman" w:cs="Times New Roman"/>
          <w:sz w:val="28"/>
          <w:szCs w:val="28"/>
        </w:rPr>
        <w:lastRenderedPageBreak/>
        <w:t xml:space="preserve">отказываются от разделения на строфы, но если у верлена мелодичность стиха служит для передачи настроения, то здесь она все более оказывается самоцелью. В сборниках и чисто внешнее включение Верлена в мир стихов "русских символистов": в стихотворении "Мертвецы, освещенные газом."" при перечислении атрибутов странного и мрачного декадентского мира упоминается "обложка "Романсов без слов"". 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Однако верленовское влияние касается лишь некоторых стихов сборников. Брюсов, составляя свою "маленькую хрестоматию" русского символизма, в числе прочих образцов представляет в ней и верленовскую струю в новой русской поэзии. Образцы эти носят характер эксперимента, это скорее подражание, чем глубокое творческое усвоение поэтики Верлена.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В последующем творчестве Брюсова тоже преобладают стихи, никак не связанные с Верленом. Верленовское влияние есть лишь в некоторых стихотворениях, оно проявляется в изображении импрессионистичзского пейзажа, в слиянии с ним героев, их настроения. Близко -к Верлену описание города, грубого, дисгармоничного, изображаемого вечером или ночью, при " искусственном освещении. Непрерывное движение, мелькание деталей создает впечатление мимолетности, дематериализованное», неопределенности. Город апокалиптичен, открыт вечности, прошлому и будущему. Однако в описании города импрессионизм Брюсова непоследователен, он сочетается с более абстрактными общими рассуждениями, а некоторые импрессионистические приемы: размытость контуров, изображение предметов в виде цветных пятен, смешение зрительных и слуховых ощущений - у него только декларируются /"Лишь краски и цвета сияли из тумана"/ и не проявляются в конкретном описании.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Есть в стихах Брюсова и лирический сюжет; его стихи более "объективны", "эпичны", больше открыты времени и меньше - мгновению; лирический герой прячется за внешними событиями, за серией "масок". У Вердена, напротив, главное - непосредственное описание состояния души </w:t>
      </w:r>
      <w:r w:rsidRPr="006C1AC4">
        <w:rPr>
          <w:rFonts w:ascii="Times New Roman" w:hAnsi="Times New Roman" w:cs="Times New Roman"/>
          <w:sz w:val="28"/>
          <w:szCs w:val="28"/>
        </w:rPr>
        <w:lastRenderedPageBreak/>
        <w:t>лирического героя в конкретный момент; даже прошлое для него имеет значение лишь как личные воспоминания, важные в настоящем.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Встречается у Брюсова и верленовский таинственный образ женщины, странной и нематериальной, возникающей из импрессионистического пейзажа.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Больше всего влияние Верлена отразилось на интонационно-мелодическом уровне стиха: в использовании звукописи, повторов, переносов, интонации перечисления, длинных строф, верлибра.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Есть у Брюсова и чисто внешние отсылки к Верлену: "верленовские" названия стихов, эпиграф - но они остаются достаточно поверхностными, скорее декларативно вводят французского поэта в контекст брюсовской лирики, чем показывают его влияние на поэтическую практику.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Брюсов всегда подчеркивал свою ориентацию на Верлена, на французский символизм, он сознательно использовал наиболее яркие формальные черты верленовской поэзии. Однако певец непосредственного лирического вдохновения Верлен и рационалист-экспериментатор Брюсов - поэты разных, противоположных типов. Поэтому творческая близость их не могла быть глубокой и органичной и оставалась почти всегда на уровне теоретических деклараций.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>Брюсов ставит перед собой глобальную просветительскую задачу - наиболее полно представить русскому читателю поэзию Верлена. Трезво оценивая возможности поэтического перевода, он стремится передать впечатление от французских стихов путем воспроизведения основных элементов стиха, выделенных с помощью филологического анализа, при таком научном" подходе Брюсов претендует на полноту и объективность, но не на «окончательность» своего текста: его цель - побудить читателя к чтению Верлена в оригинале.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Брюсов хорошо переводит импрессионистические стихи Верлена, изображение отдельных деталей, неверный, колеблющийся свет. Для Брюсова главное - настроение лирического героя, впечатление его от картины, поэтому </w:t>
      </w:r>
      <w:r w:rsidRPr="006C1AC4">
        <w:rPr>
          <w:rFonts w:ascii="Times New Roman" w:hAnsi="Times New Roman" w:cs="Times New Roman"/>
          <w:sz w:val="28"/>
          <w:szCs w:val="28"/>
        </w:rPr>
        <w:lastRenderedPageBreak/>
        <w:t>он с небрежностью относится к самой картине -к точности деталей, образов, композиции, и одном стихотворении он пишет о "закатных лучах", хотя никакого заката в оригинале нет, и два раза повторяет "бьет полдень". Это заставляет вспомнить о "месяце обнаженном при лазоревой луне" из его собственного стихотворения.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Лирический герой в переводах Брюсова часто выдвигается на первый план, становится более активным, иногда появляется даже отсутствовавший у Верлена сюжет, мир,- напротив, делается более пассивным,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неподвижным,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лишь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источник впечатлений ге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Брюсов часто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более абстрактный план, делает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менее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личными: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соловей у Верлена "voix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de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notre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désespoir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/голос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нашего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разочарования/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становится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"голосом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скорбей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земных".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понимает,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звукопись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сильное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выразительное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средство.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аллитерации,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ассонансы,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переводы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опорных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"главных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Переводя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"Небо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плачет",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основанное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звуковом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сходстве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"pleut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"pleure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/"идет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дождь"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"плачет"/,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подчеркивает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семантико-фонетический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центр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стихотворения: плачет,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печаль,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лепет,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лепечешь.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увеличивает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количество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повторов,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важным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элементом поэтики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увеличивается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число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переносов,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подчеркивает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дисгармоничность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города: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свою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урбанистическую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тенденцию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привносит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переводы.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подлинника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обычно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достаточно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адекватно,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стараясь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найти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русский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силлабо-тонический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эквивалент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французского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верлибра.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Синтаксис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переводов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сохраняет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верленовской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цельности,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он 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раздроблен,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разделен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мелкие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единицы. З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этим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брюсовский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рационализм,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стремление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внести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упорядоченность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даже в верленовскую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размытость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азных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синтаксических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контуров.</w:t>
      </w:r>
    </w:p>
    <w:p w:rsidR="00082627" w:rsidRPr="006C1AC4" w:rsidRDefault="00082627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абстрактность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раздельность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обусловлены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творческой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индивидуальностью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Брюсова,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чья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рационалистичность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классицистичность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проявлялись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мере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его таланта.</w:t>
      </w:r>
    </w:p>
    <w:p w:rsidR="00C51842" w:rsidRPr="006C1AC4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Вердена: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сравнение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редакций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"Романсов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без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слов".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юношеский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"Романсов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без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издал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1894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когда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вступал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литературную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арену,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своего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поэтической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декларацией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символизма,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оружием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борьбы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против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литературных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противников.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Вторая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"Поль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 w:rsidR="006C1AC4" w:rsidRPr="006C1AC4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рлен.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Собрание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стихов"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-вышла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I9II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когда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символизм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известным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литературным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направлением,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признанным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мэтром;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полемическая,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историко-литературная.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Изменяется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понимание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"символизма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поэзии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 w:rsidR="006C1AC4" w:rsidRPr="006C1AC4">
        <w:rPr>
          <w:rFonts w:ascii="Times New Roman" w:hAnsi="Times New Roman" w:cs="Times New Roman"/>
          <w:sz w:val="28"/>
          <w:szCs w:val="28"/>
        </w:rPr>
        <w:t>В</w:t>
      </w:r>
      <w:r w:rsidRPr="006C1AC4">
        <w:rPr>
          <w:rFonts w:ascii="Times New Roman" w:hAnsi="Times New Roman" w:cs="Times New Roman"/>
          <w:sz w:val="28"/>
          <w:szCs w:val="28"/>
        </w:rPr>
        <w:t xml:space="preserve">ерлена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частности.</w:t>
      </w:r>
    </w:p>
    <w:p w:rsidR="00C51842" w:rsidRPr="006C1AC4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Молодой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пленен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необычной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формой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 w:rsidR="006C1AC4" w:rsidRPr="006C1A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ерлена,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стремится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яркому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новаторству,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эпатируя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читателя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странностью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непонятностью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Главное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общее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настроение,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заботится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лексической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точности,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 связях,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смысловых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грамматических,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между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образами,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восприятии молодого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стихи В</w:t>
      </w:r>
      <w:r w:rsidR="006C1AC4" w:rsidRPr="006C1AC4">
        <w:rPr>
          <w:rFonts w:ascii="Times New Roman" w:hAnsi="Times New Roman" w:cs="Times New Roman"/>
          <w:sz w:val="28"/>
          <w:szCs w:val="28"/>
        </w:rPr>
        <w:t>е</w:t>
      </w:r>
      <w:r w:rsidRPr="006C1AC4">
        <w:rPr>
          <w:rFonts w:ascii="Times New Roman" w:hAnsi="Times New Roman" w:cs="Times New Roman"/>
          <w:sz w:val="28"/>
          <w:szCs w:val="28"/>
        </w:rPr>
        <w:t xml:space="preserve">рлена весьма бессвязны.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Incertaine"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/неясный,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неопределенный/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"невнятно",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секрет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понимания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переводов: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</w:t>
      </w:r>
      <w:r w:rsidR="006C1AC4" w:rsidRPr="006C1A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рленовская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нечеткость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него оказывается</w:t>
      </w:r>
    </w:p>
    <w:p w:rsidR="00C51842" w:rsidRPr="006C1AC4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""невнятностью". Поздние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точны, в них 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восстанавливает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верленовские связи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между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</w:t>
      </w:r>
      <w:r w:rsidR="006C1AC4" w:rsidRPr="006C1A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разами,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проясняет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смысл метафор,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ранних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бывших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порой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странными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до бессмысленности: "баюкая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волной,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нежданной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колыбели...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нашептывал...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миг"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превращается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"колыбель баюкает".</w:t>
      </w:r>
    </w:p>
    <w:p w:rsidR="00C51842" w:rsidRPr="006C1AC4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воспринимает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прежде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музыкальный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импрессионизм </w:t>
      </w:r>
      <w:r w:rsidR="006C1AC4" w:rsidRPr="006C1A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ерлена;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зрелом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возрасте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важнее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становится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 w:rsidR="006C1AC4" w:rsidRPr="006C1AC4">
        <w:rPr>
          <w:rFonts w:ascii="Times New Roman" w:hAnsi="Times New Roman" w:cs="Times New Roman"/>
          <w:sz w:val="28"/>
          <w:szCs w:val="28"/>
        </w:rPr>
        <w:t>импрессионизм</w:t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изобразительный,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точнее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цвет,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конкретные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детали.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Ближе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оригиналу,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резкими оказываются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и-поздние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опирается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опыт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урбанистических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C51842" w:rsidRPr="006C1AC4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Подробности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тонкости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психологического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анализа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появляются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зрелых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молодого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главное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в</w:t>
      </w:r>
      <w:r w:rsidR="006C1AC4" w:rsidRPr="006C1AC4">
        <w:rPr>
          <w:rFonts w:ascii="Times New Roman" w:hAnsi="Times New Roman" w:cs="Times New Roman"/>
          <w:sz w:val="28"/>
          <w:szCs w:val="28"/>
        </w:rPr>
        <w:t>ер</w:t>
      </w:r>
      <w:r w:rsidRPr="006C1AC4">
        <w:rPr>
          <w:rFonts w:ascii="Times New Roman" w:hAnsi="Times New Roman" w:cs="Times New Roman"/>
          <w:sz w:val="28"/>
          <w:szCs w:val="28"/>
        </w:rPr>
        <w:t xml:space="preserve">леновских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- самовыражение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общее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настроение.</w:t>
      </w:r>
    </w:p>
    <w:p w:rsidR="00C51842" w:rsidRPr="006C1AC4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C4">
        <w:rPr>
          <w:rFonts w:ascii="Times New Roman" w:hAnsi="Times New Roman" w:cs="Times New Roman"/>
          <w:sz w:val="28"/>
          <w:szCs w:val="28"/>
        </w:rPr>
        <w:t xml:space="preserve">Ближе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оригиналу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поздние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уровне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стиля,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лексика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ранних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высокая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романтическая.</w:t>
      </w:r>
    </w:p>
    <w:p w:rsidR="00C51842" w:rsidRPr="006C1AC4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Звукопись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везде,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поздних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ваша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сама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себе,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яркий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формальный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прием,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ставится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задача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образ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</w:t>
      </w:r>
      <w:r w:rsidR="006C1AC4" w:rsidRPr="006C1AC4">
        <w:rPr>
          <w:rFonts w:ascii="Times New Roman" w:hAnsi="Times New Roman" w:cs="Times New Roman"/>
          <w:sz w:val="28"/>
          <w:szCs w:val="28"/>
        </w:rPr>
        <w:t>е</w:t>
      </w:r>
      <w:r w:rsidRPr="006C1AC4">
        <w:rPr>
          <w:rFonts w:ascii="Times New Roman" w:hAnsi="Times New Roman" w:cs="Times New Roman"/>
          <w:sz w:val="28"/>
          <w:szCs w:val="28"/>
        </w:rPr>
        <w:t xml:space="preserve">рлена.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Зрелый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отказывается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абстрактной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идеи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музыкальности,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заложенной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размерах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ударением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стопы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/хорей,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дактиль/,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иногда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меняет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размер,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стараясь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точнее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ритм подлинника.</w:t>
      </w:r>
    </w:p>
    <w:p w:rsidR="00082627" w:rsidRDefault="00C51842" w:rsidP="006C1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поздних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переводах из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остается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импрессионистически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неясным, туманным,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теперь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выражено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через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мелодию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которой теряется смы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лексическом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уровне.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объясняется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задачей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сборников,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поэтической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зрелостью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самого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дающей ему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точностью в восприя</w:t>
      </w:r>
      <w:r w:rsidR="006C1AC4" w:rsidRPr="006C1A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переводе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усиливающейся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"классицистической"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тенденцией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6C1AC4">
        <w:rPr>
          <w:rFonts w:ascii="Times New Roman" w:hAnsi="Times New Roman" w:cs="Times New Roman"/>
          <w:sz w:val="28"/>
          <w:szCs w:val="28"/>
        </w:rPr>
        <w:t xml:space="preserve"> творчестве.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Л.Г.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Андреев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называет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«Il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pleure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dans mon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cоеur»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«хрестоматийным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образцом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импрессионизма»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[1980: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90].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Творчество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интересно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читателю,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потому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удивительно,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произведение было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неоднократно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переведено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Однако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переводы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нельзя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назвать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равноценными,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каждый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своем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уникален,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поскольку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отражает художественный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двух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поэтов: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автора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переводчика.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рассмотрены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переводы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Пастернака,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Гелескула.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переводчики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ставят перед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собой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различные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цели,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различно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формулируют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задачи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следовательно,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добиваются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различных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Кто-то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стремится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«русскими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произвести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впечатление,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 w:rsidRPr="008923B8">
        <w:rPr>
          <w:rFonts w:ascii="Times New Roman" w:hAnsi="Times New Roman" w:cs="Times New Roman"/>
          <w:sz w:val="28"/>
          <w:szCs w:val="28"/>
        </w:rPr>
        <w:lastRenderedPageBreak/>
        <w:t xml:space="preserve">получает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читатель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от французских»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2001: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10],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кто-то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добивается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тождественности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смысла,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кто-то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обращает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ритмическую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структуру стихотворения. 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B8">
        <w:rPr>
          <w:rFonts w:ascii="Times New Roman" w:hAnsi="Times New Roman" w:cs="Times New Roman"/>
          <w:sz w:val="28"/>
          <w:szCs w:val="28"/>
        </w:rPr>
        <w:t xml:space="preserve">Исследуемое произведение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опубликовано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сборнике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«Романсы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(1874).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название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указывает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особую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значимость звукового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облика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стихотворений.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Следовательно,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важным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аспектом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анализе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переводов «Il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pleure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dans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mon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cоеur»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будет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отражение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оригинального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звучания.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отличается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«скользящим,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стремительным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ритмом,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ритмом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песни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движение,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одно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ощущение»,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«старательно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обработанной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внешней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стороной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звучащего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музыкальное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произведение.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Повторения,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внутренняя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рифмовка,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система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созвучных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гласных,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аллитераций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создает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эффект поразительного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благозвучия,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подлинной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музыки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стиха,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музыки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слова» [Андреев 1980:91].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французском языке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ударение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зафиксировано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последнем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слоге,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обусловливает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использование силлабической системы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стихосложения,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отличной от наиболее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употребительной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русском языке силлабо-тонической. Ритмический рисунок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«Il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pleure dans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mon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cоеur»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напоминает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трехстопный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ямб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двухстопный анапест,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некоторых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переводах это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учтено.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Яркой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особенностью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стихотворения является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оригинальная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рифмовка: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рифмуется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третьей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четвертой,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образуют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тавтологическую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рифму,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вторая строка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остается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холостой.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таком случае особо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акцентируются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попадающие на тавтологическую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рифму.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повторяются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образом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какие-то, 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ключевые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слова: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"сердце",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"дождь",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"без причины",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"боль"»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[Галь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1992: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62].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Часто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тавтологическая рифма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либо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совпадает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ключевыми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словами, либо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отсутствует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вовсе.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Еще одна черта, придающая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оригинальному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особую музыкальность, это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звукопись.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«Сильные созвучия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самом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начале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(«il pleut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il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pleure – coeur»)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настраивают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повышенное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внимание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фонике, каковое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вскорости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сполна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оправдывается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россыпью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разнообразных звуковых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перекличек: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«bruit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pluie»,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«langueur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– mon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coeur»,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«pire – peine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etc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[Николаенко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2003].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языке также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имеются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богатые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средства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реализации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подобных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приемов,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поэтому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ожидаемым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использование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звукописи.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B8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отметить,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строках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интересный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прием: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«сталкивает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безличный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оборот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“il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pleut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”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(“идёт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дождь”,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“дождит”)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созданным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образцу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(но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существующим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языке!)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оборотом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«il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pleure»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(что-то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вроде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“плачется”)»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[Николаенко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2003].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Языковая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игра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трудом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поддается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переводу,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потому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особенно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интересно посмотреть,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справились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задачей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авторы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исследуемых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текстов.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B8">
        <w:rPr>
          <w:rFonts w:ascii="Times New Roman" w:hAnsi="Times New Roman" w:cs="Times New Roman"/>
          <w:sz w:val="28"/>
          <w:szCs w:val="28"/>
        </w:rPr>
        <w:t xml:space="preserve">Центральное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место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стихотворении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занимает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сердца,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страдающего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неясной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печали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(il pleure ‘плачется’–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langueur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‘томление’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s’ennuie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‘скучает’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deuil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‘траур’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– peine ‘боль’), причиной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любовное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переживание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(trahison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‘измена’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amour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‘любовь’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haine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‘ненависть’)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[Николаенко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2003].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раскрытии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образа важную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играют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мотивы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 города.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Пространство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города,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залитого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дождем,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задается эпиграфом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(строка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Рембо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«Над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городом тихо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накрапывает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дождь»,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присутствует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переводах)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неоднократно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подчеркивается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тексте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Представляется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важным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проследить,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раскрываются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мотивы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текстах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переводов.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B8">
        <w:rPr>
          <w:rFonts w:ascii="Times New Roman" w:hAnsi="Times New Roman" w:cs="Times New Roman"/>
          <w:sz w:val="28"/>
          <w:szCs w:val="28"/>
        </w:rPr>
        <w:t xml:space="preserve">Андреев [1980: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90]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пишет,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сюжета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ни 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душе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не рассказывается;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создает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движущая метафора»,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живет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самостоятельно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импрессионистическое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единство внешнего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внутреннего.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Реализация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данного единства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характеризует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B8">
        <w:rPr>
          <w:rFonts w:ascii="Times New Roman" w:hAnsi="Times New Roman" w:cs="Times New Roman"/>
          <w:sz w:val="28"/>
          <w:szCs w:val="28"/>
        </w:rPr>
        <w:t xml:space="preserve">Итак, выбраны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аспекта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анализа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стихотворения «Il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pleure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dans mon cоеur»: 1.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музыкальности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оригинала,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облик;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адаптация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языковой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игры;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3.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передача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ключевых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смыслов,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мотивов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импрессионистического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единства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внешнего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 внутреннего.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Самый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ранний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исследуемых переводов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«Небо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плачет»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(1894)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Брюсова.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предисловии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переводчика»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относит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«Il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pleure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dans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mon cоеur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тем,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которых «на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месте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стоит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музыка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слов» [Брюсов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2001: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13].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«Надо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найти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русских слов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что-то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соответствующее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музыке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французских, по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возможности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удаляясь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слишком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всяком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случае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скорее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можно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было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пожертвовать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точностью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чем певучестью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стиха».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Результат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вполне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заявленным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требованиям.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Силлабический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преобразовывает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трехстопный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дактиль,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сохраняет напевность,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плавность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интонаций.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пренебрегает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оригинальной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рифмовкой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Верлена, вместо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тавтологических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рифм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(повтор последнего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слова),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вводит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рефрены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(повтор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строки)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2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строфах.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Холостых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нет,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«мы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замечаем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перекрёстное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четверостишие,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поначалу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трудно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отделаться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впечатления,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“моё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моё”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не рефрен,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плохая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рифма»,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пишет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[Николаенко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2003].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Лексический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состав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строк-рефренов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вполне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семантике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ключевых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слов,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изменение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представляется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вполне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органичным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настроению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исходного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звукопись: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«Сердцу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печальному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слышен 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Ласковый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лепет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дождя».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каламбур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строчек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остался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пределами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заменяет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его хиастическим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повтором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(«Небо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плачет,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Плачет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сердце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моё»)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[Николаенко 2003].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«Перевод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один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наиболее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поэтичных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звучанию приближается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Верлену»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[Галь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1992: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62].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B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касается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строя, 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ключевые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моменты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находят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отражение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Брюсова.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Есть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здесь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 страдающее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сердце,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намек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то,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причина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страданий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кроется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любви,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городское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пространство.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страдания,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передаваемая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Верленом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множеством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смысловых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оттенков,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сжимается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двух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слов: «печаль»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«плакать»,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обедняет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семантическую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структуру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стихотворения. </w:t>
      </w:r>
    </w:p>
    <w:p w:rsidR="008923B8" w:rsidRPr="008923B8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B8">
        <w:rPr>
          <w:rFonts w:ascii="Times New Roman" w:hAnsi="Times New Roman" w:cs="Times New Roman"/>
          <w:sz w:val="28"/>
          <w:szCs w:val="28"/>
        </w:rPr>
        <w:lastRenderedPageBreak/>
        <w:t xml:space="preserve">Суть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верленовского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тождество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внешнего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сначала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олицетворяется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дождь,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«внешний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мир,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исчерпанный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исчезает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внутренним.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Переход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внешнего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к внутреннему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становится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менее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плавным,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общем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пространство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сохраняет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[Николаев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2003].</w:t>
      </w:r>
    </w:p>
    <w:p w:rsidR="006C1AC4" w:rsidRDefault="008923B8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Итак,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коротко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рассмотрен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стихотворения П.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«Il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pleure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dans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mon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cоеur».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обладает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определенными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достоинствами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недостатками.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одних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точнее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смысл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оригинального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стихотворения,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больше внимания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уделяется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ритмической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структуре.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Однако,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словам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чтение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стихотворных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переводов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мере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заменяет оригинала,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«потому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лирических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слишком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многое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надо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отнести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музыкальности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подражать,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но воспроизвести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которую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невозможно»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8923B8">
        <w:rPr>
          <w:rFonts w:ascii="Times New Roman" w:hAnsi="Times New Roman" w:cs="Times New Roman"/>
          <w:sz w:val="28"/>
          <w:szCs w:val="28"/>
        </w:rPr>
        <w:t xml:space="preserve"> [Брюсов 2001: 8].</w:t>
      </w: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995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Список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использованной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Андреев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Л.Г.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Импрессионизм.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М.,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Изд-во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Моск.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ун-та,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1980.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С. 83-91.</w:t>
      </w:r>
    </w:p>
    <w:p w:rsidR="00943676" w:rsidRP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6">
        <w:rPr>
          <w:rFonts w:ascii="Times New Roman" w:hAnsi="Times New Roman" w:cs="Times New Roman"/>
          <w:sz w:val="28"/>
          <w:szCs w:val="28"/>
        </w:rPr>
        <w:t xml:space="preserve">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От переводчика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Собр.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Мн.: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Харвест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М.: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АСТ,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2001.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5-15.</w:t>
      </w:r>
    </w:p>
    <w:p w:rsid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6">
        <w:rPr>
          <w:rFonts w:ascii="Times New Roman" w:hAnsi="Times New Roman" w:cs="Times New Roman"/>
          <w:sz w:val="28"/>
          <w:szCs w:val="28"/>
        </w:rPr>
        <w:t xml:space="preserve">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стихов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Верлена II,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мысль,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1911,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No2</w:t>
      </w:r>
    </w:p>
    <w:p w:rsid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В.,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Открытое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письмо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В.Л.Буренину,"Новое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время",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1908,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No1</w:t>
      </w:r>
    </w:p>
    <w:p w:rsid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Брюсов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Полное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с/с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переводов,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T.XXI,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Французские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лирики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XIX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века,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СПб,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"Сирин", 1913</w:t>
      </w:r>
    </w:p>
    <w:p w:rsid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6">
        <w:rPr>
          <w:rFonts w:ascii="Times New Roman" w:hAnsi="Times New Roman" w:cs="Times New Roman"/>
          <w:sz w:val="28"/>
          <w:szCs w:val="28"/>
        </w:rPr>
        <w:t xml:space="preserve">Брюсов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Ремесло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Современник,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1981</w:t>
      </w:r>
    </w:p>
    <w:p w:rsid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6">
        <w:rPr>
          <w:rFonts w:ascii="Times New Roman" w:hAnsi="Times New Roman" w:cs="Times New Roman"/>
          <w:sz w:val="28"/>
          <w:szCs w:val="28"/>
        </w:rPr>
        <w:t xml:space="preserve">Галь Д.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Верлена.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Статья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Вавилон: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Вестник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молодой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литературы.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Вып.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(17) 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1992.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60-63.</w:t>
      </w:r>
    </w:p>
    <w:p w:rsid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Мережковский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Д.,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тихом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омуте,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СПб, 1908</w:t>
      </w:r>
    </w:p>
    <w:p w:rsidR="00943676" w:rsidRPr="00943676" w:rsidRDefault="00943676" w:rsidP="00943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6">
        <w:rPr>
          <w:rFonts w:ascii="Times New Roman" w:hAnsi="Times New Roman" w:cs="Times New Roman"/>
          <w:sz w:val="28"/>
          <w:szCs w:val="28"/>
        </w:rPr>
        <w:t xml:space="preserve">Николаенко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Пространство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символистской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лирики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Верлен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трёх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переводах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переложении.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2003.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943676">
        <w:rPr>
          <w:rFonts w:ascii="Times New Roman" w:hAnsi="Times New Roman" w:cs="Times New Roman"/>
          <w:sz w:val="28"/>
          <w:szCs w:val="28"/>
        </w:rPr>
        <w:t xml:space="preserve"> URL: http://platonicus.narod.ru/verlen.htm</w:t>
      </w: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D6F" w:rsidRPr="006C1AC4" w:rsidRDefault="00995D6F" w:rsidP="00892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5D6F" w:rsidRPr="006C1AC4" w:rsidSect="0008262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5753"/>
    <w:multiLevelType w:val="hybridMultilevel"/>
    <w:tmpl w:val="C01A2792"/>
    <w:lvl w:ilvl="0" w:tplc="6D8AE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7"/>
    <w:rsid w:val="000532A1"/>
    <w:rsid w:val="00082627"/>
    <w:rsid w:val="006857C5"/>
    <w:rsid w:val="006C1AC4"/>
    <w:rsid w:val="008923B8"/>
    <w:rsid w:val="008A75CA"/>
    <w:rsid w:val="00943676"/>
    <w:rsid w:val="00995D6F"/>
    <w:rsid w:val="009B1CC5"/>
    <w:rsid w:val="00C11921"/>
    <w:rsid w:val="00C51842"/>
    <w:rsid w:val="00CE7AE2"/>
    <w:rsid w:val="00F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3462-E6CC-46A5-895F-5B982D2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EA72-3EEE-480A-8F16-53FE332E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 1102</dc:creator>
  <cp:keywords/>
  <dc:description/>
  <cp:lastModifiedBy>Семейка 1102</cp:lastModifiedBy>
  <cp:revision>2</cp:revision>
  <dcterms:created xsi:type="dcterms:W3CDTF">2017-06-23T10:30:00Z</dcterms:created>
  <dcterms:modified xsi:type="dcterms:W3CDTF">2017-06-23T10:30:00Z</dcterms:modified>
</cp:coreProperties>
</file>