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45" w:rsidRDefault="00B80568" w:rsidP="00EC5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33F62" w:rsidRDefault="00933F62" w:rsidP="00933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F54CAD" w:rsidTr="00933F62">
        <w:tc>
          <w:tcPr>
            <w:tcW w:w="9039" w:type="dxa"/>
          </w:tcPr>
          <w:p w:rsidR="00F54CAD" w:rsidRPr="00FA7E80" w:rsidRDefault="00F54CAD" w:rsidP="00F54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8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CAD" w:rsidTr="00933F62">
        <w:tc>
          <w:tcPr>
            <w:tcW w:w="9039" w:type="dxa"/>
          </w:tcPr>
          <w:p w:rsidR="00F54CAD" w:rsidRPr="00FA7E80" w:rsidRDefault="00F54CAD" w:rsidP="00F54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80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аспекты формирования программ социально-экономического развития муниципального образования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CAD" w:rsidTr="00933F62">
        <w:tc>
          <w:tcPr>
            <w:tcW w:w="9039" w:type="dxa"/>
          </w:tcPr>
          <w:p w:rsidR="00F54CAD" w:rsidRPr="00FA7E80" w:rsidRDefault="00F54CAD" w:rsidP="00F54CAD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80">
              <w:rPr>
                <w:rFonts w:ascii="Times New Roman" w:hAnsi="Times New Roman" w:cs="Times New Roman"/>
                <w:sz w:val="28"/>
                <w:szCs w:val="28"/>
              </w:rPr>
              <w:t>Основные подходы к определению содержания и сущности системы управления социально-экономическим развитием муниципального образования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CAD" w:rsidTr="00933F62">
        <w:tc>
          <w:tcPr>
            <w:tcW w:w="9039" w:type="dxa"/>
          </w:tcPr>
          <w:p w:rsidR="00F54CAD" w:rsidRPr="00FA7E80" w:rsidRDefault="00F54CAD" w:rsidP="00F54CAD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80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формирования программ социально-экономического развития муниципального образования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4CAD" w:rsidTr="00933F62">
        <w:tc>
          <w:tcPr>
            <w:tcW w:w="9039" w:type="dxa"/>
          </w:tcPr>
          <w:p w:rsidR="00F54CAD" w:rsidRPr="00FA7E80" w:rsidRDefault="00F54CAD" w:rsidP="00F54CAD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E80">
              <w:rPr>
                <w:rFonts w:ascii="Times New Roman" w:hAnsi="Times New Roman" w:cs="Times New Roman"/>
                <w:sz w:val="28"/>
                <w:szCs w:val="28"/>
              </w:rPr>
              <w:t>Инструменты формирования программ социально-экономического развития муниципальным образованием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54CAD" w:rsidTr="00933F62">
        <w:tc>
          <w:tcPr>
            <w:tcW w:w="9039" w:type="dxa"/>
          </w:tcPr>
          <w:p w:rsidR="00F54CAD" w:rsidRPr="00C04F60" w:rsidRDefault="00F54CAD" w:rsidP="00F54CA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Глава 2. Анализ формирования и реализации программы социально-экономического развития </w:t>
            </w:r>
            <w:proofErr w:type="spellStart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4CAD" w:rsidTr="00933F62">
        <w:tc>
          <w:tcPr>
            <w:tcW w:w="9039" w:type="dxa"/>
          </w:tcPr>
          <w:p w:rsidR="00F54CAD" w:rsidRPr="00C04F60" w:rsidRDefault="00F54CAD" w:rsidP="00F54CAD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2.1. Характеристика социально-экономического развития </w:t>
            </w:r>
            <w:proofErr w:type="spellStart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54CAD" w:rsidTr="00933F62">
        <w:tc>
          <w:tcPr>
            <w:tcW w:w="9039" w:type="dxa"/>
          </w:tcPr>
          <w:p w:rsidR="00F54CAD" w:rsidRPr="00C04F60" w:rsidRDefault="00F54CAD" w:rsidP="00F54CAD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2.2. Анализ формирования программы социально-экономического развития </w:t>
            </w:r>
            <w:proofErr w:type="spellStart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54CAD" w:rsidTr="00933F62">
        <w:tc>
          <w:tcPr>
            <w:tcW w:w="9039" w:type="dxa"/>
          </w:tcPr>
          <w:p w:rsidR="00F54CAD" w:rsidRPr="00C04F60" w:rsidRDefault="00F54CAD" w:rsidP="00F54CAD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2.3. Оценка этапов реализации программы социально-экономического развития </w:t>
            </w:r>
            <w:proofErr w:type="spellStart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C04F60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54CAD" w:rsidTr="00933F62">
        <w:tc>
          <w:tcPr>
            <w:tcW w:w="9039" w:type="dxa"/>
          </w:tcPr>
          <w:p w:rsidR="00F54CAD" w:rsidRPr="00F67DB8" w:rsidRDefault="00F54CAD" w:rsidP="00F54CA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8">
              <w:rPr>
                <w:rFonts w:ascii="Times New Roman" w:hAnsi="Times New Roman" w:cs="Times New Roman"/>
                <w:sz w:val="28"/>
                <w:szCs w:val="28"/>
              </w:rPr>
              <w:t xml:space="preserve">Глава 3. Совершенствование механизмов формирования и реализации программы социально-экономического развития </w:t>
            </w:r>
            <w:proofErr w:type="spellStart"/>
            <w:r w:rsidRPr="00F67DB8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F67DB8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53EAD" w:rsidTr="00933F62">
        <w:trPr>
          <w:trHeight w:val="751"/>
        </w:trPr>
        <w:tc>
          <w:tcPr>
            <w:tcW w:w="9039" w:type="dxa"/>
          </w:tcPr>
          <w:p w:rsidR="00153EAD" w:rsidRPr="00F67DB8" w:rsidRDefault="00153EAD" w:rsidP="00F54CAD">
            <w:pPr>
              <w:pStyle w:val="a3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8">
              <w:rPr>
                <w:rFonts w:ascii="Times New Roman" w:hAnsi="Times New Roman" w:cs="Times New Roman"/>
                <w:sz w:val="28"/>
                <w:szCs w:val="28"/>
              </w:rPr>
              <w:t>3.1. Проблемы формирования и реализации программы социально-</w:t>
            </w:r>
            <w:r>
              <w:t xml:space="preserve"> </w:t>
            </w:r>
            <w:r w:rsidRPr="00153EA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proofErr w:type="spellStart"/>
            <w:r w:rsidRPr="00153EAD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153EAD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54CAD" w:rsidTr="00933F62">
        <w:trPr>
          <w:trHeight w:val="1110"/>
        </w:trPr>
        <w:tc>
          <w:tcPr>
            <w:tcW w:w="9039" w:type="dxa"/>
          </w:tcPr>
          <w:p w:rsidR="00F54CAD" w:rsidRPr="00F67DB8" w:rsidRDefault="00F54CAD" w:rsidP="00F54CAD">
            <w:pPr>
              <w:pStyle w:val="a3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8">
              <w:rPr>
                <w:rFonts w:ascii="Times New Roman" w:hAnsi="Times New Roman" w:cs="Times New Roman"/>
                <w:sz w:val="28"/>
                <w:szCs w:val="28"/>
              </w:rPr>
              <w:t>3.2. Разработка рекомендаций по совершенствованию механизмов формирования и реализации программы социально-экономического развития муниципального образования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54CAD" w:rsidTr="00933F62">
        <w:trPr>
          <w:trHeight w:val="180"/>
        </w:trPr>
        <w:tc>
          <w:tcPr>
            <w:tcW w:w="9039" w:type="dxa"/>
          </w:tcPr>
          <w:p w:rsidR="00F54CAD" w:rsidRPr="00F67DB8" w:rsidRDefault="00F54CAD" w:rsidP="00F54CAD">
            <w:pPr>
              <w:pStyle w:val="a3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F54CAD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</w:t>
            </w:r>
            <w:proofErr w:type="spellStart"/>
            <w:r w:rsidRPr="00F54CAD">
              <w:rPr>
                <w:rFonts w:ascii="Times New Roman" w:hAnsi="Times New Roman" w:cs="Times New Roman"/>
                <w:sz w:val="28"/>
                <w:szCs w:val="28"/>
              </w:rPr>
              <w:t>Ядринского</w:t>
            </w:r>
            <w:proofErr w:type="spellEnd"/>
            <w:r w:rsidRPr="00F54CAD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  <w:tc>
          <w:tcPr>
            <w:tcW w:w="532" w:type="dxa"/>
          </w:tcPr>
          <w:p w:rsidR="00153E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AD" w:rsidRDefault="00153EAD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54CAD" w:rsidTr="00933F62">
        <w:trPr>
          <w:trHeight w:val="120"/>
        </w:trPr>
        <w:tc>
          <w:tcPr>
            <w:tcW w:w="9039" w:type="dxa"/>
          </w:tcPr>
          <w:p w:rsidR="00F54CAD" w:rsidRPr="00D57A90" w:rsidRDefault="00F54CAD" w:rsidP="00F54CA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F54CAD" w:rsidRDefault="00933F62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54CAD" w:rsidTr="00933F62">
        <w:trPr>
          <w:trHeight w:val="210"/>
        </w:trPr>
        <w:tc>
          <w:tcPr>
            <w:tcW w:w="9039" w:type="dxa"/>
          </w:tcPr>
          <w:p w:rsidR="00F54CAD" w:rsidRPr="00D57A90" w:rsidRDefault="00F54CAD" w:rsidP="00F54CA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2" w:type="dxa"/>
          </w:tcPr>
          <w:p w:rsidR="00F54CAD" w:rsidRDefault="00933F62" w:rsidP="00933F6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F54CAD" w:rsidRDefault="00F54CAD" w:rsidP="0091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9FA" w:rsidRDefault="009529FA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9FA" w:rsidRDefault="009529FA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665" w:rsidRDefault="00915665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Default="00CF7224" w:rsidP="00EF677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DA9" w:rsidRDefault="00CF7224" w:rsidP="00CF7224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93DA9" w:rsidRDefault="00093DA9" w:rsidP="00EF677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DA9" w:rsidRPr="00093DA9" w:rsidRDefault="00093DA9" w:rsidP="00093D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A9">
        <w:rPr>
          <w:rFonts w:ascii="Times New Roman" w:hAnsi="Times New Roman" w:cs="Times New Roman"/>
          <w:sz w:val="28"/>
          <w:szCs w:val="28"/>
        </w:rPr>
        <w:t>Проблема социально-экономического развития территорий является одной из главных, и обуславливается непростыми экономическими, политическими условиями, способствующими затруднению процессов развития социально-экономической сферы страны. Стратегическое управление, видение перспектив развития территорией органами власти входит в их непосредственную компетенцию, поэтому от эффективного развития социально-экономической сферы зависит то, как наиболее полно будут удовлетворяться потребности населения в социальных, жилищно-бытовых, коммунальных, культурных и других услугах.</w:t>
      </w:r>
    </w:p>
    <w:p w:rsidR="00093DA9" w:rsidRDefault="00093DA9" w:rsidP="00093D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DA9">
        <w:rPr>
          <w:rFonts w:ascii="Times New Roman" w:hAnsi="Times New Roman" w:cs="Times New Roman"/>
          <w:sz w:val="28"/>
          <w:szCs w:val="28"/>
        </w:rPr>
        <w:t>В настоящее врем</w:t>
      </w:r>
      <w:r w:rsidR="00132950">
        <w:rPr>
          <w:rFonts w:ascii="Times New Roman" w:hAnsi="Times New Roman" w:cs="Times New Roman"/>
          <w:sz w:val="28"/>
          <w:szCs w:val="28"/>
        </w:rPr>
        <w:t xml:space="preserve">я в муниципальных образованиях муниципальная программа </w:t>
      </w:r>
      <w:r w:rsidRPr="00093DA9">
        <w:rPr>
          <w:rFonts w:ascii="Times New Roman" w:hAnsi="Times New Roman" w:cs="Times New Roman"/>
          <w:sz w:val="28"/>
          <w:szCs w:val="28"/>
        </w:rPr>
        <w:t xml:space="preserve"> процесса экономического развития разрабатывается, планируется и реализуется совместными усилиями органов местной власти, представителей частного бизнеса и государственных предприятий, общественных организаций, а также органов территориально-общественного самоуправления. </w:t>
      </w:r>
      <w:r w:rsidR="005C3576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093DA9">
        <w:rPr>
          <w:rFonts w:ascii="Times New Roman" w:hAnsi="Times New Roman" w:cs="Times New Roman"/>
          <w:sz w:val="28"/>
          <w:szCs w:val="28"/>
        </w:rPr>
        <w:t xml:space="preserve"> развития концен</w:t>
      </w:r>
      <w:r w:rsidR="005C3576">
        <w:rPr>
          <w:rFonts w:ascii="Times New Roman" w:hAnsi="Times New Roman" w:cs="Times New Roman"/>
          <w:sz w:val="28"/>
          <w:szCs w:val="28"/>
        </w:rPr>
        <w:t>трируются на перспективах муниципального района</w:t>
      </w:r>
      <w:r w:rsidRPr="00093DA9">
        <w:rPr>
          <w:rFonts w:ascii="Times New Roman" w:hAnsi="Times New Roman" w:cs="Times New Roman"/>
          <w:sz w:val="28"/>
          <w:szCs w:val="28"/>
        </w:rPr>
        <w:t xml:space="preserve"> и в каждой сфере должны выявлять главные, ключевые факторы. Они не отменяют и не подменяют другие виды планов, а определяют развитие лишь в наиболее важных, приоритетных для </w:t>
      </w:r>
      <w:r w:rsidR="00597F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3DA9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EE6760" w:rsidRDefault="00EE6760" w:rsidP="00093D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исследование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процесса формирования </w:t>
      </w:r>
      <w:r w:rsidRPr="00EE6760">
        <w:rPr>
          <w:rFonts w:ascii="Times New Roman" w:hAnsi="Times New Roman" w:cs="Times New Roman"/>
          <w:sz w:val="28"/>
          <w:szCs w:val="28"/>
        </w:rPr>
        <w:t>программ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6760" w:rsidRDefault="00EE6760" w:rsidP="00093D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EE6760" w:rsidRDefault="00EE6760" w:rsidP="00EE67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основных подходов </w:t>
      </w:r>
      <w:r w:rsidRPr="00EE6760">
        <w:rPr>
          <w:rFonts w:ascii="Times New Roman" w:hAnsi="Times New Roman" w:cs="Times New Roman"/>
          <w:sz w:val="28"/>
          <w:szCs w:val="28"/>
        </w:rPr>
        <w:t>к определению содержания и сущности системы управления социально-экономическим развитием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760" w:rsidRDefault="00EE6760" w:rsidP="00EE67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нормативно-правовых основ </w:t>
      </w:r>
      <w:r w:rsidRPr="00EE6760">
        <w:rPr>
          <w:rFonts w:ascii="Times New Roman" w:hAnsi="Times New Roman" w:cs="Times New Roman"/>
          <w:sz w:val="28"/>
          <w:szCs w:val="28"/>
        </w:rPr>
        <w:t>формирования программ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760" w:rsidRDefault="00EE6760" w:rsidP="00EE67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инструментов </w:t>
      </w:r>
      <w:r w:rsidRPr="00EE6760">
        <w:rPr>
          <w:rFonts w:ascii="Times New Roman" w:hAnsi="Times New Roman" w:cs="Times New Roman"/>
          <w:sz w:val="28"/>
          <w:szCs w:val="28"/>
        </w:rPr>
        <w:t>формирования программ социально-экономического развития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760" w:rsidRDefault="00BE419F" w:rsidP="00BE41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</w:t>
      </w:r>
      <w:r w:rsidR="00EE6760" w:rsidRPr="00EE6760">
        <w:rPr>
          <w:rFonts w:ascii="Times New Roman" w:hAnsi="Times New Roman" w:cs="Times New Roman"/>
          <w:sz w:val="28"/>
          <w:szCs w:val="28"/>
        </w:rPr>
        <w:t xml:space="preserve">этапов реализации программы социально-экономического развития </w:t>
      </w:r>
      <w:proofErr w:type="spellStart"/>
      <w:r w:rsidR="00EE6760" w:rsidRPr="00EE6760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EE6760" w:rsidRPr="00EE676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760" w:rsidRDefault="00BE419F" w:rsidP="003E3F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проблем</w:t>
      </w:r>
      <w:r w:rsidR="00EE6760" w:rsidRPr="00BE419F">
        <w:rPr>
          <w:rFonts w:ascii="Times New Roman" w:hAnsi="Times New Roman" w:cs="Times New Roman"/>
          <w:sz w:val="28"/>
          <w:szCs w:val="28"/>
        </w:rPr>
        <w:t xml:space="preserve"> формирования и реализации программы социально-</w:t>
      </w:r>
      <w:r w:rsidR="00EE6760" w:rsidRPr="00EE6760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spellStart"/>
      <w:r w:rsidR="00EE6760" w:rsidRPr="00EE6760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EE6760" w:rsidRPr="00EE676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760" w:rsidRDefault="00BE419F" w:rsidP="002508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E6760" w:rsidRPr="00EE6760">
        <w:rPr>
          <w:rFonts w:ascii="Times New Roman" w:hAnsi="Times New Roman" w:cs="Times New Roman"/>
          <w:sz w:val="28"/>
          <w:szCs w:val="28"/>
        </w:rPr>
        <w:t>азработка рекомендаций по совершенствованию механизмов формирования и реализации программы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760" w:rsidRDefault="00BE419F" w:rsidP="002508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E6760" w:rsidRPr="00EE6760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proofErr w:type="spellStart"/>
      <w:r w:rsidR="00EE6760" w:rsidRPr="00EE6760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EE6760" w:rsidRPr="00EE6760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9F" w:rsidRDefault="00FE2B93" w:rsidP="002508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 в работе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Чувашской Республики.</w:t>
      </w:r>
    </w:p>
    <w:p w:rsidR="00FE2B93" w:rsidRDefault="00A93F7B" w:rsidP="002508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в работе является муниципальная программа.</w:t>
      </w:r>
    </w:p>
    <w:p w:rsidR="003E3FA0" w:rsidRPr="003E3FA0" w:rsidRDefault="003E3FA0" w:rsidP="002508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A0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следующие работы в области исследования </w:t>
      </w:r>
      <w:r>
        <w:rPr>
          <w:rFonts w:ascii="Times New Roman" w:hAnsi="Times New Roman" w:cs="Times New Roman"/>
          <w:sz w:val="28"/>
          <w:szCs w:val="28"/>
        </w:rPr>
        <w:t>системы формирования муниципальных программ</w:t>
      </w:r>
      <w:r w:rsidRPr="003E3FA0">
        <w:rPr>
          <w:rFonts w:ascii="Times New Roman" w:hAnsi="Times New Roman" w:cs="Times New Roman"/>
          <w:sz w:val="28"/>
          <w:szCs w:val="28"/>
        </w:rPr>
        <w:t xml:space="preserve">: </w:t>
      </w:r>
      <w:r w:rsidR="00F54CAD">
        <w:rPr>
          <w:rFonts w:ascii="Times New Roman" w:hAnsi="Times New Roman" w:cs="Times New Roman"/>
          <w:sz w:val="28"/>
          <w:szCs w:val="28"/>
        </w:rPr>
        <w:t xml:space="preserve">Закирова И.Д., </w:t>
      </w:r>
      <w:r w:rsidR="00F54CAD" w:rsidRPr="00F54CAD">
        <w:rPr>
          <w:rFonts w:ascii="Times New Roman" w:hAnsi="Times New Roman" w:cs="Times New Roman"/>
          <w:sz w:val="28"/>
          <w:szCs w:val="28"/>
        </w:rPr>
        <w:t>Зуев</w:t>
      </w:r>
      <w:r w:rsidR="00F54CAD">
        <w:rPr>
          <w:rFonts w:ascii="Times New Roman" w:hAnsi="Times New Roman" w:cs="Times New Roman"/>
          <w:sz w:val="28"/>
          <w:szCs w:val="28"/>
        </w:rPr>
        <w:t xml:space="preserve">ой А. Н., </w:t>
      </w:r>
      <w:proofErr w:type="spellStart"/>
      <w:r w:rsidR="00F54CAD">
        <w:rPr>
          <w:rFonts w:ascii="Times New Roman" w:hAnsi="Times New Roman" w:cs="Times New Roman"/>
          <w:sz w:val="28"/>
          <w:szCs w:val="28"/>
        </w:rPr>
        <w:t>Ревайкина</w:t>
      </w:r>
      <w:proofErr w:type="spellEnd"/>
      <w:r w:rsidR="00F54CAD">
        <w:rPr>
          <w:rFonts w:ascii="Times New Roman" w:hAnsi="Times New Roman" w:cs="Times New Roman"/>
          <w:sz w:val="28"/>
          <w:szCs w:val="28"/>
        </w:rPr>
        <w:t xml:space="preserve"> А.С., </w:t>
      </w:r>
      <w:r w:rsidR="00F54CAD" w:rsidRPr="00F54CAD">
        <w:rPr>
          <w:rFonts w:ascii="Times New Roman" w:hAnsi="Times New Roman" w:cs="Times New Roman"/>
          <w:sz w:val="28"/>
          <w:szCs w:val="28"/>
        </w:rPr>
        <w:t>Смирнов</w:t>
      </w:r>
      <w:r w:rsidR="00F54CAD">
        <w:rPr>
          <w:rFonts w:ascii="Times New Roman" w:hAnsi="Times New Roman" w:cs="Times New Roman"/>
          <w:sz w:val="28"/>
          <w:szCs w:val="28"/>
        </w:rPr>
        <w:t>ой</w:t>
      </w:r>
      <w:r w:rsidR="00F54CAD" w:rsidRPr="00F54CAD">
        <w:rPr>
          <w:rFonts w:ascii="Times New Roman" w:hAnsi="Times New Roman" w:cs="Times New Roman"/>
          <w:sz w:val="28"/>
          <w:szCs w:val="28"/>
        </w:rPr>
        <w:t xml:space="preserve"> О.О.</w:t>
      </w:r>
      <w:r w:rsidR="0025080E">
        <w:rPr>
          <w:rFonts w:ascii="Times New Roman" w:hAnsi="Times New Roman" w:cs="Times New Roman"/>
          <w:sz w:val="28"/>
          <w:szCs w:val="28"/>
        </w:rPr>
        <w:t xml:space="preserve">, Вавилиной Н.Д., </w:t>
      </w:r>
      <w:r w:rsidR="0025080E" w:rsidRPr="0025080E">
        <w:rPr>
          <w:rFonts w:ascii="Times New Roman" w:hAnsi="Times New Roman" w:cs="Times New Roman"/>
          <w:sz w:val="28"/>
          <w:szCs w:val="28"/>
        </w:rPr>
        <w:t>Гаврилов</w:t>
      </w:r>
      <w:r w:rsidR="0025080E">
        <w:rPr>
          <w:rFonts w:ascii="Times New Roman" w:hAnsi="Times New Roman" w:cs="Times New Roman"/>
          <w:sz w:val="28"/>
          <w:szCs w:val="28"/>
        </w:rPr>
        <w:t>а</w:t>
      </w:r>
      <w:r w:rsidR="0025080E" w:rsidRPr="0025080E">
        <w:rPr>
          <w:rFonts w:ascii="Times New Roman" w:hAnsi="Times New Roman" w:cs="Times New Roman"/>
          <w:sz w:val="28"/>
          <w:szCs w:val="28"/>
        </w:rPr>
        <w:t xml:space="preserve"> А.И</w:t>
      </w:r>
      <w:r w:rsidR="00F54CAD" w:rsidRPr="00F54CAD">
        <w:rPr>
          <w:rFonts w:ascii="Times New Roman" w:hAnsi="Times New Roman" w:cs="Times New Roman"/>
          <w:sz w:val="28"/>
          <w:szCs w:val="28"/>
        </w:rPr>
        <w:t xml:space="preserve"> </w:t>
      </w:r>
      <w:r w:rsidR="00F54CAD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3E3FA0" w:rsidRPr="003E3FA0" w:rsidRDefault="003E3FA0" w:rsidP="002508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A0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социально-экономическим развитием муниципальных образований. </w:t>
      </w:r>
    </w:p>
    <w:p w:rsidR="00A93F7B" w:rsidRDefault="003E3FA0" w:rsidP="003E3FA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A0">
        <w:rPr>
          <w:rFonts w:ascii="Times New Roman" w:hAnsi="Times New Roman" w:cs="Times New Roman"/>
          <w:sz w:val="28"/>
          <w:szCs w:val="28"/>
        </w:rPr>
        <w:t>В работе использовались федеральные законы, нормативно-правовые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Чувашской Республики</w:t>
      </w:r>
      <w:r w:rsidRPr="003E3FA0">
        <w:rPr>
          <w:rFonts w:ascii="Times New Roman" w:hAnsi="Times New Roman" w:cs="Times New Roman"/>
          <w:sz w:val="28"/>
          <w:szCs w:val="28"/>
        </w:rPr>
        <w:t xml:space="preserve">, регламентирующие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E3FA0">
        <w:rPr>
          <w:rFonts w:ascii="Times New Roman" w:hAnsi="Times New Roman" w:cs="Times New Roman"/>
          <w:sz w:val="28"/>
          <w:szCs w:val="28"/>
        </w:rPr>
        <w:t>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093DA9" w:rsidRPr="00093DA9" w:rsidRDefault="00093DA9" w:rsidP="00093D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A9" w:rsidRDefault="00093DA9" w:rsidP="00EF677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11" w:rsidRPr="005D0D11" w:rsidRDefault="005D0D11" w:rsidP="00EF677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11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формирования программ социально-экономического развития муниципального образования</w:t>
      </w:r>
    </w:p>
    <w:p w:rsidR="005D0D11" w:rsidRPr="005D0D11" w:rsidRDefault="005D0D11" w:rsidP="00EF677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11">
        <w:rPr>
          <w:rFonts w:ascii="Times New Roman" w:hAnsi="Times New Roman" w:cs="Times New Roman"/>
          <w:b/>
          <w:sz w:val="28"/>
          <w:szCs w:val="28"/>
        </w:rPr>
        <w:t>Основные подходы к определению содержания и сущности системы управления социально-экономическим развитием муниципального образования</w:t>
      </w:r>
    </w:p>
    <w:p w:rsidR="005D0D11" w:rsidRPr="005D0D11" w:rsidRDefault="005D0D11" w:rsidP="00933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32C" w:rsidRPr="0089032C" w:rsidRDefault="00BB4217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032C" w:rsidRPr="0089032C">
        <w:rPr>
          <w:rFonts w:ascii="Times New Roman" w:hAnsi="Times New Roman" w:cs="Times New Roman"/>
          <w:sz w:val="28"/>
          <w:szCs w:val="28"/>
        </w:rPr>
        <w:t xml:space="preserve">униципальное образование является сложнейшей системой, </w:t>
      </w:r>
      <w:proofErr w:type="gramStart"/>
      <w:r w:rsidR="0089032C" w:rsidRPr="008903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032C" w:rsidRPr="0089032C">
        <w:rPr>
          <w:rFonts w:ascii="Times New Roman" w:hAnsi="Times New Roman" w:cs="Times New Roman"/>
          <w:sz w:val="28"/>
          <w:szCs w:val="28"/>
        </w:rPr>
        <w:t xml:space="preserve"> взаимная зависимость элементов которой не может быть описана линейными функциями, так как жизнь общества в основном характеризуются нелинейными процессами.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 xml:space="preserve">Как социально-экономическая система муниципального </w:t>
      </w:r>
      <w:r w:rsidR="00BB4217" w:rsidRPr="0089032C">
        <w:rPr>
          <w:rFonts w:ascii="Times New Roman" w:hAnsi="Times New Roman" w:cs="Times New Roman"/>
          <w:sz w:val="28"/>
          <w:szCs w:val="28"/>
        </w:rPr>
        <w:t>образования</w:t>
      </w:r>
      <w:r w:rsidRPr="0089032C">
        <w:rPr>
          <w:rFonts w:ascii="Times New Roman" w:hAnsi="Times New Roman" w:cs="Times New Roman"/>
          <w:sz w:val="28"/>
          <w:szCs w:val="28"/>
        </w:rPr>
        <w:t xml:space="preserve"> </w:t>
      </w:r>
      <w:r w:rsidR="00BB4217" w:rsidRPr="0089032C">
        <w:rPr>
          <w:rFonts w:ascii="Times New Roman" w:hAnsi="Times New Roman" w:cs="Times New Roman"/>
          <w:sz w:val="28"/>
          <w:szCs w:val="28"/>
        </w:rPr>
        <w:t>может</w:t>
      </w:r>
      <w:r w:rsidRPr="0089032C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89032C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9032C">
        <w:rPr>
          <w:rFonts w:ascii="Times New Roman" w:hAnsi="Times New Roman" w:cs="Times New Roman"/>
          <w:sz w:val="28"/>
          <w:szCs w:val="28"/>
        </w:rPr>
        <w:t xml:space="preserve"> в виде совокупности пяти </w:t>
      </w:r>
      <w:r w:rsidR="00BB4217" w:rsidRPr="0089032C">
        <w:rPr>
          <w:rFonts w:ascii="Times New Roman" w:hAnsi="Times New Roman" w:cs="Times New Roman"/>
          <w:sz w:val="28"/>
          <w:szCs w:val="28"/>
        </w:rPr>
        <w:t>основных</w:t>
      </w:r>
      <w:r w:rsidRPr="0089032C">
        <w:rPr>
          <w:rFonts w:ascii="Times New Roman" w:hAnsi="Times New Roman" w:cs="Times New Roman"/>
          <w:sz w:val="28"/>
          <w:szCs w:val="28"/>
        </w:rPr>
        <w:t xml:space="preserve"> </w:t>
      </w:r>
      <w:r w:rsidR="00BB4217" w:rsidRPr="0089032C">
        <w:rPr>
          <w:rFonts w:ascii="Times New Roman" w:hAnsi="Times New Roman" w:cs="Times New Roman"/>
          <w:sz w:val="28"/>
          <w:szCs w:val="28"/>
        </w:rPr>
        <w:t>подсистем</w:t>
      </w:r>
      <w:r w:rsidRPr="0089032C">
        <w:rPr>
          <w:rFonts w:ascii="Times New Roman" w:hAnsi="Times New Roman" w:cs="Times New Roman"/>
          <w:sz w:val="28"/>
          <w:szCs w:val="28"/>
        </w:rPr>
        <w:t>: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системообразующая</w:t>
      </w:r>
      <w:r w:rsidR="00BB4217">
        <w:rPr>
          <w:rFonts w:ascii="Times New Roman" w:hAnsi="Times New Roman" w:cs="Times New Roman"/>
          <w:sz w:val="28"/>
          <w:szCs w:val="28"/>
        </w:rPr>
        <w:t xml:space="preserve"> </w:t>
      </w:r>
      <w:r w:rsidRPr="0089032C">
        <w:rPr>
          <w:rFonts w:ascii="Times New Roman" w:hAnsi="Times New Roman" w:cs="Times New Roman"/>
          <w:sz w:val="28"/>
          <w:szCs w:val="28"/>
        </w:rPr>
        <w:t>база;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032C">
        <w:rPr>
          <w:rFonts w:ascii="Times New Roman" w:hAnsi="Times New Roman" w:cs="Times New Roman"/>
          <w:sz w:val="28"/>
          <w:szCs w:val="28"/>
        </w:rPr>
        <w:t>системообслуживающий</w:t>
      </w:r>
      <w:proofErr w:type="spellEnd"/>
      <w:r w:rsidRPr="0089032C">
        <w:rPr>
          <w:rFonts w:ascii="Times New Roman" w:hAnsi="Times New Roman" w:cs="Times New Roman"/>
          <w:sz w:val="28"/>
          <w:szCs w:val="28"/>
        </w:rPr>
        <w:t xml:space="preserve"> комплекс;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экология;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население;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инфраструкту</w:t>
      </w:r>
      <w:r w:rsidR="009B289E">
        <w:rPr>
          <w:rFonts w:ascii="Times New Roman" w:hAnsi="Times New Roman" w:cs="Times New Roman"/>
          <w:sz w:val="28"/>
          <w:szCs w:val="28"/>
        </w:rPr>
        <w:t>ра рынка.</w:t>
      </w:r>
    </w:p>
    <w:p w:rsidR="0089032C" w:rsidRPr="009B289E" w:rsidRDefault="0089032C" w:rsidP="009B28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Основной фактор, обеспечивающий взаимосвязь представленных пяти подсистем и объединяющим их в единую социально-экономическую систему, является деятельность человека. Человек выступает в качестве органической части каждой из представленных подсис</w:t>
      </w:r>
      <w:r w:rsidR="009B289E">
        <w:rPr>
          <w:rFonts w:ascii="Times New Roman" w:hAnsi="Times New Roman" w:cs="Times New Roman"/>
          <w:sz w:val="28"/>
          <w:szCs w:val="28"/>
        </w:rPr>
        <w:t>тем</w:t>
      </w:r>
      <w:r w:rsidRPr="009B289E">
        <w:rPr>
          <w:rFonts w:ascii="Times New Roman" w:hAnsi="Times New Roman" w:cs="Times New Roman"/>
          <w:sz w:val="28"/>
          <w:szCs w:val="28"/>
        </w:rPr>
        <w:t>.</w:t>
      </w:r>
    </w:p>
    <w:p w:rsidR="0089032C" w:rsidRPr="0089032C" w:rsidRDefault="0089032C" w:rsidP="009B28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Задача построения экономической системы, ориентированной на человека, стимулирующей развитие личности, основывается на идее социальной справедливости и в связи с этим заключае</w:t>
      </w:r>
      <w:r w:rsidR="009B289E">
        <w:rPr>
          <w:rFonts w:ascii="Times New Roman" w:hAnsi="Times New Roman" w:cs="Times New Roman"/>
          <w:sz w:val="28"/>
          <w:szCs w:val="28"/>
        </w:rPr>
        <w:t xml:space="preserve">т в себе огромный созидательный </w:t>
      </w:r>
      <w:r w:rsidRPr="0089032C">
        <w:rPr>
          <w:rFonts w:ascii="Times New Roman" w:hAnsi="Times New Roman" w:cs="Times New Roman"/>
          <w:sz w:val="28"/>
          <w:szCs w:val="28"/>
        </w:rPr>
        <w:t>потенциал. Понятие социальной справедливости в настоящее время общественным сознанием воспринимается как благополучие, достигнутое в результате деятельности, приносящей реальную пользу обществу</w:t>
      </w:r>
      <w:r w:rsidR="0068385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89032C">
        <w:rPr>
          <w:rFonts w:ascii="Times New Roman" w:hAnsi="Times New Roman" w:cs="Times New Roman"/>
          <w:sz w:val="28"/>
          <w:szCs w:val="28"/>
        </w:rPr>
        <w:t xml:space="preserve">. И если в силу способностей, знаний, умений, предприимчивости </w:t>
      </w:r>
      <w:r w:rsidRPr="0089032C">
        <w:rPr>
          <w:rFonts w:ascii="Times New Roman" w:hAnsi="Times New Roman" w:cs="Times New Roman"/>
          <w:sz w:val="28"/>
          <w:szCs w:val="28"/>
        </w:rPr>
        <w:lastRenderedPageBreak/>
        <w:t>вклад в общественное благосостояние оказывается существенным, то естественным будет и высокое вознаграждение данного индивидуума.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32C">
        <w:rPr>
          <w:rFonts w:ascii="Times New Roman" w:hAnsi="Times New Roman" w:cs="Times New Roman"/>
          <w:sz w:val="28"/>
          <w:szCs w:val="28"/>
        </w:rPr>
        <w:t>Органы местного самоуправления при этом должны заниматься не только неотложными текущими вопросами (дорожное хозяйство, жилищно-коммунальная сфера, общественное питание, социальная поддержка отдельных категорий граждан, поиск источников сокращения дефицита бюджета муниципального образования), а также иметь разработанные программы действий на ближайшую и долгосрочную перспективу для эффективной координации деятельности всех заинтересованных в развитии города структур и организаций, а также обеспечивать целенаправле</w:t>
      </w:r>
      <w:r w:rsidR="009B289E">
        <w:rPr>
          <w:rFonts w:ascii="Times New Roman" w:hAnsi="Times New Roman" w:cs="Times New Roman"/>
          <w:sz w:val="28"/>
          <w:szCs w:val="28"/>
        </w:rPr>
        <w:t>нность развития муниципалитета.</w:t>
      </w:r>
      <w:proofErr w:type="gramEnd"/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В настоящее время в деятельности местных органов власти функция управления социально-экономическим развитием и его планирование становится все более значимой. Отдельная роль ей определяется в сложный экономический период, в который к текущим вопросам социально-экономического развития добавляются вопросы развития рынка и поиска выхода из кризисных явлений, охвативших значительную часть экономического сектора страны.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Целенаправленные действия администрации муниципального образования по планированию и реализации мероприятий для социально-экономического роста муниципалитета – важная, ответственная, а в настоящее время, возможно, и центральная функция органов местного самоуправления, поскольку предназначена решить проблемы кризиса и драматических структурных изменений</w:t>
      </w:r>
      <w:r w:rsidR="0068385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89032C">
        <w:rPr>
          <w:rFonts w:ascii="Times New Roman" w:hAnsi="Times New Roman" w:cs="Times New Roman"/>
          <w:sz w:val="28"/>
          <w:szCs w:val="28"/>
        </w:rPr>
        <w:t>.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подтверждают, что саморазвитие городов предполагает в первую очередь налаживание взаимосвязи между институтами гражданского общества, властными структурами и </w:t>
      </w:r>
      <w:r w:rsidRPr="0089032C">
        <w:rPr>
          <w:rFonts w:ascii="Times New Roman" w:hAnsi="Times New Roman" w:cs="Times New Roman"/>
          <w:sz w:val="28"/>
          <w:szCs w:val="28"/>
        </w:rPr>
        <w:lastRenderedPageBreak/>
        <w:t>градообразующими предприятиями. Социальное партнерство зачастую касается осуществления полномочий органов местного самоуправления (спонсорская помощь муниципальным учреждениям, организация демократических институтов, общественные программы и многое другое). Но в настоящее время очень слабо развито социальное партнерство между заинтересованными структурами по вопросам стратегического развития муниципального образования в целом. В этом отношении определяющей должна быть роль руководителей органов местного самоуправления как структуры, организующей данное взаимодействие.</w:t>
      </w:r>
    </w:p>
    <w:p w:rsidR="0089032C" w:rsidRPr="0089032C" w:rsidRDefault="0089032C" w:rsidP="009B289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Органы местного самоуправления должны создавать условия для привлечения на территорию новых экономических агентов, что, вероятно, позитивно скажется на создании</w:t>
      </w:r>
      <w:r w:rsidR="009B289E">
        <w:rPr>
          <w:rFonts w:ascii="Times New Roman" w:hAnsi="Times New Roman" w:cs="Times New Roman"/>
          <w:sz w:val="28"/>
          <w:szCs w:val="28"/>
        </w:rPr>
        <w:t xml:space="preserve"> новых рабочих мест и экономике </w:t>
      </w:r>
      <w:r w:rsidRPr="0089032C">
        <w:rPr>
          <w:rFonts w:ascii="Times New Roman" w:hAnsi="Times New Roman" w:cs="Times New Roman"/>
          <w:sz w:val="28"/>
          <w:szCs w:val="28"/>
        </w:rPr>
        <w:t>муниципалитета в целом. В процессе приватизации и перехода на рыночную экономику из сферы влияния органов местного самоуправления вышло большинство крупных и крупнейших предприятий таких отраслей, как металлургия, машиностроение, легкая и пищевая промышленности, добывающие отрасли. В то же время произошли качественные изменения в составе ресурсов экономического развития: к основным ресурсам (сырьевым, трудовым, культурно-рекреационным, финансовым и др.) добавились те, которые ранее если и были использованы для экономического развития, то крайне неэффективно. Это такие ресурсы, как: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земельные ресурсы,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здания и сооружения;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городской транспорт и связь;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условия ведения бизнеса, налоговая система;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страхование;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- наличие стратегического плана развития и др.</w:t>
      </w:r>
    </w:p>
    <w:p w:rsidR="0089032C" w:rsidRPr="0089032C" w:rsidRDefault="0089032C" w:rsidP="00BB42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 xml:space="preserve">Главным обобщающим критерием эффективности развития муниципального образования, является качество жизни населения, которое </w:t>
      </w:r>
      <w:r w:rsidRPr="0089032C">
        <w:rPr>
          <w:rFonts w:ascii="Times New Roman" w:hAnsi="Times New Roman" w:cs="Times New Roman"/>
          <w:sz w:val="28"/>
          <w:szCs w:val="28"/>
        </w:rPr>
        <w:lastRenderedPageBreak/>
        <w:t>характеризует достаточность, оптимальность количества и качества муниципальных ресурсов для развития местного с</w:t>
      </w:r>
      <w:r w:rsidR="009B289E">
        <w:rPr>
          <w:rFonts w:ascii="Times New Roman" w:hAnsi="Times New Roman" w:cs="Times New Roman"/>
          <w:sz w:val="28"/>
          <w:szCs w:val="28"/>
        </w:rPr>
        <w:t>ообщества и отдельной личности</w:t>
      </w:r>
      <w:r w:rsidRPr="008903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032C">
        <w:rPr>
          <w:rFonts w:ascii="Times New Roman" w:hAnsi="Times New Roman" w:cs="Times New Roman"/>
          <w:sz w:val="28"/>
          <w:szCs w:val="28"/>
        </w:rPr>
        <w:t>Качество жизни человека — понятие, которое является более широким, чем чисто материальная обеспеченность и предусматривает участие в оценке не только таких (не участвующих в оценке уровня жизни) объективных факторов, как качество воды или воздуха, расстояние до курортов или наличие и доступность культурных учреждений, но и глубоко субъективных факторов, как, например, удовлетворённости отдельных индивидов своей жизнью.</w:t>
      </w:r>
      <w:proofErr w:type="gramEnd"/>
    </w:p>
    <w:p w:rsidR="005D0D11" w:rsidRDefault="005D0D11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D11" w:rsidRPr="00EF6774" w:rsidRDefault="00EF6774" w:rsidP="00EF67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774">
        <w:rPr>
          <w:rFonts w:ascii="Times New Roman" w:hAnsi="Times New Roman" w:cs="Times New Roman"/>
          <w:b/>
          <w:sz w:val="28"/>
          <w:szCs w:val="28"/>
        </w:rPr>
        <w:t>1.2.</w:t>
      </w:r>
      <w:r w:rsidRPr="00EF6774">
        <w:rPr>
          <w:rFonts w:ascii="Times New Roman" w:hAnsi="Times New Roman" w:cs="Times New Roman"/>
          <w:b/>
          <w:sz w:val="28"/>
          <w:szCs w:val="28"/>
        </w:rPr>
        <w:tab/>
        <w:t>Нормативно-правовые основы формирования программ социально-экономического развития муниципального образования</w:t>
      </w:r>
    </w:p>
    <w:p w:rsidR="005D0D11" w:rsidRDefault="005D0D11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Система нормативно-правового регулирования обеспечения устойчивого развития территорий муниципальных образований непосредственно складывается из федеральных законов, постановлений Правительства Российской Федерации, Указов Президента Российской Федерации, законодательных и исполнительных актов органов государственной власти субъектов Российской Федерации, правовых актов органов местного самоуправления.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 xml:space="preserve">С 2001 г. приоритетным направлением развития стало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>За период с 2003 по 2016 годы был принят, а так же в дальнейшем многократно дополнялся Федеральный закон от 6 октября 2003 г. N 131-ФЗ «Об общих принципах организации местного самоуправления в Российской Федерации»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84535F">
        <w:rPr>
          <w:rFonts w:ascii="Times New Roman" w:hAnsi="Times New Roman" w:cs="Times New Roman"/>
          <w:sz w:val="28"/>
          <w:szCs w:val="28"/>
        </w:rPr>
        <w:t xml:space="preserve">, в Федеральный закон от 6 </w:t>
      </w:r>
      <w:r w:rsidRPr="0084535F">
        <w:rPr>
          <w:rFonts w:ascii="Times New Roman" w:hAnsi="Times New Roman" w:cs="Times New Roman"/>
          <w:sz w:val="28"/>
          <w:szCs w:val="28"/>
        </w:rPr>
        <w:lastRenderedPageBreak/>
        <w:t>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также вносились</w:t>
      </w:r>
      <w:proofErr w:type="gramEnd"/>
      <w:r w:rsidRPr="0084535F">
        <w:rPr>
          <w:rFonts w:ascii="Times New Roman" w:hAnsi="Times New Roman" w:cs="Times New Roman"/>
          <w:sz w:val="28"/>
          <w:szCs w:val="28"/>
        </w:rPr>
        <w:t xml:space="preserve"> многочисленные изменения и дополнения, был принят целый ряд соответствующих законодательных актов, направленных на совершенствование разграничения полномочий между уровнями публичной власти.</w:t>
      </w:r>
    </w:p>
    <w:p w:rsidR="0084535F" w:rsidRPr="0084535F" w:rsidRDefault="0084535F" w:rsidP="005E67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Хотелось бы отметить, что концептуальные основы развития местного самоуправления, характеризующегося ком</w:t>
      </w:r>
      <w:r w:rsidR="005E67FE">
        <w:rPr>
          <w:rFonts w:ascii="Times New Roman" w:hAnsi="Times New Roman" w:cs="Times New Roman"/>
          <w:sz w:val="28"/>
          <w:szCs w:val="28"/>
        </w:rPr>
        <w:t xml:space="preserve">плексным и устойчивым развитием </w:t>
      </w:r>
      <w:r w:rsidRPr="0084535F">
        <w:rPr>
          <w:rFonts w:ascii="Times New Roman" w:hAnsi="Times New Roman" w:cs="Times New Roman"/>
          <w:sz w:val="28"/>
          <w:szCs w:val="28"/>
        </w:rPr>
        <w:t xml:space="preserve">территорий муниципальных образований, были сформулированы еще в Послании Президента Российской Федерации Федеральному Собранию от 18 апреля 2002 г. и развиты в последующих Посланиях главы государства. В сегодняшних условиях речь идет не только о создании условий для самостоятельного комплексного социально-экономического развития городских и сельских поселений, но и об объективном применении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>системы оценки эффективности работы муниципальных органов</w:t>
      </w:r>
      <w:proofErr w:type="gramEnd"/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84535F">
        <w:rPr>
          <w:rFonts w:ascii="Times New Roman" w:hAnsi="Times New Roman" w:cs="Times New Roman"/>
          <w:sz w:val="28"/>
          <w:szCs w:val="28"/>
        </w:rPr>
        <w:t>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35F">
        <w:rPr>
          <w:rFonts w:ascii="Times New Roman" w:hAnsi="Times New Roman" w:cs="Times New Roman"/>
          <w:sz w:val="28"/>
          <w:szCs w:val="28"/>
        </w:rPr>
        <w:t>В связи с этим, следует отметить Указ Президента РФ от 21.08.2012 N 1199 «Об оценке эффективности деятельности органов исполнительной власти с</w:t>
      </w:r>
      <w:r w:rsidR="001007C7">
        <w:rPr>
          <w:rFonts w:ascii="Times New Roman" w:hAnsi="Times New Roman" w:cs="Times New Roman"/>
          <w:sz w:val="28"/>
          <w:szCs w:val="28"/>
        </w:rPr>
        <w:t>убъектов Российской Федерации»</w:t>
      </w:r>
      <w:r w:rsidRPr="0084535F">
        <w:rPr>
          <w:rFonts w:ascii="Times New Roman" w:hAnsi="Times New Roman" w:cs="Times New Roman"/>
          <w:sz w:val="28"/>
          <w:szCs w:val="28"/>
        </w:rPr>
        <w:t>, Указ Президента Российской Федерации от 28 апреля 2008 г. N 607 «Об оценке эффективности деятельности органов местного самоуправления городских округов и муницип</w:t>
      </w:r>
      <w:r w:rsidR="001007C7">
        <w:rPr>
          <w:rFonts w:ascii="Times New Roman" w:hAnsi="Times New Roman" w:cs="Times New Roman"/>
          <w:sz w:val="28"/>
          <w:szCs w:val="28"/>
        </w:rPr>
        <w:t>альных районов»</w:t>
      </w:r>
      <w:r w:rsidRPr="0084535F">
        <w:rPr>
          <w:rFonts w:ascii="Times New Roman" w:hAnsi="Times New Roman" w:cs="Times New Roman"/>
          <w:sz w:val="28"/>
          <w:szCs w:val="28"/>
        </w:rPr>
        <w:t>, в которых вышеуказанные механизмы были заложены.</w:t>
      </w:r>
      <w:proofErr w:type="gramEnd"/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 xml:space="preserve">Понимание необходимости определения критериев для оценки эффективности деятельности органов местного самоуправления послужило основанием для издания Указа Президента Российской Федерации от 28 апреля 2008 г. N 607 «Об оценке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органов </w:t>
      </w:r>
      <w:r w:rsidRPr="0084535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городских округов</w:t>
      </w:r>
      <w:proofErr w:type="gramEnd"/>
      <w:r w:rsidRPr="0084535F">
        <w:rPr>
          <w:rFonts w:ascii="Times New Roman" w:hAnsi="Times New Roman" w:cs="Times New Roman"/>
          <w:sz w:val="28"/>
          <w:szCs w:val="28"/>
        </w:rPr>
        <w:t xml:space="preserve"> и муниципальных районов». Однако данный Указ не в полной мере позволит объективно определить эффективность деятельности названных органов, так как далеко не все из них имеют равные возможности в достижении главной цели местного самоуправления - повышении качества жизни населения, ведь органы местного самоуправления имеют различные ресурсы, и прежде всего, материальные, не говоря уже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535F">
        <w:rPr>
          <w:rFonts w:ascii="Times New Roman" w:hAnsi="Times New Roman" w:cs="Times New Roman"/>
          <w:sz w:val="28"/>
          <w:szCs w:val="28"/>
        </w:rPr>
        <w:t xml:space="preserve"> кадровых.</w:t>
      </w:r>
    </w:p>
    <w:p w:rsidR="0084535F" w:rsidRPr="0084535F" w:rsidRDefault="0084535F" w:rsidP="005E67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Для уточнения данных критериев Правительством Российской Федерации (распоряжение от 11 сентяб</w:t>
      </w:r>
      <w:r w:rsidR="005E67FE">
        <w:rPr>
          <w:rFonts w:ascii="Times New Roman" w:hAnsi="Times New Roman" w:cs="Times New Roman"/>
          <w:sz w:val="28"/>
          <w:szCs w:val="28"/>
        </w:rPr>
        <w:t xml:space="preserve">ря 2008 г. N 1313-р) разработан </w:t>
      </w:r>
      <w:r w:rsidRPr="0084535F">
        <w:rPr>
          <w:rFonts w:ascii="Times New Roman" w:hAnsi="Times New Roman" w:cs="Times New Roman"/>
          <w:sz w:val="28"/>
          <w:szCs w:val="28"/>
        </w:rPr>
        <w:t xml:space="preserve">Перечень дополнительных показателей для оценки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84535F">
        <w:rPr>
          <w:rFonts w:ascii="Times New Roman" w:hAnsi="Times New Roman" w:cs="Times New Roman"/>
          <w:sz w:val="28"/>
          <w:szCs w:val="28"/>
        </w:rPr>
        <w:t xml:space="preserve"> и муниципальных районов, в том числе показателей, необходимых для расчета неэффективных расходов местных бюджетов; Типовая форма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84535F">
        <w:rPr>
          <w:rFonts w:ascii="Times New Roman" w:hAnsi="Times New Roman" w:cs="Times New Roman"/>
          <w:sz w:val="28"/>
          <w:szCs w:val="28"/>
        </w:rPr>
        <w:t xml:space="preserve"> и муниципальных районов за отчетный год и их планируемых значениях на 3-летний период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84535F">
        <w:rPr>
          <w:rFonts w:ascii="Times New Roman" w:hAnsi="Times New Roman" w:cs="Times New Roman"/>
          <w:sz w:val="28"/>
          <w:szCs w:val="28"/>
        </w:rPr>
        <w:t>; Распределение грантов осуществляется по достигнутому уровню и динамике эффективности деятельности по проведению институциональных преобразований в сферах государственного управления и повышения инвестиционной привлекательности субъекта Российской Федерации, обеспечения здоровья, образования и жилищно-коммунального комплекса по показателям эффективности и соответствующей формуле определения уровня эффективности. При этом необходимо подчеркнуть, что гранты предоставляются в форме дотаций из федерального бюджета.</w:t>
      </w:r>
    </w:p>
    <w:p w:rsidR="0084535F" w:rsidRPr="0084535F" w:rsidRDefault="0084535F" w:rsidP="005E67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lastRenderedPageBreak/>
        <w:t xml:space="preserve">Важная роль в системе правового регулирования развития территорий принадлежит обеспечению взаимодействия органов местного самоуправления с бизнесом. </w:t>
      </w:r>
      <w:proofErr w:type="gramStart"/>
      <w:r w:rsidRPr="0084535F">
        <w:rPr>
          <w:rFonts w:ascii="Times New Roman" w:hAnsi="Times New Roman" w:cs="Times New Roman"/>
          <w:sz w:val="28"/>
          <w:szCs w:val="28"/>
        </w:rPr>
        <w:t>В частности, небезызвестным Указом Президента Российской Федерации от 15 мая 2008 г. N 797 «О неотложных мерах по ликвидации административных ограничений при осуществлении предпринимательской деятельности» полномочным предс</w:t>
      </w:r>
      <w:r w:rsidR="005E67FE">
        <w:rPr>
          <w:rFonts w:ascii="Times New Roman" w:hAnsi="Times New Roman" w:cs="Times New Roman"/>
          <w:sz w:val="28"/>
          <w:szCs w:val="28"/>
        </w:rPr>
        <w:t xml:space="preserve">тавителям Президента Российской </w:t>
      </w:r>
      <w:r w:rsidRPr="0084535F">
        <w:rPr>
          <w:rFonts w:ascii="Times New Roman" w:hAnsi="Times New Roman" w:cs="Times New Roman"/>
          <w:sz w:val="28"/>
          <w:szCs w:val="28"/>
        </w:rPr>
        <w:t>Федерации было поручено в целях координации деятельности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 муниципальных образований в сфере малого и среднего предпринимательства</w:t>
      </w:r>
      <w:proofErr w:type="gramEnd"/>
      <w:r w:rsidRPr="0084535F">
        <w:rPr>
          <w:rFonts w:ascii="Times New Roman" w:hAnsi="Times New Roman" w:cs="Times New Roman"/>
          <w:sz w:val="28"/>
          <w:szCs w:val="28"/>
        </w:rPr>
        <w:t xml:space="preserve"> образовать советы по взаимодействию малого и среднего предпринимательства с включением в их состав представителей общественных объединений, субъектов малого и среднего предпринимательства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84535F">
        <w:rPr>
          <w:rFonts w:ascii="Times New Roman" w:hAnsi="Times New Roman" w:cs="Times New Roman"/>
          <w:sz w:val="28"/>
          <w:szCs w:val="28"/>
        </w:rPr>
        <w:t>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В последние годы в Российской Федерации происходит обновление нормативно-правового законодательства в сфере организации стратегического планирования развития территорий. 28 июня 2014 г. принят новый Федеральный закон N 172-ФЗ «О стратегическом планировании в Российск</w:t>
      </w:r>
      <w:r w:rsidR="001007C7">
        <w:rPr>
          <w:rFonts w:ascii="Times New Roman" w:hAnsi="Times New Roman" w:cs="Times New Roman"/>
          <w:sz w:val="28"/>
          <w:szCs w:val="28"/>
        </w:rPr>
        <w:t>ой Федерации»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84535F">
        <w:rPr>
          <w:rFonts w:ascii="Times New Roman" w:hAnsi="Times New Roman" w:cs="Times New Roman"/>
          <w:sz w:val="28"/>
          <w:szCs w:val="28"/>
        </w:rPr>
        <w:t>. Он заменяет Федеральный закон от 20 июля 1995 г. N 115-ФЗ «О государственном прогнозировании и программах социально-</w:t>
      </w:r>
    </w:p>
    <w:p w:rsidR="0084535F" w:rsidRPr="0084535F" w:rsidRDefault="0084535F" w:rsidP="005E67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экономического</w:t>
      </w:r>
      <w:r w:rsidR="001007C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Федерации»</w:t>
      </w:r>
      <w:r w:rsidRPr="0084535F">
        <w:rPr>
          <w:rFonts w:ascii="Times New Roman" w:hAnsi="Times New Roman" w:cs="Times New Roman"/>
          <w:sz w:val="28"/>
          <w:szCs w:val="28"/>
        </w:rPr>
        <w:t xml:space="preserve">, ранее закон определял цели и содержание системы государственных прогнозов социально-экономического развития Российской Федерации и программ социально-экономического развития, а также общий порядок разработки прогнозов и программ. Казалось бы, всё актуально, но все-таки ключевая идея нового закона – создать правовую основу для разработки, построения и </w:t>
      </w:r>
      <w:r w:rsidRPr="0084535F">
        <w:rPr>
          <w:rFonts w:ascii="Times New Roman" w:hAnsi="Times New Roman" w:cs="Times New Roman"/>
          <w:sz w:val="28"/>
          <w:szCs w:val="28"/>
        </w:rPr>
        <w:lastRenderedPageBreak/>
        <w:t>функционирования комплексной системы стратегического планирования в области социально-экономического развития и национальной безопасности России. Важно расширить период прогнозирования и планирования, выйдя за рамки бюджетного цикла (3 года). Поэтому новый закон регулирует принятие и реализацию среднесрочных (на 3-6 лет) и долгосрочных (более 6 лет) решений в рамках взаимосвязанных задач, подчиненных общей цели.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 xml:space="preserve">В настоящий момент основным документом, определяющим стратегические целевые ориентиры, для развития социально-экономического развития всех регионов, </w:t>
      </w:r>
      <w:r w:rsidRPr="00153EAD">
        <w:rPr>
          <w:rFonts w:ascii="Times New Roman" w:hAnsi="Times New Roman" w:cs="Times New Roman"/>
          <w:sz w:val="28"/>
          <w:szCs w:val="28"/>
        </w:rPr>
        <w:t>муниципальных образований является Концепция долгосрочного социально-экономического развития РФ до 2020 года. На основе данной концепции базируются все,</w:t>
      </w:r>
      <w:r w:rsidRPr="0084535F">
        <w:rPr>
          <w:rFonts w:ascii="Times New Roman" w:hAnsi="Times New Roman" w:cs="Times New Roman"/>
          <w:sz w:val="28"/>
          <w:szCs w:val="28"/>
        </w:rPr>
        <w:t xml:space="preserve"> в последующем принятые стратегии на региональном уровне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84535F">
        <w:rPr>
          <w:rFonts w:ascii="Times New Roman" w:hAnsi="Times New Roman" w:cs="Times New Roman"/>
          <w:sz w:val="28"/>
          <w:szCs w:val="28"/>
        </w:rPr>
        <w:t>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Стратегии муниципальных образований реализуются, как правило, через принятые совместно с ними программами развития. Муниципальные программы разрабатываются в соответствии со стратегическими документами: указами Президента Российской Федерации, иными документами, определяющими стратегические направления государственной политики, Стратегией социально-экономического развития региона, среднесрочной программой социально-экономического развития региона, среднесрочной программой социально-экономического развития муниципального образования.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Таким образом, подводя итог по параграфу, выделим наиболее значимые нормативно-правовые источники, на которых базируется управление социально-экономическим развитием муниципального образования:</w:t>
      </w:r>
    </w:p>
    <w:p w:rsidR="0084535F" w:rsidRPr="0084535F" w:rsidRDefault="00CF7224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Федеральные законы: </w:t>
      </w:r>
      <w:r w:rsidR="0084535F" w:rsidRPr="0084535F">
        <w:rPr>
          <w:rFonts w:ascii="Times New Roman" w:hAnsi="Times New Roman" w:cs="Times New Roman"/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в Российской </w:t>
      </w:r>
      <w:r w:rsidR="0084535F" w:rsidRPr="0084535F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35F" w:rsidRPr="0084535F">
        <w:rPr>
          <w:rFonts w:ascii="Times New Roman" w:hAnsi="Times New Roman" w:cs="Times New Roman"/>
          <w:sz w:val="28"/>
          <w:szCs w:val="28"/>
        </w:rPr>
        <w:t>Федеральный закон от 28.06.2014 года № 172-ФЗ «О стратегическом планировании в Российской Федерации».</w:t>
      </w:r>
    </w:p>
    <w:p w:rsidR="0084535F" w:rsidRPr="00CF7224" w:rsidRDefault="00CF7224" w:rsidP="00CF7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Указы Президента: </w:t>
      </w:r>
      <w:r w:rsidR="0084535F" w:rsidRPr="0084535F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28 апреля 2008 г. N 607 «Об оценке </w:t>
      </w:r>
      <w:proofErr w:type="gramStart"/>
      <w:r w:rsidR="0084535F" w:rsidRPr="0084535F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</w:t>
      </w:r>
      <w:r>
        <w:rPr>
          <w:rFonts w:ascii="Times New Roman" w:hAnsi="Times New Roman" w:cs="Times New Roman"/>
          <w:sz w:val="28"/>
          <w:szCs w:val="28"/>
        </w:rPr>
        <w:t>ругов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районов»; </w:t>
      </w:r>
      <w:r w:rsidR="0084535F" w:rsidRPr="00CF7224">
        <w:rPr>
          <w:rFonts w:ascii="Times New Roman" w:hAnsi="Times New Roman" w:cs="Times New Roman"/>
          <w:sz w:val="28"/>
          <w:szCs w:val="28"/>
        </w:rPr>
        <w:t>Указы Президента от 7 мая 2012 года.</w:t>
      </w:r>
    </w:p>
    <w:p w:rsidR="0084535F" w:rsidRPr="0084535F" w:rsidRDefault="0084535F" w:rsidP="00CF7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 xml:space="preserve">3. </w:t>
      </w:r>
      <w:r w:rsidR="00CF7224">
        <w:rPr>
          <w:rFonts w:ascii="Times New Roman" w:hAnsi="Times New Roman" w:cs="Times New Roman"/>
          <w:sz w:val="28"/>
          <w:szCs w:val="28"/>
        </w:rPr>
        <w:t xml:space="preserve">Комплексные программы развития: </w:t>
      </w:r>
      <w:r w:rsidRPr="0084535F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</w:t>
      </w:r>
      <w:r w:rsidR="00CF7224">
        <w:rPr>
          <w:rFonts w:ascii="Times New Roman" w:hAnsi="Times New Roman" w:cs="Times New Roman"/>
          <w:sz w:val="28"/>
          <w:szCs w:val="28"/>
        </w:rPr>
        <w:t xml:space="preserve">еского развития РФ до 2020 года;  </w:t>
      </w:r>
      <w:r w:rsidRPr="0084535F">
        <w:rPr>
          <w:rFonts w:ascii="Times New Roman" w:hAnsi="Times New Roman" w:cs="Times New Roman"/>
          <w:sz w:val="28"/>
          <w:szCs w:val="28"/>
        </w:rPr>
        <w:t>Областная программа социально-экономического развития Свердловс</w:t>
      </w:r>
      <w:r w:rsidR="00CF7224">
        <w:rPr>
          <w:rFonts w:ascii="Times New Roman" w:hAnsi="Times New Roman" w:cs="Times New Roman"/>
          <w:sz w:val="28"/>
          <w:szCs w:val="28"/>
        </w:rPr>
        <w:t>кой области на 2011 - 2016 годы.</w:t>
      </w:r>
    </w:p>
    <w:p w:rsidR="0084535F" w:rsidRPr="0084535F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4. Законы субъекта Федерации, правовые документы исп</w:t>
      </w:r>
      <w:r w:rsidR="00CF7224">
        <w:rPr>
          <w:rFonts w:ascii="Times New Roman" w:hAnsi="Times New Roman" w:cs="Times New Roman"/>
          <w:sz w:val="28"/>
          <w:szCs w:val="28"/>
        </w:rPr>
        <w:t>олнительных органов субъекта РФ.</w:t>
      </w:r>
    </w:p>
    <w:p w:rsidR="005D0D11" w:rsidRDefault="0084535F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5F">
        <w:rPr>
          <w:rFonts w:ascii="Times New Roman" w:hAnsi="Times New Roman" w:cs="Times New Roman"/>
          <w:sz w:val="28"/>
          <w:szCs w:val="28"/>
        </w:rPr>
        <w:t>5. Муниципальные правовые акты, решения представительного органа местного самоуправления, муниципальные программы развития.</w:t>
      </w:r>
    </w:p>
    <w:p w:rsidR="00933F62" w:rsidRDefault="00933F62" w:rsidP="0084535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D11" w:rsidRDefault="005D0D11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D11" w:rsidRPr="00E237F1" w:rsidRDefault="00E237F1" w:rsidP="00E237F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7F1">
        <w:rPr>
          <w:rFonts w:ascii="Times New Roman" w:hAnsi="Times New Roman" w:cs="Times New Roman"/>
          <w:b/>
          <w:sz w:val="28"/>
          <w:szCs w:val="28"/>
        </w:rPr>
        <w:t>1.3.</w:t>
      </w:r>
      <w:r w:rsidRPr="00E237F1">
        <w:rPr>
          <w:rFonts w:ascii="Times New Roman" w:hAnsi="Times New Roman" w:cs="Times New Roman"/>
          <w:b/>
          <w:sz w:val="28"/>
          <w:szCs w:val="28"/>
        </w:rPr>
        <w:tab/>
        <w:t>Инструменты формирования программ социально-экономического развития муниципальным образованием</w:t>
      </w:r>
    </w:p>
    <w:p w:rsidR="005D0D11" w:rsidRDefault="005D0D11" w:rsidP="009156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Стратегическое планирование развития муниципальных образований является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частью общегосударственной системы стратеги</w:t>
      </w:r>
      <w:r>
        <w:rPr>
          <w:rFonts w:ascii="Times New Roman" w:hAnsi="Times New Roman" w:cs="Times New Roman"/>
          <w:sz w:val="28"/>
          <w:szCs w:val="28"/>
        </w:rPr>
        <w:t xml:space="preserve">ческого управления общественным </w:t>
      </w:r>
      <w:r w:rsidRPr="00B3007B">
        <w:rPr>
          <w:rFonts w:ascii="Times New Roman" w:hAnsi="Times New Roman" w:cs="Times New Roman"/>
          <w:sz w:val="28"/>
          <w:szCs w:val="28"/>
        </w:rPr>
        <w:t>воспроизводством. Ку</w:t>
      </w:r>
      <w:proofErr w:type="gramStart"/>
      <w:r w:rsidRPr="00B3007B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B3007B">
        <w:rPr>
          <w:rFonts w:ascii="Times New Roman" w:hAnsi="Times New Roman" w:cs="Times New Roman"/>
          <w:sz w:val="28"/>
          <w:szCs w:val="28"/>
        </w:rPr>
        <w:t>аны и ее территорий на моде</w:t>
      </w:r>
      <w:r>
        <w:rPr>
          <w:rFonts w:ascii="Times New Roman" w:hAnsi="Times New Roman" w:cs="Times New Roman"/>
          <w:sz w:val="28"/>
          <w:szCs w:val="28"/>
        </w:rPr>
        <w:t xml:space="preserve">рнизацию предполагает не только </w:t>
      </w:r>
      <w:r w:rsidRPr="00B3007B">
        <w:rPr>
          <w:rFonts w:ascii="Times New Roman" w:hAnsi="Times New Roman" w:cs="Times New Roman"/>
          <w:sz w:val="28"/>
          <w:szCs w:val="28"/>
        </w:rPr>
        <w:t>рационализацию пространственной организации экономи</w:t>
      </w:r>
      <w:r>
        <w:rPr>
          <w:rFonts w:ascii="Times New Roman" w:hAnsi="Times New Roman" w:cs="Times New Roman"/>
          <w:sz w:val="28"/>
          <w:szCs w:val="28"/>
        </w:rPr>
        <w:t xml:space="preserve">ки и общества, но и эффективную </w:t>
      </w:r>
      <w:r w:rsidRPr="00B3007B">
        <w:rPr>
          <w:rFonts w:ascii="Times New Roman" w:hAnsi="Times New Roman" w:cs="Times New Roman"/>
          <w:sz w:val="28"/>
          <w:szCs w:val="28"/>
        </w:rPr>
        <w:t>трансформацию их систем управления. Успешная переорие</w:t>
      </w:r>
      <w:r>
        <w:rPr>
          <w:rFonts w:ascii="Times New Roman" w:hAnsi="Times New Roman" w:cs="Times New Roman"/>
          <w:sz w:val="28"/>
          <w:szCs w:val="28"/>
        </w:rPr>
        <w:t xml:space="preserve">нтация управления муниципальным </w:t>
      </w:r>
      <w:r w:rsidRPr="00B3007B">
        <w:rPr>
          <w:rFonts w:ascii="Times New Roman" w:hAnsi="Times New Roman" w:cs="Times New Roman"/>
          <w:sz w:val="28"/>
          <w:szCs w:val="28"/>
        </w:rPr>
        <w:t xml:space="preserve">образованием и его перевод в новое состояние, </w:t>
      </w:r>
      <w:r>
        <w:rPr>
          <w:rFonts w:ascii="Times New Roman" w:hAnsi="Times New Roman" w:cs="Times New Roman"/>
          <w:sz w:val="28"/>
          <w:szCs w:val="28"/>
        </w:rPr>
        <w:t xml:space="preserve">отвечающее требованиям XXI века </w:t>
      </w:r>
      <w:r w:rsidRPr="00B3007B">
        <w:rPr>
          <w:rFonts w:ascii="Times New Roman" w:hAnsi="Times New Roman" w:cs="Times New Roman"/>
          <w:sz w:val="28"/>
          <w:szCs w:val="28"/>
        </w:rPr>
        <w:t>невозможны без управления с ориентацией на перс</w:t>
      </w:r>
      <w:r>
        <w:rPr>
          <w:rFonts w:ascii="Times New Roman" w:hAnsi="Times New Roman" w:cs="Times New Roman"/>
          <w:sz w:val="28"/>
          <w:szCs w:val="28"/>
        </w:rPr>
        <w:t xml:space="preserve">пективу, где важнейшей функцией </w:t>
      </w:r>
      <w:r w:rsidRPr="00B3007B">
        <w:rPr>
          <w:rFonts w:ascii="Times New Roman" w:hAnsi="Times New Roman" w:cs="Times New Roman"/>
          <w:sz w:val="28"/>
          <w:szCs w:val="28"/>
        </w:rPr>
        <w:t>выступает стратегическое планирование социально-экономи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муниципального </w:t>
      </w:r>
      <w:r w:rsidRPr="00B3007B">
        <w:rPr>
          <w:rFonts w:ascii="Times New Roman" w:hAnsi="Times New Roman" w:cs="Times New Roman"/>
          <w:sz w:val="28"/>
          <w:szCs w:val="28"/>
        </w:rPr>
        <w:t>образования. Стратегическое планирование развития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— это </w:t>
      </w:r>
      <w:r w:rsidRPr="00B3007B">
        <w:rPr>
          <w:rFonts w:ascii="Times New Roman" w:hAnsi="Times New Roman" w:cs="Times New Roman"/>
          <w:sz w:val="28"/>
          <w:szCs w:val="28"/>
        </w:rPr>
        <w:t xml:space="preserve">многозначный, сложный процесс </w:t>
      </w:r>
      <w:r w:rsidRPr="00B3007B">
        <w:rPr>
          <w:rFonts w:ascii="Times New Roman" w:hAnsi="Times New Roman" w:cs="Times New Roman"/>
          <w:sz w:val="28"/>
          <w:szCs w:val="28"/>
        </w:rPr>
        <w:lastRenderedPageBreak/>
        <w:t>определения того, к</w:t>
      </w:r>
      <w:r>
        <w:rPr>
          <w:rFonts w:ascii="Times New Roman" w:hAnsi="Times New Roman" w:cs="Times New Roman"/>
          <w:sz w:val="28"/>
          <w:szCs w:val="28"/>
        </w:rPr>
        <w:t xml:space="preserve">аким должно стать муниципальное </w:t>
      </w:r>
      <w:r w:rsidRPr="00B3007B">
        <w:rPr>
          <w:rFonts w:ascii="Times New Roman" w:hAnsi="Times New Roman" w:cs="Times New Roman"/>
          <w:sz w:val="28"/>
          <w:szCs w:val="28"/>
        </w:rPr>
        <w:t>образование в обозримом будущем.</w:t>
      </w:r>
    </w:p>
    <w:p w:rsidR="005D0D11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В современных условиях от того насколько эффективно осуществляется стратегич</w:t>
      </w:r>
      <w:r>
        <w:rPr>
          <w:rFonts w:ascii="Times New Roman" w:hAnsi="Times New Roman" w:cs="Times New Roman"/>
          <w:sz w:val="28"/>
          <w:szCs w:val="28"/>
        </w:rPr>
        <w:t xml:space="preserve">еское </w:t>
      </w:r>
      <w:r w:rsidRPr="00B3007B">
        <w:rPr>
          <w:rFonts w:ascii="Times New Roman" w:hAnsi="Times New Roman" w:cs="Times New Roman"/>
          <w:sz w:val="28"/>
          <w:szCs w:val="28"/>
        </w:rPr>
        <w:t>планирование в муниципальном образовании напряму</w:t>
      </w:r>
      <w:r>
        <w:rPr>
          <w:rFonts w:ascii="Times New Roman" w:hAnsi="Times New Roman" w:cs="Times New Roman"/>
          <w:sz w:val="28"/>
          <w:szCs w:val="28"/>
        </w:rPr>
        <w:t xml:space="preserve">ю зависит успешность социально- </w:t>
      </w:r>
      <w:r w:rsidRPr="00B3007B">
        <w:rPr>
          <w:rFonts w:ascii="Times New Roman" w:hAnsi="Times New Roman" w:cs="Times New Roman"/>
          <w:sz w:val="28"/>
          <w:szCs w:val="28"/>
        </w:rPr>
        <w:t>экономического развития территории. Правильное поним</w:t>
      </w:r>
      <w:r>
        <w:rPr>
          <w:rFonts w:ascii="Times New Roman" w:hAnsi="Times New Roman" w:cs="Times New Roman"/>
          <w:sz w:val="28"/>
          <w:szCs w:val="28"/>
        </w:rPr>
        <w:t xml:space="preserve">ание управленческих стратегий и </w:t>
      </w:r>
      <w:r w:rsidRPr="00B3007B">
        <w:rPr>
          <w:rFonts w:ascii="Times New Roman" w:hAnsi="Times New Roman" w:cs="Times New Roman"/>
          <w:sz w:val="28"/>
          <w:szCs w:val="28"/>
        </w:rPr>
        <w:t>механизмов планирования в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— это залог высокого развития </w:t>
      </w:r>
      <w:r w:rsidRPr="00B3007B">
        <w:rPr>
          <w:rFonts w:ascii="Times New Roman" w:hAnsi="Times New Roman" w:cs="Times New Roman"/>
          <w:sz w:val="28"/>
          <w:szCs w:val="28"/>
        </w:rPr>
        <w:t>территории.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Управление городами и территориями России за п</w:t>
      </w:r>
      <w:r>
        <w:rPr>
          <w:rFonts w:ascii="Times New Roman" w:hAnsi="Times New Roman" w:cs="Times New Roman"/>
          <w:sz w:val="28"/>
          <w:szCs w:val="28"/>
        </w:rPr>
        <w:t xml:space="preserve">оследние десятилетия претерпело </w:t>
      </w:r>
      <w:r w:rsidRPr="00B3007B">
        <w:rPr>
          <w:rFonts w:ascii="Times New Roman" w:hAnsi="Times New Roman" w:cs="Times New Roman"/>
          <w:sz w:val="28"/>
          <w:szCs w:val="28"/>
        </w:rPr>
        <w:t>кардинальные изменения. Разрушилась система ведомственной вертикали 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директивного управления и ресурсного обеспечения городского развития.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обеспечение ресурсами, функционирование и развитие городов, районов и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переданы в компетенцию местного самоуправления. Долгосрочное планирование уступило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место более гибкому стратегическому планированию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B3007B">
        <w:rPr>
          <w:rFonts w:ascii="Times New Roman" w:hAnsi="Times New Roman" w:cs="Times New Roman"/>
          <w:sz w:val="28"/>
          <w:szCs w:val="28"/>
        </w:rPr>
        <w:t>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Стратегическое планирование в муниципальном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— это особый вид практической </w:t>
      </w:r>
      <w:r w:rsidRPr="00B3007B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направленной на разработку решений,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которых является эффективное управление развитием муниципального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долгосрочной перспективе и быстрая адаптация к изменяющимся условиям внешней среды.</w:t>
      </w:r>
    </w:p>
    <w:p w:rsid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Основными принципами, которыми должны руководствоваться органы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самоуправления при осуществлении своих полномочий в вопросах стратеги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r w:rsidRPr="00B3007B">
        <w:rPr>
          <w:rFonts w:ascii="Times New Roman" w:hAnsi="Times New Roman" w:cs="Times New Roman"/>
          <w:sz w:val="28"/>
          <w:szCs w:val="28"/>
        </w:rPr>
        <w:t>планирования, являются:</w:t>
      </w:r>
    </w:p>
    <w:p w:rsid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единства и целостности;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разграничения полномочий;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преемственности и непрерывности;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сбалансированности системы стратегического планирования;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результативности и эффективности стратегического планирования;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ответственности участников стратегического планирования;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прозрачности (открытости) стратегического планирования;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реалистичности;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принцип ресурсной обеспеченности;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07B">
        <w:rPr>
          <w:rFonts w:ascii="Times New Roman" w:hAnsi="Times New Roman" w:cs="Times New Roman"/>
          <w:sz w:val="28"/>
          <w:szCs w:val="28"/>
        </w:rPr>
        <w:t>программно-целевой принцип.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Основными задачами стратегического планирования на ур</w:t>
      </w:r>
      <w:r>
        <w:rPr>
          <w:rFonts w:ascii="Times New Roman" w:hAnsi="Times New Roman" w:cs="Times New Roman"/>
          <w:sz w:val="28"/>
          <w:szCs w:val="28"/>
        </w:rPr>
        <w:t xml:space="preserve">овне муниципального образования </w:t>
      </w:r>
      <w:r w:rsidRPr="00B3007B">
        <w:rPr>
          <w:rFonts w:ascii="Times New Roman" w:hAnsi="Times New Roman" w:cs="Times New Roman"/>
          <w:sz w:val="28"/>
          <w:szCs w:val="28"/>
        </w:rPr>
        <w:t>являются: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B3007B">
        <w:rPr>
          <w:rFonts w:ascii="Times New Roman" w:hAnsi="Times New Roman" w:cs="Times New Roman"/>
          <w:sz w:val="28"/>
          <w:szCs w:val="28"/>
        </w:rPr>
        <w:t xml:space="preserve"> координация стратегического управления и мер бюджетной политики МО;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B3007B">
        <w:rPr>
          <w:rFonts w:ascii="Times New Roman" w:hAnsi="Times New Roman" w:cs="Times New Roman"/>
          <w:sz w:val="28"/>
          <w:szCs w:val="28"/>
        </w:rPr>
        <w:t>определение внутренних и внешних условий и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ожностей, рисков и ограничений, </w:t>
      </w:r>
      <w:r w:rsidRPr="00B3007B">
        <w:rPr>
          <w:rFonts w:ascii="Times New Roman" w:hAnsi="Times New Roman" w:cs="Times New Roman"/>
          <w:sz w:val="28"/>
          <w:szCs w:val="28"/>
        </w:rPr>
        <w:t>диспропорций и дисбалансов социально — экономического развития МО;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B3007B">
        <w:rPr>
          <w:rFonts w:ascii="Times New Roman" w:hAnsi="Times New Roman" w:cs="Times New Roman"/>
          <w:sz w:val="28"/>
          <w:szCs w:val="28"/>
        </w:rPr>
        <w:t>определение приоритетов социальной и экономической политики,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развития МО;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B3007B">
        <w:rPr>
          <w:rFonts w:ascii="Times New Roman" w:hAnsi="Times New Roman" w:cs="Times New Roman"/>
          <w:sz w:val="28"/>
          <w:szCs w:val="28"/>
        </w:rPr>
        <w:t xml:space="preserve">выбор пути и способов достижения целей и решения задач социально </w:t>
      </w:r>
      <w:r>
        <w:rPr>
          <w:rFonts w:ascii="Times New Roman" w:hAnsi="Times New Roman" w:cs="Times New Roman"/>
          <w:sz w:val="28"/>
          <w:szCs w:val="28"/>
        </w:rPr>
        <w:t xml:space="preserve">— экономической </w:t>
      </w:r>
      <w:r w:rsidRPr="00B3007B">
        <w:rPr>
          <w:rFonts w:ascii="Times New Roman" w:hAnsi="Times New Roman" w:cs="Times New Roman"/>
          <w:sz w:val="28"/>
          <w:szCs w:val="28"/>
        </w:rPr>
        <w:t>политики МО, которые могли бы обеспечить наиболь</w:t>
      </w:r>
      <w:r>
        <w:rPr>
          <w:rFonts w:ascii="Times New Roman" w:hAnsi="Times New Roman" w:cs="Times New Roman"/>
          <w:sz w:val="28"/>
          <w:szCs w:val="28"/>
        </w:rPr>
        <w:t xml:space="preserve">шую эффективность использования </w:t>
      </w:r>
      <w:r w:rsidRPr="00B3007B">
        <w:rPr>
          <w:rFonts w:ascii="Times New Roman" w:hAnsi="Times New Roman" w:cs="Times New Roman"/>
          <w:sz w:val="28"/>
          <w:szCs w:val="28"/>
        </w:rPr>
        <w:t>ресурсов;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B3007B">
        <w:rPr>
          <w:rFonts w:ascii="Times New Roman" w:hAnsi="Times New Roman" w:cs="Times New Roman"/>
          <w:sz w:val="28"/>
          <w:szCs w:val="28"/>
        </w:rPr>
        <w:t xml:space="preserve">формирование комплекса мероприятий,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способствует достижению </w:t>
      </w:r>
      <w:r w:rsidRPr="00B3007B">
        <w:rPr>
          <w:rFonts w:ascii="Times New Roman" w:hAnsi="Times New Roman" w:cs="Times New Roman"/>
          <w:sz w:val="28"/>
          <w:szCs w:val="28"/>
        </w:rPr>
        <w:t>поставленных це</w:t>
      </w:r>
      <w:r>
        <w:rPr>
          <w:rFonts w:ascii="Times New Roman" w:hAnsi="Times New Roman" w:cs="Times New Roman"/>
          <w:sz w:val="28"/>
          <w:szCs w:val="28"/>
        </w:rPr>
        <w:t>лей и решению задач социально-</w:t>
      </w:r>
      <w:r w:rsidRPr="00B3007B">
        <w:rPr>
          <w:rFonts w:ascii="Times New Roman" w:hAnsi="Times New Roman" w:cs="Times New Roman"/>
          <w:sz w:val="28"/>
          <w:szCs w:val="28"/>
        </w:rPr>
        <w:t>экономического развития МО;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B3007B">
        <w:rPr>
          <w:rFonts w:ascii="Times New Roman" w:hAnsi="Times New Roman" w:cs="Times New Roman"/>
          <w:sz w:val="28"/>
          <w:szCs w:val="28"/>
        </w:rPr>
        <w:t>определение ресурсов для достижения целей и решени</w:t>
      </w:r>
      <w:r>
        <w:rPr>
          <w:rFonts w:ascii="Times New Roman" w:hAnsi="Times New Roman" w:cs="Times New Roman"/>
          <w:sz w:val="28"/>
          <w:szCs w:val="28"/>
        </w:rPr>
        <w:t xml:space="preserve">я задач социально-экономической </w:t>
      </w:r>
      <w:r w:rsidRPr="00B3007B">
        <w:rPr>
          <w:rFonts w:ascii="Times New Roman" w:hAnsi="Times New Roman" w:cs="Times New Roman"/>
          <w:sz w:val="28"/>
          <w:szCs w:val="28"/>
        </w:rPr>
        <w:t>политики и социально-экономического развития муниципального образования;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 - </w:t>
      </w:r>
      <w:r w:rsidRPr="00B3007B">
        <w:rPr>
          <w:rFonts w:ascii="Times New Roman" w:hAnsi="Times New Roman" w:cs="Times New Roman"/>
          <w:sz w:val="28"/>
          <w:szCs w:val="28"/>
        </w:rPr>
        <w:t>координация действий участников стратегическ</w:t>
      </w:r>
      <w:r>
        <w:rPr>
          <w:rFonts w:ascii="Times New Roman" w:hAnsi="Times New Roman" w:cs="Times New Roman"/>
          <w:sz w:val="28"/>
          <w:szCs w:val="28"/>
        </w:rPr>
        <w:t xml:space="preserve">ого планирования и мероприятий, </w:t>
      </w:r>
      <w:r w:rsidRPr="00B3007B">
        <w:rPr>
          <w:rFonts w:ascii="Times New Roman" w:hAnsi="Times New Roman" w:cs="Times New Roman"/>
          <w:sz w:val="28"/>
          <w:szCs w:val="28"/>
        </w:rPr>
        <w:t>предусмотренных документами стратегического планиро</w:t>
      </w:r>
      <w:r>
        <w:rPr>
          <w:rFonts w:ascii="Times New Roman" w:hAnsi="Times New Roman" w:cs="Times New Roman"/>
          <w:sz w:val="28"/>
          <w:szCs w:val="28"/>
        </w:rPr>
        <w:t xml:space="preserve">вания, по срокам их реализации, </w:t>
      </w:r>
      <w:r w:rsidRPr="00B3007B">
        <w:rPr>
          <w:rFonts w:ascii="Times New Roman" w:hAnsi="Times New Roman" w:cs="Times New Roman"/>
          <w:sz w:val="28"/>
          <w:szCs w:val="28"/>
        </w:rPr>
        <w:t>ожидаемым результатам и параметрам ресурсного обеспечения;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8 - </w:t>
      </w:r>
      <w:r w:rsidRPr="00B3007B">
        <w:rPr>
          <w:rFonts w:ascii="Times New Roman" w:hAnsi="Times New Roman" w:cs="Times New Roman"/>
          <w:sz w:val="28"/>
          <w:szCs w:val="28"/>
        </w:rPr>
        <w:t>организация контроля реализации документов стратегического планирования;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Pr="00B3007B">
        <w:rPr>
          <w:rFonts w:ascii="Times New Roman" w:hAnsi="Times New Roman" w:cs="Times New Roman"/>
          <w:sz w:val="28"/>
          <w:szCs w:val="28"/>
        </w:rPr>
        <w:t>научно — техническое, ресурсное, кадровое и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ионное обеспечение </w:t>
      </w:r>
      <w:r w:rsidRPr="00B3007B">
        <w:rPr>
          <w:rFonts w:ascii="Times New Roman" w:hAnsi="Times New Roman" w:cs="Times New Roman"/>
          <w:sz w:val="28"/>
          <w:szCs w:val="28"/>
        </w:rPr>
        <w:t>стратегического планирования;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B3007B">
        <w:rPr>
          <w:rFonts w:ascii="Times New Roman" w:hAnsi="Times New Roman" w:cs="Times New Roman"/>
          <w:sz w:val="28"/>
          <w:szCs w:val="28"/>
        </w:rPr>
        <w:t>создание условий, которые способствуют вов</w:t>
      </w:r>
      <w:r>
        <w:rPr>
          <w:rFonts w:ascii="Times New Roman" w:hAnsi="Times New Roman" w:cs="Times New Roman"/>
          <w:sz w:val="28"/>
          <w:szCs w:val="28"/>
        </w:rPr>
        <w:t xml:space="preserve">лечению граждан и хозяйствующих </w:t>
      </w:r>
      <w:r w:rsidRPr="00B3007B">
        <w:rPr>
          <w:rFonts w:ascii="Times New Roman" w:hAnsi="Times New Roman" w:cs="Times New Roman"/>
          <w:sz w:val="28"/>
          <w:szCs w:val="28"/>
        </w:rPr>
        <w:t>субъектов в процесс планирования развития МО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B3007B">
        <w:rPr>
          <w:rFonts w:ascii="Times New Roman" w:hAnsi="Times New Roman" w:cs="Times New Roman"/>
          <w:sz w:val="28"/>
          <w:szCs w:val="28"/>
        </w:rPr>
        <w:t>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Таким образом, осуществление деятельности участнико</w:t>
      </w:r>
      <w:r>
        <w:rPr>
          <w:rFonts w:ascii="Times New Roman" w:hAnsi="Times New Roman" w:cs="Times New Roman"/>
          <w:sz w:val="28"/>
          <w:szCs w:val="28"/>
        </w:rPr>
        <w:t xml:space="preserve">в планирования на основе данных </w:t>
      </w:r>
      <w:r w:rsidRPr="00B3007B">
        <w:rPr>
          <w:rFonts w:ascii="Times New Roman" w:hAnsi="Times New Roman" w:cs="Times New Roman"/>
          <w:sz w:val="28"/>
          <w:szCs w:val="28"/>
        </w:rPr>
        <w:t xml:space="preserve">принципов и задач, позволит достичь генеральных целей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планирования. Как правило, цели </w:t>
      </w:r>
      <w:r w:rsidRPr="00B3007B">
        <w:rPr>
          <w:rFonts w:ascii="Times New Roman" w:hAnsi="Times New Roman" w:cs="Times New Roman"/>
          <w:sz w:val="28"/>
          <w:szCs w:val="28"/>
        </w:rPr>
        <w:t>стратегического планирования направлены на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позитивных изменений в </w:t>
      </w:r>
      <w:r w:rsidRPr="00B3007B">
        <w:rPr>
          <w:rFonts w:ascii="Times New Roman" w:hAnsi="Times New Roman" w:cs="Times New Roman"/>
          <w:sz w:val="28"/>
          <w:szCs w:val="28"/>
        </w:rPr>
        <w:t xml:space="preserve">различных сферах жизни населения, в первую очередь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определенного уровня </w:t>
      </w:r>
      <w:r w:rsidRPr="00B3007B">
        <w:rPr>
          <w:rFonts w:ascii="Times New Roman" w:hAnsi="Times New Roman" w:cs="Times New Roman"/>
          <w:sz w:val="28"/>
          <w:szCs w:val="28"/>
        </w:rPr>
        <w:t>развития социальной и экономической сфер.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7B">
        <w:rPr>
          <w:rFonts w:ascii="Times New Roman" w:hAnsi="Times New Roman" w:cs="Times New Roman"/>
          <w:sz w:val="28"/>
          <w:szCs w:val="28"/>
        </w:rPr>
        <w:t>Одним из основных документов стратегического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социально — экономического </w:t>
      </w:r>
      <w:r w:rsidRPr="00B3007B">
        <w:rPr>
          <w:rFonts w:ascii="Times New Roman" w:hAnsi="Times New Roman" w:cs="Times New Roman"/>
          <w:sz w:val="28"/>
          <w:szCs w:val="28"/>
        </w:rPr>
        <w:t>развития муниципального образования является Концепц</w:t>
      </w:r>
      <w:r>
        <w:rPr>
          <w:rFonts w:ascii="Times New Roman" w:hAnsi="Times New Roman" w:cs="Times New Roman"/>
          <w:sz w:val="28"/>
          <w:szCs w:val="28"/>
        </w:rPr>
        <w:t xml:space="preserve">ия (Стратегия) социально- </w:t>
      </w:r>
      <w:r w:rsidRPr="00B3007B">
        <w:rPr>
          <w:rFonts w:ascii="Times New Roman" w:hAnsi="Times New Roman" w:cs="Times New Roman"/>
          <w:sz w:val="28"/>
          <w:szCs w:val="28"/>
        </w:rPr>
        <w:t>экономического развития — это прогнозный документ, интегрирующий в некое согласованное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 xml:space="preserve">единое целое взаимообусловленные главные 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развития городского округа, его </w:t>
      </w:r>
      <w:r w:rsidRPr="00B3007B">
        <w:rPr>
          <w:rFonts w:ascii="Times New Roman" w:hAnsi="Times New Roman" w:cs="Times New Roman"/>
          <w:sz w:val="28"/>
          <w:szCs w:val="28"/>
        </w:rPr>
        <w:t>конкурентные возможности, важнейшие стратегические направления развития и 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социально-экономической политики, основные организационные действия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программы (подпрограммы) и проекты), направленные на достижение поставленных целей 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выходящие за пределы избранной политики округа.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07B">
        <w:rPr>
          <w:rFonts w:ascii="Times New Roman" w:hAnsi="Times New Roman" w:cs="Times New Roman"/>
          <w:sz w:val="28"/>
          <w:szCs w:val="28"/>
        </w:rPr>
        <w:t>Статья 39 172-ФЗ гласит, что стратегия социально-экономи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муниципального </w:t>
      </w:r>
      <w:r w:rsidRPr="00B3007B">
        <w:rPr>
          <w:rFonts w:ascii="Times New Roman" w:hAnsi="Times New Roman" w:cs="Times New Roman"/>
          <w:sz w:val="28"/>
          <w:szCs w:val="28"/>
        </w:rPr>
        <w:t>образования и план мероприятий по реализации стратегии могут разрабатываться,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утверждаться (одобряться) и реализовываться по решению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3007B">
        <w:rPr>
          <w:rFonts w:ascii="Times New Roman" w:hAnsi="Times New Roman" w:cs="Times New Roman"/>
          <w:sz w:val="28"/>
          <w:szCs w:val="28"/>
        </w:rPr>
        <w:lastRenderedPageBreak/>
        <w:t>следует учесть, что муниципальные программы, которые являются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документами для всех муниципалитетов, должны обеспечивать наиболее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достижение целей и решение задач социально-экономического развития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образования, при этом, документом, определяющим цели и</w:t>
      </w:r>
      <w:proofErr w:type="gramEnd"/>
      <w:r w:rsidRPr="00B3007B">
        <w:rPr>
          <w:rFonts w:ascii="Times New Roman" w:hAnsi="Times New Roman" w:cs="Times New Roman"/>
          <w:sz w:val="28"/>
          <w:szCs w:val="28"/>
        </w:rPr>
        <w:t xml:space="preserve"> задачи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развития муниципального образования, является стратегия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развития</w:t>
      </w:r>
      <w:r w:rsidR="001007C7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B3007B">
        <w:rPr>
          <w:rFonts w:ascii="Times New Roman" w:hAnsi="Times New Roman" w:cs="Times New Roman"/>
          <w:sz w:val="28"/>
          <w:szCs w:val="28"/>
        </w:rPr>
        <w:t>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Приоритетные направления стратегического планир</w:t>
      </w:r>
      <w:r>
        <w:rPr>
          <w:rFonts w:ascii="Times New Roman" w:hAnsi="Times New Roman" w:cs="Times New Roman"/>
          <w:sz w:val="28"/>
          <w:szCs w:val="28"/>
        </w:rPr>
        <w:t xml:space="preserve">ования социально-экономического </w:t>
      </w:r>
      <w:r w:rsidRPr="00B3007B">
        <w:rPr>
          <w:rFonts w:ascii="Times New Roman" w:hAnsi="Times New Roman" w:cs="Times New Roman"/>
          <w:sz w:val="28"/>
          <w:szCs w:val="28"/>
        </w:rPr>
        <w:t>развития МО должны интегрироваться в соответствующие целевые программы и в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реализации приоритетных национальных проектов Российской Федерации и субъекта.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Общая методология стратегического планирова</w:t>
      </w:r>
      <w:r>
        <w:rPr>
          <w:rFonts w:ascii="Times New Roman" w:hAnsi="Times New Roman" w:cs="Times New Roman"/>
          <w:sz w:val="28"/>
          <w:szCs w:val="28"/>
        </w:rPr>
        <w:t>ния включает: анализ социально-</w:t>
      </w:r>
      <w:r w:rsidRPr="00B3007B">
        <w:rPr>
          <w:rFonts w:ascii="Times New Roman" w:hAnsi="Times New Roman" w:cs="Times New Roman"/>
          <w:sz w:val="28"/>
          <w:szCs w:val="28"/>
        </w:rPr>
        <w:t>экономического положения, анализ возможностей и рисков, определение целей и 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определение способов достижения целей и критериев оценки,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специализированных программ стратегического плана, реализацию плана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согласно нему</w:t>
      </w:r>
      <w:r w:rsidRPr="00B3007B">
        <w:rPr>
          <w:rFonts w:ascii="Times New Roman" w:hAnsi="Times New Roman" w:cs="Times New Roman"/>
          <w:sz w:val="28"/>
          <w:szCs w:val="28"/>
        </w:rPr>
        <w:t>.</w:t>
      </w:r>
    </w:p>
    <w:p w:rsidR="00B3007B" w:rsidRP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Главным условием реализации стратегии социально-экономи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муниципального </w:t>
      </w:r>
      <w:r w:rsidRPr="00B3007B">
        <w:rPr>
          <w:rFonts w:ascii="Times New Roman" w:hAnsi="Times New Roman" w:cs="Times New Roman"/>
          <w:sz w:val="28"/>
          <w:szCs w:val="28"/>
        </w:rPr>
        <w:t>образования является эффективная организационная работа. Стратегия развития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реализована, если в муниципальном образовании будет функционировать сильный 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органов местного самоуправления, понимающий значимость и необходимость стратегии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способный объединить усилия населения округа, при условии, что в реализации целей, 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направлений развития должны быть задействованы все жители округа.</w:t>
      </w:r>
    </w:p>
    <w:p w:rsidR="00B3007B" w:rsidRDefault="00B3007B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7B">
        <w:rPr>
          <w:rFonts w:ascii="Times New Roman" w:hAnsi="Times New Roman" w:cs="Times New Roman"/>
          <w:sz w:val="28"/>
          <w:szCs w:val="28"/>
        </w:rPr>
        <w:t>Стратегия является определяющим документом дл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деятельности органов местного </w:t>
      </w:r>
      <w:r w:rsidRPr="00B3007B">
        <w:rPr>
          <w:rFonts w:ascii="Times New Roman" w:hAnsi="Times New Roman" w:cs="Times New Roman"/>
          <w:sz w:val="28"/>
          <w:szCs w:val="28"/>
        </w:rPr>
        <w:t>самоуправления. На её основе формируются текущие планы и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 xml:space="preserve">органов на срок 3 и более лет. Такая мера </w:t>
      </w:r>
      <w:r w:rsidRPr="00B3007B">
        <w:rPr>
          <w:rFonts w:ascii="Times New Roman" w:hAnsi="Times New Roman" w:cs="Times New Roman"/>
          <w:sz w:val="28"/>
          <w:szCs w:val="28"/>
        </w:rPr>
        <w:lastRenderedPageBreak/>
        <w:t>позволяет увязать стратегические цели и текущую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деятельность местных органов власти, дает представление о направлениях развития муниципального образования для населения, заинтересованных субъектов бизнеса, общественности, науки, на основании которых они вносят свой вклад в реализацию тех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07B">
        <w:rPr>
          <w:rFonts w:ascii="Times New Roman" w:hAnsi="Times New Roman" w:cs="Times New Roman"/>
          <w:sz w:val="28"/>
          <w:szCs w:val="28"/>
        </w:rPr>
        <w:t>иных мероприятий стратегии.</w:t>
      </w:r>
    </w:p>
    <w:p w:rsidR="00CF7224" w:rsidRDefault="00CF7224" w:rsidP="00CF72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2C">
        <w:rPr>
          <w:rFonts w:ascii="Times New Roman" w:hAnsi="Times New Roman" w:cs="Times New Roman"/>
          <w:sz w:val="28"/>
          <w:szCs w:val="28"/>
        </w:rPr>
        <w:t>Таким образом, экономическое развитие муниципального образования представляет собой взаи</w:t>
      </w:r>
      <w:r>
        <w:rPr>
          <w:rFonts w:ascii="Times New Roman" w:hAnsi="Times New Roman" w:cs="Times New Roman"/>
          <w:sz w:val="28"/>
          <w:szCs w:val="28"/>
        </w:rPr>
        <w:t xml:space="preserve">мосвязанный процесс изменений в </w:t>
      </w:r>
      <w:r w:rsidRPr="0089032C">
        <w:rPr>
          <w:rFonts w:ascii="Times New Roman" w:hAnsi="Times New Roman" w:cs="Times New Roman"/>
          <w:sz w:val="28"/>
          <w:szCs w:val="28"/>
        </w:rPr>
        <w:t>экономике муниципалитета, целью которого является улучшение качества жизни населения, управляемый органами местного самоуправления при привлечении институтов гражданского общества, предприятий, организаций и всех заинтересованных сторон.</w:t>
      </w: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C3" w:rsidRDefault="00896CC3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Pr="007E7501" w:rsidRDefault="007E7501" w:rsidP="007E75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5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Анализ формирования и реализации программы социально-экономического развития </w:t>
      </w:r>
      <w:proofErr w:type="spellStart"/>
      <w:r w:rsidRPr="007E7501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7E7501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7E7501" w:rsidRPr="007E7501" w:rsidRDefault="007E7501" w:rsidP="007E75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501">
        <w:rPr>
          <w:rFonts w:ascii="Times New Roman" w:hAnsi="Times New Roman" w:cs="Times New Roman"/>
          <w:b/>
          <w:sz w:val="28"/>
          <w:szCs w:val="28"/>
        </w:rPr>
        <w:t xml:space="preserve">2.1. Характеристика социально-экономического развития </w:t>
      </w:r>
      <w:proofErr w:type="spellStart"/>
      <w:r w:rsidRPr="007E7501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7E7501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FD" w:rsidRDefault="00C61CEC" w:rsidP="00C61C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CEC"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 w:rsidRPr="00C61CEC">
        <w:rPr>
          <w:rFonts w:ascii="Times New Roman" w:hAnsi="Times New Roman" w:cs="Times New Roman"/>
          <w:sz w:val="28"/>
          <w:szCs w:val="28"/>
        </w:rPr>
        <w:t xml:space="preserve"> район расположен в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северо-западной части Чувашской </w:t>
      </w:r>
      <w:r w:rsidRPr="00C61CEC">
        <w:rPr>
          <w:rFonts w:ascii="Times New Roman" w:hAnsi="Times New Roman" w:cs="Times New Roman"/>
          <w:sz w:val="28"/>
          <w:szCs w:val="28"/>
        </w:rPr>
        <w:t>Республики, граничит с Нижегородской областью и с Республикой Мари-Эл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>является небольшим по территории, но динамично развивающимся и обладающим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>несомненной привлекательностью для инвесторов районом. Хорошей базой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>долгосрочного инвестирования и успешного бизнеса являются выгодность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>географического положения, благоприятные природно-климатические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>развитость инженерной, телекоммуникационной и транспортной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>правовые и экономические гарантии инвестиций, достаточный ресурс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CEC">
        <w:rPr>
          <w:rFonts w:ascii="Times New Roman" w:hAnsi="Times New Roman" w:cs="Times New Roman"/>
          <w:sz w:val="28"/>
          <w:szCs w:val="28"/>
        </w:rPr>
        <w:t xml:space="preserve">силы. </w:t>
      </w:r>
      <w:proofErr w:type="gramStart"/>
      <w:r w:rsidR="007A2153">
        <w:rPr>
          <w:rFonts w:ascii="Times New Roman" w:hAnsi="Times New Roman" w:cs="Times New Roman"/>
          <w:sz w:val="28"/>
          <w:szCs w:val="28"/>
        </w:rPr>
        <w:t xml:space="preserve">Главными отраслями, характеризующими экономическое развитие </w:t>
      </w:r>
      <w:proofErr w:type="spellStart"/>
      <w:r w:rsidR="007A2153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7A215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является</w:t>
      </w:r>
      <w:proofErr w:type="gramEnd"/>
      <w:r w:rsidR="007A2153">
        <w:rPr>
          <w:rFonts w:ascii="Times New Roman" w:hAnsi="Times New Roman" w:cs="Times New Roman"/>
          <w:sz w:val="28"/>
          <w:szCs w:val="28"/>
        </w:rPr>
        <w:t xml:space="preserve"> промышленность и сельское хозяйство. </w:t>
      </w:r>
    </w:p>
    <w:p w:rsidR="003C5554" w:rsidRDefault="003C5554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2.1. приведена динамика общего объема отгруженной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за 2014-2016 год. </w:t>
      </w:r>
    </w:p>
    <w:p w:rsidR="007A2153" w:rsidRDefault="003C5554" w:rsidP="003C55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3D6D69" wp14:editId="4F406A5F">
            <wp:extent cx="4752975" cy="2562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5554" w:rsidRPr="00893AFD" w:rsidRDefault="003C5554" w:rsidP="003C555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- Д</w:t>
      </w:r>
      <w:r w:rsidRPr="003C5554">
        <w:rPr>
          <w:rFonts w:ascii="Times New Roman" w:hAnsi="Times New Roman" w:cs="Times New Roman"/>
          <w:sz w:val="28"/>
          <w:szCs w:val="28"/>
        </w:rPr>
        <w:t xml:space="preserve">инамика общего объема отгруженной продукции </w:t>
      </w:r>
      <w:proofErr w:type="spellStart"/>
      <w:r w:rsidRPr="003C5554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3C5554">
        <w:rPr>
          <w:rFonts w:ascii="Times New Roman" w:hAnsi="Times New Roman" w:cs="Times New Roman"/>
          <w:sz w:val="28"/>
          <w:szCs w:val="28"/>
        </w:rPr>
        <w:t xml:space="preserve"> района Чувашс</w:t>
      </w:r>
      <w:r>
        <w:rPr>
          <w:rFonts w:ascii="Times New Roman" w:hAnsi="Times New Roman" w:cs="Times New Roman"/>
          <w:sz w:val="28"/>
          <w:szCs w:val="28"/>
        </w:rPr>
        <w:t>кой Республики, млн. рублей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lastRenderedPageBreak/>
        <w:t>Объемы отгруженной продукции за отчетный год превышают объемы 2015 года на 15,3%, всего реализовано продукции на сумму 2 млрд. 206 млн. рублей. Весомый вклад внесли предприятия ОАО «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Ядринмолоко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>» (в 1,3 раза), ООО «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машиностроительный завод» (в 1,2 раза) и ОАО «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швейная фабрика» (115,0%). Доля объема отгруженной продукции молокозавода занимает 81,1% от общего объема отгруженной продукции по району. В структуре обрабатывающих производств доминирующее положение занимают организации по производству пищевых продуктов – 93,7%. Производство строительных материалов – 2,2%, машиностроение – 2,5%, текстильное и швейное производство – 1,6%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Pr="00893A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9F8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Производством сельскохозяйственной продукции занимаются 15 сельскохозяйственных предприятий,  более 60 крестьянских (фермерских) хозяйств и индивидуальных предпринимателей и более 8900 семей, ведущих личное подсобное хозяйство. </w:t>
      </w:r>
    </w:p>
    <w:p w:rsidR="00097331" w:rsidRDefault="00097331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2.1. приведена динамика объемов отгруженной продукции сельхозпроизводителями.</w:t>
      </w:r>
    </w:p>
    <w:p w:rsidR="00097331" w:rsidRDefault="00097331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 - Д</w:t>
      </w:r>
      <w:r w:rsidRPr="00097331">
        <w:rPr>
          <w:rFonts w:ascii="Times New Roman" w:hAnsi="Times New Roman" w:cs="Times New Roman"/>
          <w:sz w:val="28"/>
          <w:szCs w:val="28"/>
        </w:rPr>
        <w:t>инамика объемов отгруженной п</w:t>
      </w:r>
      <w:r>
        <w:rPr>
          <w:rFonts w:ascii="Times New Roman" w:hAnsi="Times New Roman" w:cs="Times New Roman"/>
          <w:sz w:val="28"/>
          <w:szCs w:val="28"/>
        </w:rPr>
        <w:t xml:space="preserve">родукции сельхозпроизводителями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</w:t>
      </w:r>
    </w:p>
    <w:tbl>
      <w:tblPr>
        <w:tblW w:w="8644" w:type="dxa"/>
        <w:jc w:val="center"/>
        <w:tblInd w:w="-1341" w:type="dxa"/>
        <w:tblLook w:val="04A0" w:firstRow="1" w:lastRow="0" w:firstColumn="1" w:lastColumn="0" w:noHBand="0" w:noVBand="1"/>
      </w:tblPr>
      <w:tblGrid>
        <w:gridCol w:w="4181"/>
        <w:gridCol w:w="1673"/>
        <w:gridCol w:w="1446"/>
        <w:gridCol w:w="1344"/>
      </w:tblGrid>
      <w:tr w:rsidR="00097331" w:rsidRPr="00097331" w:rsidTr="00097331">
        <w:trPr>
          <w:trHeight w:val="300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2014</w:t>
            </w:r>
          </w:p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2015 </w:t>
            </w:r>
          </w:p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2016 </w:t>
            </w:r>
          </w:p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год</w:t>
            </w:r>
          </w:p>
        </w:tc>
      </w:tr>
      <w:tr w:rsidR="00097331" w:rsidRPr="00097331" w:rsidTr="00097331">
        <w:trPr>
          <w:trHeight w:val="300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Pr="00097331" w:rsidRDefault="00097331" w:rsidP="0009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Объем отгруженной продукции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1900,50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1923,16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1719,30</w:t>
            </w:r>
          </w:p>
        </w:tc>
      </w:tr>
      <w:tr w:rsidR="00097331" w:rsidRPr="00097331" w:rsidTr="00097331">
        <w:trPr>
          <w:trHeight w:val="300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Pr="00097331" w:rsidRDefault="00097331" w:rsidP="0009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097331" w:rsidRPr="00097331" w:rsidTr="00097331">
        <w:trPr>
          <w:trHeight w:val="600"/>
          <w:jc w:val="center"/>
        </w:trPr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331" w:rsidRPr="00097331" w:rsidRDefault="00097331" w:rsidP="00097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произведено фермерскими хозяйствами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629,9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640,2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331" w:rsidRPr="00097331" w:rsidRDefault="00097331" w:rsidP="0009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973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585,1</w:t>
            </w:r>
          </w:p>
        </w:tc>
      </w:tr>
    </w:tbl>
    <w:p w:rsidR="009649F8" w:rsidRDefault="009649F8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района за отчетный год произведено продукции на сумму 1 млрд. 719 млн. рублей, индекс физического объема составляет 89,4%. Из них сельскохозяйственными предприятиями и фермерскими хозяйствами произведено продукции на </w:t>
      </w:r>
      <w:r w:rsidRPr="00893AFD">
        <w:rPr>
          <w:rFonts w:ascii="Times New Roman" w:hAnsi="Times New Roman" w:cs="Times New Roman"/>
          <w:sz w:val="28"/>
          <w:szCs w:val="28"/>
        </w:rPr>
        <w:lastRenderedPageBreak/>
        <w:t xml:space="preserve">сумму более 585,1 млн. рублей,   индекс физического объема составляет  91,4%. 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произведено зерна 24 167 тонн, что составляет 111,9% к уровню 2015 года, и урожайность составила 18,7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/га. Выше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показателя по урожайности получили хозяйства «Герой», «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Выльский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», «Союз», крестьянские (фермерские) хозяйства Григорьевой О.В., Порфирьева Г.Н.,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Яргониной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Н.В. По озимым зерновым урожайность  получили  20,8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/га. На урожайность яровых зерновых культур повлияли  погодные условия, а также несоблюдение в некоторых хозяйствах технологи возделывания культур. Сельхозпредприятия и фермерские хозяйства картофель убрали с площади 437 га и собрали 5 179 тонн с урожайностью 118,4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>/га, что ниже прошлогоднего уровня на 40,0%.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Произведено мяса во всех категориях хозяйств 2 894,7 тонн, что составляет 82,0% к уровню прошлого года, в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>. в сельхозпредприятиях – 514,2 тонн (89,3% к уровню 2015 года), в личных подсобных хозяйствах – 2 289,3 тонн и в КФХ – 91,2 тонна. Увеличили производство мяса сельхозпредприятия «Родина», АПК «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Чебаково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»,  КФХ Михайлова В.Г.,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Яргониной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Н.В. и Филиппова К.Н.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закуплено 27 единиц техники, в том числе 10 тракторов, 3 зерноуборочных комбайна, сеялки, культиваторы и технику для заготовки кормов. Колхозом «Ленинская искра» приобретена сеялка для посева кукурузы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893AFD">
        <w:rPr>
          <w:rFonts w:ascii="Times New Roman" w:hAnsi="Times New Roman" w:cs="Times New Roman"/>
          <w:sz w:val="28"/>
          <w:szCs w:val="28"/>
        </w:rPr>
        <w:t>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В рамках реализации ведомственной целевой программы «Поддержка начинающих фермеров на 2015-2017 годы» в конкурсе с района участвовали 7 начинающих фермеров и из них пятеро выиграли. На развитие фермерского  хозяйства ими получен грант на сумму более 5 млн. рублей. В основном  бизнес планы разработаны на развитие крупного рогатого скота, одно </w:t>
      </w:r>
      <w:r w:rsidRPr="00893AF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на развитие  овцеводства и одно хозяйство на развитие птицеводства. На  сегодняшний день в районе пятнадцать фермерских хозяйств, получившие грант на развитие своего хозяйства. 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В отчетном году в отрасли сельского хозяйства получили развитие следующие  инвестиционные проекты: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-фермерское хозяйство Матвеевой Е.П. произвело реконструкцию и модернизацию здания бывшей молочно-товарной фермы в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Мочарском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поселении под цех по переработке молока. Цех в 2016 году заработал и начал выпуск сливочного  масла, творога и сыров,  мощность цеха по переработке молока до 30 тонн в сутки. Вложено инвестиций на сумму более 36,0 млн. рублей, создано 20 рабочих мест;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-фермерское хозяйство Ивановой С.С. продолжает реконструкцию животноводческого помещения под овцеферму на 1000 голов с проектной стоимостью 10 млн. рублей.  На 1 января 2017 года на ферме содержится 390 голов овец. Вложено инвестиций на сумму 6,0 млн. рублей, создано 5 рабочих мест;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-фермер</w:t>
      </w:r>
      <w:proofErr w:type="gramStart"/>
      <w:r w:rsidRPr="00893AF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893AFD">
        <w:rPr>
          <w:rFonts w:ascii="Times New Roman" w:hAnsi="Times New Roman" w:cs="Times New Roman"/>
          <w:sz w:val="28"/>
          <w:szCs w:val="28"/>
        </w:rPr>
        <w:t>ернев А.В. продолжает строительство помещения для содержания птиц;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-фермерское хозяйство Григорьевой О. В. ввело в эксплуатацию дополнительные мощности мелиоративной техники и в течение сезона проводили орошение на 115 га площади картофеля и капусты.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AFD">
        <w:rPr>
          <w:rFonts w:ascii="Times New Roman" w:hAnsi="Times New Roman" w:cs="Times New Roman"/>
          <w:sz w:val="28"/>
          <w:szCs w:val="28"/>
        </w:rPr>
        <w:t xml:space="preserve">В текущем году за счет введения в оборот ранее неиспользованных на территории Стрелецкого,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Персирланского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Большесундырского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Ювановского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Мочарского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 сельских поселениях земель запланировано увеличение площади под зерновыми и кормовыми культурами</w:t>
      </w:r>
      <w:r w:rsidR="000408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93B" w:rsidRDefault="005E04D5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немаловажной сферой, влияющей на социально-экономическое развитие территории, является малое и среднее предпринимательства. Результаты функционирования субъектов малого и среднего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 приведены в таблице 2.2. </w:t>
      </w:r>
    </w:p>
    <w:p w:rsidR="005E04D5" w:rsidRDefault="005E04D5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2.2. - </w:t>
      </w:r>
      <w:r w:rsidRPr="005E04D5">
        <w:rPr>
          <w:rFonts w:ascii="Times New Roman" w:hAnsi="Times New Roman" w:cs="Times New Roman"/>
          <w:sz w:val="28"/>
          <w:szCs w:val="28"/>
        </w:rPr>
        <w:t xml:space="preserve">Результаты функционирования субъектов малого и среднего предпринимательства </w:t>
      </w:r>
      <w:proofErr w:type="spellStart"/>
      <w:r w:rsidRPr="005E04D5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5E04D5">
        <w:rPr>
          <w:rFonts w:ascii="Times New Roman" w:hAnsi="Times New Roman" w:cs="Times New Roman"/>
          <w:sz w:val="28"/>
          <w:szCs w:val="28"/>
        </w:rPr>
        <w:t xml:space="preserve"> района ЧР</w:t>
      </w:r>
      <w:r>
        <w:rPr>
          <w:rFonts w:ascii="Times New Roman" w:hAnsi="Times New Roman" w:cs="Times New Roman"/>
          <w:sz w:val="28"/>
          <w:szCs w:val="28"/>
        </w:rPr>
        <w:t xml:space="preserve"> за 2014-2016 гг.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</w:p>
    <w:tbl>
      <w:tblPr>
        <w:tblW w:w="9141" w:type="dxa"/>
        <w:jc w:val="center"/>
        <w:tblInd w:w="-1052" w:type="dxa"/>
        <w:tblLook w:val="04A0" w:firstRow="1" w:lastRow="0" w:firstColumn="1" w:lastColumn="0" w:noHBand="0" w:noVBand="1"/>
      </w:tblPr>
      <w:tblGrid>
        <w:gridCol w:w="4571"/>
        <w:gridCol w:w="1593"/>
        <w:gridCol w:w="1276"/>
        <w:gridCol w:w="1701"/>
      </w:tblGrid>
      <w:tr w:rsidR="006C639E" w:rsidRPr="0004084E" w:rsidTr="006C639E">
        <w:trPr>
          <w:trHeight w:val="300"/>
          <w:jc w:val="center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</w:t>
            </w:r>
          </w:p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2015 </w:t>
            </w:r>
          </w:p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</w:t>
            </w:r>
          </w:p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год</w:t>
            </w:r>
          </w:p>
        </w:tc>
      </w:tr>
      <w:tr w:rsidR="006C639E" w:rsidRPr="0004084E" w:rsidTr="0004084E">
        <w:trPr>
          <w:trHeight w:val="506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Численность субъектов малого и среднего предпринимательства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787</w:t>
            </w:r>
          </w:p>
        </w:tc>
      </w:tr>
      <w:tr w:rsidR="006C639E" w:rsidRPr="0004084E" w:rsidTr="006C639E">
        <w:trPr>
          <w:trHeight w:val="300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юридические лица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165</w:t>
            </w:r>
          </w:p>
        </w:tc>
      </w:tr>
      <w:tr w:rsidR="006C639E" w:rsidRPr="0004084E" w:rsidTr="0004084E">
        <w:trPr>
          <w:trHeight w:val="347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индивидуальные предприниматели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622</w:t>
            </w:r>
          </w:p>
        </w:tc>
      </w:tr>
      <w:tr w:rsidR="006C639E" w:rsidRPr="0004084E" w:rsidTr="0004084E">
        <w:trPr>
          <w:trHeight w:val="268"/>
          <w:jc w:val="center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39E" w:rsidRPr="0004084E" w:rsidRDefault="006C639E" w:rsidP="0004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Численность работников малого бизнеса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9E" w:rsidRPr="0004084E" w:rsidRDefault="006C639E" w:rsidP="0004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408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2995</w:t>
            </w:r>
          </w:p>
        </w:tc>
      </w:tr>
    </w:tbl>
    <w:p w:rsidR="005E04D5" w:rsidRDefault="005E04D5" w:rsidP="000408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Малым и средним предпринимательством занято 787 субъектов, что больше уровня прошлого года на 4,5% (АППГ – 753), в том числе: 165 юридическое лицо и 622 индивидуальные предприниматели. Численность работников в малом бизнесе увеличилась на 5,2% и составила 2995 человек. Доля среднесписочной численности работников субъектов предпринимательства в среднесписочной численности работников всех предприятий и организаций района составляет свыше 60,0%.</w:t>
      </w:r>
    </w:p>
    <w:p w:rsidR="00461F16" w:rsidRDefault="00461F16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2.2. приведена структура численности предприятий малого и среднего бизнеса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 в разрезе отраслей экономики. </w:t>
      </w:r>
    </w:p>
    <w:p w:rsidR="009B44F3" w:rsidRDefault="00461F16" w:rsidP="00461F1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D60DE4" wp14:editId="0AA78FE0">
            <wp:extent cx="4972050" cy="25146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F16" w:rsidRDefault="00461F16" w:rsidP="00461F1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2.2. - С</w:t>
      </w:r>
      <w:r w:rsidRPr="00461F16">
        <w:rPr>
          <w:rFonts w:ascii="Times New Roman" w:hAnsi="Times New Roman" w:cs="Times New Roman"/>
          <w:sz w:val="28"/>
          <w:szCs w:val="28"/>
        </w:rPr>
        <w:t xml:space="preserve">труктура численности предприятий малого и среднего бизнеса </w:t>
      </w:r>
      <w:proofErr w:type="spellStart"/>
      <w:r w:rsidRPr="00461F16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461F1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ЧР в разрезе отраслей экономики, %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доля предприятий, работающих сфере торговли и общественного питания, составляет 41,0%, бытовых услуг - 15,0%, строительством и ремонтом зданий и сооружений занято 19,0%, промышленным производством – 10,0%. 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Основным источником поступлений в собственных доходах бюджета составляет налог на доходы физических лиц – 96,9 млн. рублей, или 60,2%, в том числе от предпринимателей (ООО) – 15,5%.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Среднемесячная заработная плата у субъектов малого предпринимательства составила 12 000 рублей, тем самым увеличилась на 7,0%. Сумма налоговых платежей, уплаченных субъектами малого предпринимательства в местный бюджет, составила 21,8 млн. рублей.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За 2016 год 27 субъектов малого предпринимательства получили государственную поддержку на общую сумму 10,4 млн. рублей. Поддержка была оказана Минэкономразвития Чувашии в виде предоставления займов. Также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Ядринской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районной администрацией трем субъектам выданы ходатайства на бесплатную разработку </w:t>
      </w:r>
      <w:proofErr w:type="gramStart"/>
      <w:r w:rsidRPr="00893AFD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Pr="00893A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В отчетном периоде через Центр занятости населения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района один безработный гражданин получил свидетельство о предпринимательской деятельности, а также финансовую помощь на открытие собственного дела в сумме 58,8 тыс. рублей.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Основной задачей предпринимательства в районе является обеспечение занятости и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населения. Субъекты малого и среднего предпринимательства строят торговые площади, расширяют сферу потребительского рынка, обновляют производственную базу, участвуют в привлечении инвестиций. Всего за отчетный период вложено инвестиций субъектами предпринимательства в размере 163,2 млн. рублей, рост к уровню 2015 года составил 1,2%.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районе проводится День малого и среднего предпринимательства с участием представителей Министерства экономического развития, промышленности и торговли Чувашской Республики, АУ ЧР «Республиканский бизнес – инкубатор». Так, День малого и среднего предпринимательства в отчетном году проведен 10 марта.  26 мая  предприниматели района приняли участие на праздновании Дня российского предпринимательства в г. Чебоксары. </w:t>
      </w:r>
    </w:p>
    <w:p w:rsid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В текущем году продолжится поддержка субъектам предпринимательства в форме информационной, консультационной поддержки, организация семинар – совещаний. Проведение Дня малого и среднего предпринимательства в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районе запланировано на 13 октября 2017 года.</w:t>
      </w:r>
    </w:p>
    <w:p w:rsidR="00461F16" w:rsidRPr="00893AFD" w:rsidRDefault="00461F16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социального развития муниципального образования,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показателем, характеризующим эффективность в данной сфере выступает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жизни населения.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за январь-ноябрь  </w:t>
      </w:r>
      <w:r w:rsidR="00461F16">
        <w:rPr>
          <w:rFonts w:ascii="Times New Roman" w:hAnsi="Times New Roman" w:cs="Times New Roman"/>
          <w:sz w:val="28"/>
          <w:szCs w:val="28"/>
        </w:rPr>
        <w:t xml:space="preserve">2017 года </w:t>
      </w:r>
      <w:proofErr w:type="spellStart"/>
      <w:proofErr w:type="gramStart"/>
      <w:r w:rsidRPr="00893AF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93AFD">
        <w:rPr>
          <w:rFonts w:ascii="Times New Roman" w:hAnsi="Times New Roman" w:cs="Times New Roman"/>
          <w:sz w:val="28"/>
          <w:szCs w:val="28"/>
        </w:rPr>
        <w:t>оставила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 xml:space="preserve"> 19575,0  рублей и по сравнению с аналогичным периодом прошлого года увеличилась на 10,7%. По данным </w:t>
      </w:r>
      <w:proofErr w:type="spellStart"/>
      <w:r w:rsidRPr="00893AFD">
        <w:rPr>
          <w:rFonts w:ascii="Times New Roman" w:hAnsi="Times New Roman" w:cs="Times New Roman"/>
          <w:sz w:val="28"/>
          <w:szCs w:val="28"/>
        </w:rPr>
        <w:t>Чувашстата</w:t>
      </w:r>
      <w:proofErr w:type="spellEnd"/>
      <w:r w:rsidRPr="00893AFD">
        <w:rPr>
          <w:rFonts w:ascii="Times New Roman" w:hAnsi="Times New Roman" w:cs="Times New Roman"/>
          <w:sz w:val="28"/>
          <w:szCs w:val="28"/>
        </w:rPr>
        <w:t>, наиболее высокая заработная плата сложилась в сфере строительства – 48 703,0 рубля, самая низкая – в отрасли сельского хозяйства 12 194,6 рубля (в 1,9 раза выше аналогичного периода 2015 года). Среднесписочная численность работников осталась на уровне аналогичного периода прошлого года и составила 4321 человек.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В Центре занятости в качестве безработных зарегистрировано 47 человек (АППГ– 54 человека). Уровень безработицы по отношению к трудоспособному населению составил  0,33% (АППГ – 0,37%).</w:t>
      </w:r>
    </w:p>
    <w:p w:rsidR="00893AFD" w:rsidRPr="00893AFD" w:rsidRDefault="00461F16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3AFD" w:rsidRPr="00893AFD">
        <w:rPr>
          <w:rFonts w:ascii="Times New Roman" w:hAnsi="Times New Roman" w:cs="Times New Roman"/>
          <w:sz w:val="28"/>
          <w:szCs w:val="28"/>
        </w:rPr>
        <w:t xml:space="preserve">ля определения количества работников, находящихся под угрозой массового увольнения, осуществляется еженедельный мониторинг увольнения работников в связи с ликвидацией организаций либо </w:t>
      </w:r>
      <w:r w:rsidR="00893AFD" w:rsidRPr="00893AFD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сокращением численности работников, а также введения неполной занятости работников. </w:t>
      </w:r>
    </w:p>
    <w:p w:rsidR="00893AFD" w:rsidRPr="00893AFD" w:rsidRDefault="00461F16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3AFD" w:rsidRPr="00893AFD">
        <w:rPr>
          <w:rFonts w:ascii="Times New Roman" w:hAnsi="Times New Roman" w:cs="Times New Roman"/>
          <w:sz w:val="28"/>
          <w:szCs w:val="28"/>
        </w:rPr>
        <w:t xml:space="preserve"> отчетном году Министерством труда и социальной защиты Чувашской Республики среди муниципальных районов был распределен контрольный показатель по снижению неформальной занятости, легализации «серой» заработной платы. По </w:t>
      </w:r>
      <w:proofErr w:type="spellStart"/>
      <w:r w:rsidR="00893AFD" w:rsidRPr="00893AFD">
        <w:rPr>
          <w:rFonts w:ascii="Times New Roman" w:hAnsi="Times New Roman" w:cs="Times New Roman"/>
          <w:sz w:val="28"/>
          <w:szCs w:val="28"/>
        </w:rPr>
        <w:t>Ядринскому</w:t>
      </w:r>
      <w:proofErr w:type="spellEnd"/>
      <w:r w:rsidR="00893AFD" w:rsidRPr="00893AFD">
        <w:rPr>
          <w:rFonts w:ascii="Times New Roman" w:hAnsi="Times New Roman" w:cs="Times New Roman"/>
          <w:sz w:val="28"/>
          <w:szCs w:val="28"/>
        </w:rPr>
        <w:t xml:space="preserve"> району он составил 1163. В результате проведенной работы выявлено 1197 работников, с которыми не заключены трудовые договоры, из них легализовано 1193 человека, что составляет 102,38% . Контрольный показатель выполнен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="00893AFD" w:rsidRPr="00893AFD">
        <w:rPr>
          <w:rFonts w:ascii="Times New Roman" w:hAnsi="Times New Roman" w:cs="Times New Roman"/>
          <w:sz w:val="28"/>
          <w:szCs w:val="28"/>
        </w:rPr>
        <w:t>.</w:t>
      </w:r>
    </w:p>
    <w:p w:rsidR="00893AFD" w:rsidRP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FD">
        <w:rPr>
          <w:rFonts w:ascii="Times New Roman" w:hAnsi="Times New Roman" w:cs="Times New Roman"/>
          <w:sz w:val="28"/>
          <w:szCs w:val="28"/>
        </w:rPr>
        <w:t>В текущем году в районе продолжится работа по снижению неформальной занятости, легализации «серой» заработной платы. В целях этого будут продолжены совместные рейды с Прокуратурой района, Пенсионным фондом, региональным отделением Фонда социального страхования, Центром занятости населения района и районной администрацией.</w:t>
      </w:r>
    </w:p>
    <w:p w:rsidR="00893AFD" w:rsidRDefault="00893AFD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48" w:rsidRPr="00893AFD" w:rsidRDefault="00CC6148" w:rsidP="00893A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Pr="00461F16" w:rsidRDefault="00461F16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16">
        <w:rPr>
          <w:rFonts w:ascii="Times New Roman" w:hAnsi="Times New Roman" w:cs="Times New Roman"/>
          <w:b/>
          <w:sz w:val="28"/>
          <w:szCs w:val="28"/>
        </w:rPr>
        <w:t xml:space="preserve">2.2. Анализ формирования программы социально-экономического развития </w:t>
      </w:r>
      <w:proofErr w:type="spellStart"/>
      <w:r w:rsidRPr="00461F16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461F1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2D141E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муниципальной программы, исследуемой в рамках работы, рассмотрим </w:t>
      </w:r>
      <w:r w:rsidRPr="002D141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</w:t>
      </w:r>
      <w:r w:rsidRPr="002D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41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2D141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Чувашской Республики </w:t>
      </w:r>
      <w:r w:rsidRPr="002D141E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данной муниципальной програм</w:t>
      </w:r>
      <w:r w:rsidRPr="00A30F2B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достижение высоких ст</w:t>
      </w:r>
      <w:r>
        <w:rPr>
          <w:rFonts w:ascii="Times New Roman" w:hAnsi="Times New Roman" w:cs="Times New Roman"/>
          <w:sz w:val="28"/>
          <w:szCs w:val="28"/>
        </w:rPr>
        <w:t>андартов благосостояния населе</w:t>
      </w:r>
      <w:r w:rsidRPr="00A30F2B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A30F2B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A30F2B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обеспечение сбаланс</w:t>
      </w:r>
      <w:r>
        <w:rPr>
          <w:rFonts w:ascii="Times New Roman" w:hAnsi="Times New Roman" w:cs="Times New Roman"/>
          <w:sz w:val="28"/>
          <w:szCs w:val="28"/>
        </w:rPr>
        <w:t>ированного экономического разви</w:t>
      </w:r>
      <w:r w:rsidRPr="00A30F2B">
        <w:rPr>
          <w:rFonts w:ascii="Times New Roman" w:hAnsi="Times New Roman" w:cs="Times New Roman"/>
          <w:sz w:val="28"/>
          <w:szCs w:val="28"/>
        </w:rPr>
        <w:t xml:space="preserve">тия и конкурентоспособности экономики </w:t>
      </w:r>
      <w:proofErr w:type="spellStart"/>
      <w:r w:rsidRPr="00A30F2B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F2B">
        <w:rPr>
          <w:rFonts w:ascii="Times New Roman" w:hAnsi="Times New Roman" w:cs="Times New Roman"/>
          <w:sz w:val="28"/>
          <w:szCs w:val="28"/>
        </w:rPr>
        <w:t>района Чувашской Республики;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создание условий дл</w:t>
      </w:r>
      <w:r>
        <w:rPr>
          <w:rFonts w:ascii="Times New Roman" w:hAnsi="Times New Roman" w:cs="Times New Roman"/>
          <w:sz w:val="28"/>
          <w:szCs w:val="28"/>
        </w:rPr>
        <w:t xml:space="preserve">я устойчивого развития малого и </w:t>
      </w:r>
      <w:r w:rsidRPr="00A30F2B">
        <w:rPr>
          <w:rFonts w:ascii="Times New Roman" w:hAnsi="Times New Roman" w:cs="Times New Roman"/>
          <w:sz w:val="28"/>
          <w:szCs w:val="28"/>
        </w:rPr>
        <w:t>среднего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Чу</w:t>
      </w:r>
      <w:r w:rsidRPr="00A30F2B">
        <w:rPr>
          <w:rFonts w:ascii="Times New Roman" w:hAnsi="Times New Roman" w:cs="Times New Roman"/>
          <w:sz w:val="28"/>
          <w:szCs w:val="28"/>
        </w:rPr>
        <w:t>вашской Республи</w:t>
      </w:r>
      <w:r>
        <w:rPr>
          <w:rFonts w:ascii="Times New Roman" w:hAnsi="Times New Roman" w:cs="Times New Roman"/>
          <w:sz w:val="28"/>
          <w:szCs w:val="28"/>
        </w:rPr>
        <w:t>ке на основе формирования эффек</w:t>
      </w:r>
      <w:r w:rsidRPr="00A30F2B">
        <w:rPr>
          <w:rFonts w:ascii="Times New Roman" w:hAnsi="Times New Roman" w:cs="Times New Roman"/>
          <w:sz w:val="28"/>
          <w:szCs w:val="28"/>
        </w:rPr>
        <w:t>тивных механизмов его поддержки;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снижение администрати</w:t>
      </w:r>
      <w:r>
        <w:rPr>
          <w:rFonts w:ascii="Times New Roman" w:hAnsi="Times New Roman" w:cs="Times New Roman"/>
          <w:sz w:val="28"/>
          <w:szCs w:val="28"/>
        </w:rPr>
        <w:t>вных барьеров в сферах деятель</w:t>
      </w:r>
      <w:r w:rsidRPr="00A30F2B">
        <w:rPr>
          <w:rFonts w:ascii="Times New Roman" w:hAnsi="Times New Roman" w:cs="Times New Roman"/>
          <w:sz w:val="28"/>
          <w:szCs w:val="28"/>
        </w:rPr>
        <w:t>ности органов местного самоуправления;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оптимизация и п</w:t>
      </w:r>
      <w:r>
        <w:rPr>
          <w:rFonts w:ascii="Times New Roman" w:hAnsi="Times New Roman" w:cs="Times New Roman"/>
          <w:sz w:val="28"/>
          <w:szCs w:val="28"/>
        </w:rPr>
        <w:t xml:space="preserve">овышение качества и доступности </w:t>
      </w:r>
      <w:r w:rsidRPr="00A30F2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2B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Pr="00A30F2B">
        <w:rPr>
          <w:rFonts w:ascii="Times New Roman" w:hAnsi="Times New Roman" w:cs="Times New Roman"/>
          <w:sz w:val="28"/>
          <w:szCs w:val="28"/>
        </w:rPr>
        <w:t xml:space="preserve"> районе Чувашской Республики;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повышение социал</w:t>
      </w:r>
      <w:r>
        <w:rPr>
          <w:rFonts w:ascii="Times New Roman" w:hAnsi="Times New Roman" w:cs="Times New Roman"/>
          <w:sz w:val="28"/>
          <w:szCs w:val="28"/>
        </w:rPr>
        <w:t xml:space="preserve">ьно-экономической эффективности </w:t>
      </w:r>
      <w:r w:rsidRPr="00A30F2B">
        <w:rPr>
          <w:rFonts w:ascii="Times New Roman" w:hAnsi="Times New Roman" w:cs="Times New Roman"/>
          <w:sz w:val="28"/>
          <w:szCs w:val="28"/>
        </w:rPr>
        <w:t>потребительского рын</w:t>
      </w:r>
      <w:r>
        <w:rPr>
          <w:rFonts w:ascii="Times New Roman" w:hAnsi="Times New Roman" w:cs="Times New Roman"/>
          <w:sz w:val="28"/>
          <w:szCs w:val="28"/>
        </w:rPr>
        <w:t>ка и сферы услуг, создание усло</w:t>
      </w:r>
      <w:r w:rsidRPr="00A30F2B">
        <w:rPr>
          <w:rFonts w:ascii="Times New Roman" w:hAnsi="Times New Roman" w:cs="Times New Roman"/>
          <w:sz w:val="28"/>
          <w:szCs w:val="28"/>
        </w:rPr>
        <w:t>вий для наиболее по</w:t>
      </w:r>
      <w:r>
        <w:rPr>
          <w:rFonts w:ascii="Times New Roman" w:hAnsi="Times New Roman" w:cs="Times New Roman"/>
          <w:sz w:val="28"/>
          <w:szCs w:val="28"/>
        </w:rPr>
        <w:t>лного удовлетворения спроса на</w:t>
      </w:r>
      <w:r w:rsidRPr="00A30F2B">
        <w:rPr>
          <w:rFonts w:ascii="Times New Roman" w:hAnsi="Times New Roman" w:cs="Times New Roman"/>
          <w:sz w:val="28"/>
          <w:szCs w:val="28"/>
        </w:rPr>
        <w:t>селения на качественные товары и услуги;</w:t>
      </w:r>
    </w:p>
    <w:p w:rsidR="00A30F2B" w:rsidRPr="00A30F2B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>переход к инновацио</w:t>
      </w:r>
      <w:r>
        <w:rPr>
          <w:rFonts w:ascii="Times New Roman" w:hAnsi="Times New Roman" w:cs="Times New Roman"/>
          <w:sz w:val="28"/>
          <w:szCs w:val="28"/>
        </w:rPr>
        <w:t>нному и социально ориентирован</w:t>
      </w:r>
      <w:r w:rsidRPr="00A30F2B">
        <w:rPr>
          <w:rFonts w:ascii="Times New Roman" w:hAnsi="Times New Roman" w:cs="Times New Roman"/>
          <w:sz w:val="28"/>
          <w:szCs w:val="28"/>
        </w:rPr>
        <w:t>ному типу экономического развития;</w:t>
      </w:r>
    </w:p>
    <w:p w:rsidR="00CC6148" w:rsidRDefault="00A30F2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F2B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 конкуренции на приори</w:t>
      </w:r>
      <w:r w:rsidRPr="00A30F2B">
        <w:rPr>
          <w:rFonts w:ascii="Times New Roman" w:hAnsi="Times New Roman" w:cs="Times New Roman"/>
          <w:sz w:val="28"/>
          <w:szCs w:val="28"/>
        </w:rPr>
        <w:t>тетных и социально-значимых рынках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F2B" w:rsidRDefault="00660DAC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критерии муниципальной</w:t>
      </w:r>
      <w:r w:rsidRPr="00660DA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AC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660DA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«Экономическое разв</w:t>
      </w:r>
      <w:r>
        <w:rPr>
          <w:rFonts w:ascii="Times New Roman" w:hAnsi="Times New Roman" w:cs="Times New Roman"/>
          <w:sz w:val="28"/>
          <w:szCs w:val="28"/>
        </w:rPr>
        <w:t>итие и инновационная экономика» приведены в таблице 2.3.</w:t>
      </w:r>
    </w:p>
    <w:p w:rsidR="00660DAC" w:rsidRDefault="00660DAC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2.3. - </w:t>
      </w:r>
      <w:r w:rsidRPr="00660DAC">
        <w:rPr>
          <w:rFonts w:ascii="Times New Roman" w:hAnsi="Times New Roman" w:cs="Times New Roman"/>
          <w:sz w:val="28"/>
          <w:szCs w:val="28"/>
        </w:rPr>
        <w:t xml:space="preserve">Целевые критерии муниципальной программы </w:t>
      </w:r>
      <w:proofErr w:type="spellStart"/>
      <w:r w:rsidRPr="00660DAC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660DAC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«Экономическое развитие и инновационная экономика»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123F7" w:rsidRPr="00CF7224" w:rsidTr="00C123F7">
        <w:tc>
          <w:tcPr>
            <w:tcW w:w="7763" w:type="dxa"/>
          </w:tcPr>
          <w:p w:rsidR="00C123F7" w:rsidRPr="00CF7224" w:rsidRDefault="00C123F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808" w:type="dxa"/>
          </w:tcPr>
          <w:p w:rsidR="00C123F7" w:rsidRPr="00CF7224" w:rsidRDefault="00C123F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Значение</w:t>
            </w:r>
          </w:p>
        </w:tc>
      </w:tr>
      <w:tr w:rsidR="00C123F7" w:rsidRPr="00CF7224" w:rsidTr="00C123F7">
        <w:tc>
          <w:tcPr>
            <w:tcW w:w="7763" w:type="dxa"/>
          </w:tcPr>
          <w:p w:rsidR="00C123F7" w:rsidRPr="00CF7224" w:rsidRDefault="00C123F7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Среднемесячная номинальная начисленная заработная плата работников в экономике </w:t>
            </w:r>
            <w:proofErr w:type="spellStart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Ядринского</w:t>
            </w:r>
            <w:proofErr w:type="spellEnd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 района Чувашской Республики</w:t>
            </w:r>
          </w:p>
        </w:tc>
        <w:tc>
          <w:tcPr>
            <w:tcW w:w="1808" w:type="dxa"/>
          </w:tcPr>
          <w:p w:rsidR="00C123F7" w:rsidRPr="00CF7224" w:rsidRDefault="00E5118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22786,6 рублей</w:t>
            </w:r>
          </w:p>
        </w:tc>
      </w:tr>
      <w:tr w:rsidR="00C123F7" w:rsidRPr="00CF7224" w:rsidTr="00C123F7">
        <w:tc>
          <w:tcPr>
            <w:tcW w:w="7763" w:type="dxa"/>
          </w:tcPr>
          <w:p w:rsidR="00C123F7" w:rsidRPr="00CF7224" w:rsidRDefault="00C123F7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Индекс промышленного производства к предыдущему</w:t>
            </w:r>
          </w:p>
          <w:p w:rsidR="00C123F7" w:rsidRPr="00CF7224" w:rsidRDefault="00C123F7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году </w:t>
            </w:r>
          </w:p>
        </w:tc>
        <w:tc>
          <w:tcPr>
            <w:tcW w:w="1808" w:type="dxa"/>
          </w:tcPr>
          <w:p w:rsidR="00C123F7" w:rsidRPr="00CF7224" w:rsidRDefault="00E5118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103,6%</w:t>
            </w:r>
          </w:p>
        </w:tc>
      </w:tr>
      <w:tr w:rsidR="00C123F7" w:rsidRPr="00CF7224" w:rsidTr="00C123F7">
        <w:tc>
          <w:tcPr>
            <w:tcW w:w="7763" w:type="dxa"/>
          </w:tcPr>
          <w:p w:rsidR="00C123F7" w:rsidRPr="00CF7224" w:rsidRDefault="00C123F7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Объем отгруженных товаров, выполненных работ и</w:t>
            </w:r>
          </w:p>
          <w:p w:rsidR="00C123F7" w:rsidRPr="00CF7224" w:rsidRDefault="00C123F7" w:rsidP="00CF72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оказанных услуг </w:t>
            </w:r>
            <w:proofErr w:type="gramStart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собственного</w:t>
            </w:r>
            <w:proofErr w:type="gramEnd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производство обрабатывающих производств</w:t>
            </w:r>
          </w:p>
        </w:tc>
        <w:tc>
          <w:tcPr>
            <w:tcW w:w="1808" w:type="dxa"/>
          </w:tcPr>
          <w:p w:rsidR="00C123F7" w:rsidRPr="00CF7224" w:rsidRDefault="00E5118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2812,0 тыс. </w:t>
            </w:r>
            <w:r w:rsidRPr="00CF72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рублей</w:t>
            </w:r>
          </w:p>
        </w:tc>
      </w:tr>
      <w:tr w:rsidR="00C123F7" w:rsidRPr="00CF7224" w:rsidTr="00C123F7">
        <w:tc>
          <w:tcPr>
            <w:tcW w:w="7763" w:type="dxa"/>
          </w:tcPr>
          <w:p w:rsidR="00A716FE" w:rsidRPr="00CF7224" w:rsidRDefault="00A716FE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Доля собственных доходов бюджета муниципального</w:t>
            </w:r>
          </w:p>
          <w:p w:rsidR="00A716FE" w:rsidRPr="00CF7224" w:rsidRDefault="00A716FE" w:rsidP="00CF72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образования в общих доходах бюджета муниципального</w:t>
            </w:r>
          </w:p>
          <w:p w:rsidR="00C123F7" w:rsidRPr="00CF7224" w:rsidRDefault="00A716FE" w:rsidP="00CF72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образования</w:t>
            </w:r>
          </w:p>
        </w:tc>
        <w:tc>
          <w:tcPr>
            <w:tcW w:w="1808" w:type="dxa"/>
          </w:tcPr>
          <w:p w:rsidR="00C123F7" w:rsidRPr="00CF7224" w:rsidRDefault="00E5118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40,5%</w:t>
            </w:r>
          </w:p>
        </w:tc>
      </w:tr>
      <w:tr w:rsidR="00C123F7" w:rsidRPr="00CF7224" w:rsidTr="00C123F7">
        <w:tc>
          <w:tcPr>
            <w:tcW w:w="7763" w:type="dxa"/>
          </w:tcPr>
          <w:p w:rsidR="00C123F7" w:rsidRPr="00CF7224" w:rsidRDefault="00A716FE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микропредприятиями</w:t>
            </w:r>
            <w:proofErr w:type="spellEnd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 и индивидуальными предпринимателями</w:t>
            </w:r>
          </w:p>
        </w:tc>
        <w:tc>
          <w:tcPr>
            <w:tcW w:w="1808" w:type="dxa"/>
          </w:tcPr>
          <w:p w:rsidR="00E51187" w:rsidRPr="00CF7224" w:rsidRDefault="00E51187" w:rsidP="00CF7224">
            <w:pPr>
              <w:pStyle w:val="a3"/>
              <w:ind w:left="-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на 9,0% к предыдущему году </w:t>
            </w:r>
            <w:proofErr w:type="gramStart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C123F7" w:rsidRPr="00CF7224" w:rsidRDefault="00E51187" w:rsidP="00CF7224">
            <w:pPr>
              <w:pStyle w:val="a3"/>
              <w:ind w:left="-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сопоставимых </w:t>
            </w:r>
            <w:proofErr w:type="gramStart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ценах</w:t>
            </w:r>
            <w:proofErr w:type="gramEnd"/>
          </w:p>
        </w:tc>
      </w:tr>
      <w:tr w:rsidR="00C123F7" w:rsidRPr="00CF7224" w:rsidTr="00C123F7">
        <w:tc>
          <w:tcPr>
            <w:tcW w:w="7763" w:type="dxa"/>
          </w:tcPr>
          <w:p w:rsidR="00C123F7" w:rsidRPr="00CF7224" w:rsidRDefault="00A716FE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территории </w:t>
            </w:r>
            <w:proofErr w:type="spellStart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Ядринского</w:t>
            </w:r>
            <w:proofErr w:type="spellEnd"/>
            <w:r w:rsidRPr="00CF7224">
              <w:rPr>
                <w:rFonts w:ascii="Times New Roman" w:hAnsi="Times New Roman" w:cs="Times New Roman"/>
                <w:sz w:val="24"/>
                <w:szCs w:val="28"/>
              </w:rPr>
              <w:t xml:space="preserve"> района Чувашской Республики</w:t>
            </w:r>
          </w:p>
        </w:tc>
        <w:tc>
          <w:tcPr>
            <w:tcW w:w="1808" w:type="dxa"/>
          </w:tcPr>
          <w:p w:rsidR="00C123F7" w:rsidRPr="00CF7224" w:rsidRDefault="00E5118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на 2,2% к предыдущему году;</w:t>
            </w:r>
          </w:p>
        </w:tc>
      </w:tr>
      <w:tr w:rsidR="00C123F7" w:rsidRPr="00CF7224" w:rsidTr="00A716FE">
        <w:trPr>
          <w:trHeight w:val="180"/>
        </w:trPr>
        <w:tc>
          <w:tcPr>
            <w:tcW w:w="7763" w:type="dxa"/>
          </w:tcPr>
          <w:p w:rsidR="00C123F7" w:rsidRPr="00CF7224" w:rsidRDefault="00A716FE" w:rsidP="00CF72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2021 году</w:t>
            </w:r>
          </w:p>
        </w:tc>
        <w:tc>
          <w:tcPr>
            <w:tcW w:w="1808" w:type="dxa"/>
          </w:tcPr>
          <w:p w:rsidR="00C123F7" w:rsidRPr="00CF7224" w:rsidRDefault="00E51187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24">
              <w:rPr>
                <w:rFonts w:ascii="Times New Roman" w:hAnsi="Times New Roman" w:cs="Times New Roman"/>
                <w:sz w:val="24"/>
                <w:szCs w:val="28"/>
              </w:rPr>
              <w:t>не менее 92,89 %</w:t>
            </w:r>
          </w:p>
        </w:tc>
      </w:tr>
    </w:tbl>
    <w:p w:rsidR="005740BB" w:rsidRDefault="005740BB" w:rsidP="00A30F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87" w:rsidRDefault="00505D5E" w:rsidP="00505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бюджета Чувашской Республики на финансирование му</w:t>
      </w:r>
      <w:r w:rsidRPr="00505D5E">
        <w:rPr>
          <w:rFonts w:ascii="Times New Roman" w:hAnsi="Times New Roman" w:cs="Times New Roman"/>
          <w:sz w:val="28"/>
          <w:szCs w:val="28"/>
        </w:rPr>
        <w:t>ниципальной программы и</w:t>
      </w:r>
      <w:r>
        <w:rPr>
          <w:rFonts w:ascii="Times New Roman" w:hAnsi="Times New Roman" w:cs="Times New Roman"/>
          <w:sz w:val="28"/>
          <w:szCs w:val="28"/>
        </w:rPr>
        <w:t xml:space="preserve"> прогнозная оценка привлекае</w:t>
      </w:r>
      <w:r w:rsidRPr="00505D5E">
        <w:rPr>
          <w:rFonts w:ascii="Times New Roman" w:hAnsi="Times New Roman" w:cs="Times New Roman"/>
          <w:sz w:val="28"/>
          <w:szCs w:val="28"/>
        </w:rPr>
        <w:t>мых на реализацию ее целей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республиканского бюджета Чувашской Республики, внебюд</w:t>
      </w:r>
      <w:r w:rsidRPr="00505D5E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2.4.</w:t>
      </w:r>
    </w:p>
    <w:p w:rsidR="00505D5E" w:rsidRDefault="00505D5E" w:rsidP="00505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2.4. - </w:t>
      </w:r>
      <w:r w:rsidRPr="00505D5E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proofErr w:type="spellStart"/>
      <w:r w:rsidRPr="00505D5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505D5E">
        <w:rPr>
          <w:rFonts w:ascii="Times New Roman" w:hAnsi="Times New Roman" w:cs="Times New Roman"/>
          <w:sz w:val="28"/>
          <w:szCs w:val="28"/>
        </w:rPr>
        <w:t xml:space="preserve"> районного бюджета Чувашской Республики на финансирование муниципальной программы</w:t>
      </w:r>
      <w:r w:rsidR="00D862E9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="00D862E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8"/>
        <w:gridCol w:w="1196"/>
        <w:gridCol w:w="1196"/>
        <w:gridCol w:w="1197"/>
        <w:gridCol w:w="1197"/>
        <w:gridCol w:w="1197"/>
      </w:tblGrid>
      <w:tr w:rsidR="00D56EB0" w:rsidRPr="00CF7224" w:rsidTr="00683855">
        <w:tc>
          <w:tcPr>
            <w:tcW w:w="3588" w:type="dxa"/>
          </w:tcPr>
          <w:p w:rsidR="00D56EB0" w:rsidRPr="00CF7224" w:rsidRDefault="00D56EB0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Направление финансирование</w:t>
            </w:r>
          </w:p>
        </w:tc>
        <w:tc>
          <w:tcPr>
            <w:tcW w:w="1196" w:type="dxa"/>
          </w:tcPr>
          <w:p w:rsidR="00D56EB0" w:rsidRPr="00CF7224" w:rsidRDefault="00D56EB0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96" w:type="dxa"/>
          </w:tcPr>
          <w:p w:rsidR="00D56EB0" w:rsidRPr="00CF7224" w:rsidRDefault="00D56EB0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97" w:type="dxa"/>
          </w:tcPr>
          <w:p w:rsidR="00D56EB0" w:rsidRPr="00CF7224" w:rsidRDefault="00D56EB0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97" w:type="dxa"/>
          </w:tcPr>
          <w:p w:rsidR="00D56EB0" w:rsidRPr="00CF7224" w:rsidRDefault="00D56EB0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97" w:type="dxa"/>
          </w:tcPr>
          <w:p w:rsidR="00D56EB0" w:rsidRPr="00CF7224" w:rsidRDefault="00D56EB0" w:rsidP="00CF7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D56EB0" w:rsidRPr="00CF7224" w:rsidTr="00683855">
        <w:tc>
          <w:tcPr>
            <w:tcW w:w="3588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196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27573,4</w:t>
            </w:r>
          </w:p>
        </w:tc>
        <w:tc>
          <w:tcPr>
            <w:tcW w:w="1196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43255,0</w:t>
            </w:r>
          </w:p>
        </w:tc>
        <w:tc>
          <w:tcPr>
            <w:tcW w:w="1197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43755,1</w:t>
            </w:r>
          </w:p>
        </w:tc>
        <w:tc>
          <w:tcPr>
            <w:tcW w:w="1197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63958,5</w:t>
            </w:r>
          </w:p>
        </w:tc>
        <w:tc>
          <w:tcPr>
            <w:tcW w:w="1197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79260,8</w:t>
            </w:r>
          </w:p>
        </w:tc>
      </w:tr>
      <w:tr w:rsidR="00D56EB0" w:rsidRPr="00CF7224" w:rsidTr="00683855">
        <w:tc>
          <w:tcPr>
            <w:tcW w:w="3588" w:type="dxa"/>
          </w:tcPr>
          <w:p w:rsidR="00D56EB0" w:rsidRPr="00CF7224" w:rsidRDefault="00D862E9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-средства местных бюджетов</w:t>
            </w:r>
          </w:p>
        </w:tc>
        <w:tc>
          <w:tcPr>
            <w:tcW w:w="1196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1558,4</w:t>
            </w:r>
          </w:p>
        </w:tc>
        <w:tc>
          <w:tcPr>
            <w:tcW w:w="1196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1738,0</w:t>
            </w:r>
          </w:p>
        </w:tc>
        <w:tc>
          <w:tcPr>
            <w:tcW w:w="1197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1738,1</w:t>
            </w:r>
          </w:p>
        </w:tc>
        <w:tc>
          <w:tcPr>
            <w:tcW w:w="1197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1783,5</w:t>
            </w:r>
          </w:p>
        </w:tc>
        <w:tc>
          <w:tcPr>
            <w:tcW w:w="1197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1738,8</w:t>
            </w:r>
          </w:p>
        </w:tc>
      </w:tr>
      <w:tr w:rsidR="00D56EB0" w:rsidRPr="00CF7224" w:rsidTr="00683855">
        <w:tc>
          <w:tcPr>
            <w:tcW w:w="3588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-средства внебюджетных источников</w:t>
            </w:r>
          </w:p>
        </w:tc>
        <w:tc>
          <w:tcPr>
            <w:tcW w:w="1196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26015,0</w:t>
            </w:r>
          </w:p>
        </w:tc>
        <w:tc>
          <w:tcPr>
            <w:tcW w:w="1196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41517,0</w:t>
            </w:r>
          </w:p>
        </w:tc>
        <w:tc>
          <w:tcPr>
            <w:tcW w:w="1197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42017,0</w:t>
            </w:r>
          </w:p>
        </w:tc>
        <w:tc>
          <w:tcPr>
            <w:tcW w:w="1197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62220,</w:t>
            </w:r>
          </w:p>
        </w:tc>
        <w:tc>
          <w:tcPr>
            <w:tcW w:w="1197" w:type="dxa"/>
          </w:tcPr>
          <w:p w:rsidR="00D56EB0" w:rsidRPr="00CF7224" w:rsidRDefault="00244BBA" w:rsidP="00CF7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24">
              <w:rPr>
                <w:rFonts w:ascii="Times New Roman" w:hAnsi="Times New Roman" w:cs="Times New Roman"/>
                <w:sz w:val="28"/>
                <w:szCs w:val="28"/>
              </w:rPr>
              <w:t>77522,0</w:t>
            </w:r>
          </w:p>
        </w:tc>
      </w:tr>
    </w:tbl>
    <w:p w:rsidR="00505D5E" w:rsidRDefault="00505D5E" w:rsidP="00505D5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BBA" w:rsidRDefault="00244BBA" w:rsidP="00D6574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44BBA">
        <w:rPr>
          <w:rFonts w:ascii="Times New Roman" w:hAnsi="Times New Roman" w:cs="Times New Roman"/>
          <w:sz w:val="28"/>
          <w:szCs w:val="28"/>
        </w:rPr>
        <w:t>прогнозируемый о</w:t>
      </w:r>
      <w:r>
        <w:rPr>
          <w:rFonts w:ascii="Times New Roman" w:hAnsi="Times New Roman" w:cs="Times New Roman"/>
          <w:sz w:val="28"/>
          <w:szCs w:val="28"/>
        </w:rPr>
        <w:t xml:space="preserve">бъем финансирования мероприятий </w:t>
      </w:r>
      <w:r w:rsidRPr="00244BBA">
        <w:rPr>
          <w:rFonts w:ascii="Times New Roman" w:hAnsi="Times New Roman" w:cs="Times New Roman"/>
          <w:sz w:val="28"/>
          <w:szCs w:val="28"/>
        </w:rPr>
        <w:t>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в 2016–2020 годах составляет 257 802,8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них: за счет средств </w:t>
      </w:r>
      <w:r w:rsidRPr="00244BBA">
        <w:rPr>
          <w:rFonts w:ascii="Times New Roman" w:hAnsi="Times New Roman" w:cs="Times New Roman"/>
          <w:sz w:val="28"/>
          <w:szCs w:val="28"/>
        </w:rPr>
        <w:t>местных бюдже</w:t>
      </w:r>
      <w:r>
        <w:rPr>
          <w:rFonts w:ascii="Times New Roman" w:hAnsi="Times New Roman" w:cs="Times New Roman"/>
          <w:sz w:val="28"/>
          <w:szCs w:val="28"/>
        </w:rPr>
        <w:t xml:space="preserve">тов 8 511,8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(3,3%) и средств внебюджетных источников </w:t>
      </w:r>
      <w:r w:rsidRPr="00244BBA">
        <w:rPr>
          <w:rFonts w:ascii="Times New Roman" w:hAnsi="Times New Roman" w:cs="Times New Roman"/>
          <w:sz w:val="28"/>
          <w:szCs w:val="28"/>
        </w:rPr>
        <w:t>249 291,0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(96,7%). </w:t>
      </w:r>
    </w:p>
    <w:p w:rsidR="00244BBA" w:rsidRDefault="00244BBA" w:rsidP="00D6574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BA">
        <w:rPr>
          <w:rFonts w:ascii="Times New Roman" w:hAnsi="Times New Roman" w:cs="Times New Roman"/>
          <w:sz w:val="28"/>
          <w:szCs w:val="28"/>
        </w:rPr>
        <w:t>Объемы финанси</w:t>
      </w:r>
      <w:r>
        <w:rPr>
          <w:rFonts w:ascii="Times New Roman" w:hAnsi="Times New Roman" w:cs="Times New Roman"/>
          <w:sz w:val="28"/>
          <w:szCs w:val="28"/>
        </w:rPr>
        <w:t xml:space="preserve">рования муниципальной программы </w:t>
      </w:r>
      <w:r w:rsidRPr="00244BBA">
        <w:rPr>
          <w:rFonts w:ascii="Times New Roman" w:hAnsi="Times New Roman" w:cs="Times New Roman"/>
          <w:sz w:val="28"/>
          <w:szCs w:val="28"/>
        </w:rPr>
        <w:t xml:space="preserve">уточняются при формировании </w:t>
      </w:r>
      <w:proofErr w:type="spellStart"/>
      <w:r w:rsidRPr="00244BBA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244BBA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BBA">
        <w:rPr>
          <w:rFonts w:ascii="Times New Roman" w:hAnsi="Times New Roman" w:cs="Times New Roman"/>
          <w:sz w:val="28"/>
          <w:szCs w:val="28"/>
        </w:rPr>
        <w:t xml:space="preserve">бюджета Чувашской </w:t>
      </w:r>
      <w:r>
        <w:rPr>
          <w:rFonts w:ascii="Times New Roman" w:hAnsi="Times New Roman" w:cs="Times New Roman"/>
          <w:sz w:val="28"/>
          <w:szCs w:val="28"/>
        </w:rPr>
        <w:t>Республики на очередной финансо</w:t>
      </w:r>
      <w:r w:rsidRPr="00244BBA">
        <w:rPr>
          <w:rFonts w:ascii="Times New Roman" w:hAnsi="Times New Roman" w:cs="Times New Roman"/>
          <w:sz w:val="28"/>
          <w:szCs w:val="28"/>
        </w:rPr>
        <w:t>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BBA" w:rsidRDefault="00D6574C" w:rsidP="00D6574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</w:t>
      </w:r>
      <w:r w:rsidRPr="00D6574C">
        <w:rPr>
          <w:rFonts w:ascii="Times New Roman" w:hAnsi="Times New Roman" w:cs="Times New Roman"/>
          <w:sz w:val="28"/>
          <w:szCs w:val="28"/>
        </w:rPr>
        <w:t>– реализация муниципальной программы позволит: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 xml:space="preserve">повысить качество жизни населения </w:t>
      </w:r>
      <w:proofErr w:type="spellStart"/>
      <w:r w:rsidRPr="00D6574C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D6574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>Чувашской Республи</w:t>
      </w:r>
      <w:r>
        <w:rPr>
          <w:rFonts w:ascii="Times New Roman" w:hAnsi="Times New Roman" w:cs="Times New Roman"/>
          <w:sz w:val="28"/>
          <w:szCs w:val="28"/>
        </w:rPr>
        <w:t>ки путем повышения качества реа</w:t>
      </w:r>
      <w:r w:rsidRPr="00D6574C">
        <w:rPr>
          <w:rFonts w:ascii="Times New Roman" w:hAnsi="Times New Roman" w:cs="Times New Roman"/>
          <w:sz w:val="28"/>
          <w:szCs w:val="28"/>
        </w:rPr>
        <w:t>лизуемых товаров и оказываемых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>обеспечить повышен</w:t>
      </w:r>
      <w:r>
        <w:rPr>
          <w:rFonts w:ascii="Times New Roman" w:hAnsi="Times New Roman" w:cs="Times New Roman"/>
          <w:sz w:val="28"/>
          <w:szCs w:val="28"/>
        </w:rPr>
        <w:t>ие инвестиционной активности ор</w:t>
      </w:r>
      <w:r w:rsidRPr="00D6574C">
        <w:rPr>
          <w:rFonts w:ascii="Times New Roman" w:hAnsi="Times New Roman" w:cs="Times New Roman"/>
          <w:sz w:val="28"/>
          <w:szCs w:val="28"/>
        </w:rPr>
        <w:t>ганизаций реального сектора экономики,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>устойчивое развитие мал</w:t>
      </w:r>
      <w:r>
        <w:rPr>
          <w:rFonts w:ascii="Times New Roman" w:hAnsi="Times New Roman" w:cs="Times New Roman"/>
          <w:sz w:val="28"/>
          <w:szCs w:val="28"/>
        </w:rPr>
        <w:t>ого и среднего предпринима</w:t>
      </w:r>
      <w:r w:rsidRPr="00D6574C">
        <w:rPr>
          <w:rFonts w:ascii="Times New Roman" w:hAnsi="Times New Roman" w:cs="Times New Roman"/>
          <w:sz w:val="28"/>
          <w:szCs w:val="28"/>
        </w:rPr>
        <w:t>тельства во всех отраслях реального сектора экономики;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>повысить ответственн</w:t>
      </w:r>
      <w:r>
        <w:rPr>
          <w:rFonts w:ascii="Times New Roman" w:hAnsi="Times New Roman" w:cs="Times New Roman"/>
          <w:sz w:val="28"/>
          <w:szCs w:val="28"/>
        </w:rPr>
        <w:t>ость органов местного самоуправ</w:t>
      </w:r>
      <w:r w:rsidRPr="00D6574C">
        <w:rPr>
          <w:rFonts w:ascii="Times New Roman" w:hAnsi="Times New Roman" w:cs="Times New Roman"/>
          <w:sz w:val="28"/>
          <w:szCs w:val="28"/>
        </w:rPr>
        <w:t>ления за целевое и э</w:t>
      </w:r>
      <w:r>
        <w:rPr>
          <w:rFonts w:ascii="Times New Roman" w:hAnsi="Times New Roman" w:cs="Times New Roman"/>
          <w:sz w:val="28"/>
          <w:szCs w:val="28"/>
        </w:rPr>
        <w:t>ффективное использование бюджет</w:t>
      </w:r>
      <w:r w:rsidRPr="00D6574C">
        <w:rPr>
          <w:rFonts w:ascii="Times New Roman" w:hAnsi="Times New Roman" w:cs="Times New Roman"/>
          <w:sz w:val="28"/>
          <w:szCs w:val="28"/>
        </w:rPr>
        <w:t>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 xml:space="preserve">обеспечит результативность деятельности </w:t>
      </w:r>
      <w:proofErr w:type="spellStart"/>
      <w:r w:rsidRPr="00D6574C">
        <w:rPr>
          <w:rFonts w:ascii="Times New Roman" w:hAnsi="Times New Roman" w:cs="Times New Roman"/>
          <w:sz w:val="28"/>
          <w:szCs w:val="28"/>
        </w:rPr>
        <w:t>Ядринской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74C">
        <w:rPr>
          <w:rFonts w:ascii="Times New Roman" w:hAnsi="Times New Roman" w:cs="Times New Roman"/>
          <w:sz w:val="28"/>
          <w:szCs w:val="28"/>
        </w:rPr>
        <w:t>районной администр</w:t>
      </w:r>
      <w:r>
        <w:rPr>
          <w:rFonts w:ascii="Times New Roman" w:hAnsi="Times New Roman" w:cs="Times New Roman"/>
          <w:sz w:val="28"/>
          <w:szCs w:val="28"/>
        </w:rPr>
        <w:t>ации Чувашской Республики и бюд</w:t>
      </w:r>
      <w:r w:rsidRPr="00D6574C">
        <w:rPr>
          <w:rFonts w:ascii="Times New Roman" w:hAnsi="Times New Roman" w:cs="Times New Roman"/>
          <w:sz w:val="28"/>
          <w:szCs w:val="28"/>
        </w:rPr>
        <w:t>жетных программ, ка</w:t>
      </w:r>
      <w:r>
        <w:rPr>
          <w:rFonts w:ascii="Times New Roman" w:hAnsi="Times New Roman" w:cs="Times New Roman"/>
          <w:sz w:val="28"/>
          <w:szCs w:val="28"/>
        </w:rPr>
        <w:t>чество и доступность муниципаль</w:t>
      </w:r>
      <w:r w:rsidRPr="00D6574C">
        <w:rPr>
          <w:rFonts w:ascii="Times New Roman" w:hAnsi="Times New Roman" w:cs="Times New Roman"/>
          <w:sz w:val="28"/>
          <w:szCs w:val="28"/>
        </w:rPr>
        <w:t>ных услуг.</w:t>
      </w:r>
    </w:p>
    <w:p w:rsidR="00D6574C" w:rsidRDefault="00D6574C" w:rsidP="00D6574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84E" w:rsidRPr="00D6574C" w:rsidRDefault="0004084E" w:rsidP="00D6574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BBA" w:rsidRPr="00965E67" w:rsidRDefault="00D6574C" w:rsidP="00D657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E67">
        <w:rPr>
          <w:rFonts w:ascii="Times New Roman" w:hAnsi="Times New Roman" w:cs="Times New Roman"/>
          <w:b/>
          <w:sz w:val="28"/>
          <w:szCs w:val="28"/>
        </w:rPr>
        <w:t xml:space="preserve">2.3. Оценка этапов реализации программы социально-экономического развития </w:t>
      </w:r>
      <w:proofErr w:type="spellStart"/>
      <w:r w:rsidRPr="00965E67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965E67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2D141E" w:rsidRDefault="002D141E" w:rsidP="002D14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32" w:rsidRPr="00222F32" w:rsidRDefault="00222F32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32">
        <w:rPr>
          <w:rFonts w:ascii="Times New Roman" w:hAnsi="Times New Roman" w:cs="Times New Roman"/>
          <w:sz w:val="28"/>
          <w:szCs w:val="28"/>
        </w:rPr>
        <w:t xml:space="preserve">Выстроенная 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2F32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</w:t>
      </w:r>
      <w:proofErr w:type="spellStart"/>
      <w:r w:rsidRPr="00222F32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222F3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«Экономическое развитие и инновационная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система целевых ори</w:t>
      </w:r>
      <w:r w:rsidRPr="00222F32">
        <w:rPr>
          <w:rFonts w:ascii="Times New Roman" w:hAnsi="Times New Roman" w:cs="Times New Roman"/>
          <w:sz w:val="28"/>
          <w:szCs w:val="28"/>
        </w:rPr>
        <w:t>ентиров (цели, задачи, ожидаемые результаты)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четкую согласованную </w:t>
      </w:r>
      <w:r w:rsidRPr="00222F32">
        <w:rPr>
          <w:rFonts w:ascii="Times New Roman" w:hAnsi="Times New Roman" w:cs="Times New Roman"/>
          <w:sz w:val="28"/>
          <w:szCs w:val="28"/>
        </w:rPr>
        <w:t>структуру, посредством которой установлена прозрачная и понятная связь реализации</w:t>
      </w:r>
    </w:p>
    <w:p w:rsidR="00222F32" w:rsidRPr="00222F32" w:rsidRDefault="00222F32" w:rsidP="00222F32">
      <w:pPr>
        <w:pStyle w:val="a3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F32">
        <w:rPr>
          <w:rFonts w:ascii="Times New Roman" w:hAnsi="Times New Roman" w:cs="Times New Roman"/>
          <w:sz w:val="28"/>
          <w:szCs w:val="28"/>
        </w:rPr>
        <w:t>отдельных мероприятий с достижением ко</w:t>
      </w:r>
      <w:r>
        <w:rPr>
          <w:rFonts w:ascii="Times New Roman" w:hAnsi="Times New Roman" w:cs="Times New Roman"/>
          <w:sz w:val="28"/>
          <w:szCs w:val="28"/>
        </w:rPr>
        <w:t>нкретных целей на всех уровнях м</w:t>
      </w:r>
      <w:r w:rsidRPr="00222F32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32">
        <w:rPr>
          <w:rFonts w:ascii="Times New Roman" w:hAnsi="Times New Roman" w:cs="Times New Roman"/>
          <w:sz w:val="28"/>
          <w:szCs w:val="28"/>
        </w:rPr>
        <w:t>программы.</w:t>
      </w:r>
    </w:p>
    <w:p w:rsidR="00222F32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</w:t>
      </w:r>
      <w:r w:rsidR="00222F32" w:rsidRPr="00222F32">
        <w:rPr>
          <w:rFonts w:ascii="Times New Roman" w:hAnsi="Times New Roman" w:cs="Times New Roman"/>
          <w:sz w:val="28"/>
          <w:szCs w:val="28"/>
        </w:rPr>
        <w:t xml:space="preserve">униципальной программы будут </w:t>
      </w:r>
      <w:r w:rsidR="006352BC">
        <w:rPr>
          <w:rFonts w:ascii="Times New Roman" w:hAnsi="Times New Roman" w:cs="Times New Roman"/>
          <w:sz w:val="28"/>
          <w:szCs w:val="28"/>
        </w:rPr>
        <w:t>решаться в рамках 4 подпрограмм (см. рисунок 2.3.).</w:t>
      </w:r>
    </w:p>
    <w:p w:rsidR="006352BC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31115</wp:posOffset>
                </wp:positionV>
                <wp:extent cx="3267075" cy="742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55" w:rsidRPr="00420EB8" w:rsidRDefault="00683855" w:rsidP="00420E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Структура муниципальной программы «Экономическое развитие и инновационная экономика»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121.95pt;margin-top:2.45pt;width:257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B5yQIAAKoFAAAOAAAAZHJzL2Uyb0RvYy54bWysVM1u2zAMvg/YOwi6r3bcpFmDOkXQosOA&#10;og3WDj0rslQbkCVNUhJnpwG7Dtgj7CF2GfbTZ3DeaJT8k6ArdhiWg0Ka5EfxE8mT06oUaMWMLZRM&#10;8eAgxohJqrJC3qf47e3Fi5cYWUdkRoSSLMUbZvHp9Pmzk7WesETlSmTMIACRdrLWKc6d05MosjRn&#10;JbEHSjMJRq5MSRyo5j7KDFkDeimiJI6PorUymTaKMmvh63ljxNOAzzmj7ppzyxwSKYa7uXCacC78&#10;GU1PyOTeEJ0XtL0G+YdblKSQkLSHOieOoKUp/oAqC2qUVdwdUFVGivOCslADVDOIH1VzkxPNQi1A&#10;jtU9Tfb/wdKr1dygIkvxIUaSlPBE9Zfth+3n+mf9sP1Yf60f6h/bT/Wv+lv9HR16vtbaTiDsRs9N&#10;q1kQffEVN6X/h7JQFTje9ByzyiEKHw+To3E8HmFEwTYeJsej8AjRLlob614xVSIvpNjAGwZqyerS&#10;OsgIrp2LTybVRSFEeEch0RqaMBnHcYiwShSZt3q/0FLsTBi0ItAMrhr4YgBszws0IeGjL7EpKkhu&#10;I5iHEPIN40AWlJE0CXyb7jAJpUy6QWPKScaaVKMYfl2yLiKkDoAemcMle+wWoPNsQDrs5s6tvw9l&#10;ocv74LbyvwX3ESGzkq4PLgupzFOVCaiqzdz4dyQ11HiWXLWowMWLC5VtoKuMasbNanpRwFteEuvm&#10;xMB8wSTCznDXcHCh4M1UK2GUK/P+qe/eH9oerBitYV5TbN8tiWEYidcSBuJ4MBz6AQ/KcDROQDH7&#10;lsW+RS7LMwVdMIDtpGkQvb8TnciNKu9gtcx8VjARSSF3iqkznXLmmj0Cy4my2Sy4wVBr4i7ljaYe&#10;3BPse/W2uiNGtw3tYBSuVDfbZPKorxtfHynVbOkUL0LT73htqYeFEHqoXV5+4+zrwWu3Yqe/AQAA&#10;//8DAFBLAwQUAAYACAAAACEAdmy2AuEAAAAJAQAADwAAAGRycy9kb3ducmV2LnhtbEyPwU7DMAyG&#10;70i8Q2QkLhNLWwpspemEQKAdEBIDDtzcxjRlTVI12VbefuYEJ8v6P/3+XK4m24s9jaHzTkE6T0CQ&#10;a7zuXKvg/e3xYgEiRHQae+9IwQ8FWFWnJyUW2h/cK+03sRVc4kKBCkyMQyFlaAxZDHM/kOPsy48W&#10;I69jK/WIBy63vcyS5Fpa7BxfMDjQvaFmu9lZBZ/rKbbf6VN83uLsY7Y2dfPyUCt1fjbd3YKINMU/&#10;GH71WR0qdqr9zukgegVZfrlkVEHOg/Obq0UOomYwS5cgq1L+/6A6AgAA//8DAFBLAQItABQABgAI&#10;AAAAIQC2gziS/gAAAOEBAAATAAAAAAAAAAAAAAAAAAAAAABbQ29udGVudF9UeXBlc10ueG1sUEsB&#10;Ai0AFAAGAAgAAAAhADj9If/WAAAAlAEAAAsAAAAAAAAAAAAAAAAALwEAAF9yZWxzLy5yZWxzUEsB&#10;Ai0AFAAGAAgAAAAhAGAboHnJAgAAqgUAAA4AAAAAAAAAAAAAAAAALgIAAGRycy9lMm9Eb2MueG1s&#10;UEsBAi0AFAAGAAgAAAAhAHZstgLhAAAACQEAAA8AAAAAAAAAAAAAAAAAIwUAAGRycy9kb3ducmV2&#10;LnhtbFBLBQYAAAAABAAEAPMAAAAxBgAAAAA=&#10;" filled="f" strokecolor="black [3213]" strokeweight="1pt">
                <v:textbox>
                  <w:txbxContent>
                    <w:p w:rsidR="00683855" w:rsidRPr="00420EB8" w:rsidRDefault="00683855" w:rsidP="00420E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Структура муниципальной программы «Экономическое развитие и инновационная экономика»</w:t>
                      </w:r>
                    </w:p>
                  </w:txbxContent>
                </v:textbox>
              </v:rect>
            </w:pict>
          </mc:Fallback>
        </mc:AlternateContent>
      </w:r>
    </w:p>
    <w:p w:rsidR="006352BC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67310</wp:posOffset>
                </wp:positionV>
                <wp:extent cx="0" cy="3124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5pt,5.3pt" to="69.4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Rg4gEAAOUDAAAOAAAAZHJzL2Uyb0RvYy54bWysU81u1DAQviPxDpbvbJKFIhRttodWcEGw&#10;AvoArmNvLPlPttlkb8AZaR+BV+AAUqUCz5C8EWMnm6IWCYG4ODPj+b6Z+TxZnXZKoh1zXhhd4WKR&#10;Y8Q0NbXQ2wpfvHn64AlGPhBdE2k0q/CeeXy6vn9v1dqSLU1jZM0cAhLty9ZWuAnBllnmacMU8Qtj&#10;mYZLbpwiAVy3zWpHWmBXMlvm+eOsNa62zlDmPUTPx0u8TvycMxpecu5ZQLLC0FtIp0vnZTyz9YqU&#10;W0dsI+jUBvmHLhQRGorOVOckEPTWiTtUSlBnvOFhQY3KDOeCsjQDTFPkt6Z53RDL0iwgjrezTP7/&#10;0dIXu41Doq7wCUaaKHii/tPwbjj03/rPwwEN7/sf/df+S3/Vf++vhg9gXw8fwY6X/fUUPqCTqGRr&#10;fQmEZ3rjJs/bjYuydNyp+IWBUZfU38/qsy4gOgYpRB8Wy0fwspEvuwFa58MzZhSKRoWl0FEYUpLd&#10;cx/G1GMK4GIjY+lkhb1kMVnqV4zDsFCsSOi0ZuxMOrQjsCCEUqZDMZVO2RHGhZQzMP8zcMqPUJZW&#10;8G/AMyJVNjrMYCW0cb+rHrpjy3zMPyowzh0luDT1Pj1KkgZ2KYk77X1c1l/9BL/5O9c/AQAA//8D&#10;AFBLAwQUAAYACAAAACEAi1sFid8AAAAKAQAADwAAAGRycy9kb3ducmV2LnhtbEyPQU+DQBCF7yb+&#10;h82YeDF2sQpBZGnUpOnBGmPxB2zZEYjsLGEXSv31Tr3obd7My5vv5avZdmLCwbeOFNwsIhBIlTMt&#10;1Qo+yvV1CsIHTUZ3jlDBET2sivOzXGfGHegdp12oBYeQz7SCJoQ+k9JXDVrtF65H4tunG6wOLIda&#10;mkEfONx2chlFibS6Jf7Q6B6fG6y+dqNVsFk/4Ut8HOs7E2/Kq6ncvn6/pUpdXsyPDyACzuHPDCd8&#10;RoeCmfZuJONFx/o2vWcrD1EC4mT4XewVxNEyAVnk8n+F4gcAAP//AwBQSwECLQAUAAYACAAAACEA&#10;toM4kv4AAADhAQAAEwAAAAAAAAAAAAAAAAAAAAAAW0NvbnRlbnRfVHlwZXNdLnhtbFBLAQItABQA&#10;BgAIAAAAIQA4/SH/1gAAAJQBAAALAAAAAAAAAAAAAAAAAC8BAABfcmVscy8ucmVsc1BLAQItABQA&#10;BgAIAAAAIQCX7NRg4gEAAOUDAAAOAAAAAAAAAAAAAAAAAC4CAABkcnMvZTJvRG9jLnhtbFBLAQIt&#10;ABQABgAIAAAAIQCLWwWJ3wAAAAo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67310</wp:posOffset>
                </wp:positionV>
                <wp:extent cx="666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5.3pt" to="12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117gEAAO4DAAAOAAAAZHJzL2Uyb0RvYy54bWysU82KFDEQvgu+Q8jd6Z5lHaWZnj3soh5E&#10;B38eIJtOpgP5I4nTMzf1LMwj+AoeFBZWfYb0G20l3dMuKoLiJVRSVV/V91VlebZTEm2Z88LoGs9n&#10;JUZMU9MIvanx61eP7j3EyAeiGyKNZjXeM4/PVnfvLDtbsRPTGtkwhwBE+6qzNW5DsFVReNoyRfzM&#10;WKbByY1TJMDVbYrGkQ7QlSxOynJRdMY11hnKvIfXi8GJVxmfc0bDc849C0jWGHoL+XT5vExnsVqS&#10;auOIbQUd2yD/0IUiQkPRCeqCBILeOPELlBLUGW94mFGjCsO5oCxzADbz8ic2L1tiWeYC4ng7yeT/&#10;Hyx9tl07JJoan2KkiYIRxY/92/4Qv8ZP/QH17+L3+CV+jlfxW7zq34N93X8AOznj9fh8QKdJyc76&#10;CgDP9dqNN2/XLsmy404hLoV9AkuShQLqaJfnsJ/mwHYBUXhcLBYP7sO06NFVDAgJyTofHjOjUDJq&#10;LIVOCpGKbJ/6AFUh9BgCl9TR0EO2wl6yFCz1C8aBNdQausn7xs6lQ1sCm0IoZTrMEyfAy9EpjQsp&#10;p8Qyl/1j4hifUlnexb9JnjJyZaPDlKyENu531cPu2DIf4o8KDLyTBJem2efpZGlgqTLD8QOkrb19&#10;z+k/vunqBgAA//8DAFBLAwQUAAYACAAAACEAUHduGdsAAAAJAQAADwAAAGRycy9kb3ducmV2Lnht&#10;bEyPQU/DMAyF70j7D5EncWPpumkapek0MXZGDJA4Zo1pyxKnSrKt/fcYcYCb3/PT8+dyMzgrLhhi&#10;50nBfJaBQKq96ahR8Pa6v1uDiEmT0dYTKhgxwqaa3JS6MP5KL3g5pEZwCcVCK2hT6gspY92i03Hm&#10;eyTeffrgdGIZGmmCvnK5szLPspV0uiO+0OoeH1usT4ezUxBt8/Q1vo9+l5sw7vbxA5/nS6Vup8P2&#10;AUTCIf2F4Qef0aFipqM/k4nCsl6s7znKQ7YCwYF8uWDj+GvIqpT/P6i+AQAA//8DAFBLAQItABQA&#10;BgAIAAAAIQC2gziS/gAAAOEBAAATAAAAAAAAAAAAAAAAAAAAAABbQ29udGVudF9UeXBlc10ueG1s&#10;UEsBAi0AFAAGAAgAAAAhADj9If/WAAAAlAEAAAsAAAAAAAAAAAAAAAAALwEAAF9yZWxzLy5yZWxz&#10;UEsBAi0AFAAGAAgAAAAhAC273XXuAQAA7gMAAA4AAAAAAAAAAAAAAAAALgIAAGRycy9lMm9Eb2Mu&#10;eG1sUEsBAi0AFAAGAAgAAAAhAFB3bhnbAAAACQEAAA8AAAAAAAAAAAAAAAAASAQAAGRycy9kb3du&#10;cmV2LnhtbFBLBQYAAAAABAAEAPMAAABQBQAAAAA=&#10;" strokecolor="#4579b8 [3044]"/>
            </w:pict>
          </mc:Fallback>
        </mc:AlternateContent>
      </w:r>
    </w:p>
    <w:p w:rsidR="006352BC" w:rsidRDefault="006352BC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BC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66AF4" wp14:editId="75A1FDA3">
                <wp:simplePos x="0" y="0"/>
                <wp:positionH relativeFrom="column">
                  <wp:posOffset>882015</wp:posOffset>
                </wp:positionH>
                <wp:positionV relativeFrom="paragraph">
                  <wp:posOffset>282575</wp:posOffset>
                </wp:positionV>
                <wp:extent cx="3333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9.45pt;margin-top:22.25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OQ9gEAAAYEAAAOAAAAZHJzL2Uyb0RvYy54bWysU0uO1DAQ3SNxB8t7Ot2DaFCr07PoATYI&#10;WnwO4HHsjiX/VDadZDdwgTkCV2DDgo/mDMmNKDvdGQQICUQWFdtVr+rVc3l93hpNDgKCcraki9mc&#10;EmG5q5Tdl/TN6yf3HlESIrMV086KknYi0PPN3Tvrxq/EmaudrgQQTGLDqvElrWP0q6IIvBaGhZnz&#10;wqJTOjAs4hb2RQWswexGF2fz+bJoHFQeHBch4OnF6KSbnF9KweMLKYOIRJcUucVsIdvLZIvNmq32&#10;wHyt+JEG+wcWhimLRadUFywy8hbUL6mM4uCCk3HGnSmclIqL3AN2s5j/1M2rmnmRe0Fxgp9kCv8v&#10;LX9+2AFRVUmXlFhm8Ir6D8PVcN1/6z8O12R419+gGd4PV/2n/mv/pb/pP5Nl0q3xYYXwrd3BcRf8&#10;DpIIrQST/tgeabPW3aS1aCPheHgfv4cPKOEnV3GL8xDiU+EMSYuShghM7eu4ddbihTpYZKnZ4VmI&#10;WBmBJ0Aqqm2ykSn92FYkdh5bYgCuSZwxNvmLxH1km1ex02LEvhQS1UB+Y408h2KrgRwYThDjXNi4&#10;mDJhdIJJpfUEnGdyfwQe4xNU5Bn9G/CEyJWdjRPYKOvgd9Vje6Isx/iTAmPfSYJLV3X5HrM0OGxZ&#10;q+PDSNP84z7Db5/v5jsAAAD//wMAUEsDBBQABgAIAAAAIQAcZwup3AAAAAkBAAAPAAAAZHJzL2Rv&#10;d25yZXYueG1sTI/BTsMwDIbvSLxDZCRuLC2Uae2aToiJC5fBmDh7jddUa5yqydbC05OJAxx/+9Pv&#10;z+Vqsp040+BbxwrSWQKCuHa65UbB7uPlbgHCB2SNnWNS8EUeVtX1VYmFdiO/03kbGhFL2BeowITQ&#10;F1L62pBFP3M9cdwd3GAxxDg0Ug84xnLbyfskmUuLLccLBnt6NlQftyerIPdvJnjzSevDJp1vvrFZ&#10;v+5GpW5vpqcliEBT+IPhoh/VoYpOe3di7UUX88Mij6iCLHsEcQHyNAOx/x3IqpT/P6h+AAAA//8D&#10;AFBLAQItABQABgAIAAAAIQC2gziS/gAAAOEBAAATAAAAAAAAAAAAAAAAAAAAAABbQ29udGVudF9U&#10;eXBlc10ueG1sUEsBAi0AFAAGAAgAAAAhADj9If/WAAAAlAEAAAsAAAAAAAAAAAAAAAAALwEAAF9y&#10;ZWxzLy5yZWxzUEsBAi0AFAAGAAgAAAAhAAVA45D2AQAABgQAAA4AAAAAAAAAAAAAAAAALgIAAGRy&#10;cy9lMm9Eb2MueG1sUEsBAi0AFAAGAAgAAAAhABxnC6n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898CE" wp14:editId="655B0547">
                <wp:simplePos x="0" y="0"/>
                <wp:positionH relativeFrom="column">
                  <wp:posOffset>1215390</wp:posOffset>
                </wp:positionH>
                <wp:positionV relativeFrom="paragraph">
                  <wp:posOffset>-3174</wp:posOffset>
                </wp:positionV>
                <wp:extent cx="4333875" cy="6286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55" w:rsidRPr="00420EB8" w:rsidRDefault="00683855" w:rsidP="00420E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Подпрограмма 1 «Развитие субъектов малого и среднего предпринимательства в </w:t>
                            </w:r>
                            <w:proofErr w:type="spellStart"/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Ядринском</w:t>
                            </w:r>
                            <w:proofErr w:type="spellEnd"/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районе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ЧР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95.7pt;margin-top:-.25pt;width:341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IW4QIAAM0FAAAOAAAAZHJzL2Uyb0RvYy54bWysVM1uEzEQviPxDpbvdJM0aUrUTRW1KkKq&#10;2qgt6tnxepuVvB5jO8mGExJHkHgGngEhQUvLK2zeiLF3N4lKxQGRw8bjmfnG883PwWGRSzIXxmag&#10;YtreaVEiFIckUzcxfXN18mKfEuuYSpgEJWK6FJYeDp8/O1jogejAFGQiDEEQZQcLHdOpc3oQRZZP&#10;Rc7sDmihUJmCyZlD0dxEiWELRM9l1Gm19qIFmEQb4MJavD2ulHQY8NNUcHeeplY4ImOKb3Pha8J3&#10;4r/R8IANbgzT04zXz2D/8IqcZQqDrqGOmWNkZrI/oPKMG7CQuh0OeQRpmnERcsBs2q1H2VxOmRYh&#10;FyTH6jVN9v/B8rP52JAsiWmfEsVyLFH5pbxdvV99KL+Wd+W38r68X30sf5DyF15+Ln+WD0H1UN6t&#10;PqHye3lL+p7GhbYDRLvUY1NLFo+ekyI1uf/HbEkRqF+uqReFIxwvu7u7u/v9HiUcdXud/b1eqE20&#10;8dbGulcCcuIPMTUwU8kF1jfQzuan1mFYtG/sfEQFJ5mUocZSkQU2aKffagUPCzJLvNbbhXYTR9KQ&#10;OcNGcUXbZ4RgW1YoSYWXPs8qs3BySyk8hFQXIkUiMZdOFcC38AaTcS6Ua1eqKUtEFarXwl8TrPEI&#10;oQOgR07xkWvsGqCxrEAa7OrNtb13FWEC1s515n9zXnuEyKDc2jnPFJinMpOYVR25sm9IqqjxLLli&#10;UoQmC5b+ZgLJEhvPQDWRVvOTDOt6yqwbM4MjiMOKa8Wd4yeVgKWD+kTJFMy7p+69PU4GailZ4EjH&#10;1L6dMSMoka8VzszLdrfrd0AQur1+BwWzrZlsa9QsPwJshjYuMM3D0ds72RxTA/k1bp+Rj4oqpjjG&#10;jil3phGOXLVqcH9xMRoFM5x7zdyputTcg3uefcteFdfM6Lq5HY7FGTTjzwaP2ruy9Z4KRjMHaRZ6&#10;f8NrXQHcGaGV6v3ml9K2HKw2W3j4GwAA//8DAFBLAwQUAAYACAAAACEAmzkPW98AAAAIAQAADwAA&#10;AGRycy9kb3ducmV2LnhtbEyPwU7DMBBE70j8g7VI3FqnlEIS4lQIqaIceqAFVb258TaJiNeR7bTh&#10;71lOcBzNaOZNsRxtJ87oQ+tIwWyagECqnGmpVvCxW01SECFqMrpzhAq+McCyvL4qdG7chd7xvI21&#10;4BIKuVbQxNjnUoaqQavD1PVI7J2ctzqy9LU0Xl+43HbyLkkepNUt8UKje3xpsPraDlbBWz18tv3m&#10;ZDY7u17jYe5fV3uv1O3N+PwEIuIY/8Lwi8/oUDLT0Q1kguhYZ7N7jiqYLECwnz7OMxBHBVm6AFkW&#10;8v+B8gcAAP//AwBQSwECLQAUAAYACAAAACEAtoM4kv4AAADhAQAAEwAAAAAAAAAAAAAAAAAAAAAA&#10;W0NvbnRlbnRfVHlwZXNdLnhtbFBLAQItABQABgAIAAAAIQA4/SH/1gAAAJQBAAALAAAAAAAAAAAA&#10;AAAAAC8BAABfcmVscy8ucmVsc1BLAQItABQABgAIAAAAIQDprEIW4QIAAM0FAAAOAAAAAAAAAAAA&#10;AAAAAC4CAABkcnMvZTJvRG9jLnhtbFBLAQItABQABgAIAAAAIQCbOQ9b3wAAAAgBAAAPAAAAAAAA&#10;AAAAAAAAADsFAABkcnMvZG93bnJldi54bWxQSwUGAAAAAAQABADzAAAARwYAAAAA&#10;" filled="f" strokecolor="black [3213]" strokeweight="1pt">
                <v:textbox>
                  <w:txbxContent>
                    <w:p w:rsidR="00683855" w:rsidRPr="00420EB8" w:rsidRDefault="00683855" w:rsidP="00420E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Подпрограмма 1 «Развитие субъектов малого и среднего предпринимательства в </w:t>
                      </w:r>
                      <w:proofErr w:type="spellStart"/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Ядринском</w:t>
                      </w:r>
                      <w:proofErr w:type="spellEnd"/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районе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ЧР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EB8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EB8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FBF08" wp14:editId="6E5058E4">
                <wp:simplePos x="0" y="0"/>
                <wp:positionH relativeFrom="column">
                  <wp:posOffset>1215390</wp:posOffset>
                </wp:positionH>
                <wp:positionV relativeFrom="paragraph">
                  <wp:posOffset>144780</wp:posOffset>
                </wp:positionV>
                <wp:extent cx="4333875" cy="7334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855" w:rsidRPr="00420EB8" w:rsidRDefault="00683855" w:rsidP="00420E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Подпрограмма 2 «Снижение административных барьеров, оптимизация и повышение качества предоставления муниципальных услуг»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95.7pt;margin-top:11.4pt;width:341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XnqwIAAAQFAAAOAAAAZHJzL2Uyb0RvYy54bWysVMtuEzEU3SPxD5b3dPIqKVGTKmpVhFSV&#10;ihZ17Xg8yUge29hOZsIKiSVIfAPfgJCgpeUXJn/EsWf6oLBCZOHct+89Pnd296pCkpWwLtdqTLtb&#10;HUqE4jrN1XxMX58dPtmhxHmmUia1EmO6Fo7uTR4/2i3NSPT0QstUWIIiyo1KM6YL780oSRxfiIK5&#10;LW2EgjPTtmAeqp0nqWUlqhcy6XU6T5NS29RYzYVzsB40TjqJ9bNMcP8yy5zwRI4pevPxtPGchTOZ&#10;7LLR3DKzyHnbBvuHLgqWK1x6W+qAeUaWNv+jVJFzq53O/BbXRaKzLOcizoBpup0H05wumBFxFoDj&#10;zC1M7v+V5cerE0vydEzxUIoVeKL6c32xebd5X3+pL+uv9VV9tflQfyf1Txg/1T/q6+i6ri83H+H8&#10;Vl+QnQBjadwI1U7NiW01BzFgUmW2CP+YllQR+vUt9KLyhMM46Pf7O8NtSjh8w35/0NsORZO7bGOd&#10;fy50QYIwplYvVfoK7xthZ6sj55v4m7hwo9KHuZSws5FUpARBe8MOaMAZqJZJ5iEWBsM7NaeEyTk4&#10;zL2NJZ2WeRrSQ7Zbu31pyYqBRmBfqsszdE6JZM7DgXHir235t9TQzwFziyY5utowqUJpEVnath9A&#10;bGALkq9mVXybXsgIlplO13gvqxsiO8MPc9Q/QhsnzIK5GA7b6F/iyKTGxLqVKFlo+/Zv9hAPQsFL&#10;SYlNABpvlswKTPdCgWrPuoNBWJ2oDLaHPSj2vmd236OWxb4GSl3sveFRDPFe3oiZ1cU5lnYaboWL&#10;KY67G9xbZd83G4q152I6jWFYF8P8kTo1PBQPyAVkz6pzZk3LCY83OdY3W8NGD1jRxIZMpadLr7M8&#10;UuYOV/AtKFi1yLz2sxB2+b4eo+4+XpNfAAAA//8DAFBLAwQUAAYACAAAACEA9YF8098AAAAKAQAA&#10;DwAAAGRycy9kb3ducmV2LnhtbEyPwU7DMBBE70j8g7WVuFGnSQVpiFNVSHBBHChIXN14m6S112ns&#10;punfs5zgOJrRzJtyPTkrRhxC50nBYp6AQKq96ahR8PX5cp+DCFGT0dYTKrhigHV1e1PqwvgLfeC4&#10;jY3gEgqFVtDG2BdShrpFp8Pc90js7f3gdGQ5NNIM+sLlzso0SR6k0x3xQqt7fG6xPm7PTsE0buqk&#10;OS4Pr2/d9d1O2ek73Z+UuptNmycQEaf4F4ZffEaHipl2/kwmCMt6tVhyVEGa8gUO5I/ZCsSOnSzP&#10;QFal/H+h+gEAAP//AwBQSwECLQAUAAYACAAAACEAtoM4kv4AAADhAQAAEwAAAAAAAAAAAAAAAAAA&#10;AAAAW0NvbnRlbnRfVHlwZXNdLnhtbFBLAQItABQABgAIAAAAIQA4/SH/1gAAAJQBAAALAAAAAAAA&#10;AAAAAAAAAC8BAABfcmVscy8ucmVsc1BLAQItABQABgAIAAAAIQCgO8XnqwIAAAQFAAAOAAAAAAAA&#10;AAAAAAAAAC4CAABkcnMvZTJvRG9jLnhtbFBLAQItABQABgAIAAAAIQD1gXzT3wAAAAoBAAAPAAAA&#10;AAAAAAAAAAAAAAUFAABkcnMvZG93bnJldi54bWxQSwUGAAAAAAQABADzAAAAEQYAAAAA&#10;" filled="f" strokecolor="windowText" strokeweight="1pt">
                <v:textbox>
                  <w:txbxContent>
                    <w:p w:rsidR="00683855" w:rsidRPr="00420EB8" w:rsidRDefault="00683855" w:rsidP="00420E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Подпрограмма 2 «Снижение административных барьеров, оптимизация и повышение качества предоставления муниципальных услуг»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EB8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E8641" wp14:editId="6C1161D9">
                <wp:simplePos x="0" y="0"/>
                <wp:positionH relativeFrom="column">
                  <wp:posOffset>882015</wp:posOffset>
                </wp:positionH>
                <wp:positionV relativeFrom="paragraph">
                  <wp:posOffset>181610</wp:posOffset>
                </wp:positionV>
                <wp:extent cx="33337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9.45pt;margin-top:14.3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cFDwIAAM4DAAAOAAAAZHJzL2Uyb0RvYy54bWysU02O0zAU3iNxB8t7mqRQmKmajkRL2fBT&#10;CTjAq+Mklhzbsk3T7gYuMEfgCmxY8KM5Q3Ijnp20DLBDZPHyfvK+9/dlcXVoJNlz64RWOc0mKSVc&#10;MV0IVeX03dvNgwtKnAdVgNSK5/TIHb1a3r+3aM2cT3WtZcEtQRDl5q3Jae29mSeJYzVvwE204QqD&#10;pbYNeDRtlRQWWkRvZDJN08dJq21hrGbcOfSuhyBdRvyy5My/LkvHPZE5xd58lDbKXZDJcgHzyoKp&#10;BRvbgH/oogGhsOgZag0eyHsr/oJqBLPa6dJPmG4SXZaC8TgDTpOlf0zzpgbD4yy4HGfOa3L/D5a9&#10;2m8tEQXeLqNEQYM36j711/1N96P73N+Q/kN3i6L/2F93X7rv3bfutvtK8GPcXGvcHAFWamtHy5mt&#10;DWs4lLYJbxyQHOK2j+dt84MnDJ0P8Xkyo4SdQsmvPGOdf851Q4KSU+ctiKr2K60UnlTbLC4b9i+c&#10;x8qYeEoIRZXeCCnjZaUibU4vZ9NQB5BfpQSPamNwYqcqSkBWSFzmbUR0WooiZAccZ6vdSlqyByTP&#10;o81F9nQ9fFRDwQfv5SxNRxI58C91Mbiz9OTH1kaY2OZv+KHnNbh6yImhgY8ehHymCuKPBs8B1uo2&#10;BBBLqtAYj8QeZw9HGNYetJ0ujvEaSbCQNDFtJHhg5V0b9bu/4fInAAAA//8DAFBLAwQUAAYACAAA&#10;ACEAcuQrk94AAAAJAQAADwAAAGRycy9kb3ducmV2LnhtbEyPwUrDQBCG74LvsIzgzW4SJaQxm1KE&#10;Qg8KNgr2OE2m2bTZ2ZDdtvHt3eJBj//Mxz/fFIvJ9OJMo+ssK4hnEQji2jYdtwo+P1YPGQjnkRvs&#10;LZOCb3KwKG9vCswbe+ENnSvfilDCLkcF2vshl9LVmgy6mR2Iw25vR4M+xLGVzYiXUG56mURRKg12&#10;HC5oHOhFU32sTkbB1zpO42qrl+RXh7fX92SLm8Naqfu7afkMwtPk/2C46gd1KIPTzp64caIP+TGb&#10;B1RBkqUgrsA8fgKx+x3IspD/Pyh/AAAA//8DAFBLAQItABQABgAIAAAAIQC2gziS/gAAAOEBAAAT&#10;AAAAAAAAAAAAAAAAAAAAAABbQ29udGVudF9UeXBlc10ueG1sUEsBAi0AFAAGAAgAAAAhADj9If/W&#10;AAAAlAEAAAsAAAAAAAAAAAAAAAAALwEAAF9yZWxzLy5yZWxzUEsBAi0AFAAGAAgAAAAhAF05xwUP&#10;AgAAzgMAAA4AAAAAAAAAAAAAAAAALgIAAGRycy9lMm9Eb2MueG1sUEsBAi0AFAAGAAgAAAAhAHLk&#10;K5P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6352BC" w:rsidRDefault="006352BC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2BC" w:rsidRPr="00222F32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D9444" wp14:editId="65EDD416">
                <wp:simplePos x="0" y="0"/>
                <wp:positionH relativeFrom="column">
                  <wp:posOffset>1215390</wp:posOffset>
                </wp:positionH>
                <wp:positionV relativeFrom="paragraph">
                  <wp:posOffset>92075</wp:posOffset>
                </wp:positionV>
                <wp:extent cx="4333875" cy="5619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855" w:rsidRPr="00420EB8" w:rsidRDefault="00683855" w:rsidP="00420E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Подпрограмма 3 «Развитие потребительского рынка и сферы услуг в </w:t>
                            </w:r>
                            <w:proofErr w:type="spellStart"/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Ядринском</w:t>
                            </w:r>
                            <w:proofErr w:type="spellEnd"/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районе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ЧР</w:t>
                            </w: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95.7pt;margin-top:7.25pt;width:341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WtqwIAAAQFAAAOAAAAZHJzL2Uyb0RvYy54bWysVMtuEzEU3SPxD5b3dPLqI1GTKmpVhFS1&#10;FS3q2vF4kpE8trGdTMIKiWWR+Aa+ASFBS8svTP6IY8/0QWGFyMK5b997fO7s7i0LSRbCulyrIW1v&#10;tCgRius0V9MhfXN++GKHEueZSpnUSgzpSji6N3r+bLc0A9HRMy1TYQmKKDcozZDOvDeDJHF8Jgrm&#10;NrQRCs5M24J5qHaapJaVqF7IpNNqbSWltqmxmgvnYD2onXQU62eZ4P4ky5zwRA4pevPxtPGchDMZ&#10;7bLB1DIzy3nTBvuHLgqWK1x6X+qAeUbmNv+jVJFzq53O/AbXRaKzLOcizoBp2q0n05zNmBFxFoDj&#10;zD1M7v+V5ceLU0vydEj7lChW4Imqz9XV+v36Q/Wluq6+VjfVzfqy+k6qnzB+qn5Ut9F1W12vP8L5&#10;rboi/QBjadwA1c7MqW00BzFgssxsEf4xLVlG6Ff30IulJxzGXrfb3dnepITDt7nV7kNGmeQh21jn&#10;XwpdkCAMqdVzlb7G+0bY2eLI+Tr+Li7cqPRhLiXsbCAVKUHQznYLNOAMVMsk8xALg+GdmlLC5BQc&#10;5t7Gkk7LPA3pIdut3L60ZMFAI7Av1eU5OqdEMufhwDjx17T8W2ro54C5WZ0cXU2YVKG0iCxt2g8g&#10;1rAFyS8ny/g23ZARLBOdrvBeVtdEdoYf5qh/hDZOmQVzMRy20Z/gyKTGxLqRKJlp++5v9hAPQsFL&#10;SYlNABpv58wKTPdKgWr9dq8XVicqvc3tDhT72DN57FHzYl8DpTb23vAohngv78TM6uICSzsOt8LF&#10;FMfdNe6Nsu/rDcXaczEexzCsi2H+SJ0ZHooH5AKy58sLZk3DCY83OdZ3W8MGT1hRx4ZMpcdzr7M8&#10;UuYBV/AtKFi1yLzmsxB2+bEeox4+XqNfAAAA//8DAFBLAwQUAAYACAAAACEALO4IQ+AAAAAKAQAA&#10;DwAAAGRycy9kb3ducmV2LnhtbEyPzU7DMBCE70i8g7VI3KjdJtA2xKkqJLggDi1IvbrxNgn1Txq7&#10;qfv2LCe47eyOZr8pV8kaNuIQOu8kTCcCGLra6841Er4+Xx8WwEJUTivjHUq4YoBVdXtTqkL7i9vg&#10;uI0NoxAXCiWhjbEvOA91i1aFie/R0e3gB6siyaHhelAXCreGz4R44lZ1jj60qseXFuvj9mwlpHFd&#10;i+aYf7+9d9cPk7LTbnY4SXl/l9bPwCKm+GeGX3xCh4qY9v7sdGCG9HKak5WG/BEYGRbzbAlsTwuR&#10;CeBVyf9XqH4AAAD//wMAUEsBAi0AFAAGAAgAAAAhALaDOJL+AAAA4QEAABMAAAAAAAAAAAAAAAAA&#10;AAAAAFtDb250ZW50X1R5cGVzXS54bWxQSwECLQAUAAYACAAAACEAOP0h/9YAAACUAQAACwAAAAAA&#10;AAAAAAAAAAAvAQAAX3JlbHMvLnJlbHNQSwECLQAUAAYACAAAACEAKgfVrasCAAAEBQAADgAAAAAA&#10;AAAAAAAAAAAuAgAAZHJzL2Uyb0RvYy54bWxQSwECLQAUAAYACAAAACEALO4IQ+AAAAAKAQAADwAA&#10;AAAAAAAAAAAAAAAFBQAAZHJzL2Rvd25yZXYueG1sUEsFBgAAAAAEAAQA8wAAABIGAAAAAA==&#10;" filled="f" strokecolor="windowText" strokeweight="1pt">
                <v:textbox>
                  <w:txbxContent>
                    <w:p w:rsidR="00683855" w:rsidRPr="00420EB8" w:rsidRDefault="00683855" w:rsidP="00420E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Подпрограмма 3 «Развитие потребительского рынка и сферы услуг в </w:t>
                      </w:r>
                      <w:proofErr w:type="spellStart"/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Ядринском</w:t>
                      </w:r>
                      <w:proofErr w:type="spellEnd"/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районе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ЧР</w:t>
                      </w: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EB8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7D97" wp14:editId="015FD3AA">
                <wp:simplePos x="0" y="0"/>
                <wp:positionH relativeFrom="column">
                  <wp:posOffset>891540</wp:posOffset>
                </wp:positionH>
                <wp:positionV relativeFrom="paragraph">
                  <wp:posOffset>61595</wp:posOffset>
                </wp:positionV>
                <wp:extent cx="33337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0.2pt;margin-top:4.85pt;width:2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ruDwIAAM4DAAAOAAAAZHJzL2Uyb0RvYy54bWysU02O0zAU3iNxB8t7mrRQmImajkRL2fBT&#10;CTjAq+Mklhzbsk3T7gYuMEfgCmxY8KM5Q3Ijnp20DLBDZPHyfvK+9/dlcXVoJNlz64RWOZ1OUkq4&#10;YroQqsrpu7ebBxeUOA+qAKkVz+mRO3q1vH9v0ZqMz3StZcEtQRDlstbktPbeZEniWM0bcBNtuMJg&#10;qW0DHk1bJYWFFtEbmczS9HHSalsYqxl3Dr3rIUiXEb8sOfOvy9JxT2ROsTcfpY1yF2SyXEBWWTC1&#10;YGMb8A9dNCAUFj1DrcEDeW/FX1CNYFY7XfoJ002iy1IwHmfAaabpH9O8qcHwOAsux5nzmtz/g2Wv&#10;9ltLRIG3m1GioMEbdZ/66/6m+9F97m9I/6G7RdF/7K+7L9337lt3230l+DFurjUuQ4CV2trRcmZr&#10;wxoOpW3CGwckh7jt43nb/OAJQ+dDfJ7MKWGnUPIrz1jnn3PdkKDk1HkLoqr9SiuFJ9V2GpcN+xfO&#10;Y2VMPCWEokpvhJTxslKRNqeX81moA8ivUoJHtTE4sVMVJSArJC7zNiI6LUURsgOOs9VuJS3ZA5Ln&#10;0eZi+nQ9fFRDwQfv5TxNRxI58C91Mbin6cmPrY0wsc3f8EPPa3D1kBNDAx89CPlMFcQfDZ4DrNVt&#10;CCCWVKExHok9zh6OMKw9aDtdHOM1kmAhaWLaSPDAyrs26nd/w+VPAAAA//8DAFBLAwQUAAYACAAA&#10;ACEAUYjbKNsAAAAHAQAADwAAAGRycy9kb3ducmV2LnhtbEyOwUrDQBRF94L/MDzBnZ0klGpiJqUI&#10;hS4UbBTs8jXzzKRm3oTMtI1/79SNLg/3cu8pl5PtxYlG3zlWkM4SEMSN0x23Ct7f1ncPIHxA1tg7&#10;JgXf5GFZXV+VWGh35i2d6tCKOMK+QAUmhKGQ0jeGLPqZG4hj9ulGiyHi2Eo94jmO215mSbKQFjuO&#10;DwYHejLUfNVHq+Bjky7SemdWFNaHl+fXbIfbw0ap25tp9Qgi0BT+ynDRj+pQRae9O7L2oo88T+ax&#10;qiC/B3HJ8ywHsf9lWZXyv3/1AwAA//8DAFBLAQItABQABgAIAAAAIQC2gziS/gAAAOEBAAATAAAA&#10;AAAAAAAAAAAAAAAAAABbQ29udGVudF9UeXBlc10ueG1sUEsBAi0AFAAGAAgAAAAhADj9If/WAAAA&#10;lAEAAAsAAAAAAAAAAAAAAAAALwEAAF9yZWxzLy5yZWxzUEsBAi0AFAAGAAgAAAAhANVFqu4PAgAA&#10;zgMAAA4AAAAAAAAAAAAAAAAALgIAAGRycy9lMm9Eb2MueG1sUEsBAi0AFAAGAAgAAAAhAFGI2yjb&#10;AAAABwEAAA8AAAAAAAAAAAAAAAAAaQQAAGRycy9kb3ducmV2LnhtbFBLBQYAAAAABAAEAPMAAABx&#10;BQAAAAA=&#10;" strokecolor="#4a7ebb">
                <v:stroke endarrow="open"/>
              </v:shape>
            </w:pict>
          </mc:Fallback>
        </mc:AlternateContent>
      </w:r>
    </w:p>
    <w:p w:rsidR="00420EB8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2F95D" wp14:editId="24B54692">
                <wp:simplePos x="0" y="0"/>
                <wp:positionH relativeFrom="column">
                  <wp:posOffset>1215390</wp:posOffset>
                </wp:positionH>
                <wp:positionV relativeFrom="paragraph">
                  <wp:posOffset>183515</wp:posOffset>
                </wp:positionV>
                <wp:extent cx="4333875" cy="5048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855" w:rsidRPr="00420EB8" w:rsidRDefault="00683855" w:rsidP="00420EB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Подпрограмма 4 «Совершенствование системы управления экономическим развитием </w:t>
                            </w:r>
                            <w:proofErr w:type="spellStart"/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Ядринского</w:t>
                            </w:r>
                            <w:proofErr w:type="spellEnd"/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района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ЧР</w:t>
                            </w:r>
                            <w:r w:rsidRPr="00420EB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95.7pt;margin-top:14.45pt;width:341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wMrAIAAAYFAAAOAAAAZHJzL2Uyb0RvYy54bWysVMtuEzEU3SPxD5b3dJI0oSVqUkWtipCq&#10;tqJFXTseT2Ykj21sJ5OwQmJZJL6Bb0BI0NLyC5M/4tgzfVBYIbJw7tv3Hp87O7vLUpKFsK7QakS7&#10;Gx1KhOI6LdRsRN+cHTzbpsR5plImtRIjuhKO7o6fPtmpzFD0dK5lKixBEeWGlRnR3HszTBLHc1Ey&#10;t6GNUHBm2pbMQ7WzJLWsQvVSJr1O53lSaZsaq7lwDtb9xknHsX6WCe6Ps8wJT+SIojcfTxvPaTiT&#10;8Q4bziwzecHbNtg/dFGyQuHSu1L7zDMyt8UfpcqCW+105je4LhOdZQUXcQZM0+08muY0Z0bEWQCO&#10;M3cwuf9Xlh8tTiwpUrwd4FGsxBvVn+vL9fv1h/pLfVV/ra/r6/VF/Z3UP2H8VP+ob6Lrpr5af4Tz&#10;W31JkAsgK+OGqHdqTmyrOYgBlWVmy/CPeckygr+6A18sPeEw9jc3N7e3BpRw+Aad/nZvEIom99nG&#10;Ov9S6JIEYUStnqv0NV44As8Wh8438bdx4UalDwopYWdDqUiFMXtbHUzKGciWSeYhlgbjOzWjhMkZ&#10;WMy9jSWdlkUa0kO2W7k9acmCgUjgX6qrM3ROiWTOw4Fx4q9t+bfU0M8+c3mTHF1tmFShtIg8bdsP&#10;IDawBckvp8v4Ov2QESxTna7wYlY3VHaGHxSof4g2TpgFdzEc9tEf48ikxsS6lSjJtX33N3uIB6Xg&#10;paTCLgCNt3NmBaZ7pUC2F91+PyxPVPqDrR4U+9AzfehR83JPA6UuNt/wKIZ4L2/FzOryHGs7CbfC&#10;xRTH3Q3urbLnmx3F4nMxmcQwLIxh/lCdGh6KB+QCsmfLc2ZNywmPNznSt3vDho9Y0cSGTKUnc6+z&#10;IlLmHlfwLShYtsi89sMQtvmhHqPuP1/jXwAAAP//AwBQSwMEFAAGAAgAAAAhAFGYrRXfAAAACgEA&#10;AA8AAABkcnMvZG93bnJldi54bWxMj81OwzAQhO9IvIO1lbhRu2kEaYhTVUhwQRwoSFzdeJuk9U8a&#10;u6n79iwnuO1oPs3OVOtkDZtwDL13EhZzAQxd43XvWglfny/3BbAQldPKeIcSrhhgXd/eVKrU/uI+&#10;cNrGllGIC6WS0MU4lJyHpkOrwtwP6Mjb+9GqSHJsuR7VhcKt4ZkQD9yq3tGHTg343GFz3J6thDRt&#10;GtEe88PrW399N2l5+s72JynvZmnzBCxiin8w/Nan6lBTp50/Ox2YIb1a5IRKyIoVMAKKxyUdO3JE&#10;kQOvK/5/Qv0DAAD//wMAUEsBAi0AFAAGAAgAAAAhALaDOJL+AAAA4QEAABMAAAAAAAAAAAAAAAAA&#10;AAAAAFtDb250ZW50X1R5cGVzXS54bWxQSwECLQAUAAYACAAAACEAOP0h/9YAAACUAQAACwAAAAAA&#10;AAAAAAAAAAAvAQAAX3JlbHMvLnJlbHNQSwECLQAUAAYACAAAACEAuMUMDKwCAAAGBQAADgAAAAAA&#10;AAAAAAAAAAAuAgAAZHJzL2Uyb0RvYy54bWxQSwECLQAUAAYACAAAACEAUZitFd8AAAAKAQAADwAA&#10;AAAAAAAAAAAAAAAGBQAAZHJzL2Rvd25yZXYueG1sUEsFBgAAAAAEAAQA8wAAABIGAAAAAA==&#10;" filled="f" strokecolor="windowText" strokeweight="1pt">
                <v:textbox>
                  <w:txbxContent>
                    <w:p w:rsidR="00683855" w:rsidRPr="00420EB8" w:rsidRDefault="00683855" w:rsidP="00420EB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Подпрограмма 4 «Совершенствование системы управления экономическим развитием </w:t>
                      </w:r>
                      <w:proofErr w:type="spellStart"/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Ядринского</w:t>
                      </w:r>
                      <w:proofErr w:type="spellEnd"/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района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ЧР</w:t>
                      </w:r>
                      <w:r w:rsidRPr="00420EB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0EB8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E8641" wp14:editId="6C1161D9">
                <wp:simplePos x="0" y="0"/>
                <wp:positionH relativeFrom="column">
                  <wp:posOffset>882015</wp:posOffset>
                </wp:positionH>
                <wp:positionV relativeFrom="paragraph">
                  <wp:posOffset>124460</wp:posOffset>
                </wp:positionV>
                <wp:extent cx="33337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9.45pt;margin-top:9.8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63EAIAAM4DAAAOAAAAZHJzL2Uyb0RvYy54bWysU02O0zAU3iNxB8t7mrRDYaZqOhItZcNP&#10;pRkO8Oo4iSXHtmzTtLuBC8wRuMJsWPCjOUNyI56dtAywQ2Tx8n7yvvf3ZX65ryXZceuEVhkdj1JK&#10;uGI6F6rM6Pvr9ZNzSpwHlYPUimf0wB29XDx+NG/MjE90pWXOLUEQ5WaNyWjlvZkliWMVr8GNtOEK&#10;g4W2NXg0bZnkFhpEr2UySdNnSaNtbqxm3Dn0rvogXUT8ouDMvysKxz2RGcXefJQ2ym2QyWIOs9KC&#10;qQQb2oB/6KIGobDoCWoFHsgHK/6CqgWz2unCj5iuE10UgvE4A04zTv+Y5qoCw+MsuBxnTmty/w+W&#10;vd1tLBE53u6MEgU13qj93N10t+2P9q67Jd3H9h5F96m7ab+039tv7X37leDHuLnGuBkCLNXGDpYz&#10;GxvWsC9sHd44INnHbR9O2+Z7Txg6z/B5PqWEHUPJrzxjnX/FdU2CklHnLYiy8kutFJ5U23FcNuxe&#10;O4+VMfGYEIoqvRZSxstKRZqMXkwnoQ4gvwoJHtXa4MROlZSALJG4zNuI6LQUecgOOM6W26W0ZAdI&#10;nqfr8/GLVf9RBTnvvRfTNB1I5MC/0XnvHqdHP7Y2wMQ2f8MPPa/AVX1ODPV89CDkS5UTfzB4DrBW&#10;NyGAWFKFxngk9jB7OEK/9qBtdX6I10iChaSJaQPBAysf2qg//A0XPwEAAP//AwBQSwMEFAAGAAgA&#10;AAAhAK9KSkDeAAAACQEAAA8AAABkcnMvZG93bnJldi54bWxMj0FLw0AQhe+C/2EZwZvdpEpoYjal&#10;CIUeFGwU7HGaHbOp2d2Q3bbx3zvFg97mzTzefK9cTrYXJxpD552CdJaAINd43blWwfvb+m4BIkR0&#10;GnvvSME3BVhW11clFtqf3ZZOdWwFh7hQoAIT41BIGRpDFsPMD+T49ulHi5Hl2Eo94pnDbS/nSZJJ&#10;i53jDwYHejLUfNVHq+Bjk2ZpvTMriuvDy/PrfIfbw0ap25tp9Qgi0hT/zHDBZ3SomGnvj04H0bO+&#10;X+Rs5SHPQFwMefoAYv+7kFUp/zeofgAAAP//AwBQSwECLQAUAAYACAAAACEAtoM4kv4AAADhAQAA&#10;EwAAAAAAAAAAAAAAAAAAAAAAW0NvbnRlbnRfVHlwZXNdLnhtbFBLAQItABQABgAIAAAAIQA4/SH/&#10;1gAAAJQBAAALAAAAAAAAAAAAAAAAAC8BAABfcmVscy8ucmVsc1BLAQItABQABgAIAAAAIQCtkY63&#10;EAIAAM4DAAAOAAAAAAAAAAAAAAAAAC4CAABkcnMvZTJvRG9jLnhtbFBLAQItABQABgAIAAAAIQCv&#10;SkpA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20EB8" w:rsidRDefault="00420EB8" w:rsidP="00420EB8"/>
    <w:p w:rsidR="00420EB8" w:rsidRPr="00420EB8" w:rsidRDefault="00420EB8" w:rsidP="002778C8">
      <w:pPr>
        <w:tabs>
          <w:tab w:val="left" w:pos="553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EB8">
        <w:rPr>
          <w:rFonts w:ascii="Times New Roman" w:hAnsi="Times New Roman" w:cs="Times New Roman"/>
          <w:sz w:val="28"/>
          <w:szCs w:val="28"/>
        </w:rPr>
        <w:t>Рисунок 2.3. - Структура муниципальной программы «Экономическое развитие и инновационная экономика»</w:t>
      </w:r>
      <w:r w:rsidR="0004084E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</w:p>
    <w:p w:rsidR="00222F32" w:rsidRPr="00222F32" w:rsidRDefault="00222F32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32">
        <w:rPr>
          <w:rFonts w:ascii="Times New Roman" w:hAnsi="Times New Roman" w:cs="Times New Roman"/>
          <w:sz w:val="28"/>
          <w:szCs w:val="28"/>
        </w:rPr>
        <w:t>Подпрограмма 1 «Развитие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proofErr w:type="spellStart"/>
      <w:r w:rsidRPr="00222F32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Pr="00222F32">
        <w:rPr>
          <w:rFonts w:ascii="Times New Roman" w:hAnsi="Times New Roman" w:cs="Times New Roman"/>
          <w:sz w:val="28"/>
          <w:szCs w:val="28"/>
        </w:rPr>
        <w:t xml:space="preserve"> районе Чувашской Республики» объединяет три основных мероприятий:</w:t>
      </w:r>
    </w:p>
    <w:p w:rsidR="00222F32" w:rsidRPr="000750FC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1 «Совершенствование внешне</w:t>
      </w:r>
      <w:r>
        <w:rPr>
          <w:rFonts w:ascii="Times New Roman" w:hAnsi="Times New Roman" w:cs="Times New Roman"/>
          <w:sz w:val="28"/>
          <w:szCs w:val="28"/>
        </w:rPr>
        <w:t>й среды развития малого и сред</w:t>
      </w:r>
      <w:r w:rsidR="000750FC">
        <w:rPr>
          <w:rFonts w:ascii="Times New Roman" w:hAnsi="Times New Roman" w:cs="Times New Roman"/>
          <w:sz w:val="28"/>
          <w:szCs w:val="28"/>
        </w:rPr>
        <w:t>него предпринимательства»</w:t>
      </w:r>
      <w:r w:rsidR="002778C8">
        <w:rPr>
          <w:rFonts w:ascii="Times New Roman" w:hAnsi="Times New Roman" w:cs="Times New Roman"/>
          <w:sz w:val="28"/>
          <w:szCs w:val="28"/>
        </w:rPr>
        <w:t>;</w:t>
      </w:r>
      <w:r w:rsidR="0007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C8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2 «Развитие механизмов фи</w:t>
      </w:r>
      <w:r>
        <w:rPr>
          <w:rFonts w:ascii="Times New Roman" w:hAnsi="Times New Roman" w:cs="Times New Roman"/>
          <w:sz w:val="28"/>
          <w:szCs w:val="28"/>
        </w:rPr>
        <w:t xml:space="preserve">нансово-имущественной поддержки </w:t>
      </w:r>
      <w:r w:rsidR="00222F32" w:rsidRPr="00420EB8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 w:rsidR="002778C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предпринимательства»; </w:t>
      </w:r>
    </w:p>
    <w:p w:rsidR="00222F32" w:rsidRPr="002778C8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3 «Развитие предпринимательств</w:t>
      </w:r>
      <w:r>
        <w:rPr>
          <w:rFonts w:ascii="Times New Roman" w:hAnsi="Times New Roman" w:cs="Times New Roman"/>
          <w:sz w:val="28"/>
          <w:szCs w:val="28"/>
        </w:rPr>
        <w:t>а в области народных художе</w:t>
      </w:r>
      <w:r w:rsidR="00222F32" w:rsidRPr="00222F32">
        <w:rPr>
          <w:rFonts w:ascii="Times New Roman" w:hAnsi="Times New Roman" w:cs="Times New Roman"/>
          <w:sz w:val="28"/>
          <w:szCs w:val="28"/>
        </w:rPr>
        <w:t>ственных промыслов, ремесел и производства сувенирной п</w:t>
      </w:r>
      <w:r>
        <w:rPr>
          <w:rFonts w:ascii="Times New Roman" w:hAnsi="Times New Roman" w:cs="Times New Roman"/>
          <w:sz w:val="28"/>
          <w:szCs w:val="28"/>
        </w:rPr>
        <w:t xml:space="preserve">родукции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Чу</w:t>
      </w:r>
      <w:r w:rsidR="002778C8">
        <w:rPr>
          <w:rFonts w:ascii="Times New Roman" w:hAnsi="Times New Roman" w:cs="Times New Roman"/>
          <w:sz w:val="28"/>
          <w:szCs w:val="28"/>
        </w:rPr>
        <w:t xml:space="preserve">вашской Республики». </w:t>
      </w:r>
    </w:p>
    <w:p w:rsidR="002778C8" w:rsidRDefault="002778C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Подпрограмма 1 направлена на  создание условий для </w:t>
      </w:r>
      <w:r w:rsidRPr="000750FC">
        <w:rPr>
          <w:rFonts w:ascii="Times New Roman" w:hAnsi="Times New Roman" w:cs="Times New Roman"/>
          <w:sz w:val="28"/>
          <w:szCs w:val="28"/>
        </w:rPr>
        <w:t>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Pr="000750FC">
        <w:rPr>
          <w:rFonts w:ascii="Times New Roman" w:hAnsi="Times New Roman" w:cs="Times New Roman"/>
          <w:sz w:val="28"/>
          <w:szCs w:val="28"/>
        </w:rPr>
        <w:t>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Чу</w:t>
      </w:r>
      <w:r w:rsidRPr="000750FC">
        <w:rPr>
          <w:rFonts w:ascii="Times New Roman" w:hAnsi="Times New Roman" w:cs="Times New Roman"/>
          <w:sz w:val="28"/>
          <w:szCs w:val="28"/>
        </w:rPr>
        <w:t>вашской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особенно в тех направ</w:t>
      </w:r>
      <w:r w:rsidRPr="000750FC">
        <w:rPr>
          <w:rFonts w:ascii="Times New Roman" w:hAnsi="Times New Roman" w:cs="Times New Roman"/>
          <w:sz w:val="28"/>
          <w:szCs w:val="28"/>
        </w:rPr>
        <w:t>лениях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которые дают максимальный социально-эко</w:t>
      </w:r>
      <w:r w:rsidRPr="000750FC">
        <w:rPr>
          <w:rFonts w:ascii="Times New Roman" w:hAnsi="Times New Roman" w:cs="Times New Roman"/>
          <w:sz w:val="28"/>
          <w:szCs w:val="28"/>
        </w:rPr>
        <w:t>номический эффект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2778C8">
        <w:rPr>
          <w:rFonts w:ascii="Times New Roman" w:hAnsi="Times New Roman" w:cs="Times New Roman"/>
          <w:sz w:val="28"/>
          <w:szCs w:val="28"/>
        </w:rPr>
        <w:t>- формирование эффективных механизмов государственной поддержки субъектов малого и среднего предпринимательства.</w:t>
      </w:r>
    </w:p>
    <w:p w:rsidR="00222F32" w:rsidRPr="00222F32" w:rsidRDefault="00222F32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32">
        <w:rPr>
          <w:rFonts w:ascii="Times New Roman" w:hAnsi="Times New Roman" w:cs="Times New Roman"/>
          <w:sz w:val="28"/>
          <w:szCs w:val="28"/>
        </w:rPr>
        <w:t>Подпрограмма 2 «Снижение административных ба</w:t>
      </w:r>
      <w:r w:rsidR="00420EB8">
        <w:rPr>
          <w:rFonts w:ascii="Times New Roman" w:hAnsi="Times New Roman" w:cs="Times New Roman"/>
          <w:sz w:val="28"/>
          <w:szCs w:val="28"/>
        </w:rPr>
        <w:t xml:space="preserve">рьеров, оптимизация и повышение </w:t>
      </w:r>
      <w:r w:rsidRPr="00222F32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услуг» объединяет две основные мероприятия:</w:t>
      </w:r>
    </w:p>
    <w:p w:rsidR="00222F32" w:rsidRPr="00420EB8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1. «Функционирование А</w:t>
      </w:r>
      <w:r>
        <w:rPr>
          <w:rFonts w:ascii="Times New Roman" w:hAnsi="Times New Roman" w:cs="Times New Roman"/>
          <w:sz w:val="28"/>
          <w:szCs w:val="28"/>
        </w:rPr>
        <w:t xml:space="preserve">У «Многофункциональный центр по </w:t>
      </w:r>
      <w:r w:rsidR="00222F32" w:rsidRPr="00222F32">
        <w:rPr>
          <w:rFonts w:ascii="Times New Roman" w:hAnsi="Times New Roman" w:cs="Times New Roman"/>
          <w:sz w:val="28"/>
          <w:szCs w:val="28"/>
        </w:rPr>
        <w:t>предоставлению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 xml:space="preserve">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</w:t>
      </w:r>
      <w:r w:rsidR="00222F32" w:rsidRPr="00420EB8">
        <w:rPr>
          <w:rFonts w:ascii="Times New Roman" w:hAnsi="Times New Roman" w:cs="Times New Roman"/>
          <w:sz w:val="28"/>
          <w:szCs w:val="28"/>
        </w:rPr>
        <w:t>Республики».</w:t>
      </w:r>
    </w:p>
    <w:p w:rsidR="00222F32" w:rsidRPr="00420EB8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2. «Организация предоставл</w:t>
      </w:r>
      <w:r>
        <w:rPr>
          <w:rFonts w:ascii="Times New Roman" w:hAnsi="Times New Roman" w:cs="Times New Roman"/>
          <w:sz w:val="28"/>
          <w:szCs w:val="28"/>
        </w:rPr>
        <w:t>ения государственных и муници</w:t>
      </w:r>
      <w:r w:rsidR="00222F32" w:rsidRPr="00420EB8">
        <w:rPr>
          <w:rFonts w:ascii="Times New Roman" w:hAnsi="Times New Roman" w:cs="Times New Roman"/>
          <w:sz w:val="28"/>
          <w:szCs w:val="28"/>
        </w:rPr>
        <w:t>пальных услуг по принципу «одного окна».</w:t>
      </w:r>
    </w:p>
    <w:p w:rsidR="002778C8" w:rsidRPr="002778C8" w:rsidRDefault="002778C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подпрограмма 2 нацелена на </w:t>
      </w:r>
      <w:r w:rsidRPr="002778C8">
        <w:rPr>
          <w:rFonts w:ascii="Times New Roman" w:hAnsi="Times New Roman" w:cs="Times New Roman"/>
          <w:sz w:val="28"/>
          <w:szCs w:val="28"/>
        </w:rPr>
        <w:t>снижение админ</w:t>
      </w:r>
      <w:r>
        <w:rPr>
          <w:rFonts w:ascii="Times New Roman" w:hAnsi="Times New Roman" w:cs="Times New Roman"/>
          <w:sz w:val="28"/>
          <w:szCs w:val="28"/>
        </w:rPr>
        <w:t>истративных барьеров в сферах деятельности орга</w:t>
      </w:r>
      <w:r w:rsidRPr="002778C8">
        <w:rPr>
          <w:rFonts w:ascii="Times New Roman" w:hAnsi="Times New Roman" w:cs="Times New Roman"/>
          <w:sz w:val="28"/>
          <w:szCs w:val="28"/>
        </w:rPr>
        <w:t>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Чувашской Рес</w:t>
      </w:r>
      <w:r w:rsidRPr="002778C8">
        <w:rPr>
          <w:rFonts w:ascii="Times New Roman" w:hAnsi="Times New Roman" w:cs="Times New Roman"/>
          <w:sz w:val="28"/>
          <w:szCs w:val="28"/>
        </w:rPr>
        <w:t>публики 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 оптимизация и повышение качества и доступности государственных и муници</w:t>
      </w:r>
      <w:r w:rsidRPr="002778C8">
        <w:rPr>
          <w:rFonts w:ascii="Times New Roman" w:hAnsi="Times New Roman" w:cs="Times New Roman"/>
          <w:sz w:val="28"/>
          <w:szCs w:val="28"/>
        </w:rPr>
        <w:t>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Чу</w:t>
      </w:r>
      <w:r w:rsidRPr="002778C8">
        <w:rPr>
          <w:rFonts w:ascii="Times New Roman" w:hAnsi="Times New Roman" w:cs="Times New Roman"/>
          <w:sz w:val="28"/>
          <w:szCs w:val="28"/>
        </w:rPr>
        <w:t>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F32" w:rsidRPr="00420EB8" w:rsidRDefault="00222F32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32">
        <w:rPr>
          <w:rFonts w:ascii="Times New Roman" w:hAnsi="Times New Roman" w:cs="Times New Roman"/>
          <w:sz w:val="28"/>
          <w:szCs w:val="28"/>
        </w:rPr>
        <w:t xml:space="preserve">Подпрограмма 3 «Развитие потребительского рынка </w:t>
      </w:r>
      <w:r w:rsidR="00420EB8">
        <w:rPr>
          <w:rFonts w:ascii="Times New Roman" w:hAnsi="Times New Roman" w:cs="Times New Roman"/>
          <w:sz w:val="28"/>
          <w:szCs w:val="28"/>
        </w:rPr>
        <w:t xml:space="preserve">и сферы услуг в </w:t>
      </w:r>
      <w:proofErr w:type="spellStart"/>
      <w:r w:rsidR="00420EB8">
        <w:rPr>
          <w:rFonts w:ascii="Times New Roman" w:hAnsi="Times New Roman" w:cs="Times New Roman"/>
          <w:sz w:val="28"/>
          <w:szCs w:val="28"/>
        </w:rPr>
        <w:t>Ядринском</w:t>
      </w:r>
      <w:proofErr w:type="spellEnd"/>
      <w:r w:rsidR="00420EB8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420EB8">
        <w:rPr>
          <w:rFonts w:ascii="Times New Roman" w:hAnsi="Times New Roman" w:cs="Times New Roman"/>
          <w:sz w:val="28"/>
          <w:szCs w:val="28"/>
        </w:rPr>
        <w:t>не Чувашской Республики» объединяет шесть основных мероприятий:</w:t>
      </w:r>
    </w:p>
    <w:p w:rsidR="00222F32" w:rsidRPr="00420EB8" w:rsidRDefault="00420EB8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1. «Совершенствование госуд</w:t>
      </w:r>
      <w:r>
        <w:rPr>
          <w:rFonts w:ascii="Times New Roman" w:hAnsi="Times New Roman" w:cs="Times New Roman"/>
          <w:sz w:val="28"/>
          <w:szCs w:val="28"/>
        </w:rPr>
        <w:t>арственной координации и право</w:t>
      </w:r>
      <w:r w:rsidR="00222F32" w:rsidRPr="00420EB8">
        <w:rPr>
          <w:rFonts w:ascii="Times New Roman" w:hAnsi="Times New Roman" w:cs="Times New Roman"/>
          <w:sz w:val="28"/>
          <w:szCs w:val="28"/>
        </w:rPr>
        <w:t>вого регулирования в сфере потребительского рынка и услуг».</w:t>
      </w:r>
    </w:p>
    <w:p w:rsidR="00222F32" w:rsidRPr="00420EB8" w:rsidRDefault="00420EB8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2. «Развитие инфрастр</w:t>
      </w:r>
      <w:r>
        <w:rPr>
          <w:rFonts w:ascii="Times New Roman" w:hAnsi="Times New Roman" w:cs="Times New Roman"/>
          <w:sz w:val="28"/>
          <w:szCs w:val="28"/>
        </w:rPr>
        <w:t xml:space="preserve">уктуры и оптимальное </w:t>
      </w:r>
      <w:r w:rsidRPr="00420EB8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F32" w:rsidRPr="00420EB8">
        <w:rPr>
          <w:rFonts w:ascii="Times New Roman" w:hAnsi="Times New Roman" w:cs="Times New Roman"/>
          <w:sz w:val="28"/>
          <w:szCs w:val="28"/>
        </w:rPr>
        <w:t>объектов потребительского рынка и сферы услуг».</w:t>
      </w:r>
    </w:p>
    <w:p w:rsidR="00222F32" w:rsidRPr="00222F32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3. «Развитие конкуренции».</w:t>
      </w:r>
    </w:p>
    <w:p w:rsidR="00222F32" w:rsidRPr="00420EB8" w:rsidRDefault="00420EB8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 xml:space="preserve">Основное мероприятие 4. «Повышение качества и </w:t>
      </w:r>
      <w:r>
        <w:rPr>
          <w:rFonts w:ascii="Times New Roman" w:hAnsi="Times New Roman" w:cs="Times New Roman"/>
          <w:sz w:val="28"/>
          <w:szCs w:val="28"/>
        </w:rPr>
        <w:t>конкурентоспособности производи</w:t>
      </w:r>
      <w:r w:rsidR="00222F32" w:rsidRPr="00420EB8">
        <w:rPr>
          <w:rFonts w:ascii="Times New Roman" w:hAnsi="Times New Roman" w:cs="Times New Roman"/>
          <w:sz w:val="28"/>
          <w:szCs w:val="28"/>
        </w:rPr>
        <w:t>мых и реализуемых товаров и услуг».</w:t>
      </w:r>
    </w:p>
    <w:p w:rsidR="00222F32" w:rsidRPr="00222F32" w:rsidRDefault="00420EB8" w:rsidP="00222F32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5. «Развитие кадрового потенциала».</w:t>
      </w:r>
    </w:p>
    <w:p w:rsidR="00222F32" w:rsidRPr="00420EB8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6. «Формирование эффективно</w:t>
      </w:r>
      <w:r>
        <w:rPr>
          <w:rFonts w:ascii="Times New Roman" w:hAnsi="Times New Roman" w:cs="Times New Roman"/>
          <w:sz w:val="28"/>
          <w:szCs w:val="28"/>
        </w:rPr>
        <w:t>й и доступной системы обеспече</w:t>
      </w:r>
      <w:r w:rsidR="00222F32" w:rsidRPr="00420EB8">
        <w:rPr>
          <w:rFonts w:ascii="Times New Roman" w:hAnsi="Times New Roman" w:cs="Times New Roman"/>
          <w:sz w:val="28"/>
          <w:szCs w:val="28"/>
        </w:rPr>
        <w:t>ния защиты прав потребителей».</w:t>
      </w:r>
    </w:p>
    <w:p w:rsidR="002778C8" w:rsidRPr="002778C8" w:rsidRDefault="002778C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подпрограмма 3 направлена на обеспечение комплекс</w:t>
      </w:r>
      <w:r w:rsidRPr="002778C8">
        <w:rPr>
          <w:rFonts w:ascii="Times New Roman" w:hAnsi="Times New Roman" w:cs="Times New Roman"/>
          <w:sz w:val="28"/>
          <w:szCs w:val="28"/>
        </w:rPr>
        <w:t>ного развития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C8">
        <w:rPr>
          <w:rFonts w:ascii="Times New Roman" w:hAnsi="Times New Roman" w:cs="Times New Roman"/>
          <w:sz w:val="28"/>
          <w:szCs w:val="28"/>
        </w:rPr>
        <w:t>торговли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</w:t>
      </w:r>
      <w:r w:rsidRPr="002778C8">
        <w:rPr>
          <w:rFonts w:ascii="Times New Roman" w:hAnsi="Times New Roman" w:cs="Times New Roman"/>
          <w:sz w:val="28"/>
          <w:szCs w:val="28"/>
        </w:rPr>
        <w:t>вашской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C8">
        <w:rPr>
          <w:rFonts w:ascii="Times New Roman" w:hAnsi="Times New Roman" w:cs="Times New Roman"/>
          <w:sz w:val="28"/>
          <w:szCs w:val="28"/>
        </w:rPr>
        <w:t>формирование единого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про</w:t>
      </w:r>
      <w:r w:rsidRPr="002778C8">
        <w:rPr>
          <w:rFonts w:ascii="Times New Roman" w:hAnsi="Times New Roman" w:cs="Times New Roman"/>
          <w:sz w:val="28"/>
          <w:szCs w:val="28"/>
        </w:rPr>
        <w:t>странства</w:t>
      </w:r>
      <w:r>
        <w:rPr>
          <w:rFonts w:ascii="Times New Roman" w:hAnsi="Times New Roman" w:cs="Times New Roman"/>
          <w:sz w:val="28"/>
          <w:szCs w:val="28"/>
        </w:rPr>
        <w:t>, стимулирование деловой активности хозяй</w:t>
      </w:r>
      <w:r w:rsidRPr="002778C8">
        <w:rPr>
          <w:rFonts w:ascii="Times New Roman" w:hAnsi="Times New Roman" w:cs="Times New Roman"/>
          <w:sz w:val="28"/>
          <w:szCs w:val="28"/>
        </w:rPr>
        <w:t>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C8">
        <w:rPr>
          <w:rFonts w:ascii="Times New Roman" w:hAnsi="Times New Roman" w:cs="Times New Roman"/>
          <w:sz w:val="28"/>
          <w:szCs w:val="28"/>
        </w:rPr>
        <w:t>осуществляющих де</w:t>
      </w:r>
      <w:r>
        <w:rPr>
          <w:rFonts w:ascii="Times New Roman" w:hAnsi="Times New Roman" w:cs="Times New Roman"/>
          <w:sz w:val="28"/>
          <w:szCs w:val="28"/>
        </w:rPr>
        <w:t>ятельность в сфере по</w:t>
      </w:r>
      <w:r w:rsidRPr="002778C8">
        <w:rPr>
          <w:rFonts w:ascii="Times New Roman" w:hAnsi="Times New Roman" w:cs="Times New Roman"/>
          <w:sz w:val="28"/>
          <w:szCs w:val="28"/>
        </w:rPr>
        <w:t>требительского рынка и</w:t>
      </w:r>
      <w:r>
        <w:rPr>
          <w:rFonts w:ascii="Times New Roman" w:hAnsi="Times New Roman" w:cs="Times New Roman"/>
          <w:sz w:val="28"/>
          <w:szCs w:val="28"/>
        </w:rPr>
        <w:t xml:space="preserve"> услуг, повышение уров</w:t>
      </w:r>
      <w:r w:rsidRPr="002778C8">
        <w:rPr>
          <w:rFonts w:ascii="Times New Roman" w:hAnsi="Times New Roman" w:cs="Times New Roman"/>
          <w:sz w:val="28"/>
          <w:szCs w:val="28"/>
        </w:rPr>
        <w:t>ня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потребитель</w:t>
      </w:r>
      <w:r w:rsidRPr="002778C8">
        <w:rPr>
          <w:rFonts w:ascii="Times New Roman" w:hAnsi="Times New Roman" w:cs="Times New Roman"/>
          <w:sz w:val="28"/>
          <w:szCs w:val="28"/>
        </w:rPr>
        <w:t>ского рынка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F32" w:rsidRPr="00222F32" w:rsidRDefault="00222F32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32">
        <w:rPr>
          <w:rFonts w:ascii="Times New Roman" w:hAnsi="Times New Roman" w:cs="Times New Roman"/>
          <w:sz w:val="28"/>
          <w:szCs w:val="28"/>
        </w:rPr>
        <w:t>Подпрограмма 4 «Совершенствование системы упр</w:t>
      </w:r>
      <w:r w:rsidR="00420EB8">
        <w:rPr>
          <w:rFonts w:ascii="Times New Roman" w:hAnsi="Times New Roman" w:cs="Times New Roman"/>
          <w:sz w:val="28"/>
          <w:szCs w:val="28"/>
        </w:rPr>
        <w:t xml:space="preserve">авления экономическим развитием </w:t>
      </w:r>
      <w:proofErr w:type="spellStart"/>
      <w:r w:rsidRPr="00222F32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222F3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 объединяет три основных мероприятий:</w:t>
      </w:r>
    </w:p>
    <w:p w:rsidR="00222F32" w:rsidRPr="00420EB8" w:rsidRDefault="00420EB8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1. «Анализ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 социально-экономического раз</w:t>
      </w:r>
      <w:r w:rsidR="00222F32" w:rsidRPr="00222F32">
        <w:rPr>
          <w:rFonts w:ascii="Times New Roman" w:hAnsi="Times New Roman" w:cs="Times New Roman"/>
          <w:sz w:val="28"/>
          <w:szCs w:val="28"/>
        </w:rPr>
        <w:t xml:space="preserve">вития </w:t>
      </w:r>
      <w:proofErr w:type="spellStart"/>
      <w:r w:rsidR="00222F32" w:rsidRPr="00222F32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222F32" w:rsidRPr="00222F3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и техни</w:t>
      </w:r>
      <w:r>
        <w:rPr>
          <w:rFonts w:ascii="Times New Roman" w:hAnsi="Times New Roman" w:cs="Times New Roman"/>
          <w:sz w:val="28"/>
          <w:szCs w:val="28"/>
        </w:rPr>
        <w:t>ческое сопровождение информаци</w:t>
      </w:r>
      <w:r w:rsidR="00222F32" w:rsidRPr="00420EB8">
        <w:rPr>
          <w:rFonts w:ascii="Times New Roman" w:hAnsi="Times New Roman" w:cs="Times New Roman"/>
          <w:sz w:val="28"/>
          <w:szCs w:val="28"/>
        </w:rPr>
        <w:t>онных систем».</w:t>
      </w:r>
    </w:p>
    <w:p w:rsidR="00222F32" w:rsidRPr="00222F32" w:rsidRDefault="00420EB8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 xml:space="preserve">Основное мероприятие 2 «Выработка политики в сфере закупок 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222F32" w:rsidRPr="00222F3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proofErr w:type="spellStart"/>
      <w:r w:rsidR="00222F32" w:rsidRPr="00222F32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222F32" w:rsidRPr="00222F3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Республики».</w:t>
      </w:r>
    </w:p>
    <w:p w:rsidR="00222F32" w:rsidRDefault="00420EB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F32" w:rsidRPr="00222F32">
        <w:rPr>
          <w:rFonts w:ascii="Times New Roman" w:hAnsi="Times New Roman" w:cs="Times New Roman"/>
          <w:sz w:val="28"/>
          <w:szCs w:val="28"/>
        </w:rPr>
        <w:t>Основное мероприятие 3 «Внедрение механизмо</w:t>
      </w:r>
      <w:r>
        <w:rPr>
          <w:rFonts w:ascii="Times New Roman" w:hAnsi="Times New Roman" w:cs="Times New Roman"/>
          <w:sz w:val="28"/>
          <w:szCs w:val="28"/>
        </w:rPr>
        <w:t>в конкуренции между муниципаль</w:t>
      </w:r>
      <w:r w:rsidR="00222F32" w:rsidRPr="00222F32">
        <w:rPr>
          <w:rFonts w:ascii="Times New Roman" w:hAnsi="Times New Roman" w:cs="Times New Roman"/>
          <w:sz w:val="28"/>
          <w:szCs w:val="28"/>
        </w:rPr>
        <w:t>ными образованиями по показателям динамики привлеч</w:t>
      </w:r>
      <w:r>
        <w:rPr>
          <w:rFonts w:ascii="Times New Roman" w:hAnsi="Times New Roman" w:cs="Times New Roman"/>
          <w:sz w:val="28"/>
          <w:szCs w:val="28"/>
        </w:rPr>
        <w:t xml:space="preserve">ения инвестиций, создания новых </w:t>
      </w:r>
      <w:r w:rsidR="00222F32" w:rsidRPr="00420EB8">
        <w:rPr>
          <w:rFonts w:ascii="Times New Roman" w:hAnsi="Times New Roman" w:cs="Times New Roman"/>
          <w:sz w:val="28"/>
          <w:szCs w:val="28"/>
        </w:rPr>
        <w:t>рабочих мест».</w:t>
      </w:r>
    </w:p>
    <w:p w:rsidR="002778C8" w:rsidRDefault="002778C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4 нацелена на эффективное осуществление муниципаль</w:t>
      </w:r>
      <w:r w:rsidRPr="002778C8">
        <w:rPr>
          <w:rFonts w:ascii="Times New Roman" w:hAnsi="Times New Roman" w:cs="Times New Roman"/>
          <w:sz w:val="28"/>
          <w:szCs w:val="28"/>
        </w:rPr>
        <w:t>ных заказов на поставки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C8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C8">
        <w:rPr>
          <w:rFonts w:ascii="Times New Roman" w:hAnsi="Times New Roman" w:cs="Times New Roman"/>
          <w:sz w:val="28"/>
          <w:szCs w:val="28"/>
        </w:rPr>
        <w:t>для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2778C8">
        <w:rPr>
          <w:rFonts w:ascii="Times New Roman" w:hAnsi="Times New Roman" w:cs="Times New Roman"/>
          <w:sz w:val="28"/>
          <w:szCs w:val="28"/>
        </w:rPr>
        <w:t>на Ч</w:t>
      </w:r>
      <w:r>
        <w:rPr>
          <w:rFonts w:ascii="Times New Roman" w:hAnsi="Times New Roman" w:cs="Times New Roman"/>
          <w:sz w:val="28"/>
          <w:szCs w:val="28"/>
        </w:rPr>
        <w:t>увашской Респуб</w:t>
      </w:r>
      <w:r w:rsidRPr="002778C8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>, анализ социально-эко</w:t>
      </w:r>
      <w:r w:rsidRPr="002778C8">
        <w:rPr>
          <w:rFonts w:ascii="Times New Roman" w:hAnsi="Times New Roman" w:cs="Times New Roman"/>
          <w:sz w:val="28"/>
          <w:szCs w:val="28"/>
        </w:rPr>
        <w:t>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C8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40C" w:rsidRDefault="000F340C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период с 2016 по 2020 годы </w:t>
      </w:r>
      <w:r w:rsidR="00FD7D2F">
        <w:rPr>
          <w:rFonts w:ascii="Times New Roman" w:hAnsi="Times New Roman" w:cs="Times New Roman"/>
          <w:sz w:val="28"/>
          <w:szCs w:val="28"/>
        </w:rPr>
        <w:t xml:space="preserve">предлагается достижение всех целевых индикаторов, предусмотренных анализируемой </w:t>
      </w:r>
      <w:r w:rsidR="00F40C59">
        <w:rPr>
          <w:rFonts w:ascii="Times New Roman" w:hAnsi="Times New Roman" w:cs="Times New Roman"/>
          <w:sz w:val="28"/>
          <w:szCs w:val="28"/>
        </w:rPr>
        <w:t>муниципальной программой.</w:t>
      </w:r>
    </w:p>
    <w:p w:rsidR="00F40C59" w:rsidRDefault="00F40C59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59" w:rsidRPr="00F40C59" w:rsidRDefault="00F40C59" w:rsidP="00F40C5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Совершенствование механизмов формирования и реализации программы социально-экономического развития </w:t>
      </w:r>
      <w:proofErr w:type="spellStart"/>
      <w:r w:rsidRPr="00F40C59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F40C59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F40C59" w:rsidRDefault="00F40C59" w:rsidP="00F40C5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C59">
        <w:rPr>
          <w:rFonts w:ascii="Times New Roman" w:hAnsi="Times New Roman" w:cs="Times New Roman"/>
          <w:b/>
          <w:sz w:val="28"/>
          <w:szCs w:val="28"/>
        </w:rPr>
        <w:t xml:space="preserve">3.1. Проблемы формирования и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 социально-</w:t>
      </w:r>
      <w:r w:rsidRPr="00F40C59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</w:t>
      </w:r>
      <w:proofErr w:type="spellStart"/>
      <w:r w:rsidRPr="00F40C59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F40C59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F40C59" w:rsidRPr="00F40C59" w:rsidRDefault="00F40C59" w:rsidP="00F40C5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D4" w:rsidRPr="00CE3CD4" w:rsidRDefault="00CE3CD4" w:rsidP="00CE3CD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D4">
        <w:rPr>
          <w:rFonts w:ascii="Times New Roman" w:hAnsi="Times New Roman" w:cs="Times New Roman"/>
          <w:sz w:val="28"/>
          <w:szCs w:val="28"/>
        </w:rPr>
        <w:t xml:space="preserve">В настоящее время проблема разработки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E3CD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территории стала очень актуальной для глав муниципальных образований, поскольку при определении стратегических приоритетов развития страны в целом, и отдельных территорий приходит понимание необходимости ориентироваться на потребности человека, его интересы и мнения. Именно поэтому, сегодня возрастает роль органов местного самоуправления в процессе социально-экономического развития, через систему планирования и формирования стратегии развития.</w:t>
      </w:r>
    </w:p>
    <w:p w:rsidR="00F40C59" w:rsidRDefault="00CE3CD4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D4">
        <w:rPr>
          <w:rFonts w:ascii="Times New Roman" w:hAnsi="Times New Roman" w:cs="Times New Roman"/>
          <w:sz w:val="28"/>
          <w:szCs w:val="28"/>
        </w:rPr>
        <w:t xml:space="preserve">Первая проблема, с которой сталкивается муниципальное образование 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E3CD4">
        <w:rPr>
          <w:rFonts w:ascii="Times New Roman" w:hAnsi="Times New Roman" w:cs="Times New Roman"/>
          <w:sz w:val="28"/>
          <w:szCs w:val="28"/>
        </w:rPr>
        <w:t xml:space="preserve"> – зависимость объема средств, которые планируется выделить на социально-экономическое развитие территории, от органов государственной власти и органов государственной власти субъекта. Эта проблема является объективной и понятной, поскольку большинство местных бюджетов, в том числе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Чувашской Республики</w:t>
      </w:r>
      <w:r w:rsidRPr="00CE3CD4">
        <w:rPr>
          <w:rFonts w:ascii="Times New Roman" w:hAnsi="Times New Roman" w:cs="Times New Roman"/>
          <w:sz w:val="28"/>
          <w:szCs w:val="28"/>
        </w:rPr>
        <w:t>, являются дотационными. Но, тем не менее, из-за этой зависимости зачастую сложно планировать средства в каждом направлении развития территории, поскольку первоочередными являются цели и задачи государственных федеральных и областных программ.</w:t>
      </w:r>
    </w:p>
    <w:p w:rsidR="00CE3CD4" w:rsidRDefault="00CE3CD4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D4">
        <w:rPr>
          <w:rFonts w:ascii="Times New Roman" w:hAnsi="Times New Roman" w:cs="Times New Roman"/>
          <w:sz w:val="28"/>
          <w:szCs w:val="28"/>
        </w:rPr>
        <w:t xml:space="preserve">Основными причинами невыполнения запланированных показателей стали – недостаточный объем бюджетного и привлеченного финансирования, отсутствие </w:t>
      </w:r>
      <w:proofErr w:type="gramStart"/>
      <w:r w:rsidRPr="00CE3CD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CD4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отдельных проектов и программ и руководителями хозяйствующих субъектов, а так же слабая профессиональная подготовка муниципальных кадров.</w:t>
      </w:r>
    </w:p>
    <w:p w:rsidR="00CE3CD4" w:rsidRDefault="00CE3CD4" w:rsidP="00CE3CD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D4">
        <w:rPr>
          <w:rFonts w:ascii="Times New Roman" w:hAnsi="Times New Roman" w:cs="Times New Roman"/>
          <w:sz w:val="28"/>
          <w:szCs w:val="28"/>
        </w:rPr>
        <w:lastRenderedPageBreak/>
        <w:t>Как уже было сказано выше, ещё одной немаловажной проблемой для разработки грамотной стратегии социально-экономического развития муниципального образования является недостаток квалифицированных кадров в органах местного самоуправления. Данная проблема хорошо прослеживается при взаимодействии ОМС с региональными органами власти. Так сотрудники Администрации зачастую не в состоянии четко и обоснованно формулировать заявки в профильные министерства по субсидированию конкретных мероприятий муниципальных и областных программ. Возможно, целесообразным будет являться ротация кадрового состава. В настоящее время, можно будет решить эту проблему через: постоянное повышение квалификации муниципальных служащих, ответственных за разработку стратегии социально-экономического развития территории; внедрение при разработках новаций SWOT-анализа; организация окружных и областных семинаров по обмену опытом разработки стратегии между муниципальными образованиями.</w:t>
      </w:r>
    </w:p>
    <w:p w:rsidR="00CE3CD4" w:rsidRPr="00CE3CD4" w:rsidRDefault="00CE3CD4" w:rsidP="00CE3CD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CD4">
        <w:rPr>
          <w:rFonts w:ascii="Times New Roman" w:hAnsi="Times New Roman" w:cs="Times New Roman"/>
          <w:sz w:val="28"/>
          <w:szCs w:val="28"/>
        </w:rPr>
        <w:t xml:space="preserve">В настоящее время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 </w:t>
      </w:r>
      <w:r w:rsidRPr="00CE3CD4">
        <w:rPr>
          <w:rFonts w:ascii="Times New Roman" w:hAnsi="Times New Roman" w:cs="Times New Roman"/>
          <w:sz w:val="28"/>
          <w:szCs w:val="28"/>
        </w:rPr>
        <w:t>нет специальных утвержденных методических рекомендаций по разработке и реализации муниципальных программ города, существует только порядок, который определяет алгоритм принятия решений о разработке муниципальных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Чувашской Республики</w:t>
      </w:r>
      <w:r w:rsidRPr="00CE3CD4">
        <w:rPr>
          <w:rFonts w:ascii="Times New Roman" w:hAnsi="Times New Roman" w:cs="Times New Roman"/>
          <w:sz w:val="28"/>
          <w:szCs w:val="28"/>
        </w:rPr>
        <w:t>, определения сроков реализации, формирования и оценки эффективности муниципальных программ, а так же контроля за их выполнением.</w:t>
      </w:r>
      <w:proofErr w:type="gramEnd"/>
      <w:r w:rsidRPr="00CE3CD4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деятельности, а также методической обоснованности разрабатываемых программ,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CD4">
        <w:rPr>
          <w:rFonts w:ascii="Times New Roman" w:hAnsi="Times New Roman" w:cs="Times New Roman"/>
          <w:sz w:val="28"/>
          <w:szCs w:val="28"/>
        </w:rPr>
        <w:t>разработать такой документ, который будет поэтапно регламентировать разработку программ.</w:t>
      </w:r>
    </w:p>
    <w:p w:rsidR="00CE3CD4" w:rsidRDefault="00CE3CD4" w:rsidP="00CE3CD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D4">
        <w:rPr>
          <w:rFonts w:ascii="Times New Roman" w:hAnsi="Times New Roman" w:cs="Times New Roman"/>
          <w:sz w:val="28"/>
          <w:szCs w:val="28"/>
        </w:rPr>
        <w:t xml:space="preserve">Четвёртой, выявленной проблемой организации стратегического планирования, является проблема, которая выражается в том, что нет четкого определения в разграничении функций стратегического управления между отделами, что сказывается и на всей системе стратегического планирования. </w:t>
      </w:r>
      <w:r w:rsidRPr="00CE3CD4">
        <w:rPr>
          <w:rFonts w:ascii="Times New Roman" w:hAnsi="Times New Roman" w:cs="Times New Roman"/>
          <w:sz w:val="28"/>
          <w:szCs w:val="28"/>
        </w:rPr>
        <w:lastRenderedPageBreak/>
        <w:t xml:space="preserve">Формально каждое структурное подразделение отвечает за функционирование конкретной сферы жизни населения и как следствие должно является </w:t>
      </w:r>
      <w:proofErr w:type="spellStart"/>
      <w:r w:rsidRPr="00CE3CD4">
        <w:rPr>
          <w:rFonts w:ascii="Times New Roman" w:hAnsi="Times New Roman" w:cs="Times New Roman"/>
          <w:sz w:val="28"/>
          <w:szCs w:val="28"/>
        </w:rPr>
        <w:t>соразработчиком</w:t>
      </w:r>
      <w:proofErr w:type="spellEnd"/>
      <w:r w:rsidRPr="00CE3CD4">
        <w:rPr>
          <w:rFonts w:ascii="Times New Roman" w:hAnsi="Times New Roman" w:cs="Times New Roman"/>
          <w:sz w:val="28"/>
          <w:szCs w:val="28"/>
        </w:rPr>
        <w:t xml:space="preserve"> стратегий развития и программ по своей сфере деятельности, но ни в одном правовом акте ОМС такой процедуры не закреплено. На сегодняшний момент, вся основная деятельность по разработке стратегий, планов и программ социально-экономического развития возложена на отдел экономики.</w:t>
      </w:r>
    </w:p>
    <w:p w:rsidR="00CE3CD4" w:rsidRDefault="00CE3CD4" w:rsidP="00CE3CD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CD4" w:rsidRDefault="00CE3CD4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59" w:rsidRPr="00302431" w:rsidRDefault="00302431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31">
        <w:rPr>
          <w:rFonts w:ascii="Times New Roman" w:hAnsi="Times New Roman" w:cs="Times New Roman"/>
          <w:b/>
          <w:sz w:val="28"/>
          <w:szCs w:val="28"/>
        </w:rPr>
        <w:t>3.2. Разработка рекомендаций по совершенствованию механизмов формирования и реализации программы социально-экономического развития муниципального образования</w:t>
      </w:r>
    </w:p>
    <w:p w:rsidR="00F40C59" w:rsidRDefault="00F40C59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805" w:rsidRPr="00634805" w:rsidRDefault="00634805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На основе выявленных проблем по реализации </w:t>
      </w:r>
      <w:r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муниципального образования</w:t>
      </w:r>
      <w:r w:rsidRPr="00634805">
        <w:rPr>
          <w:rFonts w:ascii="Times New Roman" w:hAnsi="Times New Roman" w:cs="Times New Roman"/>
          <w:sz w:val="28"/>
          <w:szCs w:val="28"/>
        </w:rPr>
        <w:t xml:space="preserve"> нами разработаны, в качестве предложений, следующие пункты:</w:t>
      </w:r>
    </w:p>
    <w:p w:rsidR="00634805" w:rsidRPr="00634805" w:rsidRDefault="00634805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>1. Обеспечить регулярный мониторинг выполнения мероприятий программы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Чувашской Республики</w:t>
      </w:r>
      <w:r w:rsidRPr="00634805">
        <w:rPr>
          <w:rFonts w:ascii="Times New Roman" w:hAnsi="Times New Roman" w:cs="Times New Roman"/>
          <w:sz w:val="28"/>
          <w:szCs w:val="28"/>
        </w:rPr>
        <w:t>.</w:t>
      </w:r>
    </w:p>
    <w:p w:rsidR="00634805" w:rsidRPr="00634805" w:rsidRDefault="00634805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2. Организовать повышение квалификации сотрудников Администрации путём проведения </w:t>
      </w:r>
      <w:proofErr w:type="spellStart"/>
      <w:r w:rsidRPr="0063480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34805">
        <w:rPr>
          <w:rFonts w:ascii="Times New Roman" w:hAnsi="Times New Roman" w:cs="Times New Roman"/>
          <w:sz w:val="28"/>
          <w:szCs w:val="28"/>
        </w:rPr>
        <w:t xml:space="preserve"> с преподавателями ВУЗов. Данное мероприятие следует проводить с целью </w:t>
      </w:r>
      <w:proofErr w:type="gramStart"/>
      <w:r w:rsidRPr="00634805">
        <w:rPr>
          <w:rFonts w:ascii="Times New Roman" w:hAnsi="Times New Roman" w:cs="Times New Roman"/>
          <w:sz w:val="28"/>
          <w:szCs w:val="28"/>
        </w:rPr>
        <w:t>совершенствования навыков взаимодействия сотрудников Администрации</w:t>
      </w:r>
      <w:proofErr w:type="gramEnd"/>
      <w:r w:rsidRPr="00634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D53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="00592D53">
        <w:rPr>
          <w:rFonts w:ascii="Times New Roman" w:hAnsi="Times New Roman" w:cs="Times New Roman"/>
          <w:sz w:val="28"/>
          <w:szCs w:val="28"/>
        </w:rPr>
        <w:t xml:space="preserve"> района ЧР</w:t>
      </w:r>
      <w:r w:rsidRPr="00634805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в деле реализации </w:t>
      </w:r>
      <w:r w:rsidR="00592D5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34805">
        <w:rPr>
          <w:rFonts w:ascii="Times New Roman" w:hAnsi="Times New Roman" w:cs="Times New Roman"/>
          <w:sz w:val="28"/>
          <w:szCs w:val="28"/>
        </w:rPr>
        <w:t>социально-экономического развития.</w:t>
      </w:r>
    </w:p>
    <w:p w:rsidR="00634805" w:rsidRPr="00634805" w:rsidRDefault="00634805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3. Разработать и утвердить соответствующее </w:t>
      </w:r>
      <w:r w:rsidR="00592D53">
        <w:rPr>
          <w:rFonts w:ascii="Times New Roman" w:hAnsi="Times New Roman" w:cs="Times New Roman"/>
          <w:sz w:val="28"/>
          <w:szCs w:val="28"/>
        </w:rPr>
        <w:t>Распоряжение Администрации района</w:t>
      </w:r>
      <w:r w:rsidRPr="00634805">
        <w:rPr>
          <w:rFonts w:ascii="Times New Roman" w:hAnsi="Times New Roman" w:cs="Times New Roman"/>
          <w:sz w:val="28"/>
          <w:szCs w:val="28"/>
        </w:rPr>
        <w:t xml:space="preserve">, относительно методических рекомендаций по разработке и реализации муниципальных программ города, а так же административный регламент функционала для отделов, требующий </w:t>
      </w:r>
      <w:r w:rsidRPr="00634805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 по разработке и реализации стратегических планов развития.</w:t>
      </w:r>
    </w:p>
    <w:p w:rsidR="00634805" w:rsidRPr="00634805" w:rsidRDefault="00592D53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4805" w:rsidRPr="00634805">
        <w:rPr>
          <w:rFonts w:ascii="Times New Roman" w:hAnsi="Times New Roman" w:cs="Times New Roman"/>
          <w:sz w:val="28"/>
          <w:szCs w:val="28"/>
        </w:rPr>
        <w:t xml:space="preserve">выступить с инициативой к региональным властям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634805" w:rsidRPr="00634805">
        <w:rPr>
          <w:rFonts w:ascii="Times New Roman" w:hAnsi="Times New Roman" w:cs="Times New Roman"/>
          <w:sz w:val="28"/>
          <w:szCs w:val="28"/>
        </w:rPr>
        <w:t xml:space="preserve">по организации ежегодных семинаров-совещаний по обмену </w:t>
      </w:r>
      <w:r>
        <w:rPr>
          <w:rFonts w:ascii="Times New Roman" w:hAnsi="Times New Roman" w:cs="Times New Roman"/>
          <w:sz w:val="28"/>
          <w:szCs w:val="28"/>
        </w:rPr>
        <w:t>опытом разработки и реализации муниципальных стратегий</w:t>
      </w:r>
      <w:r w:rsidR="00634805" w:rsidRPr="00634805">
        <w:rPr>
          <w:rFonts w:ascii="Times New Roman" w:hAnsi="Times New Roman" w:cs="Times New Roman"/>
          <w:sz w:val="28"/>
          <w:szCs w:val="28"/>
        </w:rPr>
        <w:t xml:space="preserve"> между представителями муниципальных образований, </w:t>
      </w:r>
      <w:proofErr w:type="gramStart"/>
      <w:r w:rsidR="00634805" w:rsidRPr="00634805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="00634805" w:rsidRPr="00634805">
        <w:rPr>
          <w:rFonts w:ascii="Times New Roman" w:hAnsi="Times New Roman" w:cs="Times New Roman"/>
          <w:sz w:val="28"/>
          <w:szCs w:val="28"/>
        </w:rPr>
        <w:t xml:space="preserve"> и научных кругов.</w:t>
      </w:r>
    </w:p>
    <w:p w:rsidR="00634805" w:rsidRPr="00634805" w:rsidRDefault="00634805" w:rsidP="00592D53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5. Обеспечить ежегодную корректировку </w:t>
      </w:r>
      <w:r w:rsidR="00592D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34805">
        <w:rPr>
          <w:rFonts w:ascii="Times New Roman" w:hAnsi="Times New Roman" w:cs="Times New Roman"/>
          <w:sz w:val="28"/>
          <w:szCs w:val="28"/>
        </w:rPr>
        <w:t xml:space="preserve"> для обеспечения актуальности сведений о состоянии социально-экономической сферы </w:t>
      </w:r>
      <w:r w:rsidR="00592D53">
        <w:rPr>
          <w:rFonts w:ascii="Times New Roman" w:hAnsi="Times New Roman" w:cs="Times New Roman"/>
          <w:sz w:val="28"/>
          <w:szCs w:val="28"/>
        </w:rPr>
        <w:t>района.</w:t>
      </w:r>
      <w:r w:rsidRPr="00634805">
        <w:rPr>
          <w:rFonts w:ascii="Times New Roman" w:hAnsi="Times New Roman" w:cs="Times New Roman"/>
          <w:sz w:val="28"/>
          <w:szCs w:val="28"/>
        </w:rPr>
        <w:t xml:space="preserve"> Скорректированная </w:t>
      </w:r>
      <w:r w:rsidR="00592D53">
        <w:rPr>
          <w:rFonts w:ascii="Times New Roman" w:hAnsi="Times New Roman" w:cs="Times New Roman"/>
          <w:sz w:val="28"/>
          <w:szCs w:val="28"/>
        </w:rPr>
        <w:t>программа</w:t>
      </w:r>
      <w:r w:rsidRPr="00634805">
        <w:rPr>
          <w:rFonts w:ascii="Times New Roman" w:hAnsi="Times New Roman" w:cs="Times New Roman"/>
          <w:sz w:val="28"/>
          <w:szCs w:val="28"/>
        </w:rPr>
        <w:t xml:space="preserve"> должна с</w:t>
      </w:r>
      <w:r w:rsidR="00592D53">
        <w:rPr>
          <w:rFonts w:ascii="Times New Roman" w:hAnsi="Times New Roman" w:cs="Times New Roman"/>
          <w:sz w:val="28"/>
          <w:szCs w:val="28"/>
        </w:rPr>
        <w:t xml:space="preserve">оставляться на основе ежегодных </w:t>
      </w:r>
      <w:r w:rsidRPr="00634805">
        <w:rPr>
          <w:rFonts w:ascii="Times New Roman" w:hAnsi="Times New Roman" w:cs="Times New Roman"/>
          <w:sz w:val="28"/>
          <w:szCs w:val="28"/>
        </w:rPr>
        <w:t>отчетов по социально-экономическому развитию территории, выноситься на публичные слушания и утверждаться Решением Думы. По нашему мнению, это обеспечит максимальную открытость деятельности всех субъектов по разработ</w:t>
      </w:r>
      <w:r w:rsidR="00592D53">
        <w:rPr>
          <w:rFonts w:ascii="Times New Roman" w:hAnsi="Times New Roman" w:cs="Times New Roman"/>
          <w:sz w:val="28"/>
          <w:szCs w:val="28"/>
        </w:rPr>
        <w:t>ке и реализации программы</w:t>
      </w:r>
      <w:r w:rsidRPr="00634805">
        <w:rPr>
          <w:rFonts w:ascii="Times New Roman" w:hAnsi="Times New Roman" w:cs="Times New Roman"/>
          <w:sz w:val="28"/>
          <w:szCs w:val="28"/>
        </w:rPr>
        <w:t>, сделает ее максимально доступной для населения.</w:t>
      </w:r>
    </w:p>
    <w:p w:rsidR="00634805" w:rsidRDefault="00634805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6. Привлекать к разработке, исполнению и контролю реализации </w:t>
      </w:r>
      <w:r w:rsidR="00592D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34805">
        <w:rPr>
          <w:rFonts w:ascii="Times New Roman" w:hAnsi="Times New Roman" w:cs="Times New Roman"/>
          <w:sz w:val="28"/>
          <w:szCs w:val="28"/>
        </w:rPr>
        <w:t xml:space="preserve"> представителей крупных и градообразующих предприятий, общественности, что позволит развивать город более полноценно с учетом всех факторов развития. В этой связи представляется целесообразным повысить уровень прозрачности мер по реализации стратегии путем публикации соответствующей информации на сайте муниципального образования и в местных СМИ.</w:t>
      </w:r>
    </w:p>
    <w:p w:rsidR="00CF7224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Pr="00634805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Pr="00F6323E" w:rsidRDefault="00F6323E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3E">
        <w:rPr>
          <w:rFonts w:ascii="Times New Roman" w:hAnsi="Times New Roman" w:cs="Times New Roman"/>
          <w:b/>
          <w:sz w:val="28"/>
          <w:szCs w:val="28"/>
        </w:rPr>
        <w:t xml:space="preserve">3.3. Прогноз социально-экономического развития </w:t>
      </w:r>
      <w:proofErr w:type="spellStart"/>
      <w:r w:rsidRPr="00F6323E">
        <w:rPr>
          <w:rFonts w:ascii="Times New Roman" w:hAnsi="Times New Roman" w:cs="Times New Roman"/>
          <w:b/>
          <w:sz w:val="28"/>
          <w:szCs w:val="28"/>
        </w:rPr>
        <w:t>Ядринского</w:t>
      </w:r>
      <w:proofErr w:type="spellEnd"/>
      <w:r w:rsidRPr="00F6323E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F6323E" w:rsidRDefault="00F6323E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A9" w:rsidRP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A9">
        <w:rPr>
          <w:rFonts w:ascii="Times New Roman" w:eastAsia="Calibri" w:hAnsi="Times New Roman" w:cs="Times New Roman"/>
          <w:sz w:val="28"/>
          <w:szCs w:val="28"/>
        </w:rPr>
        <w:t xml:space="preserve">Важнейшей функцией органов исполнительной власти муниципального образования является разработка научно обоснованной стратегии и программ социально-экономического развития территории. Успешное выполнение этой </w:t>
      </w:r>
      <w:r w:rsidRPr="00093D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функции во многом зависит от технологии прогнозирования </w:t>
      </w:r>
      <w:proofErr w:type="spellStart"/>
      <w:r w:rsidRPr="00093DA9">
        <w:rPr>
          <w:rFonts w:ascii="Times New Roman" w:eastAsia="Calibri" w:hAnsi="Times New Roman" w:cs="Times New Roman"/>
          <w:sz w:val="28"/>
          <w:szCs w:val="28"/>
        </w:rPr>
        <w:t>социальноэкономической</w:t>
      </w:r>
      <w:proofErr w:type="spellEnd"/>
      <w:r w:rsidRPr="00093DA9">
        <w:rPr>
          <w:rFonts w:ascii="Times New Roman" w:eastAsia="Calibri" w:hAnsi="Times New Roman" w:cs="Times New Roman"/>
          <w:sz w:val="28"/>
          <w:szCs w:val="28"/>
        </w:rPr>
        <w:t xml:space="preserve"> деятельности региона, которой владеют экономические органы муниципального образования. Анализ практического опыта показывает, что традиционные методы прогнозирования регионального или муниципального развития имеют следующие недостатки: </w:t>
      </w:r>
    </w:p>
    <w:p w:rsidR="00093DA9" w:rsidRP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A9">
        <w:rPr>
          <w:rFonts w:ascii="Times New Roman" w:eastAsia="Calibri" w:hAnsi="Times New Roman" w:cs="Times New Roman"/>
          <w:sz w:val="28"/>
          <w:szCs w:val="28"/>
        </w:rPr>
        <w:t>-</w:t>
      </w:r>
      <w:r w:rsidRPr="00093DA9">
        <w:rPr>
          <w:rFonts w:ascii="Times New Roman" w:eastAsia="Calibri" w:hAnsi="Times New Roman" w:cs="Times New Roman"/>
          <w:sz w:val="28"/>
          <w:szCs w:val="28"/>
        </w:rPr>
        <w:tab/>
        <w:t xml:space="preserve">прогнозирование ведется по разрозненным группам показателей (население, трудовые ресурсы, промышленность, капитальные вложения, доходы и расходы бюджета, финансовые ресурсы и затраты, валовые региональные продукты и т.п.); </w:t>
      </w:r>
    </w:p>
    <w:p w:rsidR="00093DA9" w:rsidRP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A9">
        <w:rPr>
          <w:rFonts w:ascii="Times New Roman" w:eastAsia="Calibri" w:hAnsi="Times New Roman" w:cs="Times New Roman"/>
          <w:sz w:val="28"/>
          <w:szCs w:val="28"/>
        </w:rPr>
        <w:t>-</w:t>
      </w:r>
      <w:r w:rsidRPr="00093DA9">
        <w:rPr>
          <w:rFonts w:ascii="Times New Roman" w:eastAsia="Calibri" w:hAnsi="Times New Roman" w:cs="Times New Roman"/>
          <w:sz w:val="28"/>
          <w:szCs w:val="28"/>
        </w:rPr>
        <w:tab/>
        <w:t xml:space="preserve">применяются в основном статистические (трендовые) методы прогнозирования; </w:t>
      </w:r>
    </w:p>
    <w:p w:rsidR="00093DA9" w:rsidRP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A9">
        <w:rPr>
          <w:rFonts w:ascii="Times New Roman" w:eastAsia="Calibri" w:hAnsi="Times New Roman" w:cs="Times New Roman"/>
          <w:sz w:val="28"/>
          <w:szCs w:val="28"/>
        </w:rPr>
        <w:t>-</w:t>
      </w:r>
      <w:r w:rsidRPr="00093DA9">
        <w:rPr>
          <w:rFonts w:ascii="Times New Roman" w:eastAsia="Calibri" w:hAnsi="Times New Roman" w:cs="Times New Roman"/>
          <w:sz w:val="28"/>
          <w:szCs w:val="28"/>
        </w:rPr>
        <w:tab/>
        <w:t xml:space="preserve">используемая статистическая информация неполна и непоследовательна. </w:t>
      </w:r>
    </w:p>
    <w:p w:rsidR="00093DA9" w:rsidRP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A9">
        <w:rPr>
          <w:rFonts w:ascii="Times New Roman" w:eastAsia="Calibri" w:hAnsi="Times New Roman" w:cs="Times New Roman"/>
          <w:sz w:val="28"/>
          <w:szCs w:val="28"/>
        </w:rPr>
        <w:t>В современной ситуации прогноз должен определяться сочетанием имеющихся возможностей и желаемых результатов. Необходимо заблаговременно реагировать на возможные изменения внутренних и внешних условий деятельности, воздействовать на среду, изменяя и приспосабливая ее к реализации стратегических целей и задач территории.</w:t>
      </w:r>
    </w:p>
    <w:p w:rsid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DA9">
        <w:rPr>
          <w:rFonts w:ascii="Times New Roman" w:eastAsia="Calibri" w:hAnsi="Times New Roman" w:cs="Times New Roman"/>
          <w:sz w:val="28"/>
          <w:szCs w:val="28"/>
        </w:rPr>
        <w:t xml:space="preserve">Прогнозные данные по социально-экономическому развитию </w:t>
      </w:r>
      <w:proofErr w:type="spellStart"/>
      <w:r w:rsidR="00CF7224" w:rsidRPr="00CF7224">
        <w:rPr>
          <w:rFonts w:ascii="Times New Roman" w:eastAsia="Calibri" w:hAnsi="Times New Roman" w:cs="Times New Roman"/>
          <w:sz w:val="28"/>
          <w:szCs w:val="28"/>
        </w:rPr>
        <w:t>Ядринского</w:t>
      </w:r>
      <w:proofErr w:type="spellEnd"/>
      <w:r w:rsidR="00CF7224" w:rsidRPr="00CF7224"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</w:t>
      </w:r>
      <w:r w:rsidRPr="00093DA9">
        <w:rPr>
          <w:rFonts w:ascii="Times New Roman" w:eastAsia="Calibri" w:hAnsi="Times New Roman" w:cs="Times New Roman"/>
          <w:sz w:val="28"/>
          <w:szCs w:val="28"/>
        </w:rPr>
        <w:t xml:space="preserve"> приведены в таблице 3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093D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3DA9" w:rsidRPr="00093DA9" w:rsidRDefault="00093DA9" w:rsidP="00093DA9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3.1. – Прогноз социально-экономического развития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Чувашской Республики, млн. рублей</w:t>
      </w:r>
      <w:r w:rsidR="0004084E"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20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18"/>
        <w:gridCol w:w="1418"/>
        <w:gridCol w:w="1417"/>
        <w:gridCol w:w="1560"/>
      </w:tblGrid>
      <w:tr w:rsidR="00093DA9" w:rsidRPr="00093DA9" w:rsidTr="00683855">
        <w:trPr>
          <w:trHeight w:val="33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093DA9" w:rsidRPr="00093DA9" w:rsidTr="00683855">
        <w:trPr>
          <w:trHeight w:val="36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93DA9" w:rsidRPr="00093DA9" w:rsidTr="00683855">
        <w:trPr>
          <w:trHeight w:val="915"/>
        </w:trPr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деятельности: "обрабатывающие производства", " производство и распределение электроэнергии, газа и воды"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DA9" w:rsidRPr="00093DA9" w:rsidRDefault="00093DA9" w:rsidP="00093D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3209,8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DA9" w:rsidRPr="00093DA9" w:rsidRDefault="00093DA9" w:rsidP="00093D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4184,9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DA9" w:rsidRPr="00093DA9" w:rsidRDefault="00093DA9" w:rsidP="00093D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4480,4</w:t>
            </w:r>
          </w:p>
        </w:tc>
      </w:tr>
      <w:tr w:rsidR="00093DA9" w:rsidRPr="00093DA9" w:rsidTr="00683855">
        <w:trPr>
          <w:trHeight w:val="300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A9" w:rsidRPr="00093DA9" w:rsidTr="00683855">
        <w:trPr>
          <w:trHeight w:val="276"/>
        </w:trPr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DA9" w:rsidRPr="00093DA9" w:rsidTr="0068385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Производство скота и птицы (в живом весе) в сельхозпредприятиях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DA9" w:rsidRPr="00093DA9" w:rsidTr="00683855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в сельхозпредприятиях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93DA9" w:rsidRPr="00093DA9" w:rsidTr="00683855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зерна (в первоначально приходованном весе)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DA9" w:rsidRPr="00093DA9" w:rsidTr="00093DA9">
        <w:trPr>
          <w:trHeight w:val="35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093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093DA9" w:rsidRPr="00093DA9" w:rsidTr="00093DA9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6838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6838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6838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DA9" w:rsidRPr="00093DA9" w:rsidRDefault="00093DA9" w:rsidP="00093D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9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3DA9" w:rsidRPr="00093DA9" w:rsidRDefault="00093DA9" w:rsidP="00093DA9">
      <w:pPr>
        <w:tabs>
          <w:tab w:val="left" w:pos="-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3DA9" w:rsidRPr="00B90A3B" w:rsidRDefault="00093DA9" w:rsidP="00093DA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3B">
        <w:rPr>
          <w:rFonts w:ascii="Times New Roman" w:hAnsi="Times New Roman" w:cs="Times New Roman"/>
          <w:sz w:val="28"/>
          <w:szCs w:val="28"/>
        </w:rPr>
        <w:t xml:space="preserve">В 2017 году рост объемов промышленного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B90A3B">
        <w:rPr>
          <w:rFonts w:ascii="Times New Roman" w:hAnsi="Times New Roman" w:cs="Times New Roman"/>
          <w:sz w:val="28"/>
          <w:szCs w:val="28"/>
        </w:rPr>
        <w:t>ожидается в основном за счет:</w:t>
      </w:r>
    </w:p>
    <w:p w:rsidR="00093DA9" w:rsidRPr="00B90A3B" w:rsidRDefault="00093DA9" w:rsidP="00093DA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3B">
        <w:rPr>
          <w:rFonts w:ascii="Times New Roman" w:hAnsi="Times New Roman" w:cs="Times New Roman"/>
          <w:sz w:val="28"/>
          <w:szCs w:val="28"/>
        </w:rPr>
        <w:t>-увеличения использования ОАО «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Ядринмолоко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>» имеющихся производственных мощностей по переработке молока. Также на предприятии ведутся работы по установке дополнительного технологического оборудования для производства творога. В результате ожидается создание свыше 10 дополнительных рабочих мест. Проектная стоимость внедрения новых технологий составит более 200 млн. рублей. В настоящее время ведутся необходимые проектные работы и заключение договоров на поставку оборудования;</w:t>
      </w:r>
    </w:p>
    <w:p w:rsidR="00093DA9" w:rsidRPr="00B90A3B" w:rsidRDefault="00093DA9" w:rsidP="00093DA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3B">
        <w:rPr>
          <w:rFonts w:ascii="Times New Roman" w:hAnsi="Times New Roman" w:cs="Times New Roman"/>
          <w:sz w:val="28"/>
          <w:szCs w:val="28"/>
        </w:rPr>
        <w:t>-расширения ассортимента выпускаемой продукции, освоения новых рынков сбыта, а также замены устаревшего оборудования в ОАО «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 xml:space="preserve"> швейная фабрика» </w:t>
      </w:r>
      <w:proofErr w:type="gramStart"/>
      <w:r w:rsidRPr="00B90A3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90A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Ядринский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 xml:space="preserve"> мясокомбинат 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Чувашпотребсоюза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>»;</w:t>
      </w:r>
    </w:p>
    <w:p w:rsidR="00093DA9" w:rsidRDefault="00093DA9" w:rsidP="00093DA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3B">
        <w:rPr>
          <w:rFonts w:ascii="Times New Roman" w:hAnsi="Times New Roman" w:cs="Times New Roman"/>
          <w:sz w:val="28"/>
          <w:szCs w:val="28"/>
        </w:rPr>
        <w:t xml:space="preserve">-модернизации производства в ООО «Каравай» </w:t>
      </w:r>
      <w:proofErr w:type="gramStart"/>
      <w:r w:rsidRPr="00B90A3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90A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 xml:space="preserve"> сладости» 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>: расширение площади кондитерского цеха и приобретения нового оборудования, ассортимента производимой продукции, освоение новых технологий.</w:t>
      </w:r>
    </w:p>
    <w:p w:rsidR="00093DA9" w:rsidRDefault="00093DA9" w:rsidP="00093DA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A3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0A3B">
        <w:rPr>
          <w:rFonts w:ascii="Times New Roman" w:hAnsi="Times New Roman" w:cs="Times New Roman"/>
          <w:sz w:val="28"/>
          <w:szCs w:val="28"/>
        </w:rPr>
        <w:t xml:space="preserve"> году продолжится строительство обществом с ограниченной ответственностью «</w:t>
      </w:r>
      <w:proofErr w:type="spellStart"/>
      <w:r w:rsidRPr="00B90A3B">
        <w:rPr>
          <w:rFonts w:ascii="Times New Roman" w:hAnsi="Times New Roman" w:cs="Times New Roman"/>
          <w:sz w:val="28"/>
          <w:szCs w:val="28"/>
        </w:rPr>
        <w:t>Засурское</w:t>
      </w:r>
      <w:proofErr w:type="spellEnd"/>
      <w:r w:rsidRPr="00B90A3B">
        <w:rPr>
          <w:rFonts w:ascii="Times New Roman" w:hAnsi="Times New Roman" w:cs="Times New Roman"/>
          <w:sz w:val="28"/>
          <w:szCs w:val="28"/>
        </w:rPr>
        <w:t>» сельскохозяйственного рынка на территории, прилегающей к трассе М-7 «Волга» (проектная стоимость 60,0 млн. рублей, предусмотрено создание 6 рабочих мест) и строительства комплекса придорожного сервиса на трассе М-7 «Волга» возле пос. Совхозный  (проектная стоимость 250,0 млн. рублей, до 2020 года предусмотрено создание 120 рабочих мест).</w:t>
      </w:r>
      <w:proofErr w:type="gramEnd"/>
    </w:p>
    <w:p w:rsidR="00BF50CA" w:rsidRDefault="00153EAD" w:rsidP="00153EAD">
      <w:pPr>
        <w:pStyle w:val="a3"/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A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F7224" w:rsidRPr="00093DA9" w:rsidRDefault="00CF7224" w:rsidP="00BF50C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CA" w:rsidRDefault="000C5E53" w:rsidP="00BF50C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муниципальной программы </w:t>
      </w:r>
      <w:r w:rsidRPr="000C5E53">
        <w:rPr>
          <w:rFonts w:ascii="Times New Roman" w:hAnsi="Times New Roman" w:cs="Times New Roman"/>
          <w:sz w:val="28"/>
          <w:szCs w:val="28"/>
        </w:rPr>
        <w:t xml:space="preserve">является сложным процессом, который определяет то, каким город должен стать в будущем. Подход к организации процесса </w:t>
      </w:r>
      <w:r>
        <w:rPr>
          <w:rFonts w:ascii="Times New Roman" w:hAnsi="Times New Roman" w:cs="Times New Roman"/>
          <w:sz w:val="28"/>
          <w:szCs w:val="28"/>
        </w:rPr>
        <w:t>разработки муниципальной программы</w:t>
      </w:r>
      <w:r w:rsidRPr="000C5E53">
        <w:rPr>
          <w:rFonts w:ascii="Times New Roman" w:hAnsi="Times New Roman" w:cs="Times New Roman"/>
          <w:sz w:val="28"/>
          <w:szCs w:val="28"/>
        </w:rPr>
        <w:t xml:space="preserve"> требует создания такого стратегического документа, который станет важным и значимым документом для всех жителей города.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0C5E5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является таковым и должна интегрировать в себе главные цели и задачи развития города, его конкурентные возможности, важнейшие стратегические направления развития и основные организационные действия, направленные на достижение поставленных целей и не выходящие за пределы избранной городской политики.</w:t>
      </w:r>
    </w:p>
    <w:p w:rsidR="000C5E53" w:rsidRDefault="000C5E53" w:rsidP="00BF50C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>Методы, используемые автором в процессе работы, позволили выполнить все поставленные задачи и достигнуть заявленной цели. Посредством метода изучения и анализа документации были рассмотрены нормативно-правовые основы управления социально-экономическим развитием муниципального образования, описаны стратегические правовые ориентиры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Pr="000C5E53">
        <w:rPr>
          <w:rFonts w:ascii="Times New Roman" w:hAnsi="Times New Roman" w:cs="Times New Roman"/>
          <w:sz w:val="28"/>
          <w:szCs w:val="28"/>
        </w:rPr>
        <w:t xml:space="preserve"> в области социально-экономического развития. Использование методов системного анализа и структуризации информации способствовало созданию основы для логического и последовательного подхода к проблемам, а также разработке перечня рекомендаций по их разрешению.</w:t>
      </w:r>
    </w:p>
    <w:p w:rsidR="00BF50CA" w:rsidRPr="00634805" w:rsidRDefault="00BF50CA" w:rsidP="00BF50C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Итак, в </w:t>
      </w:r>
      <w:r>
        <w:rPr>
          <w:rFonts w:ascii="Times New Roman" w:hAnsi="Times New Roman" w:cs="Times New Roman"/>
          <w:sz w:val="28"/>
          <w:szCs w:val="28"/>
        </w:rPr>
        <w:t>рамках данной работы рассмотрено</w:t>
      </w:r>
      <w:r w:rsidRPr="00634805">
        <w:rPr>
          <w:rFonts w:ascii="Times New Roman" w:hAnsi="Times New Roman" w:cs="Times New Roman"/>
          <w:sz w:val="28"/>
          <w:szCs w:val="28"/>
        </w:rPr>
        <w:t xml:space="preserve"> текущее состояние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</w:t>
      </w:r>
      <w:r w:rsidRPr="00634805">
        <w:rPr>
          <w:rFonts w:ascii="Times New Roman" w:hAnsi="Times New Roman" w:cs="Times New Roman"/>
          <w:sz w:val="28"/>
          <w:szCs w:val="28"/>
        </w:rPr>
        <w:t xml:space="preserve">, а так же описали систему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34805">
        <w:rPr>
          <w:rFonts w:ascii="Times New Roman" w:hAnsi="Times New Roman" w:cs="Times New Roman"/>
          <w:sz w:val="28"/>
          <w:szCs w:val="28"/>
        </w:rPr>
        <w:t xml:space="preserve">, выделили особенности, далее на этой основе выдвинули основные проблемы формирования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63480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ЧР.</w:t>
      </w:r>
      <w:r w:rsidRPr="00634805">
        <w:rPr>
          <w:rFonts w:ascii="Times New Roman" w:hAnsi="Times New Roman" w:cs="Times New Roman"/>
          <w:sz w:val="28"/>
          <w:szCs w:val="28"/>
        </w:rPr>
        <w:t xml:space="preserve"> Проведенный анализ проблем, позволил нам </w:t>
      </w:r>
      <w:r w:rsidRPr="00634805">
        <w:rPr>
          <w:rFonts w:ascii="Times New Roman" w:hAnsi="Times New Roman" w:cs="Times New Roman"/>
          <w:sz w:val="28"/>
          <w:szCs w:val="28"/>
        </w:rPr>
        <w:lastRenderedPageBreak/>
        <w:t>выработать предложения (рекомендации) по совершенствованию работы органов местного самоуправления муниципального образования для эффективной реализации с</w:t>
      </w:r>
      <w:r>
        <w:rPr>
          <w:rFonts w:ascii="Times New Roman" w:hAnsi="Times New Roman" w:cs="Times New Roman"/>
          <w:sz w:val="28"/>
          <w:szCs w:val="28"/>
        </w:rPr>
        <w:t xml:space="preserve">тратегического развития муниципального образования, </w:t>
      </w:r>
      <w:r w:rsidRPr="0063480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348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</w:t>
      </w:r>
      <w:r w:rsidRPr="00634805">
        <w:rPr>
          <w:rFonts w:ascii="Times New Roman" w:hAnsi="Times New Roman" w:cs="Times New Roman"/>
          <w:sz w:val="28"/>
          <w:szCs w:val="28"/>
        </w:rPr>
        <w:t>.</w:t>
      </w:r>
    </w:p>
    <w:p w:rsidR="00BF50CA" w:rsidRPr="00634805" w:rsidRDefault="00BF50CA" w:rsidP="00BF50CA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05">
        <w:rPr>
          <w:rFonts w:ascii="Times New Roman" w:hAnsi="Times New Roman" w:cs="Times New Roman"/>
          <w:sz w:val="28"/>
          <w:szCs w:val="28"/>
        </w:rPr>
        <w:t xml:space="preserve">В целом, подводя итог, с уверенностью можно говорить о том, что целью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634805">
        <w:rPr>
          <w:rFonts w:ascii="Times New Roman" w:hAnsi="Times New Roman" w:cs="Times New Roman"/>
          <w:sz w:val="28"/>
          <w:szCs w:val="28"/>
        </w:rPr>
        <w:t xml:space="preserve"> работы, коей является выработка рекомендаций по формированию и совершенствованию процесса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348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ЧР </w:t>
      </w:r>
      <w:r w:rsidRPr="00634805">
        <w:rPr>
          <w:rFonts w:ascii="Times New Roman" w:hAnsi="Times New Roman" w:cs="Times New Roman"/>
          <w:sz w:val="28"/>
          <w:szCs w:val="28"/>
        </w:rPr>
        <w:t>достигнута, выдвинутые в соответствии с ней задачи реализованы.</w:t>
      </w: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224" w:rsidRDefault="00CF7224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0CA" w:rsidRDefault="00BF50CA" w:rsidP="00634805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59" w:rsidRDefault="00F40C59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59" w:rsidRDefault="00F40C59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C59" w:rsidRDefault="00F40C59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8C8" w:rsidRPr="002778C8" w:rsidRDefault="002778C8" w:rsidP="002778C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EB8" w:rsidRPr="00420EB8" w:rsidRDefault="00420EB8" w:rsidP="00420EB8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41E" w:rsidRPr="002D141E" w:rsidRDefault="002D141E" w:rsidP="002D141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Default="007E7501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1" w:rsidRPr="0004084E" w:rsidRDefault="0004084E" w:rsidP="0004084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4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26780" w:rsidRDefault="00226780" w:rsidP="00B30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84E" w:rsidRDefault="0004084E" w:rsidP="0004084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Федеральный закон от 06.10.2003 N 131-ФЗ (ред. от 30.10.2017) "Об общих принципах организации местного самоуправления в Российской Федерации". – Режим доступа: </w:t>
      </w:r>
      <w:hyperlink r:id="rId11" w:history="1">
        <w:r w:rsidRPr="0022570B">
          <w:rPr>
            <w:rStyle w:val="ae"/>
            <w:rFonts w:ascii="Times New Roman" w:hAnsi="Times New Roman" w:cs="Times New Roman"/>
            <w:sz w:val="28"/>
            <w:szCs w:val="28"/>
          </w:rPr>
          <w:t>http://www.consultant.ru/document/cons_doc_LAW_44571/</w:t>
        </w:r>
      </w:hyperlink>
    </w:p>
    <w:p w:rsidR="0004084E" w:rsidRDefault="0004084E" w:rsidP="0004084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Послание Президента РФ Федеральному Собранию "России надо быть сильной и конкурентоспособной".  – Режим доступа: </w:t>
      </w:r>
      <w:hyperlink r:id="rId12" w:history="1">
        <w:r w:rsidRPr="0022570B">
          <w:rPr>
            <w:rStyle w:val="ae"/>
            <w:rFonts w:ascii="Times New Roman" w:hAnsi="Times New Roman" w:cs="Times New Roman"/>
            <w:sz w:val="28"/>
            <w:szCs w:val="28"/>
          </w:rPr>
          <w:t>http://www.consultant.ru/document/cons_doc_LAW_36339/</w:t>
        </w:r>
      </w:hyperlink>
    </w:p>
    <w:p w:rsidR="0004084E" w:rsidRDefault="0004084E" w:rsidP="0004084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Перечень дополнительных показателей для оценки </w:t>
      </w:r>
      <w:proofErr w:type="gramStart"/>
      <w:r w:rsidRPr="0004084E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4084E">
        <w:rPr>
          <w:rFonts w:ascii="Times New Roman" w:hAnsi="Times New Roman" w:cs="Times New Roman"/>
          <w:sz w:val="28"/>
          <w:szCs w:val="28"/>
        </w:rPr>
        <w:t xml:space="preserve"> и муниципальных районов, в том числе показателей, необходимых для расчета неэффективных расходов местных бюджетов (утв. распоряжением Правительства РФ от 11 сентября 2008 г. N 1313-р). – Режим доступа: </w:t>
      </w:r>
      <w:hyperlink r:id="rId13" w:history="1">
        <w:r w:rsidRPr="0022570B">
          <w:rPr>
            <w:rStyle w:val="ae"/>
            <w:rFonts w:ascii="Times New Roman" w:hAnsi="Times New Roman" w:cs="Times New Roman"/>
            <w:sz w:val="28"/>
            <w:szCs w:val="28"/>
          </w:rPr>
          <w:t>http://www.garant.ru/products/ipo/prime/doc/93897/#ixzz50EVnal5O</w:t>
        </w:r>
      </w:hyperlink>
    </w:p>
    <w:p w:rsidR="0004084E" w:rsidRDefault="0004084E" w:rsidP="0004084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Указ Президента РФ от 15 мая 2008 г. N 797 "О неотложных мерах по ликвидации административных ограничений при осуществлении предпринимательской деятельности". – Режим доступа: http://base.garant.ru/12160417/#ixzz50EW5i51s </w:t>
      </w:r>
    </w:p>
    <w:p w:rsid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Федеральный закон от 28.06.2014 N 172-ФЗ (ред. от 30.10.2017) "О стратегическом планировании в Российской Федерации". – Режим доступа: </w:t>
      </w:r>
      <w:hyperlink r:id="rId14" w:history="1">
        <w:r w:rsidRPr="0022570B">
          <w:rPr>
            <w:rStyle w:val="ae"/>
            <w:rFonts w:ascii="Times New Roman" w:hAnsi="Times New Roman" w:cs="Times New Roman"/>
            <w:sz w:val="28"/>
            <w:szCs w:val="28"/>
          </w:rPr>
          <w:t>http://www.consultant.ru/document/cons_doc_LAW_164841/</w:t>
        </w:r>
      </w:hyperlink>
    </w:p>
    <w:p w:rsid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17.11.2008 N 1662-р (ред. от 10.02.2017) «О Концепции долгосрочного социально-экономического развития Российской Федерации на период до 2020 года». – Режим доступа: </w:t>
      </w:r>
      <w:hyperlink r:id="rId15" w:history="1">
        <w:r w:rsidRPr="0022570B">
          <w:rPr>
            <w:rStyle w:val="ae"/>
            <w:rFonts w:ascii="Times New Roman" w:hAnsi="Times New Roman" w:cs="Times New Roman"/>
            <w:sz w:val="28"/>
            <w:szCs w:val="28"/>
          </w:rPr>
          <w:t>http://www.consultant.ru/document/cons_doc_LAW_82134/</w:t>
        </w:r>
      </w:hyperlink>
    </w:p>
    <w:p w:rsidR="0004084E" w:rsidRDefault="0004084E" w:rsidP="0025080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Ядринской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 xml:space="preserve"> районной администрации Чувашской Республики от 16.11.2016г. № 604 «Муниципальная программа </w:t>
      </w: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«Экономическое развитие и инновационная </w:t>
      </w:r>
      <w:r w:rsidRPr="0004084E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экономика».  – Режим доступа: </w:t>
      </w:r>
      <w:hyperlink r:id="rId16" w:history="1">
        <w:r w:rsidRPr="0022570B">
          <w:rPr>
            <w:rStyle w:val="ae"/>
            <w:rFonts w:ascii="Times New Roman" w:hAnsi="Times New Roman" w:cs="Times New Roman"/>
            <w:sz w:val="28"/>
            <w:szCs w:val="28"/>
          </w:rPr>
          <w:t>http://gov.cap.ru/UserFiles/orgs/GrvId_78/munprogramma_2016-2018.pdf</w:t>
        </w:r>
      </w:hyperlink>
    </w:p>
    <w:p w:rsidR="0004084E" w:rsidRPr="0004084E" w:rsidRDefault="0004084E" w:rsidP="0025080E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 Принят решением </w:t>
      </w: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Чувашской Республики от 22.03.2012 г. № 2. - Режим доступа: http://gov.cap.ru/HOME/78/2012/pdf/ustav_2012.pdf</w:t>
      </w:r>
    </w:p>
    <w:p w:rsidR="0025080E" w:rsidRPr="0025080E" w:rsidRDefault="0025080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0E">
        <w:rPr>
          <w:rFonts w:ascii="Times New Roman" w:hAnsi="Times New Roman" w:cs="Times New Roman"/>
          <w:sz w:val="28"/>
          <w:szCs w:val="28"/>
        </w:rPr>
        <w:t>Вавилина Н.Д. Социологическое исследование в государственном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0E">
        <w:rPr>
          <w:rFonts w:ascii="Times New Roman" w:hAnsi="Times New Roman" w:cs="Times New Roman"/>
          <w:sz w:val="28"/>
          <w:szCs w:val="28"/>
        </w:rPr>
        <w:t>муниципальном управлени</w:t>
      </w:r>
      <w:r>
        <w:rPr>
          <w:rFonts w:ascii="Times New Roman" w:hAnsi="Times New Roman" w:cs="Times New Roman"/>
          <w:sz w:val="28"/>
          <w:szCs w:val="28"/>
        </w:rPr>
        <w:t>и. Новосибирск, 2013</w:t>
      </w:r>
      <w:r w:rsidRPr="002508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080E">
        <w:rPr>
          <w:rFonts w:ascii="Times New Roman" w:hAnsi="Times New Roman" w:cs="Times New Roman"/>
          <w:sz w:val="28"/>
          <w:szCs w:val="28"/>
        </w:rPr>
        <w:t>162 с.</w:t>
      </w:r>
    </w:p>
    <w:p w:rsidR="0025080E" w:rsidRDefault="0025080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0E">
        <w:rPr>
          <w:rFonts w:ascii="Times New Roman" w:hAnsi="Times New Roman" w:cs="Times New Roman"/>
          <w:sz w:val="28"/>
          <w:szCs w:val="28"/>
        </w:rPr>
        <w:t>Гаврилов А.И. Региональная экономика и управление: учебник / А.И. Гаврилов // [Электронный ресурс] URL: http://sbiblio.com/bi</w:t>
      </w:r>
      <w:r>
        <w:rPr>
          <w:rFonts w:ascii="Times New Roman" w:hAnsi="Times New Roman" w:cs="Times New Roman"/>
          <w:sz w:val="28"/>
          <w:szCs w:val="28"/>
        </w:rPr>
        <w:t>blio/archive/ (дата обращения 01</w:t>
      </w:r>
      <w:r w:rsidRPr="0025080E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5080E">
        <w:rPr>
          <w:rFonts w:ascii="Times New Roman" w:hAnsi="Times New Roman" w:cs="Times New Roman"/>
          <w:sz w:val="28"/>
          <w:szCs w:val="28"/>
        </w:rPr>
        <w:t>).</w:t>
      </w:r>
    </w:p>
    <w:p w:rsid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>Закиров И.Д., Управление социально-экономическим развитием муниципального образования. Вестник Самарского государственного экономического университета. 2013. - № 11 (61). – С. 99.</w:t>
      </w:r>
    </w:p>
    <w:p w:rsid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Зуев А. Н. Управление социально-экономическим развитием крупного муниципального образования (на материалах г. Вологды) //А. Н. Зуев; Т. В. </w:t>
      </w: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>: Москва, 2012. - С. 57.</w:t>
      </w:r>
    </w:p>
    <w:p w:rsidR="0025080E" w:rsidRDefault="0025080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0E">
        <w:rPr>
          <w:rFonts w:ascii="Times New Roman" w:hAnsi="Times New Roman" w:cs="Times New Roman"/>
          <w:sz w:val="28"/>
          <w:szCs w:val="28"/>
        </w:rPr>
        <w:t>Кривобоков И.А. С</w:t>
      </w:r>
      <w:r>
        <w:rPr>
          <w:rFonts w:ascii="Times New Roman" w:hAnsi="Times New Roman" w:cs="Times New Roman"/>
          <w:sz w:val="28"/>
          <w:szCs w:val="28"/>
        </w:rPr>
        <w:t xml:space="preserve">оциальный мониторинг: теоретико </w:t>
      </w:r>
      <w:r w:rsidRPr="0025080E">
        <w:rPr>
          <w:rFonts w:ascii="Times New Roman" w:hAnsi="Times New Roman" w:cs="Times New Roman"/>
          <w:sz w:val="28"/>
          <w:szCs w:val="28"/>
        </w:rPr>
        <w:t>методологическое обоснование. М.,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0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080E">
        <w:rPr>
          <w:rFonts w:ascii="Times New Roman" w:hAnsi="Times New Roman" w:cs="Times New Roman"/>
          <w:sz w:val="28"/>
          <w:szCs w:val="28"/>
        </w:rPr>
        <w:t xml:space="preserve"> 234 с.</w:t>
      </w:r>
    </w:p>
    <w:p w:rsid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Ревайкин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 xml:space="preserve"> А.С. Методологические проблемы мониторинга социально-экономического развития города. Хабаровск, 2012. - С. 209.</w:t>
      </w:r>
    </w:p>
    <w:p w:rsid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>Смирнова О.О. Правовые основы стратегического планирования в Российской Федерации. [Электронный ресурс]: законодательная экспертиза. Журнал «Проблемный анализ и государственно-управленческое проектирование» выпуск № 2 / том 5 / 2012. URL: http://cyberleninka.ru/article/n/pravovye-osnovy-strategicheskogo-planirovaniya-v-rossiyskoy-federatsii (дата обращения: 01.12.2017).</w:t>
      </w:r>
    </w:p>
    <w:p w:rsidR="0004084E" w:rsidRPr="0004084E" w:rsidRDefault="0004084E" w:rsidP="0025080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4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 – Режим доступа: http://gov.cap.ru/SiteMap.aspx?id=2388602&amp;gov_id=78</w:t>
      </w:r>
    </w:p>
    <w:sectPr w:rsidR="0004084E" w:rsidRPr="0004084E" w:rsidSect="00B80568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55" w:rsidRDefault="00683855" w:rsidP="00B80568">
      <w:pPr>
        <w:spacing w:after="0" w:line="240" w:lineRule="auto"/>
      </w:pPr>
      <w:r>
        <w:separator/>
      </w:r>
    </w:p>
  </w:endnote>
  <w:endnote w:type="continuationSeparator" w:id="0">
    <w:p w:rsidR="00683855" w:rsidRDefault="00683855" w:rsidP="00B8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69257"/>
      <w:docPartObj>
        <w:docPartGallery w:val="Page Numbers (Bottom of Page)"/>
        <w:docPartUnique/>
      </w:docPartObj>
    </w:sdtPr>
    <w:sdtContent>
      <w:p w:rsidR="00683855" w:rsidRDefault="006838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C3">
          <w:rPr>
            <w:noProof/>
          </w:rPr>
          <w:t>2</w:t>
        </w:r>
        <w:r>
          <w:fldChar w:fldCharType="end"/>
        </w:r>
      </w:p>
    </w:sdtContent>
  </w:sdt>
  <w:p w:rsidR="00683855" w:rsidRDefault="006838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55" w:rsidRDefault="00683855" w:rsidP="00B80568">
      <w:pPr>
        <w:spacing w:after="0" w:line="240" w:lineRule="auto"/>
      </w:pPr>
      <w:r>
        <w:separator/>
      </w:r>
    </w:p>
  </w:footnote>
  <w:footnote w:type="continuationSeparator" w:id="0">
    <w:p w:rsidR="00683855" w:rsidRDefault="00683855" w:rsidP="00B80568">
      <w:pPr>
        <w:spacing w:after="0" w:line="240" w:lineRule="auto"/>
      </w:pPr>
      <w:r>
        <w:continuationSeparator/>
      </w:r>
    </w:p>
  </w:footnote>
  <w:footnote w:id="1">
    <w:p w:rsidR="00683855" w:rsidRPr="00683855" w:rsidRDefault="00683855" w:rsidP="0068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Зуев А. Н. Управление социально-экономическим развитием крупного муниципального образования (на материалах г. Вологды) //А. Н. Зуев; Т. В. </w:t>
      </w:r>
      <w:proofErr w:type="spellStart"/>
      <w:r w:rsidRPr="005D497B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5D497B">
        <w:rPr>
          <w:rFonts w:ascii="Times New Roman" w:hAnsi="Times New Roman" w:cs="Times New Roman"/>
          <w:sz w:val="24"/>
          <w:szCs w:val="24"/>
        </w:rPr>
        <w:t>: Москва, 2012. - С. 57.</w:t>
      </w:r>
    </w:p>
  </w:footnote>
  <w:footnote w:id="2">
    <w:p w:rsidR="00683855" w:rsidRPr="00683855" w:rsidRDefault="00683855" w:rsidP="00683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proofErr w:type="spellStart"/>
      <w:r w:rsidRPr="005D497B">
        <w:rPr>
          <w:rFonts w:ascii="Times New Roman" w:hAnsi="Times New Roman" w:cs="Times New Roman"/>
          <w:sz w:val="24"/>
          <w:szCs w:val="24"/>
        </w:rPr>
        <w:t>Ревайкин</w:t>
      </w:r>
      <w:proofErr w:type="spellEnd"/>
      <w:r w:rsidRPr="005D497B">
        <w:rPr>
          <w:rFonts w:ascii="Times New Roman" w:hAnsi="Times New Roman" w:cs="Times New Roman"/>
          <w:sz w:val="24"/>
          <w:szCs w:val="24"/>
        </w:rPr>
        <w:t xml:space="preserve"> А.С. Методологические проблемы мониторинга социально-экономического развития города. Хабаровск, 2012. - С. 209.</w:t>
      </w:r>
    </w:p>
  </w:footnote>
  <w:footnote w:id="3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Федеральный закон от 06.10.2003 N 131-ФЗ (ред. от 30.10.2017) "Об общих принципах организации местного самоуправления в Российской Федерации". – Режим доступа: </w:t>
      </w:r>
      <w:hyperlink r:id="rId1" w:history="1">
        <w:r w:rsidRPr="005D497B">
          <w:rPr>
            <w:rStyle w:val="ae"/>
            <w:rFonts w:ascii="Times New Roman" w:hAnsi="Times New Roman" w:cs="Times New Roman"/>
            <w:sz w:val="24"/>
            <w:szCs w:val="24"/>
          </w:rPr>
          <w:t>http://www.consultant.ru/document/cons_doc_LAW_44571/</w:t>
        </w:r>
      </w:hyperlink>
    </w:p>
  </w:footnote>
  <w:footnote w:id="4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Послание Президента РФ Федеральному Собранию "России надо быть сильной и конкурентоспособной".  – Режим доступа: </w:t>
      </w:r>
      <w:hyperlink r:id="rId2" w:history="1">
        <w:r w:rsidRPr="005D497B">
          <w:rPr>
            <w:rStyle w:val="ae"/>
            <w:rFonts w:ascii="Times New Roman" w:hAnsi="Times New Roman" w:cs="Times New Roman"/>
            <w:sz w:val="24"/>
            <w:szCs w:val="24"/>
          </w:rPr>
          <w:t>http://www.consultant.ru/document/cons_doc_LAW_36339/</w:t>
        </w:r>
      </w:hyperlink>
    </w:p>
  </w:footnote>
  <w:footnote w:id="5">
    <w:p w:rsidR="0004084E" w:rsidRPr="0004084E" w:rsidRDefault="0004084E" w:rsidP="0089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Перечень дополнительных показателей для оценки </w:t>
      </w:r>
      <w:proofErr w:type="gramStart"/>
      <w:r w:rsidRPr="005D497B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5D497B">
        <w:rPr>
          <w:rFonts w:ascii="Times New Roman" w:hAnsi="Times New Roman" w:cs="Times New Roman"/>
          <w:sz w:val="24"/>
          <w:szCs w:val="24"/>
        </w:rPr>
        <w:t xml:space="preserve"> и муниципальных районов, в том числе показателей, необходимых для расчета неэффективных расходов местных бюджетов (утв. распоряжением Правительства РФ от 11 сентября 2008 г. N 1313-р). – Режим доступа: </w:t>
      </w:r>
      <w:hyperlink r:id="rId3" w:history="1">
        <w:r w:rsidRPr="005D497B">
          <w:rPr>
            <w:rStyle w:val="ae"/>
            <w:rFonts w:ascii="Times New Roman" w:hAnsi="Times New Roman" w:cs="Times New Roman"/>
            <w:sz w:val="24"/>
            <w:szCs w:val="24"/>
          </w:rPr>
          <w:t>http://www.garant.ru/products/ipo/prime/doc/93897/#ixzz50EVnal5O</w:t>
        </w:r>
      </w:hyperlink>
    </w:p>
  </w:footnote>
  <w:footnote w:id="6">
    <w:p w:rsidR="0004084E" w:rsidRPr="0004084E" w:rsidRDefault="0004084E" w:rsidP="00933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Указ Президента РФ от 15 мая 2008 г. N 797 "О неотложных мерах по ликвидации административных ограничений при осуществлении предпринимательской деятельности". – Режим доступа: </w:t>
      </w:r>
      <w:hyperlink r:id="rId4" w:history="1">
        <w:r w:rsidRPr="005D497B">
          <w:rPr>
            <w:rStyle w:val="ae"/>
            <w:rFonts w:ascii="Times New Roman" w:hAnsi="Times New Roman" w:cs="Times New Roman"/>
            <w:sz w:val="24"/>
            <w:szCs w:val="24"/>
          </w:rPr>
          <w:t>http://base.garant.ru/12160417/#ixzz50EW5i51s</w:t>
        </w:r>
      </w:hyperlink>
      <w:r w:rsidRPr="005D497B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7">
    <w:p w:rsidR="0004084E" w:rsidRPr="0004084E" w:rsidRDefault="0004084E" w:rsidP="00933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Федеральный закон от 28.06.2014 N 172-ФЗ (ред. от 30.10.2017) "О стратегическом планировании в Российской Федерации". – Режим доступа: </w:t>
      </w:r>
      <w:hyperlink r:id="rId5" w:history="1">
        <w:r w:rsidRPr="005D497B">
          <w:rPr>
            <w:rStyle w:val="ae"/>
            <w:rFonts w:ascii="Times New Roman" w:hAnsi="Times New Roman" w:cs="Times New Roman"/>
            <w:sz w:val="24"/>
            <w:szCs w:val="24"/>
          </w:rPr>
          <w:t>http://www.consultant.ru/document/cons_doc_LAW_164841/</w:t>
        </w:r>
      </w:hyperlink>
    </w:p>
  </w:footnote>
  <w:footnote w:id="8">
    <w:p w:rsidR="0004084E" w:rsidRPr="0004084E" w:rsidRDefault="0004084E" w:rsidP="00933F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17.11.2008 N 1662-р (ред. от 10.02.2017) «О Концепции долгосрочного социально-экономического развития Российской Федерации на период до 2020 года». – Режим доступа: </w:t>
      </w:r>
      <w:hyperlink r:id="rId6" w:history="1">
        <w:r w:rsidRPr="005D497B">
          <w:rPr>
            <w:rStyle w:val="ae"/>
            <w:rFonts w:ascii="Times New Roman" w:hAnsi="Times New Roman" w:cs="Times New Roman"/>
            <w:sz w:val="24"/>
            <w:szCs w:val="24"/>
          </w:rPr>
          <w:t>http://www.consultant.ru/document/cons_doc_LAW_82134/</w:t>
        </w:r>
      </w:hyperlink>
    </w:p>
  </w:footnote>
  <w:footnote w:id="9">
    <w:p w:rsidR="0004084E" w:rsidRPr="0004084E" w:rsidRDefault="0004084E" w:rsidP="0004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>Закиров И.Д., Управление социально-экономическим развитием муниципального образования. Вестник Самарского государственного экономического университета. 2013. - № 11 (61). – С.</w:t>
      </w:r>
      <w:r>
        <w:rPr>
          <w:rFonts w:ascii="Times New Roman" w:hAnsi="Times New Roman" w:cs="Times New Roman"/>
          <w:sz w:val="24"/>
          <w:szCs w:val="24"/>
        </w:rPr>
        <w:t xml:space="preserve"> 99.</w:t>
      </w:r>
    </w:p>
  </w:footnote>
  <w:footnote w:id="10">
    <w:p w:rsidR="0004084E" w:rsidRPr="0004084E" w:rsidRDefault="0004084E" w:rsidP="0004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5D497B">
        <w:rPr>
          <w:rFonts w:ascii="Times New Roman" w:hAnsi="Times New Roman" w:cs="Times New Roman"/>
          <w:sz w:val="24"/>
          <w:szCs w:val="24"/>
        </w:rPr>
        <w:t>Смирнова О.О. Правовые основы стратегического планирования в Российской Федерации. [Электронный ресурс]: законодательная экспертиза. Журнал «Проблемный анализ и государственно-управленческое проектирование» выпуск № 2 / том 5 / 2012. URL: http://cyberleninka.ru/article/n/pravovye-osnovy-strategicheskogo-planirovaniya-v-rossiyskoy-federatsii (дата обращения: 01.12.2017).</w:t>
      </w:r>
    </w:p>
  </w:footnote>
  <w:footnote w:id="11">
    <w:p w:rsidR="00683855" w:rsidRPr="001007C7" w:rsidRDefault="00683855" w:rsidP="001007C7">
      <w:pPr>
        <w:pStyle w:val="ab"/>
        <w:jc w:val="both"/>
        <w:rPr>
          <w:rFonts w:ascii="Times New Roman" w:hAnsi="Times New Roman" w:cs="Times New Roman"/>
        </w:rPr>
      </w:pPr>
      <w:r w:rsidRPr="001007C7">
        <w:rPr>
          <w:rStyle w:val="ad"/>
          <w:rFonts w:ascii="Times New Roman" w:hAnsi="Times New Roman" w:cs="Times New Roman"/>
          <w:sz w:val="24"/>
        </w:rPr>
        <w:footnoteRef/>
      </w:r>
      <w:r w:rsidRPr="001007C7">
        <w:rPr>
          <w:rFonts w:ascii="Times New Roman" w:hAnsi="Times New Roman" w:cs="Times New Roman"/>
          <w:sz w:val="24"/>
        </w:rPr>
        <w:t xml:space="preserve"> Федеральный закон от 28.06.2014 N 172-ФЗ (ред. от 30.10.2017) "О стратегическом планировании в Российской Федерации". – Режим доступа: http://www.consultant.ru/document/cons_doc_LAW_164841/</w:t>
      </w:r>
    </w:p>
  </w:footnote>
  <w:footnote w:id="12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– Режим доступа: </w:t>
      </w:r>
      <w:hyperlink r:id="rId7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http://gov.cap.ru/SiteMap.aspx?id=2388602&amp;gov_id=78</w:t>
        </w:r>
      </w:hyperlink>
    </w:p>
  </w:footnote>
  <w:footnote w:id="13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– Режим доступа: </w:t>
      </w:r>
      <w:hyperlink r:id="rId8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http://gov.cap.ru/SiteMap.aspx?id=2388602&amp;gov_id=78</w:t>
        </w:r>
      </w:hyperlink>
    </w:p>
  </w:footnote>
  <w:footnote w:id="14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– Режим доступа: </w:t>
      </w:r>
      <w:hyperlink r:id="rId9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http://gov.cap.ru/SiteMap.aspx?id=2388602&amp;gov_id=78</w:t>
        </w:r>
      </w:hyperlink>
    </w:p>
  </w:footnote>
  <w:footnote w:id="15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– Режим доступа: </w:t>
      </w:r>
      <w:hyperlink r:id="rId10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http://gov.cap.ru/SiteMap.aspx?id=2388602&amp;gov_id=78</w:t>
        </w:r>
      </w:hyperlink>
    </w:p>
  </w:footnote>
  <w:footnote w:id="16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– Режим доступа: </w:t>
      </w:r>
      <w:hyperlink r:id="rId11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http://gov.cap.ru/SiteMap.aspx?id=2388602&amp;gov_id=78</w:t>
        </w:r>
      </w:hyperlink>
    </w:p>
  </w:footnote>
  <w:footnote w:id="17">
    <w:p w:rsidR="0004084E" w:rsidRPr="0004084E" w:rsidRDefault="0004084E" w:rsidP="0004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районной администрации Чувашской Республики от 16.11.2016г. № 604 «Муниципальная программа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«Экономическое развитие и инновационная экономика».  – Режим доступа: </w:t>
      </w:r>
      <w:hyperlink r:id="rId12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http://gov.cap.ru/UserFiles/orgs/GrvId_78/munprogramma_2016-2018.pdf</w:t>
        </w:r>
      </w:hyperlink>
    </w:p>
  </w:footnote>
  <w:footnote w:id="18">
    <w:p w:rsidR="0004084E" w:rsidRPr="0004084E" w:rsidRDefault="0004084E" w:rsidP="0004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районной администрации Чувашской Республики от 16.11.2016г. № 604 «Муниципальная программа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«Экономическое развитие и инновационная экономика».  – Режим доступа: </w:t>
      </w:r>
      <w:hyperlink r:id="rId13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http://gov.cap.ru/UserFiles/orgs/GrvId_78/munprogramma_2016-2018.pdf</w:t>
        </w:r>
      </w:hyperlink>
    </w:p>
  </w:footnote>
  <w:footnote w:id="19">
    <w:p w:rsidR="0004084E" w:rsidRPr="0004084E" w:rsidRDefault="0004084E" w:rsidP="00040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районной администрации Чувашской Республики от 16.11.2016г. № 604 «Муниципальная программа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«Экономическое развитие и инновационная экономика».  – Режим доступа: </w:t>
      </w:r>
      <w:hyperlink r:id="rId14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http://gov.cap.ru/UserFiles/orgs/GrvId_78/munprogramma_2016-2018.pdf</w:t>
        </w:r>
      </w:hyperlink>
    </w:p>
  </w:footnote>
  <w:footnote w:id="20">
    <w:p w:rsidR="0004084E" w:rsidRPr="0004084E" w:rsidRDefault="0004084E" w:rsidP="00040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4084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04084E">
        <w:rPr>
          <w:rFonts w:ascii="Times New Roman" w:hAnsi="Times New Roman" w:cs="Times New Roman"/>
          <w:sz w:val="24"/>
          <w:szCs w:val="24"/>
        </w:rPr>
        <w:t>Ядринского</w:t>
      </w:r>
      <w:proofErr w:type="spellEnd"/>
      <w:r w:rsidRPr="0004084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– Режим доступа: </w:t>
      </w:r>
      <w:hyperlink r:id="rId15" w:history="1">
        <w:r w:rsidRPr="0004084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http://gov.cap.ru/SiteMap.aspx?id=2388602&amp;gov_id=78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776"/>
    <w:multiLevelType w:val="hybridMultilevel"/>
    <w:tmpl w:val="CC94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CC9"/>
    <w:multiLevelType w:val="hybridMultilevel"/>
    <w:tmpl w:val="64A4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6DBF"/>
    <w:multiLevelType w:val="multilevel"/>
    <w:tmpl w:val="EF74D7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16744C"/>
    <w:multiLevelType w:val="hybridMultilevel"/>
    <w:tmpl w:val="B1C8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0D05"/>
    <w:multiLevelType w:val="multilevel"/>
    <w:tmpl w:val="E4786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FD72C9"/>
    <w:multiLevelType w:val="hybridMultilevel"/>
    <w:tmpl w:val="CC94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9434A"/>
    <w:multiLevelType w:val="hybridMultilevel"/>
    <w:tmpl w:val="67AA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18"/>
    <w:rsid w:val="00017D91"/>
    <w:rsid w:val="0002701B"/>
    <w:rsid w:val="0004084E"/>
    <w:rsid w:val="00055441"/>
    <w:rsid w:val="000750FC"/>
    <w:rsid w:val="00093DA9"/>
    <w:rsid w:val="00097331"/>
    <w:rsid w:val="000C5E53"/>
    <w:rsid w:val="000F340C"/>
    <w:rsid w:val="001007C7"/>
    <w:rsid w:val="00132950"/>
    <w:rsid w:val="00153EAD"/>
    <w:rsid w:val="00222F32"/>
    <w:rsid w:val="00226780"/>
    <w:rsid w:val="00244BBA"/>
    <w:rsid w:val="0025080E"/>
    <w:rsid w:val="002778C8"/>
    <w:rsid w:val="002B093B"/>
    <w:rsid w:val="002D141E"/>
    <w:rsid w:val="00302431"/>
    <w:rsid w:val="003C5554"/>
    <w:rsid w:val="003E3FA0"/>
    <w:rsid w:val="00420EB8"/>
    <w:rsid w:val="00461F16"/>
    <w:rsid w:val="00487E2D"/>
    <w:rsid w:val="004A54FC"/>
    <w:rsid w:val="00505D5E"/>
    <w:rsid w:val="005740BB"/>
    <w:rsid w:val="00592D53"/>
    <w:rsid w:val="00597F79"/>
    <w:rsid w:val="005C3576"/>
    <w:rsid w:val="005D0D11"/>
    <w:rsid w:val="005E04D5"/>
    <w:rsid w:val="005E67FE"/>
    <w:rsid w:val="00634805"/>
    <w:rsid w:val="006352BC"/>
    <w:rsid w:val="00660DAC"/>
    <w:rsid w:val="00683855"/>
    <w:rsid w:val="006C639E"/>
    <w:rsid w:val="00754109"/>
    <w:rsid w:val="007A2153"/>
    <w:rsid w:val="007E7501"/>
    <w:rsid w:val="00840918"/>
    <w:rsid w:val="0084535F"/>
    <w:rsid w:val="0089032C"/>
    <w:rsid w:val="00893AFD"/>
    <w:rsid w:val="00896CC3"/>
    <w:rsid w:val="00915665"/>
    <w:rsid w:val="009222D2"/>
    <w:rsid w:val="00933F62"/>
    <w:rsid w:val="009529FA"/>
    <w:rsid w:val="009649F8"/>
    <w:rsid w:val="00965E67"/>
    <w:rsid w:val="009B289E"/>
    <w:rsid w:val="009B44F3"/>
    <w:rsid w:val="00A30F2B"/>
    <w:rsid w:val="00A716FE"/>
    <w:rsid w:val="00A839B3"/>
    <w:rsid w:val="00A93F7B"/>
    <w:rsid w:val="00B3007B"/>
    <w:rsid w:val="00B67A0A"/>
    <w:rsid w:val="00B80568"/>
    <w:rsid w:val="00B90A3B"/>
    <w:rsid w:val="00BB4217"/>
    <w:rsid w:val="00BD4400"/>
    <w:rsid w:val="00BE419F"/>
    <w:rsid w:val="00BF50CA"/>
    <w:rsid w:val="00C123F7"/>
    <w:rsid w:val="00C563A9"/>
    <w:rsid w:val="00C61CEC"/>
    <w:rsid w:val="00CC6148"/>
    <w:rsid w:val="00CE3CD4"/>
    <w:rsid w:val="00CF7224"/>
    <w:rsid w:val="00D56EB0"/>
    <w:rsid w:val="00D6574C"/>
    <w:rsid w:val="00D862E9"/>
    <w:rsid w:val="00DB32CD"/>
    <w:rsid w:val="00E237F1"/>
    <w:rsid w:val="00E51187"/>
    <w:rsid w:val="00EC5E45"/>
    <w:rsid w:val="00EE6760"/>
    <w:rsid w:val="00EF6774"/>
    <w:rsid w:val="00F40C59"/>
    <w:rsid w:val="00F54CAD"/>
    <w:rsid w:val="00F6323E"/>
    <w:rsid w:val="00FD7D2F"/>
    <w:rsid w:val="00FE2B93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568"/>
  </w:style>
  <w:style w:type="paragraph" w:styleId="a9">
    <w:name w:val="footer"/>
    <w:basedOn w:val="a"/>
    <w:link w:val="aa"/>
    <w:uiPriority w:val="99"/>
    <w:unhideWhenUsed/>
    <w:rsid w:val="00B8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568"/>
  </w:style>
  <w:style w:type="paragraph" w:styleId="ab">
    <w:name w:val="footnote text"/>
    <w:basedOn w:val="a"/>
    <w:link w:val="ac"/>
    <w:uiPriority w:val="99"/>
    <w:semiHidden/>
    <w:unhideWhenUsed/>
    <w:rsid w:val="001007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07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07C7"/>
    <w:rPr>
      <w:vertAlign w:val="superscript"/>
    </w:rPr>
  </w:style>
  <w:style w:type="character" w:styleId="ae">
    <w:name w:val="Hyperlink"/>
    <w:basedOn w:val="a0"/>
    <w:uiPriority w:val="99"/>
    <w:unhideWhenUsed/>
    <w:rsid w:val="00040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568"/>
  </w:style>
  <w:style w:type="paragraph" w:styleId="a9">
    <w:name w:val="footer"/>
    <w:basedOn w:val="a"/>
    <w:link w:val="aa"/>
    <w:uiPriority w:val="99"/>
    <w:unhideWhenUsed/>
    <w:rsid w:val="00B8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568"/>
  </w:style>
  <w:style w:type="paragraph" w:styleId="ab">
    <w:name w:val="footnote text"/>
    <w:basedOn w:val="a"/>
    <w:link w:val="ac"/>
    <w:uiPriority w:val="99"/>
    <w:semiHidden/>
    <w:unhideWhenUsed/>
    <w:rsid w:val="001007C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07C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07C7"/>
    <w:rPr>
      <w:vertAlign w:val="superscript"/>
    </w:rPr>
  </w:style>
  <w:style w:type="character" w:styleId="ae">
    <w:name w:val="Hyperlink"/>
    <w:basedOn w:val="a0"/>
    <w:uiPriority w:val="99"/>
    <w:unhideWhenUsed/>
    <w:rsid w:val="0004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93897/#ixzz50EVnal5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633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v.cap.ru/UserFiles/orgs/GrvId_78/munprogramma_2016-201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82134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www.consultant.ru/document/cons_doc_LAW_164841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388602&amp;gov_id=78" TargetMode="External"/><Relationship Id="rId13" Type="http://schemas.openxmlformats.org/officeDocument/2006/relationships/hyperlink" Target="http://gov.cap.ru/UserFiles/orgs/GrvId_78/munprogramma_2016-2018.pdf" TargetMode="External"/><Relationship Id="rId3" Type="http://schemas.openxmlformats.org/officeDocument/2006/relationships/hyperlink" Target="http://www.garant.ru/products/ipo/prime/doc/93897/#ixzz50EVnal5O" TargetMode="External"/><Relationship Id="rId7" Type="http://schemas.openxmlformats.org/officeDocument/2006/relationships/hyperlink" Target="http://gov.cap.ru/SiteMap.aspx?id=2388602&amp;gov_id=78" TargetMode="External"/><Relationship Id="rId12" Type="http://schemas.openxmlformats.org/officeDocument/2006/relationships/hyperlink" Target="http://gov.cap.ru/UserFiles/orgs/GrvId_78/munprogramma_2016-2018.pdf" TargetMode="External"/><Relationship Id="rId2" Type="http://schemas.openxmlformats.org/officeDocument/2006/relationships/hyperlink" Target="http://www.consultant.ru/document/cons_doc_LAW_36339/" TargetMode="External"/><Relationship Id="rId1" Type="http://schemas.openxmlformats.org/officeDocument/2006/relationships/hyperlink" Target="http://www.consultant.ru/document/cons_doc_LAW_44571/" TargetMode="External"/><Relationship Id="rId6" Type="http://schemas.openxmlformats.org/officeDocument/2006/relationships/hyperlink" Target="http://www.consultant.ru/document/cons_doc_LAW_82134/" TargetMode="External"/><Relationship Id="rId11" Type="http://schemas.openxmlformats.org/officeDocument/2006/relationships/hyperlink" Target="http://gov.cap.ru/SiteMap.aspx?id=2388602&amp;gov_id=78" TargetMode="External"/><Relationship Id="rId5" Type="http://schemas.openxmlformats.org/officeDocument/2006/relationships/hyperlink" Target="http://www.consultant.ru/document/cons_doc_LAW_164841/" TargetMode="External"/><Relationship Id="rId15" Type="http://schemas.openxmlformats.org/officeDocument/2006/relationships/hyperlink" Target="http://gov.cap.ru/SiteMap.aspx?id=2388602&amp;gov_id=78" TargetMode="External"/><Relationship Id="rId10" Type="http://schemas.openxmlformats.org/officeDocument/2006/relationships/hyperlink" Target="http://gov.cap.ru/SiteMap.aspx?id=2388602&amp;gov_id=78" TargetMode="External"/><Relationship Id="rId4" Type="http://schemas.openxmlformats.org/officeDocument/2006/relationships/hyperlink" Target="http://base.garant.ru/12160417/#ixzz50EW5i51s" TargetMode="External"/><Relationship Id="rId9" Type="http://schemas.openxmlformats.org/officeDocument/2006/relationships/hyperlink" Target="http://gov.cap.ru/SiteMap.aspx?id=2388602&amp;gov_id=78" TargetMode="External"/><Relationship Id="rId14" Type="http://schemas.openxmlformats.org/officeDocument/2006/relationships/hyperlink" Target="http://gov.cap.ru/UserFiles/orgs/GrvId_78/munprogramma_2016-2018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Лист1!$F$4</c:f>
              <c:strCache>
                <c:ptCount val="1"/>
                <c:pt idx="0">
                  <c:v>Объем отгруженной продукции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Лист1!$G$3:$I$3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Лист1!$G$4:$I$4</c:f>
              <c:numCache>
                <c:formatCode>0.00</c:formatCode>
                <c:ptCount val="3"/>
                <c:pt idx="0">
                  <c:v>1867.93</c:v>
                </c:pt>
                <c:pt idx="1">
                  <c:v>1875.86</c:v>
                </c:pt>
                <c:pt idx="2">
                  <c:v>2206.89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1904256"/>
        <c:axId val="91907968"/>
        <c:axId val="0"/>
      </c:bar3DChart>
      <c:catAx>
        <c:axId val="9190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91907968"/>
        <c:crosses val="autoZero"/>
        <c:auto val="1"/>
        <c:lblAlgn val="ctr"/>
        <c:lblOffset val="100"/>
        <c:noMultiLvlLbl val="0"/>
      </c:catAx>
      <c:valAx>
        <c:axId val="919079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1904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Лист1!$F$26:$F$30</c:f>
              <c:strCache>
                <c:ptCount val="5"/>
                <c:pt idx="0">
                  <c:v>торговля и общественное питание</c:v>
                </c:pt>
                <c:pt idx="1">
                  <c:v>бытовые услуги</c:v>
                </c:pt>
                <c:pt idx="2">
                  <c:v>строительство и ремонт зданий</c:v>
                </c:pt>
                <c:pt idx="3">
                  <c:v>промышленное производство</c:v>
                </c:pt>
                <c:pt idx="4">
                  <c:v>другие</c:v>
                </c:pt>
              </c:strCache>
            </c:strRef>
          </c:cat>
          <c:val>
            <c:numRef>
              <c:f>Лист1!$G$26:$G$30</c:f>
              <c:numCache>
                <c:formatCode>0%</c:formatCode>
                <c:ptCount val="5"/>
                <c:pt idx="0">
                  <c:v>0.41</c:v>
                </c:pt>
                <c:pt idx="1">
                  <c:v>0.15</c:v>
                </c:pt>
                <c:pt idx="2">
                  <c:v>0.19</c:v>
                </c:pt>
                <c:pt idx="3">
                  <c:v>0.1</c:v>
                </c:pt>
                <c:pt idx="4">
                  <c:v>0.15000000000000005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DD0C-E0DC-4315-B468-73F0D44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41</Pages>
  <Words>9464</Words>
  <Characters>53949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88</cp:revision>
  <dcterms:created xsi:type="dcterms:W3CDTF">2017-12-01T07:30:00Z</dcterms:created>
  <dcterms:modified xsi:type="dcterms:W3CDTF">2017-12-03T21:18:00Z</dcterms:modified>
</cp:coreProperties>
</file>