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90C1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ОБРАЗОВАНИЯ И НАУКИ РОССИЙСКОЙ ФЕДЕРАЦИИ</w:t>
      </w:r>
    </w:p>
    <w:p w14:paraId="0BD706AC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ДЕПАРТАМЕНТ ОБРАЗОВАНИЯ И МОЛОДЕЖНОЙ ПОЛИТИКИ</w:t>
      </w:r>
    </w:p>
    <w:p w14:paraId="53279DB2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14:paraId="31D98BC2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D36001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Бюджетное учреждение высшего образования </w:t>
      </w:r>
    </w:p>
    <w:p w14:paraId="2516C7A1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14:paraId="75F526FB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государственный педагогический университет»</w:t>
      </w:r>
    </w:p>
    <w:p w14:paraId="58E56491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34FF267" w14:textId="77777777" w:rsidR="001C0F41" w:rsidRPr="00315834" w:rsidRDefault="001C0F41" w:rsidP="001C0F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Факультет </w:t>
      </w:r>
    </w:p>
    <w:p w14:paraId="5D13508D" w14:textId="77777777" w:rsidR="001C0F41" w:rsidRPr="00315834" w:rsidRDefault="001C0F41" w:rsidP="001C0F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</w:t>
      </w:r>
    </w:p>
    <w:p w14:paraId="49062A3B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C8F00B0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A8F5030" w14:textId="77777777" w:rsidR="001C0F41" w:rsidRPr="001C0F41" w:rsidRDefault="001C0F41" w:rsidP="001C0F4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1C0F41">
        <w:rPr>
          <w:rFonts w:ascii="Times New Roman" w:hAnsi="Times New Roman" w:cs="Times New Roman"/>
          <w:b/>
          <w:color w:val="auto"/>
        </w:rPr>
        <w:t>Формирование у обучающихся безопасного поведения при ЧС природного и техногенного характера</w:t>
      </w:r>
    </w:p>
    <w:p w14:paraId="36224744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14:paraId="5C14C043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Курсовая работа (проект)</w:t>
      </w:r>
      <w:r w:rsidRPr="0031583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14:paraId="2320ABE6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376F5D10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Шифр / Направление подготовки </w:t>
      </w:r>
    </w:p>
    <w:p w14:paraId="465205BB" w14:textId="77777777" w:rsidR="001C0F41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Направленность программы (если есть)</w:t>
      </w:r>
    </w:p>
    <w:p w14:paraId="53B2A562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F8143" w14:textId="77777777" w:rsidR="001C0F41" w:rsidRPr="00315834" w:rsidRDefault="001C0F41" w:rsidP="001C0F41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8EA6F4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Исполнитель: 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Имя Отчество, обучающегося, группа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</w:t>
      </w:r>
    </w:p>
    <w:p w14:paraId="18A7C0A6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(подпись)</w:t>
      </w:r>
    </w:p>
    <w:p w14:paraId="76966A42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Научный руководитель: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Фамилия, инициалы, ученая степень и звание/ должность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</w:t>
      </w:r>
    </w:p>
    <w:p w14:paraId="03774A89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(подпись)</w:t>
      </w:r>
    </w:p>
    <w:p w14:paraId="12731442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DCDB13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ACD6376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6D6D80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E93DB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Заведующий кафедрой:</w:t>
      </w:r>
      <w:r w:rsidRPr="003158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инициалы, ученая степень и звание 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</w:p>
    <w:p w14:paraId="6B4AEF8E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(подпись)</w:t>
      </w:r>
    </w:p>
    <w:p w14:paraId="34D500DD" w14:textId="77777777" w:rsidR="001C0F41" w:rsidRPr="00315834" w:rsidRDefault="001C0F41" w:rsidP="001C0F41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8EF5E0" w14:textId="77777777" w:rsidR="001C0F41" w:rsidRPr="00315834" w:rsidRDefault="001C0F41" w:rsidP="001C0F41">
      <w:pPr>
        <w:suppressAutoHyphens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B792E" w14:textId="77777777" w:rsidR="001C0F41" w:rsidRPr="00315834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E49547" w14:textId="77777777" w:rsidR="001C0F41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3FAE25" w14:textId="77777777" w:rsidR="001C0F41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883C0" w14:textId="77777777" w:rsidR="001C0F41" w:rsidRPr="00315834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B35370" w14:textId="77777777" w:rsidR="001C0F41" w:rsidRPr="00315834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94BEBD" w14:textId="77777777" w:rsidR="001C0F41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662457" w14:textId="77777777" w:rsidR="001C0F41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DE860A" w14:textId="77777777" w:rsidR="001C0F41" w:rsidRDefault="001C0F41" w:rsidP="001C0F41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901C7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Сургут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p w14:paraId="7EC13424" w14:textId="77777777" w:rsidR="00300B7E" w:rsidRPr="00A36DDF" w:rsidRDefault="00300B7E" w:rsidP="00300B7E">
          <w:pPr>
            <w:pStyle w:val="ac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color w:val="auto"/>
            </w:rPr>
          </w:pPr>
          <w:r w:rsidRPr="0092572A">
            <w:rPr>
              <w:rFonts w:ascii="Times New Roman" w:hAnsi="Times New Roman"/>
              <w:color w:val="auto"/>
            </w:rPr>
            <w:t>С</w:t>
          </w:r>
          <w:r>
            <w:rPr>
              <w:rFonts w:ascii="Times New Roman" w:hAnsi="Times New Roman"/>
              <w:color w:val="auto"/>
            </w:rPr>
            <w:t>одержание</w:t>
          </w:r>
        </w:p>
        <w:p w14:paraId="54FA3C8B" w14:textId="77777777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r w:rsidRPr="0092572A">
            <w:fldChar w:fldCharType="begin"/>
          </w:r>
          <w:r w:rsidRPr="0092572A">
            <w:instrText xml:space="preserve"> TOC \o "1-3" \h \z \u </w:instrText>
          </w:r>
          <w:r w:rsidRPr="0092572A">
            <w:fldChar w:fldCharType="separate"/>
          </w:r>
          <w:hyperlink w:anchor="_Toc468968270" w:history="1">
            <w:r w:rsidRPr="00595DED">
              <w:rPr>
                <w:rStyle w:val="a6"/>
              </w:rPr>
              <w:t>Введение</w:t>
            </w:r>
            <w:r w:rsidRPr="0092572A">
              <w:rPr>
                <w:webHidden/>
              </w:rPr>
              <w:tab/>
            </w:r>
            <w:r>
              <w:rPr>
                <w:webHidden/>
              </w:rPr>
              <w:t>3</w:t>
            </w:r>
          </w:hyperlink>
        </w:p>
        <w:p w14:paraId="1EF176E4" w14:textId="77777777" w:rsidR="00300B7E" w:rsidRPr="00257311" w:rsidRDefault="00740F4A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71" w:history="1">
            <w:r w:rsidR="00300B7E" w:rsidRPr="00257311">
              <w:rPr>
                <w:rStyle w:val="a6"/>
              </w:rPr>
              <w:t>Глава 1.</w:t>
            </w:r>
            <w:r w:rsidR="00300B7E" w:rsidRPr="00257311">
              <w:rPr>
                <w:rStyle w:val="a6"/>
                <w:b w:val="0"/>
              </w:rPr>
              <w:t xml:space="preserve"> </w:t>
            </w:r>
            <w:r w:rsidR="00300B7E">
              <w:t>Особенности формирования основ безопасности жизнедеятельности в школе с целью обучения правилам поведения при ЧС</w:t>
            </w:r>
            <w:r w:rsidR="00300B7E" w:rsidRPr="00257311">
              <w:rPr>
                <w:webHidden/>
              </w:rPr>
              <w:tab/>
            </w:r>
            <w:r w:rsidR="00300B7E">
              <w:rPr>
                <w:webHidden/>
              </w:rPr>
              <w:t>6</w:t>
            </w:r>
          </w:hyperlink>
        </w:p>
        <w:p w14:paraId="306ACCDD" w14:textId="77777777" w:rsidR="00300B7E" w:rsidRPr="00257311" w:rsidRDefault="00740F4A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300B7E" w:rsidRPr="002573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1.1. </w:t>
            </w:r>
            <w:r w:rsidR="00300B7E" w:rsidRPr="00805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преподавания дисциплины основы безопасности жизнедеятельности в школе</w:t>
            </w:r>
            <w:r w:rsidR="00300B7E" w:rsidRPr="00257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0C42116E" w14:textId="62B676F6" w:rsidR="00300B7E" w:rsidRPr="00257311" w:rsidRDefault="00740F4A" w:rsidP="00300B7E">
          <w:pPr>
            <w:pStyle w:val="21"/>
            <w:suppressAutoHyphens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968272" w:history="1">
            <w:r w:rsidR="00300B7E" w:rsidRPr="002573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1.2. </w:t>
            </w:r>
            <w:r w:rsidR="00300B7E" w:rsidRPr="00805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формирования навыков безопасного поведения при ЧС у обучающихся</w:t>
            </w:r>
            <w:r w:rsidR="00300B7E" w:rsidRPr="00257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0</w:t>
            </w:r>
          </w:hyperlink>
        </w:p>
        <w:p w14:paraId="5DA365F3" w14:textId="20ED9E8E" w:rsidR="00300B7E" w:rsidRPr="00B8524E" w:rsidRDefault="00740F4A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300B7E"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300B7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300B7E"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00B7E" w:rsidRPr="008055B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случае ЧС природного и техногенного характрера и их типы</w:t>
            </w:r>
            <w:r w:rsidR="00300B7E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4</w:t>
            </w:r>
          </w:hyperlink>
        </w:p>
        <w:p w14:paraId="608B15EF" w14:textId="17EA5A2E" w:rsidR="00300B7E" w:rsidRPr="0092572A" w:rsidRDefault="00740F4A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76" w:history="1">
            <w:r w:rsidR="00300B7E" w:rsidRPr="00300B7E">
              <w:rPr>
                <w:rStyle w:val="a6"/>
              </w:rPr>
              <w:t>Глава 2.</w:t>
            </w:r>
            <w:r w:rsidR="00300B7E" w:rsidRPr="0092572A">
              <w:rPr>
                <w:rStyle w:val="a6"/>
                <w:b w:val="0"/>
              </w:rPr>
              <w:t xml:space="preserve"> </w:t>
            </w:r>
            <w:r w:rsidR="00300B7E">
              <w:t>Организация учебно-воспитательной работы по формированию навыков безопасного поведения при ЧС у обучающихся (на примере МБОУ СОШ №7 г. Сургут)</w:t>
            </w:r>
            <w:r w:rsidR="00300B7E" w:rsidRPr="0092572A">
              <w:rPr>
                <w:webHidden/>
              </w:rPr>
              <w:tab/>
            </w:r>
            <w:r w:rsidR="00300B7E">
              <w:rPr>
                <w:webHidden/>
              </w:rPr>
              <w:t>2</w:t>
            </w:r>
            <w:r w:rsidR="00B37C89">
              <w:rPr>
                <w:webHidden/>
              </w:rPr>
              <w:t>0</w:t>
            </w:r>
          </w:hyperlink>
        </w:p>
        <w:p w14:paraId="52D558ED" w14:textId="4A602EAE" w:rsidR="00300B7E" w:rsidRPr="0092572A" w:rsidRDefault="00740F4A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7" w:history="1">
            <w:r w:rsidR="00300B7E"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 w:rsidR="00300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характеристика </w:t>
            </w:r>
            <w:r w:rsidR="00300B7E" w:rsidRPr="00FE36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№7 г. Сургут</w:t>
            </w:r>
            <w:r w:rsidR="00300B7E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C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</w:hyperlink>
        </w:p>
        <w:p w14:paraId="5DC1538A" w14:textId="787EFF88" w:rsidR="00300B7E" w:rsidRPr="0092572A" w:rsidRDefault="00740F4A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8" w:history="1">
            <w:r w:rsidR="00300B7E"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300B7E" w:rsidRPr="00DB0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исследования уровня сформированности навыков безопасного поведения при </w:t>
            </w:r>
            <w:r w:rsidR="00300B7E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300B7E" w:rsidRPr="00257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C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14:paraId="5CAEADFF" w14:textId="06568C72" w:rsidR="00300B7E" w:rsidRPr="0092572A" w:rsidRDefault="00740F4A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9" w:history="1">
            <w:r w:rsidR="00300B7E"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2.3 </w:t>
            </w:r>
            <w:r w:rsidR="00300B7E" w:rsidRPr="00DB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 по теме «ЧС техногенного характера» в </w:t>
            </w:r>
            <w:r w:rsidR="003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0B7E" w:rsidRPr="00DB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00B7E" w:rsidRPr="00DB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</w:t>
            </w:r>
            <w:r w:rsidR="00300B7E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0B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C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3455F9D0" w14:textId="329380ED" w:rsidR="00300B7E" w:rsidRPr="0092572A" w:rsidRDefault="00740F4A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87" w:history="1">
            <w:r w:rsidR="00300B7E" w:rsidRPr="00595DED">
              <w:rPr>
                <w:rStyle w:val="a6"/>
              </w:rPr>
              <w:t>Заключение</w:t>
            </w:r>
            <w:r w:rsidR="00300B7E" w:rsidRPr="0092572A">
              <w:rPr>
                <w:webHidden/>
              </w:rPr>
              <w:tab/>
            </w:r>
            <w:r w:rsidR="00300B7E">
              <w:rPr>
                <w:webHidden/>
              </w:rPr>
              <w:t>3</w:t>
            </w:r>
            <w:r w:rsidR="00B37C89">
              <w:rPr>
                <w:webHidden/>
              </w:rPr>
              <w:t>3</w:t>
            </w:r>
          </w:hyperlink>
        </w:p>
        <w:p w14:paraId="615D62CC" w14:textId="42C0CA4D" w:rsidR="00300B7E" w:rsidRPr="0092572A" w:rsidRDefault="00740F4A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88" w:history="1">
            <w:r w:rsidR="00300B7E" w:rsidRPr="00880B30">
              <w:rPr>
                <w:rStyle w:val="a6"/>
              </w:rPr>
              <w:t>Список</w:t>
            </w:r>
            <w:r w:rsidR="00300B7E">
              <w:rPr>
                <w:rStyle w:val="a6"/>
              </w:rPr>
              <w:t xml:space="preserve"> использованной литературы</w:t>
            </w:r>
            <w:r w:rsidR="00300B7E" w:rsidRPr="0092572A">
              <w:rPr>
                <w:webHidden/>
              </w:rPr>
              <w:tab/>
            </w:r>
            <w:r w:rsidR="00300B7E">
              <w:rPr>
                <w:webHidden/>
              </w:rPr>
              <w:t>3</w:t>
            </w:r>
            <w:r w:rsidR="00B37C89">
              <w:rPr>
                <w:webHidden/>
              </w:rPr>
              <w:t>5</w:t>
            </w:r>
          </w:hyperlink>
        </w:p>
        <w:p w14:paraId="56A41BD4" w14:textId="2C2A26BF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r>
            <w:t>Приложение</w:t>
          </w:r>
          <w:hyperlink w:anchor="_Toc468968288" w:history="1">
            <w:r w:rsidRPr="0092572A">
              <w:rPr>
                <w:webHidden/>
              </w:rPr>
              <w:tab/>
            </w:r>
          </w:hyperlink>
          <w:r w:rsidR="00B37C89">
            <w:t>39</w:t>
          </w:r>
        </w:p>
        <w:p w14:paraId="70CC672F" w14:textId="77777777" w:rsidR="00300B7E" w:rsidRPr="0092572A" w:rsidRDefault="00300B7E" w:rsidP="00300B7E">
          <w:pPr>
            <w:pStyle w:val="11"/>
            <w:rPr>
              <w:lang w:eastAsia="ru-RU"/>
            </w:rPr>
          </w:pPr>
        </w:p>
        <w:p w14:paraId="53B26610" w14:textId="5E793159" w:rsidR="00FE3669" w:rsidRPr="00300B7E" w:rsidRDefault="00300B7E" w:rsidP="00300B7E">
          <w:pPr>
            <w:tabs>
              <w:tab w:val="right" w:leader="dot" w:pos="9356"/>
            </w:tabs>
            <w:suppressAutoHyphens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57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92572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70CC1AB2" w14:textId="35771FD8" w:rsidR="004507BC" w:rsidRPr="00DB0CD6" w:rsidRDefault="004507BC" w:rsidP="003825B2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1291559" w14:textId="77777777" w:rsidR="004507BC" w:rsidRPr="00DB0CD6" w:rsidRDefault="004507BC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024ECC0" w14:textId="77777777" w:rsidR="004507BC" w:rsidRPr="00DB0CD6" w:rsidRDefault="004507BC" w:rsidP="00DB0CD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D98094F" w14:textId="77777777" w:rsidR="003825B2" w:rsidRDefault="004507BC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исследования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обусловлена остро стоящей проблемой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формирования бехопасного поведения при чрезвычайных ситуациях природного и техногенного характера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ее социальном аспекте. Среди лиц, пострадавших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при чрезвычайных ситуациях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, 20% составляют дети и подростки[41]. </w:t>
      </w:r>
    </w:p>
    <w:p w14:paraId="239B2711" w14:textId="3D2B5948" w:rsidR="004507BC" w:rsidRPr="00DB0CD6" w:rsidRDefault="004507BC" w:rsidP="00DB0CD6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 основе большинства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случаев травм или летального исхода причиной является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человеческий фактор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, то есть незнание, как правильно вести себя при чрезвычайной ситуации. 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их последствия негативно сказываются как на здоровье и благополучии отдельных людей, так и на социальной ситуации в стране.</w:t>
      </w:r>
    </w:p>
    <w:p w14:paraId="12367C30" w14:textId="77777777" w:rsidR="004507BC" w:rsidRPr="00DB0CD6" w:rsidRDefault="004507BC" w:rsidP="00DB0CD6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14:paraId="4F470A77" w14:textId="77777777" w:rsidR="004507BC" w:rsidRPr="00DB0CD6" w:rsidRDefault="004507BC" w:rsidP="00DB0CD6">
      <w:pPr>
        <w:spacing w:after="0" w:line="35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Потребностью социума является способность каждого человека помочь себе и окружающим в случае чрезвычайной ситуации. Предотвращение пожаров имеет очень важное значение - повышает уровень благосостояния населения и социальной стабильности микросоциума.</w:t>
      </w:r>
    </w:p>
    <w:p w14:paraId="73694694" w14:textId="77777777" w:rsidR="004507BC" w:rsidRPr="00DB0CD6" w:rsidRDefault="004507BC" w:rsidP="00DB0CD6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14:paraId="6B92104F" w14:textId="6E8EC753" w:rsidR="003825B2" w:rsidRDefault="004507BC" w:rsidP="00DB0CD6">
      <w:pPr>
        <w:spacing w:after="0" w:line="363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Необходимо минимизировать травматизм несовершеннолетних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при чрезвычайных ситуациях (сокращенно ЧС) природного и техногенного характера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через обучение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правилам безопасного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методами педагогики.</w:t>
      </w:r>
    </w:p>
    <w:p w14:paraId="2C5D1B8A" w14:textId="77777777" w:rsidR="003825B2" w:rsidRDefault="004507BC" w:rsidP="003825B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Необходимость усиления функций социального воспитания в работе общеобразовательных учреждений отмечается в ряде нормативно-правовых и научно-методических документах, например в ФЗ «Об образовании в Российской Федерации», в Национальной доктрине образования РФ и др. [2]. Принимая во внимание заинтересованность в решении данной проблемы, можно говорить о наличии социального заказа на повышение эффективности формирования у подростков навыков пожарной безопасности.</w:t>
      </w:r>
    </w:p>
    <w:p w14:paraId="7195EA84" w14:textId="77777777" w:rsidR="003825B2" w:rsidRDefault="003825B2" w:rsidP="003825B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езультате проведенного анализа научной литературы и педагогического опыта формирования у обучающихся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 выделена проблема теоретического осмысления сущности процесса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навыков и разработки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507BC" w:rsidRPr="003825B2">
        <w:rPr>
          <w:rFonts w:ascii="Times New Roman" w:eastAsia="Times New Roman" w:hAnsi="Times New Roman" w:cs="Times New Roman"/>
          <w:sz w:val="28"/>
          <w:szCs w:val="28"/>
        </w:rPr>
        <w:t>методов данного процесса в системе образования.</w:t>
      </w:r>
    </w:p>
    <w:p w14:paraId="72B6E17C" w14:textId="6B7B3B11" w:rsidR="004507BC" w:rsidRPr="003825B2" w:rsidRDefault="004507BC" w:rsidP="003825B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3825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25B2">
        <w:rPr>
          <w:rFonts w:ascii="Times New Roman" w:eastAsia="Times New Roman" w:hAnsi="Times New Roman" w:cs="Times New Roman"/>
          <w:sz w:val="28"/>
          <w:szCs w:val="28"/>
        </w:rPr>
        <w:t>процесс обучения Основам безопасности</w:t>
      </w:r>
      <w:r w:rsidRP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25B2">
        <w:rPr>
          <w:rFonts w:ascii="Times New Roman" w:eastAsia="Times New Roman" w:hAnsi="Times New Roman" w:cs="Times New Roman"/>
          <w:sz w:val="28"/>
          <w:szCs w:val="28"/>
        </w:rPr>
        <w:t>жизнедеятельности в общеобразовательной школе.</w:t>
      </w:r>
    </w:p>
    <w:p w14:paraId="6CF536F9" w14:textId="6741620D" w:rsidR="004507BC" w:rsidRPr="00DB0CD6" w:rsidRDefault="004507BC" w:rsidP="003825B2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процесса формирования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навыков безопасного поведения при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ЧС природного и техногенного характера у обучающихся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 уроках ОБЖ</w:t>
      </w:r>
      <w:r w:rsidR="00FE36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E3669" w:rsidRPr="00FE3669">
        <w:rPr>
          <w:rFonts w:ascii="Times New Roman" w:eastAsia="Times New Roman" w:hAnsi="Times New Roman" w:cs="Times New Roman"/>
          <w:sz w:val="28"/>
          <w:szCs w:val="28"/>
        </w:rPr>
        <w:t xml:space="preserve">примере </w:t>
      </w:r>
      <w:r w:rsidR="00FE3669" w:rsidRPr="00FE3669">
        <w:rPr>
          <w:rFonts w:ascii="Times New Roman" w:eastAsia="Times New Roman" w:hAnsi="Times New Roman" w:cs="Times New Roman"/>
          <w:bCs/>
          <w:sz w:val="28"/>
          <w:szCs w:val="28"/>
        </w:rPr>
        <w:t>МБОУ СОШ №7 г. Сургут</w:t>
      </w:r>
    </w:p>
    <w:p w14:paraId="00EE44A7" w14:textId="77777777" w:rsidR="00531662" w:rsidRDefault="004507BC" w:rsidP="00FE366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работы состоит в изучении особенностей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 безопасного поведения при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 уроках ОБЖ у обучающихся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E61FE2" w14:textId="23409DB1" w:rsidR="004507BC" w:rsidRPr="00DB0CD6" w:rsidRDefault="004507BC" w:rsidP="00FE366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указанной цели предполагается решение следующих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DA81D6" w14:textId="0BF4FF42" w:rsidR="00740F4A" w:rsidRDefault="004507BC" w:rsidP="00740F4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F4A">
        <w:rPr>
          <w:rFonts w:ascii="Times New Roman" w:eastAsia="Times New Roman" w:hAnsi="Times New Roman" w:cs="Times New Roman"/>
          <w:sz w:val="28"/>
          <w:szCs w:val="28"/>
        </w:rPr>
        <w:t>Изучить литературу по проблеме исследования</w:t>
      </w:r>
      <w:r w:rsidR="00740F4A" w:rsidRPr="00740F4A">
        <w:rPr>
          <w:rFonts w:ascii="Times New Roman" w:eastAsia="Times New Roman" w:hAnsi="Times New Roman" w:cs="Times New Roman"/>
          <w:sz w:val="28"/>
          <w:szCs w:val="28"/>
        </w:rPr>
        <w:t xml:space="preserve"> и дать общую характерстику школьного курса ОБЖ</w:t>
      </w:r>
      <w:r w:rsidR="00740F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163419" w14:textId="30D96A91" w:rsidR="00740F4A" w:rsidRDefault="004507BC" w:rsidP="00740F4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F4A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методы формирования навыков безопасного поведения при </w:t>
      </w:r>
      <w:r w:rsidR="00531662" w:rsidRPr="00740F4A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740F4A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  <w:r w:rsidR="00740F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6948A2" w14:textId="02985C36" w:rsidR="004507BC" w:rsidRPr="00740F4A" w:rsidRDefault="00531662" w:rsidP="00740F4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F4A">
        <w:rPr>
          <w:rFonts w:ascii="Times New Roman" w:eastAsia="Times New Roman" w:hAnsi="Times New Roman" w:cs="Times New Roman"/>
          <w:sz w:val="28"/>
          <w:szCs w:val="28"/>
        </w:rPr>
        <w:t>Разработать план проведения урока</w:t>
      </w:r>
      <w:r w:rsidR="004507BC" w:rsidRPr="00740F4A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навыков</w:t>
      </w:r>
      <w:r w:rsidRPr="0074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7BC" w:rsidRPr="00740F4A">
        <w:rPr>
          <w:rFonts w:ascii="Times New Roman" w:eastAsia="Times New Roman" w:hAnsi="Times New Roman" w:cs="Times New Roman"/>
          <w:sz w:val="28"/>
          <w:szCs w:val="28"/>
        </w:rPr>
        <w:t xml:space="preserve">безопасного поведения </w:t>
      </w:r>
      <w:r w:rsidRPr="00740F4A">
        <w:rPr>
          <w:rFonts w:ascii="Times New Roman" w:eastAsia="Times New Roman" w:hAnsi="Times New Roman" w:cs="Times New Roman"/>
          <w:sz w:val="28"/>
          <w:szCs w:val="28"/>
        </w:rPr>
        <w:t xml:space="preserve">в случае ЧС </w:t>
      </w:r>
      <w:r w:rsidR="004507BC" w:rsidRPr="00740F4A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740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143A87" w14:textId="77777777" w:rsidR="004507BC" w:rsidRPr="00DB0CD6" w:rsidRDefault="004507BC" w:rsidP="00DB0CD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1EC5F3D7" w14:textId="727C2ED8" w:rsidR="004507BC" w:rsidRPr="00DB0CD6" w:rsidRDefault="004507BC" w:rsidP="00DB0CD6">
      <w:pPr>
        <w:spacing w:after="0" w:line="39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Теоретико-методологическую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базу исследования составили: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исследованию роли курса ОБЖ в формировании культуры безопасности обучающихся (Казимиров Ю. Б., Лутаенко В. Ф., Шипачева А. Д., Казин Э. М., Абаскалова Н. П.), исследования по теме формирование навыков безопасного</w:t>
      </w:r>
      <w:r w:rsidR="00AB59F9"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поведения у подростков и учащихся школ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Неимышев А. В., Черный С. П., Скрипник Л. Ю., Козловская Е.А).</w:t>
      </w:r>
    </w:p>
    <w:p w14:paraId="2B282F96" w14:textId="77777777" w:rsidR="004507BC" w:rsidRPr="00DB0CD6" w:rsidRDefault="004507BC" w:rsidP="00DB0CD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22105783" w14:textId="77777777" w:rsidR="00531662" w:rsidRDefault="004507BC" w:rsidP="00531662">
      <w:pPr>
        <w:spacing w:after="0" w:line="359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каждом этапе, в зависимости от задач, применялись следующие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анализ и изучение источников и литературы по теме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исследования, теоретическое моделирование, сравнительный анализ, наблюдение, анкетирование, опрос.</w:t>
      </w:r>
    </w:p>
    <w:p w14:paraId="2AF190FB" w14:textId="34684C60" w:rsidR="00AB59F9" w:rsidRDefault="004507BC" w:rsidP="00531662">
      <w:pPr>
        <w:spacing w:after="0" w:line="359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значимость</w:t>
      </w:r>
      <w:r w:rsidR="00531662">
        <w:rPr>
          <w:rFonts w:ascii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 xml:space="preserve">курсовой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полезны учителям ОБЖ при подготовке и проведении уроков, а также для организации внеклассных мероприятий.</w:t>
      </w:r>
    </w:p>
    <w:p w14:paraId="2C68C722" w14:textId="77777777" w:rsidR="005F40C6" w:rsidRPr="00DB0CD6" w:rsidRDefault="005F40C6" w:rsidP="00531662">
      <w:pPr>
        <w:spacing w:after="0" w:line="359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6E87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433197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B7072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04B1AD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B9CB16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696176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A6662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F267C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194195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3977A1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5549E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7A2E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E3964B" w14:textId="1571AFF2" w:rsidR="008055B5" w:rsidRPr="008055B5" w:rsidRDefault="008055B5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5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1. </w:t>
      </w:r>
      <w:r w:rsidRPr="008055B5">
        <w:rPr>
          <w:rFonts w:ascii="Times New Roman" w:eastAsia="Times New Roman" w:hAnsi="Times New Roman" w:cs="Times New Roman"/>
          <w:b/>
          <w:sz w:val="28"/>
          <w:szCs w:val="28"/>
        </w:rPr>
        <w:t>ОСОБЕННОСТИ ФОРМИРОВАНИЯ ОСНОВ БЕЗОПАСНОСТИ ЖИЗНЕДЕЯТЕЛЬНОСТИ В ШКОЛЕ С ЦЕЛЬЮ ОБУЧЕНИЯ ПОВЕДЕНИЮ ПРИ ЧС</w:t>
      </w:r>
    </w:p>
    <w:p w14:paraId="5BE503CD" w14:textId="2F76C801" w:rsidR="00E75220" w:rsidRPr="00A2592C" w:rsidRDefault="00A2592C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15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преподавания дисциплины основы безопасности жизнедеятельности в школе</w:t>
      </w:r>
    </w:p>
    <w:p w14:paraId="7BCFAFFA" w14:textId="77777777" w:rsidR="00E75220" w:rsidRPr="00DB0CD6" w:rsidRDefault="00E75220" w:rsidP="00DB0CD6">
      <w:pPr>
        <w:spacing w:after="0" w:line="119" w:lineRule="exact"/>
        <w:rPr>
          <w:rFonts w:ascii="Times New Roman" w:hAnsi="Times New Roman" w:cs="Times New Roman"/>
          <w:sz w:val="28"/>
          <w:szCs w:val="28"/>
        </w:rPr>
      </w:pPr>
    </w:p>
    <w:p w14:paraId="699F13B0" w14:textId="77777777" w:rsidR="00E75220" w:rsidRPr="00DB0CD6" w:rsidRDefault="00E75220" w:rsidP="00DB0CD6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Порядок изучения содержания и методика преподавания ОБЖ отвечают возрастным особенностям обучающихся, общим дидактическим принципам, «от частного к общему, «от простого к сложному» и материально-техническим возможностям сферы образования [32].</w:t>
      </w:r>
    </w:p>
    <w:p w14:paraId="16C3292C" w14:textId="77777777" w:rsidR="00E75220" w:rsidRPr="00DB0CD6" w:rsidRDefault="00E75220" w:rsidP="00DB0CD6">
      <w:pPr>
        <w:spacing w:after="0" w:line="35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в области ОБЖ содержит решение определенного круга задач, таких как: освоение основных навыков здорового образа жизни; овладение правилами безопасного поведения в школьных заведениях, дома, на улице, а также способы оказания или поиска помощи в опасных ситуациях; усвоение на близких примерах принципов и значения взаимодействия, безопасного для окружающих (неживой природы, растений, животных, людей); развитие способности находится и жить в коллективе и любви к природе и окружающей среде.</w:t>
      </w:r>
    </w:p>
    <w:p w14:paraId="580F357B" w14:textId="77777777" w:rsidR="00E75220" w:rsidRPr="00DB0CD6" w:rsidRDefault="00E75220" w:rsidP="00DB0CD6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040A4AFC" w14:textId="77777777" w:rsidR="00531662" w:rsidRDefault="00E75220" w:rsidP="0053166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Основное и общее образование в области ОБЖ направлено на ознакомление обучающихся со следующими аспектами жизнедеятельности: усвоение и изучение основ здорового образа жизни, целью которого является обеспечение полноценного существования и реализация способностей и запросов индивида; освоение индивидуальных мер безопасности в чрезвычайных и опасных ситуациях техногенного, социального и природного явления, а также в повседневной жизни; ознакомление с мероприятиями приводимыми государством по защите населения; изучение навыков и правил взаимопомощи и защиты, целью которых является минимизация ущерба обществу, личности, техногенной и окружающей среде в типовых чрезвычайных и опасных ситуациях (в том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оказание первой медицинской помощи в наиболее распространенных случаях); рассмотрение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основных причин возникновения и масштабами новых опасностей для общества от собственной жизнедеятельности человека; знакомство с совокупностью мер безопасности мирового сообщества, государства, общества и личности в наступившей эпохе постиндустриального развития цивилизации; изучение основ теории безопасности [24].</w:t>
      </w:r>
    </w:p>
    <w:p w14:paraId="3B067B12" w14:textId="77777777" w:rsidR="00531662" w:rsidRDefault="00531662" w:rsidP="0053166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старшей школе (полное общее образование) содержание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области ОБЖ соответствует следующим задачам: изучение особенностей рационального поведения и здорового образа жизни присущим юношеству; освоение правил и изучение навыков оказания первой медицинской помощи при внезапной необходимости в сложных ситуациях; знакомство с особенностями обеспечения глобальной и национальной безопасности при постиндустриальном развитии цивилизации; изучение деятельности, структуры и задач государственных организаций в области защиты населения при чрезвычайных ситуациях (в том числе военная защита Отечества); развитие гражданской ответственности, осмысления необходимости личного участия в обеспечении безопасности на национальном и глобальном уровнях и роли общественных организаций в данном вопросе; освоение правовых аспектов организации подготовки граждан к военной службе и воинской обязанности.</w:t>
      </w:r>
    </w:p>
    <w:p w14:paraId="1CAD53C2" w14:textId="07A0B32D" w:rsidR="00531662" w:rsidRPr="00531662" w:rsidRDefault="00E75220" w:rsidP="0053166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6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безопасного поведения в школе осуществляется при помощи специального учебного предмета ОБЖ (Основы безопасности жизнедеятельности). В его задачи входит обобщение подготовки и формирование компетентности в области. Основы содержания общеобразовательной области основ безопасности жизнедеятельности утверждено стандартами федерального компонента общего образования. В дополнение к нему в региональном компоненте целесообразно представить </w:t>
      </w:r>
      <w:r w:rsidRPr="00531662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безопасности жизнедеятельности, характерные для местных условий [24].</w:t>
      </w:r>
    </w:p>
    <w:p w14:paraId="5AE6DC7C" w14:textId="77777777" w:rsidR="00531662" w:rsidRDefault="00E75220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Бесспорен  редкий  потенциал  предмета  ОБЖ  системно  связывать,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объединять и интегрировать, в сознании обучающихся ранее полученнынакопленные теоретические знания по другим предметам, показывать их значимость для обеспечения главных потребностей человека и комплексного решения повседневных практических задач. Ведь знания иных школьных предметов важны не сами по себе, а как средства для удовлетворения, в том числе и таких потребностей как обеспечение безопасности жизнедеятельности, среды обитания, жизни и здоровья. Связанные в единую систему, отдельные знания, умения и навыки смогут формировать новую компетентность обучающихся, важнейшую для сохранения жизни в XXI веке [13].</w:t>
      </w:r>
    </w:p>
    <w:p w14:paraId="4889F28A" w14:textId="7E81F6D2" w:rsidR="00E75220" w:rsidRPr="00531662" w:rsidRDefault="00E75220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Через программы и содержание предмета «Основы безопасности жизнедеятельности» возможна реализация федеральных требований к образовательным учреждениям в части охраны здоровья воспитанников и обучающихся. В соответствии с федеральным законодательством есть восемь групп требований к программам и содержанию предмета ОБЖ:</w:t>
      </w:r>
    </w:p>
    <w:p w14:paraId="6F2A70B2" w14:textId="77777777" w:rsidR="00E75220" w:rsidRPr="00DB0CD6" w:rsidRDefault="00E75220" w:rsidP="00DB0CD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4DF3AF56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целостность системы формирования культуры безопасного и здорового образа жизни воспитанников, обучающихся;</w:t>
      </w:r>
    </w:p>
    <w:p w14:paraId="2FC92C16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соответствие инфраструктуры образовательного учреждения условиям сбережения здоровья воспитанников, обучающихся;</w:t>
      </w:r>
    </w:p>
    <w:p w14:paraId="4F29D076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образовательного процесса;</w:t>
      </w:r>
    </w:p>
    <w:p w14:paraId="26E3354A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531662">
        <w:rPr>
          <w:rFonts w:ascii="Times New Roman" w:eastAsia="Times New Roman" w:hAnsi="Times New Roman" w:cs="Times New Roman"/>
          <w:sz w:val="28"/>
          <w:szCs w:val="28"/>
        </w:rPr>
        <w:t>организация спортивно-массовой и физкультурно-оздоровительной работы в образовательном учреждении;</w:t>
      </w:r>
    </w:p>
    <w:p w14:paraId="78E81BD1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организация системы методической и просветительской работы с участниками образовательного процесса по вопросам безопасного и здорового и образа жизни;</w:t>
      </w:r>
    </w:p>
    <w:p w14:paraId="0E9288B5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профилактики употребления психоактивных веществ обучающимися, воспитанниками;</w:t>
      </w:r>
    </w:p>
    <w:p w14:paraId="62F3B171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комплексное сопровождение системы формирования культуры здорового и безопасного образа жизни обучающихся, воспитанников;</w:t>
      </w:r>
    </w:p>
    <w:p w14:paraId="57E5F531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мониторинг сформированности культуры здорового и безопасного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образа жизни обучающихся, воспитанников. [27].</w:t>
      </w:r>
    </w:p>
    <w:p w14:paraId="05D426E1" w14:textId="661893AB" w:rsidR="00E75220" w:rsidRPr="00DB0CD6" w:rsidRDefault="00E75220" w:rsidP="00531662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Специфика формирования психологически стабильного и безопасного поведения обучающихся связана с уровнем социализации, обеспечивающим связь с психофизиологическим состояния организма и окружающей действительностью. Важным является развитие коммуникативных навыков и информационной культуры, понимание обучающимися жизненной ситуации</w:t>
      </w:r>
    </w:p>
    <w:p w14:paraId="36E441E8" w14:textId="77777777" w:rsidR="00E75220" w:rsidRPr="00DB0CD6" w:rsidRDefault="00E75220" w:rsidP="00DB0CD6">
      <w:pPr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14:paraId="6DC135A6" w14:textId="77777777" w:rsidR="00E75220" w:rsidRPr="00DB0CD6" w:rsidRDefault="00E75220" w:rsidP="00DB0CD6">
      <w:pPr>
        <w:numPr>
          <w:ilvl w:val="0"/>
          <w:numId w:val="14"/>
        </w:numPr>
        <w:tabs>
          <w:tab w:val="left" w:pos="502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эмоциональное реагирование на нее, уровень их тревожности. Социальная адаптивность у подростков проявляется в стремлении быть сопричастным к изменениям в жизни школы, в обществе в целом, осмыслении обучающихся повседневного своего опыта в социуме (общение с случайными знакомыми, педагогами, сверстниками, друзьями, родителями). В этом плане важно определение содержания процесса формирования культуры безопасности для общества, личности, с учетом личностного восприятия информации обучающихся [27].</w:t>
      </w:r>
    </w:p>
    <w:p w14:paraId="04357A81" w14:textId="77777777" w:rsidR="00531662" w:rsidRDefault="00E75220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в планируемые результаты освоения основной образовательной программы определены личностные, метапредметные и предметные. </w:t>
      </w:r>
    </w:p>
    <w:p w14:paraId="28340F60" w14:textId="2BFC2C1F" w:rsidR="00E75220" w:rsidRPr="00DB0CD6" w:rsidRDefault="00E75220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Метапредметные результаты определяют универсальные учебные действия (УУД). Это формирования навыка умения учиться, овладение ключевыми компетенциями, развитие эмоциональной и познавательной сфер личности, владение метапредметными понятиями. «Основы безопасности жизнедеятельности» как учебный предмет способствует развитию УУД через различные приемы, методы, технологии, типологию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учебных ситуаций, построенных на основе предметного содержания и носящих метапредметный характер:</w:t>
      </w:r>
    </w:p>
    <w:p w14:paraId="703EA944" w14:textId="07E7172B" w:rsidR="00E75220" w:rsidRPr="00DB0CD6" w:rsidRDefault="00531662" w:rsidP="00DB0CD6">
      <w:pPr>
        <w:spacing w:after="0" w:line="359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области регулятивных действий развитию умений оценивать, контролировать, регулировать и планировать свои действия в чрезвычайных ситуациях разного характера;</w:t>
      </w:r>
    </w:p>
    <w:p w14:paraId="2EF09C47" w14:textId="77777777" w:rsidR="00E75220" w:rsidRPr="00DB0CD6" w:rsidRDefault="00E75220" w:rsidP="00DB0CD6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A237BE6" w14:textId="6ED9F118" w:rsidR="00E75220" w:rsidRPr="00DB0CD6" w:rsidRDefault="00531662" w:rsidP="00531662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области коммуникативных действий развитию взаимодействия, ориентации на партнёра, сотрудничеству и кооперации (формированию умений планировать общую цель и пути её достижения; договариваться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отношении целей и способов действия, распределения функций и ролей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14:paraId="3E551825" w14:textId="77777777" w:rsidR="00E75220" w:rsidRPr="00DB0CD6" w:rsidRDefault="00E75220" w:rsidP="00DB0CD6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14:paraId="1EEFF33E" w14:textId="77777777" w:rsidR="00D6669C" w:rsidRDefault="00E75220" w:rsidP="00D6669C">
      <w:pPr>
        <w:spacing w:after="0" w:line="36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Компетентность выпускников школы в области безопасности жизнедеятельности будет служить фундаментом дальнейшей подготовки специалистов в профессиональных учебных заведениях всех профилей, и в особенности профилей, связанных с обеспечением безопасности личности, общества и государства.</w:t>
      </w:r>
    </w:p>
    <w:p w14:paraId="729DB77A" w14:textId="1D475B67" w:rsidR="00D6669C" w:rsidRDefault="00D6669C" w:rsidP="00944D9A">
      <w:pPr>
        <w:spacing w:before="240" w:line="36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15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Методы формирования навыков безопасного поведения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ЧС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обучающихся</w:t>
      </w:r>
    </w:p>
    <w:p w14:paraId="6B9D1312" w14:textId="606F2BEA" w:rsidR="00E75220" w:rsidRPr="00DB0CD6" w:rsidRDefault="00E75220" w:rsidP="00D6669C">
      <w:pPr>
        <w:spacing w:after="0" w:line="36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При рассмотрении нормативно-правовой базы несомненным стал тот факт, что одним из важных аспектов формирования навыков безопасности жизнедеятельности явля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. Формами обучения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правилам безопасности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школе могут быть комплексные учения, объективные тренировки, командно-штабные учения, специальные учения, классные занятия [32].</w:t>
      </w:r>
    </w:p>
    <w:p w14:paraId="03F18152" w14:textId="77777777" w:rsidR="00E75220" w:rsidRPr="00DB0CD6" w:rsidRDefault="00E75220" w:rsidP="00DB0CD6">
      <w:pPr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14:paraId="79BC027D" w14:textId="77777777" w:rsidR="001E015F" w:rsidRDefault="00E75220" w:rsidP="001E015F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Основы обучения обучающихся мерам пожарной безопасности были заложены в период советской власти развития отечественной системы. Так, приказом Государственного комитета СССР по народному образованию от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04.07.1989 № 541 «О введении в действие Правил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» были введены в действие правила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для внешкольных, дошкольных учебно-воспитательных учреждений, детских домов, школ-интернатов, профессионально-технических училищ, общеобразовательных школ. Программа обучения обучающихся и воспитанников правилам пожарной безопасности стала приложением №4 к Правилам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BE8E4" w14:textId="77777777" w:rsidR="001E015F" w:rsidRDefault="00E75220" w:rsidP="001E015F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Ее суть заключалась в том, что обучение воспитанников детских учреждений и обучающихся школ проводится с целью: воспитания навыков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правильному поведению в случае ЧС,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предотвращению пожаров, приобретению ими навыков первой помощи пострадавшим, оказания практической помощи в сохранении имущества граждан от пожаров,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 разрушений,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собственного здоровья и жизни.</w:t>
      </w:r>
    </w:p>
    <w:p w14:paraId="7C85E6BF" w14:textId="372849BF" w:rsidR="00E75220" w:rsidRPr="00A03DDE" w:rsidRDefault="001E015F" w:rsidP="001E015F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Программе было отмечено, что занятия проводятся мастерами производственного обучения, преподавателями, воспитателями, учителями и классными руководителями, а также, что к проведению занятий целесообразно привлекать работников пожарной охраны. При этом темы и порядок проведения урока должны были определяться руководителем учреждения.</w:t>
      </w:r>
    </w:p>
    <w:p w14:paraId="37F231A3" w14:textId="2E0C53CC" w:rsidR="00E75220" w:rsidRPr="00DB0CD6" w:rsidRDefault="00E75220" w:rsidP="00DB0CD6">
      <w:pPr>
        <w:spacing w:after="0" w:line="360" w:lineRule="auto"/>
        <w:ind w:left="260" w:firstLine="7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Занятия по изучению правил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, согласно рекомендациям Программы, необходимо было проводить с учетом возраста воспитанников и обучающихся. С детьми старшего дошкольного возраста и обучающимися 1-4 классов проводились беседы по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действиям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дома и в школе. С обучающимися 5-8 классов материалы программы изучались в сокращенном объеме [36].</w:t>
      </w:r>
    </w:p>
    <w:p w14:paraId="6167049E" w14:textId="12CC3AF8" w:rsidR="00E75220" w:rsidRPr="00DB0CD6" w:rsidRDefault="00E75220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На современном этапе развития школьного образования появилось достаточно много новых технологий и подходов к изучению правил безопасно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школе с учетом возрастных особенностей детей.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Начнем с рассмотрения обучения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поведения при ЧС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обучающихся[18].</w:t>
      </w:r>
    </w:p>
    <w:p w14:paraId="5DA6A3B2" w14:textId="02DDF5D8" w:rsidR="00A03DDE" w:rsidRDefault="00E75220" w:rsidP="00DB0CD6">
      <w:pPr>
        <w:spacing w:after="0" w:line="364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Возраст 7</w:t>
      </w:r>
      <w:r w:rsidR="001E01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10 лет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называемый кризисный возраст. Причиной этого является изменение социального статуса ребенка и интенсивное биологическое созревание. Но в то же время данный возраст очень благоприятен для обучения и формирования основных представлений о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правильном поведении в случае ЧС природного и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. В этом возрасте у детей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нет достаточного понимания, как действовать в случае техногенной катасрофы, землетрясения, других природных катаклизмов,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что в свою очередь может привести к печальным последствиям. </w:t>
      </w:r>
    </w:p>
    <w:p w14:paraId="77C2BDCB" w14:textId="1FABB5EE" w:rsidR="00E75220" w:rsidRPr="00DB0CD6" w:rsidRDefault="00E75220" w:rsidP="002A287F">
      <w:pPr>
        <w:spacing w:after="0" w:line="364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Цель педагога при помощи доверительного общения с обучающимися добиться того, чтобы они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освоили и могли применить на практике в случае необходимости знания о правильном поведении в случае ЧС.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Так же одной из главных задач педагога является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воспитание понимания о том, что безопасно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>е поведение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— это жизненно необходимое знание.</w:t>
      </w:r>
    </w:p>
    <w:p w14:paraId="1B9CA552" w14:textId="6032E2F7" w:rsidR="00E75220" w:rsidRPr="002A287F" w:rsidRDefault="00E75220" w:rsidP="002A287F">
      <w:pPr>
        <w:numPr>
          <w:ilvl w:val="1"/>
          <w:numId w:val="16"/>
        </w:numPr>
        <w:tabs>
          <w:tab w:val="left" w:pos="1367"/>
        </w:tabs>
        <w:spacing w:after="0" w:line="359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7-10 лет изначально очень высока мотивация к учебной деятельности, но в дальнейшем она может легко угаснуть. Вначале при изучении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дети реагируют на новую информацию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A287F">
        <w:rPr>
          <w:rFonts w:ascii="Times New Roman" w:eastAsia="Times New Roman" w:hAnsi="Times New Roman" w:cs="Times New Roman"/>
          <w:sz w:val="28"/>
          <w:szCs w:val="28"/>
        </w:rPr>
        <w:t xml:space="preserve">большим энтузиазмом, так как образ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>действия природных сил заинтересовывает учащихся</w:t>
      </w:r>
      <w:r w:rsidRPr="002A287F">
        <w:rPr>
          <w:rFonts w:ascii="Times New Roman" w:eastAsia="Times New Roman" w:hAnsi="Times New Roman" w:cs="Times New Roman"/>
          <w:sz w:val="28"/>
          <w:szCs w:val="28"/>
        </w:rPr>
        <w:t>. Но в дальнейшем, когда появляется необходимость в заучивании информации, которая связанна с большим количеством запретов интерес к данной теме падает. Главной задачей каждого педагога является поддержание интереса к занятию и с данной возрастной группой в этом может помочь использование игр.</w:t>
      </w:r>
    </w:p>
    <w:p w14:paraId="637F0318" w14:textId="1B695135" w:rsidR="00E75220" w:rsidRPr="00DB0CD6" w:rsidRDefault="00E75220" w:rsidP="00DB0CD6">
      <w:pPr>
        <w:spacing w:after="0" w:line="360" w:lineRule="auto"/>
        <w:ind w:left="260" w:firstLine="7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игровой деятельности в учебном процессе намного повышает эффективность урока и создает условия для освоения нового материала. В данном случае, игры «в спасателей», «в пожарных», при условии, что они педагогически грамотно организованы, могут нести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серьезную воспитательную и дидактическую функцию. С их помощью можно отработать алгоритмы правильных действий по эвакуации и вызову пожарных,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правильному поведению в случае разных чрезвычайных ситуаций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и сформировать позитивный имидж пожарных и спасателей [18].</w:t>
      </w:r>
    </w:p>
    <w:p w14:paraId="2017ED68" w14:textId="77777777" w:rsidR="002A287F" w:rsidRDefault="00E75220" w:rsidP="002A287F">
      <w:pPr>
        <w:spacing w:after="0" w:line="365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среднего школьного возраста не могут долго сосредотачиваться на одном материале. Они обладают специфической избирательностью: их увлекают только интересные для них дела или уроки. Поэтому роль педагога на данном этапе заинтересовать обучающихся и быть не столько источником знаний, сколько организовать такой процесс обучения, при котором дети сами бы стремились познать новое. Поэтому для этой возрастной группы для усвоения материала о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го поведения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подойдут уроки, связанные с экспериментами и практическими занятиями.</w:t>
      </w:r>
    </w:p>
    <w:p w14:paraId="26AC37D4" w14:textId="74DA938D" w:rsidR="00E75220" w:rsidRPr="00DB0CD6" w:rsidRDefault="002A287F" w:rsidP="002A287F">
      <w:pPr>
        <w:spacing w:after="0" w:line="365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старшем школьном возрасте обучающиеся в силу своих психолого-возрастных особенностей склонны к возражениям и дискуссиям, стремятся к высказыванию своего мнения и стараются проникнуть в сущность явлений природы, объяснить их взаимосвязи и взаимозависимости. При этом они всегда вырабатывают свою точку зрения на изучаемый предмет и дают ему определенную оценке. На данном этапе материал по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может включать в себя как практическую, так и теоретическую базу (особенно в сфере законодательства). В данной группе быть лектором можно предложить одному учащемуся (или нескольким). Такой метод создает большое пространство для активного творчества – создание интересной лекции и наглядного материала, поиск, собственные выводы и предложения для обеспечения более эффективной безопасности людей [14].</w:t>
      </w:r>
    </w:p>
    <w:p w14:paraId="37E67D9C" w14:textId="0DD080DD" w:rsidR="00E75220" w:rsidRDefault="00E75220" w:rsidP="00DB0CD6">
      <w:pPr>
        <w:spacing w:after="0" w:line="369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 сказанного, можно сделать вывод о том, что суть уроков о </w:t>
      </w:r>
      <w:r w:rsidR="00B37C89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="00B37C89">
        <w:rPr>
          <w:rFonts w:ascii="Times New Roman" w:eastAsia="Times New Roman" w:hAnsi="Times New Roman" w:cs="Times New Roman"/>
          <w:sz w:val="28"/>
          <w:szCs w:val="28"/>
        </w:rPr>
        <w:t xml:space="preserve">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будет зависеть от возрастной группы. Но несомненным остается тот факт, что на любом этапе обучения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это остается значимой темой, что закреплено как государственных законодательных актах, так и в образовательных программах различного уровня.</w:t>
      </w:r>
    </w:p>
    <w:p w14:paraId="118D9E80" w14:textId="08CC7690" w:rsidR="001E015F" w:rsidRPr="009942CB" w:rsidRDefault="001E015F" w:rsidP="001E015F">
      <w:pPr>
        <w:spacing w:before="240" w:line="369" w:lineRule="auto"/>
        <w:ind w:left="2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E015F"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случае ЧС природного и техногенного характрера и их типы</w:t>
      </w:r>
    </w:p>
    <w:p w14:paraId="6C634FB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 землетрясении:</w:t>
      </w:r>
    </w:p>
    <w:p w14:paraId="38F5686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помещении: </w:t>
      </w:r>
    </w:p>
    <w:p w14:paraId="39B34AA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первых же толчках собрать документы и другие ценные вещи и по возможности покинуть помещение </w:t>
      </w:r>
    </w:p>
    <w:p w14:paraId="2E43BF9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остались в помещении: </w:t>
      </w:r>
    </w:p>
    <w:p w14:paraId="7819ABF0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закрыть лицо и голову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E61D3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Отвернуться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FB606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выбегать на балкон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AD592E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зажигать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321C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Укрыться в безопасном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4015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Улице: </w:t>
      </w:r>
    </w:p>
    <w:p w14:paraId="3F6396C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-уйти на открытое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9D5A4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-передвигаться вдали от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CBF1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-следить за опасными предметами, которые находятся на земле. </w:t>
      </w:r>
    </w:p>
    <w:p w14:paraId="655BADC5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Присходе лавины, селя, ополня, обвала:</w:t>
      </w:r>
    </w:p>
    <w:p w14:paraId="0926454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оповещения МЧС: </w:t>
      </w:r>
    </w:p>
    <w:p w14:paraId="1C3D293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-закрыть окна, двери, вентиляционные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62C3B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-укрыть ценное имущество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B788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информацией СМИ и Интернета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4AE71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-выключить газ, электричество,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8F8145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-вынести из дома химически опасные и горючие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5F04E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-предупредить соседей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4C5E7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-выйти из дома и перейти в безопасное место (склоны гор, холмов, возвышенностей) </w:t>
      </w:r>
    </w:p>
    <w:p w14:paraId="72D11D4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урагане, смерче, буре:</w:t>
      </w:r>
    </w:p>
    <w:p w14:paraId="5B5DE88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квартире: </w:t>
      </w:r>
    </w:p>
    <w:p w14:paraId="3CAEE0C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-отойти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F1382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-занять безопасное место (ниши стен, дверные проемы, встроенные шкафы)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453E4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возможности перейти в более надежное укрытие -ждать снижения порывов ветра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300E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улице: </w:t>
      </w:r>
    </w:p>
    <w:p w14:paraId="2115BAA4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вдали от зданий и не подходить линиям электропередач, выслким деревьям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A5E59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-лечь на дно естественного укрытия </w:t>
      </w:r>
    </w:p>
    <w:p w14:paraId="4C64CA2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наводнении:</w:t>
      </w:r>
    </w:p>
    <w:p w14:paraId="51AC629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-оставаться на месте до прибытия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4FBAB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-занять возвышенное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BA3C0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сигналы (белое полотнище, световые)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85D457" w14:textId="77777777" w:rsidR="009942CB" w:rsidRPr="003B214F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-собрать личные вещи, документы,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FF468" w14:textId="77777777" w:rsidR="009942CB" w:rsidRPr="003B214F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-приготовить запасы питьевой воды и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01BB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 в здании:</w:t>
      </w:r>
    </w:p>
    <w:p w14:paraId="4AF3FE7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-оценить обстановку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603E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в пожарную охрану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80AB9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-идти в противоположную сторону от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44285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-двигаться в сторону незадымленной лестницы к выходу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CD1D1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движении в дыму: накрыться мокрой тряпкой, дышать через носовой платок или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2339C" w14:textId="07794578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-двигаться к выходу пригнувшись или ползком - при движении огненного вала: не мешкая ложиться на пол, закрыть голову руками -стараться не дышать</w:t>
      </w:r>
      <w:r w:rsidR="0030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[17]</w:t>
      </w:r>
      <w:r w:rsidR="00300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F1D81" w14:textId="214499B0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Пожары и паника.</w:t>
      </w:r>
    </w:p>
    <w:p w14:paraId="4A2BBB1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безотчетный страх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психологическое состояние, вызванное угрожающим воздействием внешних условий и выраженное в чувстве острого страха. Чаще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местах большого скопления людей (танцзалы, кинотеатры, стадионы, гостиницы, общежития, магазины). Признак паники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паническое бегство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B4A03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панике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E744A4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-оценить обстановку; </w:t>
      </w:r>
    </w:p>
    <w:p w14:paraId="5E528B3D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возможности сообщить по телефону о пожаре или использовать пожарную сигнализацию; </w:t>
      </w:r>
    </w:p>
    <w:p w14:paraId="1FB4904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-помогите тем, кто не может двигаться по разным причинам; </w:t>
      </w:r>
    </w:p>
    <w:p w14:paraId="6D0EF96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-двигайтесь к ближайшему выходу; </w:t>
      </w:r>
    </w:p>
    <w:p w14:paraId="7283FFC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-обходите препятствия помещении ( колонны, мебель)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F830D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упали при движении в толпе, пытайтесь встать любым способом, даже цепляясь за других людей. Если не удалось встать, ложитесь, согните колени, закройте руками голову. </w:t>
      </w:r>
    </w:p>
    <w:p w14:paraId="6877515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идите против движения массы людей. </w:t>
      </w:r>
    </w:p>
    <w:p w14:paraId="44788C9D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-пытайтесь задержать обезумевших людей </w:t>
      </w:r>
    </w:p>
    <w:p w14:paraId="5FB72F3C" w14:textId="24B479CB" w:rsidR="009942CB" w:rsidRPr="000824ED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поражающие факторы пожаров</w:t>
      </w:r>
      <w:r w:rsidRPr="008B5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14:paraId="119C069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-открытый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B570A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-повышенная температура окружающей среды и теплоизлучение; </w:t>
      </w:r>
    </w:p>
    <w:p w14:paraId="30AF671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-токсичные продукты горения; -потеря видимости при задымлении; </w:t>
      </w:r>
    </w:p>
    <w:p w14:paraId="5412046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-пониженное содержание кислорода при загазованности. </w:t>
      </w:r>
    </w:p>
    <w:p w14:paraId="52403F6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-вторичные поражающие факторы при пожарах: взрывы, выброс опасных веществ, обрушение конструкций, замыкание электрических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D5E0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химическая реакция соединения горючего вещества с кислородом. </w:t>
      </w:r>
    </w:p>
    <w:p w14:paraId="329C5BC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горения необходимо: </w:t>
      </w:r>
    </w:p>
    <w:p w14:paraId="3379AE1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горючего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8AF8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-наличие окислителя (кислород, селитра, окислы азота, фтор, бром, хлор и т.д.) </w:t>
      </w:r>
    </w:p>
    <w:p w14:paraId="74129B9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источника воспламенения (открытый огонь, спички, костры….)</w:t>
      </w:r>
    </w:p>
    <w:p w14:paraId="44EE616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поражающие факторы взрывов</w:t>
      </w:r>
      <w:r w:rsidRPr="008B5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1B718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-ударная волна; </w:t>
      </w:r>
    </w:p>
    <w:p w14:paraId="1FDE277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-осколочные поля;</w:t>
      </w:r>
    </w:p>
    <w:p w14:paraId="289D1CF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-вторичные поражающие факторы: воздействие стекол и обломков зданий; заражение местности и атмосферы; затопление, обрушение зданий и сооружений</w:t>
      </w:r>
    </w:p>
    <w:p w14:paraId="2E6DA2B9" w14:textId="6324E5D9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поражений при взрывах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992A374" w14:textId="069BEFC9" w:rsidR="008055B5" w:rsidRDefault="008055B5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в таблице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DD6B3" w14:textId="24E3739F" w:rsidR="008055B5" w:rsidRDefault="008055B5" w:rsidP="008055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44D76D1C" w14:textId="7B3990B3" w:rsidR="008055B5" w:rsidRDefault="008055B5" w:rsidP="008055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поражения при взрывах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9942CB" w:rsidRPr="003B214F" w14:paraId="7E6ED9E7" w14:textId="77777777" w:rsidTr="009942CB">
        <w:tc>
          <w:tcPr>
            <w:tcW w:w="4803" w:type="dxa"/>
          </w:tcPr>
          <w:p w14:paraId="3F086F5F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поражения</w:t>
            </w:r>
          </w:p>
        </w:tc>
        <w:tc>
          <w:tcPr>
            <w:tcW w:w="4803" w:type="dxa"/>
          </w:tcPr>
          <w:p w14:paraId="41A55306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поражения</w:t>
            </w:r>
          </w:p>
        </w:tc>
      </w:tr>
      <w:tr w:rsidR="009942CB" w:rsidRPr="003B214F" w14:paraId="56CAB329" w14:textId="77777777" w:rsidTr="009942CB">
        <w:tc>
          <w:tcPr>
            <w:tcW w:w="4803" w:type="dxa"/>
          </w:tcPr>
          <w:p w14:paraId="7DAA731E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4803" w:type="dxa"/>
          </w:tcPr>
          <w:p w14:paraId="0F0F3E03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контузия, временная потеря слуха, ушибы и вывихи</w:t>
            </w:r>
          </w:p>
        </w:tc>
      </w:tr>
      <w:tr w:rsidR="009942CB" w:rsidRPr="003B214F" w14:paraId="08B27448" w14:textId="77777777" w:rsidTr="009942CB">
        <w:tc>
          <w:tcPr>
            <w:tcW w:w="4803" w:type="dxa"/>
          </w:tcPr>
          <w:p w14:paraId="3947FCF8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803" w:type="dxa"/>
          </w:tcPr>
          <w:p w14:paraId="19C07E1A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мозга с потерей сознания, повреждение органов слуха, кровотечение из носа и ушей, сильные переломы и вывихи</w:t>
            </w:r>
          </w:p>
        </w:tc>
      </w:tr>
      <w:tr w:rsidR="009942CB" w:rsidRPr="003B214F" w14:paraId="544ABFFF" w14:textId="77777777" w:rsidTr="009942CB">
        <w:tc>
          <w:tcPr>
            <w:tcW w:w="4803" w:type="dxa"/>
          </w:tcPr>
          <w:p w14:paraId="4123908C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4803" w:type="dxa"/>
          </w:tcPr>
          <w:p w14:paraId="0C6D3303" w14:textId="77777777" w:rsidR="009942CB" w:rsidRPr="003B214F" w:rsidRDefault="009942CB" w:rsidP="00740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контузия всего организма, повреждение внутренних органов и мозга, тяжелые переломы конечностей. Возможен смертельный исход. Крайне тяжелое Травмы, обычно приводящие к смерти.</w:t>
            </w:r>
          </w:p>
        </w:tc>
      </w:tr>
    </w:tbl>
    <w:p w14:paraId="52B4858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A1D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выбросе аварийно химических опасных веществ:</w:t>
      </w:r>
    </w:p>
    <w:p w14:paraId="5913F950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-укрыться в убежище или покинуть район аварии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504DF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-взять трехдневный запас продуктов, необходимые вещи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D2AF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-надеть средства защиты органов дыхания(распираторы, ватно-марлиевые повязки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F64555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-закрыть окна и форточки, двери; зашторить их влажной тряпкой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CEB48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-заклеить вентиляционные решетки и загерметизировать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F0998D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-отключить газ, воду, отопление, электричество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F8F7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информацией СМИ и Интернета, сообщений МЧС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6F888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авариях на радиационно опасных объектах:</w:t>
      </w:r>
    </w:p>
    <w:p w14:paraId="5BD52A4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информацией СМИ и Интернета, МЧС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50A4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-освободить холодильник от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28A0CE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-вынести скоропортящиеся продукты и мусор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DFC9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индивидуальные средства защиты органов дыхания (распираторы, ватно-марлиевые повязки)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BF18B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-взять трехдневный запас продуктов, необходимые вещи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24471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-защитить продукты питания и сделать запас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783E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-отключить газ, воду, отопление, электричество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1B691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подходить к окнам -провести йодную профилактику (3-5 капель 5-ти % йода на стакан воды)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9B781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-загерметизировать окна, двери, вентрешетки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6297B9" w14:textId="180E6513" w:rsidR="009942CB" w:rsidRP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-следовать указаниям МЧС и идти на эвакопункт. </w:t>
      </w:r>
    </w:p>
    <w:p w14:paraId="0C7230E2" w14:textId="341E3EF9" w:rsidR="001E015F" w:rsidRPr="00DB0CD6" w:rsidRDefault="001E015F" w:rsidP="001E01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sz w:val="28"/>
          <w:szCs w:val="28"/>
        </w:rPr>
        <w:t>Все ЧС делятся на три типа : бытовые ЧС, природного и техногенного характера.</w:t>
      </w:r>
    </w:p>
    <w:p w14:paraId="13CA045A" w14:textId="77777777" w:rsidR="001E015F" w:rsidRPr="005F5380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0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характера:</w:t>
      </w:r>
    </w:p>
    <w:p w14:paraId="4815B7A7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лесные пожары;</w:t>
      </w:r>
    </w:p>
    <w:p w14:paraId="04335C09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наводнение;</w:t>
      </w:r>
    </w:p>
    <w:p w14:paraId="415E7AFE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гололед;</w:t>
      </w:r>
    </w:p>
    <w:p w14:paraId="60A1452D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обморожение;</w:t>
      </w:r>
    </w:p>
    <w:p w14:paraId="25E7C68F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ураган;</w:t>
      </w:r>
    </w:p>
    <w:p w14:paraId="47B9356A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загорание сухой растительности;</w:t>
      </w:r>
    </w:p>
    <w:p w14:paraId="2742F8B4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сильный ветер, включая шквалы и смерчи.</w:t>
      </w:r>
    </w:p>
    <w:p w14:paraId="4F4BD905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0">
        <w:rPr>
          <w:rFonts w:ascii="Times New Roman" w:hAnsi="Times New Roman" w:cs="Times New Roman"/>
          <w:sz w:val="28"/>
          <w:szCs w:val="28"/>
        </w:rPr>
        <w:t>Чрезвычайные ситуации  техногенного характера:</w:t>
      </w:r>
    </w:p>
    <w:p w14:paraId="2BD18788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пожар;</w:t>
      </w:r>
    </w:p>
    <w:p w14:paraId="204949C5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обрушение здания;</w:t>
      </w:r>
    </w:p>
    <w:p w14:paraId="369FCA7B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безопасное использование 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80">
        <w:rPr>
          <w:rFonts w:ascii="Times New Roman" w:hAnsi="Times New Roman" w:cs="Times New Roman"/>
          <w:sz w:val="28"/>
          <w:szCs w:val="28"/>
        </w:rPr>
        <w:t>газопотребляющего оборудования;</w:t>
      </w:r>
    </w:p>
    <w:p w14:paraId="2B27A834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 xml:space="preserve"> безопасная эксплуатация котлов в жилом  секторе;</w:t>
      </w:r>
    </w:p>
    <w:p w14:paraId="2B6C8C5D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опасности нахождения в охранных зонах газо- нефтепродуктоводов;</w:t>
      </w:r>
    </w:p>
    <w:p w14:paraId="7E518B79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аварии на транспорте;</w:t>
      </w:r>
    </w:p>
    <w:p w14:paraId="196089EF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обнаружение источника ионизирующего излучения;</w:t>
      </w:r>
    </w:p>
    <w:p w14:paraId="27985BBC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обнаружение ртути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400D5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0">
        <w:rPr>
          <w:rFonts w:ascii="Times New Roman" w:hAnsi="Times New Roman" w:cs="Times New Roman"/>
          <w:sz w:val="28"/>
          <w:szCs w:val="28"/>
        </w:rPr>
        <w:t>Бытовые чрезвычайные ситуации:</w:t>
      </w:r>
    </w:p>
    <w:p w14:paraId="03A0B470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укусы домашних животных;</w:t>
      </w:r>
    </w:p>
    <w:p w14:paraId="4736E3FC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укусы насекомых, змей;</w:t>
      </w:r>
    </w:p>
    <w:p w14:paraId="1FD51656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укус клеща;</w:t>
      </w:r>
    </w:p>
    <w:p w14:paraId="4CC6A846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обнаружение взрывных устройств;</w:t>
      </w:r>
    </w:p>
    <w:p w14:paraId="3CD36B56" w14:textId="621C7BE6" w:rsidR="008115D6" w:rsidRDefault="001E015F" w:rsidP="0081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аварии на коммунальных сетях обеспечения (отключение электричества, порыв канализации и т.д</w:t>
      </w:r>
      <w:r w:rsidR="008115D6">
        <w:rPr>
          <w:rFonts w:ascii="Times New Roman" w:hAnsi="Times New Roman" w:cs="Times New Roman"/>
          <w:sz w:val="28"/>
          <w:szCs w:val="28"/>
        </w:rPr>
        <w:t>.</w:t>
      </w:r>
    </w:p>
    <w:p w14:paraId="62FEE2C2" w14:textId="77777777" w:rsidR="00B37C89" w:rsidRDefault="00B37C89" w:rsidP="00B3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первой главы, можно прийти к выводу, что ф</w:t>
      </w:r>
      <w:r w:rsidRPr="00531662">
        <w:rPr>
          <w:rFonts w:ascii="Times New Roman" w:eastAsia="Times New Roman" w:hAnsi="Times New Roman" w:cs="Times New Roman"/>
          <w:sz w:val="28"/>
          <w:szCs w:val="28"/>
        </w:rPr>
        <w:t>ормирование безопасного поведения в школе осуществляется при помощи специального учебного предмета ОБЖ (Основы безопасности жизнедеятельности). В его задачи входит обобщение подготовки и формирование компетентности в области.</w:t>
      </w:r>
    </w:p>
    <w:p w14:paraId="30CA9ED9" w14:textId="5E0C6C92" w:rsidR="00B37C89" w:rsidRPr="00B37C89" w:rsidRDefault="00B37C89" w:rsidP="00B3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добавить, что 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>вне зависимости от возрастной группы 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на любом этапе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навыков по правильному поведению в случае чрезвычайных ситуаций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остается значимой темой, что закреплено как государственных законодательных актах, так и в образовательных программах различного уровня.</w:t>
      </w:r>
    </w:p>
    <w:p w14:paraId="0BAAC1A9" w14:textId="41E2C7CE" w:rsidR="008115D6" w:rsidRPr="00B37C89" w:rsidRDefault="00B37C89" w:rsidP="00811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>Существуют различные виды ЧС природного и техногенного характера, и в каждом отдельном случае правила поведения различаются и в целях сохранения жизни и здоровья их необходимо знать.</w:t>
      </w:r>
    </w:p>
    <w:p w14:paraId="6AE7621E" w14:textId="56E85EE3" w:rsidR="008055B5" w:rsidRDefault="008055B5" w:rsidP="008115D6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5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2. ОРГАНИЗАЦИЯ УЧЕБНО-ВОСПИТАТЕЛЬНОЙ РАБОТЫ ПО ФОРМИРОВАНИЮ НАВЫКОВ БЕЗОПАСНОГО ПОВЕДЕНИЯ ПРИ ЧС У ОБУЧАЮЩИХСЯ </w:t>
      </w:r>
      <w:r w:rsidR="005504D8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ПРИМЕРЕ МБОУ СОШ №7 Г. СУРГУТ)</w:t>
      </w:r>
    </w:p>
    <w:p w14:paraId="3FF1B583" w14:textId="3D94B838" w:rsidR="005504D8" w:rsidRDefault="005504D8" w:rsidP="008115D6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 Краткая характеристика МБОУ СОШ №7 г. Сургут</w:t>
      </w:r>
    </w:p>
    <w:p w14:paraId="703DBD1A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7, являясь одной из старейших образовательных организаций города Сургута – современное и инновационное образовательное учреждение. </w:t>
      </w:r>
    </w:p>
    <w:p w14:paraId="0B8C807D" w14:textId="27B983FB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МБОУ СОШ № 7 создана в 1967 году, а в 1974 году состоялся первый её выпуск. </w:t>
      </w:r>
    </w:p>
    <w:p w14:paraId="4F3CE7AB" w14:textId="38E526EF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7 </w:t>
      </w:r>
    </w:p>
    <w:p w14:paraId="3344B123" w14:textId="69BAEFE6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Сокращенное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МБОУ СОШ № 7 </w:t>
      </w:r>
    </w:p>
    <w:p w14:paraId="5AE64908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Дата создания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МБОУ СОШ № 7 создана в 1967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23E827" w14:textId="5ECB9D8A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организация филиалов не имеет</w:t>
      </w:r>
    </w:p>
    <w:p w14:paraId="3E490CAF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628403, Российская Федерация, Тюменская область, Ханты-Мансийский автономный округ — Югра, г. Сургут, проезд Дружбы, д. 12а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AE39EB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Школа функционирует в две смены в режиме 6-ти дневной учебной недели.</w:t>
      </w:r>
    </w:p>
    <w:p w14:paraId="64E51A6B" w14:textId="335E94E8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рафик работы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: Пн. - Сб - 7. 00 - 20. 00</w:t>
      </w:r>
    </w:p>
    <w:p w14:paraId="6E64AD9D" w14:textId="60A7B474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В МБОУ СОШ № 7 реализуются образовательные программы начального общего, основного общего, среднего общего образования: основные и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дополнительные, обеспечивающие обучение в соответствие с федеральными образовательными стандартами. Для обучающихся с ОВЗ реализуются адаптированные образовательные программы. ​</w:t>
      </w:r>
    </w:p>
    <w:p w14:paraId="2765524D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Начиная с 2009 года МБОУ СОШ № 7 в числе образовательных учреждений, имеющих статус опорной площадки:</w:t>
      </w:r>
    </w:p>
    <w:p w14:paraId="75132DF5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​В 2012 году МБОУ СОШ № 7 получила статус муниципальной инновационной площадки по созданию системы дистанционного обучения.</w:t>
      </w:r>
    </w:p>
    <w:p w14:paraId="7BD715F9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В 2013 году школа - муниципальная методическая площадка по использованию культурологического подхода при социализации детей мигрантов. </w:t>
      </w:r>
    </w:p>
    <w:p w14:paraId="0572E8F9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С 2014 года школа - региональная пилотная площадка по адаптации и социализации детей мигрантов. </w:t>
      </w:r>
    </w:p>
    <w:p w14:paraId="24604125" w14:textId="73C4D7BB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​В 2015 году МБОУ СОШ № 7 стала федеральной экспериментальной площадкой по реализации программ инженерно-технологического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40428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№7 создано на основании приказа городского отдела народного образования №90 от г. Учредителем является Администрация города Сургута. Учреждение находится в оперативном подчинении департамента образования Администрации города Сургута. </w:t>
      </w:r>
    </w:p>
    <w:p w14:paraId="6F86F6DE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общеобразовательному учреждению средней общеобразовательной школе №7 (МБОУ СОШ №7) города Сургута в 2011 году исполнилось 45 лет. В 1974 году состоялся первый выпуск десятиклассников. Мы гордимся многими выпускниками школы, ставшими врачами, педагогами, строителями, нефтяниками, военными, политиками. Мы гордимся школьными традициями и тем, что идем в ногу со временем и имеем устойчивые позиции в образовании города. </w:t>
      </w:r>
    </w:p>
    <w:p w14:paraId="19BB03C7" w14:textId="4A0FB2BB" w:rsidR="005504D8" w:rsidRDefault="005504D8" w:rsidP="00945804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Школа прошла путь развития от традиционной к инновационной, включающей широкий спектр разноуровневых программ, интегративных моделей обучения. В 2007 году школа была признана лауреатом конкурса «Школа России - 2007». </w:t>
      </w:r>
    </w:p>
    <w:p w14:paraId="5B60638D" w14:textId="654B53E9" w:rsidR="008115D6" w:rsidRDefault="001E015F" w:rsidP="008115D6">
      <w:pPr>
        <w:spacing w:before="24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62F91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54DD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62F91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Методы исследования уровня сформированности навыков безопасного поведения при </w:t>
      </w:r>
      <w:r w:rsidR="009942CB">
        <w:rPr>
          <w:rFonts w:ascii="Times New Roman" w:eastAsia="Times New Roman" w:hAnsi="Times New Roman" w:cs="Times New Roman"/>
          <w:b/>
          <w:bCs/>
          <w:sz w:val="28"/>
          <w:szCs w:val="28"/>
        </w:rPr>
        <w:t>ЧС</w:t>
      </w:r>
    </w:p>
    <w:p w14:paraId="64AD5B27" w14:textId="73AB36D3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 безопасного поведения на пожаре у обучающихся </w:t>
      </w:r>
      <w:r w:rsidR="0073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5 класса в условиях Крайнего Севера имеет ряд особенностей.</w:t>
      </w:r>
    </w:p>
    <w:p w14:paraId="4BC46FA1" w14:textId="77777777" w:rsidR="00945804" w:rsidRDefault="00C54DD3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162F91" w:rsidRPr="008115D6">
        <w:rPr>
          <w:rFonts w:ascii="Times New Roman" w:eastAsia="Times New Roman" w:hAnsi="Times New Roman" w:cs="Times New Roman"/>
          <w:sz w:val="28"/>
          <w:szCs w:val="28"/>
        </w:rPr>
        <w:t xml:space="preserve"> задача сформировать навыки безопасного поведения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ABC171" w14:textId="3556533F" w:rsidR="00945804" w:rsidRDefault="00945804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проведено исследование, состоящие из 2х этапов:</w:t>
      </w:r>
    </w:p>
    <w:p w14:paraId="2539CB7D" w14:textId="3F6C64CE" w:rsidR="00945804" w:rsidRDefault="00945804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опрос учащихся по уровню знаний и навыкой безопасного поведения в случае ЧС;</w:t>
      </w:r>
    </w:p>
    <w:p w14:paraId="3C640DA6" w14:textId="0A2EE3BE" w:rsidR="00945804" w:rsidRDefault="00945804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опрос учащихся после проведения дополнительного активного обучения на наличие навыков безопасного поведения при ЧС.</w:t>
      </w:r>
    </w:p>
    <w:p w14:paraId="0452F313" w14:textId="7B4B319F" w:rsidR="008115D6" w:rsidRDefault="00C54DD3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МБОУ СОШ № 7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опрос навыков по правилам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поведения в случае ЧС 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в 5 классе, в котором были выявлены низкие знания по правилам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обучающиеся 5 класса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МБОУ СОШ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25 человек. </w:t>
      </w:r>
    </w:p>
    <w:p w14:paraId="60C62D88" w14:textId="77777777" w:rsidR="00945804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Для диагностики навыков о правилах безопасно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 тест для определения навыков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 xml:space="preserve">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который состоит из 10 вопросов. (Приложение 1)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34335" w14:textId="77777777" w:rsidR="00945804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каждый вопрос тестируемый выбирает вариант ответа «а», «b» или «с», за каждый выбранный ответ дается балл, согласно оценочной таблице (Приложение 2). </w:t>
      </w:r>
    </w:p>
    <w:p w14:paraId="25F3064B" w14:textId="46DBF719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После проведения теста подводятся итоги, согласно критерию оценки, с выведением количества баллов у каждого учащегося, на основе которого делается вывод о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данном классе. На выполнение теста отводится 25-30 минут.</w:t>
      </w:r>
    </w:p>
    <w:p w14:paraId="274985D9" w14:textId="77777777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14:paraId="511A6BB4" w14:textId="77777777" w:rsidR="00C54DD3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Если Вы набрали 25-30 баллов – то вы хорошо знаете правила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стараетесь их соблюдать, сможете научить своих товарищей.</w:t>
      </w:r>
    </w:p>
    <w:p w14:paraId="448660E4" w14:textId="204D509D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Если 20-24 балла – то вы должны быть осмотрительны в выборе действий в сложной ситуации.</w:t>
      </w:r>
    </w:p>
    <w:p w14:paraId="0DDAA7CD" w14:textId="471A94F9" w:rsidR="00C54DD3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Если менее 20 баллов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то вам необходимо серьезно заняться изучением правил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. Это поможет избежать пожара, а в экстремальной ситуации - сохранить свою жизнь и жизнь других людей.</w:t>
      </w:r>
    </w:p>
    <w:p w14:paraId="0B516D96" w14:textId="1701A268" w:rsidR="00162F91" w:rsidRPr="00DB0C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Вывод по первому этапу: По результатам первого этапа диагностики навыков по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безопасному поведению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6 обучающихся набрали от 25-30 баллов. Это значит, что они хорошо знают правила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поведения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стараются их соблюдать и смогут научить своих товарищей. 7 обучающихся</w:t>
      </w:r>
      <w:r w:rsidR="008115D6">
        <w:rPr>
          <w:rFonts w:ascii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набрали от 20-24 баллов, эти обучающиеся должны быть осмотрительны в</w:t>
      </w:r>
      <w:r w:rsidR="00811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выборе действий в сложной ситуации. Остальные 12 обучающихся набрали менее 20 баллов – им необходимо серьезно заняться изучением правил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. Это может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 xml:space="preserve">помочь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избежать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травм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экстремальной ситуации – сохранить свою жизнь и жизнь других людей. (рис.1)</w:t>
      </w:r>
    </w:p>
    <w:p w14:paraId="4DE5C2EC" w14:textId="7A467CEA" w:rsidR="00162F91" w:rsidRPr="00DB0CD6" w:rsidRDefault="00162F91" w:rsidP="00DB0CD6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14:paraId="0273B0C1" w14:textId="10A1C0D3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B508780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B6AF37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10C303E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BA3A3F3" w14:textId="7D330CDF" w:rsidR="00162F91" w:rsidRPr="00DB0CD6" w:rsidRDefault="00300B7E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 wp14:anchorId="06888395" wp14:editId="0468FAEB">
            <wp:simplePos x="0" y="0"/>
            <wp:positionH relativeFrom="margin">
              <wp:posOffset>110490</wp:posOffset>
            </wp:positionH>
            <wp:positionV relativeFrom="paragraph">
              <wp:posOffset>-205740</wp:posOffset>
            </wp:positionV>
            <wp:extent cx="5513070" cy="2795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79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D56A8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965BC2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EEFF39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660D65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C0CF7A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85357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9608C0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7E940DD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A6A210D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4829D20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1D2D7A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0A8D5DA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20C30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BE7555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4C1A401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3BD733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5FA997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9DE4DC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05BE76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0C90ECB" w14:textId="77777777" w:rsidR="00162F91" w:rsidRPr="00DB0CD6" w:rsidRDefault="00162F91" w:rsidP="00DB0CD6">
      <w:pPr>
        <w:spacing w:after="0" w:line="344" w:lineRule="exact"/>
        <w:rPr>
          <w:rFonts w:ascii="Times New Roman" w:hAnsi="Times New Roman" w:cs="Times New Roman"/>
          <w:sz w:val="28"/>
          <w:szCs w:val="28"/>
        </w:rPr>
      </w:pPr>
    </w:p>
    <w:p w14:paraId="7C495A4F" w14:textId="4197B72D" w:rsidR="00162F91" w:rsidRPr="007832F5" w:rsidRDefault="00162F91" w:rsidP="007832F5">
      <w:pPr>
        <w:spacing w:after="0" w:line="360" w:lineRule="auto"/>
        <w:ind w:right="-2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Рис. 1 Результаты тестирования на определение навыков по </w:t>
      </w:r>
      <w:r w:rsidR="008055B5"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правилам</w:t>
      </w: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безопасно</w:t>
      </w:r>
      <w:r w:rsidR="008055B5"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>го поведения при ЧС</w:t>
      </w:r>
    </w:p>
    <w:p w14:paraId="251A7D5D" w14:textId="77777777" w:rsidR="00162F91" w:rsidRPr="00DB0CD6" w:rsidRDefault="00162F91" w:rsidP="00DB0CD6">
      <w:pPr>
        <w:spacing w:after="0" w:line="363" w:lineRule="exact"/>
        <w:rPr>
          <w:rFonts w:ascii="Times New Roman" w:hAnsi="Times New Roman" w:cs="Times New Roman"/>
          <w:sz w:val="28"/>
          <w:szCs w:val="28"/>
        </w:rPr>
      </w:pPr>
    </w:p>
    <w:p w14:paraId="04482B96" w14:textId="7EA3F255" w:rsidR="00162F91" w:rsidRPr="00DB0CD6" w:rsidRDefault="00162F91" w:rsidP="00DB0CD6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уроки по пожарной безопасности в форме беседы, тренировка по отработке эвакуации из здания, деловая игра, конкурс рисунка, экскурсия в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с наглядной демонстрацией применения техники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 пожарного инвентаря. А также посетил занятие инспектор по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 провел инструктаж с вручением памяток, брошюрок и листовок по соблюдению правил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BCC1F4" w14:textId="77777777" w:rsidR="00162F91" w:rsidRPr="00DB0CD6" w:rsidRDefault="00162F91" w:rsidP="00DB0CD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67698AC6" w14:textId="77777777" w:rsidR="00162F91" w:rsidRPr="00DB0CD6" w:rsidRDefault="00162F91" w:rsidP="00DB0CD6">
      <w:pPr>
        <w:spacing w:after="0" w:line="359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Второй этап диагностики проводился в том же классе после внедрения в учебный процесс вышеперечисленных методов обучения.</w:t>
      </w:r>
    </w:p>
    <w:p w14:paraId="56FDC5AA" w14:textId="77777777" w:rsidR="00162F91" w:rsidRPr="00DB0CD6" w:rsidRDefault="00162F91" w:rsidP="00DB0CD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11AD3A0E" w14:textId="6CC5F96B" w:rsidR="00162F91" w:rsidRPr="00DB0CD6" w:rsidRDefault="00162F91" w:rsidP="008115D6">
      <w:pPr>
        <w:spacing w:after="0" w:line="342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Вывод по второму этапу: По результатам второго этапа диагностики навыков по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 xml:space="preserve">правилам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 xml:space="preserve">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14 обучающиеся набрали от 25-30 баллов. Это значит, что они хорошо знают правила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стараются их соблюдать и смогут научить своих товарищей. 6 обучающихся</w:t>
      </w:r>
      <w:r w:rsidR="00811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набрали от 20-24 баллов, эти обучающиеся должны быть осмотрительны в выборе действий в сложной ситуации. Остальные 5 обучающихся набрали менее 20 баллов – им необходимо серьезно заняться изучением правил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безопасности. Это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может избежать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травмы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а в экстремальной ситуации – сохранить свою жизнь и жизнь других людей. (Рис. 2)</w:t>
      </w:r>
    </w:p>
    <w:p w14:paraId="3D98F81D" w14:textId="45F77602" w:rsidR="00162F91" w:rsidRPr="00DB0CD6" w:rsidRDefault="00162F91" w:rsidP="00DB0CD6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14:paraId="30733FE3" w14:textId="2668E877" w:rsidR="00162F91" w:rsidRPr="00DB0CD6" w:rsidRDefault="00945804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4E0A51CB" wp14:editId="144FFA90">
            <wp:simplePos x="0" y="0"/>
            <wp:positionH relativeFrom="margin">
              <wp:posOffset>320675</wp:posOffset>
            </wp:positionH>
            <wp:positionV relativeFrom="paragraph">
              <wp:posOffset>25400</wp:posOffset>
            </wp:positionV>
            <wp:extent cx="5516880" cy="321056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21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66A8A7" w14:textId="0A0888AF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D60E98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9ECD31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D6ADF6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09B8FB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80A362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ACC15C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26CB2E3" w14:textId="20A474EA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F17737A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1B5CDF7" w14:textId="0099654C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6AB2A84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F8ABCC0" w14:textId="7327E8C8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7817CC" w14:textId="255B0461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235C54C" w14:textId="6DE2BF06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3DEECC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A2F0F12" w14:textId="4F5678CE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A6211E3" w14:textId="61736DFC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F54FDF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A9FD80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12F629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1E5A00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1392BD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953EE9D" w14:textId="2C22C2DD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3F5BB2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51990E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0D89734" w14:textId="740BDA6C" w:rsidR="00162F91" w:rsidRPr="00DB0CD6" w:rsidRDefault="00162F91" w:rsidP="00DB0CD6">
      <w:pPr>
        <w:spacing w:after="0" w:line="271" w:lineRule="exact"/>
        <w:rPr>
          <w:rFonts w:ascii="Times New Roman" w:hAnsi="Times New Roman" w:cs="Times New Roman"/>
          <w:sz w:val="28"/>
          <w:szCs w:val="28"/>
        </w:rPr>
      </w:pPr>
    </w:p>
    <w:p w14:paraId="014D2B75" w14:textId="546C91FE" w:rsidR="007832F5" w:rsidRDefault="00162F91" w:rsidP="007832F5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>Рис. 2 Результаты тестирования на определения навыков по безопасно</w:t>
      </w:r>
      <w:r w:rsidR="009458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му поведению </w:t>
      </w: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 обучающихся на втором этапе</w:t>
      </w:r>
    </w:p>
    <w:p w14:paraId="34536DB2" w14:textId="5AB81AE4" w:rsidR="002E2662" w:rsidRDefault="002E2662" w:rsidP="007832F5">
      <w:pPr>
        <w:spacing w:after="0" w:line="360" w:lineRule="auto"/>
        <w:ind w:right="-25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0F5F6E" w14:textId="758B3B29" w:rsidR="00162F91" w:rsidRPr="00DB0CD6" w:rsidRDefault="007832F5" w:rsidP="00945804">
      <w:pPr>
        <w:spacing w:after="0" w:line="36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 можем сделать вывод о том, что применение различных активных методов обучения способствует у обучающихся формированию навыков безопасного поведения при </w:t>
      </w:r>
      <w:r w:rsidR="00B37C89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>. (Рис. 3)</w:t>
      </w:r>
    </w:p>
    <w:p w14:paraId="11CCDE1F" w14:textId="1BF002C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B7218F6" w14:textId="32EE0EB6" w:rsidR="00162F91" w:rsidRPr="00DB0CD6" w:rsidRDefault="00300B7E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3B615ABF" wp14:editId="31DA514C">
            <wp:simplePos x="0" y="0"/>
            <wp:positionH relativeFrom="margin">
              <wp:align>left</wp:align>
            </wp:positionH>
            <wp:positionV relativeFrom="page">
              <wp:posOffset>6182995</wp:posOffset>
            </wp:positionV>
            <wp:extent cx="5650865" cy="25908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347D11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FAEDDF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287844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3E9C54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A42CEF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00B028B" w14:textId="444CFE10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16D717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EA72D3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E7E4D01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E5CF7C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F9A740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361BEC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7E0C5C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50FB22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631E2ED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2DB5B6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44DD52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F64FF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C66B60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B62420C" w14:textId="77777777" w:rsidR="00162F91" w:rsidRPr="00DB0CD6" w:rsidRDefault="00162F91" w:rsidP="00DB0CD6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14:paraId="7028441D" w14:textId="5410C21E" w:rsidR="00945804" w:rsidRPr="00945804" w:rsidRDefault="00162F91" w:rsidP="00300B7E">
      <w:pPr>
        <w:spacing w:after="0" w:line="406" w:lineRule="auto"/>
        <w:ind w:right="3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8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Рис. 3 Сравнительная диаграмма результатов тестирования на определения навыков по </w:t>
      </w:r>
      <w:r w:rsidR="00B37C89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правильному поведению при ЧС</w:t>
      </w:r>
    </w:p>
    <w:p w14:paraId="229DB91D" w14:textId="77777777" w:rsidR="002A2FF0" w:rsidRDefault="00945804" w:rsidP="002A2FF0">
      <w:pPr>
        <w:spacing w:after="0" w:line="406" w:lineRule="auto"/>
        <w:ind w:right="3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 Разработка урока по теме «ЧС </w:t>
      </w:r>
      <w:r w:rsid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природного и </w:t>
      </w:r>
      <w:r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техногенного характера» в </w:t>
      </w:r>
      <w:r w:rsidR="002E2662"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p w14:paraId="7AEC1553" w14:textId="53337D05" w:rsidR="003A04E3" w:rsidRPr="002A2FF0" w:rsidRDefault="003A04E3" w:rsidP="002E2662">
      <w:pPr>
        <w:spacing w:after="0" w:line="406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F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A2FF0">
        <w:rPr>
          <w:rFonts w:ascii="Times New Roman" w:hAnsi="Times New Roman" w:cs="Times New Roman"/>
          <w:sz w:val="28"/>
          <w:szCs w:val="28"/>
        </w:rPr>
        <w:t>формирования</w:t>
      </w:r>
      <w:r w:rsidRPr="002A2FF0">
        <w:rPr>
          <w:rFonts w:ascii="Times New Roman" w:hAnsi="Times New Roman" w:cs="Times New Roman"/>
          <w:sz w:val="28"/>
          <w:szCs w:val="28"/>
        </w:rPr>
        <w:t xml:space="preserve"> </w:t>
      </w:r>
      <w:r w:rsidR="002A2FF0" w:rsidRPr="002A2FF0">
        <w:rPr>
          <w:rFonts w:ascii="Times New Roman" w:hAnsi="Times New Roman" w:cs="Times New Roman"/>
          <w:sz w:val="28"/>
          <w:szCs w:val="28"/>
        </w:rPr>
        <w:t>у обучающихся безопасного поведения при ЧС природного и техногенного характера</w:t>
      </w:r>
      <w:r w:rsidR="002A2FF0">
        <w:rPr>
          <w:rFonts w:ascii="Times New Roman" w:hAnsi="Times New Roman" w:cs="Times New Roman"/>
          <w:sz w:val="28"/>
          <w:szCs w:val="28"/>
        </w:rPr>
        <w:t xml:space="preserve"> был разработан урок, цель которого повышение уровня знаний учащихся по данной теме.</w:t>
      </w:r>
    </w:p>
    <w:p w14:paraId="00B6887B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>ема урока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 Правила поведения в условиях ЧС природного и техногенного характера.</w:t>
      </w:r>
    </w:p>
    <w:p w14:paraId="6A95FB5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Учебные цели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истематизировать ранее полученные знания в единое целое. Ознакомить обучаемых с организацией и проведением аварийно-спасательных работ в зоне ЧС.</w:t>
      </w:r>
    </w:p>
    <w:p w14:paraId="38CB096A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цели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воспитывать чувство уверенности самообладания при ЧС при применении ОМП и готовность переносить неудобства и ограниченность в действии и пространстве.</w:t>
      </w:r>
    </w:p>
    <w:p w14:paraId="20A3E27B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Дидактические цели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чащиеся после проведения занятия должны иметь представление об организации и проведении аварийно-спасательных работ в зоне ЧС Учащиеся должны знать задачи, что включают работы в зоне ЧС, порядок проведения аварийно-спасательных работ.</w:t>
      </w:r>
    </w:p>
    <w:p w14:paraId="6B2A460A" w14:textId="77777777" w:rsidR="002E2662" w:rsidRP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Учебно - материальное обеспечение:</w:t>
      </w:r>
    </w:p>
    <w:p w14:paraId="76623A6B" w14:textId="77777777" w:rsidR="002E2662" w:rsidRDefault="002E2662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стенд.</w:t>
      </w:r>
    </w:p>
    <w:p w14:paraId="2DBA217B" w14:textId="77777777" w:rsidR="002E2662" w:rsidRDefault="002E2662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Комплект плакатов: правила поведения в ЧС природного и техногенного характера.</w:t>
      </w:r>
    </w:p>
    <w:p w14:paraId="056E5B1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Организационный момент: класс распределяется по 5-6 человек для работы в группах.</w:t>
      </w:r>
    </w:p>
    <w:p w14:paraId="7FB8C49D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Ход работы:</w:t>
      </w:r>
    </w:p>
    <w:p w14:paraId="75C70BA1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  <w:r w:rsidR="002E26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(сообщение учителя, предполагается диалоговая форма общения с учащимися).</w:t>
      </w:r>
    </w:p>
    <w:p w14:paraId="4705733E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Учитель: ЧС - что это? - Обстановка на определенной территории, которая сложилась в результате аварии, катастрофы, стихийного бедствия и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может, или повлекла человеческие жертвы и материальные потери, нанесла ущерб окружающей природной среде.</w:t>
      </w:r>
    </w:p>
    <w:p w14:paraId="2C7DF0D4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ЧС можно предвидеть, но часто они возникают внезапно. У нас в стране есть областные, районные управления ЧС, а в масштабе страны Министерство по ЧС.</w:t>
      </w:r>
    </w:p>
    <w:p w14:paraId="5B8016E7" w14:textId="77777777" w:rsidR="002E2662" w:rsidRDefault="002E2662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случае чрезвычайной ситуации городское управление:</w:t>
      </w:r>
    </w:p>
    <w:p w14:paraId="1438192F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подает сигнал «Внимание всем» (рев сирены, частые гудки), </w:t>
      </w:r>
    </w:p>
    <w:p w14:paraId="1742D361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 этому сигналу требуется включить радио и телевизор и прослушать экстренное сообщение;</w:t>
      </w:r>
    </w:p>
    <w:p w14:paraId="4D0780A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проинформировать родственников и соседей о случившемся бедствии; </w:t>
      </w:r>
    </w:p>
    <w:p w14:paraId="6CDAD538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привести домой детей;</w:t>
      </w:r>
    </w:p>
    <w:p w14:paraId="4B7D5818" w14:textId="58B47E42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при эвакуации собрать чемодан (рюкзак), в него положить документы» деньги, одежду, продукты питания, воду</w:t>
      </w:r>
      <w:r w:rsidR="002E26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39B60A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подготовить квартиру: закрыть окна и двери, перекрыть газ, отключить электричество, воду, потушить отопительные печи;</w:t>
      </w:r>
    </w:p>
    <w:p w14:paraId="47CF9C3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помочь больным и престарелым соседям.</w:t>
      </w:r>
    </w:p>
    <w:p w14:paraId="5149F0B8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ЧС бывают: техногенного характера, например: авария на Чернобыльской АЭС. Природного характера, землетрясения в г. Си, в г, Нефтегорске.</w:t>
      </w:r>
    </w:p>
    <w:p w14:paraId="162ED582" w14:textId="26BB322B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Грязевые сели</w:t>
      </w:r>
    </w:p>
    <w:p w14:paraId="2C755F09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Цунами</w:t>
      </w:r>
    </w:p>
    <w:p w14:paraId="1A8FA4DF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 xml:space="preserve">Грозы </w:t>
      </w:r>
    </w:p>
    <w:p w14:paraId="58B352FB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Возможны</w:t>
      </w:r>
    </w:p>
    <w:p w14:paraId="7EB5CFFB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Ураганы</w:t>
      </w:r>
    </w:p>
    <w:p w14:paraId="0BD07452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Лесные пожары</w:t>
      </w:r>
    </w:p>
    <w:p w14:paraId="6ACBC2F4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Наводнения</w:t>
      </w:r>
    </w:p>
    <w:p w14:paraId="70796779" w14:textId="77777777" w:rsidR="00ED7C15" w:rsidRP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>опрос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: оперативные действия при чрезвычайных ситуациях?</w:t>
      </w:r>
    </w:p>
    <w:p w14:paraId="4CF09E43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 любом случае, попав в зону чрезвычайной ситуации, необходимо:</w:t>
      </w:r>
    </w:p>
    <w:p w14:paraId="438FD00C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оценить силу и масштаб стихийного бедствия;</w:t>
      </w:r>
    </w:p>
    <w:p w14:paraId="294E6044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определить его географическую и временную направленность;</w:t>
      </w:r>
    </w:p>
    <w:p w14:paraId="5C8CE48B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отметить наиболее выгодные, с точки зрения безопасности участки;</w:t>
      </w:r>
    </w:p>
    <w:p w14:paraId="7FBD3B17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составить прогноз развития на ближайшие часы;</w:t>
      </w:r>
    </w:p>
    <w:p w14:paraId="4E15D18C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учесть возможность повторного удара стихии. </w:t>
      </w:r>
    </w:p>
    <w:p w14:paraId="14A3DE5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Выживание обеспечивается 4 Факторами:</w:t>
      </w:r>
    </w:p>
    <w:p w14:paraId="4E9CCCE2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знание особенностей природных явлений;</w:t>
      </w:r>
    </w:p>
    <w:p w14:paraId="1E22CE61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умение распознать приближающееся бедствие;</w:t>
      </w:r>
    </w:p>
    <w:p w14:paraId="1D07515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знание приемов работы;</w:t>
      </w:r>
    </w:p>
    <w:p w14:paraId="5968BA6E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подготовка к действиям в сложных ситуациях. </w:t>
      </w:r>
    </w:p>
    <w:p w14:paraId="46FE2A79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Каждое стихийное бедствие предупреждает о своем приближении:</w:t>
      </w:r>
    </w:p>
    <w:p w14:paraId="30C9E83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изменение в атмосфере;</w:t>
      </w:r>
    </w:p>
    <w:p w14:paraId="61828071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поведение птиц и животных;</w:t>
      </w:r>
    </w:p>
    <w:p w14:paraId="509A8B86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самочувствие.</w:t>
      </w:r>
    </w:p>
    <w:p w14:paraId="0A6A3C6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 в группах. </w:t>
      </w:r>
    </w:p>
    <w:p w14:paraId="313983C1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Учащиеся получают карту-алгоритм пошаговых действий. Из набора карточек (30 стандартных действий в чрезвычайных ситуациях) учащиеся определяют свои действия во время угрозы наводнения (1 группа), землетрясения (2 группа).Время для выполнения работы 15 минут.Предполагается обсуждение в группах принятого решения.</w:t>
      </w:r>
    </w:p>
    <w:p w14:paraId="4027F9D3" w14:textId="77777777" w:rsidR="00ED7C15" w:rsidRP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>езультат работы 1 группы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(Сообщение учащихся). </w:t>
      </w:r>
    </w:p>
    <w:p w14:paraId="58057F2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После предупреждении ГОЧС об угрозе наводнения:</w:t>
      </w:r>
    </w:p>
    <w:p w14:paraId="5CE4E66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готовьтесь к эвакуации по воде, которую осуществляет ГОЧС и войсковые подразделения;</w:t>
      </w:r>
    </w:p>
    <w:p w14:paraId="645388C0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подготовьте вещи первой необходимости - это документы, деньги, одежду, продукты питания и воду;</w:t>
      </w:r>
    </w:p>
    <w:p w14:paraId="1A85EBF3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позаботьтесь о домашних животных;</w:t>
      </w:r>
    </w:p>
    <w:p w14:paraId="3F71E04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отключите в доме газ, электричество, воду;</w:t>
      </w:r>
    </w:p>
    <w:p w14:paraId="7521E03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перенесите ценные вещи в безопасное место.</w:t>
      </w:r>
      <w:r w:rsid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Этим вы поможете и спасателям, и себе.</w:t>
      </w:r>
    </w:p>
    <w:p w14:paraId="15CBAFDB" w14:textId="77777777" w:rsidR="00ED7C15" w:rsidRP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езультат работы 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.(Сообщение учащихся).</w:t>
      </w:r>
    </w:p>
    <w:p w14:paraId="591850D8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При землетрясении.</w:t>
      </w:r>
    </w:p>
    <w:p w14:paraId="152F7052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От 1 толчка до разрушительного 2 толчка проходит 15-20 сек. Если вы в доме, за это время можно выйти на открытое место, уклоняясь от линий электропередач, мостов и т. д. Наиболее безопасное место в доме у капитальной стены, в углу, под столом. Опасно - у окон, на лестничной клетке, у лифтового проема.</w:t>
      </w:r>
    </w:p>
    <w:p w14:paraId="421E1240" w14:textId="77777777" w:rsidR="00ED7C15" w:rsidRPr="00BC5CCC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CCC">
        <w:rPr>
          <w:rFonts w:ascii="Times New Roman" w:eastAsia="Times New Roman" w:hAnsi="Times New Roman" w:cs="Times New Roman"/>
          <w:i/>
          <w:sz w:val="28"/>
          <w:szCs w:val="28"/>
        </w:rPr>
        <w:t>Лекция учителя.</w:t>
      </w:r>
    </w:p>
    <w:p w14:paraId="76BDF2CC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Что представляют собой ЧС техногенного характера, т. е. технического происхождения? Как уберечься?</w:t>
      </w:r>
    </w:p>
    <w:p w14:paraId="3A51106F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Техногенная опасность - такое состояние технического объекта, которое</w:t>
      </w:r>
      <w:r w:rsid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 ситуации развития может оказать поражающее воздействие на человека и окружающую среду.</w:t>
      </w:r>
    </w:p>
    <w:p w14:paraId="3C200E5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Предупреждение ЧС - комплекс мер,по уменьшению рискавозникновения ЧС и по снижению размеров ущерба в случае возникновения.</w:t>
      </w:r>
    </w:p>
    <w:p w14:paraId="29EE2576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Ликвидация ЧС - аварийно-спасательные работы, проводимые при ЧС, направленные на прекращение действий опасных факторов</w:t>
      </w:r>
      <w:r w:rsidR="00BC5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0617CA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ЗонаЧС - территория, на которой сложилась ЧС.</w:t>
      </w:r>
    </w:p>
    <w:p w14:paraId="6FA819A9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Техногенная авария - это экстремальные события технического происхождения.</w:t>
      </w:r>
    </w:p>
    <w:p w14:paraId="095D01E7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Основные виды техногенных аварий:</w:t>
      </w:r>
    </w:p>
    <w:p w14:paraId="33A43E5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транспортные аварии, </w:t>
      </w:r>
    </w:p>
    <w:p w14:paraId="68F093C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катастрофы,</w:t>
      </w:r>
    </w:p>
    <w:p w14:paraId="3065A492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пожары,</w:t>
      </w:r>
    </w:p>
    <w:p w14:paraId="34AD12B5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взрывы,</w:t>
      </w:r>
    </w:p>
    <w:p w14:paraId="0CD65D2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угроза взрывов,</w:t>
      </w:r>
    </w:p>
    <w:p w14:paraId="545CAD26" w14:textId="32B1CF4E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аварии</w:t>
      </w:r>
      <w:r w:rsidR="0074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выбросом(угрозой выброса) аварийно химически опасных веществ (АХОВ),</w:t>
      </w:r>
    </w:p>
    <w:p w14:paraId="51A27E3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биологически опасных веществ,</w:t>
      </w:r>
    </w:p>
    <w:p w14:paraId="77C2DFBC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внезапное крушение зданий и сооружений,</w:t>
      </w:r>
    </w:p>
    <w:p w14:paraId="79613E88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аварии на электроэнергетических системах,I</w:t>
      </w:r>
    </w:p>
    <w:p w14:paraId="26E25D52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аварии на коммунальных системах жизнеобеспечения,</w:t>
      </w:r>
    </w:p>
    <w:p w14:paraId="0559B6B6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аварии на очистных сооружениях,</w:t>
      </w:r>
    </w:p>
    <w:p w14:paraId="4FE7DA5B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гидродинамические аварии.</w:t>
      </w:r>
    </w:p>
    <w:p w14:paraId="46D6241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 любом городе есть промышленные предприятия, заводы, фабрики, начиненные электро, газовым оборудованием, химическими, топливными, радиоактивными материалами. Причинами аварий являются:</w:t>
      </w:r>
    </w:p>
    <w:p w14:paraId="12B5146A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1. Изношенное оборудование</w:t>
      </w:r>
    </w:p>
    <w:p w14:paraId="095C995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2. Ошибки в эксплуатации оборудования, небрежность,халатность работников.</w:t>
      </w:r>
    </w:p>
    <w:p w14:paraId="5D7DC6E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3. Диверсии и теракты.</w:t>
      </w:r>
    </w:p>
    <w:p w14:paraId="2CA89874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Аварии с выбросом (угрозой выброса) аварийно химически опасных веществ (АХОВ).</w:t>
      </w:r>
    </w:p>
    <w:p w14:paraId="046D1015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Различают виды АХОВ:</w:t>
      </w:r>
    </w:p>
    <w:p w14:paraId="3312B560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Разрушающие</w:t>
      </w:r>
    </w:p>
    <w:p w14:paraId="4C13C90C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Прижигающие</w:t>
      </w:r>
    </w:p>
    <w:p w14:paraId="04A7CE3F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Удушающие</w:t>
      </w:r>
    </w:p>
    <w:p w14:paraId="28E0E35B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Общетоксические</w:t>
      </w:r>
    </w:p>
    <w:p w14:paraId="667B1F5C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 xml:space="preserve">Наркотического действия </w:t>
      </w:r>
    </w:p>
    <w:p w14:paraId="32FBD1E2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Зоной химического заражения называется территория, в пределах которой распространились АХОВ.</w:t>
      </w:r>
    </w:p>
    <w:p w14:paraId="7AAC9701" w14:textId="77777777" w:rsidR="00BC5CCC" w:rsidRP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CC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 в группах. </w:t>
      </w:r>
    </w:p>
    <w:p w14:paraId="62E9D77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Учащиеся получают карту-алгоритм пошаговых действий. Из набора карточек (30 стандартных действий в чрезвычайных ситуациях) учащиеся определяют свои действия во время угрозы пожара (1 группа), в условиях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ЧС техногенного(2 группа).Время для выполнения работы 15 минут.Предполагается обсуждение в группах принятого решения.</w:t>
      </w:r>
    </w:p>
    <w:p w14:paraId="1B9358AE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РЕЗУЛЬТАТ РАБОТЫ 2 ГРУППЫ (Сообщение учащихся )правила поведения в условиях ЧС.</w:t>
      </w:r>
    </w:p>
    <w:p w14:paraId="4B282968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Местный орган ГОЧС оповещает о химической опасности:</w:t>
      </w:r>
    </w:p>
    <w:p w14:paraId="22A50965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сигнал «Внимание всем!»</w:t>
      </w:r>
    </w:p>
    <w:p w14:paraId="00DB06F7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через местное радио и телевидение сообщается:</w:t>
      </w:r>
    </w:p>
    <w:p w14:paraId="25193A9D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1. Тип АХОВ.</w:t>
      </w:r>
    </w:p>
    <w:p w14:paraId="7B1A2BA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2. Направление распространения зараженного воздуха.</w:t>
      </w:r>
    </w:p>
    <w:p w14:paraId="769A4F18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3. Называются зараженные участки города.</w:t>
      </w:r>
    </w:p>
    <w:p w14:paraId="41E60D1E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4. Безопасное направление выхода.</w:t>
      </w:r>
    </w:p>
    <w:p w14:paraId="15D00CA3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5. Расположение эвакуационных пунктов.</w:t>
      </w:r>
    </w:p>
    <w:p w14:paraId="75668AAE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Граждане по сигналу «Внимание всем» должны получить информацию по телевизору или радио. Герметизировать окна и двери своего дома. Отключить при эвакуации электричество, газ, водоснабжение, потушить отопительные печи.</w:t>
      </w:r>
    </w:p>
    <w:p w14:paraId="53670323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средства: </w:t>
      </w:r>
    </w:p>
    <w:p w14:paraId="645810A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продукты питания, вода, защита.</w:t>
      </w:r>
    </w:p>
    <w:p w14:paraId="62187A2C" w14:textId="77777777" w:rsidR="00BC5CCC" w:rsidRPr="00FD40AB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BC5CCC" w:rsidRPr="00FD40AB">
        <w:rPr>
          <w:rFonts w:ascii="Times New Roman" w:eastAsia="Times New Roman" w:hAnsi="Times New Roman" w:cs="Times New Roman"/>
          <w:i/>
          <w:sz w:val="28"/>
          <w:szCs w:val="28"/>
        </w:rPr>
        <w:t>езультат работы 1 группы:</w:t>
      </w: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(Сообщение учащихся)пожары, взрывы, угрозы взрывов.</w:t>
      </w:r>
    </w:p>
    <w:p w14:paraId="7288910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Наиболее опасными являются объекты, на которых производятся, хранятся или транспортируются нефтегазовые продукты: нефтебазы, трубопроводы, нефтезаводы, деревообрабатывающие предприятия, размольные мельницы, железные дороги, административные здания.</w:t>
      </w:r>
    </w:p>
    <w:p w14:paraId="573B3C62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Пожары характеризуются:</w:t>
      </w:r>
    </w:p>
    <w:p w14:paraId="380CDB52" w14:textId="77777777" w:rsidR="00FD40AB" w:rsidRDefault="00FD40AB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воздушной ударной волной,</w:t>
      </w:r>
    </w:p>
    <w:p w14:paraId="4532BD5C" w14:textId="77777777" w:rsidR="00FD40AB" w:rsidRDefault="00FD40AB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тепловым излучением,</w:t>
      </w:r>
    </w:p>
    <w:p w14:paraId="261C9F52" w14:textId="77777777" w:rsidR="00FD40AB" w:rsidRDefault="00FD40AB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действием токсичных веществ.</w:t>
      </w:r>
    </w:p>
    <w:p w14:paraId="27D5534B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При пожаре или угрозе взрыва необходимо:</w:t>
      </w:r>
    </w:p>
    <w:p w14:paraId="3C8B262A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сообщить о пожаре по телефону 01 или администрации учреждения,</w:t>
      </w:r>
    </w:p>
    <w:p w14:paraId="3EA2EF9D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оповестить сигналом сотрудников, учащихся, население,</w:t>
      </w:r>
    </w:p>
    <w:p w14:paraId="14F2D642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задействовать план эвакуации,</w:t>
      </w:r>
    </w:p>
    <w:p w14:paraId="58714C69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открыть запасные двери,</w:t>
      </w:r>
    </w:p>
    <w:p w14:paraId="120F03F4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использовать штатные средства тушения,</w:t>
      </w:r>
    </w:p>
    <w:p w14:paraId="6C8A2F60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остановить производство,</w:t>
      </w:r>
    </w:p>
    <w:p w14:paraId="124C4B39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встретить пожарных,</w:t>
      </w:r>
    </w:p>
    <w:p w14:paraId="2452C3F0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оцепить район.</w:t>
      </w:r>
    </w:p>
    <w:p w14:paraId="6DF9E318" w14:textId="77777777" w:rsidR="00FD40AB" w:rsidRP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 урока: </w:t>
      </w:r>
    </w:p>
    <w:p w14:paraId="6C1E49EF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Вы познакомились с тем, что называется ЧС.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Виды ЧС.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Узнали, что представляют ЧС природного характера.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Каковы первые признаки ЧС.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Методы защиты от них.</w:t>
      </w:r>
    </w:p>
    <w:p w14:paraId="040D945C" w14:textId="7B2F540F" w:rsidR="00B37C89" w:rsidRDefault="00E80DBA" w:rsidP="008E2457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>Домашнее задание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 изучение конспекта урока, нарисовать план эвакуации при ЧС из кабинета ОБЖ.</w:t>
      </w:r>
    </w:p>
    <w:p w14:paraId="28FA3421" w14:textId="7EBFC7AA" w:rsidR="00B37C89" w:rsidRDefault="008E2457" w:rsidP="002A2FF0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37C89">
        <w:rPr>
          <w:rFonts w:ascii="Times New Roman" w:hAnsi="Times New Roman" w:cs="Times New Roman"/>
          <w:sz w:val="28"/>
          <w:szCs w:val="28"/>
        </w:rPr>
        <w:t xml:space="preserve">о результатам проводимого исследования на первом этапе было выявлено, что уровень знаний по правилам безопасности при ЧС ниже среднего уровня у </w:t>
      </w:r>
      <w:r>
        <w:rPr>
          <w:rFonts w:ascii="Times New Roman" w:hAnsi="Times New Roman" w:cs="Times New Roman"/>
          <w:sz w:val="28"/>
          <w:szCs w:val="28"/>
        </w:rPr>
        <w:t>48%</w:t>
      </w:r>
      <w:r w:rsidR="00B37C8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541A1BBA" w14:textId="7CF2AC57" w:rsidR="00B37C89" w:rsidRPr="00B37C89" w:rsidRDefault="00B37C89" w:rsidP="002A2FF0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активных методов обучения </w:t>
      </w:r>
      <w:r w:rsidR="008E2457">
        <w:rPr>
          <w:rFonts w:ascii="Times New Roman" w:hAnsi="Times New Roman" w:cs="Times New Roman"/>
          <w:sz w:val="28"/>
          <w:szCs w:val="28"/>
        </w:rPr>
        <w:t>56% учащихся показали уровень знаний выше среднего.</w:t>
      </w:r>
    </w:p>
    <w:p w14:paraId="554DAE0D" w14:textId="5520172C" w:rsidR="008E2457" w:rsidRDefault="008E2457" w:rsidP="008E2457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вывод, что п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>рименение различных активных методов обучения способствует у обучающихся формированию навыков безопасного поведения при ЧС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322D0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F0BEF8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C45AC0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8CBE9A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407D50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3E8A2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0AAE7A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B40E12" w14:textId="3ADB2AEE" w:rsidR="006E36B1" w:rsidRDefault="006E36B1" w:rsidP="006E36B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FFA8CCF" w14:textId="77777777" w:rsidR="003F6845" w:rsidRDefault="006E36B1" w:rsidP="006E36B1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данную тему, можно сделать вывод, что роль дисциплины основы безопасности жизнедеятельности как науки является </w:t>
      </w:r>
      <w:r w:rsidR="003F6845">
        <w:rPr>
          <w:rFonts w:ascii="Times New Roman" w:eastAsia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3F684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от нежелательных воздействий техногенного характера, а также достижение благоприятных условий жизнедеятельности. </w:t>
      </w:r>
    </w:p>
    <w:p w14:paraId="2824BEA7" w14:textId="0EF45F59" w:rsidR="006E36B1" w:rsidRDefault="006E36B1" w:rsidP="006E36B1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Ее целью является достижение следующих задач: защита от чрезвычайных ситуаций и опасностей различного характера или предотвращение влияния тех или иных отрицательных факторов на индивида, количественная оценка и распознавание негативных воздействий на человека окружающей среды, организация комфортного состояния окружающей среды для индивида, устранение негативных последствий воздействия вредных и опасных факторов.</w:t>
      </w:r>
    </w:p>
    <w:p w14:paraId="40D144AA" w14:textId="77777777" w:rsidR="00464C29" w:rsidRDefault="00FE3669" w:rsidP="00464C2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Для достижения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 выполнены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669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D9E238" w14:textId="4199C380" w:rsidR="00464C29" w:rsidRPr="00464C29" w:rsidRDefault="00464C29" w:rsidP="00464C2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4C2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F4A" w:rsidRPr="00464C29">
        <w:rPr>
          <w:rFonts w:ascii="Times New Roman" w:eastAsia="Times New Roman" w:hAnsi="Times New Roman" w:cs="Times New Roman"/>
          <w:sz w:val="28"/>
          <w:szCs w:val="28"/>
        </w:rPr>
        <w:t>Изучена литература по проблеме исследования и дана общая характерстика школьного курса ОБЖ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574300" w14:textId="77777777" w:rsidR="00464C29" w:rsidRDefault="00464C29" w:rsidP="00464C29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важнейших аспектов ОБЖ является обучение обучающихся безопасному поведению при ЧС, суть уроков о правилах безопасного поведения в случае ЧС будет зависеть от возрастной группы. Но несомненным остается тот факт, что на любом этапе обучения это остается значимой темой, что закреплено как государственных законодательных актах, так и в образовательных программах различного уровня, так как компетентность выпускников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безопасности жизнедеятельности будет служить фундаментом дальнейшей подготовки специалистов в профессиональных учебных заведениях всех профилей, и в особенности профилей, связанных с обеспечением безопасности личности, общества и государства.</w:t>
      </w:r>
    </w:p>
    <w:p w14:paraId="1B714E14" w14:textId="77777777" w:rsidR="00464C29" w:rsidRDefault="00464C29" w:rsidP="00464C29">
      <w:pPr>
        <w:spacing w:after="0" w:line="360" w:lineRule="auto"/>
        <w:ind w:left="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64C29">
        <w:rPr>
          <w:rFonts w:ascii="Times New Roman" w:eastAsia="Times New Roman" w:hAnsi="Times New Roman" w:cs="Times New Roman"/>
          <w:sz w:val="28"/>
          <w:szCs w:val="28"/>
        </w:rPr>
        <w:t xml:space="preserve">Исследованы </w:t>
      </w:r>
      <w:r w:rsidR="00740F4A" w:rsidRPr="00464C29">
        <w:rPr>
          <w:rFonts w:ascii="Times New Roman" w:eastAsia="Times New Roman" w:hAnsi="Times New Roman" w:cs="Times New Roman"/>
          <w:sz w:val="28"/>
          <w:szCs w:val="28"/>
        </w:rPr>
        <w:t>методы формирования навыков безопасного поведения при ЧС 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4443C" w14:textId="38A34702" w:rsidR="00464C29" w:rsidRDefault="00464C29" w:rsidP="00464C29">
      <w:pPr>
        <w:spacing w:after="0" w:line="360" w:lineRule="auto"/>
        <w:ind w:left="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40F4A" w:rsidRPr="00464C29">
        <w:rPr>
          <w:rFonts w:ascii="Times New Roman" w:eastAsia="Times New Roman" w:hAnsi="Times New Roman" w:cs="Times New Roman"/>
          <w:sz w:val="28"/>
          <w:szCs w:val="28"/>
        </w:rPr>
        <w:t xml:space="preserve"> результате проведения исследования можем сделать вывод о том, что применение различных методов и форм обучения способствует у обучающихся формированию навыков безопасного поведения при чрезвычайных ситуациях природного и техногенного характера. Наиболее предпочтительно применение различных активных методов обучения, что способствует у обучающихся эффективному формированию навыков безопасного поведения при ЧС.</w:t>
      </w:r>
    </w:p>
    <w:p w14:paraId="650B851E" w14:textId="77777777" w:rsidR="00464C29" w:rsidRDefault="00464C29" w:rsidP="00464C29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необходимо формировать у обучающихся навыки по правильному поведению в случае чрезвычайных ситуаций как природного, так и техногенного характера, приобретению ими навыков первой помощи пострадавшим, оказания практической помощи в сохранении своего жилища, собственного здоровья и жизни.</w:t>
      </w:r>
    </w:p>
    <w:p w14:paraId="4E93A1E2" w14:textId="77777777" w:rsidR="00464C29" w:rsidRDefault="00464C29" w:rsidP="00464C29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0F4A" w:rsidRPr="00464C29">
        <w:rPr>
          <w:rFonts w:ascii="Times New Roman" w:eastAsia="Times New Roman" w:hAnsi="Times New Roman" w:cs="Times New Roman"/>
          <w:sz w:val="28"/>
          <w:szCs w:val="28"/>
        </w:rPr>
        <w:t>Разработан план проведения урока по формированию навыков безопасного поведения в случае ЧС у обучающихся.</w:t>
      </w:r>
    </w:p>
    <w:p w14:paraId="22A6A8D0" w14:textId="77777777" w:rsidR="00464C29" w:rsidRDefault="00464C29" w:rsidP="00464C29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C29">
        <w:rPr>
          <w:rFonts w:ascii="Times New Roman" w:hAnsi="Times New Roman" w:cs="Times New Roman"/>
          <w:sz w:val="28"/>
          <w:szCs w:val="28"/>
        </w:rPr>
        <w:t>о результатам проводимого исследования на первом этапе было выявлено, что уровень знаний по правилам безопасности при ЧС ниже среднего уровня у 48% учащихся.</w:t>
      </w:r>
    </w:p>
    <w:p w14:paraId="5EDBF49A" w14:textId="77777777" w:rsidR="00464C29" w:rsidRDefault="00464C29" w:rsidP="00464C29">
      <w:pPr>
        <w:spacing w:after="0" w:line="360" w:lineRule="auto"/>
        <w:ind w:left="261" w:firstLine="709"/>
        <w:jc w:val="both"/>
        <w:rPr>
          <w:sz w:val="20"/>
          <w:szCs w:val="20"/>
        </w:rPr>
      </w:pPr>
      <w:r w:rsidRPr="00464C29">
        <w:rPr>
          <w:rFonts w:ascii="Times New Roman" w:hAnsi="Times New Roman" w:cs="Times New Roman"/>
          <w:sz w:val="28"/>
          <w:szCs w:val="28"/>
        </w:rPr>
        <w:t>После проведения активных методов обучения 56% учащихся показали уровень знаний выше среднего.</w:t>
      </w:r>
    </w:p>
    <w:p w14:paraId="6A3101F9" w14:textId="77777777" w:rsidR="00464C29" w:rsidRDefault="00464C29" w:rsidP="00464C29">
      <w:pPr>
        <w:spacing w:after="0" w:line="360" w:lineRule="auto"/>
        <w:ind w:left="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C29">
        <w:rPr>
          <w:rFonts w:ascii="Times New Roman" w:eastAsia="Times New Roman" w:hAnsi="Times New Roman" w:cs="Times New Roman"/>
          <w:sz w:val="28"/>
          <w:szCs w:val="28"/>
        </w:rPr>
        <w:t>Следует вывод, что применение различных активных методов обучения способствует у обучающихся формированию навыков безопасного поведения при ЧС.</w:t>
      </w:r>
    </w:p>
    <w:p w14:paraId="1FDDBBB3" w14:textId="35FB38B9" w:rsidR="00FE3669" w:rsidRPr="00FE3669" w:rsidRDefault="00FE3669" w:rsidP="00464C29">
      <w:pPr>
        <w:spacing w:after="0" w:line="360" w:lineRule="auto"/>
        <w:ind w:left="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ц</w:t>
      </w:r>
      <w:r w:rsidRPr="00FE3669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 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 xml:space="preserve">курсовой работы </w:t>
      </w:r>
      <w:r w:rsidR="00464C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464C29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464C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6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>формирования навыков безопасного поведения при ЧС на уроках ОБЖ 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выполнена.</w:t>
      </w:r>
    </w:p>
    <w:p w14:paraId="3306089A" w14:textId="77777777" w:rsidR="00FE3669" w:rsidRPr="002E2662" w:rsidRDefault="00FE3669" w:rsidP="00B37C89">
      <w:pPr>
        <w:spacing w:after="0" w:line="360" w:lineRule="auto"/>
        <w:jc w:val="both"/>
        <w:rPr>
          <w:sz w:val="20"/>
          <w:szCs w:val="20"/>
        </w:rPr>
      </w:pPr>
    </w:p>
    <w:p w14:paraId="30FED457" w14:textId="77777777" w:rsidR="00945804" w:rsidRDefault="00945804" w:rsidP="006E3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72813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F8E5B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3C3F6" w14:textId="77777777" w:rsidR="00464C29" w:rsidRDefault="00464C29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EC250" w14:textId="01BBD47F" w:rsidR="00945804" w:rsidRDefault="00FE3669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22FFF7C7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EB233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E15E7" w14:textId="7CE52B63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Конституция Российской Федерации (принята всенародным голосованием 12.12.1993) (ред. 21.07.2014) // Собрание законодательства РФ. - 04.08.201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-№ 31, ст. 4398.</w:t>
      </w:r>
    </w:p>
    <w:p w14:paraId="3F45CEDE" w14:textId="7777777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29.12.2012 № 273-ФЗ (ред. от 02.03.2016) «Об образовании в Российской Федерации» // Официальный интернет-портал правовой информации: режим доступа http://www.pravo.gov.ru- 02.03.2016</w:t>
      </w:r>
    </w:p>
    <w:p w14:paraId="20A72D33" w14:textId="7777777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21.12.1994 № 69-ФЗ (ред. от 30.12.2015) «О пожарной безопасности» // Официальный интернет-портал правовой информации: режим доступа http://www.pravo.gov.ru- 30.12.2015</w:t>
      </w:r>
    </w:p>
    <w:p w14:paraId="7D4C2F98" w14:textId="7777777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21.12.1994 № 68-ФЗ (ред. от 15.02.2016) «О защите населения и территорий от чрезвычайных ситуаций природного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техногенного характера» // Официальный интернет-портал правовой информации: режим доступа http://www.pravo.gov.ru - 15.02.2016</w:t>
      </w:r>
    </w:p>
    <w:p w14:paraId="79D37FC5" w14:textId="6B2909CC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22.08.1995 № 151-ФЗ (ред. от 02.07.201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«Об аварийно-спасательных службах и статусе спасателей» // Справочная правовая система «КонсультантПлюс».</w:t>
      </w:r>
    </w:p>
    <w:p w14:paraId="698E21F1" w14:textId="77C18A9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Правительства РФ от 04.09.20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547 (ред. от 09.04.201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«О подготовке населения в области защиты от чрезвычайных ситуаций природного и техногенного характера» </w:t>
      </w:r>
    </w:p>
    <w:p w14:paraId="144F4ACB" w14:textId="1F39D995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Официальный интернет-портал правовой информации: режим доступа http://www.pravo.gov.ru - 13.04.201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</w:p>
    <w:p w14:paraId="74B6E69C" w14:textId="212C02D1" w:rsidR="003A04E3" w:rsidRP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остановление  Правительства  РФ  от  30.12.20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№  794  (ред. 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14.04.201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«О единой государственной системе предупреждения и ликвидации чрезвычайных ситуаций» // Официальный интернет-портал правовой информации: режим доступа http://www.pravo.gov.ru - 16.04.201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14:paraId="10227577" w14:textId="5FBDA546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Письмо Минобрнауки РФ от 27.04.2007 № 03-898 О Методических рекомендациях по курсу «Основы безопасности жизнедеятельности» //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Вестник образования, № 12,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7; // Официальные документы в образовании, № 19,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14:paraId="75D77B0E" w14:textId="47AD1639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Абаскалова Н. П., Казин Э. М., Шинкаренко А. С. Проблемы и перспективы программно-методического обеспечения предмета ОБЖ в школе на современном этапе [Текст] // 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едагогический журнал. –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№ 3. – С. 183-185.</w:t>
      </w:r>
    </w:p>
    <w:p w14:paraId="7881F4C4" w14:textId="4276A5CF" w:rsidR="003A04E3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Барышова Т.Л. Организация занятий по изучению правил пожарной и электробезопасности для детей разных возрастных групп [Текст] //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едагогический журнал. –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№ 3. – С. 18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-18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F94CD8C" w14:textId="77777777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Вестник Майкопского государственного технологического университета. – 2012. - №4. – С.72-81.</w:t>
      </w:r>
    </w:p>
    <w:p w14:paraId="046E4631" w14:textId="7984B1B6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Байбородова, Л.В. Методика обучения основам безопасности жизнедеятельности: метод. Пособие [Текст] / Л.В. Байбородова, Ю.В. Индюков. – М: Гуманит. изд. центр ВЛАДОС,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272 с.</w:t>
      </w:r>
    </w:p>
    <w:p w14:paraId="57C0FAE7" w14:textId="33365880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Казимиров Ю. Б., Лутаенко В. Ф., Шипачева А. Д. Роль курса ОБЖ в гуманизации общего образования [Текст] // Успехи современного естествознания. –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 6. – С. 25-29.</w:t>
      </w:r>
    </w:p>
    <w:p w14:paraId="3C0FCA23" w14:textId="77777777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Казин Э. М., Абаскалова Н. П. Роль предмета Основы безопасности жизнедеятельности» в формировании безопасного и здорового образа жизни школьников [Текст] // Современные проблемы безопасности жизнедеятельности: настоящее и будущее. –2014. – С. 205–211.</w:t>
      </w:r>
    </w:p>
    <w:p w14:paraId="7C2D92CD" w14:textId="37D810AA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  рекомендации:  формирование  у  детей  и  подростков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навыков безопасного поведения на улицах и дорогах. Для педагого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общеобразовательных учреждений [Текст] / Авт.- Козловская Е.А., Козловский Е.А. – М.: Изд. Дом Третий Рим,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48 с.</w:t>
      </w:r>
    </w:p>
    <w:p w14:paraId="042B94A1" w14:textId="73F7CDBC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Науменко, ЮЛ. Пути и механизмы эффективного формирования навыков безопасного поведения школьников [Текст] / ЮЛ. Науменко //Актуальные проблемы профессионального образования в современных условиях. − М.: Академия педагогических и социальных наук,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− 169 с.</w:t>
      </w:r>
    </w:p>
    <w:p w14:paraId="22EA4A04" w14:textId="0621ACDF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Программы общеобразовательных учреждений. Основы безопасности жизнедеятельности. 1-11 класс [Текст] / Под ред. А.Т. Смирнова. - 2-е изд. - М.: Просвещение,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- 112 с.</w:t>
      </w:r>
    </w:p>
    <w:p w14:paraId="21639BDA" w14:textId="55168FB1" w:rsidR="00A867C9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Репин Ю. В. ОБЖ фундамент качественного образования [Текст] // Педагогическое образование в России - №1,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С. 50-58</w:t>
      </w:r>
    </w:p>
    <w:p w14:paraId="05B3DEE5" w14:textId="5E7EE1F2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 А. Т. Роль курса «Основы безопасности жизнедеятельности» в формировании современного уровня культуры безопасности жизнедеятельности у учащихся общеобразовательных учреждений [Текст] // Технологии гражданской безопасности. - 20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-№4.– С.31-33.</w:t>
      </w:r>
    </w:p>
    <w:p w14:paraId="71EE056E" w14:textId="369B9A67" w:rsidR="00A867C9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Склянова, Н.А., Плющ И.В., Шелегин Н.Н. и др. Современные тенденции развития курса Основы безопасности жизнедеятельности [Текст] //Сибирский учитель. − 20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− № 4 − С. 10 −14.</w:t>
      </w:r>
    </w:p>
    <w:p w14:paraId="0780524C" w14:textId="6D1BDF3D" w:rsidR="00A867C9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и методика обучения безопасности жизнедеятельности: Учеб. пособие для студ. высш. учеб. заведений [Текст] // Под ред. Л. А. Михайлова. М.: Академия,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358 с.</w:t>
      </w:r>
    </w:p>
    <w:p w14:paraId="3C5ED846" w14:textId="77777777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и методика обучения ОБЖ в школе: уч. пособ. [Текст] /сост. Л.А.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Акимова, Е.Е. Лутовина – Оренбург: ОГПУ, 2009. − 268 с.</w:t>
      </w:r>
    </w:p>
    <w:p w14:paraId="1B36EC28" w14:textId="0051F941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Твоя безопасность: Как себя вести дома и на улице. Для среднего и старшего дошкольного возраста [Текст] / К.Ю. Белая, В.Н. Зимонина, Л.А. Кондрыкинская и др. - 6-е изд. - М.: Просвещение, 2010. - 48 с.</w:t>
      </w:r>
    </w:p>
    <w:p w14:paraId="51DBACC9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Купцова В. Г., Чикенева И. В. Использование игровых технологий в учебном процессе, как способ формирования знаний младших школьников по пожарной безопасности [Текст] // Концепт. –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.-№ 6.– С. 1-7</w:t>
      </w:r>
    </w:p>
    <w:p w14:paraId="738088DD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Козловская И.А. Организация занятий по обучению школьников безопасному поведению на улице [Текст] / Справочник старшего воспитателя школьного учреждения.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 6.– С. 29−34.</w:t>
      </w:r>
    </w:p>
    <w:p w14:paraId="250F6B11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Ляшко В. Г. Теоретические основы безопасности жизнедеятельности человека [Текст] // Известия Волгоградского государственного технического университета.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- №4.– С.114-116</w:t>
      </w:r>
    </w:p>
    <w:p w14:paraId="5B8B2A7D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Макарова Е. В., Савченко С. В. Наиболее актуальные проблемы преподавания предмета ОБЖ в свете требований ФГОС [Текст] // Вестник Новосибирского государственного педагогического университета. –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№5 (21). – С. 35-41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4E9E9E9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Михайлов, Л.А. Групповая форма организации работы на уроках ОБЖ [Текст] / Л.А. Михайлов // ОБЖ. Основы безопасности жизни.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− №8. – С. 6−12.</w:t>
      </w:r>
    </w:p>
    <w:p w14:paraId="63D3DD3F" w14:textId="501717B6" w:rsidR="003A04E3" w:rsidRP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Мошки В. Воспитание культуры личной безопасности [Текст] // Основы безопасности жизнедеятельности. − 20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− № 8. − С. 13−16.</w:t>
      </w:r>
    </w:p>
    <w:p w14:paraId="24E85E03" w14:textId="2A050CC0" w:rsidR="003A04E3" w:rsidRP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Сорокина, Л. Компетентностный подход в обучении ОБЖ [Текст] / Л. Сорокина // Основы безопасности жизни.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– №12. – С.13−15.</w:t>
      </w:r>
    </w:p>
    <w:p w14:paraId="7917302B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AE0BE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4A24A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DB706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7AB7A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1A977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30D97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3F758" w14:textId="01E4A6C6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EB486" w14:textId="69C0542B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9DE26" w14:textId="027C1A32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5A117" w14:textId="6901E0A6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42370" w14:textId="07A03F15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0AF5E" w14:textId="14747F78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ADBA9" w14:textId="56D9BDA8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B902" w14:textId="12BF7FE9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ABCA0" w14:textId="66431BB1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3FC6" w14:textId="4DBD6D0A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CF7DD" w14:textId="478DD451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70B28" w14:textId="3A13CE4E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E58D5" w14:textId="0102BCB3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761E3" w14:textId="0EC308F3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B10B1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5EB4C" w14:textId="2DA4E16F" w:rsidR="00D350C0" w:rsidRPr="003825B2" w:rsidRDefault="003825B2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725DC908" w14:textId="69B84992" w:rsidR="003825B2" w:rsidRPr="003825B2" w:rsidRDefault="003825B2" w:rsidP="00382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5B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4AB06DD8" w14:textId="77777777" w:rsidR="00D350C0" w:rsidRPr="00DB0CD6" w:rsidRDefault="00D350C0" w:rsidP="00DB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16F57" w14:textId="55F50719" w:rsidR="003825B2" w:rsidRPr="003B214F" w:rsidRDefault="009942CB" w:rsidP="00994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ТЕСТ: </w:t>
      </w:r>
      <w:r w:rsidR="003825B2" w:rsidRPr="003B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условиях ЧС Природного и техногенного характера</w:t>
      </w:r>
    </w:p>
    <w:p w14:paraId="528EC4FB" w14:textId="4CABD09B" w:rsidR="003825B2" w:rsidRDefault="003825B2" w:rsidP="004D7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 имя_____________класс_______ дата______ </w:t>
      </w:r>
    </w:p>
    <w:p w14:paraId="0AF44045" w14:textId="77777777" w:rsid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1. Причиной землетрясений может стать:</w:t>
      </w:r>
      <w:r w:rsidRPr="00D05766">
        <w:rPr>
          <w:sz w:val="28"/>
          <w:szCs w:val="28"/>
        </w:rPr>
        <w:t xml:space="preserve"> </w:t>
      </w:r>
    </w:p>
    <w:p w14:paraId="15004DCE" w14:textId="77777777" w:rsid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волновые колебания в скальных породах;</w:t>
      </w:r>
    </w:p>
    <w:p w14:paraId="29E809A4" w14:textId="0B4BB03A" w:rsidR="004D7973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сдвиг в скальных породах земной коры, разлом, вдоль которого один скальный массив с огромной силой трется о другой;</w:t>
      </w:r>
    </w:p>
    <w:p w14:paraId="1411040B" w14:textId="2C7003CD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строительство очистных сооружений в зонах тектонических разломов.</w:t>
      </w:r>
    </w:p>
    <w:p w14:paraId="606ACF24" w14:textId="724511D6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2. Вы находитесь дома один. Вдруг задрожали стекла и люстра, с полок начала падать посуда и книги. Вы срочно:</w:t>
      </w:r>
      <w:r w:rsidRPr="00D05766">
        <w:rPr>
          <w:sz w:val="28"/>
          <w:szCs w:val="28"/>
        </w:rPr>
        <w:t xml:space="preserve"> </w:t>
      </w:r>
    </w:p>
    <w:p w14:paraId="7C998518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закроете окна и двери, перейдете в подвальное помещение или защитное сооружение.</w:t>
      </w:r>
    </w:p>
    <w:p w14:paraId="2893F4F0" w14:textId="55E4212B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позвоните родителям на работу, чтобы предупредить о происшествии и договорится, о месте встречи;</w:t>
      </w:r>
    </w:p>
    <w:p w14:paraId="4F28618B" w14:textId="4A5321D0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 xml:space="preserve">) займете место в дверном проеме; </w:t>
      </w:r>
    </w:p>
    <w:p w14:paraId="5B3300D7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3. Наибольшую опасность при извержении вулкана представляют:</w:t>
      </w:r>
    </w:p>
    <w:p w14:paraId="02E60893" w14:textId="77777777" w:rsidR="004D7973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тучи пепла и газов («палящая туча»); </w:t>
      </w:r>
    </w:p>
    <w:p w14:paraId="4EB40ECC" w14:textId="7CC3E99C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взрывная волна и разброс обломков;</w:t>
      </w:r>
    </w:p>
    <w:p w14:paraId="1876EE7A" w14:textId="4DE3AF77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 xml:space="preserve">) водяные грязекаменные потоки; </w:t>
      </w:r>
    </w:p>
    <w:p w14:paraId="25A77CE3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4. Одна из причин образования оползней:</w:t>
      </w:r>
    </w:p>
    <w:p w14:paraId="707C2E71" w14:textId="77777777" w:rsidR="004D7973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вода, просочившаяся по трещинам и порам в глубь пород и ведущая там разрушительную работу;</w:t>
      </w:r>
    </w:p>
    <w:p w14:paraId="2939B9DE" w14:textId="1BBB0359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вулканическая деятельность;</w:t>
      </w:r>
    </w:p>
    <w:p w14:paraId="514DCCDB" w14:textId="3C328E5B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сдвиг горных пород.</w:t>
      </w:r>
    </w:p>
    <w:p w14:paraId="30B8CD05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5. Сила ветра измеряется его скоростью. Кто из ученых создал шкалу силы ветра:</w:t>
      </w:r>
    </w:p>
    <w:p w14:paraId="3C9DFC07" w14:textId="071F0EF3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Менделеев; </w:t>
      </w:r>
      <w:r w:rsidR="004D7973">
        <w:rPr>
          <w:sz w:val="28"/>
          <w:szCs w:val="28"/>
          <w:lang w:val="en-US"/>
        </w:rPr>
        <w:t>b</w:t>
      </w:r>
      <w:r w:rsidRPr="00D05766">
        <w:rPr>
          <w:sz w:val="28"/>
          <w:szCs w:val="28"/>
        </w:rPr>
        <w:t xml:space="preserve">) Рихтер; </w:t>
      </w:r>
      <w:r w:rsidR="004D7973">
        <w:rPr>
          <w:sz w:val="28"/>
          <w:szCs w:val="28"/>
          <w:lang w:val="en-US"/>
        </w:rPr>
        <w:t>c</w:t>
      </w:r>
      <w:r w:rsidRPr="00D05766">
        <w:rPr>
          <w:sz w:val="28"/>
          <w:szCs w:val="28"/>
        </w:rPr>
        <w:t xml:space="preserve">) Бофорт </w:t>
      </w:r>
    </w:p>
    <w:p w14:paraId="13DA6FC3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0483BA5" w14:textId="31DF504A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6. Сильный маломасштабный атмосферный вихрь диаметром до 1000 м, в котором воздух вращается со скоростью до 100 м/с.:</w:t>
      </w:r>
    </w:p>
    <w:p w14:paraId="7EF3ACCA" w14:textId="07F3DFDA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циклон; </w:t>
      </w:r>
      <w:r w:rsidR="004D7973">
        <w:rPr>
          <w:sz w:val="28"/>
          <w:szCs w:val="28"/>
          <w:lang w:val="en-US"/>
        </w:rPr>
        <w:t>b</w:t>
      </w:r>
      <w:r w:rsidRPr="00D05766">
        <w:rPr>
          <w:sz w:val="28"/>
          <w:szCs w:val="28"/>
        </w:rPr>
        <w:t xml:space="preserve">) ураган; </w:t>
      </w:r>
      <w:r w:rsidR="004D7973">
        <w:rPr>
          <w:sz w:val="28"/>
          <w:szCs w:val="28"/>
          <w:lang w:val="en-US"/>
        </w:rPr>
        <w:t>c</w:t>
      </w:r>
      <w:r w:rsidRPr="00D05766">
        <w:rPr>
          <w:sz w:val="28"/>
          <w:szCs w:val="28"/>
        </w:rPr>
        <w:t xml:space="preserve">) смерч. </w:t>
      </w:r>
    </w:p>
    <w:p w14:paraId="6538AC01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7. Одним из последствий наводнения является:</w:t>
      </w:r>
    </w:p>
    <w:p w14:paraId="4A2B8E7C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взрывы промышленных объектов в результате действия волны прорыва;</w:t>
      </w:r>
    </w:p>
    <w:p w14:paraId="04060903" w14:textId="5D639630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нарушение сельскохозяйственной деятельности и гибель урожая;</w:t>
      </w:r>
    </w:p>
    <w:p w14:paraId="35A7BA17" w14:textId="7EEC9AD5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возникновение местных пожаров, изменение климата.</w:t>
      </w:r>
    </w:p>
    <w:p w14:paraId="17A3E652" w14:textId="3055C874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8. Неконтролируемое горение растительности, стихийно распространяющееся по лесной территории, - это:</w:t>
      </w:r>
    </w:p>
    <w:p w14:paraId="53CBFAA6" w14:textId="0C480B75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природный пожар; </w:t>
      </w:r>
      <w:r w:rsidR="004D7973">
        <w:rPr>
          <w:sz w:val="28"/>
          <w:szCs w:val="28"/>
          <w:lang w:val="en-US"/>
        </w:rPr>
        <w:t>b</w:t>
      </w:r>
      <w:r w:rsidRPr="00D05766">
        <w:rPr>
          <w:sz w:val="28"/>
          <w:szCs w:val="28"/>
        </w:rPr>
        <w:t xml:space="preserve">) стихийный пожар; </w:t>
      </w:r>
      <w:r w:rsidR="004D7973">
        <w:rPr>
          <w:sz w:val="28"/>
          <w:szCs w:val="28"/>
          <w:lang w:val="en-US"/>
        </w:rPr>
        <w:t>c</w:t>
      </w:r>
      <w:r w:rsidRPr="00D05766">
        <w:rPr>
          <w:sz w:val="28"/>
          <w:szCs w:val="28"/>
        </w:rPr>
        <w:t>) лесной пожар.</w:t>
      </w:r>
    </w:p>
    <w:p w14:paraId="535B9B94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9. К поражающим факторам пожара относятся:</w:t>
      </w:r>
    </w:p>
    <w:p w14:paraId="7C6C5E78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интенсивное излучение гамма-лучей, поражающее людей; </w:t>
      </w:r>
    </w:p>
    <w:p w14:paraId="64711C66" w14:textId="4415CC66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 xml:space="preserve">) разрушение зданий и поражение людей за счет смещения поверхностных слоев земли; </w:t>
      </w:r>
    </w:p>
    <w:p w14:paraId="625B6A2A" w14:textId="56901FF2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 xml:space="preserve">) открытый огонь, токсичные продукты горения </w:t>
      </w:r>
    </w:p>
    <w:p w14:paraId="0AD9B7E2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10. Взрыв всегда сопровождается:</w:t>
      </w:r>
    </w:p>
    <w:p w14:paraId="5D7014F8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большим количеством выделяемой энергии; </w:t>
      </w:r>
    </w:p>
    <w:p w14:paraId="2FE14CF4" w14:textId="09AD31B6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 xml:space="preserve">) резким повышением температуры; </w:t>
      </w:r>
    </w:p>
    <w:p w14:paraId="715204D4" w14:textId="6C126F09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резким повышением давления.</w:t>
      </w:r>
    </w:p>
    <w:p w14:paraId="792EB243" w14:textId="6329E9C6" w:rsidR="003825B2" w:rsidRDefault="003825B2" w:rsidP="004D7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36C2" w14:textId="77777777" w:rsidR="004D7973" w:rsidRDefault="004D7973" w:rsidP="004D79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19AD5" w14:textId="77777777" w:rsidR="00D350C0" w:rsidRPr="00DB0CD6" w:rsidRDefault="00D350C0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DCF7E" w14:textId="4F21FA7A" w:rsidR="00D350C0" w:rsidRDefault="00D350C0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306D1" w14:textId="6405CE2A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31B2A" w14:textId="604EA929" w:rsidR="004D7973" w:rsidRDefault="004D7973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C84D7" w14:textId="17F54C1A" w:rsidR="003825B2" w:rsidRDefault="003825B2" w:rsidP="0030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54E66" w14:textId="77777777" w:rsidR="00300B7E" w:rsidRDefault="00300B7E" w:rsidP="0030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9C02D" w14:textId="513D6E40" w:rsidR="00D05766" w:rsidRPr="00D05766" w:rsidRDefault="00D05766" w:rsidP="00D057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D05766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3DA83CB" w14:textId="3CBB6704" w:rsidR="00D05766" w:rsidRPr="00D05766" w:rsidRDefault="00D05766" w:rsidP="00D05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Оценочная таблица. Количество баллов за выбранный ответ</w:t>
      </w:r>
    </w:p>
    <w:p w14:paraId="40FEC402" w14:textId="77777777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2CE21" w14:textId="0A759994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</w:p>
    <w:p w14:paraId="7B9480F1" w14:textId="714F56DF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7973">
        <w:rPr>
          <w:rFonts w:ascii="Times New Roman" w:hAnsi="Times New Roman" w:cs="Times New Roman"/>
          <w:sz w:val="28"/>
          <w:szCs w:val="28"/>
        </w:rPr>
        <w:t>1</w:t>
      </w:r>
    </w:p>
    <w:p w14:paraId="1E6C0734" w14:textId="49FAFC78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1</w:t>
      </w:r>
    </w:p>
    <w:p w14:paraId="757FDE95" w14:textId="667A8792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</w:p>
    <w:p w14:paraId="646C1B22" w14:textId="7F50E1C1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5766">
        <w:rPr>
          <w:rFonts w:ascii="Times New Roman" w:hAnsi="Times New Roman" w:cs="Times New Roman"/>
          <w:sz w:val="28"/>
          <w:szCs w:val="28"/>
        </w:rPr>
        <w:tab/>
      </w:r>
      <w:r w:rsidR="004D7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</w:p>
    <w:p w14:paraId="3EFF09A6" w14:textId="3E4CB659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</w:p>
    <w:p w14:paraId="209AF60E" w14:textId="3B10C548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1</w:t>
      </w:r>
    </w:p>
    <w:p w14:paraId="27AB6AA0" w14:textId="0613CDD7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</w:p>
    <w:p w14:paraId="7ED790F1" w14:textId="48CFB542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2</w:t>
      </w:r>
    </w:p>
    <w:p w14:paraId="74495985" w14:textId="2A1ADFBB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5766">
        <w:rPr>
          <w:rFonts w:ascii="Times New Roman" w:hAnsi="Times New Roman" w:cs="Times New Roman"/>
          <w:sz w:val="28"/>
          <w:szCs w:val="28"/>
        </w:rPr>
        <w:tab/>
      </w:r>
      <w:r w:rsidR="004D7973">
        <w:rPr>
          <w:rFonts w:ascii="Times New Roman" w:hAnsi="Times New Roman" w:cs="Times New Roman"/>
          <w:sz w:val="28"/>
          <w:szCs w:val="28"/>
        </w:rPr>
        <w:t>1</w:t>
      </w:r>
    </w:p>
    <w:p w14:paraId="119B9E0E" w14:textId="1A0B2EAB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A16B6" w14:textId="30160DA0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56DDE" w14:textId="2624C713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5ED2E" w14:textId="5498F046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6A34C" w14:textId="52F3435F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C6628" w14:textId="2E97F3C9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02509" w14:textId="67499AE4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807C1" w14:textId="4DDE324E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CC735" w14:textId="16B3132C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34D6F" w14:textId="06EE7BFC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73251" w14:textId="42F1F0A4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5F55" w14:textId="4896DB94" w:rsidR="00D350C0" w:rsidRPr="00DB0CD6" w:rsidRDefault="00D350C0" w:rsidP="00DB0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50C0" w:rsidRPr="00DB0C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B9EE" w14:textId="77777777" w:rsidR="001E196B" w:rsidRDefault="001E196B" w:rsidP="00A03DDE">
      <w:pPr>
        <w:spacing w:after="0" w:line="240" w:lineRule="auto"/>
      </w:pPr>
      <w:r>
        <w:separator/>
      </w:r>
    </w:p>
  </w:endnote>
  <w:endnote w:type="continuationSeparator" w:id="0">
    <w:p w14:paraId="5A1FE79B" w14:textId="77777777" w:rsidR="001E196B" w:rsidRDefault="001E196B" w:rsidP="00A0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686786"/>
      <w:docPartObj>
        <w:docPartGallery w:val="Page Numbers (Bottom of Page)"/>
        <w:docPartUnique/>
      </w:docPartObj>
    </w:sdtPr>
    <w:sdtContent>
      <w:p w14:paraId="08CD04A5" w14:textId="4698FA00" w:rsidR="00740F4A" w:rsidRDefault="00740F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1ACA6" w14:textId="77777777" w:rsidR="00740F4A" w:rsidRDefault="00740F4A">
    <w:pPr>
      <w:pStyle w:val="a9"/>
    </w:pPr>
  </w:p>
  <w:p w14:paraId="5A844154" w14:textId="77777777" w:rsidR="00740F4A" w:rsidRDefault="00740F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A33B" w14:textId="77777777" w:rsidR="001E196B" w:rsidRDefault="001E196B" w:rsidP="00A03DDE">
      <w:pPr>
        <w:spacing w:after="0" w:line="240" w:lineRule="auto"/>
      </w:pPr>
      <w:r>
        <w:separator/>
      </w:r>
    </w:p>
  </w:footnote>
  <w:footnote w:type="continuationSeparator" w:id="0">
    <w:p w14:paraId="081600EB" w14:textId="77777777" w:rsidR="001E196B" w:rsidRDefault="001E196B" w:rsidP="00A0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120"/>
    <w:multiLevelType w:val="hybridMultilevel"/>
    <w:tmpl w:val="E168DA68"/>
    <w:lvl w:ilvl="0" w:tplc="89C85030">
      <w:start w:val="1"/>
      <w:numFmt w:val="bullet"/>
      <w:lvlText w:val="в"/>
      <w:lvlJc w:val="left"/>
    </w:lvl>
    <w:lvl w:ilvl="1" w:tplc="CEAACB14">
      <w:numFmt w:val="decimal"/>
      <w:lvlText w:val=""/>
      <w:lvlJc w:val="left"/>
    </w:lvl>
    <w:lvl w:ilvl="2" w:tplc="37F2C394">
      <w:numFmt w:val="decimal"/>
      <w:lvlText w:val=""/>
      <w:lvlJc w:val="left"/>
    </w:lvl>
    <w:lvl w:ilvl="3" w:tplc="7CECC792">
      <w:numFmt w:val="decimal"/>
      <w:lvlText w:val=""/>
      <w:lvlJc w:val="left"/>
    </w:lvl>
    <w:lvl w:ilvl="4" w:tplc="B2F6145A">
      <w:numFmt w:val="decimal"/>
      <w:lvlText w:val=""/>
      <w:lvlJc w:val="left"/>
    </w:lvl>
    <w:lvl w:ilvl="5" w:tplc="25BCE792">
      <w:numFmt w:val="decimal"/>
      <w:lvlText w:val=""/>
      <w:lvlJc w:val="left"/>
    </w:lvl>
    <w:lvl w:ilvl="6" w:tplc="758851D2">
      <w:numFmt w:val="decimal"/>
      <w:lvlText w:val=""/>
      <w:lvlJc w:val="left"/>
    </w:lvl>
    <w:lvl w:ilvl="7" w:tplc="7B1C4214">
      <w:numFmt w:val="decimal"/>
      <w:lvlText w:val=""/>
      <w:lvlJc w:val="left"/>
    </w:lvl>
    <w:lvl w:ilvl="8" w:tplc="4C8ACB4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8F20A54"/>
    <w:lvl w:ilvl="0" w:tplc="91E807C8">
      <w:start w:val="6"/>
      <w:numFmt w:val="decimal"/>
      <w:lvlText w:val="%1)"/>
      <w:lvlJc w:val="left"/>
    </w:lvl>
    <w:lvl w:ilvl="1" w:tplc="FCC241DA">
      <w:start w:val="7"/>
      <w:numFmt w:val="decimal"/>
      <w:lvlText w:val="%2)"/>
      <w:lvlJc w:val="left"/>
    </w:lvl>
    <w:lvl w:ilvl="2" w:tplc="A6188420">
      <w:start w:val="7"/>
      <w:numFmt w:val="decimal"/>
      <w:lvlText w:val="%3)"/>
      <w:lvlJc w:val="left"/>
    </w:lvl>
    <w:lvl w:ilvl="3" w:tplc="47B8BEB2">
      <w:numFmt w:val="decimal"/>
      <w:lvlText w:val=""/>
      <w:lvlJc w:val="left"/>
    </w:lvl>
    <w:lvl w:ilvl="4" w:tplc="3BA45D48">
      <w:numFmt w:val="decimal"/>
      <w:lvlText w:val=""/>
      <w:lvlJc w:val="left"/>
    </w:lvl>
    <w:lvl w:ilvl="5" w:tplc="10B0A6B2">
      <w:numFmt w:val="decimal"/>
      <w:lvlText w:val=""/>
      <w:lvlJc w:val="left"/>
    </w:lvl>
    <w:lvl w:ilvl="6" w:tplc="AE0C9EAA">
      <w:numFmt w:val="decimal"/>
      <w:lvlText w:val=""/>
      <w:lvlJc w:val="left"/>
    </w:lvl>
    <w:lvl w:ilvl="7" w:tplc="75F80F9E">
      <w:numFmt w:val="decimal"/>
      <w:lvlText w:val=""/>
      <w:lvlJc w:val="left"/>
    </w:lvl>
    <w:lvl w:ilvl="8" w:tplc="6006420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B50B876"/>
    <w:lvl w:ilvl="0" w:tplc="139C9FEA">
      <w:start w:val="1"/>
      <w:numFmt w:val="bullet"/>
      <w:lvlText w:val="В"/>
      <w:lvlJc w:val="left"/>
    </w:lvl>
    <w:lvl w:ilvl="1" w:tplc="8188BD86">
      <w:numFmt w:val="decimal"/>
      <w:lvlText w:val=""/>
      <w:lvlJc w:val="left"/>
    </w:lvl>
    <w:lvl w:ilvl="2" w:tplc="4C7474C0">
      <w:numFmt w:val="decimal"/>
      <w:lvlText w:val=""/>
      <w:lvlJc w:val="left"/>
    </w:lvl>
    <w:lvl w:ilvl="3" w:tplc="4F04D982">
      <w:numFmt w:val="decimal"/>
      <w:lvlText w:val=""/>
      <w:lvlJc w:val="left"/>
    </w:lvl>
    <w:lvl w:ilvl="4" w:tplc="D8A4A60A">
      <w:numFmt w:val="decimal"/>
      <w:lvlText w:val=""/>
      <w:lvlJc w:val="left"/>
    </w:lvl>
    <w:lvl w:ilvl="5" w:tplc="6512D610">
      <w:numFmt w:val="decimal"/>
      <w:lvlText w:val=""/>
      <w:lvlJc w:val="left"/>
    </w:lvl>
    <w:lvl w:ilvl="6" w:tplc="AC9A3B6A">
      <w:numFmt w:val="decimal"/>
      <w:lvlText w:val=""/>
      <w:lvlJc w:val="left"/>
    </w:lvl>
    <w:lvl w:ilvl="7" w:tplc="C41845EA">
      <w:numFmt w:val="decimal"/>
      <w:lvlText w:val=""/>
      <w:lvlJc w:val="left"/>
    </w:lvl>
    <w:lvl w:ilvl="8" w:tplc="70DE876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D8457DC"/>
    <w:lvl w:ilvl="0" w:tplc="0CB025AA">
      <w:start w:val="1"/>
      <w:numFmt w:val="bullet"/>
      <w:lvlText w:val="В"/>
      <w:lvlJc w:val="left"/>
    </w:lvl>
    <w:lvl w:ilvl="1" w:tplc="4F5AA44E">
      <w:numFmt w:val="decimal"/>
      <w:lvlText w:val=""/>
      <w:lvlJc w:val="left"/>
    </w:lvl>
    <w:lvl w:ilvl="2" w:tplc="F1FE4EE0">
      <w:numFmt w:val="decimal"/>
      <w:lvlText w:val=""/>
      <w:lvlJc w:val="left"/>
    </w:lvl>
    <w:lvl w:ilvl="3" w:tplc="3E56C308">
      <w:numFmt w:val="decimal"/>
      <w:lvlText w:val=""/>
      <w:lvlJc w:val="left"/>
    </w:lvl>
    <w:lvl w:ilvl="4" w:tplc="A1B87B1E">
      <w:numFmt w:val="decimal"/>
      <w:lvlText w:val=""/>
      <w:lvlJc w:val="left"/>
    </w:lvl>
    <w:lvl w:ilvl="5" w:tplc="BBB462D4">
      <w:numFmt w:val="decimal"/>
      <w:lvlText w:val=""/>
      <w:lvlJc w:val="left"/>
    </w:lvl>
    <w:lvl w:ilvl="6" w:tplc="BF780814">
      <w:numFmt w:val="decimal"/>
      <w:lvlText w:val=""/>
      <w:lvlJc w:val="left"/>
    </w:lvl>
    <w:lvl w:ilvl="7" w:tplc="4EF80E34">
      <w:numFmt w:val="decimal"/>
      <w:lvlText w:val=""/>
      <w:lvlJc w:val="left"/>
    </w:lvl>
    <w:lvl w:ilvl="8" w:tplc="2D265FC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F1864C52"/>
    <w:lvl w:ilvl="0" w:tplc="3D60F6BA">
      <w:start w:val="8"/>
      <w:numFmt w:val="decimal"/>
      <w:lvlText w:val="%1."/>
      <w:lvlJc w:val="left"/>
    </w:lvl>
    <w:lvl w:ilvl="1" w:tplc="FE8A85CC">
      <w:numFmt w:val="decimal"/>
      <w:lvlText w:val=""/>
      <w:lvlJc w:val="left"/>
    </w:lvl>
    <w:lvl w:ilvl="2" w:tplc="51B87D0C">
      <w:numFmt w:val="decimal"/>
      <w:lvlText w:val=""/>
      <w:lvlJc w:val="left"/>
    </w:lvl>
    <w:lvl w:ilvl="3" w:tplc="9C7E3EBA">
      <w:numFmt w:val="decimal"/>
      <w:lvlText w:val=""/>
      <w:lvlJc w:val="left"/>
    </w:lvl>
    <w:lvl w:ilvl="4" w:tplc="E89430B0">
      <w:numFmt w:val="decimal"/>
      <w:lvlText w:val=""/>
      <w:lvlJc w:val="left"/>
    </w:lvl>
    <w:lvl w:ilvl="5" w:tplc="6056377E">
      <w:numFmt w:val="decimal"/>
      <w:lvlText w:val=""/>
      <w:lvlJc w:val="left"/>
    </w:lvl>
    <w:lvl w:ilvl="6" w:tplc="6BEE07D0">
      <w:numFmt w:val="decimal"/>
      <w:lvlText w:val=""/>
      <w:lvlJc w:val="left"/>
    </w:lvl>
    <w:lvl w:ilvl="7" w:tplc="F5A0B9E4">
      <w:numFmt w:val="decimal"/>
      <w:lvlText w:val=""/>
      <w:lvlJc w:val="left"/>
    </w:lvl>
    <w:lvl w:ilvl="8" w:tplc="FB5477F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CC42B4BE"/>
    <w:lvl w:ilvl="0" w:tplc="8842D1EA">
      <w:start w:val="1"/>
      <w:numFmt w:val="bullet"/>
      <w:lvlText w:val="в"/>
      <w:lvlJc w:val="left"/>
    </w:lvl>
    <w:lvl w:ilvl="1" w:tplc="B7FCC71E">
      <w:start w:val="1"/>
      <w:numFmt w:val="bullet"/>
      <w:lvlText w:val="В"/>
      <w:lvlJc w:val="left"/>
    </w:lvl>
    <w:lvl w:ilvl="2" w:tplc="6FC07E36">
      <w:numFmt w:val="decimal"/>
      <w:lvlText w:val=""/>
      <w:lvlJc w:val="left"/>
    </w:lvl>
    <w:lvl w:ilvl="3" w:tplc="6CBE119A">
      <w:numFmt w:val="decimal"/>
      <w:lvlText w:val=""/>
      <w:lvlJc w:val="left"/>
    </w:lvl>
    <w:lvl w:ilvl="4" w:tplc="C61C9DCC">
      <w:numFmt w:val="decimal"/>
      <w:lvlText w:val=""/>
      <w:lvlJc w:val="left"/>
    </w:lvl>
    <w:lvl w:ilvl="5" w:tplc="057A685A">
      <w:numFmt w:val="decimal"/>
      <w:lvlText w:val=""/>
      <w:lvlJc w:val="left"/>
    </w:lvl>
    <w:lvl w:ilvl="6" w:tplc="AC26AED2">
      <w:numFmt w:val="decimal"/>
      <w:lvlText w:val=""/>
      <w:lvlJc w:val="left"/>
    </w:lvl>
    <w:lvl w:ilvl="7" w:tplc="3D008954">
      <w:numFmt w:val="decimal"/>
      <w:lvlText w:val=""/>
      <w:lvlJc w:val="left"/>
    </w:lvl>
    <w:lvl w:ilvl="8" w:tplc="BBBC9742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5B16B664"/>
    <w:lvl w:ilvl="0" w:tplc="8D1E1BB8">
      <w:start w:val="1"/>
      <w:numFmt w:val="bullet"/>
      <w:lvlText w:val="В"/>
      <w:lvlJc w:val="left"/>
    </w:lvl>
    <w:lvl w:ilvl="1" w:tplc="DF1CDD5E">
      <w:numFmt w:val="decimal"/>
      <w:lvlText w:val=""/>
      <w:lvlJc w:val="left"/>
    </w:lvl>
    <w:lvl w:ilvl="2" w:tplc="0E74BDA8">
      <w:numFmt w:val="decimal"/>
      <w:lvlText w:val=""/>
      <w:lvlJc w:val="left"/>
    </w:lvl>
    <w:lvl w:ilvl="3" w:tplc="7974B4BC">
      <w:numFmt w:val="decimal"/>
      <w:lvlText w:val=""/>
      <w:lvlJc w:val="left"/>
    </w:lvl>
    <w:lvl w:ilvl="4" w:tplc="260E6E18">
      <w:numFmt w:val="decimal"/>
      <w:lvlText w:val=""/>
      <w:lvlJc w:val="left"/>
    </w:lvl>
    <w:lvl w:ilvl="5" w:tplc="04962632">
      <w:numFmt w:val="decimal"/>
      <w:lvlText w:val=""/>
      <w:lvlJc w:val="left"/>
    </w:lvl>
    <w:lvl w:ilvl="6" w:tplc="C59ED5D2">
      <w:numFmt w:val="decimal"/>
      <w:lvlText w:val=""/>
      <w:lvlJc w:val="left"/>
    </w:lvl>
    <w:lvl w:ilvl="7" w:tplc="75A247EC">
      <w:numFmt w:val="decimal"/>
      <w:lvlText w:val=""/>
      <w:lvlJc w:val="left"/>
    </w:lvl>
    <w:lvl w:ilvl="8" w:tplc="79902238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4796C124"/>
    <w:lvl w:ilvl="0" w:tplc="26669F7A">
      <w:start w:val="1"/>
      <w:numFmt w:val="decimal"/>
      <w:lvlText w:val="%1"/>
      <w:lvlJc w:val="left"/>
    </w:lvl>
    <w:lvl w:ilvl="1" w:tplc="7E5626AE">
      <w:start w:val="1"/>
      <w:numFmt w:val="decimal"/>
      <w:lvlText w:val="%2)"/>
      <w:lvlJc w:val="left"/>
    </w:lvl>
    <w:lvl w:ilvl="2" w:tplc="41525E72">
      <w:start w:val="4"/>
      <w:numFmt w:val="decimal"/>
      <w:lvlText w:val="%3)"/>
      <w:lvlJc w:val="left"/>
    </w:lvl>
    <w:lvl w:ilvl="3" w:tplc="D80605D4">
      <w:numFmt w:val="decimal"/>
      <w:lvlText w:val=""/>
      <w:lvlJc w:val="left"/>
    </w:lvl>
    <w:lvl w:ilvl="4" w:tplc="1116BE1A">
      <w:numFmt w:val="decimal"/>
      <w:lvlText w:val=""/>
      <w:lvlJc w:val="left"/>
    </w:lvl>
    <w:lvl w:ilvl="5" w:tplc="8FE61086">
      <w:numFmt w:val="decimal"/>
      <w:lvlText w:val=""/>
      <w:lvlJc w:val="left"/>
    </w:lvl>
    <w:lvl w:ilvl="6" w:tplc="4ECA2AEE">
      <w:numFmt w:val="decimal"/>
      <w:lvlText w:val=""/>
      <w:lvlJc w:val="left"/>
    </w:lvl>
    <w:lvl w:ilvl="7" w:tplc="4AD41978">
      <w:numFmt w:val="decimal"/>
      <w:lvlText w:val=""/>
      <w:lvlJc w:val="left"/>
    </w:lvl>
    <w:lvl w:ilvl="8" w:tplc="4E64CB9E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F8E0309E"/>
    <w:lvl w:ilvl="0" w:tplc="85EC0E60">
      <w:start w:val="1"/>
      <w:numFmt w:val="bullet"/>
      <w:lvlText w:val="и"/>
      <w:lvlJc w:val="left"/>
    </w:lvl>
    <w:lvl w:ilvl="1" w:tplc="F088329A">
      <w:start w:val="1"/>
      <w:numFmt w:val="bullet"/>
      <w:lvlText w:val="В"/>
      <w:lvlJc w:val="left"/>
    </w:lvl>
    <w:lvl w:ilvl="2" w:tplc="B7525D2E">
      <w:numFmt w:val="decimal"/>
      <w:lvlText w:val=""/>
      <w:lvlJc w:val="left"/>
    </w:lvl>
    <w:lvl w:ilvl="3" w:tplc="257C89E4">
      <w:numFmt w:val="decimal"/>
      <w:lvlText w:val=""/>
      <w:lvlJc w:val="left"/>
    </w:lvl>
    <w:lvl w:ilvl="4" w:tplc="6AC4689E">
      <w:numFmt w:val="decimal"/>
      <w:lvlText w:val=""/>
      <w:lvlJc w:val="left"/>
    </w:lvl>
    <w:lvl w:ilvl="5" w:tplc="D4D6CA50">
      <w:numFmt w:val="decimal"/>
      <w:lvlText w:val=""/>
      <w:lvlJc w:val="left"/>
    </w:lvl>
    <w:lvl w:ilvl="6" w:tplc="1D746EB4">
      <w:numFmt w:val="decimal"/>
      <w:lvlText w:val=""/>
      <w:lvlJc w:val="left"/>
    </w:lvl>
    <w:lvl w:ilvl="7" w:tplc="69287DDA">
      <w:numFmt w:val="decimal"/>
      <w:lvlText w:val=""/>
      <w:lvlJc w:val="left"/>
    </w:lvl>
    <w:lvl w:ilvl="8" w:tplc="803285AA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270C5EAE"/>
    <w:lvl w:ilvl="0" w:tplc="D744EB94">
      <w:start w:val="1"/>
      <w:numFmt w:val="bullet"/>
      <w:lvlText w:val="и"/>
      <w:lvlJc w:val="left"/>
    </w:lvl>
    <w:lvl w:ilvl="1" w:tplc="1A4C5A0A">
      <w:start w:val="1"/>
      <w:numFmt w:val="bullet"/>
      <w:lvlText w:val="\endash "/>
      <w:lvlJc w:val="left"/>
    </w:lvl>
    <w:lvl w:ilvl="2" w:tplc="A04E7A5E">
      <w:numFmt w:val="decimal"/>
      <w:lvlText w:val=""/>
      <w:lvlJc w:val="left"/>
    </w:lvl>
    <w:lvl w:ilvl="3" w:tplc="D3C82B3A">
      <w:numFmt w:val="decimal"/>
      <w:lvlText w:val=""/>
      <w:lvlJc w:val="left"/>
    </w:lvl>
    <w:lvl w:ilvl="4" w:tplc="B000622E">
      <w:numFmt w:val="decimal"/>
      <w:lvlText w:val=""/>
      <w:lvlJc w:val="left"/>
    </w:lvl>
    <w:lvl w:ilvl="5" w:tplc="D4100042">
      <w:numFmt w:val="decimal"/>
      <w:lvlText w:val=""/>
      <w:lvlJc w:val="left"/>
    </w:lvl>
    <w:lvl w:ilvl="6" w:tplc="341A5056">
      <w:numFmt w:val="decimal"/>
      <w:lvlText w:val=""/>
      <w:lvlJc w:val="left"/>
    </w:lvl>
    <w:lvl w:ilvl="7" w:tplc="800831FC">
      <w:numFmt w:val="decimal"/>
      <w:lvlText w:val=""/>
      <w:lvlJc w:val="left"/>
    </w:lvl>
    <w:lvl w:ilvl="8" w:tplc="121893C4">
      <w:numFmt w:val="decimal"/>
      <w:lvlText w:val=""/>
      <w:lvlJc w:val="left"/>
    </w:lvl>
  </w:abstractNum>
  <w:abstractNum w:abstractNumId="10" w15:restartNumberingAfterBreak="0">
    <w:nsid w:val="0000314F"/>
    <w:multiLevelType w:val="hybridMultilevel"/>
    <w:tmpl w:val="278806BE"/>
    <w:lvl w:ilvl="0" w:tplc="13449E7E">
      <w:start w:val="16"/>
      <w:numFmt w:val="decimal"/>
      <w:lvlText w:val="%1."/>
      <w:lvlJc w:val="left"/>
    </w:lvl>
    <w:lvl w:ilvl="1" w:tplc="B956BD3C">
      <w:numFmt w:val="decimal"/>
      <w:lvlText w:val=""/>
      <w:lvlJc w:val="left"/>
    </w:lvl>
    <w:lvl w:ilvl="2" w:tplc="4B9856CC">
      <w:numFmt w:val="decimal"/>
      <w:lvlText w:val=""/>
      <w:lvlJc w:val="left"/>
    </w:lvl>
    <w:lvl w:ilvl="3" w:tplc="540A96DA">
      <w:numFmt w:val="decimal"/>
      <w:lvlText w:val=""/>
      <w:lvlJc w:val="left"/>
    </w:lvl>
    <w:lvl w:ilvl="4" w:tplc="D47E828A">
      <w:numFmt w:val="decimal"/>
      <w:lvlText w:val=""/>
      <w:lvlJc w:val="left"/>
    </w:lvl>
    <w:lvl w:ilvl="5" w:tplc="59801796">
      <w:numFmt w:val="decimal"/>
      <w:lvlText w:val=""/>
      <w:lvlJc w:val="left"/>
    </w:lvl>
    <w:lvl w:ilvl="6" w:tplc="563E1B72">
      <w:numFmt w:val="decimal"/>
      <w:lvlText w:val=""/>
      <w:lvlJc w:val="left"/>
    </w:lvl>
    <w:lvl w:ilvl="7" w:tplc="2ED032F8">
      <w:numFmt w:val="decimal"/>
      <w:lvlText w:val=""/>
      <w:lvlJc w:val="left"/>
    </w:lvl>
    <w:lvl w:ilvl="8" w:tplc="9C6EC58C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A70C29C6"/>
    <w:lvl w:ilvl="0" w:tplc="0B24A714">
      <w:start w:val="1"/>
      <w:numFmt w:val="decimal"/>
      <w:lvlText w:val="%1."/>
      <w:lvlJc w:val="left"/>
    </w:lvl>
    <w:lvl w:ilvl="1" w:tplc="4796A59A">
      <w:start w:val="1"/>
      <w:numFmt w:val="bullet"/>
      <w:lvlText w:val="в"/>
      <w:lvlJc w:val="left"/>
    </w:lvl>
    <w:lvl w:ilvl="2" w:tplc="79C62F40">
      <w:numFmt w:val="decimal"/>
      <w:lvlText w:val=""/>
      <w:lvlJc w:val="left"/>
    </w:lvl>
    <w:lvl w:ilvl="3" w:tplc="FC1C6188">
      <w:numFmt w:val="decimal"/>
      <w:lvlText w:val=""/>
      <w:lvlJc w:val="left"/>
    </w:lvl>
    <w:lvl w:ilvl="4" w:tplc="3014D600">
      <w:numFmt w:val="decimal"/>
      <w:lvlText w:val=""/>
      <w:lvlJc w:val="left"/>
    </w:lvl>
    <w:lvl w:ilvl="5" w:tplc="4A9CC340">
      <w:numFmt w:val="decimal"/>
      <w:lvlText w:val=""/>
      <w:lvlJc w:val="left"/>
    </w:lvl>
    <w:lvl w:ilvl="6" w:tplc="29F4F428">
      <w:numFmt w:val="decimal"/>
      <w:lvlText w:val=""/>
      <w:lvlJc w:val="left"/>
    </w:lvl>
    <w:lvl w:ilvl="7" w:tplc="545EFCA4">
      <w:numFmt w:val="decimal"/>
      <w:lvlText w:val=""/>
      <w:lvlJc w:val="left"/>
    </w:lvl>
    <w:lvl w:ilvl="8" w:tplc="E96C8B82">
      <w:numFmt w:val="decimal"/>
      <w:lvlText w:val=""/>
      <w:lvlJc w:val="left"/>
    </w:lvl>
  </w:abstractNum>
  <w:abstractNum w:abstractNumId="12" w15:restartNumberingAfterBreak="0">
    <w:nsid w:val="00003BF6"/>
    <w:multiLevelType w:val="hybridMultilevel"/>
    <w:tmpl w:val="9370ABEE"/>
    <w:lvl w:ilvl="0" w:tplc="650E4A80">
      <w:start w:val="7"/>
      <w:numFmt w:val="decimal"/>
      <w:lvlText w:val="%1."/>
      <w:lvlJc w:val="left"/>
    </w:lvl>
    <w:lvl w:ilvl="1" w:tplc="A94086D4">
      <w:numFmt w:val="decimal"/>
      <w:lvlText w:val=""/>
      <w:lvlJc w:val="left"/>
    </w:lvl>
    <w:lvl w:ilvl="2" w:tplc="FB2A3324">
      <w:numFmt w:val="decimal"/>
      <w:lvlText w:val=""/>
      <w:lvlJc w:val="left"/>
    </w:lvl>
    <w:lvl w:ilvl="3" w:tplc="49EC39FE">
      <w:numFmt w:val="decimal"/>
      <w:lvlText w:val=""/>
      <w:lvlJc w:val="left"/>
    </w:lvl>
    <w:lvl w:ilvl="4" w:tplc="3348C8EC">
      <w:numFmt w:val="decimal"/>
      <w:lvlText w:val=""/>
      <w:lvlJc w:val="left"/>
    </w:lvl>
    <w:lvl w:ilvl="5" w:tplc="BB6CAACC">
      <w:numFmt w:val="decimal"/>
      <w:lvlText w:val=""/>
      <w:lvlJc w:val="left"/>
    </w:lvl>
    <w:lvl w:ilvl="6" w:tplc="D23026CC">
      <w:numFmt w:val="decimal"/>
      <w:lvlText w:val=""/>
      <w:lvlJc w:val="left"/>
    </w:lvl>
    <w:lvl w:ilvl="7" w:tplc="C68EB388">
      <w:numFmt w:val="decimal"/>
      <w:lvlText w:val=""/>
      <w:lvlJc w:val="left"/>
    </w:lvl>
    <w:lvl w:ilvl="8" w:tplc="14788F1C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D76CF020"/>
    <w:lvl w:ilvl="0" w:tplc="A3B25F64">
      <w:start w:val="9"/>
      <w:numFmt w:val="decimal"/>
      <w:lvlText w:val="%1."/>
      <w:lvlJc w:val="left"/>
    </w:lvl>
    <w:lvl w:ilvl="1" w:tplc="13924516">
      <w:start w:val="35"/>
      <w:numFmt w:val="upperLetter"/>
      <w:lvlText w:val="%2."/>
      <w:lvlJc w:val="left"/>
    </w:lvl>
    <w:lvl w:ilvl="2" w:tplc="D80024F4">
      <w:numFmt w:val="decimal"/>
      <w:lvlText w:val=""/>
      <w:lvlJc w:val="left"/>
    </w:lvl>
    <w:lvl w:ilvl="3" w:tplc="03D41B7C">
      <w:numFmt w:val="decimal"/>
      <w:lvlText w:val=""/>
      <w:lvlJc w:val="left"/>
    </w:lvl>
    <w:lvl w:ilvl="4" w:tplc="DEA05ADE">
      <w:numFmt w:val="decimal"/>
      <w:lvlText w:val=""/>
      <w:lvlJc w:val="left"/>
    </w:lvl>
    <w:lvl w:ilvl="5" w:tplc="5C4EA66C">
      <w:numFmt w:val="decimal"/>
      <w:lvlText w:val=""/>
      <w:lvlJc w:val="left"/>
    </w:lvl>
    <w:lvl w:ilvl="6" w:tplc="2D50DC44">
      <w:numFmt w:val="decimal"/>
      <w:lvlText w:val=""/>
      <w:lvlJc w:val="left"/>
    </w:lvl>
    <w:lvl w:ilvl="7" w:tplc="CD3C27EE">
      <w:numFmt w:val="decimal"/>
      <w:lvlText w:val=""/>
      <w:lvlJc w:val="left"/>
    </w:lvl>
    <w:lvl w:ilvl="8" w:tplc="20801176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04D00ECE"/>
    <w:lvl w:ilvl="0" w:tplc="393041F0">
      <w:start w:val="1"/>
      <w:numFmt w:val="bullet"/>
      <w:lvlText w:val="с"/>
      <w:lvlJc w:val="left"/>
    </w:lvl>
    <w:lvl w:ilvl="1" w:tplc="0F048522">
      <w:start w:val="1"/>
      <w:numFmt w:val="bullet"/>
      <w:lvlText w:val="У"/>
      <w:lvlJc w:val="left"/>
    </w:lvl>
    <w:lvl w:ilvl="2" w:tplc="CD3C0064">
      <w:numFmt w:val="decimal"/>
      <w:lvlText w:val=""/>
      <w:lvlJc w:val="left"/>
    </w:lvl>
    <w:lvl w:ilvl="3" w:tplc="69427BDE">
      <w:numFmt w:val="decimal"/>
      <w:lvlText w:val=""/>
      <w:lvlJc w:val="left"/>
    </w:lvl>
    <w:lvl w:ilvl="4" w:tplc="99C47B34">
      <w:numFmt w:val="decimal"/>
      <w:lvlText w:val=""/>
      <w:lvlJc w:val="left"/>
    </w:lvl>
    <w:lvl w:ilvl="5" w:tplc="20EC81C4">
      <w:numFmt w:val="decimal"/>
      <w:lvlText w:val=""/>
      <w:lvlJc w:val="left"/>
    </w:lvl>
    <w:lvl w:ilvl="6" w:tplc="D9AC1380">
      <w:numFmt w:val="decimal"/>
      <w:lvlText w:val=""/>
      <w:lvlJc w:val="left"/>
    </w:lvl>
    <w:lvl w:ilvl="7" w:tplc="973E9A18">
      <w:numFmt w:val="decimal"/>
      <w:lvlText w:val=""/>
      <w:lvlJc w:val="left"/>
    </w:lvl>
    <w:lvl w:ilvl="8" w:tplc="16D07272">
      <w:numFmt w:val="decimal"/>
      <w:lvlText w:val=""/>
      <w:lvlJc w:val="left"/>
    </w:lvl>
  </w:abstractNum>
  <w:abstractNum w:abstractNumId="15" w15:restartNumberingAfterBreak="0">
    <w:nsid w:val="00005E14"/>
    <w:multiLevelType w:val="hybridMultilevel"/>
    <w:tmpl w:val="C394AAC0"/>
    <w:lvl w:ilvl="0" w:tplc="2AAC8FF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8342E1E4">
      <w:numFmt w:val="decimal"/>
      <w:lvlText w:val=""/>
      <w:lvlJc w:val="left"/>
    </w:lvl>
    <w:lvl w:ilvl="2" w:tplc="6C6C073E">
      <w:numFmt w:val="decimal"/>
      <w:lvlText w:val=""/>
      <w:lvlJc w:val="left"/>
    </w:lvl>
    <w:lvl w:ilvl="3" w:tplc="28165DB0">
      <w:numFmt w:val="decimal"/>
      <w:lvlText w:val=""/>
      <w:lvlJc w:val="left"/>
    </w:lvl>
    <w:lvl w:ilvl="4" w:tplc="89B8EE0C">
      <w:numFmt w:val="decimal"/>
      <w:lvlText w:val=""/>
      <w:lvlJc w:val="left"/>
    </w:lvl>
    <w:lvl w:ilvl="5" w:tplc="FBE8AAD6">
      <w:numFmt w:val="decimal"/>
      <w:lvlText w:val=""/>
      <w:lvlJc w:val="left"/>
    </w:lvl>
    <w:lvl w:ilvl="6" w:tplc="531CED0E">
      <w:numFmt w:val="decimal"/>
      <w:lvlText w:val=""/>
      <w:lvlJc w:val="left"/>
    </w:lvl>
    <w:lvl w:ilvl="7" w:tplc="E4645A82">
      <w:numFmt w:val="decimal"/>
      <w:lvlText w:val=""/>
      <w:lvlJc w:val="left"/>
    </w:lvl>
    <w:lvl w:ilvl="8" w:tplc="B792F65C">
      <w:numFmt w:val="decimal"/>
      <w:lvlText w:val=""/>
      <w:lvlJc w:val="left"/>
    </w:lvl>
  </w:abstractNum>
  <w:abstractNum w:abstractNumId="16" w15:restartNumberingAfterBreak="0">
    <w:nsid w:val="00005F32"/>
    <w:multiLevelType w:val="hybridMultilevel"/>
    <w:tmpl w:val="A29CA26A"/>
    <w:lvl w:ilvl="0" w:tplc="2AD6CCDE">
      <w:start w:val="1"/>
      <w:numFmt w:val="bullet"/>
      <w:lvlText w:val="Я"/>
      <w:lvlJc w:val="left"/>
    </w:lvl>
    <w:lvl w:ilvl="1" w:tplc="F6024CB2">
      <w:start w:val="1"/>
      <w:numFmt w:val="decimal"/>
      <w:lvlText w:val="%2."/>
      <w:lvlJc w:val="left"/>
    </w:lvl>
    <w:lvl w:ilvl="2" w:tplc="CB82C25E">
      <w:numFmt w:val="decimal"/>
      <w:lvlText w:val=""/>
      <w:lvlJc w:val="left"/>
    </w:lvl>
    <w:lvl w:ilvl="3" w:tplc="04CC6E60">
      <w:numFmt w:val="decimal"/>
      <w:lvlText w:val=""/>
      <w:lvlJc w:val="left"/>
    </w:lvl>
    <w:lvl w:ilvl="4" w:tplc="FB964D32">
      <w:numFmt w:val="decimal"/>
      <w:lvlText w:val=""/>
      <w:lvlJc w:val="left"/>
    </w:lvl>
    <w:lvl w:ilvl="5" w:tplc="CFCE9C28">
      <w:numFmt w:val="decimal"/>
      <w:lvlText w:val=""/>
      <w:lvlJc w:val="left"/>
    </w:lvl>
    <w:lvl w:ilvl="6" w:tplc="214EFAB6">
      <w:numFmt w:val="decimal"/>
      <w:lvlText w:val=""/>
      <w:lvlJc w:val="left"/>
    </w:lvl>
    <w:lvl w:ilvl="7" w:tplc="D84EA2D2">
      <w:numFmt w:val="decimal"/>
      <w:lvlText w:val=""/>
      <w:lvlJc w:val="left"/>
    </w:lvl>
    <w:lvl w:ilvl="8" w:tplc="F08831A2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CD8625E0"/>
    <w:lvl w:ilvl="0" w:tplc="747E6EEE">
      <w:start w:val="7"/>
      <w:numFmt w:val="decimal"/>
      <w:lvlText w:val="%1."/>
      <w:lvlJc w:val="left"/>
    </w:lvl>
    <w:lvl w:ilvl="1" w:tplc="22C403F6">
      <w:numFmt w:val="decimal"/>
      <w:lvlText w:val=""/>
      <w:lvlJc w:val="left"/>
    </w:lvl>
    <w:lvl w:ilvl="2" w:tplc="371EC6C2">
      <w:numFmt w:val="decimal"/>
      <w:lvlText w:val=""/>
      <w:lvlJc w:val="left"/>
    </w:lvl>
    <w:lvl w:ilvl="3" w:tplc="76FABF0E">
      <w:numFmt w:val="decimal"/>
      <w:lvlText w:val=""/>
      <w:lvlJc w:val="left"/>
    </w:lvl>
    <w:lvl w:ilvl="4" w:tplc="29EA50C2">
      <w:numFmt w:val="decimal"/>
      <w:lvlText w:val=""/>
      <w:lvlJc w:val="left"/>
    </w:lvl>
    <w:lvl w:ilvl="5" w:tplc="B194F16E">
      <w:numFmt w:val="decimal"/>
      <w:lvlText w:val=""/>
      <w:lvlJc w:val="left"/>
    </w:lvl>
    <w:lvl w:ilvl="6" w:tplc="BB7AABD8">
      <w:numFmt w:val="decimal"/>
      <w:lvlText w:val=""/>
      <w:lvlJc w:val="left"/>
    </w:lvl>
    <w:lvl w:ilvl="7" w:tplc="25603804">
      <w:numFmt w:val="decimal"/>
      <w:lvlText w:val=""/>
      <w:lvlJc w:val="left"/>
    </w:lvl>
    <w:lvl w:ilvl="8" w:tplc="6AF0ED2A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0BAE56AA"/>
    <w:lvl w:ilvl="0" w:tplc="07F234C8">
      <w:start w:val="1"/>
      <w:numFmt w:val="decimal"/>
      <w:lvlText w:val="%1"/>
      <w:lvlJc w:val="left"/>
    </w:lvl>
    <w:lvl w:ilvl="1" w:tplc="2AECEF72">
      <w:start w:val="5"/>
      <w:numFmt w:val="decimal"/>
      <w:lvlText w:val="%2)"/>
      <w:lvlJc w:val="left"/>
    </w:lvl>
    <w:lvl w:ilvl="2" w:tplc="775EB18C">
      <w:start w:val="1"/>
      <w:numFmt w:val="decimal"/>
      <w:lvlText w:val="%3"/>
      <w:lvlJc w:val="left"/>
    </w:lvl>
    <w:lvl w:ilvl="3" w:tplc="E10AD9F0">
      <w:numFmt w:val="decimal"/>
      <w:lvlText w:val=""/>
      <w:lvlJc w:val="left"/>
    </w:lvl>
    <w:lvl w:ilvl="4" w:tplc="695C7C76">
      <w:numFmt w:val="decimal"/>
      <w:lvlText w:val=""/>
      <w:lvlJc w:val="left"/>
    </w:lvl>
    <w:lvl w:ilvl="5" w:tplc="56E62676">
      <w:numFmt w:val="decimal"/>
      <w:lvlText w:val=""/>
      <w:lvlJc w:val="left"/>
    </w:lvl>
    <w:lvl w:ilvl="6" w:tplc="07AC9260">
      <w:numFmt w:val="decimal"/>
      <w:lvlText w:val=""/>
      <w:lvlJc w:val="left"/>
    </w:lvl>
    <w:lvl w:ilvl="7" w:tplc="DCCE7120">
      <w:numFmt w:val="decimal"/>
      <w:lvlText w:val=""/>
      <w:lvlJc w:val="left"/>
    </w:lvl>
    <w:lvl w:ilvl="8" w:tplc="4058DC16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31F605EA"/>
    <w:lvl w:ilvl="0" w:tplc="22D818D4">
      <w:start w:val="1"/>
      <w:numFmt w:val="decimal"/>
      <w:lvlText w:val="%1."/>
      <w:lvlJc w:val="left"/>
    </w:lvl>
    <w:lvl w:ilvl="1" w:tplc="BE36AD6E">
      <w:numFmt w:val="decimal"/>
      <w:lvlText w:val=""/>
      <w:lvlJc w:val="left"/>
    </w:lvl>
    <w:lvl w:ilvl="2" w:tplc="DC183C24">
      <w:numFmt w:val="decimal"/>
      <w:lvlText w:val=""/>
      <w:lvlJc w:val="left"/>
    </w:lvl>
    <w:lvl w:ilvl="3" w:tplc="A4F4AD0E">
      <w:numFmt w:val="decimal"/>
      <w:lvlText w:val=""/>
      <w:lvlJc w:val="left"/>
    </w:lvl>
    <w:lvl w:ilvl="4" w:tplc="79FAF354">
      <w:numFmt w:val="decimal"/>
      <w:lvlText w:val=""/>
      <w:lvlJc w:val="left"/>
    </w:lvl>
    <w:lvl w:ilvl="5" w:tplc="A08206D2">
      <w:numFmt w:val="decimal"/>
      <w:lvlText w:val=""/>
      <w:lvlJc w:val="left"/>
    </w:lvl>
    <w:lvl w:ilvl="6" w:tplc="E102A8D8">
      <w:numFmt w:val="decimal"/>
      <w:lvlText w:val=""/>
      <w:lvlJc w:val="left"/>
    </w:lvl>
    <w:lvl w:ilvl="7" w:tplc="146A89BA">
      <w:numFmt w:val="decimal"/>
      <w:lvlText w:val=""/>
      <w:lvlJc w:val="left"/>
    </w:lvl>
    <w:lvl w:ilvl="8" w:tplc="1A544CA6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E07A4E00"/>
    <w:lvl w:ilvl="0" w:tplc="EF808166">
      <w:start w:val="1"/>
      <w:numFmt w:val="bullet"/>
      <w:lvlText w:val="в"/>
      <w:lvlJc w:val="left"/>
    </w:lvl>
    <w:lvl w:ilvl="1" w:tplc="9E768414">
      <w:numFmt w:val="decimal"/>
      <w:lvlText w:val=""/>
      <w:lvlJc w:val="left"/>
    </w:lvl>
    <w:lvl w:ilvl="2" w:tplc="8D8A8D22">
      <w:numFmt w:val="decimal"/>
      <w:lvlText w:val=""/>
      <w:lvlJc w:val="left"/>
    </w:lvl>
    <w:lvl w:ilvl="3" w:tplc="B810BDD2">
      <w:numFmt w:val="decimal"/>
      <w:lvlText w:val=""/>
      <w:lvlJc w:val="left"/>
    </w:lvl>
    <w:lvl w:ilvl="4" w:tplc="955434DE">
      <w:numFmt w:val="decimal"/>
      <w:lvlText w:val=""/>
      <w:lvlJc w:val="left"/>
    </w:lvl>
    <w:lvl w:ilvl="5" w:tplc="B0C4D70A">
      <w:numFmt w:val="decimal"/>
      <w:lvlText w:val=""/>
      <w:lvlJc w:val="left"/>
    </w:lvl>
    <w:lvl w:ilvl="6" w:tplc="58ECF06C">
      <w:numFmt w:val="decimal"/>
      <w:lvlText w:val=""/>
      <w:lvlJc w:val="left"/>
    </w:lvl>
    <w:lvl w:ilvl="7" w:tplc="E5E2AD9E">
      <w:numFmt w:val="decimal"/>
      <w:lvlText w:val=""/>
      <w:lvlJc w:val="left"/>
    </w:lvl>
    <w:lvl w:ilvl="8" w:tplc="3956EB4C">
      <w:numFmt w:val="decimal"/>
      <w:lvlText w:val=""/>
      <w:lvlJc w:val="left"/>
    </w:lvl>
  </w:abstractNum>
  <w:abstractNum w:abstractNumId="21" w15:restartNumberingAfterBreak="0">
    <w:nsid w:val="0000797D"/>
    <w:multiLevelType w:val="hybridMultilevel"/>
    <w:tmpl w:val="A61884F2"/>
    <w:lvl w:ilvl="0" w:tplc="C3B48C54">
      <w:start w:val="11"/>
      <w:numFmt w:val="decimal"/>
      <w:lvlText w:val="%1."/>
      <w:lvlJc w:val="left"/>
    </w:lvl>
    <w:lvl w:ilvl="1" w:tplc="FFB8DF38">
      <w:numFmt w:val="decimal"/>
      <w:lvlText w:val=""/>
      <w:lvlJc w:val="left"/>
    </w:lvl>
    <w:lvl w:ilvl="2" w:tplc="E25216CA">
      <w:numFmt w:val="decimal"/>
      <w:lvlText w:val=""/>
      <w:lvlJc w:val="left"/>
    </w:lvl>
    <w:lvl w:ilvl="3" w:tplc="C0BA4A88">
      <w:numFmt w:val="decimal"/>
      <w:lvlText w:val=""/>
      <w:lvlJc w:val="left"/>
    </w:lvl>
    <w:lvl w:ilvl="4" w:tplc="D066765A">
      <w:numFmt w:val="decimal"/>
      <w:lvlText w:val=""/>
      <w:lvlJc w:val="left"/>
    </w:lvl>
    <w:lvl w:ilvl="5" w:tplc="DF288868">
      <w:numFmt w:val="decimal"/>
      <w:lvlText w:val=""/>
      <w:lvlJc w:val="left"/>
    </w:lvl>
    <w:lvl w:ilvl="6" w:tplc="85688398">
      <w:numFmt w:val="decimal"/>
      <w:lvlText w:val=""/>
      <w:lvlJc w:val="left"/>
    </w:lvl>
    <w:lvl w:ilvl="7" w:tplc="E4309DCA">
      <w:numFmt w:val="decimal"/>
      <w:lvlText w:val=""/>
      <w:lvlJc w:val="left"/>
    </w:lvl>
    <w:lvl w:ilvl="8" w:tplc="C20CC816">
      <w:numFmt w:val="decimal"/>
      <w:lvlText w:val=""/>
      <w:lvlJc w:val="left"/>
    </w:lvl>
  </w:abstractNum>
  <w:abstractNum w:abstractNumId="22" w15:restartNumberingAfterBreak="0">
    <w:nsid w:val="00B268C3"/>
    <w:multiLevelType w:val="hybridMultilevel"/>
    <w:tmpl w:val="84C0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3A2151"/>
    <w:multiLevelType w:val="hybridMultilevel"/>
    <w:tmpl w:val="D0D63780"/>
    <w:lvl w:ilvl="0" w:tplc="7D20B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6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0A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03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80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CD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0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46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2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45C3FB9"/>
    <w:multiLevelType w:val="hybridMultilevel"/>
    <w:tmpl w:val="619E531C"/>
    <w:lvl w:ilvl="0" w:tplc="E1FAD6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A8C1C58"/>
    <w:multiLevelType w:val="hybridMultilevel"/>
    <w:tmpl w:val="85881C8E"/>
    <w:lvl w:ilvl="0" w:tplc="8A06803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6" w15:restartNumberingAfterBreak="0">
    <w:nsid w:val="1D061B1B"/>
    <w:multiLevelType w:val="hybridMultilevel"/>
    <w:tmpl w:val="B9BA9BC0"/>
    <w:lvl w:ilvl="0" w:tplc="86A84EE2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7" w15:restartNumberingAfterBreak="0">
    <w:nsid w:val="210D1646"/>
    <w:multiLevelType w:val="hybridMultilevel"/>
    <w:tmpl w:val="6764EC26"/>
    <w:lvl w:ilvl="0" w:tplc="2D5456EA">
      <w:start w:val="1"/>
      <w:numFmt w:val="decimal"/>
      <w:lvlText w:val="%1)"/>
      <w:lvlJc w:val="left"/>
      <w:pPr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8" w15:restartNumberingAfterBreak="0">
    <w:nsid w:val="2B4F2BB5"/>
    <w:multiLevelType w:val="hybridMultilevel"/>
    <w:tmpl w:val="104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41BAE"/>
    <w:multiLevelType w:val="hybridMultilevel"/>
    <w:tmpl w:val="1784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297114"/>
    <w:multiLevelType w:val="hybridMultilevel"/>
    <w:tmpl w:val="17E2A034"/>
    <w:lvl w:ilvl="0" w:tplc="6406CCE4">
      <w:start w:val="1"/>
      <w:numFmt w:val="decimal"/>
      <w:lvlText w:val="%1)"/>
      <w:lvlJc w:val="left"/>
      <w:pPr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1" w15:restartNumberingAfterBreak="0">
    <w:nsid w:val="2F7C63A7"/>
    <w:multiLevelType w:val="hybridMultilevel"/>
    <w:tmpl w:val="E00E2A7C"/>
    <w:lvl w:ilvl="0" w:tplc="648CAA78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5B77037"/>
    <w:multiLevelType w:val="multilevel"/>
    <w:tmpl w:val="630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146B20"/>
    <w:multiLevelType w:val="hybridMultilevel"/>
    <w:tmpl w:val="31F605EA"/>
    <w:lvl w:ilvl="0" w:tplc="22D818D4">
      <w:start w:val="1"/>
      <w:numFmt w:val="decimal"/>
      <w:lvlText w:val="%1."/>
      <w:lvlJc w:val="left"/>
    </w:lvl>
    <w:lvl w:ilvl="1" w:tplc="BE36AD6E">
      <w:numFmt w:val="decimal"/>
      <w:lvlText w:val=""/>
      <w:lvlJc w:val="left"/>
    </w:lvl>
    <w:lvl w:ilvl="2" w:tplc="DC183C24">
      <w:numFmt w:val="decimal"/>
      <w:lvlText w:val=""/>
      <w:lvlJc w:val="left"/>
    </w:lvl>
    <w:lvl w:ilvl="3" w:tplc="A4F4AD0E">
      <w:numFmt w:val="decimal"/>
      <w:lvlText w:val=""/>
      <w:lvlJc w:val="left"/>
    </w:lvl>
    <w:lvl w:ilvl="4" w:tplc="79FAF354">
      <w:numFmt w:val="decimal"/>
      <w:lvlText w:val=""/>
      <w:lvlJc w:val="left"/>
    </w:lvl>
    <w:lvl w:ilvl="5" w:tplc="A08206D2">
      <w:numFmt w:val="decimal"/>
      <w:lvlText w:val=""/>
      <w:lvlJc w:val="left"/>
    </w:lvl>
    <w:lvl w:ilvl="6" w:tplc="E102A8D8">
      <w:numFmt w:val="decimal"/>
      <w:lvlText w:val=""/>
      <w:lvlJc w:val="left"/>
    </w:lvl>
    <w:lvl w:ilvl="7" w:tplc="146A89BA">
      <w:numFmt w:val="decimal"/>
      <w:lvlText w:val=""/>
      <w:lvlJc w:val="left"/>
    </w:lvl>
    <w:lvl w:ilvl="8" w:tplc="1A544CA6">
      <w:numFmt w:val="decimal"/>
      <w:lvlText w:val=""/>
      <w:lvlJc w:val="left"/>
    </w:lvl>
  </w:abstractNum>
  <w:abstractNum w:abstractNumId="34" w15:restartNumberingAfterBreak="0">
    <w:nsid w:val="424B702E"/>
    <w:multiLevelType w:val="hybridMultilevel"/>
    <w:tmpl w:val="7026DFB8"/>
    <w:lvl w:ilvl="0" w:tplc="34A4E0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4E842B0"/>
    <w:multiLevelType w:val="hybridMultilevel"/>
    <w:tmpl w:val="19D2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785538"/>
    <w:multiLevelType w:val="hybridMultilevel"/>
    <w:tmpl w:val="A70C2410"/>
    <w:lvl w:ilvl="0" w:tplc="E7FAE5EA">
      <w:start w:val="1"/>
      <w:numFmt w:val="decimal"/>
      <w:lvlText w:val="%1."/>
      <w:lvlJc w:val="left"/>
      <w:pPr>
        <w:ind w:left="1188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7" w15:restartNumberingAfterBreak="0">
    <w:nsid w:val="4BE84E91"/>
    <w:multiLevelType w:val="hybridMultilevel"/>
    <w:tmpl w:val="F236B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4B03DF"/>
    <w:multiLevelType w:val="hybridMultilevel"/>
    <w:tmpl w:val="8BA01F8E"/>
    <w:lvl w:ilvl="0" w:tplc="D00881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485663"/>
    <w:multiLevelType w:val="hybridMultilevel"/>
    <w:tmpl w:val="CBF6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5442"/>
    <w:multiLevelType w:val="hybridMultilevel"/>
    <w:tmpl w:val="7CCE5772"/>
    <w:lvl w:ilvl="0" w:tplc="0E7639DE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1" w15:restartNumberingAfterBreak="0">
    <w:nsid w:val="684C7EF8"/>
    <w:multiLevelType w:val="hybridMultilevel"/>
    <w:tmpl w:val="5B1CB062"/>
    <w:lvl w:ilvl="0" w:tplc="22522F50">
      <w:start w:val="1"/>
      <w:numFmt w:val="decimal"/>
      <w:lvlText w:val="%1)"/>
      <w:lvlJc w:val="left"/>
      <w:pPr>
        <w:ind w:left="1188" w:hanging="36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2" w15:restartNumberingAfterBreak="0">
    <w:nsid w:val="7B24678C"/>
    <w:multiLevelType w:val="hybridMultilevel"/>
    <w:tmpl w:val="A1442FE6"/>
    <w:lvl w:ilvl="0" w:tplc="2DD00882">
      <w:start w:val="1"/>
      <w:numFmt w:val="decimal"/>
      <w:lvlText w:val="%1."/>
      <w:lvlJc w:val="left"/>
      <w:pPr>
        <w:ind w:left="1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8"/>
  </w:num>
  <w:num w:numId="2">
    <w:abstractNumId w:val="19"/>
  </w:num>
  <w:num w:numId="3">
    <w:abstractNumId w:val="37"/>
  </w:num>
  <w:num w:numId="4">
    <w:abstractNumId w:val="22"/>
  </w:num>
  <w:num w:numId="5">
    <w:abstractNumId w:val="29"/>
  </w:num>
  <w:num w:numId="6">
    <w:abstractNumId w:val="28"/>
  </w:num>
  <w:num w:numId="7">
    <w:abstractNumId w:val="35"/>
  </w:num>
  <w:num w:numId="8">
    <w:abstractNumId w:val="39"/>
  </w:num>
  <w:num w:numId="9">
    <w:abstractNumId w:val="23"/>
  </w:num>
  <w:num w:numId="10">
    <w:abstractNumId w:val="5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  <w:num w:numId="18">
    <w:abstractNumId w:val="0"/>
  </w:num>
  <w:num w:numId="19">
    <w:abstractNumId w:val="20"/>
  </w:num>
  <w:num w:numId="20">
    <w:abstractNumId w:val="6"/>
  </w:num>
  <w:num w:numId="21">
    <w:abstractNumId w:val="32"/>
  </w:num>
  <w:num w:numId="22">
    <w:abstractNumId w:val="16"/>
  </w:num>
  <w:num w:numId="23">
    <w:abstractNumId w:val="12"/>
  </w:num>
  <w:num w:numId="24">
    <w:abstractNumId w:val="31"/>
  </w:num>
  <w:num w:numId="25">
    <w:abstractNumId w:val="34"/>
  </w:num>
  <w:num w:numId="26">
    <w:abstractNumId w:val="38"/>
  </w:num>
  <w:num w:numId="27">
    <w:abstractNumId w:val="24"/>
  </w:num>
  <w:num w:numId="28">
    <w:abstractNumId w:val="33"/>
  </w:num>
  <w:num w:numId="29">
    <w:abstractNumId w:val="11"/>
  </w:num>
  <w:num w:numId="30">
    <w:abstractNumId w:val="21"/>
  </w:num>
  <w:num w:numId="31">
    <w:abstractNumId w:val="17"/>
  </w:num>
  <w:num w:numId="32">
    <w:abstractNumId w:val="4"/>
  </w:num>
  <w:num w:numId="33">
    <w:abstractNumId w:val="13"/>
  </w:num>
  <w:num w:numId="34">
    <w:abstractNumId w:val="10"/>
  </w:num>
  <w:num w:numId="35">
    <w:abstractNumId w:val="15"/>
  </w:num>
  <w:num w:numId="36">
    <w:abstractNumId w:val="25"/>
  </w:num>
  <w:num w:numId="37">
    <w:abstractNumId w:val="36"/>
  </w:num>
  <w:num w:numId="38">
    <w:abstractNumId w:val="30"/>
  </w:num>
  <w:num w:numId="39">
    <w:abstractNumId w:val="41"/>
  </w:num>
  <w:num w:numId="40">
    <w:abstractNumId w:val="27"/>
  </w:num>
  <w:num w:numId="41">
    <w:abstractNumId w:val="40"/>
  </w:num>
  <w:num w:numId="42">
    <w:abstractNumId w:val="2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B"/>
    <w:rsid w:val="000824ED"/>
    <w:rsid w:val="00162F91"/>
    <w:rsid w:val="001C0F41"/>
    <w:rsid w:val="001E015F"/>
    <w:rsid w:val="001E196B"/>
    <w:rsid w:val="002A287F"/>
    <w:rsid w:val="002A2FF0"/>
    <w:rsid w:val="002A5B8E"/>
    <w:rsid w:val="002D6E4B"/>
    <w:rsid w:val="002E2662"/>
    <w:rsid w:val="00300B7E"/>
    <w:rsid w:val="003825B2"/>
    <w:rsid w:val="003A04E3"/>
    <w:rsid w:val="003B214F"/>
    <w:rsid w:val="003F6845"/>
    <w:rsid w:val="00421379"/>
    <w:rsid w:val="004507BC"/>
    <w:rsid w:val="00464C29"/>
    <w:rsid w:val="004D7973"/>
    <w:rsid w:val="00531662"/>
    <w:rsid w:val="005504D8"/>
    <w:rsid w:val="005A2014"/>
    <w:rsid w:val="005F3246"/>
    <w:rsid w:val="005F40C6"/>
    <w:rsid w:val="005F5380"/>
    <w:rsid w:val="006E36B1"/>
    <w:rsid w:val="00733E38"/>
    <w:rsid w:val="00740F4A"/>
    <w:rsid w:val="007832F5"/>
    <w:rsid w:val="0078740B"/>
    <w:rsid w:val="008055B5"/>
    <w:rsid w:val="008115D6"/>
    <w:rsid w:val="008B5A51"/>
    <w:rsid w:val="008E2457"/>
    <w:rsid w:val="00927D7E"/>
    <w:rsid w:val="00944D9A"/>
    <w:rsid w:val="00945804"/>
    <w:rsid w:val="009942CB"/>
    <w:rsid w:val="00A03DDE"/>
    <w:rsid w:val="00A04AAB"/>
    <w:rsid w:val="00A2592C"/>
    <w:rsid w:val="00A867C9"/>
    <w:rsid w:val="00A95CEB"/>
    <w:rsid w:val="00AB59F9"/>
    <w:rsid w:val="00B37C89"/>
    <w:rsid w:val="00BC5CCC"/>
    <w:rsid w:val="00C54DD3"/>
    <w:rsid w:val="00D05766"/>
    <w:rsid w:val="00D350C0"/>
    <w:rsid w:val="00D6669C"/>
    <w:rsid w:val="00DB0CD6"/>
    <w:rsid w:val="00E03542"/>
    <w:rsid w:val="00E75220"/>
    <w:rsid w:val="00E80DBA"/>
    <w:rsid w:val="00ED7C15"/>
    <w:rsid w:val="00EE0249"/>
    <w:rsid w:val="00F74DF4"/>
    <w:rsid w:val="00FD40AB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5760"/>
  <w15:chartTrackingRefBased/>
  <w15:docId w15:val="{2B86FED2-3398-4414-B8D0-5D8E69E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4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0C0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D3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B5A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0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DDE"/>
  </w:style>
  <w:style w:type="paragraph" w:styleId="a9">
    <w:name w:val="footer"/>
    <w:basedOn w:val="a"/>
    <w:link w:val="aa"/>
    <w:uiPriority w:val="99"/>
    <w:unhideWhenUsed/>
    <w:rsid w:val="00A0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DDE"/>
  </w:style>
  <w:style w:type="character" w:styleId="ab">
    <w:name w:val="Strong"/>
    <w:basedOn w:val="a0"/>
    <w:uiPriority w:val="22"/>
    <w:qFormat/>
    <w:rsid w:val="005504D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04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OC Heading"/>
    <w:basedOn w:val="1"/>
    <w:next w:val="a"/>
    <w:uiPriority w:val="39"/>
    <w:unhideWhenUsed/>
    <w:qFormat/>
    <w:rsid w:val="00300B7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0B7E"/>
    <w:pPr>
      <w:tabs>
        <w:tab w:val="right" w:leader="dot" w:pos="9356"/>
      </w:tabs>
      <w:suppressAutoHyphens/>
      <w:spacing w:after="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00B7E"/>
    <w:pPr>
      <w:tabs>
        <w:tab w:val="right" w:leader="dot" w:pos="9356"/>
      </w:tabs>
      <w:spacing w:after="0"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2</cp:revision>
  <dcterms:created xsi:type="dcterms:W3CDTF">2018-05-15T09:41:00Z</dcterms:created>
  <dcterms:modified xsi:type="dcterms:W3CDTF">2018-05-15T09:41:00Z</dcterms:modified>
</cp:coreProperties>
</file>