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35" w:rsidRDefault="00256F10" w:rsidP="00256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r w:rsidRPr="00256F10">
        <w:rPr>
          <w:rFonts w:ascii="Times New Roman" w:hAnsi="Times New Roman" w:cs="Times New Roman"/>
          <w:b/>
          <w:sz w:val="28"/>
          <w:szCs w:val="28"/>
        </w:rPr>
        <w:t>Интегральная подготовка баскетболистов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7C1126" w:rsidTr="007C1126">
        <w:tc>
          <w:tcPr>
            <w:tcW w:w="9039" w:type="dxa"/>
          </w:tcPr>
          <w:p w:rsidR="007C1126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12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7C1126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7C1126" w:rsidTr="007C1126">
        <w:tc>
          <w:tcPr>
            <w:tcW w:w="9039" w:type="dxa"/>
          </w:tcPr>
          <w:p w:rsidR="007C1126" w:rsidRPr="00246D47" w:rsidRDefault="007C1126" w:rsidP="007C1126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47"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 применения интегральной подготовки баскетболистов</w:t>
            </w:r>
          </w:p>
        </w:tc>
        <w:tc>
          <w:tcPr>
            <w:tcW w:w="532" w:type="dxa"/>
          </w:tcPr>
          <w:p w:rsidR="007C1126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126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1126" w:rsidTr="007C1126">
        <w:tc>
          <w:tcPr>
            <w:tcW w:w="9039" w:type="dxa"/>
          </w:tcPr>
          <w:p w:rsidR="007C1126" w:rsidRPr="00246D47" w:rsidRDefault="007C1126" w:rsidP="007C1126">
            <w:pPr>
              <w:pStyle w:val="a3"/>
              <w:numPr>
                <w:ilvl w:val="1"/>
                <w:numId w:val="2"/>
              </w:numPr>
              <w:spacing w:line="360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47">
              <w:rPr>
                <w:rFonts w:ascii="Times New Roman" w:hAnsi="Times New Roman" w:cs="Times New Roman"/>
                <w:sz w:val="28"/>
                <w:szCs w:val="28"/>
              </w:rPr>
              <w:t>Тенденции развития баскетбола на современном этапе</w:t>
            </w:r>
          </w:p>
        </w:tc>
        <w:tc>
          <w:tcPr>
            <w:tcW w:w="532" w:type="dxa"/>
          </w:tcPr>
          <w:p w:rsidR="007C1126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7C1126" w:rsidTr="007C1126">
        <w:tc>
          <w:tcPr>
            <w:tcW w:w="9039" w:type="dxa"/>
          </w:tcPr>
          <w:p w:rsidR="007C1126" w:rsidRPr="00246D47" w:rsidRDefault="007C1126" w:rsidP="007C1126">
            <w:pPr>
              <w:pStyle w:val="a3"/>
              <w:numPr>
                <w:ilvl w:val="1"/>
                <w:numId w:val="2"/>
              </w:numPr>
              <w:spacing w:line="360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47">
              <w:rPr>
                <w:rFonts w:ascii="Times New Roman" w:hAnsi="Times New Roman" w:cs="Times New Roman"/>
                <w:sz w:val="28"/>
                <w:szCs w:val="28"/>
              </w:rPr>
              <w:t>Методики подготовки баскетболистов</w:t>
            </w:r>
          </w:p>
        </w:tc>
        <w:tc>
          <w:tcPr>
            <w:tcW w:w="532" w:type="dxa"/>
          </w:tcPr>
          <w:p w:rsidR="007C1126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7C1126" w:rsidTr="007C1126">
        <w:tc>
          <w:tcPr>
            <w:tcW w:w="9039" w:type="dxa"/>
          </w:tcPr>
          <w:p w:rsidR="007C1126" w:rsidRPr="00246D47" w:rsidRDefault="007C1126" w:rsidP="007C1126">
            <w:pPr>
              <w:pStyle w:val="a3"/>
              <w:numPr>
                <w:ilvl w:val="1"/>
                <w:numId w:val="2"/>
              </w:numPr>
              <w:spacing w:line="360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D47">
              <w:rPr>
                <w:rFonts w:ascii="Times New Roman" w:hAnsi="Times New Roman" w:cs="Times New Roman"/>
                <w:sz w:val="28"/>
                <w:szCs w:val="28"/>
              </w:rPr>
              <w:t>Значение и сущность интегральной подготовки</w:t>
            </w:r>
          </w:p>
        </w:tc>
        <w:tc>
          <w:tcPr>
            <w:tcW w:w="532" w:type="dxa"/>
          </w:tcPr>
          <w:p w:rsidR="007C1126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1126" w:rsidTr="007C1126">
        <w:tc>
          <w:tcPr>
            <w:tcW w:w="9039" w:type="dxa"/>
          </w:tcPr>
          <w:p w:rsidR="007C1126" w:rsidRPr="00AD3DDE" w:rsidRDefault="007C1126" w:rsidP="007C112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DDE">
              <w:rPr>
                <w:rFonts w:ascii="Times New Roman" w:hAnsi="Times New Roman" w:cs="Times New Roman"/>
                <w:sz w:val="28"/>
                <w:szCs w:val="28"/>
              </w:rPr>
              <w:t>2. Исследование результатов внедрения технологии  интегральной подготовки баскетболистов</w:t>
            </w:r>
          </w:p>
        </w:tc>
        <w:tc>
          <w:tcPr>
            <w:tcW w:w="532" w:type="dxa"/>
          </w:tcPr>
          <w:p w:rsidR="007C1126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126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1126" w:rsidTr="007C1126">
        <w:tc>
          <w:tcPr>
            <w:tcW w:w="9039" w:type="dxa"/>
          </w:tcPr>
          <w:p w:rsidR="007C1126" w:rsidRPr="00AD3DDE" w:rsidRDefault="007C1126" w:rsidP="007C1126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DDE">
              <w:rPr>
                <w:rFonts w:ascii="Times New Roman" w:hAnsi="Times New Roman" w:cs="Times New Roman"/>
                <w:sz w:val="28"/>
                <w:szCs w:val="28"/>
              </w:rPr>
              <w:t>2.1. Этапы внедрения технологии интегральной подготовки баскетболистов</w:t>
            </w:r>
          </w:p>
        </w:tc>
        <w:tc>
          <w:tcPr>
            <w:tcW w:w="532" w:type="dxa"/>
          </w:tcPr>
          <w:p w:rsidR="007C1126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126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1126" w:rsidTr="007C1126">
        <w:tc>
          <w:tcPr>
            <w:tcW w:w="9039" w:type="dxa"/>
          </w:tcPr>
          <w:p w:rsidR="007C1126" w:rsidRPr="00AD3DDE" w:rsidRDefault="007C1126" w:rsidP="007C1126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DDE">
              <w:rPr>
                <w:rFonts w:ascii="Times New Roman" w:hAnsi="Times New Roman" w:cs="Times New Roman"/>
                <w:sz w:val="28"/>
                <w:szCs w:val="28"/>
              </w:rPr>
              <w:t>2.2. Анализ результатов исследования</w:t>
            </w:r>
          </w:p>
        </w:tc>
        <w:tc>
          <w:tcPr>
            <w:tcW w:w="532" w:type="dxa"/>
          </w:tcPr>
          <w:p w:rsidR="007C1126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1126" w:rsidTr="007C1126">
        <w:tc>
          <w:tcPr>
            <w:tcW w:w="9039" w:type="dxa"/>
          </w:tcPr>
          <w:p w:rsidR="007C1126" w:rsidRPr="00AD3DDE" w:rsidRDefault="007C1126" w:rsidP="007C1126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DDE">
              <w:rPr>
                <w:rFonts w:ascii="Times New Roman" w:hAnsi="Times New Roman" w:cs="Times New Roman"/>
                <w:sz w:val="28"/>
                <w:szCs w:val="28"/>
              </w:rPr>
              <w:t>2.3. Проблемы подготовки студенческих баскетбольных команд и пути их решения</w:t>
            </w:r>
          </w:p>
        </w:tc>
        <w:tc>
          <w:tcPr>
            <w:tcW w:w="532" w:type="dxa"/>
          </w:tcPr>
          <w:p w:rsidR="007C1126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126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C1126" w:rsidTr="007C1126">
        <w:tc>
          <w:tcPr>
            <w:tcW w:w="9039" w:type="dxa"/>
          </w:tcPr>
          <w:p w:rsidR="007C1126" w:rsidRPr="00517497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9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</w:tcPr>
          <w:p w:rsidR="007C1126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C1126" w:rsidTr="007C1126">
        <w:tc>
          <w:tcPr>
            <w:tcW w:w="9039" w:type="dxa"/>
          </w:tcPr>
          <w:p w:rsidR="007C1126" w:rsidRPr="00517497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497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32" w:type="dxa"/>
          </w:tcPr>
          <w:p w:rsidR="007C1126" w:rsidRDefault="007C1126" w:rsidP="007C1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7C1126" w:rsidRDefault="007C1126" w:rsidP="00F32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74D" w:rsidRPr="00613D9C" w:rsidRDefault="00E6374D" w:rsidP="00F32C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E69" w:rsidRDefault="00207E69" w:rsidP="0025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69" w:rsidRDefault="00207E69" w:rsidP="0025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69" w:rsidRDefault="00207E69" w:rsidP="0025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69" w:rsidRDefault="00207E69" w:rsidP="0025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69" w:rsidRDefault="00207E69" w:rsidP="0025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69" w:rsidRDefault="00207E69" w:rsidP="0025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69" w:rsidRDefault="00207E69" w:rsidP="0025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69" w:rsidRDefault="00207E69" w:rsidP="0025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468" w:rsidRDefault="00925468" w:rsidP="0025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69" w:rsidRDefault="00207E69" w:rsidP="0025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B3A" w:rsidRPr="007C1126" w:rsidRDefault="004B2B3A" w:rsidP="007C11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2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B2B3A" w:rsidRDefault="004B2B3A" w:rsidP="004B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E69" w:rsidRPr="00207E69" w:rsidRDefault="00207E69" w:rsidP="004B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69">
        <w:rPr>
          <w:rFonts w:ascii="Times New Roman" w:hAnsi="Times New Roman" w:cs="Times New Roman"/>
          <w:sz w:val="28"/>
          <w:szCs w:val="28"/>
        </w:rPr>
        <w:t>В теории и методике спортивной тренировки хор</w:t>
      </w:r>
      <w:r>
        <w:rPr>
          <w:rFonts w:ascii="Times New Roman" w:hAnsi="Times New Roman" w:cs="Times New Roman"/>
          <w:sz w:val="28"/>
          <w:szCs w:val="28"/>
        </w:rPr>
        <w:t xml:space="preserve">ошо известно, что эффективность </w:t>
      </w:r>
      <w:r w:rsidRPr="00207E69">
        <w:rPr>
          <w:rFonts w:ascii="Times New Roman" w:hAnsi="Times New Roman" w:cs="Times New Roman"/>
          <w:sz w:val="28"/>
          <w:szCs w:val="28"/>
        </w:rPr>
        <w:t>построения тренировочного процесса определяетс</w:t>
      </w:r>
      <w:r>
        <w:rPr>
          <w:rFonts w:ascii="Times New Roman" w:hAnsi="Times New Roman" w:cs="Times New Roman"/>
          <w:sz w:val="28"/>
          <w:szCs w:val="28"/>
        </w:rPr>
        <w:t xml:space="preserve">я полнотой и качеством знаний о </w:t>
      </w:r>
      <w:r w:rsidRPr="00207E69">
        <w:rPr>
          <w:rFonts w:ascii="Times New Roman" w:hAnsi="Times New Roman" w:cs="Times New Roman"/>
          <w:sz w:val="28"/>
          <w:szCs w:val="28"/>
        </w:rPr>
        <w:t>соревноват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спортсменов. На основании таких данных </w:t>
      </w:r>
      <w:r w:rsidRPr="00207E69">
        <w:rPr>
          <w:rFonts w:ascii="Times New Roman" w:hAnsi="Times New Roman" w:cs="Times New Roman"/>
          <w:sz w:val="28"/>
          <w:szCs w:val="28"/>
        </w:rPr>
        <w:t>определяются наиболее эффективные средства и методы тре</w:t>
      </w:r>
      <w:r>
        <w:rPr>
          <w:rFonts w:ascii="Times New Roman" w:hAnsi="Times New Roman" w:cs="Times New Roman"/>
          <w:sz w:val="28"/>
          <w:szCs w:val="28"/>
        </w:rPr>
        <w:t xml:space="preserve">нировки, ее </w:t>
      </w:r>
      <w:r w:rsidRPr="00207E69">
        <w:rPr>
          <w:rFonts w:ascii="Times New Roman" w:hAnsi="Times New Roman" w:cs="Times New Roman"/>
          <w:sz w:val="28"/>
          <w:szCs w:val="28"/>
        </w:rPr>
        <w:t>акцентированная направленность на различных этапах подготовки спортсменов.</w:t>
      </w:r>
    </w:p>
    <w:p w:rsidR="00207E69" w:rsidRPr="00207E69" w:rsidRDefault="00207E69" w:rsidP="004B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69">
        <w:rPr>
          <w:rFonts w:ascii="Times New Roman" w:hAnsi="Times New Roman" w:cs="Times New Roman"/>
          <w:sz w:val="28"/>
          <w:szCs w:val="28"/>
        </w:rPr>
        <w:t xml:space="preserve">Соревновательная деятельность баскетболистов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как динамичная, </w:t>
      </w:r>
      <w:r w:rsidRPr="00207E69">
        <w:rPr>
          <w:rFonts w:ascii="Times New Roman" w:hAnsi="Times New Roman" w:cs="Times New Roman"/>
          <w:sz w:val="28"/>
          <w:szCs w:val="28"/>
        </w:rPr>
        <w:t>скоростная, с высоким уровнем силовы</w:t>
      </w:r>
      <w:r>
        <w:rPr>
          <w:rFonts w:ascii="Times New Roman" w:hAnsi="Times New Roman" w:cs="Times New Roman"/>
          <w:sz w:val="28"/>
          <w:szCs w:val="28"/>
        </w:rPr>
        <w:t xml:space="preserve">х проявлений в оборонительных и </w:t>
      </w:r>
      <w:r w:rsidRPr="00207E69">
        <w:rPr>
          <w:rFonts w:ascii="Times New Roman" w:hAnsi="Times New Roman" w:cs="Times New Roman"/>
          <w:sz w:val="28"/>
          <w:szCs w:val="28"/>
        </w:rPr>
        <w:t>наступательных действиях, предъявляющая к игрокам повышенные требования.</w:t>
      </w:r>
    </w:p>
    <w:p w:rsidR="00207E69" w:rsidRPr="00207E69" w:rsidRDefault="00207E69" w:rsidP="004B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69">
        <w:rPr>
          <w:rFonts w:ascii="Times New Roman" w:hAnsi="Times New Roman" w:cs="Times New Roman"/>
          <w:sz w:val="28"/>
          <w:szCs w:val="28"/>
        </w:rPr>
        <w:t>Несмотря на то, что в научной литературе имею</w:t>
      </w:r>
      <w:r>
        <w:rPr>
          <w:rFonts w:ascii="Times New Roman" w:hAnsi="Times New Roman" w:cs="Times New Roman"/>
          <w:sz w:val="28"/>
          <w:szCs w:val="28"/>
        </w:rPr>
        <w:t xml:space="preserve">тся сведения о соревновательной </w:t>
      </w:r>
      <w:r w:rsidRPr="00207E69">
        <w:rPr>
          <w:rFonts w:ascii="Times New Roman" w:hAnsi="Times New Roman" w:cs="Times New Roman"/>
          <w:sz w:val="28"/>
          <w:szCs w:val="28"/>
        </w:rPr>
        <w:t xml:space="preserve">деятельности баскетболистов, но данные </w:t>
      </w:r>
      <w:r>
        <w:rPr>
          <w:rFonts w:ascii="Times New Roman" w:hAnsi="Times New Roman" w:cs="Times New Roman"/>
          <w:sz w:val="28"/>
          <w:szCs w:val="28"/>
        </w:rPr>
        <w:t xml:space="preserve">о технико-тактических действиях </w:t>
      </w:r>
      <w:r w:rsidRPr="00207E69">
        <w:rPr>
          <w:rFonts w:ascii="Times New Roman" w:hAnsi="Times New Roman" w:cs="Times New Roman"/>
          <w:sz w:val="28"/>
          <w:szCs w:val="28"/>
        </w:rPr>
        <w:t>баскетбольных команд весьма ограничены, что, в свою очередь</w:t>
      </w:r>
      <w:r>
        <w:rPr>
          <w:rFonts w:ascii="Times New Roman" w:hAnsi="Times New Roman" w:cs="Times New Roman"/>
          <w:sz w:val="28"/>
          <w:szCs w:val="28"/>
        </w:rPr>
        <w:t xml:space="preserve">, создает проблемы </w:t>
      </w:r>
      <w:r w:rsidRPr="00207E69">
        <w:rPr>
          <w:rFonts w:ascii="Times New Roman" w:hAnsi="Times New Roman" w:cs="Times New Roman"/>
          <w:sz w:val="28"/>
          <w:szCs w:val="28"/>
        </w:rPr>
        <w:t>планирования и построения 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баскетбольных команд, имеющих различную квалификацию</w:t>
      </w:r>
      <w:r w:rsidRPr="00207E69">
        <w:rPr>
          <w:rFonts w:ascii="Times New Roman" w:hAnsi="Times New Roman" w:cs="Times New Roman"/>
          <w:sz w:val="28"/>
          <w:szCs w:val="28"/>
        </w:rPr>
        <w:t>.</w:t>
      </w:r>
    </w:p>
    <w:p w:rsidR="00207E69" w:rsidRDefault="00207E69" w:rsidP="00AF4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и </w:t>
      </w:r>
      <w:r w:rsidRPr="00207E69">
        <w:rPr>
          <w:rFonts w:ascii="Times New Roman" w:hAnsi="Times New Roman" w:cs="Times New Roman"/>
          <w:sz w:val="28"/>
          <w:szCs w:val="28"/>
        </w:rPr>
        <w:t xml:space="preserve"> значимость </w:t>
      </w:r>
      <w:r>
        <w:rPr>
          <w:rFonts w:ascii="Times New Roman" w:hAnsi="Times New Roman" w:cs="Times New Roman"/>
          <w:sz w:val="28"/>
          <w:szCs w:val="28"/>
        </w:rPr>
        <w:t xml:space="preserve">этой проблемы, ее недостаточная </w:t>
      </w:r>
      <w:r w:rsidRPr="00207E69">
        <w:rPr>
          <w:rFonts w:ascii="Times New Roman" w:hAnsi="Times New Roman" w:cs="Times New Roman"/>
          <w:sz w:val="28"/>
          <w:szCs w:val="28"/>
        </w:rPr>
        <w:t>теоретическая и практическая разработанность обу</w:t>
      </w:r>
      <w:r>
        <w:rPr>
          <w:rFonts w:ascii="Times New Roman" w:hAnsi="Times New Roman" w:cs="Times New Roman"/>
          <w:sz w:val="28"/>
          <w:szCs w:val="28"/>
        </w:rPr>
        <w:t xml:space="preserve">словили выбор темы исследования </w:t>
      </w:r>
      <w:r w:rsidRPr="00207E69">
        <w:rPr>
          <w:rFonts w:ascii="Times New Roman" w:hAnsi="Times New Roman" w:cs="Times New Roman"/>
          <w:sz w:val="28"/>
          <w:szCs w:val="28"/>
        </w:rPr>
        <w:t>и определения цели исследования, основой кот</w:t>
      </w:r>
      <w:r>
        <w:rPr>
          <w:rFonts w:ascii="Times New Roman" w:hAnsi="Times New Roman" w:cs="Times New Roman"/>
          <w:sz w:val="28"/>
          <w:szCs w:val="28"/>
        </w:rPr>
        <w:t xml:space="preserve">орой являлась экспериментальное </w:t>
      </w:r>
      <w:r w:rsidRPr="00207E69">
        <w:rPr>
          <w:rFonts w:ascii="Times New Roman" w:hAnsi="Times New Roman" w:cs="Times New Roman"/>
          <w:sz w:val="28"/>
          <w:szCs w:val="28"/>
        </w:rPr>
        <w:t xml:space="preserve">обоснование технологии интегральной подготовки </w:t>
      </w:r>
      <w:r w:rsidRPr="00207E69">
        <w:rPr>
          <w:rFonts w:ascii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hAnsi="Times New Roman" w:cs="Times New Roman"/>
          <w:sz w:val="28"/>
          <w:szCs w:val="28"/>
        </w:rPr>
        <w:t>аскетболистов</w:t>
      </w:r>
      <w:r w:rsidR="00AF4CF5">
        <w:rPr>
          <w:rFonts w:ascii="Times New Roman" w:hAnsi="Times New Roman" w:cs="Times New Roman"/>
          <w:sz w:val="28"/>
          <w:szCs w:val="28"/>
        </w:rPr>
        <w:t xml:space="preserve"> команды  </w:t>
      </w:r>
      <w:r w:rsidR="00AF4CF5" w:rsidRPr="00AF4CF5">
        <w:rPr>
          <w:rFonts w:ascii="Times New Roman" w:hAnsi="Times New Roman" w:cs="Times New Roman"/>
          <w:sz w:val="28"/>
          <w:szCs w:val="28"/>
        </w:rPr>
        <w:t>Московск</w:t>
      </w:r>
      <w:r w:rsidR="00AF4CF5">
        <w:rPr>
          <w:rFonts w:ascii="Times New Roman" w:hAnsi="Times New Roman" w:cs="Times New Roman"/>
          <w:sz w:val="28"/>
          <w:szCs w:val="28"/>
        </w:rPr>
        <w:t xml:space="preserve">ой государственной академии </w:t>
      </w:r>
      <w:r w:rsidR="00AF4CF5" w:rsidRPr="00AF4CF5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207E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7E69">
        <w:rPr>
          <w:rFonts w:ascii="Times New Roman" w:hAnsi="Times New Roman" w:cs="Times New Roman"/>
          <w:sz w:val="28"/>
          <w:szCs w:val="28"/>
        </w:rPr>
        <w:t>к соревновательной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направленной на интенсификацию </w:t>
      </w:r>
      <w:r w:rsidRPr="00207E69">
        <w:rPr>
          <w:rFonts w:ascii="Times New Roman" w:hAnsi="Times New Roman" w:cs="Times New Roman"/>
          <w:sz w:val="28"/>
          <w:szCs w:val="28"/>
        </w:rPr>
        <w:t>тренировочного процесса. Задачами исследования являлись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69">
        <w:rPr>
          <w:rFonts w:ascii="Times New Roman" w:hAnsi="Times New Roman" w:cs="Times New Roman"/>
          <w:sz w:val="28"/>
          <w:szCs w:val="28"/>
        </w:rPr>
        <w:t>эффективных средств и методов тренировочного процесса, разработка и 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69">
        <w:rPr>
          <w:rFonts w:ascii="Times New Roman" w:hAnsi="Times New Roman" w:cs="Times New Roman"/>
          <w:sz w:val="28"/>
          <w:szCs w:val="28"/>
        </w:rPr>
        <w:t>технологии интегральной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 учебно-тренировочный процесс </w:t>
      </w:r>
      <w:r w:rsidRPr="00207E69">
        <w:rPr>
          <w:rFonts w:ascii="Times New Roman" w:hAnsi="Times New Roman" w:cs="Times New Roman"/>
          <w:sz w:val="28"/>
          <w:szCs w:val="28"/>
        </w:rPr>
        <w:t>баскетболистов и обоснование эффективнос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4B2B3A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на показатели </w:t>
      </w:r>
      <w:r w:rsidRPr="00207E69">
        <w:rPr>
          <w:rFonts w:ascii="Times New Roman" w:hAnsi="Times New Roman" w:cs="Times New Roman"/>
          <w:sz w:val="28"/>
          <w:szCs w:val="28"/>
        </w:rPr>
        <w:t>подготовленности спортсменов.</w:t>
      </w:r>
    </w:p>
    <w:p w:rsidR="00AF4CF5" w:rsidRDefault="00AF4CF5" w:rsidP="00AF4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исследование значения интегральной подготовки </w:t>
      </w:r>
      <w:r w:rsidRPr="00AF4CF5">
        <w:rPr>
          <w:rFonts w:ascii="Times New Roman" w:hAnsi="Times New Roman" w:cs="Times New Roman"/>
          <w:sz w:val="28"/>
          <w:szCs w:val="28"/>
        </w:rPr>
        <w:t>баскетболистов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CF5" w:rsidRDefault="00AF4CF5" w:rsidP="00AF4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поставленной цели в рамках данной работы были решены следующие задачи:</w:t>
      </w:r>
    </w:p>
    <w:p w:rsidR="00AF4CF5" w:rsidRDefault="00AF4CF5" w:rsidP="00AF4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т</w:t>
      </w:r>
      <w:r w:rsidRPr="00AF4CF5">
        <w:rPr>
          <w:rFonts w:ascii="Times New Roman" w:hAnsi="Times New Roman" w:cs="Times New Roman"/>
          <w:sz w:val="28"/>
          <w:szCs w:val="28"/>
        </w:rPr>
        <w:t>енденци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4CF5">
        <w:rPr>
          <w:rFonts w:ascii="Times New Roman" w:hAnsi="Times New Roman" w:cs="Times New Roman"/>
          <w:sz w:val="28"/>
          <w:szCs w:val="28"/>
        </w:rPr>
        <w:t xml:space="preserve"> развития баскетбола на современном этапе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CF5" w:rsidRDefault="00AF4CF5" w:rsidP="00AF4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методик </w:t>
      </w:r>
      <w:r w:rsidRPr="00AF4CF5">
        <w:rPr>
          <w:rFonts w:ascii="Times New Roman" w:hAnsi="Times New Roman" w:cs="Times New Roman"/>
          <w:sz w:val="28"/>
          <w:szCs w:val="28"/>
        </w:rPr>
        <w:t>подготовки баскетболистов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CF5" w:rsidRDefault="00AF4CF5" w:rsidP="00AF4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исследование значения и сущности </w:t>
      </w:r>
      <w:r w:rsidRPr="00AF4CF5">
        <w:rPr>
          <w:rFonts w:ascii="Times New Roman" w:hAnsi="Times New Roman" w:cs="Times New Roman"/>
          <w:sz w:val="28"/>
          <w:szCs w:val="28"/>
        </w:rPr>
        <w:t>интегральной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CF5" w:rsidRDefault="00AF4CF5" w:rsidP="00AF4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эксперимента;</w:t>
      </w:r>
    </w:p>
    <w:p w:rsidR="00AF4CF5" w:rsidRDefault="00AF4CF5" w:rsidP="00AF4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CB6963">
        <w:rPr>
          <w:rFonts w:ascii="Times New Roman" w:hAnsi="Times New Roman" w:cs="Times New Roman"/>
          <w:sz w:val="28"/>
          <w:szCs w:val="28"/>
        </w:rPr>
        <w:t xml:space="preserve">полученных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CB6963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4B2B3A" w:rsidRDefault="00CB6963" w:rsidP="00CB6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проблем </w:t>
      </w:r>
      <w:r w:rsidR="00AF4CF5" w:rsidRPr="00AF4CF5">
        <w:rPr>
          <w:rFonts w:ascii="Times New Roman" w:hAnsi="Times New Roman" w:cs="Times New Roman"/>
          <w:sz w:val="28"/>
          <w:szCs w:val="28"/>
        </w:rPr>
        <w:t>подготовки студенческих баскетбольных команд и пут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F4CF5" w:rsidRPr="00AF4CF5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F32C36" w:rsidRDefault="006D51B8" w:rsidP="00CB6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данной работе выступает </w:t>
      </w:r>
      <w:r w:rsidR="00F32C36" w:rsidRPr="00F32C36">
        <w:rPr>
          <w:rFonts w:ascii="Times New Roman" w:hAnsi="Times New Roman" w:cs="Times New Roman"/>
          <w:sz w:val="28"/>
          <w:szCs w:val="28"/>
        </w:rPr>
        <w:t>учебно-тренировочный процесс у баскетболистов команды  Московской государственной академии физической культуры</w:t>
      </w:r>
      <w:r w:rsidR="00F32C36">
        <w:rPr>
          <w:rFonts w:ascii="Times New Roman" w:hAnsi="Times New Roman" w:cs="Times New Roman"/>
          <w:sz w:val="28"/>
          <w:szCs w:val="28"/>
        </w:rPr>
        <w:t>.</w:t>
      </w:r>
    </w:p>
    <w:p w:rsidR="00F32C36" w:rsidRDefault="006D51B8" w:rsidP="00F1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в данной работе является </w:t>
      </w:r>
      <w:r w:rsidR="00F32C36" w:rsidRPr="00F32C36">
        <w:rPr>
          <w:rFonts w:ascii="Times New Roman" w:hAnsi="Times New Roman" w:cs="Times New Roman"/>
          <w:sz w:val="28"/>
          <w:szCs w:val="28"/>
        </w:rPr>
        <w:t>технология интегральной подготовки баскетболистов команды  Московской государственной академии физической культуры.</w:t>
      </w:r>
    </w:p>
    <w:p w:rsidR="002B7DFF" w:rsidRDefault="00F17515" w:rsidP="00F175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7515">
        <w:rPr>
          <w:rFonts w:ascii="Times New Roman" w:hAnsi="Times New Roman" w:cs="Times New Roman"/>
          <w:sz w:val="28"/>
          <w:szCs w:val="28"/>
        </w:rPr>
        <w:lastRenderedPageBreak/>
        <w:t xml:space="preserve">В данной работе были использованы  следующие работы в области </w:t>
      </w:r>
      <w:r>
        <w:rPr>
          <w:rFonts w:ascii="Times New Roman" w:hAnsi="Times New Roman" w:cs="Times New Roman"/>
          <w:sz w:val="28"/>
          <w:szCs w:val="28"/>
        </w:rPr>
        <w:t>исследования интегральной подготовки</w:t>
      </w:r>
      <w:r w:rsidRPr="00F17515">
        <w:rPr>
          <w:rFonts w:ascii="Times New Roman" w:hAnsi="Times New Roman" w:cs="Times New Roman"/>
          <w:sz w:val="28"/>
          <w:szCs w:val="28"/>
        </w:rPr>
        <w:t xml:space="preserve">: </w:t>
      </w:r>
      <w:r w:rsidR="002B7DFF" w:rsidRPr="002B7DFF">
        <w:rPr>
          <w:rFonts w:ascii="Times New Roman" w:hAnsi="Times New Roman" w:cs="Times New Roman"/>
          <w:sz w:val="28"/>
          <w:szCs w:val="28"/>
        </w:rPr>
        <w:t xml:space="preserve">Губа В.П., Захаров П.С., Козина Ж.Л., Гринь Л.В., Ефимов А.А., Кулаков В.И., Родин А.В. и др. </w:t>
      </w:r>
    </w:p>
    <w:p w:rsidR="00F17515" w:rsidRDefault="00F17515" w:rsidP="00F17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15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курсовой работы стали труды ведущих отечественных и зарубежных специалистов, раскрывающие </w:t>
      </w:r>
      <w:r>
        <w:rPr>
          <w:rFonts w:ascii="Times New Roman" w:hAnsi="Times New Roman" w:cs="Times New Roman"/>
          <w:sz w:val="28"/>
          <w:szCs w:val="28"/>
        </w:rPr>
        <w:t>значение и сущность интегральной подготовки, п</w:t>
      </w:r>
      <w:r w:rsidRPr="00F17515">
        <w:rPr>
          <w:rFonts w:ascii="Times New Roman" w:hAnsi="Times New Roman" w:cs="Times New Roman"/>
          <w:sz w:val="28"/>
          <w:szCs w:val="28"/>
        </w:rPr>
        <w:t>роблемы подготовки студенческих баскетбольных команд и пути их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B3A" w:rsidRDefault="004B2B3A" w:rsidP="00207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69" w:rsidRDefault="00207E69" w:rsidP="00207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69" w:rsidRDefault="00207E69" w:rsidP="0025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69" w:rsidRDefault="00207E69" w:rsidP="0025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69" w:rsidRDefault="00207E69" w:rsidP="0025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E69" w:rsidRDefault="00207E69" w:rsidP="0025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74D" w:rsidRPr="00E6374D" w:rsidRDefault="00E6374D" w:rsidP="00E6374D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74D">
        <w:rPr>
          <w:rFonts w:ascii="Times New Roman" w:hAnsi="Times New Roman" w:cs="Times New Roman"/>
          <w:b/>
          <w:sz w:val="28"/>
          <w:szCs w:val="28"/>
        </w:rPr>
        <w:t>Теоретические аспекты применения интегральной подготовки баскетболистов</w:t>
      </w:r>
    </w:p>
    <w:p w:rsidR="00E6374D" w:rsidRPr="00E6374D" w:rsidRDefault="00E6374D" w:rsidP="00E6374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E6374D">
        <w:rPr>
          <w:rFonts w:ascii="Times New Roman" w:hAnsi="Times New Roman" w:cs="Times New Roman"/>
          <w:b/>
          <w:sz w:val="28"/>
          <w:szCs w:val="28"/>
        </w:rPr>
        <w:t>Тенденции развития баскетбола на современном этапе</w:t>
      </w:r>
    </w:p>
    <w:p w:rsidR="00E6374D" w:rsidRDefault="00E6374D" w:rsidP="00E637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374D" w:rsidRPr="00E6374D" w:rsidRDefault="00E6374D" w:rsidP="00E6374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4D">
        <w:rPr>
          <w:rFonts w:ascii="Times New Roman" w:hAnsi="Times New Roman" w:cs="Times New Roman"/>
          <w:sz w:val="28"/>
          <w:szCs w:val="28"/>
        </w:rPr>
        <w:t>Баскетбол – один из самых динамичных видов спорта,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 xml:space="preserve">переживающих существенные изменения </w:t>
      </w:r>
      <w:r>
        <w:rPr>
          <w:rFonts w:ascii="Times New Roman" w:hAnsi="Times New Roman" w:cs="Times New Roman"/>
          <w:sz w:val="28"/>
          <w:szCs w:val="28"/>
        </w:rPr>
        <w:t xml:space="preserve">в связи с новыми реальностями и </w:t>
      </w:r>
      <w:r w:rsidRPr="00E6374D">
        <w:rPr>
          <w:rFonts w:ascii="Times New Roman" w:hAnsi="Times New Roman" w:cs="Times New Roman"/>
          <w:sz w:val="28"/>
          <w:szCs w:val="28"/>
        </w:rPr>
        <w:t>проблемами и с учетом глобальных процессов, происходящих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>современном спортивном мире.</w:t>
      </w:r>
    </w:p>
    <w:p w:rsidR="00E6374D" w:rsidRPr="00E6374D" w:rsidRDefault="00E6374D" w:rsidP="00E6374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4D">
        <w:rPr>
          <w:rFonts w:ascii="Times New Roman" w:hAnsi="Times New Roman" w:cs="Times New Roman"/>
          <w:sz w:val="28"/>
          <w:szCs w:val="28"/>
        </w:rPr>
        <w:t>Развитие баскетбола на</w:t>
      </w:r>
      <w:r>
        <w:rPr>
          <w:rFonts w:ascii="Times New Roman" w:hAnsi="Times New Roman" w:cs="Times New Roman"/>
          <w:sz w:val="28"/>
          <w:szCs w:val="28"/>
        </w:rPr>
        <w:t xml:space="preserve"> современном этапе определяется </w:t>
      </w:r>
      <w:r w:rsidRPr="00E6374D">
        <w:rPr>
          <w:rFonts w:ascii="Times New Roman" w:hAnsi="Times New Roman" w:cs="Times New Roman"/>
          <w:sz w:val="28"/>
          <w:szCs w:val="28"/>
        </w:rPr>
        <w:t>интенсификацией игровой деятельности, что обусловлено многими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>факторами: возрастанием скорости пере</w:t>
      </w:r>
      <w:r>
        <w:rPr>
          <w:rFonts w:ascii="Times New Roman" w:hAnsi="Times New Roman" w:cs="Times New Roman"/>
          <w:sz w:val="28"/>
          <w:szCs w:val="28"/>
        </w:rPr>
        <w:t xml:space="preserve">движения, увеличением удельного </w:t>
      </w:r>
      <w:r w:rsidRPr="00E6374D">
        <w:rPr>
          <w:rFonts w:ascii="Times New Roman" w:hAnsi="Times New Roman" w:cs="Times New Roman"/>
          <w:sz w:val="28"/>
          <w:szCs w:val="28"/>
        </w:rPr>
        <w:t>веса быстрого прорыва и активных фор</w:t>
      </w:r>
      <w:r>
        <w:rPr>
          <w:rFonts w:ascii="Times New Roman" w:hAnsi="Times New Roman" w:cs="Times New Roman"/>
          <w:sz w:val="28"/>
          <w:szCs w:val="28"/>
        </w:rPr>
        <w:t xml:space="preserve">м защиты, улучшением физических </w:t>
      </w:r>
      <w:r w:rsidRPr="00E6374D">
        <w:rPr>
          <w:rFonts w:ascii="Times New Roman" w:hAnsi="Times New Roman" w:cs="Times New Roman"/>
          <w:sz w:val="28"/>
          <w:szCs w:val="28"/>
        </w:rPr>
        <w:t xml:space="preserve">и </w:t>
      </w:r>
      <w:r w:rsidRPr="00E6374D">
        <w:rPr>
          <w:rFonts w:ascii="Times New Roman" w:hAnsi="Times New Roman" w:cs="Times New Roman"/>
          <w:sz w:val="28"/>
          <w:szCs w:val="28"/>
        </w:rPr>
        <w:lastRenderedPageBreak/>
        <w:t>технических возможностей баскетболистов,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>настроенностью н</w:t>
      </w:r>
      <w:r>
        <w:rPr>
          <w:rFonts w:ascii="Times New Roman" w:hAnsi="Times New Roman" w:cs="Times New Roman"/>
          <w:sz w:val="28"/>
          <w:szCs w:val="28"/>
        </w:rPr>
        <w:t>а ведение игры в высоком темпе</w:t>
      </w:r>
      <w:r w:rsidRPr="00E6374D">
        <w:rPr>
          <w:rFonts w:ascii="Times New Roman" w:hAnsi="Times New Roman" w:cs="Times New Roman"/>
          <w:sz w:val="28"/>
          <w:szCs w:val="28"/>
        </w:rPr>
        <w:t>.</w:t>
      </w:r>
    </w:p>
    <w:p w:rsidR="00E6374D" w:rsidRPr="00E6374D" w:rsidRDefault="00E6374D" w:rsidP="00E6374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4D">
        <w:rPr>
          <w:rFonts w:ascii="Times New Roman" w:hAnsi="Times New Roman" w:cs="Times New Roman"/>
          <w:sz w:val="28"/>
          <w:szCs w:val="28"/>
        </w:rPr>
        <w:t>Основными тенденциями развития баскетбо</w:t>
      </w:r>
      <w:r>
        <w:rPr>
          <w:rFonts w:ascii="Times New Roman" w:hAnsi="Times New Roman" w:cs="Times New Roman"/>
          <w:sz w:val="28"/>
          <w:szCs w:val="28"/>
        </w:rPr>
        <w:t xml:space="preserve">ла, </w:t>
      </w:r>
      <w:r w:rsidRPr="00E6374D">
        <w:rPr>
          <w:rFonts w:ascii="Times New Roman" w:hAnsi="Times New Roman" w:cs="Times New Roman"/>
          <w:sz w:val="28"/>
          <w:szCs w:val="28"/>
        </w:rPr>
        <w:t>являются совершенствование техники игроков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>уровня виртуозности, атлетическая манера игры, которая проявляется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>борьбе за мяч на щите, в мощных прыжках при бросках, взрывных,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>максимально быстрых действиях в защите и нападении, дефицит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>на принятие и практическую реализацию оптимальных решений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>условиях активного противодействия со стороны соперников.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4D" w:rsidRPr="00E6374D" w:rsidRDefault="002B7DFF" w:rsidP="00E6374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374D" w:rsidRPr="00E6374D">
        <w:rPr>
          <w:rFonts w:ascii="Times New Roman" w:hAnsi="Times New Roman" w:cs="Times New Roman"/>
          <w:sz w:val="28"/>
          <w:szCs w:val="28"/>
        </w:rPr>
        <w:t>Отличительной особенностью с</w:t>
      </w:r>
      <w:r w:rsidR="00E6374D">
        <w:rPr>
          <w:rFonts w:ascii="Times New Roman" w:hAnsi="Times New Roman" w:cs="Times New Roman"/>
          <w:sz w:val="28"/>
          <w:szCs w:val="28"/>
        </w:rPr>
        <w:t xml:space="preserve">овременного баскетбола являются </w:t>
      </w:r>
      <w:r w:rsidR="00E6374D" w:rsidRPr="00E6374D">
        <w:rPr>
          <w:rFonts w:ascii="Times New Roman" w:hAnsi="Times New Roman" w:cs="Times New Roman"/>
          <w:sz w:val="28"/>
          <w:szCs w:val="28"/>
        </w:rPr>
        <w:t>длительный 7-8 месячный соревновательный период и чрезвычайно</w:t>
      </w:r>
      <w:r w:rsidR="00E6374D">
        <w:rPr>
          <w:rFonts w:ascii="Times New Roman" w:hAnsi="Times New Roman" w:cs="Times New Roman"/>
          <w:sz w:val="28"/>
          <w:szCs w:val="28"/>
        </w:rPr>
        <w:t xml:space="preserve"> </w:t>
      </w:r>
      <w:r w:rsidR="00E6374D" w:rsidRPr="00E6374D">
        <w:rPr>
          <w:rFonts w:ascii="Times New Roman" w:hAnsi="Times New Roman" w:cs="Times New Roman"/>
          <w:sz w:val="28"/>
          <w:szCs w:val="28"/>
        </w:rPr>
        <w:t>жесткие требования к уровню развития скоростно-силовых качеств,</w:t>
      </w:r>
      <w:r w:rsidR="00E6374D">
        <w:rPr>
          <w:rFonts w:ascii="Times New Roman" w:hAnsi="Times New Roman" w:cs="Times New Roman"/>
          <w:sz w:val="28"/>
          <w:szCs w:val="28"/>
        </w:rPr>
        <w:t xml:space="preserve"> </w:t>
      </w:r>
      <w:r w:rsidR="00E6374D" w:rsidRPr="00E6374D">
        <w:rPr>
          <w:rFonts w:ascii="Times New Roman" w:hAnsi="Times New Roman" w:cs="Times New Roman"/>
          <w:sz w:val="28"/>
          <w:szCs w:val="28"/>
        </w:rPr>
        <w:t>функционального состояния организма игроков, психологической</w:t>
      </w:r>
      <w:r w:rsidR="00E6374D">
        <w:rPr>
          <w:rFonts w:ascii="Times New Roman" w:hAnsi="Times New Roman" w:cs="Times New Roman"/>
          <w:sz w:val="28"/>
          <w:szCs w:val="28"/>
        </w:rPr>
        <w:t xml:space="preserve"> </w:t>
      </w:r>
      <w:r w:rsidR="00E6374D" w:rsidRPr="00E6374D">
        <w:rPr>
          <w:rFonts w:ascii="Times New Roman" w:hAnsi="Times New Roman" w:cs="Times New Roman"/>
          <w:sz w:val="28"/>
          <w:szCs w:val="28"/>
        </w:rPr>
        <w:t>готовности и технико-тактической оснащенности.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E6374D" w:rsidRPr="00E6374D" w:rsidRDefault="00E6374D" w:rsidP="00E6374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4D">
        <w:rPr>
          <w:rFonts w:ascii="Times New Roman" w:hAnsi="Times New Roman" w:cs="Times New Roman"/>
          <w:sz w:val="28"/>
          <w:szCs w:val="28"/>
        </w:rPr>
        <w:t>Двигательная деятельность баскетб</w:t>
      </w:r>
      <w:r>
        <w:rPr>
          <w:rFonts w:ascii="Times New Roman" w:hAnsi="Times New Roman" w:cs="Times New Roman"/>
          <w:sz w:val="28"/>
          <w:szCs w:val="28"/>
        </w:rPr>
        <w:t xml:space="preserve">олистов характеризуется высоким </w:t>
      </w:r>
      <w:r w:rsidRPr="00E6374D">
        <w:rPr>
          <w:rFonts w:ascii="Times New Roman" w:hAnsi="Times New Roman" w:cs="Times New Roman"/>
          <w:sz w:val="28"/>
          <w:szCs w:val="28"/>
        </w:rPr>
        <w:t>темпом игры и интенсивностью тренировочных нагрузок. Возрастает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>процент применения активных форм защиты и нападения (прессинг,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>быстрый прорыв, плотная опека нападающих по всему полю). Острые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>игровые ситуации требуют от игрока передвижения по площадке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>максимальной скорости, резких остановок</w:t>
      </w:r>
      <w:r>
        <w:rPr>
          <w:rFonts w:ascii="Times New Roman" w:hAnsi="Times New Roman" w:cs="Times New Roman"/>
          <w:sz w:val="28"/>
          <w:szCs w:val="28"/>
        </w:rPr>
        <w:t xml:space="preserve">, атлетического единоборства за </w:t>
      </w:r>
      <w:r w:rsidRPr="00E6374D">
        <w:rPr>
          <w:rFonts w:ascii="Times New Roman" w:hAnsi="Times New Roman" w:cs="Times New Roman"/>
          <w:sz w:val="28"/>
          <w:szCs w:val="28"/>
        </w:rPr>
        <w:t>мяч, пр</w:t>
      </w:r>
      <w:r>
        <w:rPr>
          <w:rFonts w:ascii="Times New Roman" w:hAnsi="Times New Roman" w:cs="Times New Roman"/>
          <w:sz w:val="28"/>
          <w:szCs w:val="28"/>
        </w:rPr>
        <w:t>ыжков с максимальными усилиями</w:t>
      </w:r>
      <w:r w:rsidRPr="00E6374D">
        <w:rPr>
          <w:rFonts w:ascii="Times New Roman" w:hAnsi="Times New Roman" w:cs="Times New Roman"/>
          <w:sz w:val="28"/>
          <w:szCs w:val="28"/>
        </w:rPr>
        <w:t>.</w:t>
      </w:r>
    </w:p>
    <w:p w:rsidR="00E6374D" w:rsidRPr="00E6374D" w:rsidRDefault="00E6374D" w:rsidP="00E6374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4D">
        <w:rPr>
          <w:rFonts w:ascii="Times New Roman" w:hAnsi="Times New Roman" w:cs="Times New Roman"/>
          <w:sz w:val="28"/>
          <w:szCs w:val="28"/>
        </w:rPr>
        <w:t>В современном баскетболе от</w:t>
      </w:r>
      <w:r>
        <w:rPr>
          <w:rFonts w:ascii="Times New Roman" w:hAnsi="Times New Roman" w:cs="Times New Roman"/>
          <w:sz w:val="28"/>
          <w:szCs w:val="28"/>
        </w:rPr>
        <w:t xml:space="preserve">мечается явственная тенденция к </w:t>
      </w:r>
      <w:r w:rsidRPr="00E6374D">
        <w:rPr>
          <w:rFonts w:ascii="Times New Roman" w:hAnsi="Times New Roman" w:cs="Times New Roman"/>
          <w:sz w:val="28"/>
          <w:szCs w:val="28"/>
        </w:rPr>
        <w:t>повышению роли быстроты как одного из</w:t>
      </w:r>
      <w:r>
        <w:rPr>
          <w:rFonts w:ascii="Times New Roman" w:hAnsi="Times New Roman" w:cs="Times New Roman"/>
          <w:sz w:val="28"/>
          <w:szCs w:val="28"/>
        </w:rPr>
        <w:t xml:space="preserve"> важнейших качеств игроков. Это </w:t>
      </w:r>
      <w:r w:rsidRPr="00E6374D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совершенно понятно и естественно в свете </w:t>
      </w:r>
      <w:r>
        <w:rPr>
          <w:rFonts w:ascii="Times New Roman" w:hAnsi="Times New Roman" w:cs="Times New Roman"/>
          <w:sz w:val="28"/>
          <w:szCs w:val="28"/>
        </w:rPr>
        <w:t xml:space="preserve">того, что сама игра развивается </w:t>
      </w:r>
      <w:r w:rsidRPr="00E6374D">
        <w:rPr>
          <w:rFonts w:ascii="Times New Roman" w:hAnsi="Times New Roman" w:cs="Times New Roman"/>
          <w:sz w:val="28"/>
          <w:szCs w:val="28"/>
        </w:rPr>
        <w:t>в сторону увеличения темпа, скорости игровых перемещений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 xml:space="preserve">выполнения игровых приемов. </w:t>
      </w:r>
      <w:r w:rsidR="002B7DFF">
        <w:rPr>
          <w:rFonts w:ascii="Times New Roman" w:hAnsi="Times New Roman" w:cs="Times New Roman"/>
          <w:sz w:val="28"/>
          <w:szCs w:val="28"/>
        </w:rPr>
        <w:t>«</w:t>
      </w:r>
      <w:r w:rsidRPr="00E6374D">
        <w:rPr>
          <w:rFonts w:ascii="Times New Roman" w:hAnsi="Times New Roman" w:cs="Times New Roman"/>
          <w:sz w:val="28"/>
          <w:szCs w:val="28"/>
        </w:rPr>
        <w:t>Повышение внимания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>совершенствованию качества быстроты в</w:t>
      </w:r>
      <w:r>
        <w:rPr>
          <w:rFonts w:ascii="Times New Roman" w:hAnsi="Times New Roman" w:cs="Times New Roman"/>
          <w:sz w:val="28"/>
          <w:szCs w:val="28"/>
        </w:rPr>
        <w:t xml:space="preserve"> баскетболе объясняется, прежде </w:t>
      </w:r>
      <w:r w:rsidRPr="00E6374D">
        <w:rPr>
          <w:rFonts w:ascii="Times New Roman" w:hAnsi="Times New Roman" w:cs="Times New Roman"/>
          <w:sz w:val="28"/>
          <w:szCs w:val="28"/>
        </w:rPr>
        <w:t>всего, эволюцией самой игры, включающ</w:t>
      </w:r>
      <w:r>
        <w:rPr>
          <w:rFonts w:ascii="Times New Roman" w:hAnsi="Times New Roman" w:cs="Times New Roman"/>
          <w:sz w:val="28"/>
          <w:szCs w:val="28"/>
        </w:rPr>
        <w:t xml:space="preserve">ей в себя изменения в правилах, </w:t>
      </w:r>
      <w:r w:rsidRPr="00E6374D">
        <w:rPr>
          <w:rFonts w:ascii="Times New Roman" w:hAnsi="Times New Roman" w:cs="Times New Roman"/>
          <w:sz w:val="28"/>
          <w:szCs w:val="28"/>
        </w:rPr>
        <w:t>совершенствование тактики с повышением удельного веса скоростных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>действий, как в нападении, так и в защите, повышение скоростного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>фактора в личных ед</w:t>
      </w:r>
      <w:r w:rsidR="002B7DFF">
        <w:rPr>
          <w:rFonts w:ascii="Times New Roman" w:hAnsi="Times New Roman" w:cs="Times New Roman"/>
          <w:sz w:val="28"/>
          <w:szCs w:val="28"/>
        </w:rPr>
        <w:t>иноборствах и помощи партнеру.»</w:t>
      </w:r>
      <w:r w:rsidR="002B7DFF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E6374D" w:rsidRDefault="00E6374D" w:rsidP="00E6374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4D">
        <w:rPr>
          <w:rFonts w:ascii="Times New Roman" w:hAnsi="Times New Roman" w:cs="Times New Roman"/>
          <w:sz w:val="28"/>
          <w:szCs w:val="28"/>
        </w:rPr>
        <w:t xml:space="preserve">Сильнейшие команды </w:t>
      </w:r>
      <w:r>
        <w:rPr>
          <w:rFonts w:ascii="Times New Roman" w:hAnsi="Times New Roman" w:cs="Times New Roman"/>
          <w:sz w:val="28"/>
          <w:szCs w:val="28"/>
        </w:rPr>
        <w:t xml:space="preserve">мира применяют типовые варианты </w:t>
      </w:r>
      <w:r w:rsidRPr="00E6374D">
        <w:rPr>
          <w:rFonts w:ascii="Times New Roman" w:hAnsi="Times New Roman" w:cs="Times New Roman"/>
          <w:sz w:val="28"/>
          <w:szCs w:val="28"/>
        </w:rPr>
        <w:t>скоростных тактических действий быстро</w:t>
      </w:r>
      <w:r>
        <w:rPr>
          <w:rFonts w:ascii="Times New Roman" w:hAnsi="Times New Roman" w:cs="Times New Roman"/>
          <w:sz w:val="28"/>
          <w:szCs w:val="28"/>
        </w:rPr>
        <w:t xml:space="preserve">го прорыва и раннего нападения, </w:t>
      </w:r>
      <w:r w:rsidRPr="00E6374D">
        <w:rPr>
          <w:rFonts w:ascii="Times New Roman" w:hAnsi="Times New Roman" w:cs="Times New Roman"/>
          <w:sz w:val="28"/>
          <w:szCs w:val="28"/>
        </w:rPr>
        <w:t>что предполагает гармоничное сочетание быстроты и точности,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4D">
        <w:rPr>
          <w:rFonts w:ascii="Times New Roman" w:hAnsi="Times New Roman" w:cs="Times New Roman"/>
          <w:sz w:val="28"/>
          <w:szCs w:val="28"/>
        </w:rPr>
        <w:t>использование максимума контролируем</w:t>
      </w:r>
      <w:r>
        <w:rPr>
          <w:rFonts w:ascii="Times New Roman" w:hAnsi="Times New Roman" w:cs="Times New Roman"/>
          <w:sz w:val="28"/>
          <w:szCs w:val="28"/>
        </w:rPr>
        <w:t xml:space="preserve">ой скорости не в ущерб точности </w:t>
      </w:r>
      <w:r w:rsidRPr="00E6374D">
        <w:rPr>
          <w:rFonts w:ascii="Times New Roman" w:hAnsi="Times New Roman" w:cs="Times New Roman"/>
          <w:sz w:val="28"/>
          <w:szCs w:val="28"/>
        </w:rPr>
        <w:t>движений.</w:t>
      </w:r>
    </w:p>
    <w:p w:rsidR="00E6374D" w:rsidRDefault="00E6374D" w:rsidP="00E6374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74D" w:rsidRDefault="00E6374D" w:rsidP="00E6374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9C" w:rsidRPr="00E6374D" w:rsidRDefault="00613D9C" w:rsidP="00F17515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74D">
        <w:rPr>
          <w:rFonts w:ascii="Times New Roman" w:hAnsi="Times New Roman" w:cs="Times New Roman"/>
          <w:b/>
          <w:sz w:val="28"/>
          <w:szCs w:val="28"/>
        </w:rPr>
        <w:t>Методики подготовки баскетболистов</w:t>
      </w:r>
    </w:p>
    <w:p w:rsidR="00613D9C" w:rsidRPr="00613D9C" w:rsidRDefault="00613D9C" w:rsidP="00613D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 xml:space="preserve">Баскетбол - одна из самых зрелищных, непредсказуемых и интересных спортивных игр. Родиной баскетбола является Америка, поэтому не удивительно, что эталоном игры в баскетбол до сих пор считается Национальная Баскетбольная Ассоциация (НБА). В России баскетбол в современное время входит в </w:t>
      </w:r>
      <w:r>
        <w:rPr>
          <w:rFonts w:ascii="Times New Roman" w:hAnsi="Times New Roman" w:cs="Times New Roman"/>
          <w:sz w:val="28"/>
          <w:szCs w:val="28"/>
        </w:rPr>
        <w:t>пятерку популярных видов спорта</w:t>
      </w:r>
      <w:r w:rsidRPr="00613D9C">
        <w:rPr>
          <w:rFonts w:ascii="Times New Roman" w:hAnsi="Times New Roman" w:cs="Times New Roman"/>
          <w:sz w:val="28"/>
          <w:szCs w:val="28"/>
        </w:rPr>
        <w:t>.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 xml:space="preserve">Баскетбол - игра командная, успех которой зависит от слаженности действий и взаимопонимания игроков, что достигается за счет направления </w:t>
      </w:r>
      <w:r w:rsidRPr="00613D9C">
        <w:rPr>
          <w:rFonts w:ascii="Times New Roman" w:hAnsi="Times New Roman" w:cs="Times New Roman"/>
          <w:sz w:val="28"/>
          <w:szCs w:val="28"/>
        </w:rPr>
        <w:lastRenderedPageBreak/>
        <w:t>всех сил коллектива к единой цели. Именно игра в баскетбол может показать всю красоту, многосторонность, легкость движений и прыжков, но, в то же время, высокие скорости и быстроту в принятии игроками сложных игровых техническо-тактических действий. Целесообразность действий спортивной команды определяется, прежде всего, техникой исполнения движений и специальных приемов. Для достижения высокого спортивного результата в быстро меняющихся игровых ситуациях, в багаже баскетболиста должно присутствовать большое количество технических приемов и способов, а самое главное эффективно применять их в игре. Игровая деятельность базируется на устойчивости и вариативности двигательных навыков, уровне развития физических качеств, состоянии здоровья и интеллекта игроков.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>Подготовка спортсменов в баскетболе это трудный и многосторонний процесс, в котором главное - это приобретение лучшей готовности баскетболиста к ответственным соревнованиям.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>Система подготовки баскетболистов - это сумма взаимосвязанных компонентов, ориентированных на достижение поставленной цели. С этих позиций подготовка баскетболистов будет успешной только в том случае, если ее рассматривать как единую систему, все составные части которой согласованы между собой и направлены на успешное решение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D9C">
        <w:rPr>
          <w:rFonts w:ascii="Times New Roman" w:hAnsi="Times New Roman" w:cs="Times New Roman"/>
          <w:sz w:val="28"/>
          <w:szCs w:val="28"/>
        </w:rPr>
        <w:t>задач. Подготовка баскетболистов - процесс многолетний и сложный, состоящий из взаимосвязанных между собой частей.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 xml:space="preserve">Главной частью подготовки спортсменов является учебно-тренировочное занятие - специализированный педагогический процесс подготовки к спортивным соревнованиям, направленный на достижение максимально возможного для данного спортсмена уровня подготовленности. </w:t>
      </w:r>
      <w:r w:rsidRPr="00613D9C">
        <w:rPr>
          <w:rFonts w:ascii="Times New Roman" w:hAnsi="Times New Roman" w:cs="Times New Roman"/>
          <w:sz w:val="28"/>
          <w:szCs w:val="28"/>
        </w:rPr>
        <w:lastRenderedPageBreak/>
        <w:t>Только в ходе спортивной тренировки совершается формирование узконаправленных знаний, навыков и умений, развитие физических качеств и повышение функциональных и физиологических резервов организма спортсменов, воспитание морально-волевых качеств.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>В тренировке выделяют следующие разделы (стороны): техническая подготовка, психическая (психологическая) подготовка, теоретическая подготовка, тактическая подготовка, физическая подготовка, интегральная подготовка.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>Техническая подготовка - процесс освоения специфических для каждого вида спорта двигательными (соревновательными) действиями.</w:t>
      </w:r>
    </w:p>
    <w:p w:rsid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 xml:space="preserve">Проблематикой технической подготовки в теории и методики является определение закономерностей формирования двигательных умений и навыков. </w:t>
      </w:r>
      <w:r w:rsidR="00237FEA">
        <w:rPr>
          <w:rFonts w:ascii="Times New Roman" w:hAnsi="Times New Roman" w:cs="Times New Roman"/>
          <w:sz w:val="28"/>
          <w:szCs w:val="28"/>
        </w:rPr>
        <w:t>«</w:t>
      </w:r>
      <w:r w:rsidRPr="00613D9C">
        <w:rPr>
          <w:rFonts w:ascii="Times New Roman" w:hAnsi="Times New Roman" w:cs="Times New Roman"/>
          <w:sz w:val="28"/>
          <w:szCs w:val="28"/>
        </w:rPr>
        <w:t>В соответствии с определенными выше объектом и предметом, а также с логикой развития теоретического исследования основными задачами технической подготовк</w:t>
      </w:r>
      <w:r>
        <w:rPr>
          <w:rFonts w:ascii="Times New Roman" w:hAnsi="Times New Roman" w:cs="Times New Roman"/>
          <w:sz w:val="28"/>
          <w:szCs w:val="28"/>
        </w:rPr>
        <w:t>и являются следующие</w:t>
      </w:r>
      <w:r w:rsidRPr="00613D9C">
        <w:rPr>
          <w:rFonts w:ascii="Times New Roman" w:hAnsi="Times New Roman" w:cs="Times New Roman"/>
          <w:sz w:val="28"/>
          <w:szCs w:val="28"/>
        </w:rPr>
        <w:t>: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>-</w:t>
      </w:r>
      <w:r w:rsidRPr="00613D9C">
        <w:rPr>
          <w:rFonts w:ascii="Times New Roman" w:hAnsi="Times New Roman" w:cs="Times New Roman"/>
          <w:sz w:val="28"/>
          <w:szCs w:val="28"/>
        </w:rPr>
        <w:tab/>
        <w:t>разработка умозрительных и математических моделей опорно-двигательного аппарата и центральной нервной системы;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>-</w:t>
      </w:r>
      <w:r w:rsidRPr="00613D9C">
        <w:rPr>
          <w:rFonts w:ascii="Times New Roman" w:hAnsi="Times New Roman" w:cs="Times New Roman"/>
          <w:sz w:val="28"/>
          <w:szCs w:val="28"/>
        </w:rPr>
        <w:tab/>
        <w:t>разработка методов формирования произвольных программ двигательных действий;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>-</w:t>
      </w:r>
      <w:r w:rsidRPr="00613D9C">
        <w:rPr>
          <w:rFonts w:ascii="Times New Roman" w:hAnsi="Times New Roman" w:cs="Times New Roman"/>
          <w:sz w:val="28"/>
          <w:szCs w:val="28"/>
        </w:rPr>
        <w:tab/>
        <w:t>разработка методов перестройки программ произвольного управления моделями опорно-двигательного аппарата спортсмена;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>-</w:t>
      </w:r>
      <w:r w:rsidRPr="00613D9C">
        <w:rPr>
          <w:rFonts w:ascii="Times New Roman" w:hAnsi="Times New Roman" w:cs="Times New Roman"/>
          <w:sz w:val="28"/>
          <w:szCs w:val="28"/>
        </w:rPr>
        <w:tab/>
        <w:t>разработка методов контроля за уровнем технической подготовленности, а также за содержанием технической подготовки;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13D9C">
        <w:rPr>
          <w:rFonts w:ascii="Times New Roman" w:hAnsi="Times New Roman" w:cs="Times New Roman"/>
          <w:sz w:val="28"/>
          <w:szCs w:val="28"/>
        </w:rPr>
        <w:tab/>
        <w:t>планирование технической подготовки.</w:t>
      </w:r>
      <w:r w:rsidR="00237FEA">
        <w:rPr>
          <w:rFonts w:ascii="Times New Roman" w:hAnsi="Times New Roman" w:cs="Times New Roman"/>
          <w:sz w:val="28"/>
          <w:szCs w:val="28"/>
        </w:rPr>
        <w:t>»</w:t>
      </w:r>
      <w:r w:rsidR="00237FEA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>Основная задача процесса управления технической подготовкой баскетболистов выражается в выработке методик (соответствующих планов) тренировок с учетом определенных целей, критериев и информации о строении организма, законах его функционирования и развития. При этом необходимым является обеспечение стабильного, сбалансированного по ресурсам и срокам (при заданных ограничениях) функционирования объекта при стремлен</w:t>
      </w:r>
      <w:r w:rsidR="006A4C7F">
        <w:rPr>
          <w:rFonts w:ascii="Times New Roman" w:hAnsi="Times New Roman" w:cs="Times New Roman"/>
          <w:sz w:val="28"/>
          <w:szCs w:val="28"/>
        </w:rPr>
        <w:t>ии достичь поставленной им цели</w:t>
      </w:r>
      <w:r w:rsidRPr="00613D9C">
        <w:rPr>
          <w:rFonts w:ascii="Times New Roman" w:hAnsi="Times New Roman" w:cs="Times New Roman"/>
          <w:sz w:val="28"/>
          <w:szCs w:val="28"/>
        </w:rPr>
        <w:t>.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>Тактическая подготовка - система овладения рациональными формами ведения соревновательной борьбы.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>В современном баскетболе, когда встречаются равные по уровню соперники и часто победитель определяется на последних секундах матча, тактические умения спортсменов становятся особенно актуальными. В баскетболе, где существует личностный контакт между соперниками, уровень тактической подготовки имеет решающее значение для победы.</w:t>
      </w:r>
    </w:p>
    <w:p w:rsidR="00613D9C" w:rsidRDefault="006A4C7F" w:rsidP="006A4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7F">
        <w:rPr>
          <w:rFonts w:ascii="Times New Roman" w:hAnsi="Times New Roman" w:cs="Times New Roman"/>
          <w:sz w:val="28"/>
          <w:szCs w:val="28"/>
        </w:rPr>
        <w:t>Физическая подготовка направлена на развитие физических качеств и повышение функциональных возможностей, создающих благоприятные условия для совершенствования всех сторон подготовки спортсмена. Физическая подготовка делится на общую и специальную. В задачи общей физической подготовки входит повышение уровня здоровья и физического совершенствования, развитие физических качеств и жизненно важных двигательных навыков. Задача специальной физической подготовки -развитие физических качеств, необходимых в конкретном виде спорта.</w:t>
      </w:r>
    </w:p>
    <w:p w:rsidR="006A4C7F" w:rsidRPr="006A4C7F" w:rsidRDefault="006A4C7F" w:rsidP="006A4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7F">
        <w:rPr>
          <w:rFonts w:ascii="Times New Roman" w:hAnsi="Times New Roman" w:cs="Times New Roman"/>
          <w:sz w:val="28"/>
          <w:szCs w:val="28"/>
        </w:rPr>
        <w:lastRenderedPageBreak/>
        <w:t>Современную физическую подготовку следует рассматривать как многостороннюю систему. Каждый сторона которой имеет свою структуру и свои с</w:t>
      </w:r>
      <w:r>
        <w:rPr>
          <w:rFonts w:ascii="Times New Roman" w:hAnsi="Times New Roman" w:cs="Times New Roman"/>
          <w:sz w:val="28"/>
          <w:szCs w:val="28"/>
        </w:rPr>
        <w:t>пецифические особенности</w:t>
      </w:r>
      <w:r w:rsidRPr="006A4C7F">
        <w:rPr>
          <w:rFonts w:ascii="Times New Roman" w:hAnsi="Times New Roman" w:cs="Times New Roman"/>
          <w:sz w:val="28"/>
          <w:szCs w:val="28"/>
        </w:rPr>
        <w:t>.</w:t>
      </w:r>
    </w:p>
    <w:p w:rsidR="006A4C7F" w:rsidRPr="006A4C7F" w:rsidRDefault="006A4C7F" w:rsidP="006A4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7F">
        <w:rPr>
          <w:rFonts w:ascii="Times New Roman" w:hAnsi="Times New Roman" w:cs="Times New Roman"/>
          <w:sz w:val="28"/>
          <w:szCs w:val="28"/>
        </w:rPr>
        <w:t>Самый низкий уровень характеризуется оздоровительной направленностью и строится на основе общей (кондиционной) физической подготовки. По мере повышения уровня физической подготовки увеличивается ее сложность и спортивная специализация, а максимальный уровень строиться уже на основе принципов спортивной тренировки с целью увеличения функциональных резервов организма, необходимых для профессиональной деятельности.</w:t>
      </w:r>
    </w:p>
    <w:p w:rsidR="006A4C7F" w:rsidRPr="006A4C7F" w:rsidRDefault="006A4C7F" w:rsidP="006A4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7F">
        <w:rPr>
          <w:rFonts w:ascii="Times New Roman" w:hAnsi="Times New Roman" w:cs="Times New Roman"/>
          <w:sz w:val="28"/>
          <w:szCs w:val="28"/>
        </w:rPr>
        <w:t xml:space="preserve">Одним из главных условий осуществления физической подготовки является определение рационального построения подготовки на длительных отрезках времени. Потому что ни за день, ни за неделю, месяц, а иногда и год невозможно подготовиться к соревновательной деятельности. Это </w:t>
      </w:r>
      <w:r w:rsidR="00237FEA">
        <w:rPr>
          <w:rFonts w:ascii="Times New Roman" w:hAnsi="Times New Roman" w:cs="Times New Roman"/>
          <w:sz w:val="28"/>
          <w:szCs w:val="28"/>
        </w:rPr>
        <w:t>«</w:t>
      </w:r>
      <w:r w:rsidRPr="006A4C7F">
        <w:rPr>
          <w:rFonts w:ascii="Times New Roman" w:hAnsi="Times New Roman" w:cs="Times New Roman"/>
          <w:sz w:val="28"/>
          <w:szCs w:val="28"/>
        </w:rPr>
        <w:t>длительный процесс формирования двигательных умений и навыков, систематического совершенствования физических (двигательных) качеств, психической подготовки, поддержания уровня работоспособности, сохранения и укрепления здоровья.</w:t>
      </w:r>
      <w:r w:rsidR="00237FEA">
        <w:rPr>
          <w:rFonts w:ascii="Times New Roman" w:hAnsi="Times New Roman" w:cs="Times New Roman"/>
          <w:sz w:val="28"/>
          <w:szCs w:val="28"/>
        </w:rPr>
        <w:t>»</w:t>
      </w:r>
      <w:r w:rsidR="00237FEA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</w:p>
    <w:p w:rsidR="006A4C7F" w:rsidRPr="006A4C7F" w:rsidRDefault="006A4C7F" w:rsidP="006A4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7F">
        <w:rPr>
          <w:rFonts w:ascii="Times New Roman" w:hAnsi="Times New Roman" w:cs="Times New Roman"/>
          <w:sz w:val="28"/>
          <w:szCs w:val="28"/>
        </w:rPr>
        <w:t>Построение занятий по физической подготовке базируется на закономерностях физического воспитания и спортивной тренировки.</w:t>
      </w:r>
    </w:p>
    <w:p w:rsidR="006A4C7F" w:rsidRPr="006A4C7F" w:rsidRDefault="006A4C7F" w:rsidP="006A4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7F">
        <w:rPr>
          <w:rFonts w:ascii="Times New Roman" w:hAnsi="Times New Roman" w:cs="Times New Roman"/>
          <w:sz w:val="28"/>
          <w:szCs w:val="28"/>
        </w:rPr>
        <w:t xml:space="preserve">Психическая (психологическая) подготовка направлена на воспитание личности спортсмена, его морально-волевых качеств, а также развитие тех качеств личности, которые определяют успех в конкретном виде спорта. </w:t>
      </w:r>
      <w:r w:rsidRPr="006A4C7F">
        <w:rPr>
          <w:rFonts w:ascii="Times New Roman" w:hAnsi="Times New Roman" w:cs="Times New Roman"/>
          <w:sz w:val="28"/>
          <w:szCs w:val="28"/>
        </w:rPr>
        <w:lastRenderedPageBreak/>
        <w:t>Данный вид подготовки происходит в течении всей многолетней подготовки на командных, индивидуальных занятиях, а также соревнованиях.</w:t>
      </w:r>
    </w:p>
    <w:p w:rsidR="006A4C7F" w:rsidRDefault="006A4C7F" w:rsidP="006A4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9C" w:rsidRDefault="00613D9C" w:rsidP="00F17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9C" w:rsidRDefault="00613D9C" w:rsidP="00F17515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74D">
        <w:rPr>
          <w:rFonts w:ascii="Times New Roman" w:hAnsi="Times New Roman" w:cs="Times New Roman"/>
          <w:b/>
          <w:sz w:val="28"/>
          <w:szCs w:val="28"/>
        </w:rPr>
        <w:t>Значение и сущность интегральной подготовки</w:t>
      </w:r>
    </w:p>
    <w:p w:rsidR="00F17515" w:rsidRPr="00E6374D" w:rsidRDefault="00F17515" w:rsidP="00F17515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>Интегральная подготовка основывается на том, что спортсмен должен уметь целостно реализовывать в соревновательной деятельности все компоненты тренировки. Из этого и проистекают задачи интегральной подготовки: реализация связи между всеми разделами подготовки; достижение постоянства действий спортсменов в сложных моментах матча, которые являются высшей формой интегральной подготовки. Интегральная подготовка является одним из основных способов приобретения и совершенствования уровня спортивного мастерства. В баскетболе, чтобы играть хорошо, команда необходимо играть большое количество матчей на протяжении всего сезона. Выполнение упражнений на силу, или развитие прыжковой выносливости, или улучшение ловкости, или совершенствование отдельных технико-тактических элементов и т.д. не может заменить тренировочные и соревновательные игры. Только в матчах до конца раскрываются возможности каждого спортсмена, налаживается и закрепляется связь и взаимопонимание, совершенствуются технические и тактические навыки, обеспечивается всестороннее развитие всех органов и систем организма, психических качеств и свойств личности в соответствии с требованиями сложной соревновательной обстановки, хар</w:t>
      </w:r>
      <w:r>
        <w:rPr>
          <w:rFonts w:ascii="Times New Roman" w:hAnsi="Times New Roman" w:cs="Times New Roman"/>
          <w:sz w:val="28"/>
          <w:szCs w:val="28"/>
        </w:rPr>
        <w:t>актерной для баскетбола</w:t>
      </w:r>
      <w:r w:rsidRPr="00613D9C">
        <w:rPr>
          <w:rFonts w:ascii="Times New Roman" w:hAnsi="Times New Roman" w:cs="Times New Roman"/>
          <w:sz w:val="28"/>
          <w:szCs w:val="28"/>
        </w:rPr>
        <w:t>.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lastRenderedPageBreak/>
        <w:t>Интегральная подготовка основывается на объединение и реализацию различных компонентов подготовленности баскетболиста - технической, физической, психологической, тактической, интеллектуальной в процессе тренировок и соревнований. Дело в том, что каждая из сторон подготовленности создается определенными средствами и методами. Это приводит к тому, что отдельные качества, способности и умения, проявляемые в тренировочной деятельности, часто не реализуются в соревновательной деятельности. Поэтому необходим особый раздел подготовки, обеспечивающий согласованность и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D9C">
        <w:rPr>
          <w:rFonts w:ascii="Times New Roman" w:hAnsi="Times New Roman" w:cs="Times New Roman"/>
          <w:sz w:val="28"/>
          <w:szCs w:val="28"/>
        </w:rPr>
        <w:t xml:space="preserve">комплексного проявления всех сторон подготовленности в соревновательной деятельности. </w:t>
      </w:r>
      <w:r w:rsidR="00237FEA">
        <w:rPr>
          <w:rFonts w:ascii="Times New Roman" w:hAnsi="Times New Roman" w:cs="Times New Roman"/>
          <w:sz w:val="28"/>
          <w:szCs w:val="28"/>
        </w:rPr>
        <w:t>«</w:t>
      </w:r>
      <w:r w:rsidRPr="00613D9C">
        <w:rPr>
          <w:rFonts w:ascii="Times New Roman" w:hAnsi="Times New Roman" w:cs="Times New Roman"/>
          <w:sz w:val="28"/>
          <w:szCs w:val="28"/>
        </w:rPr>
        <w:t>В качестве основного средства интегральной подготовки выступают: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>•</w:t>
      </w:r>
      <w:r w:rsidRPr="00613D9C">
        <w:rPr>
          <w:rFonts w:ascii="Times New Roman" w:hAnsi="Times New Roman" w:cs="Times New Roman"/>
          <w:sz w:val="28"/>
          <w:szCs w:val="28"/>
        </w:rPr>
        <w:tab/>
        <w:t>соревновательные упражнения избранного вида спорта, выполняемые в условиях соревнований различного уровня;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>•</w:t>
      </w:r>
      <w:r w:rsidRPr="00613D9C">
        <w:rPr>
          <w:rFonts w:ascii="Times New Roman" w:hAnsi="Times New Roman" w:cs="Times New Roman"/>
          <w:sz w:val="28"/>
          <w:szCs w:val="28"/>
        </w:rPr>
        <w:tab/>
        <w:t>специально-подготовительные упражнения, предельно схожие по структуре и характеру проявляемых способностей к соревновательным. При этом важно создавать обстановку максимально приближенную к соревновательной.</w:t>
      </w:r>
      <w:r w:rsidR="00237FEA">
        <w:rPr>
          <w:rFonts w:ascii="Times New Roman" w:hAnsi="Times New Roman" w:cs="Times New Roman"/>
          <w:sz w:val="28"/>
          <w:szCs w:val="28"/>
        </w:rPr>
        <w:t>»</w:t>
      </w:r>
      <w:r w:rsidR="00237FEA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>Для подъема эффективности интегральной подготовки применяются различные методические приемы. К ним относятся: облегчение, затруднение и усложнение условий выполнения собственно-соревновательных упражнений.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lastRenderedPageBreak/>
        <w:t>Интегральная подготовка должна иметь больше места в предсоревновательный период. Эффективные возможности представляют для интегральной тренировки, затрудненные и усложнённые условия. Объем средств интегральной подготовки меняется в течение сезона. Так при приближении к важным играм объем средств увеличивается. А если рассматривать многолетний процесс подготовки то на этапе максимальной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возможностей</w:t>
      </w:r>
      <w:r w:rsidRPr="00613D9C">
        <w:rPr>
          <w:rFonts w:ascii="Times New Roman" w:hAnsi="Times New Roman" w:cs="Times New Roman"/>
          <w:sz w:val="28"/>
          <w:szCs w:val="28"/>
        </w:rPr>
        <w:t>.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>Хотя средства интегральной подготовки должны иметь свое место и в других периодах круглогодичной тренировки, и на других этапах многолетней подготовки. Это позволяет планомерно увязывать возрастающий функциональный потенциал спортсмена с реальными требованиями, диктуемыми необходимостью успешного обеспечения с</w:t>
      </w:r>
      <w:r>
        <w:rPr>
          <w:rFonts w:ascii="Times New Roman" w:hAnsi="Times New Roman" w:cs="Times New Roman"/>
          <w:sz w:val="28"/>
          <w:szCs w:val="28"/>
        </w:rPr>
        <w:t>оревновательной деятельности</w:t>
      </w:r>
      <w:r w:rsidRPr="00613D9C">
        <w:rPr>
          <w:rFonts w:ascii="Times New Roman" w:hAnsi="Times New Roman" w:cs="Times New Roman"/>
          <w:sz w:val="28"/>
          <w:szCs w:val="28"/>
        </w:rPr>
        <w:t>.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 xml:space="preserve">Аналитический подход предполагает целенаправленную работу над совершенствованием отдельных качеств или сторон подготовленности, а синтезирующий - обеспечение координации комплексных проявлений всех сторон подготовленности в соревновательной деятельности. </w:t>
      </w:r>
      <w:r w:rsidR="00237FEA">
        <w:rPr>
          <w:rFonts w:ascii="Times New Roman" w:hAnsi="Times New Roman" w:cs="Times New Roman"/>
          <w:sz w:val="28"/>
          <w:szCs w:val="28"/>
        </w:rPr>
        <w:t>«</w:t>
      </w:r>
      <w:r w:rsidRPr="00613D9C">
        <w:rPr>
          <w:rFonts w:ascii="Times New Roman" w:hAnsi="Times New Roman" w:cs="Times New Roman"/>
          <w:sz w:val="28"/>
          <w:szCs w:val="28"/>
        </w:rPr>
        <w:t>Важным компонентом тренировочного процесса, построенного по принципу интегральности, является применение правильных психологических установок. Если баскетболист выполняет техническое упражнение с установкой на быстроту или мощность двигательных действий, тем самым, он интегрировано развивает физические ка</w:t>
      </w:r>
      <w:r>
        <w:rPr>
          <w:rFonts w:ascii="Times New Roman" w:hAnsi="Times New Roman" w:cs="Times New Roman"/>
          <w:sz w:val="28"/>
          <w:szCs w:val="28"/>
        </w:rPr>
        <w:t>чества и технические навыки</w:t>
      </w:r>
      <w:r w:rsidRPr="00613D9C">
        <w:rPr>
          <w:rFonts w:ascii="Times New Roman" w:hAnsi="Times New Roman" w:cs="Times New Roman"/>
          <w:sz w:val="28"/>
          <w:szCs w:val="28"/>
        </w:rPr>
        <w:t>.</w:t>
      </w:r>
      <w:r w:rsidR="00237FEA">
        <w:rPr>
          <w:rFonts w:ascii="Times New Roman" w:hAnsi="Times New Roman" w:cs="Times New Roman"/>
          <w:sz w:val="28"/>
          <w:szCs w:val="28"/>
        </w:rPr>
        <w:t>»</w:t>
      </w:r>
      <w:r w:rsidR="00237FEA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 xml:space="preserve">Когда спортсмен выполняет тактическое упражнение с такими же установками, он соответствующим образом развивает физические качества и </w:t>
      </w:r>
      <w:r w:rsidRPr="00613D9C">
        <w:rPr>
          <w:rFonts w:ascii="Times New Roman" w:hAnsi="Times New Roman" w:cs="Times New Roman"/>
          <w:sz w:val="28"/>
          <w:szCs w:val="28"/>
        </w:rPr>
        <w:lastRenderedPageBreak/>
        <w:t>тактические навыки. Состояние спортивной формы должно быть приобретено к началу предсоревновательного этапа, повышаться на его протяжении и достигать наивысшего уровня к основным играм.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>В течение даже длительного сезона соревнований, будучи в хорошей спортивной форме спортсмен, стремится к более высоким результатам и достигает их. Основные задачи интегральной подготовки на стадии максимальной реализации спортивных возможностей - это сохранять спортивную форму как можно более длительное время, а именно специфические спортивные навыки, совершенствовать приобретенные ранее навыки технической и тактической подготовки. Как показывает опыт лучших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D9C">
        <w:rPr>
          <w:rFonts w:ascii="Times New Roman" w:hAnsi="Times New Roman" w:cs="Times New Roman"/>
          <w:sz w:val="28"/>
          <w:szCs w:val="28"/>
        </w:rPr>
        <w:t>спортсменов, в состоянии высокой спортивной формы можно</w:t>
      </w:r>
      <w:r>
        <w:rPr>
          <w:rFonts w:ascii="Times New Roman" w:hAnsi="Times New Roman" w:cs="Times New Roman"/>
          <w:sz w:val="28"/>
          <w:szCs w:val="28"/>
        </w:rPr>
        <w:t xml:space="preserve"> находиться длительное время</w:t>
      </w:r>
      <w:r w:rsidRPr="00613D9C">
        <w:rPr>
          <w:rFonts w:ascii="Times New Roman" w:hAnsi="Times New Roman" w:cs="Times New Roman"/>
          <w:sz w:val="28"/>
          <w:szCs w:val="28"/>
        </w:rPr>
        <w:t>.</w:t>
      </w:r>
    </w:p>
    <w:p w:rsidR="00613D9C" w:rsidRP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t xml:space="preserve">Тренировка - это управляемый процесс, а соответственно и уровень подготовленности можно регулировать и удерживать спортивную форму до 2-4 месяцев и более. </w:t>
      </w:r>
      <w:r w:rsidR="00237FEA">
        <w:rPr>
          <w:rFonts w:ascii="Times New Roman" w:hAnsi="Times New Roman" w:cs="Times New Roman"/>
          <w:sz w:val="28"/>
          <w:szCs w:val="28"/>
        </w:rPr>
        <w:t>«</w:t>
      </w:r>
      <w:r w:rsidRPr="00613D9C">
        <w:rPr>
          <w:rFonts w:ascii="Times New Roman" w:hAnsi="Times New Roman" w:cs="Times New Roman"/>
          <w:sz w:val="28"/>
          <w:szCs w:val="28"/>
        </w:rPr>
        <w:t>Для этого нужно методически правильно организовывать учебно-тренировочный процесс, логично чередовать работу с рациональным отдыхом и средствами восстановления, максимально точно использовать принципы волнообразности и вариативности в тренировке и соревнованиях, а также соблюдать спортивный режим.</w:t>
      </w:r>
      <w:r w:rsidR="00237FEA">
        <w:rPr>
          <w:rFonts w:ascii="Times New Roman" w:hAnsi="Times New Roman" w:cs="Times New Roman"/>
          <w:sz w:val="28"/>
          <w:szCs w:val="28"/>
        </w:rPr>
        <w:t>»</w:t>
      </w:r>
      <w:r w:rsidR="00237FEA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613D9C">
        <w:rPr>
          <w:rFonts w:ascii="Times New Roman" w:hAnsi="Times New Roman" w:cs="Times New Roman"/>
          <w:sz w:val="28"/>
          <w:szCs w:val="28"/>
        </w:rPr>
        <w:t xml:space="preserve"> Очень важно, чтобы специализированная нагрузка повышалась на протяжении 6-8 недель, а затем понижалась на 1-2 недели и снова повышалась на 6-8 недель (уже на другом уровне) и т. д. Такая волнообразность, имеющая индивидуальные отличия предохраняет от переутомления и позволяет дольш</w:t>
      </w:r>
      <w:r>
        <w:rPr>
          <w:rFonts w:ascii="Times New Roman" w:hAnsi="Times New Roman" w:cs="Times New Roman"/>
          <w:sz w:val="28"/>
          <w:szCs w:val="28"/>
        </w:rPr>
        <w:t>е удерживать спортивную форму</w:t>
      </w:r>
      <w:r w:rsidRPr="00613D9C">
        <w:rPr>
          <w:rFonts w:ascii="Times New Roman" w:hAnsi="Times New Roman" w:cs="Times New Roman"/>
          <w:sz w:val="28"/>
          <w:szCs w:val="28"/>
        </w:rPr>
        <w:t>.</w:t>
      </w:r>
    </w:p>
    <w:p w:rsidR="00613D9C" w:rsidRDefault="00613D9C" w:rsidP="00613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9C">
        <w:rPr>
          <w:rFonts w:ascii="Times New Roman" w:hAnsi="Times New Roman" w:cs="Times New Roman"/>
          <w:sz w:val="28"/>
          <w:szCs w:val="28"/>
        </w:rPr>
        <w:lastRenderedPageBreak/>
        <w:t>Одним из показателей состояния спортивной формы является уровень интегральной подготовленности спортсмена, который в течение года должен повышаться и достичь своего максимума ко времени основных соревнований, а затем снижаться в переходный период, когда на некоторое время сокращаются трен</w:t>
      </w:r>
      <w:r>
        <w:rPr>
          <w:rFonts w:ascii="Times New Roman" w:hAnsi="Times New Roman" w:cs="Times New Roman"/>
          <w:sz w:val="28"/>
          <w:szCs w:val="28"/>
        </w:rPr>
        <w:t>ировки в конкретном виде спорта</w:t>
      </w:r>
      <w:r w:rsidRPr="00613D9C">
        <w:rPr>
          <w:rFonts w:ascii="Times New Roman" w:hAnsi="Times New Roman" w:cs="Times New Roman"/>
          <w:sz w:val="28"/>
          <w:szCs w:val="28"/>
        </w:rPr>
        <w:t>.</w:t>
      </w:r>
    </w:p>
    <w:p w:rsidR="006B10DE" w:rsidRPr="00F32C36" w:rsidRDefault="00F32C36" w:rsidP="00F32C36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C36">
        <w:rPr>
          <w:rFonts w:ascii="Times New Roman" w:hAnsi="Times New Roman" w:cs="Times New Roman"/>
          <w:b/>
          <w:sz w:val="28"/>
          <w:szCs w:val="28"/>
        </w:rPr>
        <w:t>Исследование результатов внедрения технологии  интегральной подготовки баскетболистов</w:t>
      </w:r>
    </w:p>
    <w:p w:rsidR="00F32C36" w:rsidRPr="00F32C36" w:rsidRDefault="00F32C36" w:rsidP="00F32C3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C36">
        <w:rPr>
          <w:rFonts w:ascii="Times New Roman" w:hAnsi="Times New Roman" w:cs="Times New Roman"/>
          <w:b/>
          <w:sz w:val="28"/>
          <w:szCs w:val="28"/>
        </w:rPr>
        <w:t>2.1. Этапы внедрения технологии интегральной подготовки баскетболистов</w:t>
      </w:r>
    </w:p>
    <w:p w:rsidR="00B12E48" w:rsidRPr="00B12E48" w:rsidRDefault="00B12E48" w:rsidP="00707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E48">
        <w:rPr>
          <w:rFonts w:ascii="Times New Roman" w:hAnsi="Times New Roman" w:cs="Times New Roman"/>
          <w:sz w:val="28"/>
          <w:szCs w:val="28"/>
        </w:rPr>
        <w:t xml:space="preserve">Исследование проводилось с </w:t>
      </w:r>
      <w:r w:rsidR="00707F88">
        <w:rPr>
          <w:rFonts w:ascii="Times New Roman" w:hAnsi="Times New Roman" w:cs="Times New Roman"/>
          <w:sz w:val="28"/>
          <w:szCs w:val="28"/>
        </w:rPr>
        <w:t xml:space="preserve">июня по август 2017 года и </w:t>
      </w:r>
      <w:r w:rsidRPr="00B12E48">
        <w:rPr>
          <w:rFonts w:ascii="Times New Roman" w:hAnsi="Times New Roman" w:cs="Times New Roman"/>
          <w:sz w:val="28"/>
          <w:szCs w:val="28"/>
        </w:rPr>
        <w:t xml:space="preserve">включали три этапа, в которых приняли участие студенты-баскетболисты </w:t>
      </w:r>
      <w:r w:rsidR="00707F88" w:rsidRPr="00707F88">
        <w:rPr>
          <w:rFonts w:ascii="Times New Roman" w:hAnsi="Times New Roman" w:cs="Times New Roman"/>
          <w:sz w:val="28"/>
          <w:szCs w:val="28"/>
        </w:rPr>
        <w:t xml:space="preserve">Московской государственной академии физической культуры </w:t>
      </w:r>
      <w:r w:rsidRPr="00B12E48">
        <w:rPr>
          <w:rFonts w:ascii="Times New Roman" w:hAnsi="Times New Roman" w:cs="Times New Roman"/>
          <w:sz w:val="28"/>
          <w:szCs w:val="28"/>
        </w:rPr>
        <w:t>19-</w:t>
      </w:r>
      <w:r w:rsidR="00707F88">
        <w:rPr>
          <w:rFonts w:ascii="Times New Roman" w:hAnsi="Times New Roman" w:cs="Times New Roman"/>
          <w:sz w:val="28"/>
          <w:szCs w:val="28"/>
        </w:rPr>
        <w:t xml:space="preserve"> </w:t>
      </w:r>
      <w:r w:rsidRPr="00B12E48">
        <w:rPr>
          <w:rFonts w:ascii="Times New Roman" w:hAnsi="Times New Roman" w:cs="Times New Roman"/>
          <w:sz w:val="28"/>
          <w:szCs w:val="28"/>
        </w:rPr>
        <w:t>21 лет различных амплуа.</w:t>
      </w:r>
    </w:p>
    <w:p w:rsidR="00B12E48" w:rsidRPr="00B12E48" w:rsidRDefault="00B12E48" w:rsidP="00707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E48">
        <w:rPr>
          <w:rFonts w:ascii="Times New Roman" w:hAnsi="Times New Roman" w:cs="Times New Roman"/>
          <w:sz w:val="28"/>
          <w:szCs w:val="28"/>
        </w:rPr>
        <w:t xml:space="preserve">Первый этап проводился </w:t>
      </w:r>
      <w:r w:rsidR="00707F88">
        <w:rPr>
          <w:rFonts w:ascii="Times New Roman" w:hAnsi="Times New Roman" w:cs="Times New Roman"/>
          <w:sz w:val="28"/>
          <w:szCs w:val="28"/>
        </w:rPr>
        <w:t xml:space="preserve">в июне 2017 года. Был </w:t>
      </w:r>
      <w:r w:rsidRPr="00B12E48">
        <w:rPr>
          <w:rFonts w:ascii="Times New Roman" w:hAnsi="Times New Roman" w:cs="Times New Roman"/>
          <w:sz w:val="28"/>
          <w:szCs w:val="28"/>
        </w:rPr>
        <w:t>осуществлен анализ научно-методиче</w:t>
      </w:r>
      <w:r w:rsidR="00707F88">
        <w:rPr>
          <w:rFonts w:ascii="Times New Roman" w:hAnsi="Times New Roman" w:cs="Times New Roman"/>
          <w:sz w:val="28"/>
          <w:szCs w:val="28"/>
        </w:rPr>
        <w:t xml:space="preserve">ской литературы по интегральной </w:t>
      </w:r>
      <w:r w:rsidRPr="00B12E48">
        <w:rPr>
          <w:rFonts w:ascii="Times New Roman" w:hAnsi="Times New Roman" w:cs="Times New Roman"/>
          <w:sz w:val="28"/>
          <w:szCs w:val="28"/>
        </w:rPr>
        <w:t>подготовке. А также проведены контрольно-педагогические испытания по</w:t>
      </w:r>
      <w:r w:rsidR="00707F88">
        <w:rPr>
          <w:rFonts w:ascii="Times New Roman" w:hAnsi="Times New Roman" w:cs="Times New Roman"/>
          <w:sz w:val="28"/>
          <w:szCs w:val="28"/>
        </w:rPr>
        <w:t xml:space="preserve"> </w:t>
      </w:r>
      <w:r w:rsidRPr="00B12E48">
        <w:rPr>
          <w:rFonts w:ascii="Times New Roman" w:hAnsi="Times New Roman" w:cs="Times New Roman"/>
          <w:sz w:val="28"/>
          <w:szCs w:val="28"/>
        </w:rPr>
        <w:t>физической, технической и такти</w:t>
      </w:r>
      <w:r w:rsidR="00707F88">
        <w:rPr>
          <w:rFonts w:ascii="Times New Roman" w:hAnsi="Times New Roman" w:cs="Times New Roman"/>
          <w:sz w:val="28"/>
          <w:szCs w:val="28"/>
        </w:rPr>
        <w:t xml:space="preserve">ческой компонентам интегральной </w:t>
      </w:r>
      <w:r w:rsidRPr="00B12E48">
        <w:rPr>
          <w:rFonts w:ascii="Times New Roman" w:hAnsi="Times New Roman" w:cs="Times New Roman"/>
          <w:sz w:val="28"/>
          <w:szCs w:val="28"/>
        </w:rPr>
        <w:t>подготовленности. Полученные результаты позволили определить динамику</w:t>
      </w:r>
      <w:r w:rsidR="00707F88">
        <w:rPr>
          <w:rFonts w:ascii="Times New Roman" w:hAnsi="Times New Roman" w:cs="Times New Roman"/>
          <w:sz w:val="28"/>
          <w:szCs w:val="28"/>
        </w:rPr>
        <w:t xml:space="preserve"> </w:t>
      </w:r>
      <w:r w:rsidRPr="00B12E48">
        <w:rPr>
          <w:rFonts w:ascii="Times New Roman" w:hAnsi="Times New Roman" w:cs="Times New Roman"/>
          <w:sz w:val="28"/>
          <w:szCs w:val="28"/>
        </w:rPr>
        <w:t>изменений интегральной подготовленности спортсменов в течение годичного</w:t>
      </w:r>
      <w:r w:rsidR="00707F88">
        <w:rPr>
          <w:rFonts w:ascii="Times New Roman" w:hAnsi="Times New Roman" w:cs="Times New Roman"/>
          <w:sz w:val="28"/>
          <w:szCs w:val="28"/>
        </w:rPr>
        <w:t xml:space="preserve"> </w:t>
      </w:r>
      <w:r w:rsidRPr="00B12E48">
        <w:rPr>
          <w:rFonts w:ascii="Times New Roman" w:hAnsi="Times New Roman" w:cs="Times New Roman"/>
          <w:sz w:val="28"/>
          <w:szCs w:val="28"/>
        </w:rPr>
        <w:t>тренировочного цикла.</w:t>
      </w:r>
    </w:p>
    <w:p w:rsidR="00707F88" w:rsidRPr="00707F88" w:rsidRDefault="00707F88" w:rsidP="00707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88">
        <w:rPr>
          <w:rFonts w:ascii="Times New Roman" w:hAnsi="Times New Roman" w:cs="Times New Roman"/>
          <w:sz w:val="28"/>
          <w:szCs w:val="28"/>
        </w:rPr>
        <w:t>Второй этап (</w:t>
      </w:r>
      <w:r>
        <w:rPr>
          <w:rFonts w:ascii="Times New Roman" w:hAnsi="Times New Roman" w:cs="Times New Roman"/>
          <w:sz w:val="28"/>
          <w:szCs w:val="28"/>
        </w:rPr>
        <w:t xml:space="preserve">июль 2017 года). Был проведен </w:t>
      </w:r>
      <w:r w:rsidRPr="00707F88">
        <w:rPr>
          <w:rFonts w:ascii="Times New Roman" w:hAnsi="Times New Roman" w:cs="Times New Roman"/>
          <w:sz w:val="28"/>
          <w:szCs w:val="28"/>
        </w:rPr>
        <w:t>формирующий педагогический эксперимент. Особенностью 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88">
        <w:rPr>
          <w:rFonts w:ascii="Times New Roman" w:hAnsi="Times New Roman" w:cs="Times New Roman"/>
          <w:sz w:val="28"/>
          <w:szCs w:val="28"/>
        </w:rPr>
        <w:t>занятий с экспериментальной групп</w:t>
      </w:r>
      <w:r>
        <w:rPr>
          <w:rFonts w:ascii="Times New Roman" w:hAnsi="Times New Roman" w:cs="Times New Roman"/>
          <w:sz w:val="28"/>
          <w:szCs w:val="28"/>
        </w:rPr>
        <w:t xml:space="preserve">ы явилось изменение процентного </w:t>
      </w:r>
      <w:r w:rsidRPr="00707F88">
        <w:rPr>
          <w:rFonts w:ascii="Times New Roman" w:hAnsi="Times New Roman" w:cs="Times New Roman"/>
          <w:sz w:val="28"/>
          <w:szCs w:val="28"/>
        </w:rPr>
        <w:t>соотношения различных компонентов нагрузки.</w:t>
      </w:r>
    </w:p>
    <w:p w:rsidR="00707F88" w:rsidRPr="00707F88" w:rsidRDefault="00707F88" w:rsidP="00707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88">
        <w:rPr>
          <w:rFonts w:ascii="Times New Roman" w:hAnsi="Times New Roman" w:cs="Times New Roman"/>
          <w:sz w:val="28"/>
          <w:szCs w:val="28"/>
        </w:rPr>
        <w:lastRenderedPageBreak/>
        <w:t>Третий этап (</w:t>
      </w:r>
      <w:r>
        <w:rPr>
          <w:rFonts w:ascii="Times New Roman" w:hAnsi="Times New Roman" w:cs="Times New Roman"/>
          <w:sz w:val="28"/>
          <w:szCs w:val="28"/>
        </w:rPr>
        <w:t>август 2017 года</w:t>
      </w:r>
      <w:r w:rsidRPr="00707F88">
        <w:rPr>
          <w:rFonts w:ascii="Times New Roman" w:hAnsi="Times New Roman" w:cs="Times New Roman"/>
          <w:sz w:val="28"/>
          <w:szCs w:val="28"/>
        </w:rPr>
        <w:t>). Б</w:t>
      </w:r>
      <w:r>
        <w:rPr>
          <w:rFonts w:ascii="Times New Roman" w:hAnsi="Times New Roman" w:cs="Times New Roman"/>
          <w:sz w:val="28"/>
          <w:szCs w:val="28"/>
        </w:rPr>
        <w:t xml:space="preserve">ыла осуществлена статистическая </w:t>
      </w:r>
      <w:r w:rsidRPr="00707F88">
        <w:rPr>
          <w:rFonts w:ascii="Times New Roman" w:hAnsi="Times New Roman" w:cs="Times New Roman"/>
          <w:sz w:val="28"/>
          <w:szCs w:val="28"/>
        </w:rPr>
        <w:t>обработка и интерпретация получе</w:t>
      </w:r>
      <w:r>
        <w:rPr>
          <w:rFonts w:ascii="Times New Roman" w:hAnsi="Times New Roman" w:cs="Times New Roman"/>
          <w:sz w:val="28"/>
          <w:szCs w:val="28"/>
        </w:rPr>
        <w:t xml:space="preserve">нного материала, сформулированы </w:t>
      </w:r>
      <w:r w:rsidRPr="00707F88">
        <w:rPr>
          <w:rFonts w:ascii="Times New Roman" w:hAnsi="Times New Roman" w:cs="Times New Roman"/>
          <w:sz w:val="28"/>
          <w:szCs w:val="28"/>
        </w:rPr>
        <w:t>выводы.</w:t>
      </w:r>
    </w:p>
    <w:p w:rsidR="00B12E48" w:rsidRDefault="00707F88" w:rsidP="006B1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88">
        <w:rPr>
          <w:rFonts w:ascii="Times New Roman" w:hAnsi="Times New Roman" w:cs="Times New Roman"/>
          <w:sz w:val="28"/>
          <w:szCs w:val="28"/>
        </w:rPr>
        <w:t>Исследование проводилось в спор</w:t>
      </w:r>
      <w:r>
        <w:rPr>
          <w:rFonts w:ascii="Times New Roman" w:hAnsi="Times New Roman" w:cs="Times New Roman"/>
          <w:sz w:val="28"/>
          <w:szCs w:val="28"/>
        </w:rPr>
        <w:t xml:space="preserve">тивных залах </w:t>
      </w:r>
      <w:r w:rsidRPr="00707F88">
        <w:rPr>
          <w:rFonts w:ascii="Times New Roman" w:hAnsi="Times New Roman" w:cs="Times New Roman"/>
          <w:sz w:val="28"/>
          <w:szCs w:val="28"/>
        </w:rPr>
        <w:t>Московской государственной академии 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E48" w:rsidRDefault="00B12E48" w:rsidP="006B1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DD1" w:rsidRPr="00F32C36" w:rsidRDefault="00AD59F3" w:rsidP="00A36D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C36">
        <w:rPr>
          <w:rFonts w:ascii="Times New Roman" w:hAnsi="Times New Roman" w:cs="Times New Roman"/>
          <w:b/>
          <w:sz w:val="28"/>
          <w:szCs w:val="28"/>
        </w:rPr>
        <w:t>2.2. Анализ результатов исследования</w:t>
      </w:r>
    </w:p>
    <w:p w:rsidR="00AD59F3" w:rsidRDefault="00AD59F3" w:rsidP="00A36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88" w:rsidRDefault="00707F88" w:rsidP="00707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88">
        <w:rPr>
          <w:rFonts w:ascii="Times New Roman" w:hAnsi="Times New Roman" w:cs="Times New Roman"/>
          <w:sz w:val="28"/>
          <w:szCs w:val="28"/>
        </w:rPr>
        <w:t>По результатам констатирующего э</w:t>
      </w:r>
      <w:r>
        <w:rPr>
          <w:rFonts w:ascii="Times New Roman" w:hAnsi="Times New Roman" w:cs="Times New Roman"/>
          <w:sz w:val="28"/>
          <w:szCs w:val="28"/>
        </w:rPr>
        <w:t xml:space="preserve">ксперимента был выявлен уровень </w:t>
      </w:r>
      <w:r w:rsidRPr="00707F88">
        <w:rPr>
          <w:rFonts w:ascii="Times New Roman" w:hAnsi="Times New Roman" w:cs="Times New Roman"/>
          <w:sz w:val="28"/>
          <w:szCs w:val="28"/>
        </w:rPr>
        <w:t>технической, физической и тактической подготовленности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88">
        <w:rPr>
          <w:rFonts w:ascii="Times New Roman" w:hAnsi="Times New Roman" w:cs="Times New Roman"/>
          <w:sz w:val="28"/>
          <w:szCs w:val="28"/>
        </w:rPr>
        <w:t>общеподготовительн</w:t>
      </w:r>
      <w:r>
        <w:rPr>
          <w:rFonts w:ascii="Times New Roman" w:hAnsi="Times New Roman" w:cs="Times New Roman"/>
          <w:sz w:val="28"/>
          <w:szCs w:val="28"/>
        </w:rPr>
        <w:t>ом, специальноподготовительном,</w:t>
      </w:r>
      <w:r w:rsidRPr="00707F88">
        <w:rPr>
          <w:rFonts w:ascii="Times New Roman" w:hAnsi="Times New Roman" w:cs="Times New Roman"/>
          <w:sz w:val="28"/>
          <w:szCs w:val="28"/>
        </w:rPr>
        <w:t>предсоревнователь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7F88">
        <w:rPr>
          <w:rFonts w:ascii="Times New Roman" w:hAnsi="Times New Roman" w:cs="Times New Roman"/>
          <w:sz w:val="28"/>
          <w:szCs w:val="28"/>
        </w:rPr>
        <w:t>ном и со</w:t>
      </w:r>
      <w:r>
        <w:rPr>
          <w:rFonts w:ascii="Times New Roman" w:hAnsi="Times New Roman" w:cs="Times New Roman"/>
          <w:sz w:val="28"/>
          <w:szCs w:val="28"/>
        </w:rPr>
        <w:t xml:space="preserve">ревновательном этапах годичного </w:t>
      </w:r>
      <w:r w:rsidRPr="00707F88">
        <w:rPr>
          <w:rFonts w:ascii="Times New Roman" w:hAnsi="Times New Roman" w:cs="Times New Roman"/>
          <w:sz w:val="28"/>
          <w:szCs w:val="28"/>
        </w:rPr>
        <w:t>тренировочного цикла.</w:t>
      </w:r>
    </w:p>
    <w:p w:rsidR="00707F88" w:rsidRDefault="00707F88" w:rsidP="00946D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2D2F15" wp14:editId="492C7757">
            <wp:extent cx="4593265" cy="2466753"/>
            <wp:effectExtent l="0" t="0" r="17145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7F88" w:rsidRPr="00707F88" w:rsidRDefault="00F32C36" w:rsidP="00707F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</w:t>
      </w:r>
      <w:r w:rsidR="00AD59F3" w:rsidRPr="00F32C36">
        <w:rPr>
          <w:rFonts w:ascii="Times New Roman" w:hAnsi="Times New Roman" w:cs="Times New Roman"/>
          <w:sz w:val="28"/>
        </w:rPr>
        <w:t xml:space="preserve"> - </w:t>
      </w:r>
      <w:r w:rsidR="00707F88" w:rsidRPr="00707F88">
        <w:rPr>
          <w:rFonts w:ascii="Times New Roman" w:hAnsi="Times New Roman" w:cs="Times New Roman"/>
          <w:sz w:val="28"/>
        </w:rPr>
        <w:t>Динамика результатов теста «Бег на 20 м»</w:t>
      </w:r>
      <w:r w:rsidR="00707F88">
        <w:rPr>
          <w:rStyle w:val="a8"/>
          <w:rFonts w:ascii="Times New Roman" w:hAnsi="Times New Roman" w:cs="Times New Roman"/>
          <w:sz w:val="28"/>
        </w:rPr>
        <w:footnoteReference w:id="8"/>
      </w:r>
    </w:p>
    <w:p w:rsidR="00707F88" w:rsidRPr="00707F88" w:rsidRDefault="00707F88" w:rsidP="00707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88">
        <w:rPr>
          <w:rFonts w:ascii="Times New Roman" w:hAnsi="Times New Roman" w:cs="Times New Roman"/>
          <w:sz w:val="28"/>
          <w:szCs w:val="28"/>
        </w:rPr>
        <w:t>Анализ данных рисунка 1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ует, что у игроков показатели в </w:t>
      </w:r>
      <w:r w:rsidRPr="00707F88">
        <w:rPr>
          <w:rFonts w:ascii="Times New Roman" w:hAnsi="Times New Roman" w:cs="Times New Roman"/>
          <w:sz w:val="28"/>
          <w:szCs w:val="28"/>
        </w:rPr>
        <w:t>тесте «Бег на 2</w:t>
      </w:r>
      <w:r>
        <w:rPr>
          <w:rFonts w:ascii="Times New Roman" w:hAnsi="Times New Roman" w:cs="Times New Roman"/>
          <w:sz w:val="28"/>
          <w:szCs w:val="28"/>
        </w:rPr>
        <w:t xml:space="preserve">0 м» незначительно повышаются в </w:t>
      </w:r>
      <w:r w:rsidRPr="00707F88">
        <w:rPr>
          <w:rFonts w:ascii="Times New Roman" w:hAnsi="Times New Roman" w:cs="Times New Roman"/>
          <w:sz w:val="28"/>
          <w:szCs w:val="28"/>
        </w:rPr>
        <w:lastRenderedPageBreak/>
        <w:t>специальноподготовительном эпапе (с 4,2±0,2 сек в общеподготовительном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88">
        <w:rPr>
          <w:rFonts w:ascii="Times New Roman" w:hAnsi="Times New Roman" w:cs="Times New Roman"/>
          <w:sz w:val="28"/>
          <w:szCs w:val="28"/>
        </w:rPr>
        <w:t>этапе до 3,6±0,4 сек в специальноподготовительном этапе). Характерно, что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88">
        <w:rPr>
          <w:rFonts w:ascii="Times New Roman" w:hAnsi="Times New Roman" w:cs="Times New Roman"/>
          <w:sz w:val="28"/>
          <w:szCs w:val="28"/>
        </w:rPr>
        <w:t>студентов-баскетболистов в начале предсоревновательного этапа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88">
        <w:rPr>
          <w:rFonts w:ascii="Times New Roman" w:hAnsi="Times New Roman" w:cs="Times New Roman"/>
          <w:sz w:val="28"/>
          <w:szCs w:val="28"/>
        </w:rPr>
        <w:t xml:space="preserve">достигают максимума (3,4±0,5 сек) и </w:t>
      </w:r>
      <w:r>
        <w:rPr>
          <w:rFonts w:ascii="Times New Roman" w:hAnsi="Times New Roman" w:cs="Times New Roman"/>
          <w:sz w:val="28"/>
          <w:szCs w:val="28"/>
        </w:rPr>
        <w:t xml:space="preserve">в конце соревновательного этапа </w:t>
      </w:r>
      <w:r w:rsidRPr="00707F88">
        <w:rPr>
          <w:rFonts w:ascii="Times New Roman" w:hAnsi="Times New Roman" w:cs="Times New Roman"/>
          <w:sz w:val="28"/>
          <w:szCs w:val="28"/>
        </w:rPr>
        <w:t>происходит незначительное снижение до 4,0±0,4 сек.</w:t>
      </w:r>
    </w:p>
    <w:p w:rsidR="00707F88" w:rsidRDefault="00707F88" w:rsidP="00707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88">
        <w:rPr>
          <w:rFonts w:ascii="Times New Roman" w:hAnsi="Times New Roman" w:cs="Times New Roman"/>
          <w:sz w:val="28"/>
          <w:szCs w:val="28"/>
        </w:rPr>
        <w:t>Характерно, что в тесте «Прыжок в д</w:t>
      </w:r>
      <w:r>
        <w:rPr>
          <w:rFonts w:ascii="Times New Roman" w:hAnsi="Times New Roman" w:cs="Times New Roman"/>
          <w:sz w:val="28"/>
          <w:szCs w:val="28"/>
        </w:rPr>
        <w:t xml:space="preserve">лину с места», отмечается такая </w:t>
      </w:r>
      <w:r w:rsidRPr="00707F88">
        <w:rPr>
          <w:rFonts w:ascii="Times New Roman" w:hAnsi="Times New Roman" w:cs="Times New Roman"/>
          <w:sz w:val="28"/>
          <w:szCs w:val="28"/>
        </w:rPr>
        <w:t>же тенденция, как и в предыдущем испытании (</w:t>
      </w:r>
      <w:r>
        <w:rPr>
          <w:rFonts w:ascii="Times New Roman" w:hAnsi="Times New Roman" w:cs="Times New Roman"/>
          <w:sz w:val="28"/>
          <w:szCs w:val="28"/>
        </w:rPr>
        <w:t>см. рисунок 2</w:t>
      </w:r>
      <w:r w:rsidRPr="00707F88">
        <w:rPr>
          <w:rFonts w:ascii="Times New Roman" w:hAnsi="Times New Roman" w:cs="Times New Roman"/>
          <w:sz w:val="28"/>
          <w:szCs w:val="28"/>
        </w:rPr>
        <w:t>). А именно, наивысших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88">
        <w:rPr>
          <w:rFonts w:ascii="Times New Roman" w:hAnsi="Times New Roman" w:cs="Times New Roman"/>
          <w:sz w:val="28"/>
          <w:szCs w:val="28"/>
        </w:rPr>
        <w:t>результатов студенты-б</w:t>
      </w:r>
      <w:r>
        <w:rPr>
          <w:rFonts w:ascii="Times New Roman" w:hAnsi="Times New Roman" w:cs="Times New Roman"/>
          <w:sz w:val="28"/>
          <w:szCs w:val="28"/>
        </w:rPr>
        <w:t xml:space="preserve">аскетболисты достигают в начале </w:t>
      </w:r>
      <w:r w:rsidRPr="00707F88">
        <w:rPr>
          <w:rFonts w:ascii="Times New Roman" w:hAnsi="Times New Roman" w:cs="Times New Roman"/>
          <w:sz w:val="28"/>
          <w:szCs w:val="28"/>
        </w:rPr>
        <w:t>предсоревновательного этапа соревновательного периода (253,6±5,3 см).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88">
        <w:rPr>
          <w:rFonts w:ascii="Times New Roman" w:hAnsi="Times New Roman" w:cs="Times New Roman"/>
          <w:sz w:val="28"/>
          <w:szCs w:val="28"/>
        </w:rPr>
        <w:t>начале соревновательного этапа эти значения начинают незн</w:t>
      </w:r>
      <w:r>
        <w:rPr>
          <w:rFonts w:ascii="Times New Roman" w:hAnsi="Times New Roman" w:cs="Times New Roman"/>
          <w:sz w:val="28"/>
          <w:szCs w:val="28"/>
        </w:rPr>
        <w:t xml:space="preserve">ачительно </w:t>
      </w:r>
      <w:r w:rsidRPr="00707F88">
        <w:rPr>
          <w:rFonts w:ascii="Times New Roman" w:hAnsi="Times New Roman" w:cs="Times New Roman"/>
          <w:sz w:val="28"/>
          <w:szCs w:val="28"/>
        </w:rPr>
        <w:t>снижаться (251,8±6,7 см) и в конце со</w:t>
      </w:r>
      <w:r>
        <w:rPr>
          <w:rFonts w:ascii="Times New Roman" w:hAnsi="Times New Roman" w:cs="Times New Roman"/>
          <w:sz w:val="28"/>
          <w:szCs w:val="28"/>
        </w:rPr>
        <w:t xml:space="preserve">ревновательного этапа достигают </w:t>
      </w:r>
      <w:r w:rsidRPr="00707F88">
        <w:rPr>
          <w:rFonts w:ascii="Times New Roman" w:hAnsi="Times New Roman" w:cs="Times New Roman"/>
          <w:sz w:val="28"/>
          <w:szCs w:val="28"/>
        </w:rPr>
        <w:t>значения – 248,9±4,3 см.</w:t>
      </w:r>
    </w:p>
    <w:p w:rsidR="00707F88" w:rsidRDefault="00707F88" w:rsidP="00707F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EF3B2F" wp14:editId="00E29DF1">
            <wp:extent cx="4710223" cy="2945219"/>
            <wp:effectExtent l="0" t="0" r="1460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7F88" w:rsidRPr="00707F88" w:rsidRDefault="00707F88" w:rsidP="00707F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46DD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F88">
        <w:rPr>
          <w:rFonts w:ascii="Times New Roman" w:hAnsi="Times New Roman" w:cs="Times New Roman"/>
          <w:sz w:val="28"/>
          <w:szCs w:val="28"/>
        </w:rPr>
        <w:t>Динамика результатов теста «Прыжок в длину с места»</w:t>
      </w:r>
    </w:p>
    <w:p w:rsidR="00707F88" w:rsidRDefault="00707F88" w:rsidP="00707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88" w:rsidRDefault="00707F88" w:rsidP="00707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88">
        <w:rPr>
          <w:rFonts w:ascii="Times New Roman" w:hAnsi="Times New Roman" w:cs="Times New Roman"/>
          <w:sz w:val="28"/>
          <w:szCs w:val="28"/>
        </w:rPr>
        <w:lastRenderedPageBreak/>
        <w:t>Результаты теста «Обводк</w:t>
      </w:r>
      <w:r>
        <w:rPr>
          <w:rFonts w:ascii="Times New Roman" w:hAnsi="Times New Roman" w:cs="Times New Roman"/>
          <w:sz w:val="28"/>
          <w:szCs w:val="28"/>
        </w:rPr>
        <w:t xml:space="preserve">а фишек» свидетельствуют, что у </w:t>
      </w:r>
      <w:r w:rsidRPr="00707F88">
        <w:rPr>
          <w:rFonts w:ascii="Times New Roman" w:hAnsi="Times New Roman" w:cs="Times New Roman"/>
          <w:sz w:val="28"/>
          <w:szCs w:val="28"/>
        </w:rPr>
        <w:t>баскетболистов в течение подготовительного периода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88">
        <w:rPr>
          <w:rFonts w:ascii="Times New Roman" w:hAnsi="Times New Roman" w:cs="Times New Roman"/>
          <w:sz w:val="28"/>
          <w:szCs w:val="28"/>
        </w:rPr>
        <w:t>предсоревновательного этапа сорев</w:t>
      </w:r>
      <w:r>
        <w:rPr>
          <w:rFonts w:ascii="Times New Roman" w:hAnsi="Times New Roman" w:cs="Times New Roman"/>
          <w:sz w:val="28"/>
          <w:szCs w:val="28"/>
        </w:rPr>
        <w:t xml:space="preserve">новательного периода происходит </w:t>
      </w:r>
      <w:r w:rsidRPr="00707F88">
        <w:rPr>
          <w:rFonts w:ascii="Times New Roman" w:hAnsi="Times New Roman" w:cs="Times New Roman"/>
          <w:sz w:val="28"/>
          <w:szCs w:val="28"/>
        </w:rPr>
        <w:t>повышение показателей. Так, в нач</w:t>
      </w:r>
      <w:r>
        <w:rPr>
          <w:rFonts w:ascii="Times New Roman" w:hAnsi="Times New Roman" w:cs="Times New Roman"/>
          <w:sz w:val="28"/>
          <w:szCs w:val="28"/>
        </w:rPr>
        <w:t xml:space="preserve">але общеподготовительного этапа </w:t>
      </w:r>
      <w:r w:rsidRPr="00707F88">
        <w:rPr>
          <w:rFonts w:ascii="Times New Roman" w:hAnsi="Times New Roman" w:cs="Times New Roman"/>
          <w:sz w:val="28"/>
          <w:szCs w:val="28"/>
        </w:rPr>
        <w:t>результаты в контрольном упражнении равнялись 27,5±1,2 сек., а к концу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88">
        <w:rPr>
          <w:rFonts w:ascii="Times New Roman" w:hAnsi="Times New Roman" w:cs="Times New Roman"/>
          <w:sz w:val="28"/>
          <w:szCs w:val="28"/>
        </w:rPr>
        <w:t>предсоревновательного этапа 23,3±1,3 сек. (</w:t>
      </w:r>
      <w:r>
        <w:rPr>
          <w:rFonts w:ascii="Times New Roman" w:hAnsi="Times New Roman" w:cs="Times New Roman"/>
          <w:sz w:val="28"/>
          <w:szCs w:val="28"/>
        </w:rPr>
        <w:t xml:space="preserve">см. рисунок </w:t>
      </w:r>
      <w:r w:rsidRPr="00707F88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707F88" w:rsidRDefault="00946DDC" w:rsidP="00946D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D3E905" wp14:editId="215DC94A">
            <wp:extent cx="4529470" cy="3179135"/>
            <wp:effectExtent l="0" t="0" r="23495" b="215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6DDC" w:rsidRPr="00946DDC" w:rsidRDefault="00946DDC" w:rsidP="00946D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3 - </w:t>
      </w:r>
      <w:r w:rsidRPr="00946DDC">
        <w:rPr>
          <w:rFonts w:ascii="Times New Roman" w:hAnsi="Times New Roman" w:cs="Times New Roman"/>
          <w:sz w:val="28"/>
          <w:szCs w:val="28"/>
        </w:rPr>
        <w:t>Динамика результатов теста «Обводка фишек»</w:t>
      </w:r>
    </w:p>
    <w:p w:rsidR="00946DDC" w:rsidRPr="00946DDC" w:rsidRDefault="00946DDC" w:rsidP="0094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>В конце соревновательного этапа показатели немного ухудшаются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(24,9±1,4 сек.) в результате преодоления студентами-баскетболистами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больших соревновательных нагр</w:t>
      </w:r>
      <w:r>
        <w:rPr>
          <w:rFonts w:ascii="Times New Roman" w:hAnsi="Times New Roman" w:cs="Times New Roman"/>
          <w:sz w:val="28"/>
          <w:szCs w:val="28"/>
        </w:rPr>
        <w:t xml:space="preserve">узок и большого объема технико- </w:t>
      </w:r>
      <w:r w:rsidRPr="00946DDC">
        <w:rPr>
          <w:rFonts w:ascii="Times New Roman" w:hAnsi="Times New Roman" w:cs="Times New Roman"/>
          <w:sz w:val="28"/>
          <w:szCs w:val="28"/>
        </w:rPr>
        <w:t>тактических тренировочных действий на протяжении длительного времени.</w:t>
      </w:r>
    </w:p>
    <w:p w:rsidR="00946DDC" w:rsidRDefault="00946DDC" w:rsidP="0094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>Выявлено, что в тесте «Штрафной бр</w:t>
      </w:r>
      <w:r>
        <w:rPr>
          <w:rFonts w:ascii="Times New Roman" w:hAnsi="Times New Roman" w:cs="Times New Roman"/>
          <w:sz w:val="28"/>
          <w:szCs w:val="28"/>
        </w:rPr>
        <w:t xml:space="preserve">осок» студенты-баскетболисты </w:t>
      </w:r>
      <w:r w:rsidRPr="00946DDC">
        <w:rPr>
          <w:rFonts w:ascii="Times New Roman" w:hAnsi="Times New Roman" w:cs="Times New Roman"/>
          <w:sz w:val="28"/>
          <w:szCs w:val="28"/>
        </w:rPr>
        <w:t>достигают наилучших показателей к концу специальноподготовительного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этапа (17,4±1,8 раз) и далее имеют практически идентичные показатели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протяжении всего годич</w:t>
      </w:r>
      <w:r>
        <w:rPr>
          <w:rFonts w:ascii="Times New Roman" w:hAnsi="Times New Roman" w:cs="Times New Roman"/>
          <w:sz w:val="28"/>
          <w:szCs w:val="28"/>
        </w:rPr>
        <w:t>ного тренировочного цикла (см. рисунок 4</w:t>
      </w:r>
      <w:r w:rsidRPr="00946DDC">
        <w:rPr>
          <w:rFonts w:ascii="Times New Roman" w:hAnsi="Times New Roman" w:cs="Times New Roman"/>
          <w:sz w:val="28"/>
          <w:szCs w:val="28"/>
        </w:rPr>
        <w:t xml:space="preserve">). Это </w:t>
      </w:r>
      <w:r w:rsidRPr="00946DDC">
        <w:rPr>
          <w:rFonts w:ascii="Times New Roman" w:hAnsi="Times New Roman" w:cs="Times New Roman"/>
          <w:sz w:val="28"/>
          <w:szCs w:val="28"/>
        </w:rPr>
        <w:lastRenderedPageBreak/>
        <w:t>связанно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достаточно высокой техническ</w:t>
      </w:r>
      <w:r>
        <w:rPr>
          <w:rFonts w:ascii="Times New Roman" w:hAnsi="Times New Roman" w:cs="Times New Roman"/>
          <w:sz w:val="28"/>
          <w:szCs w:val="28"/>
        </w:rPr>
        <w:t xml:space="preserve">ой подготовленностью студентов- </w:t>
      </w:r>
      <w:r w:rsidRPr="00946DDC">
        <w:rPr>
          <w:rFonts w:ascii="Times New Roman" w:hAnsi="Times New Roman" w:cs="Times New Roman"/>
          <w:sz w:val="28"/>
          <w:szCs w:val="28"/>
        </w:rPr>
        <w:t>баскетболистов Московской государственн</w:t>
      </w:r>
      <w:r>
        <w:rPr>
          <w:rFonts w:ascii="Times New Roman" w:hAnsi="Times New Roman" w:cs="Times New Roman"/>
          <w:sz w:val="28"/>
          <w:szCs w:val="28"/>
        </w:rPr>
        <w:t>ой академии физической культуры.</w:t>
      </w:r>
    </w:p>
    <w:p w:rsidR="00946DDC" w:rsidRDefault="00946DDC" w:rsidP="00946D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7F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E594F9" wp14:editId="1390FBA3">
            <wp:extent cx="4572000" cy="3051544"/>
            <wp:effectExtent l="0" t="0" r="19050" b="158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6DDC" w:rsidRPr="00946DDC" w:rsidRDefault="00946DDC" w:rsidP="00946D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>Рисунок 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6DDC">
        <w:rPr>
          <w:rFonts w:ascii="Times New Roman" w:hAnsi="Times New Roman" w:cs="Times New Roman"/>
          <w:sz w:val="28"/>
          <w:szCs w:val="28"/>
        </w:rPr>
        <w:t xml:space="preserve"> Динамика результатов теста «Штрафной бросок»</w:t>
      </w:r>
    </w:p>
    <w:p w:rsidR="00946DDC" w:rsidRDefault="00946DDC" w:rsidP="0094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DC" w:rsidRDefault="00946DDC" w:rsidP="0094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>В результате исследования выявле</w:t>
      </w:r>
      <w:r>
        <w:rPr>
          <w:rFonts w:ascii="Times New Roman" w:hAnsi="Times New Roman" w:cs="Times New Roman"/>
          <w:sz w:val="28"/>
          <w:szCs w:val="28"/>
        </w:rPr>
        <w:t xml:space="preserve">но, что в тесте «Взаимодействие </w:t>
      </w:r>
      <w:r w:rsidRPr="00946DDC">
        <w:rPr>
          <w:rFonts w:ascii="Times New Roman" w:hAnsi="Times New Roman" w:cs="Times New Roman"/>
          <w:sz w:val="28"/>
          <w:szCs w:val="28"/>
        </w:rPr>
        <w:t>3х5» происходит улучшение результатов на протяжении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подготовительного периода (с 4,9±1,7</w:t>
      </w:r>
      <w:r>
        <w:rPr>
          <w:rFonts w:ascii="Times New Roman" w:hAnsi="Times New Roman" w:cs="Times New Roman"/>
          <w:sz w:val="28"/>
          <w:szCs w:val="28"/>
        </w:rPr>
        <w:t xml:space="preserve"> раз до 5,6±1,6 раз), а также в </w:t>
      </w:r>
      <w:r w:rsidRPr="00946DDC">
        <w:rPr>
          <w:rFonts w:ascii="Times New Roman" w:hAnsi="Times New Roman" w:cs="Times New Roman"/>
          <w:sz w:val="28"/>
          <w:szCs w:val="28"/>
        </w:rPr>
        <w:t xml:space="preserve">предсоревновательном периоде (с </w:t>
      </w:r>
      <w:r>
        <w:rPr>
          <w:rFonts w:ascii="Times New Roman" w:hAnsi="Times New Roman" w:cs="Times New Roman"/>
          <w:sz w:val="28"/>
          <w:szCs w:val="28"/>
        </w:rPr>
        <w:t>5,6±1,6 раз до 8,8±1,2 раз) (см. рисунок</w:t>
      </w:r>
      <w:r w:rsidRPr="00946DDC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946DDC" w:rsidRDefault="00946DDC" w:rsidP="00946D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0E1E78" wp14:editId="0FD45264">
            <wp:extent cx="4508205" cy="2870791"/>
            <wp:effectExtent l="0" t="0" r="26035" b="254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6DDC" w:rsidRPr="00946DDC" w:rsidRDefault="00946DDC" w:rsidP="00946D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>Рисунок 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46DDC">
        <w:rPr>
          <w:rFonts w:ascii="Times New Roman" w:hAnsi="Times New Roman" w:cs="Times New Roman"/>
          <w:sz w:val="28"/>
          <w:szCs w:val="28"/>
        </w:rPr>
        <w:t xml:space="preserve"> Динамика результатов теста «Взаимодействие 3х5»</w:t>
      </w:r>
    </w:p>
    <w:p w:rsidR="00946DDC" w:rsidRPr="00946DDC" w:rsidRDefault="00946DDC" w:rsidP="0094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>Наилучший результат студенты-ба</w:t>
      </w:r>
      <w:r>
        <w:rPr>
          <w:rFonts w:ascii="Times New Roman" w:hAnsi="Times New Roman" w:cs="Times New Roman"/>
          <w:sz w:val="28"/>
          <w:szCs w:val="28"/>
        </w:rPr>
        <w:t xml:space="preserve">скетболисты команды </w:t>
      </w:r>
      <w:r w:rsidRPr="00946DDC">
        <w:rPr>
          <w:rFonts w:ascii="Times New Roman" w:hAnsi="Times New Roman" w:cs="Times New Roman"/>
          <w:sz w:val="28"/>
          <w:szCs w:val="28"/>
        </w:rPr>
        <w:t>Московской государственной академии физической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имеют в начале соревновательного периода – 8,8±1,2 раз.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связанно с тем, что они достигают наилучших показателей физиче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946DDC">
        <w:rPr>
          <w:rFonts w:ascii="Times New Roman" w:hAnsi="Times New Roman" w:cs="Times New Roman"/>
          <w:sz w:val="28"/>
          <w:szCs w:val="28"/>
        </w:rPr>
        <w:t>подготовки к началу этого периода. В конце соревновательного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происходит небольшое снижение результатов в данном испытании –8,1±1,4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раз. Это связанно с тем, что достаточно трудно на протяжении длительного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времени поддерживать определенный урове</w:t>
      </w:r>
      <w:r>
        <w:rPr>
          <w:rFonts w:ascii="Times New Roman" w:hAnsi="Times New Roman" w:cs="Times New Roman"/>
          <w:sz w:val="28"/>
          <w:szCs w:val="28"/>
        </w:rPr>
        <w:t xml:space="preserve">нь интегральной </w:t>
      </w:r>
      <w:r w:rsidRPr="00946DDC">
        <w:rPr>
          <w:rFonts w:ascii="Times New Roman" w:hAnsi="Times New Roman" w:cs="Times New Roman"/>
          <w:sz w:val="28"/>
          <w:szCs w:val="28"/>
        </w:rPr>
        <w:t>подготовленности.</w:t>
      </w:r>
    </w:p>
    <w:p w:rsidR="00946DDC" w:rsidRPr="00946DDC" w:rsidRDefault="00946DDC" w:rsidP="0094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>Анализ интегральной подготовленности студенческой команды Московской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академии физической культуры </w:t>
      </w:r>
      <w:r w:rsidRPr="00946DDC">
        <w:rPr>
          <w:rFonts w:ascii="Times New Roman" w:hAnsi="Times New Roman" w:cs="Times New Roman"/>
          <w:sz w:val="28"/>
          <w:szCs w:val="28"/>
        </w:rPr>
        <w:t>позволил установить</w:t>
      </w:r>
      <w:r>
        <w:rPr>
          <w:rFonts w:ascii="Times New Roman" w:hAnsi="Times New Roman" w:cs="Times New Roman"/>
          <w:sz w:val="28"/>
          <w:szCs w:val="28"/>
        </w:rPr>
        <w:t xml:space="preserve">, что спортсмены по большинству </w:t>
      </w:r>
      <w:r w:rsidRPr="00946DDC">
        <w:rPr>
          <w:rFonts w:ascii="Times New Roman" w:hAnsi="Times New Roman" w:cs="Times New Roman"/>
          <w:sz w:val="28"/>
          <w:szCs w:val="28"/>
        </w:rPr>
        <w:t>компонентов (физический, технический) повышают свой уровень к началу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предсоревновательного этапа по сравнению с общеподготовительным этапом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подготовительного периода. Также в тактическом компоненте интегральной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подготовленности студенты-бас</w:t>
      </w:r>
      <w:r>
        <w:rPr>
          <w:rFonts w:ascii="Times New Roman" w:hAnsi="Times New Roman" w:cs="Times New Roman"/>
          <w:sz w:val="28"/>
          <w:szCs w:val="28"/>
        </w:rPr>
        <w:t xml:space="preserve">кетболисты выходят на наилучшие </w:t>
      </w:r>
      <w:r w:rsidRPr="00946DDC">
        <w:rPr>
          <w:rFonts w:ascii="Times New Roman" w:hAnsi="Times New Roman" w:cs="Times New Roman"/>
          <w:sz w:val="28"/>
          <w:szCs w:val="28"/>
        </w:rPr>
        <w:t xml:space="preserve">показатели в начале </w:t>
      </w:r>
      <w:r w:rsidRPr="00946DDC">
        <w:rPr>
          <w:rFonts w:ascii="Times New Roman" w:hAnsi="Times New Roman" w:cs="Times New Roman"/>
          <w:sz w:val="28"/>
          <w:szCs w:val="28"/>
        </w:rPr>
        <w:lastRenderedPageBreak/>
        <w:t>соревновательного этапа соревновательного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годичного тренировочного цикла.</w:t>
      </w:r>
    </w:p>
    <w:p w:rsidR="00946DDC" w:rsidRDefault="00946DDC" w:rsidP="0094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>Определенно, что к концу соревновательного периода происход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Pr="00946DDC">
        <w:rPr>
          <w:rFonts w:ascii="Times New Roman" w:hAnsi="Times New Roman" w:cs="Times New Roman"/>
          <w:sz w:val="28"/>
          <w:szCs w:val="28"/>
        </w:rPr>
        <w:t>обратная тенденция, при которой п</w:t>
      </w:r>
      <w:r>
        <w:rPr>
          <w:rFonts w:ascii="Times New Roman" w:hAnsi="Times New Roman" w:cs="Times New Roman"/>
          <w:sz w:val="28"/>
          <w:szCs w:val="28"/>
        </w:rPr>
        <w:t xml:space="preserve">роисходит снижение интегральной </w:t>
      </w:r>
      <w:r w:rsidRPr="00946DDC">
        <w:rPr>
          <w:rFonts w:ascii="Times New Roman" w:hAnsi="Times New Roman" w:cs="Times New Roman"/>
          <w:sz w:val="28"/>
          <w:szCs w:val="28"/>
        </w:rPr>
        <w:t>подготовленности по всем рассматриваемым нами компонентам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DDC" w:rsidRPr="00946DDC" w:rsidRDefault="00946DDC" w:rsidP="0094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>Контрольная группа опиралась</w:t>
      </w:r>
      <w:r>
        <w:rPr>
          <w:rFonts w:ascii="Times New Roman" w:hAnsi="Times New Roman" w:cs="Times New Roman"/>
          <w:sz w:val="28"/>
          <w:szCs w:val="28"/>
        </w:rPr>
        <w:t xml:space="preserve"> на принятые в детско-юношеском </w:t>
      </w:r>
      <w:r w:rsidRPr="00946DDC">
        <w:rPr>
          <w:rFonts w:ascii="Times New Roman" w:hAnsi="Times New Roman" w:cs="Times New Roman"/>
          <w:sz w:val="28"/>
          <w:szCs w:val="28"/>
        </w:rPr>
        <w:t>баскетболе подходы к основным видам и периодизации подготовки.</w:t>
      </w:r>
    </w:p>
    <w:p w:rsidR="00946DDC" w:rsidRPr="00946DDC" w:rsidRDefault="00946DDC" w:rsidP="0094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>Направленность и содержание трениро</w:t>
      </w:r>
      <w:r>
        <w:rPr>
          <w:rFonts w:ascii="Times New Roman" w:hAnsi="Times New Roman" w:cs="Times New Roman"/>
          <w:sz w:val="28"/>
          <w:szCs w:val="28"/>
        </w:rPr>
        <w:t xml:space="preserve">вочных занятий осуществлялись в </w:t>
      </w:r>
      <w:r w:rsidRPr="00946DDC">
        <w:rPr>
          <w:rFonts w:ascii="Times New Roman" w:hAnsi="Times New Roman" w:cs="Times New Roman"/>
          <w:sz w:val="28"/>
          <w:szCs w:val="28"/>
        </w:rPr>
        <w:t>соответствии с планами-графиками п</w:t>
      </w:r>
      <w:r>
        <w:rPr>
          <w:rFonts w:ascii="Times New Roman" w:hAnsi="Times New Roman" w:cs="Times New Roman"/>
          <w:sz w:val="28"/>
          <w:szCs w:val="28"/>
        </w:rPr>
        <w:t xml:space="preserve">рохождения учебного материала и </w:t>
      </w:r>
      <w:r w:rsidRPr="00946DDC">
        <w:rPr>
          <w:rFonts w:ascii="Times New Roman" w:hAnsi="Times New Roman" w:cs="Times New Roman"/>
          <w:sz w:val="28"/>
          <w:szCs w:val="28"/>
        </w:rPr>
        <w:t>организационно-методически</w:t>
      </w:r>
      <w:r>
        <w:rPr>
          <w:rFonts w:ascii="Times New Roman" w:hAnsi="Times New Roman" w:cs="Times New Roman"/>
          <w:sz w:val="28"/>
          <w:szCs w:val="28"/>
        </w:rPr>
        <w:t xml:space="preserve">ми указаниями программ ДЮСШ для </w:t>
      </w:r>
      <w:r w:rsidRPr="00946DDC">
        <w:rPr>
          <w:rFonts w:ascii="Times New Roman" w:hAnsi="Times New Roman" w:cs="Times New Roman"/>
          <w:sz w:val="28"/>
          <w:szCs w:val="28"/>
        </w:rPr>
        <w:t>баскетболистов 3-го года обучения групп спортивного мастерства.</w:t>
      </w:r>
    </w:p>
    <w:p w:rsidR="00946DDC" w:rsidRPr="00946DDC" w:rsidRDefault="00946DDC" w:rsidP="0094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 xml:space="preserve">Экспериментальная группа занималась по </w:t>
      </w:r>
      <w:r>
        <w:rPr>
          <w:rFonts w:ascii="Times New Roman" w:hAnsi="Times New Roman" w:cs="Times New Roman"/>
          <w:sz w:val="28"/>
          <w:szCs w:val="28"/>
        </w:rPr>
        <w:t xml:space="preserve">аналогичной программе, но в ней </w:t>
      </w:r>
      <w:r w:rsidRPr="00946DDC">
        <w:rPr>
          <w:rFonts w:ascii="Times New Roman" w:hAnsi="Times New Roman" w:cs="Times New Roman"/>
          <w:sz w:val="28"/>
          <w:szCs w:val="28"/>
        </w:rPr>
        <w:t>было изменено процентное соотношение различных компонентов нагрузки.</w:t>
      </w:r>
    </w:p>
    <w:p w:rsidR="00946DDC" w:rsidRPr="00946DDC" w:rsidRDefault="00946DDC" w:rsidP="0094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>Соотношение различных компонентов нагрузки для контрольной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группы в процентном</w:t>
      </w:r>
      <w:r>
        <w:rPr>
          <w:rFonts w:ascii="Times New Roman" w:hAnsi="Times New Roman" w:cs="Times New Roman"/>
          <w:sz w:val="28"/>
          <w:szCs w:val="28"/>
        </w:rPr>
        <w:t xml:space="preserve"> соотношении к общей нагрузке в </w:t>
      </w:r>
      <w:r w:rsidRPr="00946DDC">
        <w:rPr>
          <w:rFonts w:ascii="Times New Roman" w:hAnsi="Times New Roman" w:cs="Times New Roman"/>
          <w:sz w:val="28"/>
          <w:szCs w:val="28"/>
        </w:rPr>
        <w:t xml:space="preserve">общеподготовительном этапе: ОФП / </w:t>
      </w:r>
      <w:r>
        <w:rPr>
          <w:rFonts w:ascii="Times New Roman" w:hAnsi="Times New Roman" w:cs="Times New Roman"/>
          <w:sz w:val="28"/>
          <w:szCs w:val="28"/>
        </w:rPr>
        <w:t xml:space="preserve">СФП на уровне - 70:30; развитие </w:t>
      </w:r>
      <w:r w:rsidRPr="00946DDC">
        <w:rPr>
          <w:rFonts w:ascii="Times New Roman" w:hAnsi="Times New Roman" w:cs="Times New Roman"/>
          <w:sz w:val="28"/>
          <w:szCs w:val="28"/>
        </w:rPr>
        <w:t>скоростных и скоростно-силовых качеств в соотношении 60:40; 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выносливость / скоростные и скор</w:t>
      </w:r>
      <w:r>
        <w:rPr>
          <w:rFonts w:ascii="Times New Roman" w:hAnsi="Times New Roman" w:cs="Times New Roman"/>
          <w:sz w:val="28"/>
          <w:szCs w:val="28"/>
        </w:rPr>
        <w:t xml:space="preserve">остно-силовые качества – 30:70; </w:t>
      </w:r>
      <w:r w:rsidRPr="00946DDC">
        <w:rPr>
          <w:rFonts w:ascii="Times New Roman" w:hAnsi="Times New Roman" w:cs="Times New Roman"/>
          <w:sz w:val="28"/>
          <w:szCs w:val="28"/>
        </w:rPr>
        <w:t>соотношение физическая / технико-тактическая подготовк</w:t>
      </w:r>
      <w:r>
        <w:rPr>
          <w:rFonts w:ascii="Times New Roman" w:hAnsi="Times New Roman" w:cs="Times New Roman"/>
          <w:sz w:val="28"/>
          <w:szCs w:val="28"/>
        </w:rPr>
        <w:t xml:space="preserve">а – 30:70; </w:t>
      </w:r>
      <w:r w:rsidRPr="00946DDC">
        <w:rPr>
          <w:rFonts w:ascii="Times New Roman" w:hAnsi="Times New Roman" w:cs="Times New Roman"/>
          <w:sz w:val="28"/>
          <w:szCs w:val="28"/>
        </w:rPr>
        <w:t>совершенствование техники и тактики в пропорции 60:40.</w:t>
      </w:r>
    </w:p>
    <w:p w:rsidR="00946DDC" w:rsidRPr="00946DDC" w:rsidRDefault="00946DDC" w:rsidP="0094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>Соотношение различных ко</w:t>
      </w:r>
      <w:r>
        <w:rPr>
          <w:rFonts w:ascii="Times New Roman" w:hAnsi="Times New Roman" w:cs="Times New Roman"/>
          <w:sz w:val="28"/>
          <w:szCs w:val="28"/>
        </w:rPr>
        <w:t xml:space="preserve">мпонентов нагрузки в процентном </w:t>
      </w:r>
      <w:r w:rsidRPr="00946DDC">
        <w:rPr>
          <w:rFonts w:ascii="Times New Roman" w:hAnsi="Times New Roman" w:cs="Times New Roman"/>
          <w:sz w:val="28"/>
          <w:szCs w:val="28"/>
        </w:rPr>
        <w:t>соотношении к общей нагрузке</w:t>
      </w:r>
      <w:r>
        <w:rPr>
          <w:rFonts w:ascii="Times New Roman" w:hAnsi="Times New Roman" w:cs="Times New Roman"/>
          <w:sz w:val="28"/>
          <w:szCs w:val="28"/>
        </w:rPr>
        <w:t xml:space="preserve"> для экспериментальной группы в </w:t>
      </w:r>
      <w:r w:rsidRPr="00946DDC">
        <w:rPr>
          <w:rFonts w:ascii="Times New Roman" w:hAnsi="Times New Roman" w:cs="Times New Roman"/>
          <w:sz w:val="28"/>
          <w:szCs w:val="28"/>
        </w:rPr>
        <w:t>общеподготовительном этапе: ОФП / СФП – 30:70; развитие скоростных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скоростно-силовых качеств - 60:40; специальная выносливость / скоростные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lastRenderedPageBreak/>
        <w:t>и скоростно-силовые качества – 80:20; физическая / технико-тактическая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подготовка – 70:30; совершенствовани</w:t>
      </w:r>
      <w:r>
        <w:rPr>
          <w:rFonts w:ascii="Times New Roman" w:hAnsi="Times New Roman" w:cs="Times New Roman"/>
          <w:sz w:val="28"/>
          <w:szCs w:val="28"/>
        </w:rPr>
        <w:t xml:space="preserve">е техники и тактики в пропорции </w:t>
      </w:r>
      <w:r w:rsidRPr="00946DDC">
        <w:rPr>
          <w:rFonts w:ascii="Times New Roman" w:hAnsi="Times New Roman" w:cs="Times New Roman"/>
          <w:sz w:val="28"/>
          <w:szCs w:val="28"/>
        </w:rPr>
        <w:t>70:30.</w:t>
      </w:r>
    </w:p>
    <w:p w:rsidR="00946DDC" w:rsidRPr="00946DDC" w:rsidRDefault="00946DDC" w:rsidP="0094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>Соотношение различных компо</w:t>
      </w:r>
      <w:r>
        <w:rPr>
          <w:rFonts w:ascii="Times New Roman" w:hAnsi="Times New Roman" w:cs="Times New Roman"/>
          <w:sz w:val="28"/>
          <w:szCs w:val="28"/>
        </w:rPr>
        <w:t xml:space="preserve">нентов нагрузки для контрольной </w:t>
      </w:r>
      <w:r w:rsidRPr="00946DDC">
        <w:rPr>
          <w:rFonts w:ascii="Times New Roman" w:hAnsi="Times New Roman" w:cs="Times New Roman"/>
          <w:sz w:val="28"/>
          <w:szCs w:val="28"/>
        </w:rPr>
        <w:t>группы в процентном соотношени</w:t>
      </w:r>
      <w:r>
        <w:rPr>
          <w:rFonts w:ascii="Times New Roman" w:hAnsi="Times New Roman" w:cs="Times New Roman"/>
          <w:sz w:val="28"/>
          <w:szCs w:val="28"/>
        </w:rPr>
        <w:t xml:space="preserve">и к общей нагрузке в специально </w:t>
      </w:r>
      <w:r w:rsidRPr="00946DDC">
        <w:rPr>
          <w:rFonts w:ascii="Times New Roman" w:hAnsi="Times New Roman" w:cs="Times New Roman"/>
          <w:sz w:val="28"/>
          <w:szCs w:val="28"/>
        </w:rPr>
        <w:t>подготовительном этапе: ОФП / СФП на уровне - 60:40; развитие скоростных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и скоростно-силовых качеств в соотношении 50:5</w:t>
      </w:r>
      <w:r>
        <w:rPr>
          <w:rFonts w:ascii="Times New Roman" w:hAnsi="Times New Roman" w:cs="Times New Roman"/>
          <w:sz w:val="28"/>
          <w:szCs w:val="28"/>
        </w:rPr>
        <w:t xml:space="preserve">0; специальная </w:t>
      </w:r>
      <w:r w:rsidRPr="00946DDC">
        <w:rPr>
          <w:rFonts w:ascii="Times New Roman" w:hAnsi="Times New Roman" w:cs="Times New Roman"/>
          <w:sz w:val="28"/>
          <w:szCs w:val="28"/>
        </w:rPr>
        <w:t>выносливость / скоростные и скор</w:t>
      </w:r>
      <w:r>
        <w:rPr>
          <w:rFonts w:ascii="Times New Roman" w:hAnsi="Times New Roman" w:cs="Times New Roman"/>
          <w:sz w:val="28"/>
          <w:szCs w:val="28"/>
        </w:rPr>
        <w:t xml:space="preserve">остно-силовые качества – 35:65; </w:t>
      </w:r>
      <w:r w:rsidRPr="00946DDC">
        <w:rPr>
          <w:rFonts w:ascii="Times New Roman" w:hAnsi="Times New Roman" w:cs="Times New Roman"/>
          <w:sz w:val="28"/>
          <w:szCs w:val="28"/>
        </w:rPr>
        <w:t>соотношение физическая / технико-</w:t>
      </w:r>
      <w:r>
        <w:rPr>
          <w:rFonts w:ascii="Times New Roman" w:hAnsi="Times New Roman" w:cs="Times New Roman"/>
          <w:sz w:val="28"/>
          <w:szCs w:val="28"/>
        </w:rPr>
        <w:t xml:space="preserve">тактическая подготовка – 35:65; </w:t>
      </w:r>
      <w:r w:rsidRPr="00946DDC">
        <w:rPr>
          <w:rFonts w:ascii="Times New Roman" w:hAnsi="Times New Roman" w:cs="Times New Roman"/>
          <w:sz w:val="28"/>
          <w:szCs w:val="28"/>
        </w:rPr>
        <w:t>совершенствование техники и тактики в пропорции 65:35.</w:t>
      </w:r>
    </w:p>
    <w:p w:rsidR="00946DDC" w:rsidRPr="00946DDC" w:rsidRDefault="00946DDC" w:rsidP="0094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>Соотношение раз</w:t>
      </w:r>
      <w:r>
        <w:rPr>
          <w:rFonts w:ascii="Times New Roman" w:hAnsi="Times New Roman" w:cs="Times New Roman"/>
          <w:sz w:val="28"/>
          <w:szCs w:val="28"/>
        </w:rPr>
        <w:t xml:space="preserve">личных компонентов нагрузки для </w:t>
      </w:r>
      <w:r w:rsidRPr="00946DDC">
        <w:rPr>
          <w:rFonts w:ascii="Times New Roman" w:hAnsi="Times New Roman" w:cs="Times New Roman"/>
          <w:sz w:val="28"/>
          <w:szCs w:val="28"/>
        </w:rPr>
        <w:t>экспериментальной группы в процентном соотношении к общей нагрузке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специально подготовительном эта</w:t>
      </w:r>
      <w:r>
        <w:rPr>
          <w:rFonts w:ascii="Times New Roman" w:hAnsi="Times New Roman" w:cs="Times New Roman"/>
          <w:sz w:val="28"/>
          <w:szCs w:val="28"/>
        </w:rPr>
        <w:t xml:space="preserve">пе: ОФП / СФП – 50:50; развитие </w:t>
      </w:r>
      <w:r w:rsidRPr="00946DDC">
        <w:rPr>
          <w:rFonts w:ascii="Times New Roman" w:hAnsi="Times New Roman" w:cs="Times New Roman"/>
          <w:sz w:val="28"/>
          <w:szCs w:val="28"/>
        </w:rPr>
        <w:t>скоростных и скоростно-силовых качеств - 50:50; специальная выносливость/ скоростные и скоростно-силовые качества – 30:70; физическая / технико-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тактическая подготовка – 60:40; совершенствование техники и тактики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пропорции 60:40.</w:t>
      </w:r>
    </w:p>
    <w:p w:rsidR="00946DDC" w:rsidRPr="00946DDC" w:rsidRDefault="00946DDC" w:rsidP="0094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>Соотношение различных компо</w:t>
      </w:r>
      <w:r>
        <w:rPr>
          <w:rFonts w:ascii="Times New Roman" w:hAnsi="Times New Roman" w:cs="Times New Roman"/>
          <w:sz w:val="28"/>
          <w:szCs w:val="28"/>
        </w:rPr>
        <w:t xml:space="preserve">нентов нагрузки для контрольной </w:t>
      </w:r>
      <w:r w:rsidRPr="00946DDC">
        <w:rPr>
          <w:rFonts w:ascii="Times New Roman" w:hAnsi="Times New Roman" w:cs="Times New Roman"/>
          <w:sz w:val="28"/>
          <w:szCs w:val="28"/>
        </w:rPr>
        <w:t>группы в процентном соотношении к общей нагрузке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 xml:space="preserve">предсоревновательном этапе: ОФП / </w:t>
      </w:r>
      <w:r>
        <w:rPr>
          <w:rFonts w:ascii="Times New Roman" w:hAnsi="Times New Roman" w:cs="Times New Roman"/>
          <w:sz w:val="28"/>
          <w:szCs w:val="28"/>
        </w:rPr>
        <w:t xml:space="preserve">СФП на уровне - 50:50; развитие </w:t>
      </w:r>
      <w:r w:rsidRPr="00946DDC">
        <w:rPr>
          <w:rFonts w:ascii="Times New Roman" w:hAnsi="Times New Roman" w:cs="Times New Roman"/>
          <w:sz w:val="28"/>
          <w:szCs w:val="28"/>
        </w:rPr>
        <w:t>скоростных и скоростно-силовых качеств в соотношении 40:60; 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выносливость / скоростные и скор</w:t>
      </w:r>
      <w:r>
        <w:rPr>
          <w:rFonts w:ascii="Times New Roman" w:hAnsi="Times New Roman" w:cs="Times New Roman"/>
          <w:sz w:val="28"/>
          <w:szCs w:val="28"/>
        </w:rPr>
        <w:t xml:space="preserve">остно-силовые качества – 50:50; </w:t>
      </w:r>
      <w:r w:rsidRPr="00946DDC">
        <w:rPr>
          <w:rFonts w:ascii="Times New Roman" w:hAnsi="Times New Roman" w:cs="Times New Roman"/>
          <w:sz w:val="28"/>
          <w:szCs w:val="28"/>
        </w:rPr>
        <w:t>соотношение физическая / технико-тактическая подготовк</w:t>
      </w:r>
      <w:r>
        <w:rPr>
          <w:rFonts w:ascii="Times New Roman" w:hAnsi="Times New Roman" w:cs="Times New Roman"/>
          <w:sz w:val="28"/>
          <w:szCs w:val="28"/>
        </w:rPr>
        <w:t xml:space="preserve">а – 50:50; </w:t>
      </w:r>
      <w:r w:rsidRPr="00946DDC">
        <w:rPr>
          <w:rFonts w:ascii="Times New Roman" w:hAnsi="Times New Roman" w:cs="Times New Roman"/>
          <w:sz w:val="28"/>
          <w:szCs w:val="28"/>
        </w:rPr>
        <w:t>совершенствование техники и тактики в пропорции 55:45.</w:t>
      </w:r>
    </w:p>
    <w:p w:rsidR="00946DDC" w:rsidRPr="00946DDC" w:rsidRDefault="00946DDC" w:rsidP="00946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lastRenderedPageBreak/>
        <w:t>Соотношение раз</w:t>
      </w:r>
      <w:r>
        <w:rPr>
          <w:rFonts w:ascii="Times New Roman" w:hAnsi="Times New Roman" w:cs="Times New Roman"/>
          <w:sz w:val="28"/>
          <w:szCs w:val="28"/>
        </w:rPr>
        <w:t xml:space="preserve">личных компонентов нагрузки для </w:t>
      </w:r>
      <w:r w:rsidRPr="00946DDC">
        <w:rPr>
          <w:rFonts w:ascii="Times New Roman" w:hAnsi="Times New Roman" w:cs="Times New Roman"/>
          <w:sz w:val="28"/>
          <w:szCs w:val="28"/>
        </w:rPr>
        <w:t>экспериментальной группы в процентном соотношении к общей нагрузке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предсоревновательном этапе: ОФП / СФП – 40:60; развитие скоростных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скоростно-силовых качеств - 30:70; специальная выносливость / скоростные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и скоростно-силовые качества – 50:50; физическая / технико-тактическая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подготовка – 50:50; совершенствовани</w:t>
      </w:r>
      <w:r>
        <w:rPr>
          <w:rFonts w:ascii="Times New Roman" w:hAnsi="Times New Roman" w:cs="Times New Roman"/>
          <w:sz w:val="28"/>
          <w:szCs w:val="28"/>
        </w:rPr>
        <w:t xml:space="preserve">е техники и тактики в пропорции </w:t>
      </w:r>
      <w:r w:rsidRPr="00946DDC">
        <w:rPr>
          <w:rFonts w:ascii="Times New Roman" w:hAnsi="Times New Roman" w:cs="Times New Roman"/>
          <w:sz w:val="28"/>
          <w:szCs w:val="28"/>
        </w:rPr>
        <w:t>50:50.</w:t>
      </w:r>
    </w:p>
    <w:p w:rsidR="00237FEA" w:rsidRDefault="00946DDC" w:rsidP="00237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>Соотношение различных компонентов нагрузки</w:t>
      </w:r>
      <w:r>
        <w:rPr>
          <w:rFonts w:ascii="Times New Roman" w:hAnsi="Times New Roman" w:cs="Times New Roman"/>
          <w:sz w:val="28"/>
          <w:szCs w:val="28"/>
        </w:rPr>
        <w:t xml:space="preserve"> для контрольной </w:t>
      </w:r>
      <w:r w:rsidRPr="00946DDC">
        <w:rPr>
          <w:rFonts w:ascii="Times New Roman" w:hAnsi="Times New Roman" w:cs="Times New Roman"/>
          <w:sz w:val="28"/>
          <w:szCs w:val="28"/>
        </w:rPr>
        <w:t>группы в процентном соотношении к общей нагрузке в соревновательном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этапе: ОФП / СФП на уровне - 40:60; р</w:t>
      </w:r>
      <w:r w:rsidR="00A2784A">
        <w:rPr>
          <w:rFonts w:ascii="Times New Roman" w:hAnsi="Times New Roman" w:cs="Times New Roman"/>
          <w:sz w:val="28"/>
          <w:szCs w:val="28"/>
        </w:rPr>
        <w:t xml:space="preserve">азвитие скоростных и скоростно- </w:t>
      </w:r>
      <w:r w:rsidRPr="00946DDC">
        <w:rPr>
          <w:rFonts w:ascii="Times New Roman" w:hAnsi="Times New Roman" w:cs="Times New Roman"/>
          <w:sz w:val="28"/>
          <w:szCs w:val="28"/>
        </w:rPr>
        <w:t>силовых качеств в соотношении 30</w:t>
      </w:r>
      <w:r w:rsidR="00A2784A">
        <w:rPr>
          <w:rFonts w:ascii="Times New Roman" w:hAnsi="Times New Roman" w:cs="Times New Roman"/>
          <w:sz w:val="28"/>
          <w:szCs w:val="28"/>
        </w:rPr>
        <w:t xml:space="preserve">:70; специальная выносливость / </w:t>
      </w:r>
      <w:r w:rsidRPr="00946DDC">
        <w:rPr>
          <w:rFonts w:ascii="Times New Roman" w:hAnsi="Times New Roman" w:cs="Times New Roman"/>
          <w:sz w:val="28"/>
          <w:szCs w:val="28"/>
        </w:rPr>
        <w:t>скоростные и скоростно-силовые качества – 65:35; соотношение физическая /</w:t>
      </w:r>
      <w:r w:rsidR="00A2784A"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технико-тактическая подготовка – 45:</w:t>
      </w:r>
      <w:r w:rsidR="00A2784A">
        <w:rPr>
          <w:rFonts w:ascii="Times New Roman" w:hAnsi="Times New Roman" w:cs="Times New Roman"/>
          <w:sz w:val="28"/>
          <w:szCs w:val="28"/>
        </w:rPr>
        <w:t xml:space="preserve">55; совершенствование техники и </w:t>
      </w:r>
      <w:r w:rsidR="00237FEA">
        <w:rPr>
          <w:rFonts w:ascii="Times New Roman" w:hAnsi="Times New Roman" w:cs="Times New Roman"/>
          <w:sz w:val="28"/>
          <w:szCs w:val="28"/>
        </w:rPr>
        <w:t xml:space="preserve">тактики в пропорции 50:50. </w:t>
      </w:r>
    </w:p>
    <w:p w:rsidR="00946DDC" w:rsidRPr="00946DDC" w:rsidRDefault="00946DDC" w:rsidP="00237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DC">
        <w:rPr>
          <w:rFonts w:ascii="Times New Roman" w:hAnsi="Times New Roman" w:cs="Times New Roman"/>
          <w:sz w:val="28"/>
          <w:szCs w:val="28"/>
        </w:rPr>
        <w:t>Соотношение раз</w:t>
      </w:r>
      <w:r w:rsidR="00A2784A">
        <w:rPr>
          <w:rFonts w:ascii="Times New Roman" w:hAnsi="Times New Roman" w:cs="Times New Roman"/>
          <w:sz w:val="28"/>
          <w:szCs w:val="28"/>
        </w:rPr>
        <w:t xml:space="preserve">личных компонентов нагрузки для </w:t>
      </w:r>
      <w:r w:rsidRPr="00946DDC">
        <w:rPr>
          <w:rFonts w:ascii="Times New Roman" w:hAnsi="Times New Roman" w:cs="Times New Roman"/>
          <w:sz w:val="28"/>
          <w:szCs w:val="28"/>
        </w:rPr>
        <w:t>экспериментальной группы в процентном соотношении к общей нагрузке в</w:t>
      </w:r>
      <w:r w:rsidR="00A2784A"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соревновательном этапе: ОФП / СФП</w:t>
      </w:r>
      <w:r w:rsidR="00A2784A">
        <w:rPr>
          <w:rFonts w:ascii="Times New Roman" w:hAnsi="Times New Roman" w:cs="Times New Roman"/>
          <w:sz w:val="28"/>
          <w:szCs w:val="28"/>
        </w:rPr>
        <w:t xml:space="preserve"> – 30:70; развитие скоростных и </w:t>
      </w:r>
      <w:r w:rsidRPr="00946DDC">
        <w:rPr>
          <w:rFonts w:ascii="Times New Roman" w:hAnsi="Times New Roman" w:cs="Times New Roman"/>
          <w:sz w:val="28"/>
          <w:szCs w:val="28"/>
        </w:rPr>
        <w:t>скоростно-силовых качеств - 20:80; специальная выносливость / скоростные</w:t>
      </w:r>
      <w:r w:rsidR="00A2784A"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и скоростно-силовые качества – 40:60; физическая / технико-тактическая</w:t>
      </w:r>
      <w:r w:rsidR="00A2784A">
        <w:rPr>
          <w:rFonts w:ascii="Times New Roman" w:hAnsi="Times New Roman" w:cs="Times New Roman"/>
          <w:sz w:val="28"/>
          <w:szCs w:val="28"/>
        </w:rPr>
        <w:t xml:space="preserve"> </w:t>
      </w:r>
      <w:r w:rsidRPr="00946DDC">
        <w:rPr>
          <w:rFonts w:ascii="Times New Roman" w:hAnsi="Times New Roman" w:cs="Times New Roman"/>
          <w:sz w:val="28"/>
          <w:szCs w:val="28"/>
        </w:rPr>
        <w:t>подготовка – 45:55; совершенствование техники и тактики в</w:t>
      </w:r>
      <w:r w:rsidR="00A2784A">
        <w:rPr>
          <w:rFonts w:ascii="Times New Roman" w:hAnsi="Times New Roman" w:cs="Times New Roman"/>
          <w:sz w:val="28"/>
          <w:szCs w:val="28"/>
        </w:rPr>
        <w:t xml:space="preserve"> пропорции </w:t>
      </w:r>
      <w:r w:rsidRPr="00946DDC">
        <w:rPr>
          <w:rFonts w:ascii="Times New Roman" w:hAnsi="Times New Roman" w:cs="Times New Roman"/>
          <w:sz w:val="28"/>
          <w:szCs w:val="28"/>
        </w:rPr>
        <w:t>40:60.</w:t>
      </w:r>
    </w:p>
    <w:p w:rsidR="00676C79" w:rsidRPr="00676C79" w:rsidRDefault="00676C79" w:rsidP="00237FEA">
      <w:pPr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79">
        <w:rPr>
          <w:rFonts w:ascii="Times New Roman" w:hAnsi="Times New Roman" w:cs="Times New Roman"/>
          <w:sz w:val="28"/>
          <w:szCs w:val="28"/>
        </w:rPr>
        <w:t xml:space="preserve">В результате внедрения методики интегральной подготовленности выявлено, что у экспериментальной группы в подготовительном периоде </w:t>
      </w: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тенденция улучшения показателей, а у контрольной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незн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ачительно увеличиваются (см. таблицу 1</w:t>
      </w: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76C79" w:rsidRPr="00676C79" w:rsidRDefault="00676C79" w:rsidP="00237FEA">
      <w:pPr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данных свидетельствует, что у студентов-баскетболистов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группы происходит снижение показателей «Бег 20 м»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>4,1±0,2 сек. до 3,4±0,3 сек. В контрольной группе также происходит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 4,2±0,1 сек. до 3,6±0,3 сек. </w:t>
      </w:r>
      <w:r w:rsidRPr="00676C7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6C7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676C79">
        <w:rPr>
          <w:rFonts w:ascii="Times New Roman" w:eastAsia="Times New Roman" w:hAnsi="Times New Roman" w:cs="Times New Roman"/>
          <w:sz w:val="28"/>
          <w:szCs w:val="28"/>
        </w:rPr>
        <w:t>&gt;0,05).</w:t>
      </w:r>
    </w:p>
    <w:p w:rsidR="00676C79" w:rsidRPr="00676C79" w:rsidRDefault="00676C79" w:rsidP="00676C79">
      <w:pPr>
        <w:spacing w:after="300" w:line="39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1 - Динамика изменений интегральной подготовленности на подготовительном периоде </w:t>
      </w:r>
      <w:r w:rsidRPr="00676C79">
        <w:rPr>
          <w:rFonts w:ascii="Times New Roman" w:eastAsia="Times New Roman" w:hAnsi="Times New Roman" w:cs="Times New Roman"/>
          <w:color w:val="1F0D23"/>
          <w:sz w:val="28"/>
          <w:szCs w:val="28"/>
          <w:lang w:eastAsia="ru-RU"/>
        </w:rPr>
        <w:t xml:space="preserve">X </w:t>
      </w:r>
      <w:r w:rsidRPr="00676C79">
        <w:rPr>
          <w:rFonts w:ascii="Times New Roman" w:eastAsia="Times New Roman" w:hAnsi="Times New Roman" w:cs="Times New Roman"/>
          <w:color w:val="00223E"/>
          <w:sz w:val="28"/>
          <w:szCs w:val="28"/>
          <w:lang w:eastAsia="ru-RU"/>
        </w:rPr>
        <w:t xml:space="preserve">± </w:t>
      </w:r>
      <w:r w:rsidRPr="00676C79">
        <w:rPr>
          <w:rFonts w:ascii="Times New Roman" w:eastAsia="Times New Roman" w:hAnsi="Times New Roman" w:cs="Times New Roman"/>
          <w:color w:val="1F0D23"/>
          <w:sz w:val="28"/>
          <w:szCs w:val="28"/>
          <w:lang w:eastAsia="ru-RU"/>
        </w:rPr>
        <w:t xml:space="preserve">б </w:t>
      </w: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>(п=20)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1824"/>
        <w:gridCol w:w="1829"/>
        <w:gridCol w:w="1824"/>
        <w:gridCol w:w="1834"/>
      </w:tblGrid>
      <w:tr w:rsidR="00676C79" w:rsidRPr="00676C79">
        <w:trPr>
          <w:trHeight w:val="528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ТЕСТЫ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6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6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ЭГ</w:t>
            </w:r>
          </w:p>
        </w:tc>
      </w:tr>
      <w:tr w:rsidR="00676C79" w:rsidRPr="00676C79">
        <w:trPr>
          <w:trHeight w:val="557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6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8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8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8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8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</w:p>
        </w:tc>
      </w:tr>
      <w:tr w:rsidR="00676C79" w:rsidRPr="00676C79">
        <w:trPr>
          <w:trHeight w:val="71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«Бег на 20 м»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4,2±0,1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3,6±0,3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4,1±0,2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3,4±0,3</w:t>
            </w:r>
          </w:p>
        </w:tc>
      </w:tr>
      <w:tr w:rsidR="00676C79" w:rsidRPr="00676C79">
        <w:trPr>
          <w:trHeight w:val="331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p&gt;0,05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p&gt;0,05</w:t>
            </w:r>
          </w:p>
        </w:tc>
      </w:tr>
      <w:tr w:rsidR="00676C79" w:rsidRPr="00676C79">
        <w:trPr>
          <w:trHeight w:val="71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3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«Прыжок в длину с места»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247,3±5,9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252,6±5,4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246,8±6,1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257,8±4,7</w:t>
            </w:r>
          </w:p>
        </w:tc>
      </w:tr>
      <w:tr w:rsidR="00676C79" w:rsidRPr="00676C79">
        <w:trPr>
          <w:trHeight w:val="331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p&gt;0,05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p&lt;0,05</w:t>
            </w:r>
          </w:p>
        </w:tc>
      </w:tr>
      <w:tr w:rsidR="00676C79" w:rsidRPr="00676C79">
        <w:trPr>
          <w:trHeight w:val="71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31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«Обводка фишек»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27,6±1,6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24,8±1,3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27,5±1,4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22,8±2,0</w:t>
            </w:r>
          </w:p>
        </w:tc>
      </w:tr>
      <w:tr w:rsidR="00676C79" w:rsidRPr="00676C79">
        <w:trPr>
          <w:trHeight w:val="331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p&gt;0,05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p&gt;0,05</w:t>
            </w:r>
          </w:p>
        </w:tc>
      </w:tr>
      <w:tr w:rsidR="00676C79" w:rsidRPr="00676C79">
        <w:trPr>
          <w:trHeight w:val="71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326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«Штрафной бросок»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13,9±2,1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18,0±1,4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14,5±2,1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18,5±2,2</w:t>
            </w:r>
          </w:p>
        </w:tc>
      </w:tr>
      <w:tr w:rsidR="00676C79" w:rsidRPr="00676C79">
        <w:trPr>
          <w:trHeight w:val="331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p&lt;0,05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p&lt;0,05</w:t>
            </w:r>
          </w:p>
        </w:tc>
      </w:tr>
      <w:tr w:rsidR="00676C79" w:rsidRPr="00676C79">
        <w:trPr>
          <w:trHeight w:val="706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322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«Взаимодействие 3х5»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5,0±1,7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5,6±1,4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4,7±1,3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7,6±1,2</w:t>
            </w:r>
          </w:p>
        </w:tc>
      </w:tr>
      <w:tr w:rsidR="00676C79" w:rsidRPr="00676C79">
        <w:trPr>
          <w:trHeight w:val="346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p&gt;0,05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p&lt;0,05</w:t>
            </w:r>
          </w:p>
        </w:tc>
      </w:tr>
    </w:tbl>
    <w:p w:rsidR="00676C79" w:rsidRDefault="00676C79" w:rsidP="00676C79">
      <w:pPr>
        <w:spacing w:before="420" w:after="0" w:line="480" w:lineRule="exact"/>
        <w:ind w:left="140" w:right="14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тесте «Прыжок в длину с места», у спортсменов экспериментальной группы в подготовительный период достоверно увеличились показатели с 246,8±6,1 см до 257,8±4,7 см </w:t>
      </w:r>
      <w:r w:rsidRPr="00676C79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676C7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676C79">
        <w:rPr>
          <w:rFonts w:ascii="Times New Roman" w:eastAsia="Times New Roman" w:hAnsi="Times New Roman" w:cs="Times New Roman"/>
          <w:sz w:val="28"/>
          <w:szCs w:val="28"/>
        </w:rPr>
        <w:t xml:space="preserve">&lt;0,05). </w:t>
      </w: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как в увеличении результатов у контрольной группы достоверности не выявлено: с 247,3±5,9 до 252,6±5,4 см </w:t>
      </w:r>
      <w:r w:rsidRPr="00676C7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6C7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676C79">
        <w:rPr>
          <w:rFonts w:ascii="Times New Roman" w:eastAsia="Times New Roman" w:hAnsi="Times New Roman" w:cs="Times New Roman"/>
          <w:sz w:val="28"/>
          <w:szCs w:val="28"/>
        </w:rPr>
        <w:t>&gt;0,05).</w:t>
      </w:r>
    </w:p>
    <w:p w:rsidR="00676C79" w:rsidRPr="00676C79" w:rsidRDefault="00676C79" w:rsidP="00676C79">
      <w:pPr>
        <w:spacing w:after="0" w:line="480" w:lineRule="exact"/>
        <w:ind w:left="140" w:right="1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теста «Обводка фишек» свидетельствует, что в обоих группах произошло повышение показателей. Так у контрольной группы 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улучшились с 27,6±1,6 сек. на 24,8±1,3 сек (p&gt;0,05). В экспериментальной группе эти показатели уменьшились с 27,5±1,4 сек. до 22,8±2,0 сек (p&gt;0,05).</w:t>
      </w:r>
    </w:p>
    <w:p w:rsidR="00676C79" w:rsidRPr="00676C79" w:rsidRDefault="00676C79" w:rsidP="00676C79">
      <w:pPr>
        <w:spacing w:after="0" w:line="480" w:lineRule="exact"/>
        <w:ind w:left="140" w:right="1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Выявлено, что в тесте «Штрафной бросок» спортсмены на подготовительном этапе достоверно улучшают результаты как в экспериментальной, так и контрольной группах. А именно в экспериментальной группе с 14,5±2,1 раз на 18,5±2,2 раза, так и в контрольной группе с 13,9±2,1 раз до 18,0±1,4 раз (p&lt;0,05).</w:t>
      </w:r>
    </w:p>
    <w:p w:rsidR="00676C79" w:rsidRPr="00676C79" w:rsidRDefault="00676C79" w:rsidP="00676C79">
      <w:pPr>
        <w:spacing w:after="0" w:line="480" w:lineRule="exact"/>
        <w:ind w:left="140" w:right="1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у экспериментальной группы произошло достоверное увеличение в тесте «Взаимодействие 3х5» с 4,7±1,3 раз до 7,6±1,2 раз (p&lt;0,05). В контрольной группе произошло улучшение результатов, но оно недостоверно: с 5,0±1,7 раз до 5,6±1,4 раз (p&gt;0,05).</w:t>
      </w:r>
    </w:p>
    <w:p w:rsidR="00676C79" w:rsidRPr="00676C79" w:rsidRDefault="00676C79" w:rsidP="00676C79">
      <w:pPr>
        <w:spacing w:after="0" w:line="480" w:lineRule="exact"/>
        <w:ind w:left="140" w:right="1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формирующего эксперимента установлено, что у экспериментальной группы попрошествии соревновательного периода отмечается тенденция меньшего снижения показателей, а у контрольной группы результаты снижаются в большинстве случаев достоверно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см. таблицу 2</w:t>
      </w: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76C79" w:rsidRPr="00676C79" w:rsidRDefault="00676C79" w:rsidP="00237FEA">
      <w:pPr>
        <w:spacing w:after="0" w:line="480" w:lineRule="exact"/>
        <w:ind w:left="140" w:right="1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у студентов-баскетболистов контрольной группы происходит ухудшение результатов в тесте «Бег 20 м» с 3,6±0,3 сек. на 4,3±0,2 сек, а в экспериментальной группе с 3,4±0,3</w:t>
      </w:r>
      <w:r w:rsidR="0023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сек. на 4,0±0,2 сек. (p&gt;0,05). </w:t>
      </w: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Выявлено, что в тесте «Прыжок в длину с места», в </w:t>
      </w: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контрольной группе произошло достоверное снижение результата с 252,6±5,4 см до 246,3±4,7 см (p&lt;0,05). В экспериментальной группе также произошло снижение результата, но оно не достоверно: 257,8±4,7 см до 255,4±3,9 см (p&gt;0,05).</w:t>
      </w:r>
    </w:p>
    <w:p w:rsidR="00676C79" w:rsidRDefault="00676C79" w:rsidP="00676C79">
      <w:pPr>
        <w:spacing w:after="0" w:line="480" w:lineRule="exact"/>
        <w:ind w:left="140" w:right="1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теста «Обводка фишек» свидетельствует, что в обеих группах произошло снижение показателей. Так у контрольной группы эти результаты достоверно ухудшились с 24,8±1,3 сек. до 27,6±1,3 сек. (p&lt;0,05). А у экспериментальной группы эти данные изменились недостоверно (22,8±2,0 сек. на 23,9±1,9 сек., при p&gt;0,05).</w:t>
      </w:r>
    </w:p>
    <w:p w:rsidR="00676C79" w:rsidRDefault="00676C79" w:rsidP="00676C79">
      <w:pPr>
        <w:spacing w:after="0" w:line="480" w:lineRule="exact"/>
        <w:ind w:left="140" w:right="1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</w:t>
      </w: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изменений интегральной подготовленности в соревновательном периоде X ± б (п=20)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354"/>
        <w:gridCol w:w="1589"/>
        <w:gridCol w:w="1735"/>
      </w:tblGrid>
      <w:tr w:rsidR="00676C79" w:rsidRPr="00676C79" w:rsidTr="007C1126">
        <w:trPr>
          <w:trHeight w:val="58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ТЕСТЫ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КГ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ЭГ</w:t>
            </w:r>
          </w:p>
        </w:tc>
      </w:tr>
      <w:tr w:rsidR="00676C79" w:rsidRPr="00676C79" w:rsidTr="007C1126">
        <w:trPr>
          <w:trHeight w:val="58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</w:p>
        </w:tc>
      </w:tr>
      <w:tr w:rsidR="00676C79" w:rsidRPr="00676C79" w:rsidTr="007C1126">
        <w:trPr>
          <w:trHeight w:val="5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«Бег на 20 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3,6±0,3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4,3±0,2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3,4±0,3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4,0±0,2</w:t>
            </w:r>
          </w:p>
        </w:tc>
      </w:tr>
      <w:tr w:rsidR="00676C79" w:rsidRPr="00676C79" w:rsidTr="007C1126">
        <w:trPr>
          <w:trHeight w:val="5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p&gt;0,05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p&gt;0,05</w:t>
            </w:r>
          </w:p>
        </w:tc>
      </w:tr>
      <w:tr w:rsidR="00676C79" w:rsidRPr="00676C79" w:rsidTr="007C1126">
        <w:trPr>
          <w:trHeight w:val="5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«Прыжок в длину с места»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252,6±5,4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246,3±4,7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257,8±4,7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255,4±3,9</w:t>
            </w:r>
          </w:p>
        </w:tc>
      </w:tr>
      <w:tr w:rsidR="00676C79" w:rsidRPr="00676C79" w:rsidTr="007C1126">
        <w:trPr>
          <w:trHeight w:val="58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p&lt;0,05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p&gt;0,05</w:t>
            </w:r>
          </w:p>
        </w:tc>
      </w:tr>
      <w:tr w:rsidR="00676C79" w:rsidRPr="00676C79" w:rsidTr="007C1126">
        <w:trPr>
          <w:trHeight w:val="5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«Обводка фишек»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24,8±1,3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27,6±1,3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22,8±2,0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23,9±1,9</w:t>
            </w:r>
          </w:p>
        </w:tc>
      </w:tr>
      <w:tr w:rsidR="00676C79" w:rsidRPr="00676C79" w:rsidTr="007C1126">
        <w:trPr>
          <w:trHeight w:val="58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p&lt;0,05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p&gt;0,05</w:t>
            </w:r>
          </w:p>
        </w:tc>
      </w:tr>
      <w:tr w:rsidR="00676C79" w:rsidRPr="00676C79" w:rsidTr="007C1126">
        <w:trPr>
          <w:trHeight w:val="5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«Штрафной бросок»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18,0±1,4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18,4±1,2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18,5±2,2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17,4±2,4</w:t>
            </w:r>
          </w:p>
        </w:tc>
      </w:tr>
      <w:tr w:rsidR="00676C79" w:rsidRPr="00676C79" w:rsidTr="007C1126">
        <w:trPr>
          <w:trHeight w:val="58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p&gt;0,05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p&gt;0,05</w:t>
            </w:r>
          </w:p>
        </w:tc>
      </w:tr>
      <w:tr w:rsidR="00676C79" w:rsidRPr="00676C79" w:rsidTr="007C1126">
        <w:trPr>
          <w:trHeight w:val="5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«Взаимодействие 3х5»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5,6±1,4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8,1±1,1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7,6±1,2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8,3±1,4</w:t>
            </w:r>
          </w:p>
        </w:tc>
      </w:tr>
      <w:tr w:rsidR="00676C79" w:rsidRPr="00676C79" w:rsidTr="007C1126">
        <w:trPr>
          <w:trHeight w:val="59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p&lt;0,05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79" w:rsidRPr="00676C79" w:rsidRDefault="00676C79" w:rsidP="007C1126">
            <w:pPr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7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p&gt;0,05</w:t>
            </w:r>
          </w:p>
        </w:tc>
      </w:tr>
    </w:tbl>
    <w:p w:rsidR="00676C79" w:rsidRPr="00676C79" w:rsidRDefault="00676C79" w:rsidP="00676C79">
      <w:pPr>
        <w:spacing w:after="0" w:line="480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данных в тесте «Штрафной бросок» свидетельствует, что в экспериментальной группе в соревновательном периоде произошло небольшое снижение результата с 18,5±2,2 раз на 17,4±2,4 раз </w:t>
      </w:r>
      <w:r w:rsidRPr="00676C7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6C7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676C79">
        <w:rPr>
          <w:rFonts w:ascii="Times New Roman" w:eastAsia="Times New Roman" w:hAnsi="Times New Roman" w:cs="Times New Roman"/>
          <w:sz w:val="28"/>
          <w:szCs w:val="28"/>
        </w:rPr>
        <w:t xml:space="preserve">&gt;0,05). </w:t>
      </w: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Характерно, что к контрольной группе результаты в данном испытании недостоверно улучшилось с 18,0±1,4 раза до 18,4±1,2 раза </w:t>
      </w:r>
      <w:r w:rsidRPr="00676C7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6C7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676C79">
        <w:rPr>
          <w:rFonts w:ascii="Times New Roman" w:eastAsia="Times New Roman" w:hAnsi="Times New Roman" w:cs="Times New Roman"/>
          <w:sz w:val="28"/>
          <w:szCs w:val="28"/>
        </w:rPr>
        <w:t>&gt;0,05).</w:t>
      </w:r>
    </w:p>
    <w:p w:rsidR="00676C79" w:rsidRDefault="00676C79" w:rsidP="00676C79">
      <w:pPr>
        <w:spacing w:after="0" w:line="480" w:lineRule="exact"/>
        <w:ind w:left="140" w:right="14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проведенного эксперимента установлено, что у экспериментальной группы в испытании «Взаимодействие 3х5» результаты изменились недостоверно с 7,6±1,2 раза до 8,3±1,4 раза </w:t>
      </w:r>
      <w:r w:rsidRPr="00676C7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6C7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676C79">
        <w:rPr>
          <w:rFonts w:ascii="Times New Roman" w:eastAsia="Times New Roman" w:hAnsi="Times New Roman" w:cs="Times New Roman"/>
          <w:sz w:val="28"/>
          <w:szCs w:val="28"/>
        </w:rPr>
        <w:t xml:space="preserve">&gt;0,05). </w:t>
      </w:r>
      <w:r w:rsidRPr="0067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 контрольной группе эти изменения достоверны: 5,6±1,4 раз на 8,1±1,1 раз </w:t>
      </w:r>
      <w:r w:rsidRPr="00676C7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6C7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676C79">
        <w:rPr>
          <w:rFonts w:ascii="Times New Roman" w:eastAsia="Times New Roman" w:hAnsi="Times New Roman" w:cs="Times New Roman"/>
          <w:sz w:val="28"/>
          <w:szCs w:val="28"/>
        </w:rPr>
        <w:t>&lt;0,05).</w:t>
      </w:r>
    </w:p>
    <w:p w:rsidR="00676C79" w:rsidRPr="00676C79" w:rsidRDefault="00676C79" w:rsidP="00676C79">
      <w:pPr>
        <w:spacing w:after="0" w:line="480" w:lineRule="exact"/>
        <w:ind w:left="140" w:right="1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88" w:rsidRDefault="00707F88" w:rsidP="00F32C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4A6" w:rsidRPr="00125FE3" w:rsidRDefault="00693242" w:rsidP="009504A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FE3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9504A6" w:rsidRPr="00125FE3">
        <w:rPr>
          <w:rFonts w:ascii="Times New Roman" w:hAnsi="Times New Roman" w:cs="Times New Roman"/>
          <w:b/>
          <w:sz w:val="28"/>
          <w:szCs w:val="28"/>
        </w:rPr>
        <w:t xml:space="preserve">Проблемы подготовки </w:t>
      </w:r>
      <w:r w:rsidRPr="00125FE3">
        <w:rPr>
          <w:rFonts w:ascii="Times New Roman" w:hAnsi="Times New Roman" w:cs="Times New Roman"/>
          <w:b/>
          <w:sz w:val="28"/>
          <w:szCs w:val="28"/>
        </w:rPr>
        <w:t>студенческих баскетбольных команд и пути их решения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Студенческий спорт во многих странах является основой национальной спортивной политики и регулируется государственными законами и нормативными актами; для университетских спортивных соревнований характерно многоуровневое построение; FISU оказывает помощь различным странам мира в связи с неравномерностью развития университетского спорта; наблюдается возрастание роли уни</w:t>
      </w:r>
      <w:r w:rsidR="005473F6">
        <w:rPr>
          <w:rFonts w:ascii="Times New Roman" w:hAnsi="Times New Roman" w:cs="Times New Roman"/>
          <w:sz w:val="28"/>
          <w:szCs w:val="28"/>
        </w:rPr>
        <w:t>верситетов в развитии движения «</w:t>
      </w:r>
      <w:r w:rsidRPr="009504A6">
        <w:rPr>
          <w:rFonts w:ascii="Times New Roman" w:hAnsi="Times New Roman" w:cs="Times New Roman"/>
          <w:sz w:val="28"/>
          <w:szCs w:val="28"/>
        </w:rPr>
        <w:t>Спорт для всех</w:t>
      </w:r>
      <w:r w:rsidR="005473F6">
        <w:rPr>
          <w:rFonts w:ascii="Times New Roman" w:hAnsi="Times New Roman" w:cs="Times New Roman"/>
          <w:sz w:val="28"/>
          <w:szCs w:val="28"/>
        </w:rPr>
        <w:t>»</w:t>
      </w:r>
      <w:r w:rsidRPr="009504A6">
        <w:rPr>
          <w:rFonts w:ascii="Times New Roman" w:hAnsi="Times New Roman" w:cs="Times New Roman"/>
          <w:sz w:val="28"/>
          <w:szCs w:val="28"/>
        </w:rPr>
        <w:t xml:space="preserve">, что  отвечает интересам развития вузов; возможность продолжить занятия в избранных видах спорта предоставляется студентам в спортивных клубах вуза, функционирующих на основании заключенных с </w:t>
      </w:r>
      <w:r w:rsidRPr="009504A6">
        <w:rPr>
          <w:rFonts w:ascii="Times New Roman" w:hAnsi="Times New Roman" w:cs="Times New Roman"/>
          <w:sz w:val="28"/>
          <w:szCs w:val="28"/>
        </w:rPr>
        <w:lastRenderedPageBreak/>
        <w:t>ними договоров; различаются подходы к государственной поддержке студенческого спорта (от прямого целевого финансирования до предоставления различных налоговых льгот).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Командные спортивные игры и в частности баскетбол, приучают человека соотносить свои действия с действиями коллег по команде, способствуют формированию таких прикладных черт, свойств личности, как коллективизм, коммуникабельность, сознательная дисциплина.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Статистические данные по вузам страны показывают, что регулярно занимаются баскетболом в специальные часы в вузе, а также участвуют в соревнованиях 15 - 20% студентов, которые являются типичными представителями массового студенческого спорта.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Сочетание учёбы со спортивными занятиями должно иметь оптимальное соотношение, которое зависит как от индивидуальных качеств и способностей отдельного человека, так и от условий учебного труда, быта и наличия спортивных баз.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Рабочая программа по спортивным играм предусматривает изучение студентами теоретических и практических основ баскетбола.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В процессе занятий решаются следующие задачи: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-</w:t>
      </w:r>
      <w:r w:rsidRPr="009504A6">
        <w:rPr>
          <w:rFonts w:ascii="Times New Roman" w:hAnsi="Times New Roman" w:cs="Times New Roman"/>
          <w:sz w:val="28"/>
          <w:szCs w:val="28"/>
        </w:rPr>
        <w:tab/>
        <w:t>формирование практических навыков владения основными приёмами техники игры;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-</w:t>
      </w:r>
      <w:r w:rsidRPr="009504A6">
        <w:rPr>
          <w:rFonts w:ascii="Times New Roman" w:hAnsi="Times New Roman" w:cs="Times New Roman"/>
          <w:sz w:val="28"/>
          <w:szCs w:val="28"/>
        </w:rPr>
        <w:tab/>
        <w:t>привитие методических навыков и умений при выполнении двигательных игровых действий;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-</w:t>
      </w:r>
      <w:r w:rsidRPr="009504A6">
        <w:rPr>
          <w:rFonts w:ascii="Times New Roman" w:hAnsi="Times New Roman" w:cs="Times New Roman"/>
          <w:sz w:val="28"/>
          <w:szCs w:val="28"/>
        </w:rPr>
        <w:tab/>
        <w:t>формирование умений и навыков в организации судейства соревнований по изучаемым видам;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504A6">
        <w:rPr>
          <w:rFonts w:ascii="Times New Roman" w:hAnsi="Times New Roman" w:cs="Times New Roman"/>
          <w:sz w:val="28"/>
          <w:szCs w:val="28"/>
        </w:rPr>
        <w:tab/>
        <w:t>формирование навыков использования спортивных игр для решения задач оздоровления студентов, приобщая их к здоровому образу жизни, оптимизация двигательного режима, самостоятельных занятий физической культурой.</w:t>
      </w:r>
    </w:p>
    <w:p w:rsidR="000A3660" w:rsidRPr="009504A6" w:rsidRDefault="007C1126" w:rsidP="009504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660" w:rsidRPr="009504A6">
        <w:rPr>
          <w:rFonts w:ascii="Times New Roman" w:hAnsi="Times New Roman" w:cs="Times New Roman"/>
          <w:sz w:val="28"/>
          <w:szCs w:val="28"/>
        </w:rPr>
        <w:t>Для повышения студентами спортивного мастерства организуются специальные учебно-тренировочные занятия в отделении спортивного совершенствования, которая идет по следующим направлениям: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-</w:t>
      </w:r>
      <w:r w:rsidRPr="009504A6">
        <w:rPr>
          <w:rFonts w:ascii="Times New Roman" w:hAnsi="Times New Roman" w:cs="Times New Roman"/>
          <w:sz w:val="28"/>
          <w:szCs w:val="28"/>
        </w:rPr>
        <w:tab/>
        <w:t>при хорошей спортивной базе и большом контингенте занимающихся создаются однородные по спортивной подготовленности группы (команды факультетов, курсов, отделений и др.), из которых лучшие спортсмены приглашаются в сборную команду вуза;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-</w:t>
      </w:r>
      <w:r w:rsidRPr="009504A6">
        <w:rPr>
          <w:rFonts w:ascii="Times New Roman" w:hAnsi="Times New Roman" w:cs="Times New Roman"/>
          <w:sz w:val="28"/>
          <w:szCs w:val="28"/>
        </w:rPr>
        <w:tab/>
        <w:t>при незначительном количестве студентов и при посредственной спортивной базе создаются сборные команды из студентов различных курсов и различного уровня подготовленности.</w:t>
      </w:r>
      <w:r w:rsidR="007C1126">
        <w:rPr>
          <w:rFonts w:ascii="Times New Roman" w:hAnsi="Times New Roman" w:cs="Times New Roman"/>
          <w:sz w:val="28"/>
          <w:szCs w:val="28"/>
        </w:rPr>
        <w:t>»</w:t>
      </w:r>
      <w:r w:rsidR="007C1126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Основная направленность работы в группах спортивного совершенствования - совершенствование технико-тактического мастерства и дальнейшее развитие двигательной и функциональной подготовленности.</w:t>
      </w:r>
    </w:p>
    <w:p w:rsidR="005473F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В ВУЗе спорт выступает в двух направлениях: массовый и спорт высших достижений.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 xml:space="preserve">В настоящее время существуют противоречия студенческого баскетбола, который включает в себя: нацеленностью студентов на получение высшего профессионального образования и их стремлением повысить свою спортивную квалификацию; педагогическими </w:t>
      </w:r>
      <w:r w:rsidRPr="009504A6">
        <w:rPr>
          <w:rFonts w:ascii="Times New Roman" w:hAnsi="Times New Roman" w:cs="Times New Roman"/>
          <w:sz w:val="28"/>
          <w:szCs w:val="28"/>
        </w:rPr>
        <w:lastRenderedPageBreak/>
        <w:t>возможностями социализации личности спортсмена, имеющимися в отечественном студенческом спорте, и неготовностью тренерско-преподавательского состава к их целенаправленной и планомерной реализации из-за их научной, учебно-методической и организационной разобщенности и неосведомленности в социальных и педагогических  закономерностях этого процесса; недостатком систематизированных научно-теоретических и практических данных о структуре подготовки студенческих баскетбольных команд.</w:t>
      </w:r>
    </w:p>
    <w:p w:rsidR="000A3660" w:rsidRPr="009504A6" w:rsidRDefault="000A3660" w:rsidP="009504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В процессе занятий избранным видом спорта студенты овладевают специальными теоретическими, методическими и практическими учебными знаниями. Выполняют не только общие для всех зачетные требования и нормативы по общей и профессионально-прикладной физической подготовке, но и специфические спортивно-технические зачетные нормативы и требования по избранному им виду спорта.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Спортивно-технические нормативы и требования ориентированы на Единую спортивную классификацию, на обязательное участие в спортивных соревнованиях определенного уровня, добиваясь спортивных результатов.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 xml:space="preserve">Одной из основных задач женского студенческого баскетбола, является организация подготовки сборной команды вуза к соревнованиям различного ранга, включающая следующие действия: составить команду для участия в турнире; определить и утвердить состав сборной команды; назначить и утвердить тренера сборной; выбрать (назначить) капитана команды; организовать группу поддержки сборной вуза из числа студентов; составить график тренировочных занятий сборной; тренерам подготовить план подготовки и тренировок команды и сообщить его руководству вуза и </w:t>
      </w:r>
      <w:r w:rsidRPr="009504A6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лицам; подготовить (в случае необходимости) предложения об изменении расписания и порядка учебных занятий членов сборной.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Студенческие баскетбольные команды являются переходным звеном между детско-юношеским баскетболом и командами мастеров. Многие авторы отмечают, что структура подготовки студенческих команд на этапах годичного цикла, становление и удержание спортивной формы имеют свои отличительные особенности. Во многом это связано с увеличением официальных соревнований по баскетболу на региональном уровне, в Ассоциации студенческого баскетбола (АСБ), в Российском Чемпионате и Всероссийской универсиаде, с участием студенческих команд в чемпионатах Европы и в главных студенческих соревнованиях - Всероссийской и Всемирной универсиаде.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Необходимо обратить внимание на то, что при подготовке  студенческих баскетбольных команд используется одноцикловой годичный цикл, который включает три периода: один подготовительный, один переходный, что соответствует общепринятым представлениям о периодизации подготовки спортсменов.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Подготовительный период подготовки студенческих баскетбольных команд разделен на этапы: общей, специальной и предсоревновательной подготовки. Длительность подготовительного периода находится в пределах от 2 до 2,5 месяца. Как правило, подготовительный период российских команд начинается в сентябре с началом учебного года.</w:t>
      </w:r>
    </w:p>
    <w:p w:rsidR="000A3660" w:rsidRPr="009504A6" w:rsidRDefault="000A3660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 xml:space="preserve">Соревновательный период баскетбольных студенческих команд, как во времена, планируется в соответствии с регламентом соревнований и длится </w:t>
      </w:r>
      <w:r w:rsidRPr="009504A6">
        <w:rPr>
          <w:rFonts w:ascii="Times New Roman" w:hAnsi="Times New Roman" w:cs="Times New Roman"/>
          <w:sz w:val="28"/>
          <w:szCs w:val="28"/>
        </w:rPr>
        <w:lastRenderedPageBreak/>
        <w:t>до 7,5 месяца, во время которого команды проводят от 41 до 55 матчей. Анализ соревновательного периода студенческих команд показывает, что на протяжении всего соревновательного периода баскетболистки должны сочетать учебу с тренировочным и соревновательном процессом, что снижает качество и эффективность.</w:t>
      </w:r>
    </w:p>
    <w:p w:rsidR="000A3660" w:rsidRPr="009504A6" w:rsidRDefault="009504A6" w:rsidP="00547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A6">
        <w:rPr>
          <w:rFonts w:ascii="Times New Roman" w:hAnsi="Times New Roman" w:cs="Times New Roman"/>
          <w:sz w:val="28"/>
          <w:szCs w:val="28"/>
        </w:rPr>
        <w:t>Таким образом, проведенный нами анализ позволяет констатировать, что в настоящее время накопилось достаточно много проблем, для повышения спортивного мастерства студенто</w:t>
      </w:r>
      <w:r w:rsidR="005473F6">
        <w:rPr>
          <w:rFonts w:ascii="Times New Roman" w:hAnsi="Times New Roman" w:cs="Times New Roman"/>
          <w:sz w:val="28"/>
          <w:szCs w:val="28"/>
        </w:rPr>
        <w:t>в</w:t>
      </w:r>
      <w:r w:rsidRPr="009504A6">
        <w:rPr>
          <w:rFonts w:ascii="Times New Roman" w:hAnsi="Times New Roman" w:cs="Times New Roman"/>
          <w:sz w:val="28"/>
          <w:szCs w:val="28"/>
        </w:rPr>
        <w:t xml:space="preserve"> баскетболисто</w:t>
      </w:r>
      <w:r w:rsidR="005473F6">
        <w:rPr>
          <w:rFonts w:ascii="Times New Roman" w:hAnsi="Times New Roman" w:cs="Times New Roman"/>
          <w:sz w:val="28"/>
          <w:szCs w:val="28"/>
        </w:rPr>
        <w:t>в</w:t>
      </w:r>
      <w:r w:rsidRPr="009504A6">
        <w:rPr>
          <w:rFonts w:ascii="Times New Roman" w:hAnsi="Times New Roman" w:cs="Times New Roman"/>
          <w:sz w:val="28"/>
          <w:szCs w:val="28"/>
        </w:rPr>
        <w:t>, способных защищать честь ВУЗа на соревнованиях различного ранга.</w:t>
      </w:r>
    </w:p>
    <w:p w:rsidR="006B10DE" w:rsidRDefault="006B10DE"/>
    <w:p w:rsidR="007C1126" w:rsidRDefault="007C1126"/>
    <w:p w:rsidR="007C1126" w:rsidRDefault="007C1126"/>
    <w:p w:rsidR="007C1126" w:rsidRDefault="007C1126"/>
    <w:p w:rsidR="007C1126" w:rsidRDefault="007C1126"/>
    <w:p w:rsidR="007C1126" w:rsidRDefault="007C1126"/>
    <w:p w:rsidR="007C1126" w:rsidRDefault="007C1126"/>
    <w:p w:rsidR="007C1126" w:rsidRDefault="007C1126"/>
    <w:p w:rsidR="007C1126" w:rsidRDefault="007C1126"/>
    <w:p w:rsidR="007C1126" w:rsidRDefault="007C1126"/>
    <w:p w:rsidR="007C1126" w:rsidRDefault="007C1126"/>
    <w:p w:rsidR="007C1126" w:rsidRDefault="007C1126"/>
    <w:p w:rsidR="000A3660" w:rsidRDefault="000A3660"/>
    <w:p w:rsidR="008D4960" w:rsidRPr="00002441" w:rsidRDefault="008D4960" w:rsidP="0000244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76C79" w:rsidRPr="00002441" w:rsidRDefault="00676C79" w:rsidP="000024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960" w:rsidRPr="00676C79" w:rsidRDefault="008D4960" w:rsidP="00676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79">
        <w:rPr>
          <w:rFonts w:ascii="Times New Roman" w:hAnsi="Times New Roman" w:cs="Times New Roman"/>
          <w:sz w:val="28"/>
          <w:szCs w:val="28"/>
        </w:rPr>
        <w:lastRenderedPageBreak/>
        <w:t>Современный баскетбол все больше требует проявления высокого уровня физической подготовленности и универсальности выполнения, различных технико-тактических действий. Следует отметить, что проведение этапного контроля подготовленности спортсменов является основой для эффективного управления тренировочным процессом, а знание индивидуальных особенностей развития спортсменов обусловливает выбор игрового амплуа квалифицированных баскетболистов.</w:t>
      </w:r>
    </w:p>
    <w:p w:rsidR="00676C79" w:rsidRPr="00676C79" w:rsidRDefault="00676C79" w:rsidP="00676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79">
        <w:rPr>
          <w:rFonts w:ascii="Times New Roman" w:hAnsi="Times New Roman" w:cs="Times New Roman"/>
          <w:sz w:val="28"/>
          <w:szCs w:val="28"/>
        </w:rPr>
        <w:t>Теоретический анализ научно-методической литературы свидетельствует о том, что менее разработанным и наиболее значимым в подготовке студентов-баскетболистов в настоящее время является этапный контроль интегральной подготовленности спортсменов. В свою очередь получаемые при помощи этапного контроля показатели и уровень интегральной подготовленности служат основой для подбора объема специализированных средств подготовки, а также интенсивности нагрузки.</w:t>
      </w:r>
    </w:p>
    <w:p w:rsidR="00676C79" w:rsidRPr="00676C79" w:rsidRDefault="00676C79" w:rsidP="00676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79">
        <w:rPr>
          <w:rFonts w:ascii="Times New Roman" w:hAnsi="Times New Roman" w:cs="Times New Roman"/>
          <w:sz w:val="28"/>
          <w:szCs w:val="28"/>
        </w:rPr>
        <w:t>Анализ интегральной подготовленности студенческой команды Московской государственной академии физической культуры  позволил установить, что спортсмены по большинству компонентов (физический, технический) интегральной подготовленности повышают свой уровень к началу предсоревновательного этапа по сравнению с обще подготовительным этапом подготовительного периода. Также в тактическом компоненте интегральной подготовленности студенты-баскетболисты выходят на наилучшие показатели в начале соревновательного этапа годичного тренировочного цикла.</w:t>
      </w:r>
    </w:p>
    <w:p w:rsidR="008D4960" w:rsidRDefault="00676C79" w:rsidP="00676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79">
        <w:rPr>
          <w:rFonts w:ascii="Times New Roman" w:hAnsi="Times New Roman" w:cs="Times New Roman"/>
          <w:sz w:val="28"/>
          <w:szCs w:val="28"/>
        </w:rPr>
        <w:t xml:space="preserve">Определенно, что к концу соревновательного периода у студентов-баскетболистов происходит обратная тенденция, при которой происходит </w:t>
      </w:r>
      <w:r w:rsidRPr="00676C79">
        <w:rPr>
          <w:rFonts w:ascii="Times New Roman" w:hAnsi="Times New Roman" w:cs="Times New Roman"/>
          <w:sz w:val="28"/>
          <w:szCs w:val="28"/>
        </w:rPr>
        <w:lastRenderedPageBreak/>
        <w:t>снижение интегральной подготовленности по всем рассматриваемым нами компонентам (техническом, физическом, тактическом). Это связанно с получением больших тренировочных и соревновательных нагрузок и как следствие - сложности в поддержании спортивной формы.</w:t>
      </w:r>
    </w:p>
    <w:p w:rsidR="00676C79" w:rsidRPr="00676C79" w:rsidRDefault="00676C79" w:rsidP="00676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79">
        <w:rPr>
          <w:rFonts w:ascii="Times New Roman" w:hAnsi="Times New Roman" w:cs="Times New Roman"/>
          <w:sz w:val="28"/>
          <w:szCs w:val="28"/>
        </w:rPr>
        <w:t>Использование методики интегральной подготовленности в соревновательном периоде выявило, что:</w:t>
      </w:r>
    </w:p>
    <w:p w:rsidR="00676C79" w:rsidRPr="00676C79" w:rsidRDefault="00676C79" w:rsidP="00676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79">
        <w:rPr>
          <w:rFonts w:ascii="Times New Roman" w:hAnsi="Times New Roman" w:cs="Times New Roman"/>
          <w:sz w:val="28"/>
          <w:szCs w:val="28"/>
        </w:rPr>
        <w:t>-</w:t>
      </w:r>
      <w:r w:rsidRPr="00676C79">
        <w:rPr>
          <w:rFonts w:ascii="Times New Roman" w:hAnsi="Times New Roman" w:cs="Times New Roman"/>
          <w:sz w:val="28"/>
          <w:szCs w:val="28"/>
        </w:rPr>
        <w:tab/>
        <w:t>в тесте «Прыжок в длину с места», в контрольной группе произошло достоверное снижение результата с 252,6±5,4 см до 246,3±4,7 см (p&lt;0,05). В экспериментальной группе также произошло снижение результата, но оно не достоверно: 257,8±4,7 см до 255,4±3,9 см (p&gt;0,05);</w:t>
      </w:r>
    </w:p>
    <w:p w:rsidR="00676C79" w:rsidRPr="00676C79" w:rsidRDefault="00676C79" w:rsidP="00676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79">
        <w:rPr>
          <w:rFonts w:ascii="Times New Roman" w:hAnsi="Times New Roman" w:cs="Times New Roman"/>
          <w:sz w:val="28"/>
          <w:szCs w:val="28"/>
        </w:rPr>
        <w:t>-</w:t>
      </w:r>
      <w:r w:rsidRPr="00676C79">
        <w:rPr>
          <w:rFonts w:ascii="Times New Roman" w:hAnsi="Times New Roman" w:cs="Times New Roman"/>
          <w:sz w:val="28"/>
          <w:szCs w:val="28"/>
        </w:rPr>
        <w:tab/>
        <w:t>результаты теста «Обводка фишек» свидетельствует, что в обеих группах произошло снижение показателей. Так у контрольной группы эти результаты достоверно ухудшились с 24,8±1,3 сек. до 27,6±1,3 сек. (p&lt;0,05). А у экспериментальной группы эти данные изменились недостоверно (22,8±2,0 сек. на 23,9±1,9 сек., при p&gt;0,05).</w:t>
      </w:r>
    </w:p>
    <w:p w:rsidR="00676C79" w:rsidRDefault="00676C79" w:rsidP="00676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79">
        <w:rPr>
          <w:rFonts w:ascii="Times New Roman" w:hAnsi="Times New Roman" w:cs="Times New Roman"/>
          <w:sz w:val="28"/>
          <w:szCs w:val="28"/>
        </w:rPr>
        <w:t>Это доказывает эффективность применения данной методики, благодаря которой происходит более длительное удержание спортивной формы.</w:t>
      </w:r>
    </w:p>
    <w:p w:rsidR="00CC378D" w:rsidRPr="00676C79" w:rsidRDefault="00CC378D" w:rsidP="00676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960" w:rsidRDefault="008D4960"/>
    <w:p w:rsidR="008D4960" w:rsidRDefault="008D4960"/>
    <w:p w:rsidR="008D4960" w:rsidRDefault="008D4960"/>
    <w:p w:rsidR="008D4960" w:rsidRDefault="008D4960"/>
    <w:p w:rsidR="008D4960" w:rsidRDefault="008D4960"/>
    <w:p w:rsidR="008D4960" w:rsidRDefault="008D4960"/>
    <w:p w:rsidR="000A3660" w:rsidRDefault="000A3660"/>
    <w:p w:rsidR="000A3660" w:rsidRDefault="000A3660"/>
    <w:p w:rsidR="00002441" w:rsidRDefault="00002441"/>
    <w:p w:rsidR="00002441" w:rsidRDefault="00002441"/>
    <w:p w:rsidR="006B10DE" w:rsidRDefault="006B10DE"/>
    <w:p w:rsidR="006B10DE" w:rsidRDefault="006B10DE"/>
    <w:p w:rsidR="006B10DE" w:rsidRPr="00002441" w:rsidRDefault="00002441" w:rsidP="00002441">
      <w:pPr>
        <w:jc w:val="center"/>
        <w:rPr>
          <w:b/>
        </w:rPr>
      </w:pPr>
      <w:r w:rsidRPr="0000244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002441" w:rsidRDefault="00002441"/>
    <w:p w:rsidR="00002441" w:rsidRPr="00002441" w:rsidRDefault="00002441" w:rsidP="000024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1">
        <w:rPr>
          <w:rFonts w:ascii="Times New Roman" w:hAnsi="Times New Roman" w:cs="Times New Roman"/>
          <w:sz w:val="28"/>
          <w:szCs w:val="28"/>
        </w:rPr>
        <w:t>Верхошанский Ю. В. Основы специальной силовой подготовки в спорте // Ю. В. Верхошанский - М.: Советский спорт, 2013. - 331 с.</w:t>
      </w:r>
    </w:p>
    <w:p w:rsidR="000A3660" w:rsidRPr="00002441" w:rsidRDefault="00303A60" w:rsidP="000024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1">
        <w:rPr>
          <w:rFonts w:ascii="Times New Roman" w:hAnsi="Times New Roman" w:cs="Times New Roman"/>
          <w:sz w:val="28"/>
          <w:szCs w:val="28"/>
        </w:rPr>
        <w:t xml:space="preserve">Губа, В.П. Модернизация теории и методики спортивных игр / В.П. Губа, А.В. Родин // Теория и практика физической культуры. – 2010. - №4. – С. 16-10. </w:t>
      </w:r>
    </w:p>
    <w:p w:rsidR="000A3660" w:rsidRPr="00002441" w:rsidRDefault="00303A60" w:rsidP="000024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1">
        <w:rPr>
          <w:rFonts w:ascii="Times New Roman" w:hAnsi="Times New Roman" w:cs="Times New Roman"/>
          <w:sz w:val="28"/>
          <w:szCs w:val="28"/>
        </w:rPr>
        <w:t xml:space="preserve">Губа, В.П. Оценка уровня развития двигательных способностей юных баскетболистов / В.П. Губа, А.В. Родин, А.Д. Скрипко // Физическая культура в школе. - 2015. - №1. - С. 57-60. </w:t>
      </w:r>
    </w:p>
    <w:p w:rsidR="00002441" w:rsidRPr="00002441" w:rsidRDefault="00002441" w:rsidP="000024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1">
        <w:rPr>
          <w:rFonts w:ascii="Times New Roman" w:hAnsi="Times New Roman" w:cs="Times New Roman"/>
          <w:sz w:val="28"/>
          <w:szCs w:val="28"/>
        </w:rPr>
        <w:t xml:space="preserve">Губа В.П., Маринич В.В. Теория и методика современных спортивных исследований: монография. М.: Спорт, 2016.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2441">
        <w:rPr>
          <w:rFonts w:ascii="Times New Roman" w:hAnsi="Times New Roman" w:cs="Times New Roman"/>
          <w:sz w:val="28"/>
          <w:szCs w:val="28"/>
        </w:rPr>
        <w:t>232 с.</w:t>
      </w:r>
    </w:p>
    <w:p w:rsidR="00002441" w:rsidRPr="00002441" w:rsidRDefault="00002441" w:rsidP="000024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1">
        <w:rPr>
          <w:rFonts w:ascii="Times New Roman" w:hAnsi="Times New Roman" w:cs="Times New Roman"/>
          <w:sz w:val="28"/>
          <w:szCs w:val="28"/>
        </w:rPr>
        <w:t>Захаров П.С. Инновационная методика этапного контроля интегральной подготовленности квалифицированных баскетболистов в структуре годичного тренировочного цикла: дис. ...канд. пед. наук. Смоленск, 2013. - 174 с.</w:t>
      </w:r>
    </w:p>
    <w:p w:rsidR="00002441" w:rsidRPr="00002441" w:rsidRDefault="00002441" w:rsidP="000024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1">
        <w:rPr>
          <w:rFonts w:ascii="Times New Roman" w:hAnsi="Times New Roman" w:cs="Times New Roman"/>
          <w:sz w:val="28"/>
          <w:szCs w:val="28"/>
        </w:rPr>
        <w:t xml:space="preserve">Козина Ж.Л., Гринь Л.В., Ефимов А.А. Применение системы направлений, средств и методов индивидуализации подготовки спортсменов </w:t>
      </w:r>
      <w:r w:rsidRPr="00002441">
        <w:rPr>
          <w:rFonts w:ascii="Times New Roman" w:hAnsi="Times New Roman" w:cs="Times New Roman"/>
          <w:sz w:val="28"/>
          <w:szCs w:val="28"/>
        </w:rPr>
        <w:lastRenderedPageBreak/>
        <w:t>в игровых видах спорта в структурных элементах годичного цикла подготовки //Физическое воспитание студентов. 2012. № 4. - С. 45-52.</w:t>
      </w:r>
    </w:p>
    <w:p w:rsidR="00002441" w:rsidRPr="00002441" w:rsidRDefault="00002441" w:rsidP="000024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1">
        <w:rPr>
          <w:rFonts w:ascii="Times New Roman" w:hAnsi="Times New Roman" w:cs="Times New Roman"/>
          <w:sz w:val="28"/>
          <w:szCs w:val="28"/>
        </w:rPr>
        <w:t xml:space="preserve">Кретов Ю.А. Разработка модельных характеристик соревновательной деятельности и специальной подготовленности студентов-баскетболистов //Организационные аспекты физической культуры и спорта на Дальнем Востоке: Матер. регион. науч.-практ. конф. Благовещенск: изд-во БГПУ, 2010.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2441">
        <w:rPr>
          <w:rFonts w:ascii="Times New Roman" w:hAnsi="Times New Roman" w:cs="Times New Roman"/>
          <w:sz w:val="28"/>
          <w:szCs w:val="28"/>
        </w:rPr>
        <w:t>С. 104-107.</w:t>
      </w:r>
    </w:p>
    <w:p w:rsidR="00002441" w:rsidRPr="00002441" w:rsidRDefault="00002441" w:rsidP="000024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1">
        <w:rPr>
          <w:rFonts w:ascii="Times New Roman" w:hAnsi="Times New Roman" w:cs="Times New Roman"/>
          <w:sz w:val="28"/>
          <w:szCs w:val="28"/>
        </w:rPr>
        <w:t xml:space="preserve">Кулаков В.И. Характеристика соревновательной деятельности ведущих мужских баскетбольных команд Российской суперлиги «А» //Ученые записки университета им. П.Ф. Лесгафта. 2013.- № 5 (63).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2441">
        <w:rPr>
          <w:rFonts w:ascii="Times New Roman" w:hAnsi="Times New Roman" w:cs="Times New Roman"/>
          <w:sz w:val="28"/>
          <w:szCs w:val="28"/>
        </w:rPr>
        <w:t>С. 42-46.</w:t>
      </w:r>
    </w:p>
    <w:p w:rsidR="00002441" w:rsidRPr="00002441" w:rsidRDefault="00002441" w:rsidP="00002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441" w:rsidRPr="00002441" w:rsidRDefault="00002441" w:rsidP="000024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1">
        <w:rPr>
          <w:rFonts w:ascii="Times New Roman" w:hAnsi="Times New Roman" w:cs="Times New Roman"/>
          <w:sz w:val="28"/>
          <w:szCs w:val="28"/>
        </w:rPr>
        <w:t>Кулаков В.И. Технико-тактическая подготовка квалифицированных баскетболистов на основе моделирования показателей соревновательной деятельности: дис. ...канд. пед. наук. Волгоград, 2012. - 186 с.</w:t>
      </w:r>
    </w:p>
    <w:p w:rsidR="00002441" w:rsidRPr="00002441" w:rsidRDefault="00002441" w:rsidP="000024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1">
        <w:rPr>
          <w:rFonts w:ascii="Times New Roman" w:hAnsi="Times New Roman" w:cs="Times New Roman"/>
          <w:sz w:val="28"/>
          <w:szCs w:val="28"/>
        </w:rPr>
        <w:t xml:space="preserve">Лосин Б.Е., Елевич С.Н. Оценка соревновательной деятельности баскетболистов //Баскетбол: научно-методический вестник: Выпуск 4. СПб: Изд-во «Олимп», 2008.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2441">
        <w:rPr>
          <w:rFonts w:ascii="Times New Roman" w:hAnsi="Times New Roman" w:cs="Times New Roman"/>
          <w:sz w:val="28"/>
          <w:szCs w:val="28"/>
        </w:rPr>
        <w:t>С. 10-21.</w:t>
      </w:r>
    </w:p>
    <w:p w:rsidR="00002441" w:rsidRPr="00002441" w:rsidRDefault="00002441" w:rsidP="000024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1">
        <w:rPr>
          <w:rFonts w:ascii="Times New Roman" w:hAnsi="Times New Roman" w:cs="Times New Roman"/>
          <w:sz w:val="28"/>
          <w:szCs w:val="28"/>
        </w:rPr>
        <w:t>Матвеев Л.П. Общая теория спорта и ее прикладные аспекты. 4-е изд., испр. и доп. СПб: Лань, 2015. - 384 с.</w:t>
      </w:r>
    </w:p>
    <w:p w:rsidR="000A3660" w:rsidRPr="00002441" w:rsidRDefault="00303A60" w:rsidP="000024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1">
        <w:rPr>
          <w:rFonts w:ascii="Times New Roman" w:hAnsi="Times New Roman" w:cs="Times New Roman"/>
          <w:sz w:val="28"/>
          <w:szCs w:val="28"/>
        </w:rPr>
        <w:t xml:space="preserve">Родин, А.В. Баскетбол в университете: Теоретическое и учебно-методическое обеспечение системы подготовки студентов в спортивном клубе: учеб. пособие / Д.В. Губа, А.В. Родин. — М.: Советский спорт, 2009. - 168 с. </w:t>
      </w:r>
    </w:p>
    <w:p w:rsidR="006B10DE" w:rsidRPr="00002441" w:rsidRDefault="00303A60" w:rsidP="000024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1">
        <w:rPr>
          <w:rFonts w:ascii="Times New Roman" w:hAnsi="Times New Roman" w:cs="Times New Roman"/>
          <w:sz w:val="28"/>
          <w:szCs w:val="28"/>
        </w:rPr>
        <w:lastRenderedPageBreak/>
        <w:t>Родин, А.В. Оптимизация интегральной тренировочной нагрузки в процессе подготовки квалифицированных баскетболистов / А.В. Родин, П.С. Захаров // Известия Тульского государственного университета. Физическая культура. Спорт. - 2016. - №2. - С. 171-176.</w:t>
      </w:r>
    </w:p>
    <w:p w:rsidR="008D4960" w:rsidRPr="00002441" w:rsidRDefault="008D4960" w:rsidP="0000244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41">
        <w:rPr>
          <w:rFonts w:ascii="Times New Roman" w:hAnsi="Times New Roman" w:cs="Times New Roman"/>
          <w:sz w:val="28"/>
          <w:szCs w:val="28"/>
        </w:rPr>
        <w:t>Родин А.В., Захаров П.С. Этапный контроль физической работоспособности спортсменов как фактор повышения эффективности индивидуальных технико-тактических действий в баскетболе // Физическое воспитание и спортивная тренировка. 2015. № 4 (14).</w:t>
      </w:r>
      <w:r w:rsidR="00002441">
        <w:rPr>
          <w:rFonts w:ascii="Times New Roman" w:hAnsi="Times New Roman" w:cs="Times New Roman"/>
          <w:sz w:val="28"/>
          <w:szCs w:val="28"/>
        </w:rPr>
        <w:t xml:space="preserve"> -</w:t>
      </w:r>
      <w:r w:rsidRPr="00002441">
        <w:rPr>
          <w:rFonts w:ascii="Times New Roman" w:hAnsi="Times New Roman" w:cs="Times New Roman"/>
          <w:sz w:val="28"/>
          <w:szCs w:val="28"/>
        </w:rPr>
        <w:t xml:space="preserve"> С. 50–56.</w:t>
      </w:r>
    </w:p>
    <w:p w:rsidR="008D4960" w:rsidRDefault="008D4960" w:rsidP="008D4960">
      <w:pPr>
        <w:jc w:val="both"/>
      </w:pPr>
    </w:p>
    <w:sectPr w:rsidR="008D4960" w:rsidSect="007C1126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EB" w:rsidRDefault="004B7DEB" w:rsidP="00707F88">
      <w:pPr>
        <w:spacing w:after="0" w:line="240" w:lineRule="auto"/>
      </w:pPr>
      <w:r>
        <w:separator/>
      </w:r>
    </w:p>
  </w:endnote>
  <w:endnote w:type="continuationSeparator" w:id="0">
    <w:p w:rsidR="004B7DEB" w:rsidRDefault="004B7DEB" w:rsidP="0070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905233"/>
      <w:docPartObj>
        <w:docPartGallery w:val="Page Numbers (Bottom of Page)"/>
        <w:docPartUnique/>
      </w:docPartObj>
    </w:sdtPr>
    <w:sdtEndPr/>
    <w:sdtContent>
      <w:p w:rsidR="007C1126" w:rsidRDefault="007C11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DA9">
          <w:rPr>
            <w:noProof/>
          </w:rPr>
          <w:t>38</w:t>
        </w:r>
        <w:r>
          <w:fldChar w:fldCharType="end"/>
        </w:r>
      </w:p>
    </w:sdtContent>
  </w:sdt>
  <w:p w:rsidR="007C1126" w:rsidRDefault="007C11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EB" w:rsidRDefault="004B7DEB" w:rsidP="00707F88">
      <w:pPr>
        <w:spacing w:after="0" w:line="240" w:lineRule="auto"/>
      </w:pPr>
      <w:r>
        <w:separator/>
      </w:r>
    </w:p>
  </w:footnote>
  <w:footnote w:type="continuationSeparator" w:id="0">
    <w:p w:rsidR="004B7DEB" w:rsidRDefault="004B7DEB" w:rsidP="00707F88">
      <w:pPr>
        <w:spacing w:after="0" w:line="240" w:lineRule="auto"/>
      </w:pPr>
      <w:r>
        <w:continuationSeparator/>
      </w:r>
    </w:p>
  </w:footnote>
  <w:footnote w:id="1">
    <w:p w:rsidR="00237FEA" w:rsidRPr="002B7DFF" w:rsidRDefault="00237FEA" w:rsidP="002B7DFF">
      <w:pPr>
        <w:pStyle w:val="a6"/>
        <w:jc w:val="both"/>
        <w:rPr>
          <w:rFonts w:ascii="Times New Roman" w:hAnsi="Times New Roman" w:cs="Times New Roman"/>
        </w:rPr>
      </w:pPr>
      <w:r w:rsidRPr="002B7DFF">
        <w:rPr>
          <w:rStyle w:val="a8"/>
          <w:rFonts w:ascii="Times New Roman" w:hAnsi="Times New Roman" w:cs="Times New Roman"/>
          <w:sz w:val="22"/>
        </w:rPr>
        <w:footnoteRef/>
      </w:r>
      <w:r w:rsidRPr="002B7DFF">
        <w:rPr>
          <w:rFonts w:ascii="Times New Roman" w:hAnsi="Times New Roman" w:cs="Times New Roman"/>
          <w:sz w:val="22"/>
        </w:rPr>
        <w:t xml:space="preserve"> Родин, А.В. Оптимизация интегральной тренировочной нагрузки в процессе подготовки квалифицированных баскетболистов / А.В. Родин, П.С. Захаров // Известия Тульского государственного университета. Физическая культура. Спорт. - 2016. - №2. - С. 171-176.</w:t>
      </w:r>
    </w:p>
  </w:footnote>
  <w:footnote w:id="2">
    <w:p w:rsidR="00237FEA" w:rsidRPr="00237FEA" w:rsidRDefault="00237FEA" w:rsidP="00237FEA">
      <w:pPr>
        <w:pStyle w:val="a6"/>
        <w:jc w:val="both"/>
        <w:rPr>
          <w:rFonts w:ascii="Times New Roman" w:hAnsi="Times New Roman" w:cs="Times New Roman"/>
        </w:rPr>
      </w:pPr>
      <w:r w:rsidRPr="00237FEA">
        <w:rPr>
          <w:rStyle w:val="a8"/>
          <w:rFonts w:ascii="Times New Roman" w:hAnsi="Times New Roman" w:cs="Times New Roman"/>
          <w:sz w:val="22"/>
        </w:rPr>
        <w:footnoteRef/>
      </w:r>
      <w:r w:rsidRPr="00237FEA">
        <w:rPr>
          <w:rFonts w:ascii="Times New Roman" w:hAnsi="Times New Roman" w:cs="Times New Roman"/>
          <w:sz w:val="22"/>
        </w:rPr>
        <w:t xml:space="preserve"> Захаров П.С. Инновационная методика этапного контроля интегральной подготовленности квалифицированных баскетболистов в структуре годичного тренировочного цикла: дис. ...канд. пед. наук. Смоленск, 2013. - 174 с.</w:t>
      </w:r>
    </w:p>
  </w:footnote>
  <w:footnote w:id="3">
    <w:p w:rsidR="00237FEA" w:rsidRPr="00237FEA" w:rsidRDefault="00237FEA" w:rsidP="00237FEA">
      <w:pPr>
        <w:pStyle w:val="a6"/>
        <w:jc w:val="both"/>
        <w:rPr>
          <w:rFonts w:ascii="Times New Roman" w:hAnsi="Times New Roman" w:cs="Times New Roman"/>
        </w:rPr>
      </w:pPr>
      <w:r w:rsidRPr="00237FEA">
        <w:rPr>
          <w:rStyle w:val="a8"/>
          <w:rFonts w:ascii="Times New Roman" w:hAnsi="Times New Roman" w:cs="Times New Roman"/>
          <w:sz w:val="22"/>
        </w:rPr>
        <w:footnoteRef/>
      </w:r>
      <w:r w:rsidRPr="00237FEA">
        <w:rPr>
          <w:rFonts w:ascii="Times New Roman" w:hAnsi="Times New Roman" w:cs="Times New Roman"/>
          <w:sz w:val="22"/>
        </w:rPr>
        <w:t xml:space="preserve"> Кулаков В.И. Характеристика соревновательной деятельности ведущих мужских баскетбольных команд Российской суперлиги «А» //Ученые записки университета им. П.Ф. Лесгафта. 2013.- № 5 (63). - С. 42-46.</w:t>
      </w:r>
    </w:p>
  </w:footnote>
  <w:footnote w:id="4">
    <w:p w:rsidR="00237FEA" w:rsidRPr="00237FEA" w:rsidRDefault="00237FEA" w:rsidP="00237FEA">
      <w:pPr>
        <w:pStyle w:val="a6"/>
        <w:jc w:val="both"/>
        <w:rPr>
          <w:rFonts w:ascii="Times New Roman" w:hAnsi="Times New Roman" w:cs="Times New Roman"/>
        </w:rPr>
      </w:pPr>
      <w:r w:rsidRPr="00237FEA">
        <w:rPr>
          <w:rStyle w:val="a8"/>
          <w:rFonts w:ascii="Times New Roman" w:hAnsi="Times New Roman" w:cs="Times New Roman"/>
          <w:sz w:val="22"/>
        </w:rPr>
        <w:footnoteRef/>
      </w:r>
      <w:r w:rsidRPr="00237FEA">
        <w:rPr>
          <w:rFonts w:ascii="Times New Roman" w:hAnsi="Times New Roman" w:cs="Times New Roman"/>
          <w:sz w:val="22"/>
        </w:rPr>
        <w:t xml:space="preserve"> Лосин Б.Е., Елевич С.Н. Оценка соревновательной деятельности баскетболистов //Баскетбол: научно-методический вестник: Выпуск 4. СПб: Изд-во «Олимп», 2008. - С. 10-21.</w:t>
      </w:r>
    </w:p>
  </w:footnote>
  <w:footnote w:id="5">
    <w:p w:rsidR="00237FEA" w:rsidRPr="00237FEA" w:rsidRDefault="00237FEA" w:rsidP="00237FEA">
      <w:pPr>
        <w:pStyle w:val="a6"/>
        <w:jc w:val="both"/>
        <w:rPr>
          <w:rFonts w:ascii="Times New Roman" w:hAnsi="Times New Roman" w:cs="Times New Roman"/>
        </w:rPr>
      </w:pPr>
      <w:r w:rsidRPr="00237FEA">
        <w:rPr>
          <w:rStyle w:val="a8"/>
          <w:rFonts w:ascii="Times New Roman" w:hAnsi="Times New Roman" w:cs="Times New Roman"/>
          <w:sz w:val="22"/>
        </w:rPr>
        <w:footnoteRef/>
      </w:r>
      <w:r w:rsidRPr="00237FEA">
        <w:rPr>
          <w:rFonts w:ascii="Times New Roman" w:hAnsi="Times New Roman" w:cs="Times New Roman"/>
          <w:sz w:val="22"/>
        </w:rPr>
        <w:t xml:space="preserve"> Захаров П.С. Инновационная методика этапного контроля интегральной подготовленности квалифицированных баскетболистов в структуре годичного тренировочного цикла: дис. ...канд. пед. наук. Смоленск, 2013. - 174 с.</w:t>
      </w:r>
    </w:p>
  </w:footnote>
  <w:footnote w:id="6">
    <w:p w:rsidR="00237FEA" w:rsidRPr="00237FEA" w:rsidRDefault="00237FEA" w:rsidP="00237FEA">
      <w:pPr>
        <w:pStyle w:val="a6"/>
        <w:jc w:val="both"/>
        <w:rPr>
          <w:rFonts w:ascii="Times New Roman" w:hAnsi="Times New Roman" w:cs="Times New Roman"/>
        </w:rPr>
      </w:pPr>
      <w:r w:rsidRPr="00237FEA">
        <w:rPr>
          <w:rStyle w:val="a8"/>
          <w:rFonts w:ascii="Times New Roman" w:hAnsi="Times New Roman" w:cs="Times New Roman"/>
          <w:sz w:val="22"/>
        </w:rPr>
        <w:footnoteRef/>
      </w:r>
      <w:r w:rsidRPr="00237FEA">
        <w:rPr>
          <w:rFonts w:ascii="Times New Roman" w:hAnsi="Times New Roman" w:cs="Times New Roman"/>
          <w:sz w:val="22"/>
        </w:rPr>
        <w:t xml:space="preserve"> Губа, В.П. Модернизация теории и методики спортивных игр / В.П. Губа, А.В. Родин // Теория и практика физической культуры. – 2010. - №4. – С. 16-10.</w:t>
      </w:r>
    </w:p>
  </w:footnote>
  <w:footnote w:id="7">
    <w:p w:rsidR="00237FEA" w:rsidRPr="00237FEA" w:rsidRDefault="00237FEA" w:rsidP="00237FEA">
      <w:pPr>
        <w:pStyle w:val="a6"/>
        <w:jc w:val="both"/>
        <w:rPr>
          <w:rFonts w:ascii="Times New Roman" w:hAnsi="Times New Roman" w:cs="Times New Roman"/>
        </w:rPr>
      </w:pPr>
      <w:r w:rsidRPr="00237FEA">
        <w:rPr>
          <w:rStyle w:val="a8"/>
          <w:rFonts w:ascii="Times New Roman" w:hAnsi="Times New Roman" w:cs="Times New Roman"/>
          <w:sz w:val="22"/>
        </w:rPr>
        <w:footnoteRef/>
      </w:r>
      <w:r w:rsidRPr="00237FEA">
        <w:rPr>
          <w:rFonts w:ascii="Times New Roman" w:hAnsi="Times New Roman" w:cs="Times New Roman"/>
          <w:sz w:val="22"/>
        </w:rPr>
        <w:t xml:space="preserve"> Верхошанский Ю. В. Основы специальной силовой подготовки в спорте // Ю. В. Верхошанский - М.: Советский спорт, 2013. - 331 с.</w:t>
      </w:r>
    </w:p>
  </w:footnote>
  <w:footnote w:id="8">
    <w:p w:rsidR="00237FEA" w:rsidRPr="00707F88" w:rsidRDefault="00237FEA" w:rsidP="00707F88">
      <w:pPr>
        <w:pStyle w:val="a6"/>
        <w:jc w:val="both"/>
        <w:rPr>
          <w:rFonts w:ascii="Times New Roman" w:hAnsi="Times New Roman" w:cs="Times New Roman"/>
        </w:rPr>
      </w:pPr>
      <w:r w:rsidRPr="00707F88">
        <w:rPr>
          <w:rStyle w:val="a8"/>
          <w:rFonts w:ascii="Times New Roman" w:hAnsi="Times New Roman" w:cs="Times New Roman"/>
        </w:rPr>
        <w:footnoteRef/>
      </w:r>
      <w:r w:rsidRPr="00707F88">
        <w:rPr>
          <w:rFonts w:ascii="Times New Roman" w:hAnsi="Times New Roman" w:cs="Times New Roman"/>
        </w:rPr>
        <w:t xml:space="preserve"> ОП – общеподготовительный этап, СП – специальноподготовительный этап, П – предсоревновательный этап, С – соревновательный этап, КС – конец соревновательного этапа</w:t>
      </w:r>
    </w:p>
  </w:footnote>
  <w:footnote w:id="9">
    <w:p w:rsidR="00237FEA" w:rsidRPr="00676C79" w:rsidRDefault="00237FEA" w:rsidP="00676C79">
      <w:pPr>
        <w:pStyle w:val="a6"/>
        <w:jc w:val="both"/>
        <w:rPr>
          <w:rFonts w:ascii="Times New Roman" w:hAnsi="Times New Roman" w:cs="Times New Roman"/>
        </w:rPr>
      </w:pPr>
      <w:r w:rsidRPr="00676C79">
        <w:rPr>
          <w:rStyle w:val="a8"/>
          <w:rFonts w:ascii="Times New Roman" w:hAnsi="Times New Roman" w:cs="Times New Roman"/>
        </w:rPr>
        <w:footnoteRef/>
      </w:r>
      <w:r w:rsidRPr="00676C79">
        <w:rPr>
          <w:rFonts w:ascii="Times New Roman" w:hAnsi="Times New Roman" w:cs="Times New Roman"/>
        </w:rPr>
        <w:t xml:space="preserve"> КГ - контрольная группа, ЭГ - экспериментальная группа, Н - начало эксперимента, К - конец эксперимента</w:t>
      </w:r>
    </w:p>
  </w:footnote>
  <w:footnote w:id="10">
    <w:p w:rsidR="007C1126" w:rsidRPr="007C1126" w:rsidRDefault="007C1126" w:rsidP="007C1126">
      <w:pPr>
        <w:pStyle w:val="a6"/>
        <w:jc w:val="both"/>
        <w:rPr>
          <w:rFonts w:ascii="Times New Roman" w:hAnsi="Times New Roman" w:cs="Times New Roman"/>
        </w:rPr>
      </w:pPr>
      <w:r w:rsidRPr="007C1126">
        <w:rPr>
          <w:rStyle w:val="a8"/>
          <w:rFonts w:ascii="Times New Roman" w:hAnsi="Times New Roman" w:cs="Times New Roman"/>
          <w:sz w:val="22"/>
        </w:rPr>
        <w:footnoteRef/>
      </w:r>
      <w:r w:rsidRPr="007C1126">
        <w:rPr>
          <w:rFonts w:ascii="Times New Roman" w:hAnsi="Times New Roman" w:cs="Times New Roman"/>
          <w:sz w:val="22"/>
        </w:rPr>
        <w:t xml:space="preserve"> Родин А.В., Захаров П.С. Этапный контроль физической работоспособности спортсменов как фактор повышения эффективности индивидуальных технико-тактических действий в баскетболе // Физическое воспитание и спортивная тренировка. 2015. № 4 (14). - С. 50–56.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A9" w:rsidRDefault="00951DA9" w:rsidP="00951DA9">
    <w:pPr>
      <w:pStyle w:val="a9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b/>
          <w:color w:val="FF0000"/>
          <w:sz w:val="32"/>
          <w:szCs w:val="32"/>
        </w:rPr>
        <w:t>ДЦО.РФ</w:t>
      </w:r>
    </w:hyperlink>
  </w:p>
  <w:p w:rsidR="00951DA9" w:rsidRDefault="00951DA9" w:rsidP="00951DA9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951DA9" w:rsidRDefault="00951DA9" w:rsidP="00951DA9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951DA9" w:rsidRDefault="00951DA9" w:rsidP="00951DA9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51DA9" w:rsidRDefault="00951D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1CE0C3F"/>
    <w:multiLevelType w:val="multilevel"/>
    <w:tmpl w:val="F990C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D075F3"/>
    <w:multiLevelType w:val="multilevel"/>
    <w:tmpl w:val="A3C41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D2026E8"/>
    <w:multiLevelType w:val="multilevel"/>
    <w:tmpl w:val="1C461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68F4038"/>
    <w:multiLevelType w:val="hybridMultilevel"/>
    <w:tmpl w:val="A7E0A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0E4845"/>
    <w:multiLevelType w:val="multilevel"/>
    <w:tmpl w:val="9C922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3"/>
    <w:rsid w:val="00002441"/>
    <w:rsid w:val="000709C5"/>
    <w:rsid w:val="000A3660"/>
    <w:rsid w:val="00125FE3"/>
    <w:rsid w:val="00207E69"/>
    <w:rsid w:val="00237FEA"/>
    <w:rsid w:val="00256F10"/>
    <w:rsid w:val="002B66DA"/>
    <w:rsid w:val="002B7DFF"/>
    <w:rsid w:val="00303A60"/>
    <w:rsid w:val="004B2B3A"/>
    <w:rsid w:val="004B7DEB"/>
    <w:rsid w:val="005473F6"/>
    <w:rsid w:val="0059313F"/>
    <w:rsid w:val="005D5DB2"/>
    <w:rsid w:val="00613D9C"/>
    <w:rsid w:val="00676C79"/>
    <w:rsid w:val="00693242"/>
    <w:rsid w:val="006A4C7F"/>
    <w:rsid w:val="006B10DE"/>
    <w:rsid w:val="006D51B8"/>
    <w:rsid w:val="00707F88"/>
    <w:rsid w:val="007359CF"/>
    <w:rsid w:val="007C1126"/>
    <w:rsid w:val="008B4E35"/>
    <w:rsid w:val="008D4960"/>
    <w:rsid w:val="00925468"/>
    <w:rsid w:val="00946DDC"/>
    <w:rsid w:val="009504A6"/>
    <w:rsid w:val="00951DA9"/>
    <w:rsid w:val="009F0603"/>
    <w:rsid w:val="00A2784A"/>
    <w:rsid w:val="00A36DD1"/>
    <w:rsid w:val="00AA4F9E"/>
    <w:rsid w:val="00AD59F3"/>
    <w:rsid w:val="00AF4CF5"/>
    <w:rsid w:val="00B10678"/>
    <w:rsid w:val="00B12E48"/>
    <w:rsid w:val="00CB6963"/>
    <w:rsid w:val="00CC378D"/>
    <w:rsid w:val="00DE7DEA"/>
    <w:rsid w:val="00E6374D"/>
    <w:rsid w:val="00F17515"/>
    <w:rsid w:val="00F3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951DA9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951DA9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F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707F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07F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07F8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C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1126"/>
  </w:style>
  <w:style w:type="paragraph" w:styleId="ab">
    <w:name w:val="footer"/>
    <w:basedOn w:val="a"/>
    <w:link w:val="ac"/>
    <w:uiPriority w:val="99"/>
    <w:unhideWhenUsed/>
    <w:rsid w:val="007C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1126"/>
  </w:style>
  <w:style w:type="table" w:styleId="ad">
    <w:name w:val="Table Grid"/>
    <w:basedOn w:val="a1"/>
    <w:uiPriority w:val="59"/>
    <w:rsid w:val="007C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51DA9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51DA9"/>
    <w:rPr>
      <w:rFonts w:ascii="Liberation Sans" w:eastAsia="Microsoft YaHei" w:hAnsi="Liberation Sans" w:cs="Mangal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951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951DA9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951DA9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F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707F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07F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07F8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C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1126"/>
  </w:style>
  <w:style w:type="paragraph" w:styleId="ab">
    <w:name w:val="footer"/>
    <w:basedOn w:val="a"/>
    <w:link w:val="ac"/>
    <w:uiPriority w:val="99"/>
    <w:unhideWhenUsed/>
    <w:rsid w:val="007C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1126"/>
  </w:style>
  <w:style w:type="table" w:styleId="ad">
    <w:name w:val="Table Grid"/>
    <w:basedOn w:val="a1"/>
    <w:uiPriority w:val="59"/>
    <w:rsid w:val="007C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51DA9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51DA9"/>
    <w:rPr>
      <w:rFonts w:ascii="Liberation Sans" w:eastAsia="Microsoft YaHei" w:hAnsi="Liberation Sans" w:cs="Mangal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951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Лист4!$F$4:$F$8</c:f>
              <c:strCache>
                <c:ptCount val="5"/>
                <c:pt idx="0">
                  <c:v>ОП</c:v>
                </c:pt>
                <c:pt idx="1">
                  <c:v>СП</c:v>
                </c:pt>
                <c:pt idx="2">
                  <c:v>П</c:v>
                </c:pt>
                <c:pt idx="3">
                  <c:v>С</c:v>
                </c:pt>
                <c:pt idx="4">
                  <c:v>КС</c:v>
                </c:pt>
              </c:strCache>
            </c:strRef>
          </c:cat>
          <c:val>
            <c:numRef>
              <c:f>Лист4!$G$4:$G$8</c:f>
              <c:numCache>
                <c:formatCode>General</c:formatCode>
                <c:ptCount val="5"/>
                <c:pt idx="0">
                  <c:v>4.2</c:v>
                </c:pt>
                <c:pt idx="1">
                  <c:v>3.6</c:v>
                </c:pt>
                <c:pt idx="2">
                  <c:v>3.4</c:v>
                </c:pt>
                <c:pt idx="3">
                  <c:v>3.4</c:v>
                </c:pt>
                <c:pt idx="4" formatCode="0.0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453760"/>
        <c:axId val="96455296"/>
      </c:lineChart>
      <c:catAx>
        <c:axId val="96453760"/>
        <c:scaling>
          <c:orientation val="minMax"/>
        </c:scaling>
        <c:delete val="0"/>
        <c:axPos val="b"/>
        <c:majorTickMark val="out"/>
        <c:minorTickMark val="none"/>
        <c:tickLblPos val="nextTo"/>
        <c:crossAx val="96455296"/>
        <c:crosses val="autoZero"/>
        <c:auto val="1"/>
        <c:lblAlgn val="ctr"/>
        <c:lblOffset val="100"/>
        <c:noMultiLvlLbl val="0"/>
      </c:catAx>
      <c:valAx>
        <c:axId val="96455296"/>
        <c:scaling>
          <c:orientation val="minMax"/>
          <c:min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453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Лист4!$F$4:$F$8</c:f>
              <c:strCache>
                <c:ptCount val="5"/>
                <c:pt idx="0">
                  <c:v>ОП</c:v>
                </c:pt>
                <c:pt idx="1">
                  <c:v>СП</c:v>
                </c:pt>
                <c:pt idx="2">
                  <c:v>П</c:v>
                </c:pt>
                <c:pt idx="3">
                  <c:v>С</c:v>
                </c:pt>
                <c:pt idx="4">
                  <c:v>КС</c:v>
                </c:pt>
              </c:strCache>
            </c:strRef>
          </c:cat>
          <c:val>
            <c:numRef>
              <c:f>Лист4!$G$4:$G$8</c:f>
              <c:numCache>
                <c:formatCode>General</c:formatCode>
                <c:ptCount val="5"/>
                <c:pt idx="0">
                  <c:v>241.1</c:v>
                </c:pt>
                <c:pt idx="1">
                  <c:v>248.9</c:v>
                </c:pt>
                <c:pt idx="2">
                  <c:v>253.6</c:v>
                </c:pt>
                <c:pt idx="3">
                  <c:v>251.8</c:v>
                </c:pt>
                <c:pt idx="4" formatCode="0.0">
                  <c:v>248.9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610560"/>
        <c:axId val="96645120"/>
      </c:lineChart>
      <c:catAx>
        <c:axId val="96610560"/>
        <c:scaling>
          <c:orientation val="minMax"/>
        </c:scaling>
        <c:delete val="0"/>
        <c:axPos val="b"/>
        <c:majorTickMark val="out"/>
        <c:minorTickMark val="none"/>
        <c:tickLblPos val="nextTo"/>
        <c:crossAx val="96645120"/>
        <c:crosses val="autoZero"/>
        <c:auto val="1"/>
        <c:lblAlgn val="ctr"/>
        <c:lblOffset val="100"/>
        <c:noMultiLvlLbl val="0"/>
      </c:catAx>
      <c:valAx>
        <c:axId val="96645120"/>
        <c:scaling>
          <c:orientation val="minMax"/>
          <c:min val="2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6105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Лист4!$F$4:$F$8</c:f>
              <c:strCache>
                <c:ptCount val="5"/>
                <c:pt idx="0">
                  <c:v>ОП</c:v>
                </c:pt>
                <c:pt idx="1">
                  <c:v>СП</c:v>
                </c:pt>
                <c:pt idx="2">
                  <c:v>П</c:v>
                </c:pt>
                <c:pt idx="3">
                  <c:v>С</c:v>
                </c:pt>
                <c:pt idx="4">
                  <c:v>КС</c:v>
                </c:pt>
              </c:strCache>
            </c:strRef>
          </c:cat>
          <c:val>
            <c:numRef>
              <c:f>Лист4!$G$4:$G$8</c:f>
              <c:numCache>
                <c:formatCode>General</c:formatCode>
                <c:ptCount val="5"/>
                <c:pt idx="0">
                  <c:v>27.5</c:v>
                </c:pt>
                <c:pt idx="1">
                  <c:v>26.8</c:v>
                </c:pt>
                <c:pt idx="2">
                  <c:v>23.3</c:v>
                </c:pt>
                <c:pt idx="3" formatCode="0.0">
                  <c:v>23</c:v>
                </c:pt>
                <c:pt idx="4" formatCode="0.0">
                  <c:v>24.9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848960"/>
        <c:axId val="61850752"/>
      </c:lineChart>
      <c:catAx>
        <c:axId val="61848960"/>
        <c:scaling>
          <c:orientation val="minMax"/>
        </c:scaling>
        <c:delete val="0"/>
        <c:axPos val="b"/>
        <c:majorTickMark val="out"/>
        <c:minorTickMark val="none"/>
        <c:tickLblPos val="nextTo"/>
        <c:crossAx val="61850752"/>
        <c:crosses val="autoZero"/>
        <c:auto val="1"/>
        <c:lblAlgn val="ctr"/>
        <c:lblOffset val="100"/>
        <c:noMultiLvlLbl val="0"/>
      </c:catAx>
      <c:valAx>
        <c:axId val="61850752"/>
        <c:scaling>
          <c:orientation val="minMax"/>
          <c:min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8489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Лист4!$F$4:$F$8</c:f>
              <c:strCache>
                <c:ptCount val="5"/>
                <c:pt idx="0">
                  <c:v>ОП</c:v>
                </c:pt>
                <c:pt idx="1">
                  <c:v>СП</c:v>
                </c:pt>
                <c:pt idx="2">
                  <c:v>П</c:v>
                </c:pt>
                <c:pt idx="3">
                  <c:v>С</c:v>
                </c:pt>
                <c:pt idx="4">
                  <c:v>КС</c:v>
                </c:pt>
              </c:strCache>
            </c:strRef>
          </c:cat>
          <c:val>
            <c:numRef>
              <c:f>Лист4!$G$4:$G$8</c:f>
              <c:numCache>
                <c:formatCode>General</c:formatCode>
                <c:ptCount val="5"/>
                <c:pt idx="0">
                  <c:v>14</c:v>
                </c:pt>
                <c:pt idx="1">
                  <c:v>17.399999999999999</c:v>
                </c:pt>
                <c:pt idx="2">
                  <c:v>17.5</c:v>
                </c:pt>
                <c:pt idx="3" formatCode="0.0">
                  <c:v>18</c:v>
                </c:pt>
                <c:pt idx="4" formatCode="0.0">
                  <c:v>17.2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580672"/>
        <c:axId val="67582208"/>
      </c:lineChart>
      <c:catAx>
        <c:axId val="6758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67582208"/>
        <c:crosses val="autoZero"/>
        <c:auto val="1"/>
        <c:lblAlgn val="ctr"/>
        <c:lblOffset val="100"/>
        <c:noMultiLvlLbl val="0"/>
      </c:catAx>
      <c:valAx>
        <c:axId val="67582208"/>
        <c:scaling>
          <c:orientation val="minMax"/>
          <c:min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806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Лист4!$F$4:$F$8</c:f>
              <c:strCache>
                <c:ptCount val="5"/>
                <c:pt idx="0">
                  <c:v>ОП</c:v>
                </c:pt>
                <c:pt idx="1">
                  <c:v>СП</c:v>
                </c:pt>
                <c:pt idx="2">
                  <c:v>П</c:v>
                </c:pt>
                <c:pt idx="3">
                  <c:v>С</c:v>
                </c:pt>
                <c:pt idx="4">
                  <c:v>КС</c:v>
                </c:pt>
              </c:strCache>
            </c:strRef>
          </c:cat>
          <c:val>
            <c:numRef>
              <c:f>Лист4!$G$4:$G$8</c:f>
              <c:numCache>
                <c:formatCode>General</c:formatCode>
                <c:ptCount val="5"/>
                <c:pt idx="0" formatCode="0.0">
                  <c:v>4.9000000000000004</c:v>
                </c:pt>
                <c:pt idx="1">
                  <c:v>5.6</c:v>
                </c:pt>
                <c:pt idx="2" formatCode="0.0">
                  <c:v>8</c:v>
                </c:pt>
                <c:pt idx="3" formatCode="0.0">
                  <c:v>8.8000000000000007</c:v>
                </c:pt>
                <c:pt idx="4" formatCode="0.0">
                  <c:v>8.1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931456"/>
        <c:axId val="78932992"/>
      </c:lineChart>
      <c:catAx>
        <c:axId val="7893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78932992"/>
        <c:crosses val="autoZero"/>
        <c:auto val="1"/>
        <c:lblAlgn val="ctr"/>
        <c:lblOffset val="100"/>
        <c:noMultiLvlLbl val="0"/>
      </c:catAx>
      <c:valAx>
        <c:axId val="78932992"/>
        <c:scaling>
          <c:orientation val="minMax"/>
          <c:min val="1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89314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7687-BAB6-4CAF-8C9C-C0C075C9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6640</Words>
  <Characters>37852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33</cp:revision>
  <dcterms:created xsi:type="dcterms:W3CDTF">2017-09-06T18:57:00Z</dcterms:created>
  <dcterms:modified xsi:type="dcterms:W3CDTF">2019-10-17T11:49:00Z</dcterms:modified>
</cp:coreProperties>
</file>