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9F" w:rsidRPr="008E1C2E" w:rsidRDefault="0091059F" w:rsidP="00244488">
      <w:pPr>
        <w:spacing w:after="0" w:line="360" w:lineRule="auto"/>
        <w:ind w:firstLine="709"/>
        <w:jc w:val="both"/>
        <w:rPr>
          <w:rFonts w:ascii="Times New Roman" w:hAnsi="Times New Roman" w:cs="Times New Roman"/>
          <w:b/>
          <w:sz w:val="28"/>
          <w:szCs w:val="28"/>
        </w:rPr>
      </w:pPr>
    </w:p>
    <w:p w:rsidR="0091059F" w:rsidRPr="008E1C2E" w:rsidRDefault="0091059F" w:rsidP="00244488">
      <w:pPr>
        <w:spacing w:after="0" w:line="360" w:lineRule="auto"/>
        <w:ind w:firstLine="709"/>
        <w:jc w:val="both"/>
        <w:rPr>
          <w:rFonts w:ascii="Times New Roman" w:hAnsi="Times New Roman" w:cs="Times New Roman"/>
          <w:b/>
          <w:sz w:val="28"/>
          <w:szCs w:val="28"/>
        </w:rPr>
      </w:pPr>
    </w:p>
    <w:p w:rsidR="0091059F" w:rsidRPr="008E1C2E" w:rsidRDefault="00FC0C55" w:rsidP="00FC0C55">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Содержание</w:t>
      </w:r>
    </w:p>
    <w:p w:rsidR="0091059F" w:rsidRPr="008E1C2E" w:rsidRDefault="00FC0C55"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Введение……………………………………………………………………</w:t>
      </w:r>
      <w:r w:rsidR="00110132" w:rsidRPr="008E1C2E">
        <w:rPr>
          <w:rFonts w:ascii="Times New Roman" w:hAnsi="Times New Roman" w:cs="Times New Roman"/>
          <w:sz w:val="28"/>
          <w:szCs w:val="28"/>
        </w:rPr>
        <w:t>1</w:t>
      </w:r>
    </w:p>
    <w:p w:rsidR="00FC0C55" w:rsidRPr="008E1C2E" w:rsidRDefault="00FC0C55" w:rsidP="00FC0C5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1.Налоговое право Российской Федерации………………</w:t>
      </w:r>
      <w:r w:rsidR="00BD1FA7" w:rsidRPr="008E1C2E">
        <w:rPr>
          <w:rFonts w:ascii="Times New Roman" w:hAnsi="Times New Roman" w:cs="Times New Roman"/>
          <w:sz w:val="28"/>
          <w:szCs w:val="28"/>
        </w:rPr>
        <w:t>…..</w:t>
      </w:r>
      <w:r w:rsidRPr="008E1C2E">
        <w:rPr>
          <w:rFonts w:ascii="Times New Roman" w:hAnsi="Times New Roman" w:cs="Times New Roman"/>
          <w:sz w:val="28"/>
          <w:szCs w:val="28"/>
        </w:rPr>
        <w:t>…………</w:t>
      </w:r>
      <w:r w:rsidR="00110132" w:rsidRPr="008E1C2E">
        <w:rPr>
          <w:rFonts w:ascii="Times New Roman" w:hAnsi="Times New Roman" w:cs="Times New Roman"/>
          <w:sz w:val="28"/>
          <w:szCs w:val="28"/>
        </w:rPr>
        <w:t>4</w:t>
      </w:r>
    </w:p>
    <w:p w:rsidR="0091059F" w:rsidRPr="008E1C2E" w:rsidRDefault="00FC0C55" w:rsidP="00FC0C55">
      <w:pPr>
        <w:spacing w:after="0" w:line="360" w:lineRule="auto"/>
        <w:ind w:firstLine="709"/>
        <w:jc w:val="both"/>
        <w:rPr>
          <w:rFonts w:ascii="Times New Roman" w:hAnsi="Times New Roman" w:cs="Times New Roman"/>
          <w:b/>
          <w:sz w:val="28"/>
          <w:szCs w:val="28"/>
        </w:rPr>
      </w:pPr>
      <w:r w:rsidRPr="008E1C2E">
        <w:rPr>
          <w:rFonts w:ascii="Times New Roman" w:hAnsi="Times New Roman" w:cs="Times New Roman"/>
          <w:sz w:val="28"/>
          <w:szCs w:val="28"/>
        </w:rPr>
        <w:t>1.1 Термин «налоговое право» и его значение………………………….</w:t>
      </w:r>
      <w:r w:rsidR="00110132" w:rsidRPr="008E1C2E">
        <w:rPr>
          <w:rFonts w:ascii="Times New Roman" w:hAnsi="Times New Roman" w:cs="Times New Roman"/>
          <w:sz w:val="28"/>
          <w:szCs w:val="28"/>
        </w:rPr>
        <w:t>4</w:t>
      </w:r>
    </w:p>
    <w:p w:rsidR="0091059F" w:rsidRPr="008E1C2E" w:rsidRDefault="00FC0C55"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1.2 Место и роль налогового права в системе российского права…….</w:t>
      </w:r>
      <w:r w:rsidR="00A225B1" w:rsidRPr="008E1C2E">
        <w:rPr>
          <w:rFonts w:ascii="Times New Roman" w:hAnsi="Times New Roman" w:cs="Times New Roman"/>
          <w:sz w:val="28"/>
          <w:szCs w:val="28"/>
        </w:rPr>
        <w:t>5</w:t>
      </w:r>
    </w:p>
    <w:p w:rsidR="001B35E3" w:rsidRPr="008E1C2E" w:rsidRDefault="001B35E3" w:rsidP="001B35E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2.Предмет и метод налогового права……………………………………</w:t>
      </w:r>
      <w:r w:rsidR="007B21CE" w:rsidRPr="008E1C2E">
        <w:rPr>
          <w:rFonts w:ascii="Times New Roman" w:hAnsi="Times New Roman" w:cs="Times New Roman"/>
          <w:sz w:val="28"/>
          <w:szCs w:val="28"/>
        </w:rPr>
        <w:t>7</w:t>
      </w:r>
    </w:p>
    <w:p w:rsidR="0091059F" w:rsidRPr="008E1C2E" w:rsidRDefault="001B35E3" w:rsidP="001B35E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2.1 Предмет налогового права……………………………………………</w:t>
      </w:r>
      <w:r w:rsidR="007B21CE" w:rsidRPr="008E1C2E">
        <w:rPr>
          <w:rFonts w:ascii="Times New Roman" w:hAnsi="Times New Roman" w:cs="Times New Roman"/>
          <w:sz w:val="28"/>
          <w:szCs w:val="28"/>
        </w:rPr>
        <w:t>7</w:t>
      </w:r>
    </w:p>
    <w:p w:rsidR="0091059F" w:rsidRPr="008E1C2E" w:rsidRDefault="00102D0C"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2.2 Метод налогового права……………………………………………….</w:t>
      </w:r>
      <w:r w:rsidR="00A8062A" w:rsidRPr="008E1C2E">
        <w:rPr>
          <w:rFonts w:ascii="Times New Roman" w:hAnsi="Times New Roman" w:cs="Times New Roman"/>
          <w:sz w:val="28"/>
          <w:szCs w:val="28"/>
        </w:rPr>
        <w:t>9</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3.Система налогового права в Российской Федерации:  анализ проблем и путей их решения……………………………………………………………..</w:t>
      </w:r>
      <w:r w:rsidR="009E5400" w:rsidRPr="008E1C2E">
        <w:rPr>
          <w:rFonts w:ascii="Times New Roman" w:hAnsi="Times New Roman" w:cs="Times New Roman"/>
          <w:sz w:val="28"/>
          <w:szCs w:val="28"/>
        </w:rPr>
        <w:t>11</w:t>
      </w:r>
    </w:p>
    <w:p w:rsidR="0091059F"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3.1 Система налогового права РФ на современном этапе…………….</w:t>
      </w:r>
      <w:r w:rsidR="009E5400" w:rsidRPr="008E1C2E">
        <w:rPr>
          <w:rFonts w:ascii="Times New Roman" w:hAnsi="Times New Roman" w:cs="Times New Roman"/>
          <w:sz w:val="28"/>
          <w:szCs w:val="28"/>
        </w:rPr>
        <w:t>11</w:t>
      </w:r>
    </w:p>
    <w:p w:rsidR="0091059F" w:rsidRPr="008E1C2E" w:rsidRDefault="00F0326D"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3.2Актуальные вопросы налогового права в Российской Федерации………………………………………………………………………..</w:t>
      </w:r>
      <w:r w:rsidR="0078234C" w:rsidRPr="008E1C2E">
        <w:rPr>
          <w:rFonts w:ascii="Times New Roman" w:hAnsi="Times New Roman" w:cs="Times New Roman"/>
          <w:sz w:val="28"/>
          <w:szCs w:val="28"/>
        </w:rPr>
        <w:t>13</w:t>
      </w:r>
    </w:p>
    <w:p w:rsidR="00A33EF4" w:rsidRPr="008E1C2E" w:rsidRDefault="00A33EF4"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3.3Предложения, направленные на совершенствование действующей системы налогового права в Российской Федерации ………………………</w:t>
      </w:r>
      <w:r w:rsidR="0078234C" w:rsidRPr="008E1C2E">
        <w:rPr>
          <w:rFonts w:ascii="Times New Roman" w:hAnsi="Times New Roman" w:cs="Times New Roman"/>
          <w:sz w:val="28"/>
          <w:szCs w:val="28"/>
        </w:rPr>
        <w:t>.</w:t>
      </w:r>
      <w:r w:rsidRPr="008E1C2E">
        <w:rPr>
          <w:rFonts w:ascii="Times New Roman" w:hAnsi="Times New Roman" w:cs="Times New Roman"/>
          <w:sz w:val="28"/>
          <w:szCs w:val="28"/>
        </w:rPr>
        <w:t>..</w:t>
      </w:r>
      <w:r w:rsidR="0078234C" w:rsidRPr="008E1C2E">
        <w:rPr>
          <w:rFonts w:ascii="Times New Roman" w:hAnsi="Times New Roman" w:cs="Times New Roman"/>
          <w:sz w:val="28"/>
          <w:szCs w:val="28"/>
        </w:rPr>
        <w:t>18</w:t>
      </w:r>
    </w:p>
    <w:p w:rsidR="00A33EF4" w:rsidRPr="008E1C2E" w:rsidRDefault="00A33EF4"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Заключение……………………………………………………………….</w:t>
      </w:r>
      <w:r w:rsidR="0020127C">
        <w:rPr>
          <w:rFonts w:ascii="Times New Roman" w:hAnsi="Times New Roman" w:cs="Times New Roman"/>
          <w:sz w:val="28"/>
          <w:szCs w:val="28"/>
        </w:rPr>
        <w:t>19</w:t>
      </w:r>
    </w:p>
    <w:p w:rsidR="00A33EF4" w:rsidRPr="008E1C2E" w:rsidRDefault="00A33EF4"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Список использованных источников……………………………………</w:t>
      </w:r>
      <w:r w:rsidR="0020127C">
        <w:rPr>
          <w:rFonts w:ascii="Times New Roman" w:hAnsi="Times New Roman" w:cs="Times New Roman"/>
          <w:sz w:val="28"/>
          <w:szCs w:val="28"/>
        </w:rPr>
        <w:t>20</w:t>
      </w:r>
    </w:p>
    <w:p w:rsidR="0091059F" w:rsidRPr="008E1C2E" w:rsidRDefault="0091059F" w:rsidP="00244488">
      <w:pPr>
        <w:spacing w:after="0" w:line="360" w:lineRule="auto"/>
        <w:ind w:firstLine="709"/>
        <w:jc w:val="both"/>
        <w:rPr>
          <w:rFonts w:ascii="Times New Roman" w:hAnsi="Times New Roman" w:cs="Times New Roman"/>
          <w:b/>
          <w:sz w:val="28"/>
          <w:szCs w:val="28"/>
        </w:rPr>
      </w:pPr>
    </w:p>
    <w:p w:rsidR="0091059F" w:rsidRPr="008E1C2E" w:rsidRDefault="0091059F" w:rsidP="00244488">
      <w:pPr>
        <w:spacing w:after="0" w:line="360" w:lineRule="auto"/>
        <w:ind w:firstLine="709"/>
        <w:jc w:val="both"/>
        <w:rPr>
          <w:rFonts w:ascii="Times New Roman" w:hAnsi="Times New Roman" w:cs="Times New Roman"/>
          <w:b/>
          <w:sz w:val="28"/>
          <w:szCs w:val="28"/>
        </w:rPr>
      </w:pPr>
    </w:p>
    <w:p w:rsidR="0091059F" w:rsidRPr="008E1C2E" w:rsidRDefault="0091059F" w:rsidP="00244488">
      <w:pPr>
        <w:spacing w:after="0" w:line="360" w:lineRule="auto"/>
        <w:ind w:firstLine="709"/>
        <w:jc w:val="both"/>
        <w:rPr>
          <w:rFonts w:ascii="Times New Roman" w:hAnsi="Times New Roman" w:cs="Times New Roman"/>
          <w:b/>
          <w:sz w:val="28"/>
          <w:szCs w:val="28"/>
        </w:rPr>
      </w:pPr>
    </w:p>
    <w:p w:rsidR="0091059F" w:rsidRDefault="0091059F"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Default="00D978DC" w:rsidP="00244488">
      <w:pPr>
        <w:spacing w:after="0" w:line="360" w:lineRule="auto"/>
        <w:ind w:firstLine="709"/>
        <w:jc w:val="both"/>
        <w:rPr>
          <w:rFonts w:ascii="Times New Roman" w:hAnsi="Times New Roman" w:cs="Times New Roman"/>
          <w:b/>
          <w:sz w:val="28"/>
          <w:szCs w:val="28"/>
        </w:rPr>
      </w:pPr>
    </w:p>
    <w:p w:rsidR="00D978DC" w:rsidRPr="008E1C2E" w:rsidRDefault="00D978DC" w:rsidP="00244488">
      <w:pPr>
        <w:spacing w:after="0" w:line="360" w:lineRule="auto"/>
        <w:ind w:firstLine="709"/>
        <w:jc w:val="both"/>
        <w:rPr>
          <w:rFonts w:ascii="Times New Roman" w:hAnsi="Times New Roman" w:cs="Times New Roman"/>
          <w:b/>
          <w:sz w:val="28"/>
          <w:szCs w:val="28"/>
        </w:rPr>
      </w:pPr>
      <w:bookmarkStart w:id="0" w:name="_GoBack"/>
      <w:bookmarkEnd w:id="0"/>
    </w:p>
    <w:p w:rsidR="009C16A9" w:rsidRPr="008E1C2E" w:rsidRDefault="009C16A9" w:rsidP="00FC0C55">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Введение</w:t>
      </w:r>
    </w:p>
    <w:p w:rsidR="009C16A9" w:rsidRPr="008E1C2E" w:rsidRDefault="009C16A9"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В последние годы вопросам отечественного налогообложения уделено особое внимание. Как показывает практика большинство исследований </w:t>
      </w:r>
      <w:r w:rsidR="006D5023" w:rsidRPr="008E1C2E">
        <w:rPr>
          <w:rFonts w:ascii="Times New Roman" w:hAnsi="Times New Roman" w:cs="Times New Roman"/>
          <w:sz w:val="28"/>
          <w:szCs w:val="28"/>
        </w:rPr>
        <w:t>посвященных данному вопросу, как с экономической</w:t>
      </w:r>
      <w:r w:rsidR="00110132" w:rsidRPr="008E1C2E">
        <w:rPr>
          <w:rFonts w:ascii="Times New Roman" w:hAnsi="Times New Roman" w:cs="Times New Roman"/>
          <w:sz w:val="28"/>
          <w:szCs w:val="28"/>
        </w:rPr>
        <w:t>,</w:t>
      </w:r>
      <w:r w:rsidR="006D5023" w:rsidRPr="008E1C2E">
        <w:rPr>
          <w:rFonts w:ascii="Times New Roman" w:hAnsi="Times New Roman" w:cs="Times New Roman"/>
          <w:sz w:val="28"/>
          <w:szCs w:val="28"/>
        </w:rPr>
        <w:t xml:space="preserve"> так и юридической стороны касаются в основном практических аспектов</w:t>
      </w:r>
      <w:r w:rsidR="00110132" w:rsidRPr="008E1C2E">
        <w:rPr>
          <w:rFonts w:ascii="Times New Roman" w:hAnsi="Times New Roman" w:cs="Times New Roman"/>
          <w:sz w:val="28"/>
          <w:szCs w:val="28"/>
        </w:rPr>
        <w:t>,</w:t>
      </w:r>
      <w:r w:rsidR="006D5023" w:rsidRPr="008E1C2E">
        <w:rPr>
          <w:rFonts w:ascii="Times New Roman" w:hAnsi="Times New Roman" w:cs="Times New Roman"/>
          <w:sz w:val="28"/>
          <w:szCs w:val="28"/>
        </w:rPr>
        <w:t xml:space="preserve"> в то время как анализу теоретических проблем</w:t>
      </w:r>
      <w:r w:rsidR="00110132" w:rsidRPr="008E1C2E">
        <w:rPr>
          <w:rFonts w:ascii="Times New Roman" w:hAnsi="Times New Roman" w:cs="Times New Roman"/>
          <w:sz w:val="28"/>
          <w:szCs w:val="28"/>
        </w:rPr>
        <w:t>,</w:t>
      </w:r>
      <w:r w:rsidR="006D5023" w:rsidRPr="008E1C2E">
        <w:rPr>
          <w:rFonts w:ascii="Times New Roman" w:hAnsi="Times New Roman" w:cs="Times New Roman"/>
          <w:sz w:val="28"/>
          <w:szCs w:val="28"/>
        </w:rPr>
        <w:t xml:space="preserve"> </w:t>
      </w:r>
      <w:r w:rsidR="00110132" w:rsidRPr="008E1C2E">
        <w:rPr>
          <w:rFonts w:ascii="Times New Roman" w:hAnsi="Times New Roman" w:cs="Times New Roman"/>
          <w:sz w:val="28"/>
          <w:szCs w:val="28"/>
        </w:rPr>
        <w:t>уделяется</w:t>
      </w:r>
      <w:r w:rsidR="006D5023" w:rsidRPr="008E1C2E">
        <w:rPr>
          <w:rFonts w:ascii="Times New Roman" w:hAnsi="Times New Roman" w:cs="Times New Roman"/>
          <w:sz w:val="28"/>
          <w:szCs w:val="28"/>
        </w:rPr>
        <w:t xml:space="preserve"> достаточно мало внимания.</w:t>
      </w:r>
    </w:p>
    <w:p w:rsidR="002A4142" w:rsidRPr="008E1C2E" w:rsidRDefault="002A4142"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Отсутствие анализа теоретических проблем порождает проблемы на пути развития любого правового института связанного с общественными отношениями. В связи с этим, анализ теоретических проблем налогового права представляет особую важность с научной точки зрения.</w:t>
      </w:r>
    </w:p>
    <w:p w:rsidR="009C16A9" w:rsidRPr="008E1C2E" w:rsidRDefault="002A4142"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t>Актуальность работы</w:t>
      </w:r>
      <w:r w:rsidRPr="008E1C2E">
        <w:rPr>
          <w:rFonts w:ascii="Times New Roman" w:hAnsi="Times New Roman" w:cs="Times New Roman"/>
          <w:sz w:val="28"/>
          <w:szCs w:val="28"/>
        </w:rPr>
        <w:t xml:space="preserve"> состоит в том, что теоретический анализ проблем налогового права в России необходим, прежде </w:t>
      </w:r>
      <w:proofErr w:type="gramStart"/>
      <w:r w:rsidRPr="008E1C2E">
        <w:rPr>
          <w:rFonts w:ascii="Times New Roman" w:hAnsi="Times New Roman" w:cs="Times New Roman"/>
          <w:sz w:val="28"/>
          <w:szCs w:val="28"/>
        </w:rPr>
        <w:t>всего</w:t>
      </w:r>
      <w:proofErr w:type="gramEnd"/>
      <w:r w:rsidRPr="008E1C2E">
        <w:rPr>
          <w:rFonts w:ascii="Times New Roman" w:hAnsi="Times New Roman" w:cs="Times New Roman"/>
          <w:sz w:val="28"/>
          <w:szCs w:val="28"/>
        </w:rPr>
        <w:t xml:space="preserve"> для совершенствования налоговых правоотношений. На сегодняшний день, российская налоговая система оказывает прямое влияние на развитие новых  </w:t>
      </w:r>
      <w:r w:rsidR="009C16A9" w:rsidRPr="008E1C2E">
        <w:rPr>
          <w:rFonts w:ascii="Times New Roman" w:hAnsi="Times New Roman" w:cs="Times New Roman"/>
          <w:sz w:val="28"/>
          <w:szCs w:val="28"/>
        </w:rPr>
        <w:t>общественн</w:t>
      </w:r>
      <w:proofErr w:type="gramStart"/>
      <w:r w:rsidR="009C16A9" w:rsidRPr="008E1C2E">
        <w:rPr>
          <w:rFonts w:ascii="Times New Roman" w:hAnsi="Times New Roman" w:cs="Times New Roman"/>
          <w:sz w:val="28"/>
          <w:szCs w:val="28"/>
        </w:rPr>
        <w:t>о-</w:t>
      </w:r>
      <w:proofErr w:type="gramEnd"/>
      <w:r w:rsidR="009C16A9" w:rsidRPr="008E1C2E">
        <w:rPr>
          <w:rFonts w:ascii="Times New Roman" w:hAnsi="Times New Roman" w:cs="Times New Roman"/>
          <w:sz w:val="28"/>
          <w:szCs w:val="28"/>
        </w:rPr>
        <w:t xml:space="preserve"> правовых явлений.</w:t>
      </w:r>
    </w:p>
    <w:p w:rsidR="00FC0C55" w:rsidRPr="008E1C2E" w:rsidRDefault="00FC0C55"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t>Целью данной работы</w:t>
      </w:r>
      <w:r w:rsidRPr="008E1C2E">
        <w:rPr>
          <w:rFonts w:ascii="Times New Roman" w:hAnsi="Times New Roman" w:cs="Times New Roman"/>
          <w:sz w:val="28"/>
          <w:szCs w:val="28"/>
        </w:rPr>
        <w:t xml:space="preserve"> является рассмотрение налогового права Российской Федерации в качестве основного механизма правового регулирования установления и взимания налогов</w:t>
      </w:r>
    </w:p>
    <w:p w:rsidR="00FC0C55" w:rsidRPr="008E1C2E" w:rsidRDefault="00FC0C55"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Для достижения поставленной цели необходимо решить следующие задачи:</w:t>
      </w:r>
    </w:p>
    <w:p w:rsidR="00FC0C55" w:rsidRPr="008E1C2E" w:rsidRDefault="00FC0C55"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1)Определить значение термина «налоговое право»;</w:t>
      </w:r>
    </w:p>
    <w:p w:rsidR="00FC0C55" w:rsidRPr="008E1C2E" w:rsidRDefault="00FC0C55"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2)Определить место и роль налогового права в системе российского права</w:t>
      </w:r>
      <w:r w:rsidR="003044C7" w:rsidRPr="008E1C2E">
        <w:rPr>
          <w:rFonts w:ascii="Times New Roman" w:hAnsi="Times New Roman" w:cs="Times New Roman"/>
          <w:sz w:val="28"/>
          <w:szCs w:val="28"/>
        </w:rPr>
        <w:t>;</w:t>
      </w:r>
    </w:p>
    <w:p w:rsidR="003044C7" w:rsidRPr="008E1C2E" w:rsidRDefault="003044C7"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3)Проанализировать содержание предмета и метода налогового права;</w:t>
      </w:r>
    </w:p>
    <w:p w:rsidR="00A33EF4" w:rsidRPr="008E1C2E" w:rsidRDefault="00A33EF4"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4)Рассмотреть систему налогового права, ее состав и связь с другими отраслями права;</w:t>
      </w:r>
    </w:p>
    <w:p w:rsidR="00A33EF4" w:rsidRPr="008E1C2E" w:rsidRDefault="00A33EF4"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5)Предложить меры, направленные на совершенствование действующей системы налогового права.</w:t>
      </w:r>
    </w:p>
    <w:p w:rsidR="00FC0C55" w:rsidRPr="008E1C2E" w:rsidRDefault="00FC0C55" w:rsidP="009C16A9">
      <w:pPr>
        <w:spacing w:after="0" w:line="360" w:lineRule="auto"/>
        <w:ind w:firstLine="709"/>
        <w:jc w:val="both"/>
        <w:rPr>
          <w:rFonts w:ascii="Times New Roman" w:hAnsi="Times New Roman" w:cs="Times New Roman"/>
          <w:sz w:val="28"/>
          <w:szCs w:val="28"/>
        </w:rPr>
      </w:pPr>
    </w:p>
    <w:p w:rsidR="002A4142" w:rsidRPr="008E1C2E" w:rsidRDefault="002A4142"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lastRenderedPageBreak/>
        <w:t>Анализ теоретических проблем</w:t>
      </w:r>
      <w:r w:rsidRPr="008E1C2E">
        <w:rPr>
          <w:rFonts w:ascii="Times New Roman" w:hAnsi="Times New Roman" w:cs="Times New Roman"/>
          <w:sz w:val="28"/>
          <w:szCs w:val="28"/>
        </w:rPr>
        <w:t xml:space="preserve"> налогового права необходим по той причине, что на данный момент преобладает экономический подход в решении налоговых проблем, в то время как отношения</w:t>
      </w:r>
      <w:r w:rsidR="00110132" w:rsidRPr="008E1C2E">
        <w:rPr>
          <w:rFonts w:ascii="Times New Roman" w:hAnsi="Times New Roman" w:cs="Times New Roman"/>
          <w:sz w:val="28"/>
          <w:szCs w:val="28"/>
        </w:rPr>
        <w:t>,</w:t>
      </w:r>
      <w:r w:rsidRPr="008E1C2E">
        <w:rPr>
          <w:rFonts w:ascii="Times New Roman" w:hAnsi="Times New Roman" w:cs="Times New Roman"/>
          <w:sz w:val="28"/>
          <w:szCs w:val="28"/>
        </w:rPr>
        <w:t xml:space="preserve"> возникающие </w:t>
      </w:r>
      <w:r w:rsidR="00110132" w:rsidRPr="008E1C2E">
        <w:rPr>
          <w:rFonts w:ascii="Times New Roman" w:hAnsi="Times New Roman" w:cs="Times New Roman"/>
          <w:sz w:val="28"/>
          <w:szCs w:val="28"/>
        </w:rPr>
        <w:t xml:space="preserve">в процессе установления и взимания </w:t>
      </w:r>
      <w:r w:rsidRPr="008E1C2E">
        <w:rPr>
          <w:rFonts w:ascii="Times New Roman" w:hAnsi="Times New Roman" w:cs="Times New Roman"/>
          <w:sz w:val="28"/>
          <w:szCs w:val="28"/>
        </w:rPr>
        <w:t xml:space="preserve"> налогов</w:t>
      </w:r>
      <w:r w:rsidR="00110132" w:rsidRPr="008E1C2E">
        <w:rPr>
          <w:rFonts w:ascii="Times New Roman" w:hAnsi="Times New Roman" w:cs="Times New Roman"/>
          <w:sz w:val="28"/>
          <w:szCs w:val="28"/>
        </w:rPr>
        <w:t>,</w:t>
      </w:r>
      <w:r w:rsidRPr="008E1C2E">
        <w:rPr>
          <w:rFonts w:ascii="Times New Roman" w:hAnsi="Times New Roman" w:cs="Times New Roman"/>
          <w:sz w:val="28"/>
          <w:szCs w:val="28"/>
        </w:rPr>
        <w:t xml:space="preserve"> регулируются правовыми нормами.</w:t>
      </w:r>
    </w:p>
    <w:p w:rsidR="00B52584" w:rsidRPr="008E1C2E" w:rsidRDefault="002A4142"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t>Практическая ценность работы</w:t>
      </w:r>
      <w:r w:rsidRPr="008E1C2E">
        <w:rPr>
          <w:rFonts w:ascii="Times New Roman" w:hAnsi="Times New Roman" w:cs="Times New Roman"/>
          <w:sz w:val="28"/>
          <w:szCs w:val="28"/>
        </w:rPr>
        <w:t xml:space="preserve"> состоит в том, что налоговое право является относительно новой ветвью российского права. До начала проведения рыночных реформ правовые и экономические инструменты налогового регулирования практически не применялись.</w:t>
      </w:r>
      <w:r w:rsidR="00B52584" w:rsidRPr="008E1C2E">
        <w:rPr>
          <w:rFonts w:ascii="Times New Roman" w:hAnsi="Times New Roman" w:cs="Times New Roman"/>
          <w:sz w:val="28"/>
          <w:szCs w:val="28"/>
        </w:rPr>
        <w:t xml:space="preserve">  Принятие и вступление первой части Налогового кодекса РФ, </w:t>
      </w:r>
      <w:proofErr w:type="gramStart"/>
      <w:r w:rsidR="00B52584" w:rsidRPr="008E1C2E">
        <w:rPr>
          <w:rFonts w:ascii="Times New Roman" w:hAnsi="Times New Roman" w:cs="Times New Roman"/>
          <w:sz w:val="28"/>
          <w:szCs w:val="28"/>
        </w:rPr>
        <w:t>установившем</w:t>
      </w:r>
      <w:proofErr w:type="gramEnd"/>
      <w:r w:rsidR="00B52584" w:rsidRPr="008E1C2E">
        <w:rPr>
          <w:rFonts w:ascii="Times New Roman" w:hAnsi="Times New Roman" w:cs="Times New Roman"/>
          <w:sz w:val="28"/>
          <w:szCs w:val="28"/>
        </w:rPr>
        <w:t xml:space="preserve"> основные принципы налогового законодательства положило начало новой эпохе развития налоговой системы России. Это  неизбежно влечет то, что все попытки государства в регламентации налоговых отношений, должны опираться на принципы и методы правового регулирования.</w:t>
      </w:r>
    </w:p>
    <w:p w:rsidR="00B52584" w:rsidRPr="008E1C2E" w:rsidRDefault="00B52584" w:rsidP="009C16A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По этой причине выявление именно правовой природы налогового права представляет актуальную задачу.</w:t>
      </w:r>
    </w:p>
    <w:p w:rsidR="009C16A9" w:rsidRPr="008E1C2E" w:rsidRDefault="00B52584" w:rsidP="00B52584">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t>Степень научной разработанности проблемы</w:t>
      </w:r>
      <w:r w:rsidRPr="008E1C2E">
        <w:rPr>
          <w:rFonts w:ascii="Times New Roman" w:hAnsi="Times New Roman" w:cs="Times New Roman"/>
          <w:sz w:val="28"/>
          <w:szCs w:val="28"/>
        </w:rPr>
        <w:t>. В научно</w:t>
      </w:r>
      <w:r w:rsidR="00110132" w:rsidRPr="008E1C2E">
        <w:rPr>
          <w:rFonts w:ascii="Times New Roman" w:hAnsi="Times New Roman" w:cs="Times New Roman"/>
          <w:sz w:val="28"/>
          <w:szCs w:val="28"/>
        </w:rPr>
        <w:t xml:space="preserve"> </w:t>
      </w:r>
      <w:r w:rsidRPr="008E1C2E">
        <w:rPr>
          <w:rFonts w:ascii="Times New Roman" w:hAnsi="Times New Roman" w:cs="Times New Roman"/>
          <w:sz w:val="28"/>
          <w:szCs w:val="28"/>
        </w:rPr>
        <w:t>- методической литературе, в основном уделено повышенное внимание экономической природе налоговых правоотношений, в то время как анализу правовых проблем посвящено достаточно небольшое число исследований.</w:t>
      </w: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FC0C55" w:rsidRPr="008E1C2E" w:rsidRDefault="00FC0C55" w:rsidP="00B52584">
      <w:pPr>
        <w:spacing w:after="0" w:line="360" w:lineRule="auto"/>
        <w:ind w:firstLine="709"/>
        <w:jc w:val="both"/>
        <w:rPr>
          <w:rFonts w:ascii="Times New Roman" w:hAnsi="Times New Roman" w:cs="Times New Roman"/>
          <w:sz w:val="28"/>
          <w:szCs w:val="28"/>
        </w:rPr>
      </w:pPr>
    </w:p>
    <w:p w:rsidR="009C16A9" w:rsidRPr="008E1C2E" w:rsidRDefault="000D09DC" w:rsidP="003947D0">
      <w:pPr>
        <w:pStyle w:val="a9"/>
        <w:numPr>
          <w:ilvl w:val="0"/>
          <w:numId w:val="3"/>
        </w:numPr>
        <w:spacing w:after="0" w:line="360" w:lineRule="auto"/>
        <w:ind w:left="0" w:firstLine="0"/>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Налоговое право</w:t>
      </w:r>
      <w:r w:rsidR="00FC0C55" w:rsidRPr="008E1C2E">
        <w:rPr>
          <w:rFonts w:ascii="Times New Roman" w:hAnsi="Times New Roman" w:cs="Times New Roman"/>
          <w:b/>
          <w:sz w:val="28"/>
          <w:szCs w:val="28"/>
          <w:lang w:val="en-US"/>
        </w:rPr>
        <w:t xml:space="preserve"> </w:t>
      </w:r>
      <w:r w:rsidR="00FC0C55" w:rsidRPr="008E1C2E">
        <w:rPr>
          <w:rFonts w:ascii="Times New Roman" w:hAnsi="Times New Roman" w:cs="Times New Roman"/>
          <w:b/>
          <w:sz w:val="28"/>
          <w:szCs w:val="28"/>
        </w:rPr>
        <w:t>Российской Федерации</w:t>
      </w:r>
    </w:p>
    <w:p w:rsidR="00FC0C55" w:rsidRPr="008E1C2E" w:rsidRDefault="00FC0C55" w:rsidP="003947D0">
      <w:pPr>
        <w:spacing w:after="0" w:line="360" w:lineRule="auto"/>
        <w:jc w:val="center"/>
        <w:rPr>
          <w:rFonts w:ascii="Times New Roman" w:hAnsi="Times New Roman" w:cs="Times New Roman"/>
          <w:b/>
          <w:sz w:val="28"/>
          <w:szCs w:val="28"/>
        </w:rPr>
      </w:pPr>
      <w:r w:rsidRPr="008E1C2E">
        <w:rPr>
          <w:rFonts w:ascii="Times New Roman" w:hAnsi="Times New Roman" w:cs="Times New Roman"/>
          <w:b/>
          <w:sz w:val="28"/>
          <w:szCs w:val="28"/>
        </w:rPr>
        <w:t>1.1 Термин «налоговое право» и его значение</w:t>
      </w:r>
    </w:p>
    <w:p w:rsidR="00B52584" w:rsidRPr="008E1C2E" w:rsidRDefault="00B52584"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Отношения</w:t>
      </w:r>
      <w:r w:rsidR="000D09DC" w:rsidRPr="008E1C2E">
        <w:rPr>
          <w:rFonts w:ascii="Times New Roman" w:hAnsi="Times New Roman" w:cs="Times New Roman"/>
          <w:sz w:val="28"/>
          <w:szCs w:val="28"/>
        </w:rPr>
        <w:t>,</w:t>
      </w:r>
      <w:r w:rsidRPr="008E1C2E">
        <w:rPr>
          <w:rFonts w:ascii="Times New Roman" w:hAnsi="Times New Roman" w:cs="Times New Roman"/>
          <w:sz w:val="28"/>
          <w:szCs w:val="28"/>
        </w:rPr>
        <w:t xml:space="preserve"> которые возникают в процессе установления и взимания налогов регламентируются, в первую очередь правовыми нормами. Совокупность данных норм, закрепленных в нормативных актах разного уровня и взаимодействующих между собой (при этом постоянно развиваясь) образует отрасль налогового права.</w:t>
      </w:r>
    </w:p>
    <w:p w:rsidR="00973363" w:rsidRPr="008E1C2E" w:rsidRDefault="00973363" w:rsidP="00244488">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Налоговое право</w:t>
      </w:r>
      <w:r w:rsidR="001B35E3" w:rsidRPr="008E1C2E">
        <w:rPr>
          <w:rFonts w:ascii="Times New Roman" w:hAnsi="Times New Roman" w:cs="Times New Roman"/>
          <w:sz w:val="28"/>
          <w:szCs w:val="28"/>
        </w:rPr>
        <w:t xml:space="preserve"> </w:t>
      </w:r>
      <w:r w:rsidRPr="008E1C2E">
        <w:rPr>
          <w:rFonts w:ascii="Times New Roman" w:hAnsi="Times New Roman" w:cs="Times New Roman"/>
          <w:sz w:val="28"/>
          <w:szCs w:val="28"/>
        </w:rPr>
        <w:t>- совокупность юридических норм, устанавливающих виды и порядок взимания налогов  на территории данного государства, регулирующих отношения, связанные с возникновением, изменением и прекращением налоговых обязательств.</w:t>
      </w:r>
    </w:p>
    <w:p w:rsidR="00973363" w:rsidRPr="008E1C2E" w:rsidRDefault="00973363" w:rsidP="0097336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Налоговое право я</w:t>
      </w:r>
      <w:r w:rsidR="009E2FF2" w:rsidRPr="008E1C2E">
        <w:rPr>
          <w:rFonts w:ascii="Times New Roman" w:hAnsi="Times New Roman" w:cs="Times New Roman"/>
          <w:sz w:val="28"/>
          <w:szCs w:val="28"/>
        </w:rPr>
        <w:t>вляется крупным подразделением</w:t>
      </w:r>
      <w:r w:rsidR="00FC0C55" w:rsidRPr="008E1C2E">
        <w:rPr>
          <w:rFonts w:ascii="Times New Roman" w:hAnsi="Times New Roman" w:cs="Times New Roman"/>
          <w:sz w:val="28"/>
          <w:szCs w:val="28"/>
        </w:rPr>
        <w:t xml:space="preserve"> </w:t>
      </w:r>
      <w:r w:rsidR="009E2FF2" w:rsidRPr="008E1C2E">
        <w:rPr>
          <w:rFonts w:ascii="Times New Roman" w:hAnsi="Times New Roman" w:cs="Times New Roman"/>
          <w:sz w:val="28"/>
          <w:szCs w:val="28"/>
        </w:rPr>
        <w:t>(</w:t>
      </w:r>
      <w:proofErr w:type="spellStart"/>
      <w:r w:rsidRPr="008E1C2E">
        <w:rPr>
          <w:rFonts w:ascii="Times New Roman" w:hAnsi="Times New Roman" w:cs="Times New Roman"/>
          <w:sz w:val="28"/>
          <w:szCs w:val="28"/>
        </w:rPr>
        <w:t>подотраслью</w:t>
      </w:r>
      <w:proofErr w:type="spellEnd"/>
      <w:r w:rsidRPr="008E1C2E">
        <w:rPr>
          <w:rFonts w:ascii="Times New Roman" w:hAnsi="Times New Roman" w:cs="Times New Roman"/>
          <w:sz w:val="28"/>
          <w:szCs w:val="28"/>
        </w:rPr>
        <w:t>) финансового права и представляет собой совокупность правовых норм, регулирующих общественные отношения в сфере налогообложения</w:t>
      </w:r>
      <w:r w:rsidR="001B35E3" w:rsidRPr="008E1C2E">
        <w:rPr>
          <w:rStyle w:val="a5"/>
          <w:rFonts w:ascii="Times New Roman" w:hAnsi="Times New Roman" w:cs="Times New Roman"/>
          <w:sz w:val="28"/>
          <w:szCs w:val="28"/>
        </w:rPr>
        <w:footnoteReference w:id="1"/>
      </w:r>
      <w:r w:rsidRPr="008E1C2E">
        <w:rPr>
          <w:rFonts w:ascii="Times New Roman" w:hAnsi="Times New Roman" w:cs="Times New Roman"/>
          <w:sz w:val="28"/>
          <w:szCs w:val="28"/>
        </w:rPr>
        <w:t xml:space="preserve">. </w:t>
      </w:r>
    </w:p>
    <w:p w:rsidR="00B90375" w:rsidRPr="008E1C2E" w:rsidRDefault="00B90375" w:rsidP="00B9037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Отличительной чертой налоговых </w:t>
      </w:r>
      <w:r w:rsidR="009667BC" w:rsidRPr="008E1C2E">
        <w:rPr>
          <w:rFonts w:ascii="Times New Roman" w:hAnsi="Times New Roman" w:cs="Times New Roman"/>
          <w:sz w:val="28"/>
          <w:szCs w:val="28"/>
        </w:rPr>
        <w:t>правоотношений</w:t>
      </w:r>
      <w:r w:rsidRPr="008E1C2E">
        <w:rPr>
          <w:rFonts w:ascii="Times New Roman" w:hAnsi="Times New Roman" w:cs="Times New Roman"/>
          <w:sz w:val="28"/>
          <w:szCs w:val="28"/>
        </w:rPr>
        <w:t xml:space="preserve"> является их имущественный характер. Имущественный характер состоит в выполнении налоговых обязанностей, означающих передачу в распоряжение государства определенных денежных средств их собственником. </w:t>
      </w:r>
      <w:r w:rsidR="009667BC" w:rsidRPr="008E1C2E">
        <w:rPr>
          <w:rFonts w:ascii="Times New Roman" w:hAnsi="Times New Roman" w:cs="Times New Roman"/>
          <w:sz w:val="28"/>
          <w:szCs w:val="28"/>
        </w:rPr>
        <w:t xml:space="preserve">Так, например налоги, пени, штрафы  взимаются в виде денежных средств. </w:t>
      </w:r>
      <w:r w:rsidR="00002344" w:rsidRPr="008E1C2E">
        <w:rPr>
          <w:rFonts w:ascii="Times New Roman" w:hAnsi="Times New Roman" w:cs="Times New Roman"/>
          <w:sz w:val="28"/>
          <w:szCs w:val="28"/>
        </w:rPr>
        <w:t>Кроме того, каждый налог имеет свое экономическое основани</w:t>
      </w:r>
      <w:proofErr w:type="gramStart"/>
      <w:r w:rsidR="00002344" w:rsidRPr="008E1C2E">
        <w:rPr>
          <w:rFonts w:ascii="Times New Roman" w:hAnsi="Times New Roman" w:cs="Times New Roman"/>
          <w:sz w:val="28"/>
          <w:szCs w:val="28"/>
        </w:rPr>
        <w:t>е-</w:t>
      </w:r>
      <w:proofErr w:type="gramEnd"/>
      <w:r w:rsidR="00002344" w:rsidRPr="008E1C2E">
        <w:rPr>
          <w:rFonts w:ascii="Times New Roman" w:hAnsi="Times New Roman" w:cs="Times New Roman"/>
          <w:sz w:val="28"/>
          <w:szCs w:val="28"/>
        </w:rPr>
        <w:t xml:space="preserve"> доход, имущество, стоимость материалов и товаров.</w:t>
      </w:r>
    </w:p>
    <w:p w:rsidR="00511E9C" w:rsidRPr="008E1C2E" w:rsidRDefault="00973363" w:rsidP="00BA230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Источниками налогового права являются: Конституция РФ, НК РФ и другие законы, затрагивающие вопросы налогообложения.</w:t>
      </w:r>
      <w:r w:rsidR="00471F6D" w:rsidRPr="008E1C2E">
        <w:rPr>
          <w:rFonts w:ascii="Times New Roman" w:hAnsi="Times New Roman" w:cs="Times New Roman"/>
          <w:sz w:val="28"/>
          <w:szCs w:val="28"/>
        </w:rPr>
        <w:t xml:space="preserve"> Так, о</w:t>
      </w:r>
      <w:r w:rsidR="00BA2300" w:rsidRPr="008E1C2E">
        <w:rPr>
          <w:rFonts w:ascii="Times New Roman" w:hAnsi="Times New Roman" w:cs="Times New Roman"/>
          <w:sz w:val="28"/>
          <w:szCs w:val="28"/>
        </w:rPr>
        <w:t xml:space="preserve">сновные начала законодательства о налогах и сборах, изложенные в Статье 3 НК РФ исходят из </w:t>
      </w:r>
      <w:r w:rsidR="00511E9C" w:rsidRPr="008E1C2E">
        <w:rPr>
          <w:rFonts w:ascii="Times New Roman" w:hAnsi="Times New Roman" w:cs="Times New Roman"/>
          <w:sz w:val="28"/>
          <w:szCs w:val="28"/>
        </w:rPr>
        <w:t>конституционных положений о правах человека и гражданина</w:t>
      </w:r>
      <w:r w:rsidR="0084528F" w:rsidRPr="008E1C2E">
        <w:rPr>
          <w:rStyle w:val="a5"/>
          <w:rFonts w:ascii="Times New Roman" w:hAnsi="Times New Roman" w:cs="Times New Roman"/>
          <w:sz w:val="28"/>
          <w:szCs w:val="28"/>
        </w:rPr>
        <w:footnoteReference w:id="2"/>
      </w:r>
      <w:r w:rsidR="00471F6D" w:rsidRPr="008E1C2E">
        <w:rPr>
          <w:rFonts w:ascii="Times New Roman" w:hAnsi="Times New Roman" w:cs="Times New Roman"/>
          <w:sz w:val="28"/>
          <w:szCs w:val="28"/>
        </w:rPr>
        <w:t>.</w:t>
      </w:r>
      <w:r w:rsidR="00511E9C" w:rsidRPr="008E1C2E">
        <w:rPr>
          <w:rFonts w:ascii="Times New Roman" w:hAnsi="Times New Roman" w:cs="Times New Roman"/>
          <w:sz w:val="28"/>
          <w:szCs w:val="28"/>
        </w:rPr>
        <w:t xml:space="preserve"> </w:t>
      </w:r>
    </w:p>
    <w:p w:rsidR="009E2FF2"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юридической литературе термин «налоговое право» используется в нескольких значениях:</w:t>
      </w:r>
    </w:p>
    <w:p w:rsidR="009E2FF2"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1)Налоговое право выступает в качестве совокупности норм, предназначенных для регулирования общественных отношений. При этом общественные отношения возникают в процессе установления, введения и взимания налогов и сборов, а также осуществления налогового контроля. Данный вид общественных отношений также связан с привлечением к ответственности за совершение налоговых правонарушений.</w:t>
      </w:r>
    </w:p>
    <w:p w:rsidR="009E2FF2"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2)Термин «налоговое право» применяется в целях разграничения научных подходов, применяемых для изучения норм права связанных с налоговыми отношениями.</w:t>
      </w:r>
    </w:p>
    <w:p w:rsidR="009E2FF2"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3)Термин «налоговое право» </w:t>
      </w:r>
      <w:r w:rsidR="00436079" w:rsidRPr="008E1C2E">
        <w:rPr>
          <w:rFonts w:ascii="Times New Roman" w:hAnsi="Times New Roman" w:cs="Times New Roman"/>
          <w:sz w:val="28"/>
          <w:szCs w:val="28"/>
        </w:rPr>
        <w:t>используется для обозначения учебной дисциплины</w:t>
      </w:r>
      <w:r w:rsidR="001B35E3" w:rsidRPr="008E1C2E">
        <w:rPr>
          <w:rStyle w:val="a5"/>
          <w:rFonts w:ascii="Times New Roman" w:hAnsi="Times New Roman" w:cs="Times New Roman"/>
          <w:sz w:val="28"/>
          <w:szCs w:val="28"/>
        </w:rPr>
        <w:footnoteReference w:id="3"/>
      </w:r>
      <w:r w:rsidR="00436079" w:rsidRPr="008E1C2E">
        <w:rPr>
          <w:rFonts w:ascii="Times New Roman" w:hAnsi="Times New Roman" w:cs="Times New Roman"/>
          <w:sz w:val="28"/>
          <w:szCs w:val="28"/>
        </w:rPr>
        <w:t>.</w:t>
      </w:r>
    </w:p>
    <w:p w:rsidR="00FC0C55" w:rsidRPr="008E1C2E" w:rsidRDefault="00FC0C55" w:rsidP="00FC0C55">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1.2 Место и роль налогового права в системе российского права.</w:t>
      </w:r>
    </w:p>
    <w:p w:rsidR="004F5FB8" w:rsidRPr="008E1C2E" w:rsidRDefault="004F5FB8"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Наряду с широкой сферой применения термина «налоговое право» также существует разделение мнений относительно места </w:t>
      </w:r>
      <w:r w:rsidR="009E2FF2" w:rsidRPr="008E1C2E">
        <w:rPr>
          <w:rFonts w:ascii="Times New Roman" w:hAnsi="Times New Roman" w:cs="Times New Roman"/>
          <w:sz w:val="28"/>
          <w:szCs w:val="28"/>
        </w:rPr>
        <w:t>налогового права в системе российского права</w:t>
      </w:r>
      <w:r w:rsidRPr="008E1C2E">
        <w:rPr>
          <w:rFonts w:ascii="Times New Roman" w:hAnsi="Times New Roman" w:cs="Times New Roman"/>
          <w:sz w:val="28"/>
          <w:szCs w:val="28"/>
        </w:rPr>
        <w:t>. Так, налоговое право рассматривается как:</w:t>
      </w:r>
    </w:p>
    <w:p w:rsidR="009E2FF2"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 </w:t>
      </w:r>
      <w:proofErr w:type="spellStart"/>
      <w:r w:rsidRPr="008E1C2E">
        <w:rPr>
          <w:rFonts w:ascii="Times New Roman" w:hAnsi="Times New Roman" w:cs="Times New Roman"/>
          <w:sz w:val="28"/>
          <w:szCs w:val="28"/>
        </w:rPr>
        <w:t>подотрасль</w:t>
      </w:r>
      <w:proofErr w:type="spellEnd"/>
      <w:r w:rsidRPr="008E1C2E">
        <w:rPr>
          <w:rFonts w:ascii="Times New Roman" w:hAnsi="Times New Roman" w:cs="Times New Roman"/>
          <w:sz w:val="28"/>
          <w:szCs w:val="28"/>
        </w:rPr>
        <w:t xml:space="preserve"> финансового права;</w:t>
      </w:r>
    </w:p>
    <w:p w:rsidR="004F5FB8" w:rsidRPr="008E1C2E" w:rsidRDefault="009E2FF2"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–правовой институт финансового права, </w:t>
      </w:r>
      <w:r w:rsidR="004F5FB8" w:rsidRPr="008E1C2E">
        <w:rPr>
          <w:rFonts w:ascii="Times New Roman" w:hAnsi="Times New Roman" w:cs="Times New Roman"/>
          <w:sz w:val="28"/>
          <w:szCs w:val="28"/>
        </w:rPr>
        <w:t xml:space="preserve">рассматриваемый исключительно </w:t>
      </w:r>
      <w:r w:rsidR="00B86C91" w:rsidRPr="008E1C2E">
        <w:rPr>
          <w:rFonts w:ascii="Times New Roman" w:hAnsi="Times New Roman" w:cs="Times New Roman"/>
          <w:sz w:val="28"/>
          <w:szCs w:val="28"/>
        </w:rPr>
        <w:t>в составе финансового права;</w:t>
      </w:r>
    </w:p>
    <w:p w:rsidR="00B86C91" w:rsidRPr="008E1C2E" w:rsidRDefault="00B86C91"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-самостоятельная отрасль российского права</w:t>
      </w:r>
      <w:r w:rsidR="0083667E" w:rsidRPr="008E1C2E">
        <w:rPr>
          <w:rFonts w:ascii="Times New Roman" w:hAnsi="Times New Roman" w:cs="Times New Roman"/>
          <w:sz w:val="28"/>
          <w:szCs w:val="28"/>
        </w:rPr>
        <w:t>.</w:t>
      </w:r>
    </w:p>
    <w:p w:rsidR="00DC56E1" w:rsidRPr="008E1C2E" w:rsidRDefault="00C06853"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Мнение о том, что налоговое право является частью финансового права, имеет достаточно широкое распространение. Налоговое право как </w:t>
      </w:r>
      <w:proofErr w:type="spellStart"/>
      <w:r w:rsidRPr="008E1C2E">
        <w:rPr>
          <w:rFonts w:ascii="Times New Roman" w:hAnsi="Times New Roman" w:cs="Times New Roman"/>
          <w:sz w:val="28"/>
          <w:szCs w:val="28"/>
        </w:rPr>
        <w:t>подотрасль</w:t>
      </w:r>
      <w:proofErr w:type="spellEnd"/>
      <w:r w:rsidRPr="008E1C2E">
        <w:rPr>
          <w:rFonts w:ascii="Times New Roman" w:hAnsi="Times New Roman" w:cs="Times New Roman"/>
          <w:sz w:val="28"/>
          <w:szCs w:val="28"/>
        </w:rPr>
        <w:t xml:space="preserve"> финансового права  с течением времени становится его крупнейшей составной частью, имеющей перспективы дальнейшего развития. Изменение в налоговом праве носят динамический характер.</w:t>
      </w:r>
      <w:r w:rsidR="00186089" w:rsidRPr="008E1C2E">
        <w:rPr>
          <w:rFonts w:ascii="Times New Roman" w:hAnsi="Times New Roman" w:cs="Times New Roman"/>
          <w:sz w:val="28"/>
          <w:szCs w:val="28"/>
        </w:rPr>
        <w:t xml:space="preserve"> В период становления рыночных отношений в России налоговое право изначально рассматривалось </w:t>
      </w:r>
      <w:r w:rsidR="00987D36" w:rsidRPr="008E1C2E">
        <w:rPr>
          <w:rFonts w:ascii="Times New Roman" w:hAnsi="Times New Roman" w:cs="Times New Roman"/>
          <w:sz w:val="28"/>
          <w:szCs w:val="28"/>
        </w:rPr>
        <w:t>только как составная часть правового института государственных доходов.</w:t>
      </w:r>
      <w:r w:rsidR="00DC56E1" w:rsidRPr="008E1C2E">
        <w:rPr>
          <w:rFonts w:ascii="Times New Roman" w:hAnsi="Times New Roman" w:cs="Times New Roman"/>
          <w:sz w:val="28"/>
          <w:szCs w:val="28"/>
        </w:rPr>
        <w:t xml:space="preserve"> Поэтапный переход к рыночным формам хозяйствования и признание равенства всех форм собственности обусловили </w:t>
      </w:r>
      <w:r w:rsidR="00DC56E1" w:rsidRPr="008E1C2E">
        <w:rPr>
          <w:rFonts w:ascii="Times New Roman" w:hAnsi="Times New Roman" w:cs="Times New Roman"/>
          <w:sz w:val="28"/>
          <w:szCs w:val="28"/>
        </w:rPr>
        <w:lastRenderedPageBreak/>
        <w:t xml:space="preserve">необходимость создания новой законодательной модели, которая призвана сочетать частные и публичные интересы. Процесс создания данной модели сопровождался принятием довольно большого числа </w:t>
      </w:r>
      <w:r w:rsidR="00186089" w:rsidRPr="008E1C2E">
        <w:rPr>
          <w:rFonts w:ascii="Times New Roman" w:hAnsi="Times New Roman" w:cs="Times New Roman"/>
          <w:sz w:val="28"/>
          <w:szCs w:val="28"/>
        </w:rPr>
        <w:t xml:space="preserve">нормативных правовых актов, регулирующих налоговый механизм. </w:t>
      </w:r>
      <w:r w:rsidR="00DC56E1" w:rsidRPr="008E1C2E">
        <w:rPr>
          <w:rFonts w:ascii="Times New Roman" w:hAnsi="Times New Roman" w:cs="Times New Roman"/>
          <w:sz w:val="28"/>
          <w:szCs w:val="28"/>
        </w:rPr>
        <w:t xml:space="preserve">Активное развитие налогового права с течением времени стало характеризоваться его включением и выделением в </w:t>
      </w:r>
      <w:r w:rsidR="001B35E3" w:rsidRPr="008E1C2E">
        <w:rPr>
          <w:rFonts w:ascii="Times New Roman" w:hAnsi="Times New Roman" w:cs="Times New Roman"/>
          <w:sz w:val="28"/>
          <w:szCs w:val="28"/>
        </w:rPr>
        <w:t xml:space="preserve">самостоятельную </w:t>
      </w:r>
      <w:r w:rsidR="00DC56E1" w:rsidRPr="008E1C2E">
        <w:rPr>
          <w:rFonts w:ascii="Times New Roman" w:hAnsi="Times New Roman" w:cs="Times New Roman"/>
          <w:sz w:val="28"/>
          <w:szCs w:val="28"/>
        </w:rPr>
        <w:t xml:space="preserve"> отрасль финансового права.</w:t>
      </w:r>
    </w:p>
    <w:p w:rsidR="0083667E" w:rsidRPr="008E1C2E" w:rsidRDefault="00214145" w:rsidP="0083667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М</w:t>
      </w:r>
      <w:r w:rsidR="0083667E" w:rsidRPr="008E1C2E">
        <w:rPr>
          <w:rFonts w:ascii="Times New Roman" w:hAnsi="Times New Roman" w:cs="Times New Roman"/>
          <w:sz w:val="28"/>
          <w:szCs w:val="28"/>
        </w:rPr>
        <w:t xml:space="preserve">нение </w:t>
      </w:r>
      <w:r w:rsidRPr="008E1C2E">
        <w:rPr>
          <w:rFonts w:ascii="Times New Roman" w:hAnsi="Times New Roman" w:cs="Times New Roman"/>
          <w:sz w:val="28"/>
          <w:szCs w:val="28"/>
        </w:rPr>
        <w:t xml:space="preserve">о необходимости выделения налогового право в отдельную отрасль </w:t>
      </w:r>
      <w:r w:rsidR="0083667E" w:rsidRPr="008E1C2E">
        <w:rPr>
          <w:rFonts w:ascii="Times New Roman" w:hAnsi="Times New Roman" w:cs="Times New Roman"/>
          <w:sz w:val="28"/>
          <w:szCs w:val="28"/>
        </w:rPr>
        <w:t xml:space="preserve">основано на обособленности качественных характеристик налогового права - предмета и метода правового регулирования. </w:t>
      </w:r>
      <w:r w:rsidRPr="008E1C2E">
        <w:rPr>
          <w:rFonts w:ascii="Times New Roman" w:hAnsi="Times New Roman" w:cs="Times New Roman"/>
          <w:sz w:val="28"/>
          <w:szCs w:val="28"/>
        </w:rPr>
        <w:t>Данная позиция</w:t>
      </w:r>
      <w:r w:rsidR="0083667E" w:rsidRPr="008E1C2E">
        <w:rPr>
          <w:rFonts w:ascii="Times New Roman" w:hAnsi="Times New Roman" w:cs="Times New Roman"/>
          <w:sz w:val="28"/>
          <w:szCs w:val="28"/>
        </w:rPr>
        <w:t xml:space="preserve"> аргументирована следующим образом. Отрасль права выступает в качестве совокупности правовых норм однородного характера. Эти нормы регулируют определенную сферу общественных отношений. Отрасль права выступает в качестве объективного </w:t>
      </w:r>
      <w:proofErr w:type="gramStart"/>
      <w:r w:rsidR="0083667E" w:rsidRPr="008E1C2E">
        <w:rPr>
          <w:rFonts w:ascii="Times New Roman" w:hAnsi="Times New Roman" w:cs="Times New Roman"/>
          <w:sz w:val="28"/>
          <w:szCs w:val="28"/>
        </w:rPr>
        <w:t>явления</w:t>
      </w:r>
      <w:proofErr w:type="gramEnd"/>
      <w:r w:rsidR="0083667E" w:rsidRPr="008E1C2E">
        <w:rPr>
          <w:rFonts w:ascii="Times New Roman" w:hAnsi="Times New Roman" w:cs="Times New Roman"/>
          <w:sz w:val="28"/>
          <w:szCs w:val="28"/>
        </w:rPr>
        <w:t xml:space="preserve"> и только объективная необходимость является основным условием выделения отрасли права. При этом законодатель осознает и оформляет эту потребность. Существует ряд условий для выделения самостоятельной отрасли </w:t>
      </w:r>
      <w:proofErr w:type="gramStart"/>
      <w:r w:rsidR="0083667E" w:rsidRPr="008E1C2E">
        <w:rPr>
          <w:rFonts w:ascii="Times New Roman" w:hAnsi="Times New Roman" w:cs="Times New Roman"/>
          <w:sz w:val="28"/>
          <w:szCs w:val="28"/>
        </w:rPr>
        <w:t>права</w:t>
      </w:r>
      <w:proofErr w:type="gramEnd"/>
      <w:r w:rsidR="0083667E" w:rsidRPr="008E1C2E">
        <w:rPr>
          <w:rFonts w:ascii="Times New Roman" w:hAnsi="Times New Roman" w:cs="Times New Roman"/>
          <w:sz w:val="28"/>
          <w:szCs w:val="28"/>
        </w:rPr>
        <w:t xml:space="preserve"> к которым относятся:</w:t>
      </w:r>
    </w:p>
    <w:p w:rsidR="0083667E" w:rsidRPr="008E1C2E" w:rsidRDefault="0083667E" w:rsidP="0083667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степень своеобразия определенного рода отношений;</w:t>
      </w:r>
    </w:p>
    <w:p w:rsidR="0083667E" w:rsidRPr="008E1C2E" w:rsidRDefault="0083667E" w:rsidP="0083667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степень значимости тех или иных отношений;</w:t>
      </w:r>
    </w:p>
    <w:p w:rsidR="0083667E" w:rsidRPr="008E1C2E" w:rsidRDefault="0083667E" w:rsidP="0083667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невозможность урегулирования возникших отношений с помощью норм других отраслей права;</w:t>
      </w:r>
    </w:p>
    <w:p w:rsidR="0083667E" w:rsidRPr="008E1C2E" w:rsidRDefault="0083667E" w:rsidP="0083667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необходимость применения особого метода регулирования.</w:t>
      </w:r>
    </w:p>
    <w:p w:rsidR="00B86C91" w:rsidRPr="008E1C2E" w:rsidRDefault="0083667E" w:rsidP="009E2FF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Таким образом,</w:t>
      </w:r>
      <w:r w:rsidR="001B35E3" w:rsidRPr="008E1C2E">
        <w:rPr>
          <w:rFonts w:ascii="Times New Roman" w:hAnsi="Times New Roman" w:cs="Times New Roman"/>
          <w:sz w:val="28"/>
          <w:szCs w:val="28"/>
        </w:rPr>
        <w:t xml:space="preserve"> н</w:t>
      </w:r>
      <w:r w:rsidR="00B86C91" w:rsidRPr="008E1C2E">
        <w:rPr>
          <w:rFonts w:ascii="Times New Roman" w:hAnsi="Times New Roman" w:cs="Times New Roman"/>
          <w:sz w:val="28"/>
          <w:szCs w:val="28"/>
        </w:rPr>
        <w:t>алоговое право выступает в качестве обособленной группы норм. В связи с этим можно выделить качественные характеристики данной группы</w:t>
      </w:r>
      <w:r w:rsidR="00102D0C" w:rsidRPr="008E1C2E">
        <w:rPr>
          <w:rFonts w:ascii="Times New Roman" w:hAnsi="Times New Roman" w:cs="Times New Roman"/>
          <w:sz w:val="28"/>
          <w:szCs w:val="28"/>
        </w:rPr>
        <w:t xml:space="preserve"> </w:t>
      </w:r>
      <w:r w:rsidR="00B86C91" w:rsidRPr="008E1C2E">
        <w:rPr>
          <w:rFonts w:ascii="Times New Roman" w:hAnsi="Times New Roman" w:cs="Times New Roman"/>
          <w:sz w:val="28"/>
          <w:szCs w:val="28"/>
        </w:rPr>
        <w:t xml:space="preserve">- </w:t>
      </w:r>
      <w:r w:rsidR="009E2FF2" w:rsidRPr="008E1C2E">
        <w:rPr>
          <w:rFonts w:ascii="Times New Roman" w:hAnsi="Times New Roman" w:cs="Times New Roman"/>
          <w:sz w:val="28"/>
          <w:szCs w:val="28"/>
        </w:rPr>
        <w:t>предмет и метод правового регулирования</w:t>
      </w:r>
      <w:r w:rsidR="00B86C91" w:rsidRPr="008E1C2E">
        <w:rPr>
          <w:rFonts w:ascii="Times New Roman" w:hAnsi="Times New Roman" w:cs="Times New Roman"/>
          <w:sz w:val="28"/>
          <w:szCs w:val="28"/>
        </w:rPr>
        <w:t>.</w:t>
      </w:r>
      <w:r w:rsidR="009E2FF2" w:rsidRPr="008E1C2E">
        <w:rPr>
          <w:rFonts w:ascii="Times New Roman" w:hAnsi="Times New Roman" w:cs="Times New Roman"/>
          <w:sz w:val="28"/>
          <w:szCs w:val="28"/>
        </w:rPr>
        <w:t xml:space="preserve"> </w:t>
      </w:r>
      <w:r w:rsidR="00B86C91" w:rsidRPr="008E1C2E">
        <w:rPr>
          <w:rFonts w:ascii="Times New Roman" w:hAnsi="Times New Roman" w:cs="Times New Roman"/>
          <w:sz w:val="28"/>
          <w:szCs w:val="28"/>
        </w:rPr>
        <w:t xml:space="preserve">Предмет и метод правового регулирования имеют тесную взаимосвязь. </w:t>
      </w:r>
    </w:p>
    <w:p w:rsidR="001B35E3" w:rsidRPr="008E1C2E" w:rsidRDefault="001B35E3" w:rsidP="009E2FF2">
      <w:pPr>
        <w:spacing w:after="0" w:line="360" w:lineRule="auto"/>
        <w:ind w:firstLine="709"/>
        <w:jc w:val="both"/>
        <w:rPr>
          <w:rFonts w:ascii="Times New Roman" w:hAnsi="Times New Roman" w:cs="Times New Roman"/>
          <w:sz w:val="28"/>
          <w:szCs w:val="28"/>
        </w:rPr>
      </w:pPr>
    </w:p>
    <w:p w:rsidR="001B35E3" w:rsidRPr="008E1C2E" w:rsidRDefault="001B35E3" w:rsidP="009E2FF2">
      <w:pPr>
        <w:spacing w:after="0" w:line="360" w:lineRule="auto"/>
        <w:ind w:firstLine="709"/>
        <w:jc w:val="both"/>
        <w:rPr>
          <w:rFonts w:ascii="Times New Roman" w:hAnsi="Times New Roman" w:cs="Times New Roman"/>
          <w:sz w:val="28"/>
          <w:szCs w:val="28"/>
        </w:rPr>
      </w:pPr>
    </w:p>
    <w:p w:rsidR="003044C7" w:rsidRPr="008E1C2E" w:rsidRDefault="003044C7" w:rsidP="009E2FF2">
      <w:pPr>
        <w:spacing w:after="0" w:line="360" w:lineRule="auto"/>
        <w:ind w:firstLine="709"/>
        <w:jc w:val="both"/>
        <w:rPr>
          <w:rFonts w:ascii="Times New Roman" w:hAnsi="Times New Roman" w:cs="Times New Roman"/>
          <w:sz w:val="28"/>
          <w:szCs w:val="28"/>
        </w:rPr>
      </w:pPr>
    </w:p>
    <w:p w:rsidR="003044C7" w:rsidRPr="008E1C2E" w:rsidRDefault="003044C7" w:rsidP="009E2FF2">
      <w:pPr>
        <w:spacing w:after="0" w:line="360" w:lineRule="auto"/>
        <w:ind w:firstLine="709"/>
        <w:jc w:val="both"/>
        <w:rPr>
          <w:rFonts w:ascii="Times New Roman" w:hAnsi="Times New Roman" w:cs="Times New Roman"/>
          <w:sz w:val="28"/>
          <w:szCs w:val="28"/>
        </w:rPr>
      </w:pPr>
    </w:p>
    <w:p w:rsidR="00B86C91" w:rsidRPr="008E1C2E" w:rsidRDefault="00B86C91" w:rsidP="009E2FF2">
      <w:pPr>
        <w:spacing w:after="0" w:line="360" w:lineRule="auto"/>
        <w:ind w:firstLine="709"/>
        <w:jc w:val="both"/>
        <w:rPr>
          <w:rFonts w:ascii="Times New Roman" w:hAnsi="Times New Roman" w:cs="Times New Roman"/>
          <w:sz w:val="28"/>
          <w:szCs w:val="28"/>
        </w:rPr>
      </w:pPr>
    </w:p>
    <w:p w:rsidR="00D163DE" w:rsidRPr="008E1C2E" w:rsidRDefault="00D163DE" w:rsidP="000D09DC">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2.Предмет и метод налогового права</w:t>
      </w:r>
    </w:p>
    <w:p w:rsidR="001B35E3" w:rsidRPr="008E1C2E" w:rsidRDefault="001B35E3" w:rsidP="000D09DC">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 xml:space="preserve">2.1 Предмет налогового права </w:t>
      </w:r>
    </w:p>
    <w:p w:rsidR="00D163DE" w:rsidRPr="008E1C2E" w:rsidRDefault="00531787" w:rsidP="00D163D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Важно отметить, что основу классификации отрасли права положен предмет правового регулирования. Предмет правового регулирования составляет круг общественных </w:t>
      </w:r>
      <w:r w:rsidR="000D09DC" w:rsidRPr="008E1C2E">
        <w:rPr>
          <w:rFonts w:ascii="Times New Roman" w:hAnsi="Times New Roman" w:cs="Times New Roman"/>
          <w:sz w:val="28"/>
          <w:szCs w:val="28"/>
        </w:rPr>
        <w:t>отношений, регу</w:t>
      </w:r>
      <w:r w:rsidRPr="008E1C2E">
        <w:rPr>
          <w:rFonts w:ascii="Times New Roman" w:hAnsi="Times New Roman" w:cs="Times New Roman"/>
          <w:sz w:val="28"/>
          <w:szCs w:val="28"/>
        </w:rPr>
        <w:t>лируемых нормами правового образования как первичного, так и вторичного уровня.</w:t>
      </w:r>
    </w:p>
    <w:p w:rsidR="00531787" w:rsidRPr="008E1C2E" w:rsidRDefault="00531787" w:rsidP="00D163D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Предмет налогового права это общественные отношения</w:t>
      </w:r>
      <w:r w:rsidR="000D09DC" w:rsidRPr="008E1C2E">
        <w:rPr>
          <w:rFonts w:ascii="Times New Roman" w:hAnsi="Times New Roman" w:cs="Times New Roman"/>
          <w:sz w:val="28"/>
          <w:szCs w:val="28"/>
        </w:rPr>
        <w:t>,</w:t>
      </w:r>
      <w:r w:rsidRPr="008E1C2E">
        <w:rPr>
          <w:rFonts w:ascii="Times New Roman" w:hAnsi="Times New Roman" w:cs="Times New Roman"/>
          <w:sz w:val="28"/>
          <w:szCs w:val="28"/>
        </w:rPr>
        <w:t xml:space="preserve"> имеющие комплексный и многоаспектный характер, а также представляющие собой специфичную сферу социальных связей в обществе. Социальные связи обусловлены экономическим и </w:t>
      </w:r>
      <w:r w:rsidR="00D163DE" w:rsidRPr="008E1C2E">
        <w:rPr>
          <w:rFonts w:ascii="Times New Roman" w:hAnsi="Times New Roman" w:cs="Times New Roman"/>
          <w:sz w:val="28"/>
          <w:szCs w:val="28"/>
        </w:rPr>
        <w:t>публично-правовым содержанием налогов</w:t>
      </w:r>
      <w:r w:rsidRPr="008E1C2E">
        <w:rPr>
          <w:rFonts w:ascii="Times New Roman" w:hAnsi="Times New Roman" w:cs="Times New Roman"/>
          <w:sz w:val="28"/>
          <w:szCs w:val="28"/>
        </w:rPr>
        <w:t>, которые являются источником образования государс</w:t>
      </w:r>
      <w:r w:rsidR="000D09DC" w:rsidRPr="008E1C2E">
        <w:rPr>
          <w:rFonts w:ascii="Times New Roman" w:hAnsi="Times New Roman" w:cs="Times New Roman"/>
          <w:sz w:val="28"/>
          <w:szCs w:val="28"/>
        </w:rPr>
        <w:t>твенных финансов посредством изъ</w:t>
      </w:r>
      <w:r w:rsidRPr="008E1C2E">
        <w:rPr>
          <w:rFonts w:ascii="Times New Roman" w:hAnsi="Times New Roman" w:cs="Times New Roman"/>
          <w:sz w:val="28"/>
          <w:szCs w:val="28"/>
        </w:rPr>
        <w:t>ятия обязательных платежей</w:t>
      </w:r>
      <w:r w:rsidR="000D09DC" w:rsidRPr="008E1C2E">
        <w:rPr>
          <w:rFonts w:ascii="Times New Roman" w:hAnsi="Times New Roman" w:cs="Times New Roman"/>
          <w:sz w:val="28"/>
          <w:szCs w:val="28"/>
        </w:rPr>
        <w:t xml:space="preserve"> в бюджет</w:t>
      </w:r>
      <w:r w:rsidRPr="008E1C2E">
        <w:rPr>
          <w:rFonts w:ascii="Times New Roman" w:hAnsi="Times New Roman" w:cs="Times New Roman"/>
          <w:sz w:val="28"/>
          <w:szCs w:val="28"/>
        </w:rPr>
        <w:t>.</w:t>
      </w:r>
    </w:p>
    <w:p w:rsidR="00A74365" w:rsidRPr="008E1C2E" w:rsidRDefault="0053178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Одна из сложностей правового регулирования налоговых отношений состоит в том, что сам термин </w:t>
      </w:r>
      <w:r w:rsidR="00D163DE" w:rsidRPr="008E1C2E">
        <w:rPr>
          <w:rFonts w:ascii="Times New Roman" w:hAnsi="Times New Roman" w:cs="Times New Roman"/>
          <w:sz w:val="28"/>
          <w:szCs w:val="28"/>
        </w:rPr>
        <w:t xml:space="preserve"> «налоговые отношения» в законодательстве</w:t>
      </w:r>
      <w:r w:rsidRPr="008E1C2E">
        <w:rPr>
          <w:rFonts w:ascii="Times New Roman" w:hAnsi="Times New Roman" w:cs="Times New Roman"/>
          <w:sz w:val="28"/>
          <w:szCs w:val="28"/>
        </w:rPr>
        <w:t xml:space="preserve"> не распространен. Исключение составляет упо</w:t>
      </w:r>
      <w:r w:rsidR="000D09DC" w:rsidRPr="008E1C2E">
        <w:rPr>
          <w:rFonts w:ascii="Times New Roman" w:hAnsi="Times New Roman" w:cs="Times New Roman"/>
          <w:sz w:val="28"/>
          <w:szCs w:val="28"/>
        </w:rPr>
        <w:t>минание</w:t>
      </w:r>
      <w:r w:rsidRPr="008E1C2E">
        <w:rPr>
          <w:rFonts w:ascii="Times New Roman" w:hAnsi="Times New Roman" w:cs="Times New Roman"/>
          <w:sz w:val="28"/>
          <w:szCs w:val="28"/>
        </w:rPr>
        <w:t xml:space="preserve"> в п.3 ст.2 ГК РФ.</w:t>
      </w:r>
      <w:r w:rsidR="00341062" w:rsidRPr="008E1C2E">
        <w:t xml:space="preserve"> «</w:t>
      </w:r>
      <w:r w:rsidR="00341062" w:rsidRPr="008E1C2E">
        <w:rPr>
          <w:rFonts w:ascii="Times New Roman" w:hAnsi="Times New Roman" w:cs="Times New Roman"/>
          <w:sz w:val="28"/>
          <w:szCs w:val="28"/>
        </w:rPr>
        <w:t>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r w:rsidR="00341062" w:rsidRPr="008E1C2E">
        <w:rPr>
          <w:rStyle w:val="a5"/>
          <w:rFonts w:ascii="Times New Roman" w:hAnsi="Times New Roman" w:cs="Times New Roman"/>
          <w:sz w:val="28"/>
          <w:szCs w:val="28"/>
        </w:rPr>
        <w:footnoteReference w:id="4"/>
      </w:r>
      <w:r w:rsidR="00341062" w:rsidRPr="008E1C2E">
        <w:rPr>
          <w:rFonts w:ascii="Times New Roman" w:hAnsi="Times New Roman" w:cs="Times New Roman"/>
          <w:sz w:val="28"/>
          <w:szCs w:val="28"/>
        </w:rPr>
        <w:t>. Как следует из приведенной статьи</w:t>
      </w:r>
      <w:r w:rsidR="000D09DC" w:rsidRPr="008E1C2E">
        <w:rPr>
          <w:rFonts w:ascii="Times New Roman" w:hAnsi="Times New Roman" w:cs="Times New Roman"/>
          <w:sz w:val="28"/>
          <w:szCs w:val="28"/>
        </w:rPr>
        <w:t>,</w:t>
      </w:r>
      <w:r w:rsidR="00341062" w:rsidRPr="008E1C2E">
        <w:rPr>
          <w:rFonts w:ascii="Times New Roman" w:hAnsi="Times New Roman" w:cs="Times New Roman"/>
          <w:sz w:val="28"/>
          <w:szCs w:val="28"/>
        </w:rPr>
        <w:t xml:space="preserve">  определение налоговых отношений носит лишь эпизодический характер. Налоговый кодекс РФ не содержит определения налоговых отношений, а только устанавливает сферу отношений</w:t>
      </w:r>
      <w:r w:rsidR="00D163DE" w:rsidRPr="008E1C2E">
        <w:rPr>
          <w:rFonts w:ascii="Times New Roman" w:hAnsi="Times New Roman" w:cs="Times New Roman"/>
          <w:sz w:val="28"/>
          <w:szCs w:val="28"/>
        </w:rPr>
        <w:t>, регулируемых законодательством о налогах и сборах.</w:t>
      </w:r>
      <w:r w:rsidR="00A74365" w:rsidRPr="008E1C2E">
        <w:rPr>
          <w:rFonts w:ascii="Times New Roman" w:hAnsi="Times New Roman" w:cs="Times New Roman"/>
          <w:sz w:val="28"/>
          <w:szCs w:val="28"/>
        </w:rPr>
        <w:t xml:space="preserve"> В качестве примера следует привести ст.2 Налогового кодекса РФ, согласно которой налоговое законодательство определяет и регулирует властные отношения в части  </w:t>
      </w:r>
      <w:r w:rsidR="005F5AF9" w:rsidRPr="008E1C2E">
        <w:rPr>
          <w:rFonts w:ascii="Times New Roman" w:hAnsi="Times New Roman" w:cs="Times New Roman"/>
          <w:sz w:val="28"/>
          <w:szCs w:val="28"/>
        </w:rPr>
        <w:t>установлени</w:t>
      </w:r>
      <w:r w:rsidR="00A74365" w:rsidRPr="008E1C2E">
        <w:rPr>
          <w:rFonts w:ascii="Times New Roman" w:hAnsi="Times New Roman" w:cs="Times New Roman"/>
          <w:sz w:val="28"/>
          <w:szCs w:val="28"/>
        </w:rPr>
        <w:t>я</w:t>
      </w:r>
      <w:r w:rsidR="005F5AF9" w:rsidRPr="008E1C2E">
        <w:rPr>
          <w:rFonts w:ascii="Times New Roman" w:hAnsi="Times New Roman" w:cs="Times New Roman"/>
          <w:sz w:val="28"/>
          <w:szCs w:val="28"/>
        </w:rPr>
        <w:t>, введени</w:t>
      </w:r>
      <w:r w:rsidR="00A74365" w:rsidRPr="008E1C2E">
        <w:rPr>
          <w:rFonts w:ascii="Times New Roman" w:hAnsi="Times New Roman" w:cs="Times New Roman"/>
          <w:sz w:val="28"/>
          <w:szCs w:val="28"/>
        </w:rPr>
        <w:t>я</w:t>
      </w:r>
      <w:r w:rsidR="005F5AF9" w:rsidRPr="008E1C2E">
        <w:rPr>
          <w:rFonts w:ascii="Times New Roman" w:hAnsi="Times New Roman" w:cs="Times New Roman"/>
          <w:sz w:val="28"/>
          <w:szCs w:val="28"/>
        </w:rPr>
        <w:t xml:space="preserve"> и взимани</w:t>
      </w:r>
      <w:r w:rsidR="00A74365" w:rsidRPr="008E1C2E">
        <w:rPr>
          <w:rFonts w:ascii="Times New Roman" w:hAnsi="Times New Roman" w:cs="Times New Roman"/>
          <w:sz w:val="28"/>
          <w:szCs w:val="28"/>
        </w:rPr>
        <w:t>я</w:t>
      </w:r>
      <w:r w:rsidR="005F5AF9" w:rsidRPr="008E1C2E">
        <w:rPr>
          <w:rFonts w:ascii="Times New Roman" w:hAnsi="Times New Roman" w:cs="Times New Roman"/>
          <w:sz w:val="28"/>
          <w:szCs w:val="28"/>
        </w:rPr>
        <w:t xml:space="preserve"> налогов и сборов </w:t>
      </w:r>
      <w:r w:rsidR="00A74365" w:rsidRPr="008E1C2E">
        <w:rPr>
          <w:rFonts w:ascii="Times New Roman" w:hAnsi="Times New Roman" w:cs="Times New Roman"/>
          <w:sz w:val="28"/>
          <w:szCs w:val="28"/>
        </w:rPr>
        <w:t xml:space="preserve">на территории </w:t>
      </w:r>
      <w:r w:rsidR="005F5AF9" w:rsidRPr="008E1C2E">
        <w:rPr>
          <w:rFonts w:ascii="Times New Roman" w:hAnsi="Times New Roman" w:cs="Times New Roman"/>
          <w:sz w:val="28"/>
          <w:szCs w:val="28"/>
        </w:rPr>
        <w:t xml:space="preserve"> Российской Федерации</w:t>
      </w:r>
      <w:r w:rsidR="00A74365" w:rsidRPr="008E1C2E">
        <w:rPr>
          <w:rFonts w:ascii="Times New Roman" w:hAnsi="Times New Roman" w:cs="Times New Roman"/>
          <w:sz w:val="28"/>
          <w:szCs w:val="28"/>
        </w:rPr>
        <w:t xml:space="preserve">. Также данного рода отношения охватывают сферу налогового контроля и привлечения к ответственности за нарушение налоговых правонарушений. </w:t>
      </w:r>
    </w:p>
    <w:p w:rsidR="005F5AF9" w:rsidRPr="008E1C2E" w:rsidRDefault="00A74365"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 xml:space="preserve">Анализ действующих норм российского законодательства позволяет сделать вывод о равнозначности (тождественности) терминов </w:t>
      </w:r>
      <w:r w:rsidR="005F5AF9" w:rsidRPr="008E1C2E">
        <w:rPr>
          <w:rFonts w:ascii="Times New Roman" w:hAnsi="Times New Roman" w:cs="Times New Roman"/>
          <w:sz w:val="28"/>
          <w:szCs w:val="28"/>
        </w:rPr>
        <w:t xml:space="preserve"> «налоговые отношения» и «отношения, регулируемые законо</w:t>
      </w:r>
      <w:r w:rsidR="00A77E96" w:rsidRPr="008E1C2E">
        <w:rPr>
          <w:rFonts w:ascii="Times New Roman" w:hAnsi="Times New Roman" w:cs="Times New Roman"/>
          <w:sz w:val="28"/>
          <w:szCs w:val="28"/>
        </w:rPr>
        <w:t>дательством о налогах и сборах»</w:t>
      </w:r>
      <w:r w:rsidRPr="008E1C2E">
        <w:rPr>
          <w:rFonts w:ascii="Times New Roman" w:hAnsi="Times New Roman" w:cs="Times New Roman"/>
          <w:sz w:val="28"/>
          <w:szCs w:val="28"/>
        </w:rPr>
        <w:t>.</w:t>
      </w:r>
    </w:p>
    <w:p w:rsidR="00A77E96" w:rsidRPr="008E1C2E" w:rsidRDefault="00A77E96"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На основании вышеизложенного можно классифицировать </w:t>
      </w:r>
      <w:proofErr w:type="gramStart"/>
      <w:r w:rsidRPr="008E1C2E">
        <w:rPr>
          <w:rFonts w:ascii="Times New Roman" w:hAnsi="Times New Roman" w:cs="Times New Roman"/>
          <w:sz w:val="28"/>
          <w:szCs w:val="28"/>
        </w:rPr>
        <w:t>отношения</w:t>
      </w:r>
      <w:proofErr w:type="gramEnd"/>
      <w:r w:rsidRPr="008E1C2E">
        <w:rPr>
          <w:rFonts w:ascii="Times New Roman" w:hAnsi="Times New Roman" w:cs="Times New Roman"/>
          <w:sz w:val="28"/>
          <w:szCs w:val="28"/>
        </w:rPr>
        <w:t xml:space="preserve"> регулируемые Налоговым кодексом РФ и законодательством о налогах и сборах. Данная классификация представлена на рисунке 1</w:t>
      </w:r>
    </w:p>
    <w:p w:rsidR="00A77E96" w:rsidRPr="008E1C2E" w:rsidRDefault="00823C1A"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CDB8742" wp14:editId="5CE0ACB7">
                <wp:simplePos x="0" y="0"/>
                <wp:positionH relativeFrom="column">
                  <wp:posOffset>1272540</wp:posOffset>
                </wp:positionH>
                <wp:positionV relativeFrom="paragraph">
                  <wp:posOffset>47625</wp:posOffset>
                </wp:positionV>
                <wp:extent cx="3019425" cy="6000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0194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823C1A" w:rsidRPr="00823C1A" w:rsidRDefault="00823C1A" w:rsidP="00823C1A">
                            <w:pPr>
                              <w:jc w:val="center"/>
                              <w:rPr>
                                <w:rFonts w:ascii="Times New Roman" w:hAnsi="Times New Roman" w:cs="Times New Roman"/>
                                <w:sz w:val="24"/>
                                <w:szCs w:val="24"/>
                              </w:rPr>
                            </w:pPr>
                            <w:r w:rsidRPr="00823C1A">
                              <w:rPr>
                                <w:rFonts w:ascii="Times New Roman" w:hAnsi="Times New Roman" w:cs="Times New Roman"/>
                                <w:sz w:val="24"/>
                                <w:szCs w:val="24"/>
                              </w:rPr>
                              <w:t>Налоговые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00.2pt;margin-top:3.75pt;width:237.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" fillcolor="white [3201]" strokecolor="black [3200]" strokeweight="2pt">
                <v:textbox>
                  <w:txbxContent>
                    <w:p w:rsidR="00823C1A" w:rsidRPr="00823C1A" w:rsidRDefault="00823C1A" w:rsidP="00823C1A">
                      <w:pPr>
                        <w:jc w:val="center"/>
                        <w:rPr>
                          <w:rFonts w:ascii="Times New Roman" w:hAnsi="Times New Roman" w:cs="Times New Roman"/>
                          <w:sz w:val="24"/>
                          <w:szCs w:val="24"/>
                        </w:rPr>
                      </w:pPr>
                      <w:r w:rsidRPr="00823C1A">
                        <w:rPr>
                          <w:rFonts w:ascii="Times New Roman" w:hAnsi="Times New Roman" w:cs="Times New Roman"/>
                          <w:sz w:val="24"/>
                          <w:szCs w:val="24"/>
                        </w:rPr>
                        <w:t>Налоговые отношения</w:t>
                      </w:r>
                    </w:p>
                  </w:txbxContent>
                </v:textbox>
              </v:rect>
            </w:pict>
          </mc:Fallback>
        </mc:AlternateContent>
      </w:r>
    </w:p>
    <w:p w:rsidR="00A77E96" w:rsidRPr="008E1C2E" w:rsidRDefault="007532E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EEDF3A5" wp14:editId="49A8DCF4">
                <wp:simplePos x="0" y="0"/>
                <wp:positionH relativeFrom="column">
                  <wp:posOffset>6025515</wp:posOffset>
                </wp:positionH>
                <wp:positionV relativeFrom="paragraph">
                  <wp:posOffset>74294</wp:posOffset>
                </wp:positionV>
                <wp:extent cx="0" cy="2486025"/>
                <wp:effectExtent l="0" t="0" r="19050" b="952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486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4.45pt,5.85pt" to="474.4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61FFABB" wp14:editId="43E2D789">
                <wp:simplePos x="0" y="0"/>
                <wp:positionH relativeFrom="column">
                  <wp:posOffset>43815</wp:posOffset>
                </wp:positionH>
                <wp:positionV relativeFrom="paragraph">
                  <wp:posOffset>74295</wp:posOffset>
                </wp:positionV>
                <wp:extent cx="0" cy="24193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5pt,5.85pt" to="3.4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6EA81A" wp14:editId="7F33B4B3">
                <wp:simplePos x="0" y="0"/>
                <wp:positionH relativeFrom="column">
                  <wp:posOffset>4291965</wp:posOffset>
                </wp:positionH>
                <wp:positionV relativeFrom="paragraph">
                  <wp:posOffset>74295</wp:posOffset>
                </wp:positionV>
                <wp:extent cx="17335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7.95pt,5.85pt" to="47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7DD5575" wp14:editId="4124358E">
                <wp:simplePos x="0" y="0"/>
                <wp:positionH relativeFrom="column">
                  <wp:posOffset>43814</wp:posOffset>
                </wp:positionH>
                <wp:positionV relativeFrom="paragraph">
                  <wp:posOffset>74295</wp:posOffset>
                </wp:positionV>
                <wp:extent cx="12287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5pt,5.85pt" to="100.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" strokecolor="#4579b8 [3044]"/>
            </w:pict>
          </mc:Fallback>
        </mc:AlternateContent>
      </w:r>
    </w:p>
    <w:p w:rsidR="00823C1A" w:rsidRPr="008E1C2E" w:rsidRDefault="00823C1A" w:rsidP="005F5AF9">
      <w:pPr>
        <w:spacing w:after="0" w:line="360" w:lineRule="auto"/>
        <w:ind w:firstLine="709"/>
        <w:jc w:val="both"/>
        <w:rPr>
          <w:rFonts w:ascii="Times New Roman" w:hAnsi="Times New Roman" w:cs="Times New Roman"/>
          <w:sz w:val="28"/>
          <w:szCs w:val="28"/>
        </w:rPr>
      </w:pPr>
    </w:p>
    <w:p w:rsidR="00823C1A" w:rsidRPr="008E1C2E" w:rsidRDefault="000C5CE8"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E2FF92" wp14:editId="33735184">
                <wp:simplePos x="0" y="0"/>
                <wp:positionH relativeFrom="column">
                  <wp:posOffset>3206115</wp:posOffset>
                </wp:positionH>
                <wp:positionV relativeFrom="paragraph">
                  <wp:posOffset>32385</wp:posOffset>
                </wp:positionV>
                <wp:extent cx="2676525" cy="5905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676525" cy="590550"/>
                        </a:xfrm>
                        <a:prstGeom prst="rect">
                          <a:avLst/>
                        </a:prstGeom>
                        <a:solidFill>
                          <a:sysClr val="window" lastClr="FFFFFF"/>
                        </a:solidFill>
                        <a:ln w="25400" cap="flat" cmpd="sng" algn="ctr">
                          <a:solidFill>
                            <a:sysClr val="windowText" lastClr="000000"/>
                          </a:solidFill>
                          <a:prstDash val="solid"/>
                        </a:ln>
                        <a:effectLst/>
                      </wps:spPr>
                      <wps:txbx>
                        <w:txbxContent>
                          <w:p w:rsidR="000C5CE8" w:rsidRPr="000C5CE8" w:rsidRDefault="000C5CE8" w:rsidP="000C5CE8">
                            <w:pPr>
                              <w:jc w:val="center"/>
                              <w:rPr>
                                <w:rFonts w:ascii="Times New Roman" w:hAnsi="Times New Roman" w:cs="Times New Roman"/>
                                <w:sz w:val="16"/>
                                <w:szCs w:val="16"/>
                              </w:rPr>
                            </w:pPr>
                            <w:r w:rsidRPr="000C5CE8">
                              <w:rPr>
                                <w:rFonts w:ascii="Times New Roman" w:hAnsi="Times New Roman" w:cs="Times New Roman"/>
                                <w:sz w:val="16"/>
                                <w:szCs w:val="16"/>
                              </w:rPr>
                              <w:t>отношения, возникающие по осуществлению налогового контроля со стороны соответствующих</w:t>
                            </w:r>
                            <w:r w:rsidRPr="000C5CE8">
                              <w:t xml:space="preserve"> </w:t>
                            </w:r>
                            <w:r w:rsidRPr="000C5CE8">
                              <w:rPr>
                                <w:rFonts w:ascii="Times New Roman" w:hAnsi="Times New Roman" w:cs="Times New Roman"/>
                                <w:sz w:val="16"/>
                                <w:szCs w:val="16"/>
                              </w:rPr>
                              <w:t>государственных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252.45pt;margin-top:2.55pt;width:210.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" fillcolor="window" strokecolor="windowText" strokeweight="2pt">
                <v:textbox>
                  <w:txbxContent>
                    <w:p w:rsidR="000C5CE8" w:rsidRPr="000C5CE8" w:rsidRDefault="000C5CE8" w:rsidP="000C5CE8">
                      <w:pPr>
                        <w:jc w:val="center"/>
                        <w:rPr>
                          <w:rFonts w:ascii="Times New Roman" w:hAnsi="Times New Roman" w:cs="Times New Roman"/>
                          <w:sz w:val="16"/>
                          <w:szCs w:val="16"/>
                        </w:rPr>
                      </w:pPr>
                      <w:r w:rsidRPr="000C5CE8">
                        <w:rPr>
                          <w:rFonts w:ascii="Times New Roman" w:hAnsi="Times New Roman" w:cs="Times New Roman"/>
                          <w:sz w:val="16"/>
                          <w:szCs w:val="16"/>
                        </w:rPr>
                        <w:t>отношения, возникающие по осуществлению налогового контроля со стороны соответствующих</w:t>
                      </w:r>
                      <w:r w:rsidRPr="000C5CE8">
                        <w:t xml:space="preserve"> </w:t>
                      </w:r>
                      <w:r w:rsidRPr="000C5CE8">
                        <w:rPr>
                          <w:rFonts w:ascii="Times New Roman" w:hAnsi="Times New Roman" w:cs="Times New Roman"/>
                          <w:sz w:val="16"/>
                          <w:szCs w:val="16"/>
                        </w:rPr>
                        <w:t>государственных органов.</w:t>
                      </w:r>
                    </w:p>
                  </w:txbxContent>
                </v:textbox>
              </v:rect>
            </w:pict>
          </mc:Fallback>
        </mc:AlternateContent>
      </w:r>
      <w:r w:rsidR="00E863E8" w:rsidRPr="008E1C2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B3EAA82" wp14:editId="7E1FFABD">
                <wp:simplePos x="0" y="0"/>
                <wp:positionH relativeFrom="column">
                  <wp:posOffset>243840</wp:posOffset>
                </wp:positionH>
                <wp:positionV relativeFrom="paragraph">
                  <wp:posOffset>32385</wp:posOffset>
                </wp:positionV>
                <wp:extent cx="2447925" cy="5905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4479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F63CFA" w:rsidRDefault="00F63CFA" w:rsidP="00F63CFA">
                            <w:pPr>
                              <w:jc w:val="center"/>
                            </w:pPr>
                            <w:r w:rsidRPr="00F63CFA">
                              <w:rPr>
                                <w:rFonts w:ascii="Times New Roman" w:hAnsi="Times New Roman" w:cs="Times New Roman"/>
                                <w:sz w:val="16"/>
                                <w:szCs w:val="16"/>
                              </w:rPr>
                              <w:t xml:space="preserve">отношения, </w:t>
                            </w:r>
                            <w:r>
                              <w:rPr>
                                <w:rFonts w:ascii="Times New Roman" w:hAnsi="Times New Roman" w:cs="Times New Roman"/>
                                <w:sz w:val="16"/>
                                <w:szCs w:val="16"/>
                              </w:rPr>
                              <w:t>возникающие в процессе установления налогов и сборов</w:t>
                            </w:r>
                            <w:r w:rsidRPr="00F63CFA">
                              <w:rPr>
                                <w:rFonts w:ascii="Times New Roman" w:hAnsi="Times New Roman" w:cs="Times New Roman"/>
                                <w:sz w:val="16"/>
                                <w:szCs w:val="16"/>
                              </w:rPr>
                              <w:t xml:space="preserve"> на</w:t>
                            </w:r>
                            <w:r w:rsidRPr="00F63CFA">
                              <w:t xml:space="preserve"> </w:t>
                            </w:r>
                            <w:r w:rsidRPr="00F63CFA">
                              <w:rPr>
                                <w:rFonts w:ascii="Times New Roman" w:hAnsi="Times New Roman" w:cs="Times New Roman"/>
                                <w:sz w:val="16"/>
                                <w:szCs w:val="16"/>
                              </w:rPr>
                              <w:t>федеральном,</w:t>
                            </w:r>
                            <w:r w:rsidRPr="00F63CFA">
                              <w:t xml:space="preserve"> </w:t>
                            </w:r>
                            <w:r w:rsidRPr="00E863E8">
                              <w:rPr>
                                <w:rFonts w:ascii="Times New Roman" w:hAnsi="Times New Roman" w:cs="Times New Roman"/>
                                <w:sz w:val="16"/>
                                <w:szCs w:val="16"/>
                              </w:rPr>
                              <w:t>региональном и местном</w:t>
                            </w:r>
                            <w:r w:rsidRPr="00F63CFA">
                              <w:t xml:space="preserve"> </w:t>
                            </w:r>
                            <w:r w:rsidRPr="00E863E8">
                              <w:rPr>
                                <w:rFonts w:ascii="Times New Roman" w:hAnsi="Times New Roman" w:cs="Times New Roman"/>
                                <w:sz w:val="16"/>
                                <w:szCs w:val="16"/>
                              </w:rPr>
                              <w:t>уровн</w:t>
                            </w:r>
                            <w:r w:rsidR="00E863E8" w:rsidRPr="00E863E8">
                              <w:rPr>
                                <w:rFonts w:ascii="Times New Roman" w:hAnsi="Times New Roman" w:cs="Times New Roman"/>
                                <w:sz w:val="16"/>
                                <w:szCs w:val="16"/>
                              </w:rPr>
                              <w:t>ях</w:t>
                            </w:r>
                            <w:r w:rsidRPr="00E863E8">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19.2pt;margin-top:2.55pt;width:192.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" fillcolor="white [3201]" strokecolor="black [3200]" strokeweight="2pt">
                <v:textbox>
                  <w:txbxContent>
                    <w:p w:rsidR="00F63CFA" w:rsidRDefault="00F63CFA" w:rsidP="00F63CFA">
                      <w:pPr>
                        <w:jc w:val="center"/>
                      </w:pPr>
                      <w:r w:rsidRPr="00F63CFA">
                        <w:rPr>
                          <w:rFonts w:ascii="Times New Roman" w:hAnsi="Times New Roman" w:cs="Times New Roman"/>
                          <w:sz w:val="16"/>
                          <w:szCs w:val="16"/>
                        </w:rPr>
                        <w:t xml:space="preserve">отношения, </w:t>
                      </w:r>
                      <w:r>
                        <w:rPr>
                          <w:rFonts w:ascii="Times New Roman" w:hAnsi="Times New Roman" w:cs="Times New Roman"/>
                          <w:sz w:val="16"/>
                          <w:szCs w:val="16"/>
                        </w:rPr>
                        <w:t>возникающие в процессе установления налогов и сборов</w:t>
                      </w:r>
                      <w:r w:rsidRPr="00F63CFA">
                        <w:rPr>
                          <w:rFonts w:ascii="Times New Roman" w:hAnsi="Times New Roman" w:cs="Times New Roman"/>
                          <w:sz w:val="16"/>
                          <w:szCs w:val="16"/>
                        </w:rPr>
                        <w:t xml:space="preserve"> на</w:t>
                      </w:r>
                      <w:r w:rsidRPr="00F63CFA">
                        <w:t xml:space="preserve"> </w:t>
                      </w:r>
                      <w:r w:rsidRPr="00F63CFA">
                        <w:rPr>
                          <w:rFonts w:ascii="Times New Roman" w:hAnsi="Times New Roman" w:cs="Times New Roman"/>
                          <w:sz w:val="16"/>
                          <w:szCs w:val="16"/>
                        </w:rPr>
                        <w:t>федеральном,</w:t>
                      </w:r>
                      <w:r w:rsidRPr="00F63CFA">
                        <w:t xml:space="preserve"> </w:t>
                      </w:r>
                      <w:r w:rsidRPr="00E863E8">
                        <w:rPr>
                          <w:rFonts w:ascii="Times New Roman" w:hAnsi="Times New Roman" w:cs="Times New Roman"/>
                          <w:sz w:val="16"/>
                          <w:szCs w:val="16"/>
                        </w:rPr>
                        <w:t>региональном и местном</w:t>
                      </w:r>
                      <w:r w:rsidRPr="00F63CFA">
                        <w:t xml:space="preserve"> </w:t>
                      </w:r>
                      <w:r w:rsidRPr="00E863E8">
                        <w:rPr>
                          <w:rFonts w:ascii="Times New Roman" w:hAnsi="Times New Roman" w:cs="Times New Roman"/>
                          <w:sz w:val="16"/>
                          <w:szCs w:val="16"/>
                        </w:rPr>
                        <w:t>уровн</w:t>
                      </w:r>
                      <w:r w:rsidR="00E863E8" w:rsidRPr="00E863E8">
                        <w:rPr>
                          <w:rFonts w:ascii="Times New Roman" w:hAnsi="Times New Roman" w:cs="Times New Roman"/>
                          <w:sz w:val="16"/>
                          <w:szCs w:val="16"/>
                        </w:rPr>
                        <w:t>ях</w:t>
                      </w:r>
                      <w:r w:rsidRPr="00E863E8">
                        <w:rPr>
                          <w:rFonts w:ascii="Times New Roman" w:hAnsi="Times New Roman" w:cs="Times New Roman"/>
                          <w:sz w:val="16"/>
                          <w:szCs w:val="16"/>
                        </w:rPr>
                        <w:t xml:space="preserve"> </w:t>
                      </w:r>
                    </w:p>
                  </w:txbxContent>
                </v:textbox>
              </v:rect>
            </w:pict>
          </mc:Fallback>
        </mc:AlternateContent>
      </w:r>
    </w:p>
    <w:p w:rsidR="00A77E96" w:rsidRPr="008E1C2E" w:rsidRDefault="007532E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F278A49" wp14:editId="3AF0F919">
                <wp:simplePos x="0" y="0"/>
                <wp:positionH relativeFrom="column">
                  <wp:posOffset>5882640</wp:posOffset>
                </wp:positionH>
                <wp:positionV relativeFrom="paragraph">
                  <wp:posOffset>20955</wp:posOffset>
                </wp:positionV>
                <wp:extent cx="1428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63.2pt,1.65pt" to="47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AE45E85" wp14:editId="060AFBDF">
                <wp:simplePos x="0" y="0"/>
                <wp:positionH relativeFrom="column">
                  <wp:posOffset>43815</wp:posOffset>
                </wp:positionH>
                <wp:positionV relativeFrom="paragraph">
                  <wp:posOffset>20955</wp:posOffset>
                </wp:positionV>
                <wp:extent cx="200025" cy="952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45pt,1.65pt" to="1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" strokecolor="#4579b8 [3044]"/>
            </w:pict>
          </mc:Fallback>
        </mc:AlternateContent>
      </w:r>
    </w:p>
    <w:p w:rsidR="00A77E96" w:rsidRPr="008E1C2E" w:rsidRDefault="004958B8"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4AC83C9" wp14:editId="2948904F">
                <wp:simplePos x="0" y="0"/>
                <wp:positionH relativeFrom="column">
                  <wp:posOffset>3206115</wp:posOffset>
                </wp:positionH>
                <wp:positionV relativeFrom="paragraph">
                  <wp:posOffset>171450</wp:posOffset>
                </wp:positionV>
                <wp:extent cx="2676525" cy="5905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676525" cy="590550"/>
                        </a:xfrm>
                        <a:prstGeom prst="rect">
                          <a:avLst/>
                        </a:prstGeom>
                        <a:solidFill>
                          <a:sysClr val="window" lastClr="FFFFFF"/>
                        </a:solidFill>
                        <a:ln w="25400" cap="flat" cmpd="sng" algn="ctr">
                          <a:solidFill>
                            <a:sysClr val="windowText" lastClr="000000"/>
                          </a:solidFill>
                          <a:prstDash val="solid"/>
                        </a:ln>
                        <a:effectLst/>
                      </wps:spPr>
                      <wps:txbx>
                        <w:txbxContent>
                          <w:p w:rsidR="004958B8" w:rsidRPr="000C5CE8" w:rsidRDefault="004958B8" w:rsidP="004958B8">
                            <w:pPr>
                              <w:jc w:val="center"/>
                              <w:rPr>
                                <w:rFonts w:ascii="Times New Roman" w:hAnsi="Times New Roman" w:cs="Times New Roman"/>
                                <w:sz w:val="16"/>
                                <w:szCs w:val="16"/>
                              </w:rPr>
                            </w:pPr>
                            <w:r w:rsidRPr="004958B8">
                              <w:rPr>
                                <w:rFonts w:ascii="Times New Roman" w:hAnsi="Times New Roman" w:cs="Times New Roman"/>
                                <w:sz w:val="16"/>
                                <w:szCs w:val="16"/>
                              </w:rPr>
                              <w:t xml:space="preserve">отношения, возникающие в процессе привлечения соответствующих к </w:t>
                            </w:r>
                            <w:proofErr w:type="spellStart"/>
                            <w:r w:rsidRPr="004958B8">
                              <w:rPr>
                                <w:rFonts w:ascii="Times New Roman" w:hAnsi="Times New Roman" w:cs="Times New Roman"/>
                                <w:sz w:val="16"/>
                                <w:szCs w:val="16"/>
                              </w:rPr>
                              <w:t>ответственностиза</w:t>
                            </w:r>
                            <w:proofErr w:type="spellEnd"/>
                            <w:r w:rsidRPr="004958B8">
                              <w:rPr>
                                <w:rFonts w:ascii="Times New Roman" w:hAnsi="Times New Roman" w:cs="Times New Roman"/>
                                <w:sz w:val="16"/>
                                <w:szCs w:val="16"/>
                              </w:rPr>
                              <w:t xml:space="preserve"> совершение налоговых правонарушений</w:t>
                            </w:r>
                            <w:proofErr w:type="gramStart"/>
                            <w:r w:rsidRPr="004958B8">
                              <w:rPr>
                                <w:rFonts w:ascii="Times New Roman" w:hAnsi="Times New Roman" w:cs="Times New Roman"/>
                                <w:sz w:val="16"/>
                                <w:szCs w:val="16"/>
                              </w:rPr>
                              <w:t>.</w:t>
                            </w:r>
                            <w:r w:rsidRPr="000C5CE8">
                              <w:rPr>
                                <w:rFonts w:ascii="Times New Roman" w:hAnsi="Times New Roman" w:cs="Times New Roman"/>
                                <w:sz w:val="16"/>
                                <w:szCs w:val="1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52.45pt;margin-top:13.5pt;width:210.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" fillcolor="window" strokecolor="windowText" strokeweight="2pt">
                <v:textbox>
                  <w:txbxContent>
                    <w:p w:rsidR="004958B8" w:rsidRPr="000C5CE8" w:rsidRDefault="004958B8" w:rsidP="004958B8">
                      <w:pPr>
                        <w:jc w:val="center"/>
                        <w:rPr>
                          <w:rFonts w:ascii="Times New Roman" w:hAnsi="Times New Roman" w:cs="Times New Roman"/>
                          <w:sz w:val="16"/>
                          <w:szCs w:val="16"/>
                        </w:rPr>
                      </w:pPr>
                      <w:r w:rsidRPr="004958B8">
                        <w:rPr>
                          <w:rFonts w:ascii="Times New Roman" w:hAnsi="Times New Roman" w:cs="Times New Roman"/>
                          <w:sz w:val="16"/>
                          <w:szCs w:val="16"/>
                        </w:rPr>
                        <w:t xml:space="preserve">отношения, возникающие в процессе привлечения соответствующих к </w:t>
                      </w:r>
                      <w:proofErr w:type="spellStart"/>
                      <w:r w:rsidRPr="004958B8">
                        <w:rPr>
                          <w:rFonts w:ascii="Times New Roman" w:hAnsi="Times New Roman" w:cs="Times New Roman"/>
                          <w:sz w:val="16"/>
                          <w:szCs w:val="16"/>
                        </w:rPr>
                        <w:t>ответственностиза</w:t>
                      </w:r>
                      <w:proofErr w:type="spellEnd"/>
                      <w:r w:rsidRPr="004958B8">
                        <w:rPr>
                          <w:rFonts w:ascii="Times New Roman" w:hAnsi="Times New Roman" w:cs="Times New Roman"/>
                          <w:sz w:val="16"/>
                          <w:szCs w:val="16"/>
                        </w:rPr>
                        <w:t xml:space="preserve"> совершение налоговых правонарушений</w:t>
                      </w:r>
                      <w:proofErr w:type="gramStart"/>
                      <w:r w:rsidRPr="004958B8">
                        <w:rPr>
                          <w:rFonts w:ascii="Times New Roman" w:hAnsi="Times New Roman" w:cs="Times New Roman"/>
                          <w:sz w:val="16"/>
                          <w:szCs w:val="16"/>
                        </w:rPr>
                        <w:t>.</w:t>
                      </w:r>
                      <w:r w:rsidRPr="000C5CE8">
                        <w:rPr>
                          <w:rFonts w:ascii="Times New Roman" w:hAnsi="Times New Roman" w:cs="Times New Roman"/>
                          <w:sz w:val="16"/>
                          <w:szCs w:val="16"/>
                        </w:rPr>
                        <w:t>.</w:t>
                      </w:r>
                      <w:proofErr w:type="gramEnd"/>
                    </w:p>
                  </w:txbxContent>
                </v:textbox>
              </v:rect>
            </w:pict>
          </mc:Fallback>
        </mc:AlternateContent>
      </w:r>
      <w:r w:rsidR="00096982" w:rsidRPr="008E1C2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7B85186" wp14:editId="351C451E">
                <wp:simplePos x="0" y="0"/>
                <wp:positionH relativeFrom="column">
                  <wp:posOffset>234315</wp:posOffset>
                </wp:positionH>
                <wp:positionV relativeFrom="paragraph">
                  <wp:posOffset>171450</wp:posOffset>
                </wp:positionV>
                <wp:extent cx="2447925" cy="561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47925" cy="561975"/>
                        </a:xfrm>
                        <a:prstGeom prst="rect">
                          <a:avLst/>
                        </a:prstGeom>
                        <a:solidFill>
                          <a:sysClr val="window" lastClr="FFFFFF"/>
                        </a:solidFill>
                        <a:ln w="25400" cap="flat" cmpd="sng" algn="ctr">
                          <a:solidFill>
                            <a:sysClr val="windowText" lastClr="000000"/>
                          </a:solidFill>
                          <a:prstDash val="solid"/>
                        </a:ln>
                        <a:effectLst/>
                      </wps:spPr>
                      <wps:txbx>
                        <w:txbxContent>
                          <w:p w:rsidR="00096982" w:rsidRDefault="00096982" w:rsidP="00096982">
                            <w:pPr>
                              <w:jc w:val="center"/>
                            </w:pPr>
                            <w:r w:rsidRPr="00096982">
                              <w:rPr>
                                <w:rFonts w:ascii="Times New Roman" w:hAnsi="Times New Roman" w:cs="Times New Roman"/>
                                <w:sz w:val="16"/>
                                <w:szCs w:val="16"/>
                              </w:rPr>
                              <w:t>отношения, связанные с введением налогов и сборов на федеральном,</w:t>
                            </w:r>
                            <w:r w:rsidRPr="00096982">
                              <w:t xml:space="preserve"> </w:t>
                            </w:r>
                            <w:r w:rsidRPr="00096982">
                              <w:rPr>
                                <w:rFonts w:ascii="Times New Roman" w:hAnsi="Times New Roman" w:cs="Times New Roman"/>
                                <w:sz w:val="16"/>
                                <w:szCs w:val="16"/>
                              </w:rPr>
                              <w:t>региональном и</w:t>
                            </w:r>
                            <w:r w:rsidRPr="00096982">
                              <w:t xml:space="preserve"> </w:t>
                            </w:r>
                            <w:r w:rsidRPr="00096982">
                              <w:rPr>
                                <w:rFonts w:ascii="Times New Roman" w:hAnsi="Times New Roman" w:cs="Times New Roman"/>
                                <w:sz w:val="16"/>
                                <w:szCs w:val="16"/>
                              </w:rPr>
                              <w:t>местном уровнях;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8.45pt;margin-top:13.5pt;width:192.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" fillcolor="window" strokecolor="windowText" strokeweight="2pt">
                <v:textbox>
                  <w:txbxContent>
                    <w:p w:rsidR="00096982" w:rsidRDefault="00096982" w:rsidP="00096982">
                      <w:pPr>
                        <w:jc w:val="center"/>
                      </w:pPr>
                      <w:r w:rsidRPr="00096982">
                        <w:rPr>
                          <w:rFonts w:ascii="Times New Roman" w:hAnsi="Times New Roman" w:cs="Times New Roman"/>
                          <w:sz w:val="16"/>
                          <w:szCs w:val="16"/>
                        </w:rPr>
                        <w:t>отношения, связанные с введением налогов и сборов на федеральном,</w:t>
                      </w:r>
                      <w:r w:rsidRPr="00096982">
                        <w:t xml:space="preserve"> </w:t>
                      </w:r>
                      <w:r w:rsidRPr="00096982">
                        <w:rPr>
                          <w:rFonts w:ascii="Times New Roman" w:hAnsi="Times New Roman" w:cs="Times New Roman"/>
                          <w:sz w:val="16"/>
                          <w:szCs w:val="16"/>
                        </w:rPr>
                        <w:t>региональном и</w:t>
                      </w:r>
                      <w:r w:rsidRPr="00096982">
                        <w:t xml:space="preserve"> </w:t>
                      </w:r>
                      <w:r w:rsidRPr="00096982">
                        <w:rPr>
                          <w:rFonts w:ascii="Times New Roman" w:hAnsi="Times New Roman" w:cs="Times New Roman"/>
                          <w:sz w:val="16"/>
                          <w:szCs w:val="16"/>
                        </w:rPr>
                        <w:t>местном уровнях;</w:t>
                      </w:r>
                    </w:p>
                  </w:txbxContent>
                </v:textbox>
              </v:rect>
            </w:pict>
          </mc:Fallback>
        </mc:AlternateContent>
      </w:r>
    </w:p>
    <w:p w:rsidR="00823C1A" w:rsidRPr="008E1C2E" w:rsidRDefault="007532E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7B84092" wp14:editId="5291FDF3">
                <wp:simplePos x="0" y="0"/>
                <wp:positionH relativeFrom="column">
                  <wp:posOffset>5882640</wp:posOffset>
                </wp:positionH>
                <wp:positionV relativeFrom="paragraph">
                  <wp:posOffset>122555</wp:posOffset>
                </wp:positionV>
                <wp:extent cx="1428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63.2pt,9.65pt" to="47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CD09A0D" wp14:editId="59B2C24F">
                <wp:simplePos x="0" y="0"/>
                <wp:positionH relativeFrom="column">
                  <wp:posOffset>43815</wp:posOffset>
                </wp:positionH>
                <wp:positionV relativeFrom="paragraph">
                  <wp:posOffset>113030</wp:posOffset>
                </wp:positionV>
                <wp:extent cx="2000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5pt,8.9pt" to="19.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" strokecolor="#4579b8 [3044]"/>
            </w:pict>
          </mc:Fallback>
        </mc:AlternateContent>
      </w:r>
    </w:p>
    <w:p w:rsidR="00823C1A" w:rsidRPr="008E1C2E" w:rsidRDefault="00823C1A" w:rsidP="005F5AF9">
      <w:pPr>
        <w:spacing w:after="0" w:line="360" w:lineRule="auto"/>
        <w:ind w:firstLine="709"/>
        <w:jc w:val="both"/>
        <w:rPr>
          <w:rFonts w:ascii="Times New Roman" w:hAnsi="Times New Roman" w:cs="Times New Roman"/>
          <w:sz w:val="28"/>
          <w:szCs w:val="28"/>
        </w:rPr>
      </w:pPr>
    </w:p>
    <w:p w:rsidR="00823C1A" w:rsidRPr="008E1C2E" w:rsidRDefault="007532E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FA2C07" wp14:editId="5F78055F">
                <wp:simplePos x="0" y="0"/>
                <wp:positionH relativeFrom="column">
                  <wp:posOffset>234315</wp:posOffset>
                </wp:positionH>
                <wp:positionV relativeFrom="paragraph">
                  <wp:posOffset>42545</wp:posOffset>
                </wp:positionV>
                <wp:extent cx="2457450" cy="8001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457450" cy="800100"/>
                        </a:xfrm>
                        <a:prstGeom prst="rect">
                          <a:avLst/>
                        </a:prstGeom>
                        <a:solidFill>
                          <a:sysClr val="window" lastClr="FFFFFF"/>
                        </a:solidFill>
                        <a:ln w="25400" cap="flat" cmpd="sng" algn="ctr">
                          <a:solidFill>
                            <a:sysClr val="windowText" lastClr="000000"/>
                          </a:solidFill>
                          <a:prstDash val="solid"/>
                        </a:ln>
                        <a:effectLst/>
                      </wps:spPr>
                      <wps:txbx>
                        <w:txbxContent>
                          <w:p w:rsidR="002936EC" w:rsidRPr="002936EC" w:rsidRDefault="002936EC" w:rsidP="002936EC">
                            <w:pPr>
                              <w:jc w:val="center"/>
                              <w:rPr>
                                <w:rFonts w:ascii="Times New Roman" w:hAnsi="Times New Roman" w:cs="Times New Roman"/>
                                <w:sz w:val="16"/>
                                <w:szCs w:val="16"/>
                              </w:rPr>
                            </w:pPr>
                            <w:r w:rsidRPr="002936EC">
                              <w:rPr>
                                <w:rFonts w:ascii="Times New Roman" w:hAnsi="Times New Roman" w:cs="Times New Roman"/>
                                <w:sz w:val="16"/>
                                <w:szCs w:val="16"/>
                              </w:rPr>
                              <w:t xml:space="preserve">Отношения возникающие в процессе исполнения налоговых и </w:t>
                            </w:r>
                            <w:proofErr w:type="spellStart"/>
                            <w:r w:rsidRPr="002936EC">
                              <w:rPr>
                                <w:rFonts w:ascii="Times New Roman" w:hAnsi="Times New Roman" w:cs="Times New Roman"/>
                                <w:sz w:val="16"/>
                                <w:szCs w:val="16"/>
                              </w:rPr>
                              <w:t>квазиналоговых</w:t>
                            </w:r>
                            <w:proofErr w:type="spellEnd"/>
                            <w:r w:rsidRPr="002936EC">
                              <w:rPr>
                                <w:rFonts w:ascii="Times New Roman" w:hAnsi="Times New Roman" w:cs="Times New Roman"/>
                                <w:sz w:val="16"/>
                                <w:szCs w:val="16"/>
                              </w:rPr>
                              <w:t xml:space="preserve"> отношений</w:t>
                            </w:r>
                            <w:r w:rsidR="00F76C42">
                              <w:rPr>
                                <w:rFonts w:ascii="Times New Roman" w:hAnsi="Times New Roman" w:cs="Times New Roman"/>
                                <w:sz w:val="16"/>
                                <w:szCs w:val="16"/>
                              </w:rPr>
                              <w:t xml:space="preserve"> (налоговые агенты, банки и </w:t>
                            </w:r>
                            <w:proofErr w:type="spellStart"/>
                            <w:r w:rsidR="00F76C42">
                              <w:rPr>
                                <w:rFonts w:ascii="Times New Roman" w:hAnsi="Times New Roman" w:cs="Times New Roman"/>
                                <w:sz w:val="16"/>
                                <w:szCs w:val="16"/>
                              </w:rPr>
                              <w:t>т</w:t>
                            </w:r>
                            <w:proofErr w:type="gramStart"/>
                            <w:r w:rsidR="00F76C42">
                              <w:rPr>
                                <w:rFonts w:ascii="Times New Roman" w:hAnsi="Times New Roman" w:cs="Times New Roman"/>
                                <w:sz w:val="16"/>
                                <w:szCs w:val="16"/>
                              </w:rPr>
                              <w:t>.п</w:t>
                            </w:r>
                            <w:proofErr w:type="spellEnd"/>
                            <w:proofErr w:type="gramEnd"/>
                            <w:r w:rsidR="00F76C42">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8.45pt;margin-top:3.35pt;width:193.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" fillcolor="window" strokecolor="windowText" strokeweight="2pt">
                <v:textbox>
                  <w:txbxContent>
                    <w:p w:rsidR="002936EC" w:rsidRPr="002936EC" w:rsidRDefault="002936EC" w:rsidP="002936EC">
                      <w:pPr>
                        <w:jc w:val="center"/>
                        <w:rPr>
                          <w:rFonts w:ascii="Times New Roman" w:hAnsi="Times New Roman" w:cs="Times New Roman"/>
                          <w:sz w:val="16"/>
                          <w:szCs w:val="16"/>
                        </w:rPr>
                      </w:pPr>
                      <w:r w:rsidRPr="002936EC">
                        <w:rPr>
                          <w:rFonts w:ascii="Times New Roman" w:hAnsi="Times New Roman" w:cs="Times New Roman"/>
                          <w:sz w:val="16"/>
                          <w:szCs w:val="16"/>
                        </w:rPr>
                        <w:t xml:space="preserve">Отношения возникающие в процессе исполнения налоговых и </w:t>
                      </w:r>
                      <w:proofErr w:type="spellStart"/>
                      <w:r w:rsidRPr="002936EC">
                        <w:rPr>
                          <w:rFonts w:ascii="Times New Roman" w:hAnsi="Times New Roman" w:cs="Times New Roman"/>
                          <w:sz w:val="16"/>
                          <w:szCs w:val="16"/>
                        </w:rPr>
                        <w:t>квазиналоговых</w:t>
                      </w:r>
                      <w:proofErr w:type="spellEnd"/>
                      <w:r w:rsidRPr="002936EC">
                        <w:rPr>
                          <w:rFonts w:ascii="Times New Roman" w:hAnsi="Times New Roman" w:cs="Times New Roman"/>
                          <w:sz w:val="16"/>
                          <w:szCs w:val="16"/>
                        </w:rPr>
                        <w:t xml:space="preserve"> отношений</w:t>
                      </w:r>
                      <w:r w:rsidR="00F76C42">
                        <w:rPr>
                          <w:rFonts w:ascii="Times New Roman" w:hAnsi="Times New Roman" w:cs="Times New Roman"/>
                          <w:sz w:val="16"/>
                          <w:szCs w:val="16"/>
                        </w:rPr>
                        <w:t xml:space="preserve"> (налоговые агенты, банки и </w:t>
                      </w:r>
                      <w:proofErr w:type="spellStart"/>
                      <w:r w:rsidR="00F76C42">
                        <w:rPr>
                          <w:rFonts w:ascii="Times New Roman" w:hAnsi="Times New Roman" w:cs="Times New Roman"/>
                          <w:sz w:val="16"/>
                          <w:szCs w:val="16"/>
                        </w:rPr>
                        <w:t>т</w:t>
                      </w:r>
                      <w:proofErr w:type="gramStart"/>
                      <w:r w:rsidR="00F76C42">
                        <w:rPr>
                          <w:rFonts w:ascii="Times New Roman" w:hAnsi="Times New Roman" w:cs="Times New Roman"/>
                          <w:sz w:val="16"/>
                          <w:szCs w:val="16"/>
                        </w:rPr>
                        <w:t>.п</w:t>
                      </w:r>
                      <w:proofErr w:type="spellEnd"/>
                      <w:proofErr w:type="gramEnd"/>
                      <w:r w:rsidR="00F76C42">
                        <w:rPr>
                          <w:rFonts w:ascii="Times New Roman" w:hAnsi="Times New Roman" w:cs="Times New Roman"/>
                          <w:sz w:val="16"/>
                          <w:szCs w:val="16"/>
                        </w:rPr>
                        <w:t>)</w:t>
                      </w:r>
                    </w:p>
                  </w:txbxContent>
                </v:textbox>
              </v:rect>
            </w:pict>
          </mc:Fallback>
        </mc:AlternateContent>
      </w:r>
      <w:r w:rsidR="004958B8" w:rsidRPr="008E1C2E">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8B106F" wp14:editId="2A023DC7">
                <wp:simplePos x="0" y="0"/>
                <wp:positionH relativeFrom="column">
                  <wp:posOffset>3206115</wp:posOffset>
                </wp:positionH>
                <wp:positionV relativeFrom="paragraph">
                  <wp:posOffset>42545</wp:posOffset>
                </wp:positionV>
                <wp:extent cx="2676525" cy="8001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676525" cy="800100"/>
                        </a:xfrm>
                        <a:prstGeom prst="rect">
                          <a:avLst/>
                        </a:prstGeom>
                        <a:solidFill>
                          <a:sysClr val="window" lastClr="FFFFFF"/>
                        </a:solidFill>
                        <a:ln w="25400" cap="flat" cmpd="sng" algn="ctr">
                          <a:solidFill>
                            <a:sysClr val="windowText" lastClr="000000"/>
                          </a:solidFill>
                          <a:prstDash val="solid"/>
                        </a:ln>
                        <a:effectLst/>
                      </wps:spPr>
                      <wps:txbx>
                        <w:txbxContent>
                          <w:p w:rsidR="004958B8" w:rsidRPr="000C5CE8" w:rsidRDefault="00650788" w:rsidP="004958B8">
                            <w:pPr>
                              <w:jc w:val="center"/>
                              <w:rPr>
                                <w:rFonts w:ascii="Times New Roman" w:hAnsi="Times New Roman" w:cs="Times New Roman"/>
                                <w:sz w:val="16"/>
                                <w:szCs w:val="16"/>
                              </w:rPr>
                            </w:pPr>
                            <w:r w:rsidRPr="00650788">
                              <w:rPr>
                                <w:rFonts w:ascii="Times New Roman" w:hAnsi="Times New Roman" w:cs="Times New Roman"/>
                                <w:sz w:val="16"/>
                                <w:szCs w:val="16"/>
                              </w:rPr>
                              <w:t>группы отношений, регулируемы</w:t>
                            </w:r>
                            <w:r>
                              <w:rPr>
                                <w:rFonts w:ascii="Times New Roman" w:hAnsi="Times New Roman" w:cs="Times New Roman"/>
                                <w:sz w:val="16"/>
                                <w:szCs w:val="16"/>
                              </w:rPr>
                              <w:t>е</w:t>
                            </w:r>
                            <w:r w:rsidRPr="00650788">
                              <w:rPr>
                                <w:rFonts w:ascii="Times New Roman" w:hAnsi="Times New Roman" w:cs="Times New Roman"/>
                                <w:sz w:val="16"/>
                                <w:szCs w:val="16"/>
                              </w:rPr>
                              <w:t xml:space="preserve"> таможенным законодательством</w:t>
                            </w:r>
                            <w:r w:rsidR="000D09DC">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при наличии </w:t>
                            </w:r>
                            <w:r w:rsidRPr="00650788">
                              <w:rPr>
                                <w:rFonts w:ascii="Times New Roman" w:hAnsi="Times New Roman" w:cs="Times New Roman"/>
                                <w:sz w:val="16"/>
                                <w:szCs w:val="16"/>
                              </w:rPr>
                              <w:t xml:space="preserve"> специально</w:t>
                            </w:r>
                            <w:r>
                              <w:rPr>
                                <w:rFonts w:ascii="Times New Roman" w:hAnsi="Times New Roman" w:cs="Times New Roman"/>
                                <w:sz w:val="16"/>
                                <w:szCs w:val="16"/>
                              </w:rPr>
                              <w:t xml:space="preserve">го </w:t>
                            </w:r>
                            <w:r w:rsidRPr="00650788">
                              <w:rPr>
                                <w:rFonts w:ascii="Times New Roman" w:hAnsi="Times New Roman" w:cs="Times New Roman"/>
                                <w:sz w:val="16"/>
                                <w:szCs w:val="16"/>
                              </w:rPr>
                              <w:t>указани</w:t>
                            </w:r>
                            <w:r>
                              <w:rPr>
                                <w:rFonts w:ascii="Times New Roman" w:hAnsi="Times New Roman" w:cs="Times New Roman"/>
                                <w:sz w:val="16"/>
                                <w:szCs w:val="16"/>
                              </w:rPr>
                              <w:t>я</w:t>
                            </w:r>
                            <w:r w:rsidRPr="00650788">
                              <w:rPr>
                                <w:rFonts w:ascii="Times New Roman" w:hAnsi="Times New Roman" w:cs="Times New Roman"/>
                                <w:sz w:val="16"/>
                                <w:szCs w:val="16"/>
                              </w:rPr>
                              <w:t xml:space="preserve"> на это в налоговом законодательстве</w:t>
                            </w:r>
                            <w:r>
                              <w:rPr>
                                <w:rFonts w:ascii="Times New Roman" w:hAnsi="Times New Roman" w:cs="Times New Roman"/>
                                <w:sz w:val="16"/>
                                <w:szCs w:val="16"/>
                              </w:rPr>
                              <w:t>)</w:t>
                            </w:r>
                            <w:r w:rsidRPr="00650788">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252.45pt;margin-top:3.35pt;width:210.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" fillcolor="window" strokecolor="windowText" strokeweight="2pt">
                <v:textbox>
                  <w:txbxContent>
                    <w:p w:rsidR="004958B8" w:rsidRPr="000C5CE8" w:rsidRDefault="00650788" w:rsidP="004958B8">
                      <w:pPr>
                        <w:jc w:val="center"/>
                        <w:rPr>
                          <w:rFonts w:ascii="Times New Roman" w:hAnsi="Times New Roman" w:cs="Times New Roman"/>
                          <w:sz w:val="16"/>
                          <w:szCs w:val="16"/>
                        </w:rPr>
                      </w:pPr>
                      <w:r w:rsidRPr="00650788">
                        <w:rPr>
                          <w:rFonts w:ascii="Times New Roman" w:hAnsi="Times New Roman" w:cs="Times New Roman"/>
                          <w:sz w:val="16"/>
                          <w:szCs w:val="16"/>
                        </w:rPr>
                        <w:t>группы отношений, регулируемы</w:t>
                      </w:r>
                      <w:r>
                        <w:rPr>
                          <w:rFonts w:ascii="Times New Roman" w:hAnsi="Times New Roman" w:cs="Times New Roman"/>
                          <w:sz w:val="16"/>
                          <w:szCs w:val="16"/>
                        </w:rPr>
                        <w:t>е</w:t>
                      </w:r>
                      <w:r w:rsidRPr="00650788">
                        <w:rPr>
                          <w:rFonts w:ascii="Times New Roman" w:hAnsi="Times New Roman" w:cs="Times New Roman"/>
                          <w:sz w:val="16"/>
                          <w:szCs w:val="16"/>
                        </w:rPr>
                        <w:t xml:space="preserve"> таможенным законодательством</w:t>
                      </w:r>
                      <w:r w:rsidR="000D09DC">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при наличии </w:t>
                      </w:r>
                      <w:r w:rsidRPr="00650788">
                        <w:rPr>
                          <w:rFonts w:ascii="Times New Roman" w:hAnsi="Times New Roman" w:cs="Times New Roman"/>
                          <w:sz w:val="16"/>
                          <w:szCs w:val="16"/>
                        </w:rPr>
                        <w:t xml:space="preserve"> специально</w:t>
                      </w:r>
                      <w:r>
                        <w:rPr>
                          <w:rFonts w:ascii="Times New Roman" w:hAnsi="Times New Roman" w:cs="Times New Roman"/>
                          <w:sz w:val="16"/>
                          <w:szCs w:val="16"/>
                        </w:rPr>
                        <w:t xml:space="preserve">го </w:t>
                      </w:r>
                      <w:r w:rsidRPr="00650788">
                        <w:rPr>
                          <w:rFonts w:ascii="Times New Roman" w:hAnsi="Times New Roman" w:cs="Times New Roman"/>
                          <w:sz w:val="16"/>
                          <w:szCs w:val="16"/>
                        </w:rPr>
                        <w:t>указани</w:t>
                      </w:r>
                      <w:r>
                        <w:rPr>
                          <w:rFonts w:ascii="Times New Roman" w:hAnsi="Times New Roman" w:cs="Times New Roman"/>
                          <w:sz w:val="16"/>
                          <w:szCs w:val="16"/>
                        </w:rPr>
                        <w:t>я</w:t>
                      </w:r>
                      <w:r w:rsidRPr="00650788">
                        <w:rPr>
                          <w:rFonts w:ascii="Times New Roman" w:hAnsi="Times New Roman" w:cs="Times New Roman"/>
                          <w:sz w:val="16"/>
                          <w:szCs w:val="16"/>
                        </w:rPr>
                        <w:t xml:space="preserve"> на это в налоговом законодательстве</w:t>
                      </w:r>
                      <w:r>
                        <w:rPr>
                          <w:rFonts w:ascii="Times New Roman" w:hAnsi="Times New Roman" w:cs="Times New Roman"/>
                          <w:sz w:val="16"/>
                          <w:szCs w:val="16"/>
                        </w:rPr>
                        <w:t>)</w:t>
                      </w:r>
                      <w:r w:rsidRPr="00650788">
                        <w:rPr>
                          <w:rFonts w:ascii="Times New Roman" w:hAnsi="Times New Roman" w:cs="Times New Roman"/>
                          <w:sz w:val="16"/>
                          <w:szCs w:val="16"/>
                        </w:rPr>
                        <w:t>.</w:t>
                      </w:r>
                    </w:p>
                  </w:txbxContent>
                </v:textbox>
              </v:rect>
            </w:pict>
          </mc:Fallback>
        </mc:AlternateContent>
      </w:r>
    </w:p>
    <w:p w:rsidR="00E863E8" w:rsidRPr="008E1C2E" w:rsidRDefault="007532E7"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91B617D" wp14:editId="6A77DC23">
                <wp:simplePos x="0" y="0"/>
                <wp:positionH relativeFrom="column">
                  <wp:posOffset>5882640</wp:posOffset>
                </wp:positionH>
                <wp:positionV relativeFrom="paragraph">
                  <wp:posOffset>107315</wp:posOffset>
                </wp:positionV>
                <wp:extent cx="142875" cy="0"/>
                <wp:effectExtent l="0" t="0" r="95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63.2pt,8.45pt" to="47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" strokecolor="#4579b8 [3044]"/>
            </w:pict>
          </mc:Fallback>
        </mc:AlternateContent>
      </w:r>
      <w:r w:rsidRPr="008E1C2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E307AB1" wp14:editId="04DFB19F">
                <wp:simplePos x="0" y="0"/>
                <wp:positionH relativeFrom="column">
                  <wp:posOffset>43815</wp:posOffset>
                </wp:positionH>
                <wp:positionV relativeFrom="paragraph">
                  <wp:posOffset>40640</wp:posOffset>
                </wp:positionV>
                <wp:extent cx="1905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pt,3.2pt" to="18.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" strokecolor="#4579b8 [3044]"/>
            </w:pict>
          </mc:Fallback>
        </mc:AlternateContent>
      </w:r>
    </w:p>
    <w:p w:rsidR="00E863E8" w:rsidRPr="008E1C2E" w:rsidRDefault="00E863E8" w:rsidP="005F5AF9">
      <w:pPr>
        <w:spacing w:after="0" w:line="360" w:lineRule="auto"/>
        <w:ind w:firstLine="709"/>
        <w:jc w:val="both"/>
        <w:rPr>
          <w:rFonts w:ascii="Times New Roman" w:hAnsi="Times New Roman" w:cs="Times New Roman"/>
          <w:sz w:val="28"/>
          <w:szCs w:val="28"/>
        </w:rPr>
      </w:pPr>
    </w:p>
    <w:p w:rsidR="00E863E8" w:rsidRPr="008E1C2E" w:rsidRDefault="00E863E8" w:rsidP="005F5AF9">
      <w:pPr>
        <w:spacing w:after="0" w:line="360" w:lineRule="auto"/>
        <w:ind w:firstLine="709"/>
        <w:jc w:val="both"/>
        <w:rPr>
          <w:rFonts w:ascii="Times New Roman" w:hAnsi="Times New Roman" w:cs="Times New Roman"/>
          <w:sz w:val="28"/>
          <w:szCs w:val="28"/>
        </w:rPr>
      </w:pPr>
    </w:p>
    <w:p w:rsidR="00A77E96" w:rsidRPr="008E1C2E" w:rsidRDefault="00A77E96"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Рисунок 1 Отношения</w:t>
      </w:r>
      <w:r w:rsidR="00A41DF6" w:rsidRPr="008E1C2E">
        <w:rPr>
          <w:rFonts w:ascii="Times New Roman" w:hAnsi="Times New Roman" w:cs="Times New Roman"/>
          <w:sz w:val="28"/>
          <w:szCs w:val="28"/>
        </w:rPr>
        <w:t>,</w:t>
      </w:r>
      <w:r w:rsidRPr="008E1C2E">
        <w:rPr>
          <w:rFonts w:ascii="Times New Roman" w:hAnsi="Times New Roman" w:cs="Times New Roman"/>
          <w:sz w:val="28"/>
          <w:szCs w:val="28"/>
        </w:rPr>
        <w:t xml:space="preserve"> регулируемые Налоговым кодексом РФ и законодательством о налогах и сборах.</w:t>
      </w:r>
    </w:p>
    <w:p w:rsidR="00C74C2A" w:rsidRPr="008E1C2E" w:rsidRDefault="00C74C2A"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Указанные на рисунке 1 виды налоговых отношений входят в предмет налогового права.</w:t>
      </w:r>
    </w:p>
    <w:p w:rsidR="00B86C91" w:rsidRPr="008E1C2E" w:rsidRDefault="00B86C91" w:rsidP="00B86C91">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Существование налоговых отношений становится возможным лишь в том случае, когда они законодательно закреплены. Принятие Налогового кодекса Российской Федерации положило начало периоду становления общественных отношений в сфере налогообложения.</w:t>
      </w:r>
    </w:p>
    <w:p w:rsidR="00102D0C" w:rsidRPr="008E1C2E" w:rsidRDefault="00102D0C" w:rsidP="00214145">
      <w:pPr>
        <w:spacing w:after="0" w:line="360" w:lineRule="auto"/>
        <w:ind w:firstLine="709"/>
        <w:jc w:val="both"/>
        <w:rPr>
          <w:rFonts w:ascii="Times New Roman" w:hAnsi="Times New Roman" w:cs="Times New Roman"/>
          <w:sz w:val="28"/>
          <w:szCs w:val="28"/>
        </w:rPr>
      </w:pPr>
    </w:p>
    <w:p w:rsidR="00A8062A" w:rsidRPr="008E1C2E" w:rsidRDefault="00A8062A" w:rsidP="00214145">
      <w:pPr>
        <w:spacing w:after="0" w:line="360" w:lineRule="auto"/>
        <w:ind w:firstLine="709"/>
        <w:jc w:val="both"/>
        <w:rPr>
          <w:rFonts w:ascii="Times New Roman" w:hAnsi="Times New Roman" w:cs="Times New Roman"/>
          <w:sz w:val="28"/>
          <w:szCs w:val="28"/>
        </w:rPr>
      </w:pPr>
    </w:p>
    <w:p w:rsidR="00A8062A" w:rsidRPr="008E1C2E" w:rsidRDefault="00A8062A" w:rsidP="00214145">
      <w:pPr>
        <w:spacing w:after="0" w:line="360" w:lineRule="auto"/>
        <w:ind w:firstLine="709"/>
        <w:jc w:val="both"/>
        <w:rPr>
          <w:rFonts w:ascii="Times New Roman" w:hAnsi="Times New Roman" w:cs="Times New Roman"/>
          <w:sz w:val="28"/>
          <w:szCs w:val="28"/>
        </w:rPr>
      </w:pPr>
    </w:p>
    <w:p w:rsidR="00102D0C" w:rsidRPr="008E1C2E" w:rsidRDefault="00102D0C" w:rsidP="00102D0C">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2.2 Метод налогового права</w:t>
      </w:r>
    </w:p>
    <w:p w:rsidR="00DC56E1" w:rsidRPr="008E1C2E" w:rsidRDefault="00214145" w:rsidP="0021414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Метод налогового права </w:t>
      </w:r>
      <w:r w:rsidR="00DC56E1" w:rsidRPr="008E1C2E">
        <w:rPr>
          <w:rFonts w:ascii="Times New Roman" w:hAnsi="Times New Roman" w:cs="Times New Roman"/>
          <w:sz w:val="28"/>
          <w:szCs w:val="28"/>
        </w:rPr>
        <w:t>–</w:t>
      </w:r>
      <w:r w:rsidR="00102D0C" w:rsidRPr="008E1C2E">
        <w:rPr>
          <w:rFonts w:ascii="Times New Roman" w:hAnsi="Times New Roman" w:cs="Times New Roman"/>
          <w:sz w:val="28"/>
          <w:szCs w:val="28"/>
        </w:rPr>
        <w:t xml:space="preserve"> </w:t>
      </w:r>
      <w:r w:rsidR="00DC56E1" w:rsidRPr="008E1C2E">
        <w:rPr>
          <w:rFonts w:ascii="Times New Roman" w:hAnsi="Times New Roman" w:cs="Times New Roman"/>
          <w:sz w:val="28"/>
          <w:szCs w:val="28"/>
        </w:rPr>
        <w:t>э</w:t>
      </w:r>
      <w:r w:rsidR="00F0326D" w:rsidRPr="008E1C2E">
        <w:rPr>
          <w:rFonts w:ascii="Times New Roman" w:hAnsi="Times New Roman" w:cs="Times New Roman"/>
          <w:sz w:val="28"/>
          <w:szCs w:val="28"/>
        </w:rPr>
        <w:t>то комплекс юридических приемов</w:t>
      </w:r>
      <w:r w:rsidR="00DC56E1" w:rsidRPr="008E1C2E">
        <w:rPr>
          <w:rFonts w:ascii="Times New Roman" w:hAnsi="Times New Roman" w:cs="Times New Roman"/>
          <w:sz w:val="28"/>
          <w:szCs w:val="28"/>
        </w:rPr>
        <w:t>, методов, способов и средств</w:t>
      </w:r>
      <w:r w:rsidR="00F0326D" w:rsidRPr="008E1C2E">
        <w:rPr>
          <w:rFonts w:ascii="Times New Roman" w:hAnsi="Times New Roman" w:cs="Times New Roman"/>
          <w:sz w:val="28"/>
          <w:szCs w:val="28"/>
        </w:rPr>
        <w:t xml:space="preserve">, </w:t>
      </w:r>
      <w:r w:rsidR="00DC56E1" w:rsidRPr="008E1C2E">
        <w:rPr>
          <w:rFonts w:ascii="Times New Roman" w:hAnsi="Times New Roman" w:cs="Times New Roman"/>
          <w:sz w:val="28"/>
          <w:szCs w:val="28"/>
        </w:rPr>
        <w:t xml:space="preserve"> при помощи которых отражается своеобразие сферы налоговых отношений.</w:t>
      </w:r>
    </w:p>
    <w:p w:rsidR="00DC56E1" w:rsidRPr="008E1C2E" w:rsidRDefault="00DC56E1" w:rsidP="0021414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состав методов налогового права входят:</w:t>
      </w:r>
    </w:p>
    <w:p w:rsidR="00C8721C" w:rsidRPr="008E1C2E" w:rsidRDefault="00DC56E1" w:rsidP="00C8721C">
      <w:pPr>
        <w:pStyle w:val="a9"/>
        <w:numPr>
          <w:ilvl w:val="0"/>
          <w:numId w:val="2"/>
        </w:numPr>
        <w:spacing w:after="0" w:line="360" w:lineRule="auto"/>
        <w:ind w:left="0" w:firstLine="709"/>
        <w:jc w:val="both"/>
        <w:rPr>
          <w:rFonts w:ascii="Times New Roman" w:hAnsi="Times New Roman" w:cs="Times New Roman"/>
          <w:sz w:val="28"/>
          <w:szCs w:val="28"/>
        </w:rPr>
      </w:pPr>
      <w:r w:rsidRPr="008E1C2E">
        <w:rPr>
          <w:rFonts w:ascii="Times New Roman" w:hAnsi="Times New Roman" w:cs="Times New Roman"/>
          <w:sz w:val="28"/>
          <w:szCs w:val="28"/>
        </w:rPr>
        <w:t>М</w:t>
      </w:r>
      <w:r w:rsidR="00214145" w:rsidRPr="008E1C2E">
        <w:rPr>
          <w:rFonts w:ascii="Times New Roman" w:hAnsi="Times New Roman" w:cs="Times New Roman"/>
          <w:sz w:val="28"/>
          <w:szCs w:val="28"/>
        </w:rPr>
        <w:t>етод властных предписаний</w:t>
      </w:r>
      <w:r w:rsidRPr="008E1C2E">
        <w:rPr>
          <w:rFonts w:ascii="Times New Roman" w:hAnsi="Times New Roman" w:cs="Times New Roman"/>
          <w:sz w:val="28"/>
          <w:szCs w:val="28"/>
        </w:rPr>
        <w:t>. Данный метод (также именуемый как императивный, командно-волевой) это способ правового воздействия, в процессе которого государством самостоятельно устанавливаются процедуры введения и уплаты налогов. В процессе реализации метода властных предписаний определяется материальное содержание налоговых прав</w:t>
      </w:r>
      <w:r w:rsidR="004E6DD3" w:rsidRPr="008E1C2E">
        <w:rPr>
          <w:rFonts w:ascii="Times New Roman" w:hAnsi="Times New Roman" w:cs="Times New Roman"/>
          <w:sz w:val="28"/>
          <w:szCs w:val="28"/>
        </w:rPr>
        <w:t>оотношений и меры должного поведения в процессе реализации данного рода отношений.</w:t>
      </w:r>
      <w:r w:rsidR="00C8721C" w:rsidRPr="008E1C2E">
        <w:rPr>
          <w:rFonts w:ascii="Times New Roman" w:hAnsi="Times New Roman" w:cs="Times New Roman"/>
          <w:sz w:val="28"/>
          <w:szCs w:val="28"/>
        </w:rPr>
        <w:t xml:space="preserve"> </w:t>
      </w:r>
    </w:p>
    <w:p w:rsidR="00C8721C" w:rsidRPr="008E1C2E" w:rsidRDefault="004E6DD3" w:rsidP="00C8721C">
      <w:pPr>
        <w:pStyle w:val="a9"/>
        <w:numPr>
          <w:ilvl w:val="0"/>
          <w:numId w:val="2"/>
        </w:numPr>
        <w:spacing w:after="0" w:line="360" w:lineRule="auto"/>
        <w:ind w:left="0"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Метод рекомендаций и согласования. Данный метод используется в основном в процессе принятия разъяснений. Кроме того, методом устанавливаются </w:t>
      </w:r>
      <w:r w:rsidR="00214145" w:rsidRPr="008E1C2E">
        <w:rPr>
          <w:rFonts w:ascii="Times New Roman" w:hAnsi="Times New Roman" w:cs="Times New Roman"/>
          <w:sz w:val="28"/>
          <w:szCs w:val="28"/>
        </w:rPr>
        <w:t>образцы рекомендаций</w:t>
      </w:r>
      <w:r w:rsidRPr="008E1C2E">
        <w:rPr>
          <w:rFonts w:ascii="Times New Roman" w:hAnsi="Times New Roman" w:cs="Times New Roman"/>
          <w:sz w:val="28"/>
          <w:szCs w:val="28"/>
        </w:rPr>
        <w:t>. Важно заметить, что реализация данного метода сопряжена с направленностью совместной работы фискальных органов, что определено предметами ведения в части отдельных вопросов налогообложения.</w:t>
      </w:r>
      <w:r w:rsidR="00C8721C" w:rsidRPr="008E1C2E">
        <w:rPr>
          <w:rFonts w:ascii="Times New Roman" w:hAnsi="Times New Roman" w:cs="Times New Roman"/>
          <w:sz w:val="28"/>
          <w:szCs w:val="28"/>
        </w:rPr>
        <w:t xml:space="preserve"> Так, статья 72 Конституции РФ определяет:  «В совместном ведении Российской Федерации и субъектов Российской Федерации находятся:</w:t>
      </w:r>
      <w:r w:rsidR="00C8721C" w:rsidRPr="008E1C2E">
        <w:t xml:space="preserve"> </w:t>
      </w:r>
      <w:r w:rsidR="00C8721C" w:rsidRPr="008E1C2E">
        <w:rPr>
          <w:rFonts w:ascii="Times New Roman" w:hAnsi="Times New Roman" w:cs="Times New Roman"/>
          <w:sz w:val="28"/>
          <w:szCs w:val="28"/>
        </w:rPr>
        <w:t>установление общих принципов налогообложения и сборов в Российской Федерации»</w:t>
      </w:r>
      <w:r w:rsidR="0084528F" w:rsidRPr="008E1C2E">
        <w:rPr>
          <w:rStyle w:val="a5"/>
          <w:rFonts w:ascii="Times New Roman" w:hAnsi="Times New Roman" w:cs="Times New Roman"/>
          <w:sz w:val="28"/>
          <w:szCs w:val="28"/>
        </w:rPr>
        <w:footnoteReference w:id="5"/>
      </w:r>
      <w:r w:rsidR="00C8721C" w:rsidRPr="008E1C2E">
        <w:rPr>
          <w:rFonts w:ascii="Times New Roman" w:hAnsi="Times New Roman" w:cs="Times New Roman"/>
          <w:sz w:val="28"/>
          <w:szCs w:val="28"/>
        </w:rPr>
        <w:t>.</w:t>
      </w:r>
    </w:p>
    <w:p w:rsidR="00B86C91" w:rsidRPr="008E1C2E" w:rsidRDefault="000528DF" w:rsidP="00214145">
      <w:pPr>
        <w:pStyle w:val="a9"/>
        <w:numPr>
          <w:ilvl w:val="0"/>
          <w:numId w:val="2"/>
        </w:numPr>
        <w:spacing w:after="0" w:line="360" w:lineRule="auto"/>
        <w:ind w:left="0" w:firstLine="709"/>
        <w:jc w:val="both"/>
        <w:rPr>
          <w:rFonts w:ascii="Times New Roman" w:hAnsi="Times New Roman" w:cs="Times New Roman"/>
          <w:sz w:val="28"/>
          <w:szCs w:val="28"/>
        </w:rPr>
      </w:pPr>
      <w:r w:rsidRPr="008E1C2E">
        <w:rPr>
          <w:rFonts w:ascii="Times New Roman" w:hAnsi="Times New Roman" w:cs="Times New Roman"/>
          <w:sz w:val="28"/>
          <w:szCs w:val="28"/>
        </w:rPr>
        <w:t>Диспозитивный метод. Данный метод используется в качестве способа правового воздействия и связан с равноправием сторон и координации основанной на дозволениях.</w:t>
      </w:r>
      <w:r w:rsidR="00EB50EF" w:rsidRPr="008E1C2E">
        <w:rPr>
          <w:rFonts w:ascii="Times New Roman" w:hAnsi="Times New Roman" w:cs="Times New Roman"/>
          <w:sz w:val="28"/>
          <w:szCs w:val="28"/>
        </w:rPr>
        <w:t xml:space="preserve"> Использование данного метода не имеет широкого распространения. Диспозитивный метод может быть выражен, например, в возможности формирования собственной налоговой политики, в получении отсрочки исполнения налоговых обязанностей, возможности получения налогового или </w:t>
      </w:r>
      <w:r w:rsidR="00214145" w:rsidRPr="008E1C2E">
        <w:rPr>
          <w:rFonts w:ascii="Times New Roman" w:hAnsi="Times New Roman" w:cs="Times New Roman"/>
          <w:sz w:val="28"/>
          <w:szCs w:val="28"/>
        </w:rPr>
        <w:t xml:space="preserve">инвестиционного налогового кредита, проведении зачета задолженности государства перед поставщиками </w:t>
      </w:r>
      <w:r w:rsidR="00214145" w:rsidRPr="008E1C2E">
        <w:rPr>
          <w:rFonts w:ascii="Times New Roman" w:hAnsi="Times New Roman" w:cs="Times New Roman"/>
          <w:sz w:val="28"/>
          <w:szCs w:val="28"/>
        </w:rPr>
        <w:lastRenderedPageBreak/>
        <w:t>товаров (работ, услуг) посредством зачета встречного требования по исполнению налоговой обязанности.</w:t>
      </w:r>
    </w:p>
    <w:p w:rsidR="00A41DF6" w:rsidRPr="008E1C2E" w:rsidRDefault="006874BE" w:rsidP="0035054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Таким образом, </w:t>
      </w:r>
      <w:r w:rsidR="00350542" w:rsidRPr="008E1C2E">
        <w:rPr>
          <w:rFonts w:ascii="Times New Roman" w:hAnsi="Times New Roman" w:cs="Times New Roman"/>
          <w:sz w:val="28"/>
          <w:szCs w:val="28"/>
        </w:rPr>
        <w:t>предмет налогового права –</w:t>
      </w:r>
      <w:r w:rsidR="00A41DF6" w:rsidRPr="008E1C2E">
        <w:rPr>
          <w:rFonts w:ascii="Times New Roman" w:hAnsi="Times New Roman" w:cs="Times New Roman"/>
          <w:sz w:val="28"/>
          <w:szCs w:val="28"/>
        </w:rPr>
        <w:t xml:space="preserve"> это отношения, имеющие властный характер по поводу  </w:t>
      </w:r>
      <w:r w:rsidR="00350542" w:rsidRPr="008E1C2E">
        <w:rPr>
          <w:rFonts w:ascii="Times New Roman" w:hAnsi="Times New Roman" w:cs="Times New Roman"/>
          <w:sz w:val="28"/>
          <w:szCs w:val="28"/>
        </w:rPr>
        <w:t>установлени</w:t>
      </w:r>
      <w:r w:rsidR="00A41DF6" w:rsidRPr="008E1C2E">
        <w:rPr>
          <w:rFonts w:ascii="Times New Roman" w:hAnsi="Times New Roman" w:cs="Times New Roman"/>
          <w:sz w:val="28"/>
          <w:szCs w:val="28"/>
        </w:rPr>
        <w:t>я</w:t>
      </w:r>
      <w:r w:rsidR="00350542" w:rsidRPr="008E1C2E">
        <w:rPr>
          <w:rFonts w:ascii="Times New Roman" w:hAnsi="Times New Roman" w:cs="Times New Roman"/>
          <w:sz w:val="28"/>
          <w:szCs w:val="28"/>
        </w:rPr>
        <w:t>, введени</w:t>
      </w:r>
      <w:r w:rsidR="00A41DF6" w:rsidRPr="008E1C2E">
        <w:rPr>
          <w:rFonts w:ascii="Times New Roman" w:hAnsi="Times New Roman" w:cs="Times New Roman"/>
          <w:sz w:val="28"/>
          <w:szCs w:val="28"/>
        </w:rPr>
        <w:t>я</w:t>
      </w:r>
      <w:r w:rsidR="00350542" w:rsidRPr="008E1C2E">
        <w:rPr>
          <w:rFonts w:ascii="Times New Roman" w:hAnsi="Times New Roman" w:cs="Times New Roman"/>
          <w:sz w:val="28"/>
          <w:szCs w:val="28"/>
        </w:rPr>
        <w:t xml:space="preserve"> и взимани</w:t>
      </w:r>
      <w:r w:rsidR="00A41DF6" w:rsidRPr="008E1C2E">
        <w:rPr>
          <w:rFonts w:ascii="Times New Roman" w:hAnsi="Times New Roman" w:cs="Times New Roman"/>
          <w:sz w:val="28"/>
          <w:szCs w:val="28"/>
        </w:rPr>
        <w:t>я</w:t>
      </w:r>
      <w:r w:rsidR="00350542" w:rsidRPr="008E1C2E">
        <w:rPr>
          <w:rFonts w:ascii="Times New Roman" w:hAnsi="Times New Roman" w:cs="Times New Roman"/>
          <w:sz w:val="28"/>
          <w:szCs w:val="28"/>
        </w:rPr>
        <w:t xml:space="preserve"> налогов и сборов </w:t>
      </w:r>
      <w:r w:rsidR="00A41DF6" w:rsidRPr="008E1C2E">
        <w:rPr>
          <w:rFonts w:ascii="Times New Roman" w:hAnsi="Times New Roman" w:cs="Times New Roman"/>
          <w:sz w:val="28"/>
          <w:szCs w:val="28"/>
        </w:rPr>
        <w:t>на территории</w:t>
      </w:r>
      <w:r w:rsidR="00350542" w:rsidRPr="008E1C2E">
        <w:rPr>
          <w:rFonts w:ascii="Times New Roman" w:hAnsi="Times New Roman" w:cs="Times New Roman"/>
          <w:sz w:val="28"/>
          <w:szCs w:val="28"/>
        </w:rPr>
        <w:t xml:space="preserve"> Российской Федерации</w:t>
      </w:r>
      <w:r w:rsidR="00A41DF6" w:rsidRPr="008E1C2E">
        <w:rPr>
          <w:rFonts w:ascii="Times New Roman" w:hAnsi="Times New Roman" w:cs="Times New Roman"/>
          <w:sz w:val="28"/>
          <w:szCs w:val="28"/>
        </w:rPr>
        <w:t>. Также данный вид отношений возникает в процессе реализации функций налогового контроля, обжалования решений налоговых органов и привлечения к ответственности за совершение налоговых правонарушений.</w:t>
      </w:r>
    </w:p>
    <w:p w:rsidR="006874BE" w:rsidRPr="008E1C2E" w:rsidRDefault="006874BE" w:rsidP="005F5AF9">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После введения в действие Налогового кодекса Российской Федерации новая система правовых норм в системе налогообложения сформировала соответствующие ей налоговые отношения составляющие предмет налогового права.</w:t>
      </w: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9E5400" w:rsidRPr="008E1C2E" w:rsidRDefault="009E5400" w:rsidP="008E0A77">
      <w:pPr>
        <w:spacing w:after="0" w:line="360" w:lineRule="auto"/>
        <w:ind w:firstLine="709"/>
        <w:jc w:val="center"/>
        <w:rPr>
          <w:rFonts w:ascii="Times New Roman" w:hAnsi="Times New Roman" w:cs="Times New Roman"/>
          <w:b/>
          <w:sz w:val="28"/>
          <w:szCs w:val="28"/>
        </w:rPr>
      </w:pPr>
    </w:p>
    <w:p w:rsidR="00787202" w:rsidRPr="008E1C2E" w:rsidRDefault="008E0A77" w:rsidP="008E0A77">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3.</w:t>
      </w:r>
      <w:r w:rsidR="00787202" w:rsidRPr="008E1C2E">
        <w:rPr>
          <w:rFonts w:ascii="Times New Roman" w:hAnsi="Times New Roman" w:cs="Times New Roman"/>
          <w:b/>
          <w:sz w:val="28"/>
          <w:szCs w:val="28"/>
        </w:rPr>
        <w:t>Система налогового права в Российской Федерации</w:t>
      </w:r>
      <w:r w:rsidRPr="008E1C2E">
        <w:rPr>
          <w:rFonts w:ascii="Times New Roman" w:hAnsi="Times New Roman" w:cs="Times New Roman"/>
          <w:b/>
          <w:sz w:val="28"/>
          <w:szCs w:val="28"/>
        </w:rPr>
        <w:t>:  анализ проблем и путей их решения</w:t>
      </w:r>
    </w:p>
    <w:p w:rsidR="008E0A77" w:rsidRPr="008E1C2E" w:rsidRDefault="008E0A77" w:rsidP="008E0A77">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3.1 Система налогового права РФ на современном этапе</w:t>
      </w:r>
    </w:p>
    <w:p w:rsidR="00787202" w:rsidRPr="008E1C2E" w:rsidRDefault="00787202"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Налоговое право выступает в качестве совокупности создаваемых и охраняемых государством норм, согласованных между собой.</w:t>
      </w:r>
      <w:r w:rsidR="00090643" w:rsidRPr="008E1C2E">
        <w:rPr>
          <w:rFonts w:ascii="Times New Roman" w:hAnsi="Times New Roman" w:cs="Times New Roman"/>
          <w:sz w:val="28"/>
          <w:szCs w:val="28"/>
        </w:rPr>
        <w:t xml:space="preserve"> В результате согласования норм возникает целостная система</w:t>
      </w:r>
      <w:r w:rsidR="00955A9D" w:rsidRPr="008E1C2E">
        <w:rPr>
          <w:rFonts w:ascii="Times New Roman" w:hAnsi="Times New Roman" w:cs="Times New Roman"/>
          <w:sz w:val="28"/>
          <w:szCs w:val="28"/>
        </w:rPr>
        <w:t>,</w:t>
      </w:r>
      <w:r w:rsidR="00090643" w:rsidRPr="008E1C2E">
        <w:rPr>
          <w:rFonts w:ascii="Times New Roman" w:hAnsi="Times New Roman" w:cs="Times New Roman"/>
          <w:sz w:val="28"/>
          <w:szCs w:val="28"/>
        </w:rPr>
        <w:t xml:space="preserve"> имеющая определенную внутреннюю структуру.</w:t>
      </w:r>
    </w:p>
    <w:p w:rsidR="00787202" w:rsidRPr="008E1C2E" w:rsidRDefault="00090643"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Для системы </w:t>
      </w:r>
      <w:r w:rsidR="00787202" w:rsidRPr="008E1C2E">
        <w:rPr>
          <w:rFonts w:ascii="Times New Roman" w:hAnsi="Times New Roman" w:cs="Times New Roman"/>
          <w:sz w:val="28"/>
          <w:szCs w:val="28"/>
        </w:rPr>
        <w:t xml:space="preserve"> налогового права </w:t>
      </w:r>
      <w:r w:rsidRPr="008E1C2E">
        <w:rPr>
          <w:rFonts w:ascii="Times New Roman" w:hAnsi="Times New Roman" w:cs="Times New Roman"/>
          <w:sz w:val="28"/>
          <w:szCs w:val="28"/>
        </w:rPr>
        <w:t xml:space="preserve">России </w:t>
      </w:r>
      <w:r w:rsidR="00787202" w:rsidRPr="008E1C2E">
        <w:rPr>
          <w:rFonts w:ascii="Times New Roman" w:hAnsi="Times New Roman" w:cs="Times New Roman"/>
          <w:sz w:val="28"/>
          <w:szCs w:val="28"/>
        </w:rPr>
        <w:t>свойственны такие характерные черты, как единство, различие, взаимодействие, способность к делению, объективность, согласованность, материальная обусловленность, процессуальная реализация.</w:t>
      </w:r>
      <w:r w:rsidRPr="008E1C2E">
        <w:rPr>
          <w:rFonts w:ascii="Times New Roman" w:hAnsi="Times New Roman" w:cs="Times New Roman"/>
          <w:sz w:val="28"/>
          <w:szCs w:val="28"/>
        </w:rPr>
        <w:t xml:space="preserve"> Согласно </w:t>
      </w:r>
      <w:r w:rsidR="00787202" w:rsidRPr="008E1C2E">
        <w:rPr>
          <w:rFonts w:ascii="Times New Roman" w:hAnsi="Times New Roman" w:cs="Times New Roman"/>
          <w:sz w:val="28"/>
          <w:szCs w:val="28"/>
        </w:rPr>
        <w:t>общему правилу налоговое право делится на две части</w:t>
      </w:r>
      <w:proofErr w:type="gramStart"/>
      <w:r w:rsidR="00787202" w:rsidRPr="008E1C2E">
        <w:rPr>
          <w:rFonts w:ascii="Times New Roman" w:hAnsi="Times New Roman" w:cs="Times New Roman"/>
          <w:sz w:val="28"/>
          <w:szCs w:val="28"/>
        </w:rPr>
        <w:t xml:space="preserve"> </w:t>
      </w:r>
      <w:r w:rsidRPr="008E1C2E">
        <w:rPr>
          <w:rFonts w:ascii="Times New Roman" w:hAnsi="Times New Roman" w:cs="Times New Roman"/>
          <w:sz w:val="28"/>
          <w:szCs w:val="28"/>
        </w:rPr>
        <w:t>:</w:t>
      </w:r>
      <w:proofErr w:type="gramEnd"/>
      <w:r w:rsidR="00787202" w:rsidRPr="008E1C2E">
        <w:rPr>
          <w:rFonts w:ascii="Times New Roman" w:hAnsi="Times New Roman" w:cs="Times New Roman"/>
          <w:sz w:val="28"/>
          <w:szCs w:val="28"/>
        </w:rPr>
        <w:t xml:space="preserve"> </w:t>
      </w:r>
      <w:r w:rsidRPr="008E1C2E">
        <w:rPr>
          <w:rFonts w:ascii="Times New Roman" w:hAnsi="Times New Roman" w:cs="Times New Roman"/>
          <w:sz w:val="28"/>
          <w:szCs w:val="28"/>
        </w:rPr>
        <w:t>о</w:t>
      </w:r>
      <w:r w:rsidR="00787202" w:rsidRPr="008E1C2E">
        <w:rPr>
          <w:rFonts w:ascii="Times New Roman" w:hAnsi="Times New Roman" w:cs="Times New Roman"/>
          <w:sz w:val="28"/>
          <w:szCs w:val="28"/>
        </w:rPr>
        <w:t xml:space="preserve">бщую и </w:t>
      </w:r>
      <w:r w:rsidRPr="008E1C2E">
        <w:rPr>
          <w:rFonts w:ascii="Times New Roman" w:hAnsi="Times New Roman" w:cs="Times New Roman"/>
          <w:sz w:val="28"/>
          <w:szCs w:val="28"/>
        </w:rPr>
        <w:t>о</w:t>
      </w:r>
      <w:r w:rsidR="00787202" w:rsidRPr="008E1C2E">
        <w:rPr>
          <w:rFonts w:ascii="Times New Roman" w:hAnsi="Times New Roman" w:cs="Times New Roman"/>
          <w:sz w:val="28"/>
          <w:szCs w:val="28"/>
        </w:rPr>
        <w:t>собенную.</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Общая часть налогового права состоит из норм, устанавливающих: </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основные принципы</w:t>
      </w:r>
      <w:r w:rsidRPr="008E1C2E">
        <w:rPr>
          <w:rFonts w:ascii="Times New Roman" w:hAnsi="Times New Roman" w:cs="Times New Roman"/>
          <w:sz w:val="28"/>
          <w:szCs w:val="28"/>
        </w:rPr>
        <w:t xml:space="preserve"> налогообложения;</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правовые формы и методы правового ре</w:t>
      </w:r>
      <w:r w:rsidRPr="008E1C2E">
        <w:rPr>
          <w:rFonts w:ascii="Times New Roman" w:hAnsi="Times New Roman" w:cs="Times New Roman"/>
          <w:sz w:val="28"/>
          <w:szCs w:val="28"/>
        </w:rPr>
        <w:t>гулирования налоговых отношений;</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состав системы налогов и сборов</w:t>
      </w:r>
      <w:r w:rsidRPr="008E1C2E">
        <w:rPr>
          <w:rFonts w:ascii="Times New Roman" w:hAnsi="Times New Roman" w:cs="Times New Roman"/>
          <w:sz w:val="28"/>
          <w:szCs w:val="28"/>
        </w:rPr>
        <w:t>;</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общие условия установления и введения налогов и сборов</w:t>
      </w:r>
      <w:r w:rsidRPr="008E1C2E">
        <w:rPr>
          <w:rFonts w:ascii="Times New Roman" w:hAnsi="Times New Roman" w:cs="Times New Roman"/>
          <w:sz w:val="28"/>
          <w:szCs w:val="28"/>
        </w:rPr>
        <w:t>;</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права и обязанности субъектов налоговых правоотношений</w:t>
      </w:r>
      <w:r w:rsidRPr="008E1C2E">
        <w:rPr>
          <w:rFonts w:ascii="Times New Roman" w:hAnsi="Times New Roman" w:cs="Times New Roman"/>
          <w:sz w:val="28"/>
          <w:szCs w:val="28"/>
        </w:rPr>
        <w:t>;</w:t>
      </w:r>
    </w:p>
    <w:p w:rsidR="009357AB"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систему государственных органов, осуществляющих налоговую деятельность, разграничение их полномочий в данной сфере</w:t>
      </w:r>
      <w:r w:rsidRPr="008E1C2E">
        <w:rPr>
          <w:rFonts w:ascii="Times New Roman" w:hAnsi="Times New Roman" w:cs="Times New Roman"/>
          <w:sz w:val="28"/>
          <w:szCs w:val="28"/>
        </w:rPr>
        <w:t>;</w:t>
      </w:r>
    </w:p>
    <w:p w:rsidR="00787202" w:rsidRPr="008E1C2E" w:rsidRDefault="009357AB"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787202" w:rsidRPr="008E1C2E">
        <w:rPr>
          <w:rFonts w:ascii="Times New Roman" w:hAnsi="Times New Roman" w:cs="Times New Roman"/>
          <w:sz w:val="28"/>
          <w:szCs w:val="28"/>
        </w:rPr>
        <w:t xml:space="preserve"> формы и методы налогового контроля, а также способы и порядок защиты прав налогоплательщиков</w:t>
      </w:r>
      <w:r w:rsidRPr="008E1C2E">
        <w:rPr>
          <w:rFonts w:ascii="Times New Roman" w:hAnsi="Times New Roman" w:cs="Times New Roman"/>
          <w:sz w:val="28"/>
          <w:szCs w:val="28"/>
        </w:rPr>
        <w:t>;</w:t>
      </w:r>
    </w:p>
    <w:p w:rsidR="009357AB" w:rsidRPr="008E1C2E" w:rsidRDefault="003F4F87"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Характерной частью института общей части налогового права является содержание норм и правил, действие которых направлено на все правоотношения в сфере налогообложения</w:t>
      </w:r>
      <w:r w:rsidR="009E5400" w:rsidRPr="008E1C2E">
        <w:rPr>
          <w:rStyle w:val="a5"/>
          <w:rFonts w:ascii="Times New Roman" w:hAnsi="Times New Roman" w:cs="Times New Roman"/>
          <w:sz w:val="28"/>
          <w:szCs w:val="28"/>
        </w:rPr>
        <w:footnoteReference w:id="6"/>
      </w:r>
      <w:r w:rsidRPr="008E1C2E">
        <w:rPr>
          <w:rFonts w:ascii="Times New Roman" w:hAnsi="Times New Roman" w:cs="Times New Roman"/>
          <w:sz w:val="28"/>
          <w:szCs w:val="28"/>
        </w:rPr>
        <w:t>.</w:t>
      </w:r>
    </w:p>
    <w:p w:rsidR="00787202" w:rsidRPr="008E1C2E" w:rsidRDefault="00787202"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Особенную часть налогового права </w:t>
      </w:r>
      <w:r w:rsidR="00262631" w:rsidRPr="008E1C2E">
        <w:rPr>
          <w:rFonts w:ascii="Times New Roman" w:hAnsi="Times New Roman" w:cs="Times New Roman"/>
          <w:sz w:val="28"/>
          <w:szCs w:val="28"/>
        </w:rPr>
        <w:t xml:space="preserve">составляют </w:t>
      </w:r>
      <w:r w:rsidRPr="008E1C2E">
        <w:rPr>
          <w:rFonts w:ascii="Times New Roman" w:hAnsi="Times New Roman" w:cs="Times New Roman"/>
          <w:sz w:val="28"/>
          <w:szCs w:val="28"/>
        </w:rPr>
        <w:t xml:space="preserve">нормы, </w:t>
      </w:r>
      <w:r w:rsidR="00262631" w:rsidRPr="008E1C2E">
        <w:rPr>
          <w:rFonts w:ascii="Times New Roman" w:hAnsi="Times New Roman" w:cs="Times New Roman"/>
          <w:sz w:val="28"/>
          <w:szCs w:val="28"/>
        </w:rPr>
        <w:t>детально регламентирующие</w:t>
      </w:r>
      <w:r w:rsidRPr="008E1C2E">
        <w:rPr>
          <w:rFonts w:ascii="Times New Roman" w:hAnsi="Times New Roman" w:cs="Times New Roman"/>
          <w:sz w:val="28"/>
          <w:szCs w:val="28"/>
        </w:rPr>
        <w:t xml:space="preserve"> определенные виды налогов и сборов, порядок их исчисления и уплаты, а также специальные налоговые режимы (единый </w:t>
      </w:r>
      <w:r w:rsidRPr="008E1C2E">
        <w:rPr>
          <w:rFonts w:ascii="Times New Roman" w:hAnsi="Times New Roman" w:cs="Times New Roman"/>
          <w:sz w:val="28"/>
          <w:szCs w:val="28"/>
        </w:rPr>
        <w:lastRenderedPageBreak/>
        <w:t>сельскохозяйственный налог, упрощенная система налогообложения, единый налог на вмененный доход для отдельных видов деятельности, налогообложение при выполнении соглашений о разделе продукции).</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Налоговое право  имеет тесную связь с другими отраслями права. Так, присутствует тесная связь с конституционным правом. Конституционному праву принадлежит ведущая роль в правовой системе, поскольку оно содержит базовые нормы и принципы для всех отраслей права. Конституционное регулирование налоговых правоотношений определено, в первую очередь их государственно - властной природой. Примером может служить закрепление в конституционных нормах статьи 57 всеобщей обязанности по уплате законно установленных налогов и сборов, а также системы правовых гарантий. Система правовых гарантий призвана обеспечить компромисс соблюдения прав налогоплательщиков и фискальных интересов государства.</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Как указывалось ранее,  продолжаются дискуссии относительно налогового права как </w:t>
      </w:r>
      <w:proofErr w:type="spellStart"/>
      <w:r w:rsidRPr="008E1C2E">
        <w:rPr>
          <w:rFonts w:ascii="Times New Roman" w:hAnsi="Times New Roman" w:cs="Times New Roman"/>
          <w:sz w:val="28"/>
          <w:szCs w:val="28"/>
        </w:rPr>
        <w:t>подотрасли</w:t>
      </w:r>
      <w:proofErr w:type="spellEnd"/>
      <w:r w:rsidRPr="008E1C2E">
        <w:rPr>
          <w:rFonts w:ascii="Times New Roman" w:hAnsi="Times New Roman" w:cs="Times New Roman"/>
          <w:sz w:val="28"/>
          <w:szCs w:val="28"/>
        </w:rPr>
        <w:t xml:space="preserve"> финансового права. Во многом данная позиция обусловлена значительным совпадением границ предмета правового регулирования. Так, предмет финансового права составляют общественные отношения, возникающие в процессе образования, распределения и использования государственных (муниципальных) денежных средств. Предмет налогового права </w:t>
      </w:r>
      <w:proofErr w:type="gramStart"/>
      <w:r w:rsidRPr="008E1C2E">
        <w:rPr>
          <w:rFonts w:ascii="Times New Roman" w:hAnsi="Times New Roman" w:cs="Times New Roman"/>
          <w:sz w:val="28"/>
          <w:szCs w:val="28"/>
        </w:rPr>
        <w:t>-о</w:t>
      </w:r>
      <w:proofErr w:type="gramEnd"/>
      <w:r w:rsidRPr="008E1C2E">
        <w:rPr>
          <w:rFonts w:ascii="Times New Roman" w:hAnsi="Times New Roman" w:cs="Times New Roman"/>
          <w:sz w:val="28"/>
          <w:szCs w:val="28"/>
        </w:rPr>
        <w:t xml:space="preserve">бщественные отношения, направленные на аккумулирование государственных (муниципальных) денежных фондов. </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Следует заметить, что налоговое право, образуя часть финансового права также тесно взаимосвязано с другими финансово-правовыми общностями. Примером может служить взаимосвязь с бюджетным правом. В основном это касается процесса образования бюджетов всех уровней, а также государственных внебюджетных фондов. Процесс образования бюджетов всех уровней сопряжен с процессом установления и взимания налогов</w:t>
      </w:r>
      <w:r w:rsidR="00EC715E" w:rsidRPr="008E1C2E">
        <w:rPr>
          <w:rStyle w:val="a5"/>
          <w:rFonts w:ascii="Times New Roman" w:hAnsi="Times New Roman" w:cs="Times New Roman"/>
          <w:sz w:val="28"/>
          <w:szCs w:val="28"/>
        </w:rPr>
        <w:footnoteReference w:id="7"/>
      </w:r>
      <w:r w:rsidRPr="008E1C2E">
        <w:rPr>
          <w:rFonts w:ascii="Times New Roman" w:hAnsi="Times New Roman" w:cs="Times New Roman"/>
          <w:sz w:val="28"/>
          <w:szCs w:val="28"/>
        </w:rPr>
        <w:t xml:space="preserve">. </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 xml:space="preserve">Налоговое право имеет тесную взаимосвязь с гражданским правом. Это объясняется тем, что налоговые отношения напрямую связаны с ограничением права частной собственности. В тоже время установлен приоритет налоговых норм </w:t>
      </w:r>
      <w:proofErr w:type="gramStart"/>
      <w:r w:rsidRPr="008E1C2E">
        <w:rPr>
          <w:rFonts w:ascii="Times New Roman" w:hAnsi="Times New Roman" w:cs="Times New Roman"/>
          <w:sz w:val="28"/>
          <w:szCs w:val="28"/>
        </w:rPr>
        <w:t>над</w:t>
      </w:r>
      <w:proofErr w:type="gramEnd"/>
      <w:r w:rsidRPr="008E1C2E">
        <w:rPr>
          <w:rFonts w:ascii="Times New Roman" w:hAnsi="Times New Roman" w:cs="Times New Roman"/>
          <w:sz w:val="28"/>
          <w:szCs w:val="28"/>
        </w:rPr>
        <w:t xml:space="preserve"> гражданскими. Так, на основании ст. 2 ГК РФ не относятся к числу гражданских имущественные отношения, регулируемые налоговым, финансовым и административным законодательством. </w:t>
      </w:r>
    </w:p>
    <w:p w:rsidR="008E0A77" w:rsidRPr="008E1C2E" w:rsidRDefault="008E0A77" w:rsidP="008E0A77">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механизм правового регулирования налоговых отношений включены органы исполнительной власти, реализующие государственно-властные полномочия. Административное право определяет правовой статус государственного аппарата</w:t>
      </w:r>
      <w:r w:rsidR="0047196D" w:rsidRPr="008E1C2E">
        <w:rPr>
          <w:rStyle w:val="a5"/>
          <w:rFonts w:ascii="Times New Roman" w:hAnsi="Times New Roman" w:cs="Times New Roman"/>
          <w:sz w:val="28"/>
          <w:szCs w:val="28"/>
        </w:rPr>
        <w:footnoteReference w:id="8"/>
      </w:r>
      <w:r w:rsidRPr="008E1C2E">
        <w:rPr>
          <w:rFonts w:ascii="Times New Roman" w:hAnsi="Times New Roman" w:cs="Times New Roman"/>
          <w:sz w:val="28"/>
          <w:szCs w:val="28"/>
        </w:rPr>
        <w:t>.</w:t>
      </w:r>
    </w:p>
    <w:p w:rsidR="00787202" w:rsidRPr="008E1C2E" w:rsidRDefault="00BA4BCC" w:rsidP="00787202">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Таким образом, налоговое право, несмотря на то, что является частью финансового права, имеет собственную систему в виде взаимосвязанных правовых норм. Система налогового права основана не только на структуре законодательства о налогах и сборах, но и потребностями практики налогообложения. В составе системы налогового права находится большое количество налогово-правовых норм, которые вызывают </w:t>
      </w:r>
      <w:r w:rsidR="00787202" w:rsidRPr="008E1C2E">
        <w:rPr>
          <w:rFonts w:ascii="Times New Roman" w:hAnsi="Times New Roman" w:cs="Times New Roman"/>
          <w:sz w:val="28"/>
          <w:szCs w:val="28"/>
        </w:rPr>
        <w:t xml:space="preserve">разночтения, </w:t>
      </w:r>
      <w:r w:rsidRPr="008E1C2E">
        <w:rPr>
          <w:rFonts w:ascii="Times New Roman" w:hAnsi="Times New Roman" w:cs="Times New Roman"/>
          <w:sz w:val="28"/>
          <w:szCs w:val="28"/>
        </w:rPr>
        <w:t xml:space="preserve">однако в тоже время, в </w:t>
      </w:r>
      <w:r w:rsidR="00787202" w:rsidRPr="008E1C2E">
        <w:rPr>
          <w:rFonts w:ascii="Times New Roman" w:hAnsi="Times New Roman" w:cs="Times New Roman"/>
          <w:sz w:val="28"/>
          <w:szCs w:val="28"/>
        </w:rPr>
        <w:t xml:space="preserve"> своей совокупности они представляют единую систему с собственными внутренними закономерностями и тенденциями. </w:t>
      </w:r>
    </w:p>
    <w:p w:rsidR="006559B4" w:rsidRPr="008E1C2E" w:rsidRDefault="00F0326D" w:rsidP="00F0326D">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3.2</w:t>
      </w:r>
      <w:r w:rsidR="006559B4" w:rsidRPr="008E1C2E">
        <w:rPr>
          <w:rFonts w:ascii="Times New Roman" w:hAnsi="Times New Roman" w:cs="Times New Roman"/>
          <w:b/>
          <w:sz w:val="28"/>
          <w:szCs w:val="28"/>
        </w:rPr>
        <w:t>Актуальные вопросы налогового права в Российской Федерации</w:t>
      </w:r>
    </w:p>
    <w:p w:rsidR="00E43875" w:rsidRPr="008E1C2E" w:rsidRDefault="00E43875"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i/>
          <w:sz w:val="28"/>
          <w:szCs w:val="28"/>
        </w:rPr>
        <w:t>Неоднозначность толковани</w:t>
      </w:r>
      <w:r w:rsidR="00A33EF4" w:rsidRPr="008E1C2E">
        <w:rPr>
          <w:rFonts w:ascii="Times New Roman" w:hAnsi="Times New Roman" w:cs="Times New Roman"/>
          <w:i/>
          <w:sz w:val="28"/>
          <w:szCs w:val="28"/>
        </w:rPr>
        <w:t>й</w:t>
      </w:r>
      <w:r w:rsidRPr="008E1C2E">
        <w:rPr>
          <w:rFonts w:ascii="Times New Roman" w:hAnsi="Times New Roman" w:cs="Times New Roman"/>
          <w:i/>
          <w:sz w:val="28"/>
          <w:szCs w:val="28"/>
        </w:rPr>
        <w:t xml:space="preserve"> норм налогового права</w:t>
      </w:r>
      <w:r w:rsidR="00F0326D" w:rsidRPr="008E1C2E">
        <w:rPr>
          <w:rFonts w:ascii="Times New Roman" w:hAnsi="Times New Roman" w:cs="Times New Roman"/>
          <w:i/>
          <w:sz w:val="28"/>
          <w:szCs w:val="28"/>
        </w:rPr>
        <w:t>.</w:t>
      </w:r>
      <w:r w:rsidR="00F0326D" w:rsidRPr="008E1C2E">
        <w:rPr>
          <w:rFonts w:ascii="Times New Roman" w:hAnsi="Times New Roman" w:cs="Times New Roman"/>
          <w:sz w:val="28"/>
          <w:szCs w:val="28"/>
        </w:rPr>
        <w:t xml:space="preserve"> </w:t>
      </w:r>
      <w:r w:rsidRPr="008E1C2E">
        <w:rPr>
          <w:rFonts w:ascii="Times New Roman" w:hAnsi="Times New Roman" w:cs="Times New Roman"/>
          <w:sz w:val="28"/>
          <w:szCs w:val="28"/>
        </w:rPr>
        <w:t>Постоянное изменение налогового законодательства вызывает неоднозначное толкование его норм, что в свою очередь оказывает негативное влияние на бизнес. Для любого хозяйствующего субъекта особую актуальность приобретают темы построения эффективной налоговой стратегии, применения эффективных инструментов оптимизации налогообложения и подготовки к налоговым проверкам.</w:t>
      </w:r>
    </w:p>
    <w:p w:rsidR="002110AE" w:rsidRPr="008E1C2E" w:rsidRDefault="00F0326D"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О</w:t>
      </w:r>
      <w:r w:rsidR="00E43875" w:rsidRPr="008E1C2E">
        <w:rPr>
          <w:rFonts w:ascii="Times New Roman" w:hAnsi="Times New Roman" w:cs="Times New Roman"/>
          <w:sz w:val="28"/>
          <w:szCs w:val="28"/>
        </w:rPr>
        <w:t>сновными проблемами действующей системы налогового законодательства является непредсказуемость изменений в правилах и процедурах налогообложения и практически невозможное прогнозирование трактовки будущих правил. Несовершенство законодательства, следствием которого является различное толкование его норм</w:t>
      </w:r>
      <w:r w:rsidR="00BA1256" w:rsidRPr="008E1C2E">
        <w:rPr>
          <w:rFonts w:ascii="Times New Roman" w:hAnsi="Times New Roman" w:cs="Times New Roman"/>
          <w:sz w:val="28"/>
          <w:szCs w:val="28"/>
        </w:rPr>
        <w:t>,</w:t>
      </w:r>
      <w:r w:rsidR="00E43875" w:rsidRPr="008E1C2E">
        <w:rPr>
          <w:rFonts w:ascii="Times New Roman" w:hAnsi="Times New Roman" w:cs="Times New Roman"/>
          <w:sz w:val="28"/>
          <w:szCs w:val="28"/>
        </w:rPr>
        <w:t xml:space="preserve"> вызывает необходимость для каждого хозяйствующего субъекта з</w:t>
      </w:r>
      <w:r w:rsidR="00BA1256" w:rsidRPr="008E1C2E">
        <w:rPr>
          <w:rFonts w:ascii="Times New Roman" w:hAnsi="Times New Roman" w:cs="Times New Roman"/>
          <w:sz w:val="28"/>
          <w:szCs w:val="28"/>
        </w:rPr>
        <w:t xml:space="preserve">аранее выстраивать стратегии защиты на случай спорных ситуаций по результатам налоговой проверки. Автор </w:t>
      </w:r>
      <w:proofErr w:type="spellStart"/>
      <w:r w:rsidR="006241A9" w:rsidRPr="008E1C2E">
        <w:rPr>
          <w:rFonts w:ascii="Times New Roman" w:hAnsi="Times New Roman" w:cs="Times New Roman"/>
          <w:sz w:val="28"/>
          <w:szCs w:val="28"/>
        </w:rPr>
        <w:t>Клокова</w:t>
      </w:r>
      <w:proofErr w:type="spellEnd"/>
      <w:r w:rsidR="006241A9" w:rsidRPr="008E1C2E">
        <w:rPr>
          <w:rFonts w:ascii="Times New Roman" w:hAnsi="Times New Roman" w:cs="Times New Roman"/>
          <w:sz w:val="28"/>
          <w:szCs w:val="28"/>
        </w:rPr>
        <w:t xml:space="preserve">, Н.В. </w:t>
      </w:r>
      <w:r w:rsidR="00BA1256" w:rsidRPr="008E1C2E">
        <w:rPr>
          <w:rFonts w:ascii="Times New Roman" w:hAnsi="Times New Roman" w:cs="Times New Roman"/>
          <w:sz w:val="28"/>
          <w:szCs w:val="28"/>
        </w:rPr>
        <w:t>предлагает примерный план таких стратегических мер:</w:t>
      </w:r>
    </w:p>
    <w:p w:rsidR="00BA1256" w:rsidRPr="008E1C2E" w:rsidRDefault="00BA125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-заранее проводить анализ контрагентов</w:t>
      </w:r>
      <w:r w:rsidRPr="00D978DC">
        <w:rPr>
          <w:rFonts w:ascii="Times New Roman" w:hAnsi="Times New Roman" w:cs="Times New Roman"/>
          <w:sz w:val="28"/>
          <w:szCs w:val="28"/>
        </w:rPr>
        <w:t>;</w:t>
      </w:r>
    </w:p>
    <w:p w:rsidR="00BA1256" w:rsidRPr="008E1C2E" w:rsidRDefault="00BA125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-заблаговременно определиться с сопровождением проверки;</w:t>
      </w:r>
    </w:p>
    <w:p w:rsidR="002110AE" w:rsidRPr="008E1C2E" w:rsidRDefault="00BA125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-проводить предварительные беседы с сотрудниками компании;</w:t>
      </w:r>
    </w:p>
    <w:p w:rsidR="00BA1256" w:rsidRPr="008E1C2E" w:rsidRDefault="00BA125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-предварительно выработать стратегию судебной защиты по результатам налоговых проверок</w:t>
      </w:r>
      <w:r w:rsidR="006241A9" w:rsidRPr="008E1C2E">
        <w:rPr>
          <w:rStyle w:val="a5"/>
          <w:rFonts w:ascii="Times New Roman" w:hAnsi="Times New Roman" w:cs="Times New Roman"/>
          <w:sz w:val="28"/>
          <w:szCs w:val="28"/>
        </w:rPr>
        <w:footnoteReference w:id="9"/>
      </w:r>
      <w:r w:rsidRPr="008E1C2E">
        <w:rPr>
          <w:rFonts w:ascii="Times New Roman" w:hAnsi="Times New Roman" w:cs="Times New Roman"/>
          <w:sz w:val="28"/>
          <w:szCs w:val="28"/>
        </w:rPr>
        <w:t>.</w:t>
      </w:r>
    </w:p>
    <w:p w:rsidR="00BA1256" w:rsidRPr="008E1C2E" w:rsidRDefault="00BA125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Несовершенство налогового законодательства вызывает необходимость предварительной проработки сценариев возникновения возможных рисков и изучения материалов арбитражной практики</w:t>
      </w:r>
      <w:r w:rsidR="006241A9" w:rsidRPr="008E1C2E">
        <w:rPr>
          <w:rStyle w:val="a5"/>
          <w:rFonts w:ascii="Times New Roman" w:hAnsi="Times New Roman" w:cs="Times New Roman"/>
          <w:sz w:val="28"/>
          <w:szCs w:val="28"/>
        </w:rPr>
        <w:footnoteReference w:id="10"/>
      </w:r>
      <w:r w:rsidRPr="008E1C2E">
        <w:rPr>
          <w:rFonts w:ascii="Times New Roman" w:hAnsi="Times New Roman" w:cs="Times New Roman"/>
          <w:sz w:val="28"/>
          <w:szCs w:val="28"/>
        </w:rPr>
        <w:t>. Данная необходимость продиктована также существенными изменениями, вносимыми в налоговое законодательство с 2017 года, а именно:</w:t>
      </w:r>
    </w:p>
    <w:p w:rsidR="006F513C" w:rsidRPr="008E1C2E" w:rsidRDefault="00BA1256"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-поправки в НКРФ,</w:t>
      </w:r>
      <w:r w:rsidR="006F513C" w:rsidRPr="008E1C2E">
        <w:rPr>
          <w:rFonts w:ascii="Times New Roman" w:hAnsi="Times New Roman" w:cs="Times New Roman"/>
          <w:sz w:val="28"/>
          <w:szCs w:val="28"/>
        </w:rPr>
        <w:t xml:space="preserve"> внесенные Федеральным законом от 30.11.2016 № 401-ФЗ; </w:t>
      </w:r>
    </w:p>
    <w:p w:rsidR="006F513C" w:rsidRPr="008E1C2E" w:rsidRDefault="00BA1256"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-внесенные изменения в ст.269 НК РФ на основании закона </w:t>
      </w:r>
      <w:r w:rsidR="006F513C" w:rsidRPr="008E1C2E">
        <w:rPr>
          <w:rFonts w:ascii="Times New Roman" w:hAnsi="Times New Roman" w:cs="Times New Roman"/>
          <w:sz w:val="28"/>
          <w:szCs w:val="28"/>
        </w:rPr>
        <w:t xml:space="preserve"> 15.02.2016 № 25-ФЗ;</w:t>
      </w:r>
    </w:p>
    <w:p w:rsidR="006F513C" w:rsidRPr="008E1C2E" w:rsidRDefault="00460EB5"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w:t>
      </w:r>
      <w:r w:rsidR="006F513C" w:rsidRPr="008E1C2E">
        <w:rPr>
          <w:rFonts w:ascii="Times New Roman" w:hAnsi="Times New Roman" w:cs="Times New Roman"/>
          <w:sz w:val="28"/>
          <w:szCs w:val="28"/>
        </w:rPr>
        <w:t>поправки по НДС и налогу на прибыль в части налогообложения поручительства</w:t>
      </w:r>
      <w:proofErr w:type="gramStart"/>
      <w:r w:rsidR="003947D0" w:rsidRPr="008E1C2E">
        <w:rPr>
          <w:rFonts w:ascii="Times New Roman" w:hAnsi="Times New Roman" w:cs="Times New Roman"/>
          <w:sz w:val="28"/>
          <w:szCs w:val="28"/>
          <w:vertAlign w:val="superscript"/>
        </w:rPr>
        <w:t>7</w:t>
      </w:r>
      <w:proofErr w:type="gramEnd"/>
      <w:r w:rsidR="006F513C" w:rsidRPr="008E1C2E">
        <w:rPr>
          <w:rFonts w:ascii="Times New Roman" w:hAnsi="Times New Roman" w:cs="Times New Roman"/>
          <w:sz w:val="28"/>
          <w:szCs w:val="28"/>
        </w:rPr>
        <w:t xml:space="preserve">.  </w:t>
      </w:r>
    </w:p>
    <w:p w:rsidR="00460EB5" w:rsidRPr="008E1C2E" w:rsidRDefault="00460EB5" w:rsidP="00460EB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Изменения в части налогообложения поручительства, и их неоднозначное толкование порождают соответствующий риск доначислений налогов и штрафных санкций. Особенно это касается налоговых проверок, охватывающих три предыдущих года. </w:t>
      </w:r>
    </w:p>
    <w:p w:rsidR="00460EB5" w:rsidRPr="008E1C2E" w:rsidRDefault="00460EB5" w:rsidP="00460EB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По мнению автора Никифорова А. все налоговые споры можно условно подразделить на правовые и неправовые споры</w:t>
      </w:r>
      <w:r w:rsidR="00A33EF4" w:rsidRPr="008E1C2E">
        <w:rPr>
          <w:rStyle w:val="a5"/>
          <w:rFonts w:ascii="Times New Roman" w:hAnsi="Times New Roman" w:cs="Times New Roman"/>
          <w:sz w:val="28"/>
          <w:szCs w:val="28"/>
        </w:rPr>
        <w:footnoteReference w:id="11"/>
      </w:r>
      <w:r w:rsidRPr="008E1C2E">
        <w:rPr>
          <w:rFonts w:ascii="Times New Roman" w:hAnsi="Times New Roman" w:cs="Times New Roman"/>
          <w:sz w:val="28"/>
          <w:szCs w:val="28"/>
        </w:rPr>
        <w:t>. Неправовые споры возникают, как правило, в случаях вопросов необоснованной налоговой выгоды. Автор считает, что в случае возникновения неправовых налоговых споров ссылка на нормы законодательства не имеет смысла. Статистика подтверждает, что 80% данного вида споров на практике решается не в пользу налогоплательщика.</w:t>
      </w:r>
      <w:r w:rsidR="00BA69B2" w:rsidRPr="008E1C2E">
        <w:rPr>
          <w:rFonts w:ascii="Times New Roman" w:hAnsi="Times New Roman" w:cs="Times New Roman"/>
          <w:sz w:val="28"/>
          <w:szCs w:val="28"/>
        </w:rPr>
        <w:t xml:space="preserve"> Основная причина состоит в принятии судами ссылки налоговых органов на необоснованную налоговую выгоду, которой становится вполне достаточно для принятия судебного решения практически по любому виду налоговых споров относительно необоснованной налоговой выгоды</w:t>
      </w:r>
      <w:r w:rsidR="00D3039A" w:rsidRPr="008E1C2E">
        <w:rPr>
          <w:rStyle w:val="a5"/>
          <w:rFonts w:ascii="Times New Roman" w:hAnsi="Times New Roman" w:cs="Times New Roman"/>
          <w:sz w:val="28"/>
          <w:szCs w:val="28"/>
        </w:rPr>
        <w:footnoteReference w:id="12"/>
      </w:r>
      <w:r w:rsidR="00BA69B2" w:rsidRPr="008E1C2E">
        <w:rPr>
          <w:rFonts w:ascii="Times New Roman" w:hAnsi="Times New Roman" w:cs="Times New Roman"/>
          <w:sz w:val="28"/>
          <w:szCs w:val="28"/>
        </w:rPr>
        <w:t>.</w:t>
      </w:r>
      <w:r w:rsidR="003044C7" w:rsidRPr="008E1C2E">
        <w:rPr>
          <w:rFonts w:ascii="Times New Roman" w:hAnsi="Times New Roman" w:cs="Times New Roman"/>
          <w:sz w:val="28"/>
          <w:szCs w:val="28"/>
        </w:rPr>
        <w:t xml:space="preserve"> Во многом это связано, как считает автор Пучков А.Н., с необходимостью повышения сбора налогов</w:t>
      </w:r>
      <w:proofErr w:type="gramStart"/>
      <w:r w:rsidR="003044C7" w:rsidRPr="008E1C2E">
        <w:rPr>
          <w:rFonts w:ascii="Times New Roman" w:hAnsi="Times New Roman" w:cs="Times New Roman"/>
          <w:sz w:val="28"/>
          <w:szCs w:val="28"/>
        </w:rPr>
        <w:t xml:space="preserve"> ,</w:t>
      </w:r>
      <w:proofErr w:type="gramEnd"/>
      <w:r w:rsidR="003044C7" w:rsidRPr="008E1C2E">
        <w:rPr>
          <w:rFonts w:ascii="Times New Roman" w:hAnsi="Times New Roman" w:cs="Times New Roman"/>
          <w:sz w:val="28"/>
          <w:szCs w:val="28"/>
        </w:rPr>
        <w:t xml:space="preserve"> по причине возникновений у государства затруднений в финансовой сфере.</w:t>
      </w:r>
    </w:p>
    <w:p w:rsidR="00460EB5" w:rsidRPr="008E1C2E" w:rsidRDefault="00460EB5"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Никифоров А. отмечает, как показывает практика, правовые позиции </w:t>
      </w:r>
      <w:r w:rsidR="006F513C" w:rsidRPr="008E1C2E">
        <w:rPr>
          <w:rFonts w:ascii="Times New Roman" w:hAnsi="Times New Roman" w:cs="Times New Roman"/>
          <w:sz w:val="28"/>
          <w:szCs w:val="28"/>
        </w:rPr>
        <w:t>ВАС РФ все реже применяются и налоговыми органами, и судами</w:t>
      </w:r>
      <w:r w:rsidRPr="008E1C2E">
        <w:rPr>
          <w:rFonts w:ascii="Times New Roman" w:hAnsi="Times New Roman" w:cs="Times New Roman"/>
          <w:sz w:val="28"/>
          <w:szCs w:val="28"/>
        </w:rPr>
        <w:t>.</w:t>
      </w:r>
      <w:r w:rsidR="00BA69B2" w:rsidRPr="008E1C2E">
        <w:rPr>
          <w:rFonts w:ascii="Times New Roman" w:hAnsi="Times New Roman" w:cs="Times New Roman"/>
          <w:sz w:val="28"/>
          <w:szCs w:val="28"/>
        </w:rPr>
        <w:t xml:space="preserve"> Автор выделяет в качестве основной причины несколько системообразующих ошибок, а именно:</w:t>
      </w:r>
    </w:p>
    <w:p w:rsidR="00BA69B2" w:rsidRPr="008E1C2E" w:rsidRDefault="00BA69B2"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 Низкое качество судебных актов. Низкое качество судебных актов во многом объясняется неверно представленными фактическими обстоятельствами. Тем не менее, налоговые органы (как и налогоплательщики) в первую очередь ориентируются на решения судов.</w:t>
      </w:r>
    </w:p>
    <w:p w:rsidR="00BA69B2" w:rsidRPr="008E1C2E" w:rsidRDefault="00BA69B2"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w:t>
      </w:r>
      <w:r w:rsidR="008B754B" w:rsidRPr="008E1C2E">
        <w:rPr>
          <w:rFonts w:ascii="Times New Roman" w:hAnsi="Times New Roman" w:cs="Times New Roman"/>
          <w:sz w:val="28"/>
          <w:szCs w:val="28"/>
        </w:rPr>
        <w:t>Принятие судами совершенно новых доводов со стороны налоговых органов.</w:t>
      </w:r>
      <w:r w:rsidR="00BA15E2" w:rsidRPr="008E1C2E">
        <w:rPr>
          <w:rFonts w:ascii="Times New Roman" w:hAnsi="Times New Roman" w:cs="Times New Roman"/>
          <w:sz w:val="28"/>
          <w:szCs w:val="28"/>
        </w:rPr>
        <w:t xml:space="preserve"> При этом новые доводы не отражаются как в актах проверки, так и в оспариваемом решении.</w:t>
      </w:r>
    </w:p>
    <w:p w:rsidR="006F513C" w:rsidRPr="008E1C2E" w:rsidRDefault="00BA15E2"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lastRenderedPageBreak/>
        <w:t xml:space="preserve">3)Нивелирование вышестоящими судами доводов изложенных в жалобе налогоплательщика с тем, </w:t>
      </w:r>
      <w:r w:rsidR="006F513C" w:rsidRPr="008E1C2E">
        <w:rPr>
          <w:rFonts w:ascii="Times New Roman" w:hAnsi="Times New Roman" w:cs="Times New Roman"/>
          <w:sz w:val="28"/>
          <w:szCs w:val="28"/>
        </w:rPr>
        <w:t>чтобы оставить в силе решение нижестоящего суда, принятое в пользу налогового органа;</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Правовые проблемы применения обеспечительных мер для обеспечения обязанностей по уплате налогов</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Адвокат </w:t>
      </w:r>
      <w:proofErr w:type="spellStart"/>
      <w:r w:rsidRPr="008E1C2E">
        <w:rPr>
          <w:rFonts w:ascii="Times New Roman" w:hAnsi="Times New Roman" w:cs="Times New Roman"/>
          <w:sz w:val="28"/>
          <w:szCs w:val="28"/>
        </w:rPr>
        <w:t>Артюх</w:t>
      </w:r>
      <w:proofErr w:type="spellEnd"/>
      <w:r w:rsidRPr="008E1C2E">
        <w:rPr>
          <w:rFonts w:ascii="Times New Roman" w:hAnsi="Times New Roman" w:cs="Times New Roman"/>
          <w:sz w:val="28"/>
          <w:szCs w:val="28"/>
        </w:rPr>
        <w:t xml:space="preserve"> А. оценивает правовое регулирование налоговых отношений с позиции несовершенства и противоречия соответствующих законодательных норм. Так, в качестве аргумента приводится  «не менее чем 25 поправочных» законов, порой довольно сомнительного качества»</w:t>
      </w:r>
      <w:r w:rsidR="006241A9" w:rsidRPr="008E1C2E">
        <w:rPr>
          <w:rStyle w:val="a5"/>
          <w:rFonts w:ascii="Times New Roman" w:hAnsi="Times New Roman" w:cs="Times New Roman"/>
          <w:sz w:val="28"/>
          <w:szCs w:val="28"/>
        </w:rPr>
        <w:footnoteReference w:id="13"/>
      </w:r>
      <w:r w:rsidRPr="008E1C2E">
        <w:rPr>
          <w:rFonts w:ascii="Times New Roman" w:hAnsi="Times New Roman" w:cs="Times New Roman"/>
          <w:sz w:val="28"/>
          <w:szCs w:val="28"/>
        </w:rPr>
        <w:t xml:space="preserve">. </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Одним из проявлений противоречивости в законодательном регулировании обеспечительных мер для исполнения обязанности по уплате налога является установление новых правил исчисления пеней. Особенно актуальным становится данный вопрос после введения очередных законодательных изменений. После введения в действие  Федерального закона от 30 ноября 2016 г. № 401-ФЗ с 1 октября 2017 г. вступили новые «дифференцированные» правила, связанные с исчислением пеней, содержащиеся в п. 4 ст. 75 НК РФ.  Изменения в порядок начисления пеней создали новые сложности для всех категорий налогоплательщиков. До принятия и введения в действие закона, начисление пени было одинаковым для всех налогоплательщиков. Методика начисления пени была следующей:  пеня начислялась одинаково для любых налогоплательщиков, за каждый календарный день просрочки в процентах от неуплаченной суммы налога. При этом процент определялся как одна трехсотая действующей ставки рефинансирования Центрального банка Российской Федерации.</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После принятия новой редакции закона, пеня  за каждый календарный день просрочки исполнения обязанности по уплате налога определяется в процентах от неуплаченной суммы налога. При этом произошло разделение </w:t>
      </w:r>
      <w:r w:rsidRPr="008E1C2E">
        <w:rPr>
          <w:rFonts w:ascii="Times New Roman" w:hAnsi="Times New Roman" w:cs="Times New Roman"/>
          <w:sz w:val="28"/>
          <w:szCs w:val="28"/>
        </w:rPr>
        <w:lastRenderedPageBreak/>
        <w:t xml:space="preserve">методики расчета пени по категориям налогоплательщиков: физические лица и организации. </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Искусственное увеличение размера пеней по истечении определенного промежутка времени вызывает законодательное противоречие и нарушение логики структуры построения НК РФ. Увеличение объема начисления пеней для организаций, начиная с 31-го дня просрочки (1/300 ставки рефинансирования до 30 дней просрочки и 1/150 начиная с 31 дня просрочки) нарушает основную компенсационную функцию пеней как обеспечительной меры. Пеня должна назначаться без учета обстоятельств, в качестве </w:t>
      </w:r>
      <w:proofErr w:type="gramStart"/>
      <w:r w:rsidRPr="008E1C2E">
        <w:rPr>
          <w:rFonts w:ascii="Times New Roman" w:hAnsi="Times New Roman" w:cs="Times New Roman"/>
          <w:sz w:val="28"/>
          <w:szCs w:val="28"/>
        </w:rPr>
        <w:t>отягчающей</w:t>
      </w:r>
      <w:proofErr w:type="gramEnd"/>
      <w:r w:rsidRPr="008E1C2E">
        <w:rPr>
          <w:rFonts w:ascii="Times New Roman" w:hAnsi="Times New Roman" w:cs="Times New Roman"/>
          <w:sz w:val="28"/>
          <w:szCs w:val="28"/>
        </w:rPr>
        <w:t xml:space="preserve"> или смягчающей вину налогоплательщика. По сути, пеня это способ обеспечения обязанности по уплате налога, который отличается от обязательства по привлечению к налоговой ответственности. Именно с данной позиции,  повышение размера пеней является невозможным с позиции налогового права. В соответствии с основными направлениями налоговой политики  Российской Федерации на 2016 год и на плановый период 2017 и 2018 годов, в течение очередного трехлетнего периода, приоритетом Правительства Российской Федерации останется недопущение какого-либо увеличения налоговой нагрузки на экономику».</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Также кроме компенсационной функции пеня выполняет стимулирующую функцию, призванную обеспечить исполнение обязанностей по уплате налога даже при наличии факта просрочки уплаты по той причине, что размер пеней возрастает за каждый календарный день просрочки нарастающим итогом. Как показывает анализ нововведений, они наоборот выполняют функцию прямо обратную стимулированию, вызывая при этом чувство несправедливости и побуждение к сокрытию неуплаченных сумм.</w:t>
      </w:r>
    </w:p>
    <w:p w:rsidR="007834E5" w:rsidRPr="008E1C2E" w:rsidRDefault="007834E5" w:rsidP="007834E5">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Законодательные изменения в отношении порядка исчисления пеней в корне противоречат положениям статьи  3 НК РФ об основных принципах законодательства о налогах и сборах, в отношении равенства налогоплательщиков. Кроме того,   Определение Конституционного Суда </w:t>
      </w:r>
      <w:r w:rsidRPr="008E1C2E">
        <w:rPr>
          <w:rFonts w:ascii="Times New Roman" w:hAnsi="Times New Roman" w:cs="Times New Roman"/>
          <w:sz w:val="28"/>
          <w:szCs w:val="28"/>
        </w:rPr>
        <w:lastRenderedPageBreak/>
        <w:t>Российской Федерации от 25 марта 2004 г. № 96-О разъясняет</w:t>
      </w:r>
      <w:proofErr w:type="gramStart"/>
      <w:r w:rsidRPr="008E1C2E">
        <w:rPr>
          <w:rFonts w:ascii="Times New Roman" w:hAnsi="Times New Roman" w:cs="Times New Roman"/>
          <w:sz w:val="28"/>
          <w:szCs w:val="28"/>
        </w:rPr>
        <w:t xml:space="preserve"> ,</w:t>
      </w:r>
      <w:proofErr w:type="gramEnd"/>
      <w:r w:rsidRPr="008E1C2E">
        <w:rPr>
          <w:rFonts w:ascii="Times New Roman" w:hAnsi="Times New Roman" w:cs="Times New Roman"/>
          <w:sz w:val="28"/>
          <w:szCs w:val="28"/>
        </w:rPr>
        <w:t xml:space="preserve"> что принцип равенства всех перед законом (ст. 19 Конституции Российской Федерации) гарантирует равные права и обязанности налогоплательщиков.</w:t>
      </w:r>
    </w:p>
    <w:p w:rsidR="007834E5" w:rsidRPr="008E1C2E" w:rsidRDefault="007834E5" w:rsidP="006F513C">
      <w:pPr>
        <w:spacing w:after="0" w:line="360" w:lineRule="auto"/>
        <w:ind w:firstLine="709"/>
        <w:jc w:val="both"/>
        <w:rPr>
          <w:rFonts w:ascii="Times New Roman" w:hAnsi="Times New Roman" w:cs="Times New Roman"/>
          <w:sz w:val="28"/>
          <w:szCs w:val="28"/>
        </w:rPr>
      </w:pPr>
    </w:p>
    <w:p w:rsidR="007834E5" w:rsidRPr="008E1C2E" w:rsidRDefault="007834E5" w:rsidP="007834E5">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3.3 Предложения, направленные на совершенствование действующей системы налогового права в Российской Федерации</w:t>
      </w:r>
    </w:p>
    <w:p w:rsidR="007834E5" w:rsidRPr="008E1C2E" w:rsidRDefault="007834E5"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Совершенствование института налоговых процеду</w:t>
      </w:r>
      <w:proofErr w:type="gramStart"/>
      <w:r w:rsidRPr="008E1C2E">
        <w:rPr>
          <w:rFonts w:ascii="Times New Roman" w:hAnsi="Times New Roman" w:cs="Times New Roman"/>
          <w:sz w:val="28"/>
          <w:szCs w:val="28"/>
        </w:rPr>
        <w:t>р-</w:t>
      </w:r>
      <w:proofErr w:type="gramEnd"/>
      <w:r w:rsidRPr="008E1C2E">
        <w:rPr>
          <w:rFonts w:ascii="Times New Roman" w:hAnsi="Times New Roman" w:cs="Times New Roman"/>
          <w:sz w:val="28"/>
          <w:szCs w:val="28"/>
        </w:rPr>
        <w:t xml:space="preserve"> одно из важнейших мероприятий, направленных на устранение конфликтности налоговых правоотношений. Несмотря на снятие противоречий в налоговом законодательстве во многом благодаря принятию и введение в действие части первой  НК РФ  остается нерешенными множество вопросов касающихся взаимоотношений налогоплательщиков и налоговых органов. Налоговое процессуальное право требует совершенствования, для которого необходимо принятие ряда предлагаемых мер.</w:t>
      </w:r>
    </w:p>
    <w:p w:rsidR="007834E5" w:rsidRPr="008E1C2E" w:rsidRDefault="007834E5"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качестве предложений по совершенствованию действующей системы налогового права в Российской Федерации можно предложить следующие меры.</w:t>
      </w:r>
    </w:p>
    <w:p w:rsidR="007834E5" w:rsidRPr="008E1C2E" w:rsidRDefault="007834E5" w:rsidP="006F513C">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целях систематизации и более детального анализа арбитражной практики в сфере налогового законодательства можно предложить создание на общественной площадке экспертной группы, функциями которой будет отслеживание судебных решений и тенденций в их принятии.</w:t>
      </w:r>
    </w:p>
    <w:p w:rsidR="00764645" w:rsidRPr="008E1C2E" w:rsidRDefault="00CB27A6" w:rsidP="002110AE">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Институт взыскания налога нуждается в совершенствовании с позиций правового регулирования, что во многом относится к обеспечительным мерам в отношении пеней. В качестве основных мер совершенствования предлагается пени относить к мерам ответственности и объединить с категорией штрафов. Это, во многом устранит законодательные противоречия</w:t>
      </w:r>
      <w:r w:rsidR="00764645" w:rsidRPr="008E1C2E">
        <w:rPr>
          <w:rFonts w:ascii="Times New Roman" w:hAnsi="Times New Roman" w:cs="Times New Roman"/>
          <w:sz w:val="28"/>
          <w:szCs w:val="28"/>
        </w:rPr>
        <w:t xml:space="preserve"> и урегулирует вопрос начисления пеней со степенью смягчающих и отягчающих обстоятельств. Налоговый кодекс Российской Федерации должен четко содержать порядок начисления пеней по единой фиксированной ставке, исчисляемой в соответствии с количеством дней </w:t>
      </w:r>
      <w:r w:rsidR="00764645" w:rsidRPr="008E1C2E">
        <w:rPr>
          <w:rFonts w:ascii="Times New Roman" w:hAnsi="Times New Roman" w:cs="Times New Roman"/>
          <w:sz w:val="28"/>
          <w:szCs w:val="28"/>
        </w:rPr>
        <w:lastRenderedPageBreak/>
        <w:t>просрочки и размера ставки рефи</w:t>
      </w:r>
      <w:r w:rsidR="002110AE" w:rsidRPr="008E1C2E">
        <w:rPr>
          <w:rFonts w:ascii="Times New Roman" w:hAnsi="Times New Roman" w:cs="Times New Roman"/>
          <w:sz w:val="28"/>
          <w:szCs w:val="28"/>
        </w:rPr>
        <w:t>нансирования Центрального банка Российской Федерации</w:t>
      </w:r>
      <w:r w:rsidR="00764645" w:rsidRPr="008E1C2E">
        <w:rPr>
          <w:rFonts w:ascii="Times New Roman" w:hAnsi="Times New Roman" w:cs="Times New Roman"/>
          <w:sz w:val="28"/>
          <w:szCs w:val="28"/>
        </w:rPr>
        <w:t>.</w:t>
      </w:r>
    </w:p>
    <w:p w:rsidR="003947D0" w:rsidRPr="008E1C2E" w:rsidRDefault="003947D0" w:rsidP="003947D0">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t>Заключение</w:t>
      </w:r>
    </w:p>
    <w:p w:rsidR="003947D0"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Налоговое право представляет собой совокупность юридических норм определяющих порядок взимания налогов. Вопрос о выделении налогового права в отдельную отрасль до настоящего времени остается открытым. Предметом налогового права являются налоговые правоотношения, имеющие имущественный характер.</w:t>
      </w:r>
    </w:p>
    <w:p w:rsidR="003947D0"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 xml:space="preserve">Источниками налогового права являются: Конституция РФ, НК РФ и другие законы, в той или иной степени регулирующие вопросы налогообложения. </w:t>
      </w:r>
      <w:r w:rsidR="0084528F" w:rsidRPr="008E1C2E">
        <w:rPr>
          <w:rFonts w:ascii="Times New Roman" w:hAnsi="Times New Roman" w:cs="Times New Roman"/>
          <w:sz w:val="28"/>
          <w:szCs w:val="28"/>
        </w:rPr>
        <w:t>В качестве метода налогового права выступает совокупность юридических приемов и средств отражающих своеобразие сферы налоговых отношений. Система налогового права имеет две основные части: общую часть и специальную. Кроме того, налоговое право тесно взаимосвязано с рядом других отраслей права: финансовое, бюджетное, гражданское и др.</w:t>
      </w:r>
    </w:p>
    <w:p w:rsidR="0084528F" w:rsidRPr="008E1C2E" w:rsidRDefault="0084528F"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Со</w:t>
      </w:r>
      <w:r w:rsidR="008E1C2E" w:rsidRPr="008E1C2E">
        <w:rPr>
          <w:rFonts w:ascii="Times New Roman" w:hAnsi="Times New Roman" w:cs="Times New Roman"/>
          <w:sz w:val="28"/>
          <w:szCs w:val="28"/>
        </w:rPr>
        <w:t>временное состояние налогового права характеризуется динамичностью изменения налогового законодательства, что служит причиной возникновения разночтений законодательных норм. Это порождает многочисленные налоговые споры и в целом негативно влияет на бизнес и экономику.</w:t>
      </w:r>
    </w:p>
    <w:p w:rsidR="008E1C2E" w:rsidRPr="008E1C2E" w:rsidRDefault="008E1C2E"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В целях совершенствования действующей системы налогового права в рамках данной работы рекомендуется систематизировать арбитражную практику налоговых споров и создать общественный наблюдательный совет.</w:t>
      </w:r>
    </w:p>
    <w:p w:rsidR="008E1C2E" w:rsidRPr="008E1C2E" w:rsidRDefault="008E1C2E"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Также рекомендовано, по возможности устранить законодательные противоречия в нормативных актах, регулирующих сферу налоговых отношений.</w:t>
      </w:r>
    </w:p>
    <w:p w:rsidR="0084528F" w:rsidRPr="008E1C2E" w:rsidRDefault="0084528F" w:rsidP="0084528F">
      <w:pPr>
        <w:spacing w:after="0" w:line="360" w:lineRule="auto"/>
        <w:ind w:firstLine="709"/>
        <w:jc w:val="both"/>
        <w:rPr>
          <w:rFonts w:ascii="Times New Roman" w:hAnsi="Times New Roman" w:cs="Times New Roman"/>
          <w:sz w:val="28"/>
          <w:szCs w:val="28"/>
        </w:rPr>
      </w:pPr>
    </w:p>
    <w:p w:rsidR="0084528F" w:rsidRPr="008E1C2E" w:rsidRDefault="0084528F" w:rsidP="0084528F">
      <w:pPr>
        <w:spacing w:after="0" w:line="360" w:lineRule="auto"/>
        <w:ind w:firstLine="709"/>
        <w:jc w:val="both"/>
        <w:rPr>
          <w:rFonts w:ascii="Times New Roman" w:hAnsi="Times New Roman" w:cs="Times New Roman"/>
          <w:sz w:val="28"/>
          <w:szCs w:val="28"/>
        </w:rPr>
      </w:pPr>
    </w:p>
    <w:p w:rsidR="0084528F" w:rsidRPr="008E1C2E" w:rsidRDefault="0084528F" w:rsidP="0084528F">
      <w:pPr>
        <w:spacing w:after="0" w:line="360" w:lineRule="auto"/>
        <w:ind w:firstLine="709"/>
        <w:jc w:val="both"/>
        <w:rPr>
          <w:rFonts w:ascii="Times New Roman" w:hAnsi="Times New Roman" w:cs="Times New Roman"/>
          <w:sz w:val="28"/>
          <w:szCs w:val="28"/>
        </w:rPr>
      </w:pPr>
    </w:p>
    <w:p w:rsidR="00FB558F" w:rsidRPr="008E1C2E" w:rsidRDefault="00685A58" w:rsidP="00685A58">
      <w:pPr>
        <w:spacing w:after="0" w:line="360" w:lineRule="auto"/>
        <w:ind w:firstLine="709"/>
        <w:jc w:val="center"/>
        <w:rPr>
          <w:rFonts w:ascii="Times New Roman" w:hAnsi="Times New Roman" w:cs="Times New Roman"/>
          <w:b/>
          <w:sz w:val="28"/>
          <w:szCs w:val="28"/>
        </w:rPr>
      </w:pPr>
      <w:r w:rsidRPr="008E1C2E">
        <w:rPr>
          <w:rFonts w:ascii="Times New Roman" w:hAnsi="Times New Roman" w:cs="Times New Roman"/>
          <w:b/>
          <w:sz w:val="28"/>
          <w:szCs w:val="28"/>
        </w:rPr>
        <w:lastRenderedPageBreak/>
        <w:t>Список использованных источников</w:t>
      </w:r>
    </w:p>
    <w:p w:rsidR="0047196D"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w:t>
      </w:r>
      <w:r w:rsidR="006241A9" w:rsidRPr="008E1C2E">
        <w:rPr>
          <w:rFonts w:ascii="Times New Roman" w:hAnsi="Times New Roman" w:cs="Times New Roman"/>
          <w:sz w:val="28"/>
          <w:szCs w:val="28"/>
        </w:rPr>
        <w:t xml:space="preserve">Конституция Российской Федерации. - М.: </w:t>
      </w:r>
      <w:proofErr w:type="spellStart"/>
      <w:r w:rsidR="006241A9" w:rsidRPr="008E1C2E">
        <w:rPr>
          <w:rFonts w:ascii="Times New Roman" w:hAnsi="Times New Roman" w:cs="Times New Roman"/>
          <w:sz w:val="28"/>
          <w:szCs w:val="28"/>
        </w:rPr>
        <w:t>Эксмо</w:t>
      </w:r>
      <w:proofErr w:type="spellEnd"/>
      <w:r w:rsidR="006241A9" w:rsidRPr="008E1C2E">
        <w:rPr>
          <w:rFonts w:ascii="Times New Roman" w:hAnsi="Times New Roman" w:cs="Times New Roman"/>
          <w:sz w:val="28"/>
          <w:szCs w:val="28"/>
        </w:rPr>
        <w:t>, 2016. - 501 c.</w:t>
      </w:r>
    </w:p>
    <w:p w:rsidR="00A8062A"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2.</w:t>
      </w:r>
      <w:r w:rsidR="00A8062A" w:rsidRPr="008E1C2E">
        <w:rPr>
          <w:rFonts w:ascii="Times New Roman" w:hAnsi="Times New Roman" w:cs="Times New Roman"/>
          <w:sz w:val="28"/>
          <w:szCs w:val="28"/>
        </w:rPr>
        <w:t xml:space="preserve">Гражданский кодекс Российской Федерации. - М.: </w:t>
      </w:r>
      <w:proofErr w:type="spellStart"/>
      <w:r w:rsidR="00A8062A" w:rsidRPr="008E1C2E">
        <w:rPr>
          <w:rFonts w:ascii="Times New Roman" w:hAnsi="Times New Roman" w:cs="Times New Roman"/>
          <w:sz w:val="28"/>
          <w:szCs w:val="28"/>
        </w:rPr>
        <w:t>Эксмо</w:t>
      </w:r>
      <w:proofErr w:type="spellEnd"/>
      <w:r w:rsidR="00A8062A" w:rsidRPr="008E1C2E">
        <w:rPr>
          <w:rFonts w:ascii="Times New Roman" w:hAnsi="Times New Roman" w:cs="Times New Roman"/>
          <w:sz w:val="28"/>
          <w:szCs w:val="28"/>
        </w:rPr>
        <w:t>, 2017. - 912 c.</w:t>
      </w:r>
    </w:p>
    <w:p w:rsidR="00A8062A"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3.</w:t>
      </w:r>
      <w:r w:rsidR="009E5400" w:rsidRPr="008E1C2E">
        <w:rPr>
          <w:rFonts w:ascii="Times New Roman" w:hAnsi="Times New Roman" w:cs="Times New Roman"/>
          <w:sz w:val="28"/>
          <w:szCs w:val="28"/>
        </w:rPr>
        <w:t xml:space="preserve">Налоговый кодекс Российской Федерации. - М.: </w:t>
      </w:r>
      <w:proofErr w:type="spellStart"/>
      <w:r w:rsidR="009E5400" w:rsidRPr="008E1C2E">
        <w:rPr>
          <w:rFonts w:ascii="Times New Roman" w:hAnsi="Times New Roman" w:cs="Times New Roman"/>
          <w:sz w:val="28"/>
          <w:szCs w:val="28"/>
        </w:rPr>
        <w:t>Эксмо</w:t>
      </w:r>
      <w:proofErr w:type="spellEnd"/>
      <w:r w:rsidR="009E5400" w:rsidRPr="008E1C2E">
        <w:rPr>
          <w:rFonts w:ascii="Times New Roman" w:hAnsi="Times New Roman" w:cs="Times New Roman"/>
          <w:sz w:val="28"/>
          <w:szCs w:val="28"/>
        </w:rPr>
        <w:t>, 2017. - 944 c.</w:t>
      </w:r>
    </w:p>
    <w:p w:rsidR="0047196D" w:rsidRPr="008E1C2E" w:rsidRDefault="003947D0" w:rsidP="0047196D">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4.</w:t>
      </w:r>
      <w:r w:rsidR="0047196D" w:rsidRPr="008E1C2E">
        <w:rPr>
          <w:rFonts w:ascii="Times New Roman" w:hAnsi="Times New Roman" w:cs="Times New Roman"/>
          <w:sz w:val="28"/>
          <w:szCs w:val="28"/>
        </w:rPr>
        <w:t>Белоусова С.Н. Перспективы развития налогового потенциала регионов на основе бюджетного анализа // Актуальные вопросы налогообложения, налогового администрирования и экономической безопасности: сб. науч. ст. региональной науч</w:t>
      </w:r>
      <w:proofErr w:type="gramStart"/>
      <w:r w:rsidR="0047196D" w:rsidRPr="008E1C2E">
        <w:rPr>
          <w:rFonts w:ascii="Times New Roman" w:hAnsi="Times New Roman" w:cs="Times New Roman"/>
          <w:sz w:val="28"/>
          <w:szCs w:val="28"/>
        </w:rPr>
        <w:t>.-</w:t>
      </w:r>
      <w:proofErr w:type="spellStart"/>
      <w:proofErr w:type="gramEnd"/>
      <w:r w:rsidR="0047196D" w:rsidRPr="008E1C2E">
        <w:rPr>
          <w:rFonts w:ascii="Times New Roman" w:hAnsi="Times New Roman" w:cs="Times New Roman"/>
          <w:sz w:val="28"/>
          <w:szCs w:val="28"/>
        </w:rPr>
        <w:t>практ</w:t>
      </w:r>
      <w:proofErr w:type="spellEnd"/>
      <w:r w:rsidR="0047196D" w:rsidRPr="008E1C2E">
        <w:rPr>
          <w:rFonts w:ascii="Times New Roman" w:hAnsi="Times New Roman" w:cs="Times New Roman"/>
          <w:sz w:val="28"/>
          <w:szCs w:val="28"/>
        </w:rPr>
        <w:t xml:space="preserve">. </w:t>
      </w:r>
      <w:proofErr w:type="spellStart"/>
      <w:r w:rsidR="0047196D" w:rsidRPr="008E1C2E">
        <w:rPr>
          <w:rFonts w:ascii="Times New Roman" w:hAnsi="Times New Roman" w:cs="Times New Roman"/>
          <w:sz w:val="28"/>
          <w:szCs w:val="28"/>
        </w:rPr>
        <w:t>конф</w:t>
      </w:r>
      <w:proofErr w:type="spellEnd"/>
      <w:r w:rsidR="0047196D" w:rsidRPr="008E1C2E">
        <w:rPr>
          <w:rFonts w:ascii="Times New Roman" w:hAnsi="Times New Roman" w:cs="Times New Roman"/>
          <w:sz w:val="28"/>
          <w:szCs w:val="28"/>
        </w:rPr>
        <w:t xml:space="preserve">., посвященной 25-летию ФНС России, 29 октября 2015 г. / </w:t>
      </w:r>
      <w:proofErr w:type="spellStart"/>
      <w:r w:rsidR="0047196D" w:rsidRPr="008E1C2E">
        <w:rPr>
          <w:rFonts w:ascii="Times New Roman" w:hAnsi="Times New Roman" w:cs="Times New Roman"/>
          <w:sz w:val="28"/>
          <w:szCs w:val="28"/>
        </w:rPr>
        <w:t>редкол</w:t>
      </w:r>
      <w:proofErr w:type="spellEnd"/>
      <w:r w:rsidR="0047196D" w:rsidRPr="008E1C2E">
        <w:rPr>
          <w:rFonts w:ascii="Times New Roman" w:hAnsi="Times New Roman" w:cs="Times New Roman"/>
          <w:sz w:val="28"/>
          <w:szCs w:val="28"/>
        </w:rPr>
        <w:t xml:space="preserve">.: Л. В. </w:t>
      </w:r>
      <w:proofErr w:type="spellStart"/>
      <w:r w:rsidR="0047196D" w:rsidRPr="008E1C2E">
        <w:rPr>
          <w:rFonts w:ascii="Times New Roman" w:hAnsi="Times New Roman" w:cs="Times New Roman"/>
          <w:sz w:val="28"/>
          <w:szCs w:val="28"/>
        </w:rPr>
        <w:t>Севрюкова</w:t>
      </w:r>
      <w:proofErr w:type="spellEnd"/>
      <w:r w:rsidR="0047196D" w:rsidRPr="008E1C2E">
        <w:rPr>
          <w:rFonts w:ascii="Times New Roman" w:hAnsi="Times New Roman" w:cs="Times New Roman"/>
          <w:sz w:val="28"/>
          <w:szCs w:val="28"/>
        </w:rPr>
        <w:t xml:space="preserve"> (отв. ред.)</w:t>
      </w:r>
      <w:r w:rsidRPr="008E1C2E">
        <w:rPr>
          <w:rFonts w:ascii="Times New Roman" w:hAnsi="Times New Roman" w:cs="Times New Roman"/>
          <w:sz w:val="28"/>
          <w:szCs w:val="28"/>
        </w:rPr>
        <w:t xml:space="preserve"> </w:t>
      </w:r>
      <w:r w:rsidR="0047196D" w:rsidRPr="008E1C2E">
        <w:rPr>
          <w:rFonts w:ascii="Times New Roman" w:hAnsi="Times New Roman" w:cs="Times New Roman"/>
          <w:sz w:val="28"/>
          <w:szCs w:val="28"/>
        </w:rPr>
        <w:t>[и др.]; Юго-Зап. гос. ун-т. – Курск, 2015. – С.32-37</w:t>
      </w:r>
    </w:p>
    <w:p w:rsidR="0047196D" w:rsidRPr="008E1C2E" w:rsidRDefault="003947D0" w:rsidP="00EC5FD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5.</w:t>
      </w:r>
      <w:r w:rsidR="0047196D" w:rsidRPr="008E1C2E">
        <w:rPr>
          <w:rFonts w:ascii="Times New Roman" w:hAnsi="Times New Roman" w:cs="Times New Roman"/>
          <w:sz w:val="28"/>
          <w:szCs w:val="28"/>
        </w:rPr>
        <w:t>Гафарова Г.Р. Финансовая деятельность государства: средства и способы осуществления // Евразийский юридический журнал. - 2012. - № 50. - С. 99 - 101.</w:t>
      </w:r>
    </w:p>
    <w:p w:rsidR="009E5400" w:rsidRPr="008E1C2E" w:rsidRDefault="003947D0" w:rsidP="00EC5FD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6.</w:t>
      </w:r>
      <w:r w:rsidR="009E5400" w:rsidRPr="008E1C2E">
        <w:rPr>
          <w:rFonts w:ascii="Times New Roman" w:hAnsi="Times New Roman" w:cs="Times New Roman"/>
          <w:sz w:val="28"/>
          <w:szCs w:val="28"/>
        </w:rPr>
        <w:t xml:space="preserve">Заяц, Н.Е. Теория налогов / Н.Е. Заяц. - М.: </w:t>
      </w:r>
      <w:proofErr w:type="spellStart"/>
      <w:r w:rsidR="009E5400" w:rsidRPr="008E1C2E">
        <w:rPr>
          <w:rFonts w:ascii="Times New Roman" w:hAnsi="Times New Roman" w:cs="Times New Roman"/>
          <w:sz w:val="28"/>
          <w:szCs w:val="28"/>
        </w:rPr>
        <w:t>Мн</w:t>
      </w:r>
      <w:proofErr w:type="spellEnd"/>
      <w:r w:rsidR="009E5400" w:rsidRPr="008E1C2E">
        <w:rPr>
          <w:rFonts w:ascii="Times New Roman" w:hAnsi="Times New Roman" w:cs="Times New Roman"/>
          <w:sz w:val="28"/>
          <w:szCs w:val="28"/>
        </w:rPr>
        <w:t>: БГЭУ, 2017. - 220 c.</w:t>
      </w:r>
    </w:p>
    <w:p w:rsidR="008A603E" w:rsidRPr="008E1C2E" w:rsidRDefault="003947D0" w:rsidP="00EC5FD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7.</w:t>
      </w:r>
      <w:r w:rsidR="008A603E" w:rsidRPr="008E1C2E">
        <w:rPr>
          <w:rFonts w:ascii="Times New Roman" w:hAnsi="Times New Roman" w:cs="Times New Roman"/>
          <w:sz w:val="28"/>
          <w:szCs w:val="28"/>
        </w:rPr>
        <w:t xml:space="preserve">Клокова, Н.В. Споры, выигранные </w:t>
      </w:r>
      <w:proofErr w:type="gramStart"/>
      <w:r w:rsidR="008A603E" w:rsidRPr="008E1C2E">
        <w:rPr>
          <w:rFonts w:ascii="Times New Roman" w:hAnsi="Times New Roman" w:cs="Times New Roman"/>
          <w:sz w:val="28"/>
          <w:szCs w:val="28"/>
        </w:rPr>
        <w:t>у</w:t>
      </w:r>
      <w:proofErr w:type="gramEnd"/>
      <w:r w:rsidR="008A603E" w:rsidRPr="008E1C2E">
        <w:rPr>
          <w:rFonts w:ascii="Times New Roman" w:hAnsi="Times New Roman" w:cs="Times New Roman"/>
          <w:sz w:val="28"/>
          <w:szCs w:val="28"/>
        </w:rPr>
        <w:t xml:space="preserve"> налоговой / Н.В. </w:t>
      </w:r>
      <w:proofErr w:type="spellStart"/>
      <w:r w:rsidR="008A603E" w:rsidRPr="008E1C2E">
        <w:rPr>
          <w:rFonts w:ascii="Times New Roman" w:hAnsi="Times New Roman" w:cs="Times New Roman"/>
          <w:sz w:val="28"/>
          <w:szCs w:val="28"/>
        </w:rPr>
        <w:t>Клокова</w:t>
      </w:r>
      <w:proofErr w:type="spellEnd"/>
      <w:r w:rsidR="008A603E" w:rsidRPr="008E1C2E">
        <w:rPr>
          <w:rFonts w:ascii="Times New Roman" w:hAnsi="Times New Roman" w:cs="Times New Roman"/>
          <w:sz w:val="28"/>
          <w:szCs w:val="28"/>
        </w:rPr>
        <w:t>. - М.: Горячая линия бухгалтера, 2016. - 260 c.</w:t>
      </w:r>
    </w:p>
    <w:p w:rsidR="00A225B1" w:rsidRPr="008E1C2E" w:rsidRDefault="003947D0" w:rsidP="00EC5FD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8.</w:t>
      </w:r>
      <w:r w:rsidR="00A225B1" w:rsidRPr="008E1C2E">
        <w:rPr>
          <w:rFonts w:ascii="Times New Roman" w:hAnsi="Times New Roman" w:cs="Times New Roman"/>
          <w:sz w:val="28"/>
          <w:szCs w:val="28"/>
        </w:rPr>
        <w:t>Фатеева Ю.В. Налоговая система как инструмент фискальной политики государства РФ // Экономика и менеджмент инновационных технологий. 2014. № 11 [Электронный ресурс]. URL: http://ekonomika.snauka.ru/2014/11/6109 (дата обращения: 26.11.2017).</w:t>
      </w:r>
    </w:p>
    <w:p w:rsidR="003947D0" w:rsidRPr="008E1C2E" w:rsidRDefault="003947D0" w:rsidP="003947D0">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9.Налоговое право в решениях Конституционного Суда РФ [Электронный ресурс]. URL: http://ekonomika.snauka.ru/2014/11/6109 (дата обращения: 26.11.2017).</w:t>
      </w:r>
    </w:p>
    <w:p w:rsidR="00A77E96" w:rsidRPr="008E1C2E" w:rsidRDefault="003947D0" w:rsidP="00EC5FD3">
      <w:pPr>
        <w:spacing w:after="0" w:line="360" w:lineRule="auto"/>
        <w:ind w:firstLine="709"/>
        <w:jc w:val="both"/>
        <w:rPr>
          <w:rFonts w:ascii="Times New Roman" w:hAnsi="Times New Roman" w:cs="Times New Roman"/>
          <w:sz w:val="28"/>
          <w:szCs w:val="28"/>
        </w:rPr>
      </w:pPr>
      <w:r w:rsidRPr="008E1C2E">
        <w:rPr>
          <w:rFonts w:ascii="Times New Roman" w:hAnsi="Times New Roman" w:cs="Times New Roman"/>
          <w:sz w:val="28"/>
          <w:szCs w:val="28"/>
        </w:rPr>
        <w:t>10.</w:t>
      </w:r>
      <w:r w:rsidR="00EC5FD3" w:rsidRPr="008E1C2E">
        <w:rPr>
          <w:rFonts w:ascii="Times New Roman" w:hAnsi="Times New Roman" w:cs="Times New Roman"/>
          <w:sz w:val="28"/>
          <w:szCs w:val="28"/>
        </w:rPr>
        <w:t>Финансовое право России</w:t>
      </w:r>
      <w:proofErr w:type="gramStart"/>
      <w:r w:rsidR="00EC5FD3" w:rsidRPr="008E1C2E">
        <w:rPr>
          <w:rFonts w:ascii="Times New Roman" w:hAnsi="Times New Roman" w:cs="Times New Roman"/>
          <w:sz w:val="28"/>
          <w:szCs w:val="28"/>
        </w:rPr>
        <w:t xml:space="preserve"> / О</w:t>
      </w:r>
      <w:proofErr w:type="gramEnd"/>
      <w:r w:rsidR="00EC5FD3" w:rsidRPr="008E1C2E">
        <w:rPr>
          <w:rFonts w:ascii="Times New Roman" w:hAnsi="Times New Roman" w:cs="Times New Roman"/>
          <w:sz w:val="28"/>
          <w:szCs w:val="28"/>
        </w:rPr>
        <w:t xml:space="preserve">тв. ред. М.В. Карасева. - М.: </w:t>
      </w:r>
      <w:proofErr w:type="spellStart"/>
      <w:r w:rsidR="00EC5FD3" w:rsidRPr="008E1C2E">
        <w:rPr>
          <w:rFonts w:ascii="Times New Roman" w:hAnsi="Times New Roman" w:cs="Times New Roman"/>
          <w:sz w:val="28"/>
          <w:szCs w:val="28"/>
        </w:rPr>
        <w:t>Юрайт</w:t>
      </w:r>
      <w:proofErr w:type="spellEnd"/>
      <w:r w:rsidR="00EC5FD3" w:rsidRPr="008E1C2E">
        <w:rPr>
          <w:rFonts w:ascii="Times New Roman" w:hAnsi="Times New Roman" w:cs="Times New Roman"/>
          <w:sz w:val="28"/>
          <w:szCs w:val="28"/>
        </w:rPr>
        <w:t>, 2014. - 400 с.</w:t>
      </w:r>
    </w:p>
    <w:sectPr w:rsidR="00A77E96" w:rsidRPr="008E1C2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BC" w:rsidRDefault="00BD26BC" w:rsidP="00341062">
      <w:pPr>
        <w:spacing w:after="0" w:line="240" w:lineRule="auto"/>
      </w:pPr>
      <w:r>
        <w:separator/>
      </w:r>
    </w:p>
  </w:endnote>
  <w:endnote w:type="continuationSeparator" w:id="0">
    <w:p w:rsidR="00BD26BC" w:rsidRDefault="00BD26BC" w:rsidP="0034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99194"/>
      <w:docPartObj>
        <w:docPartGallery w:val="Page Numbers (Bottom of Page)"/>
        <w:docPartUnique/>
      </w:docPartObj>
    </w:sdtPr>
    <w:sdtEndPr/>
    <w:sdtContent>
      <w:p w:rsidR="00FC0C55" w:rsidRDefault="00FC0C55">
        <w:pPr>
          <w:pStyle w:val="ac"/>
          <w:jc w:val="center"/>
        </w:pPr>
        <w:r>
          <w:fldChar w:fldCharType="begin"/>
        </w:r>
        <w:r>
          <w:instrText>PAGE   \* MERGEFORMAT</w:instrText>
        </w:r>
        <w:r>
          <w:fldChar w:fldCharType="separate"/>
        </w:r>
        <w:r w:rsidR="00D978DC">
          <w:rPr>
            <w:noProof/>
          </w:rPr>
          <w:t>9</w:t>
        </w:r>
        <w:r>
          <w:fldChar w:fldCharType="end"/>
        </w:r>
      </w:p>
    </w:sdtContent>
  </w:sdt>
  <w:p w:rsidR="00FC0C55" w:rsidRDefault="00FC0C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BC" w:rsidRDefault="00BD26BC" w:rsidP="00341062">
      <w:pPr>
        <w:spacing w:after="0" w:line="240" w:lineRule="auto"/>
      </w:pPr>
      <w:r>
        <w:separator/>
      </w:r>
    </w:p>
  </w:footnote>
  <w:footnote w:type="continuationSeparator" w:id="0">
    <w:p w:rsidR="00BD26BC" w:rsidRDefault="00BD26BC" w:rsidP="00341062">
      <w:pPr>
        <w:spacing w:after="0" w:line="240" w:lineRule="auto"/>
      </w:pPr>
      <w:r>
        <w:continuationSeparator/>
      </w:r>
    </w:p>
  </w:footnote>
  <w:footnote w:id="1">
    <w:p w:rsidR="001B35E3" w:rsidRPr="001B35E3" w:rsidRDefault="001B35E3">
      <w:pPr>
        <w:pStyle w:val="a3"/>
        <w:rPr>
          <w:rFonts w:ascii="Times New Roman" w:hAnsi="Times New Roman" w:cs="Times New Roman"/>
        </w:rPr>
      </w:pPr>
      <w:r>
        <w:rPr>
          <w:rStyle w:val="a5"/>
        </w:rPr>
        <w:footnoteRef/>
      </w:r>
      <w:r>
        <w:t xml:space="preserve"> </w:t>
      </w:r>
      <w:r w:rsidR="00EC5FD3" w:rsidRPr="00EC5FD3">
        <w:rPr>
          <w:rFonts w:ascii="Times New Roman" w:hAnsi="Times New Roman" w:cs="Times New Roman"/>
        </w:rPr>
        <w:t>Финансовое право России</w:t>
      </w:r>
      <w:proofErr w:type="gramStart"/>
      <w:r w:rsidR="00EC5FD3" w:rsidRPr="00EC5FD3">
        <w:rPr>
          <w:rFonts w:ascii="Times New Roman" w:hAnsi="Times New Roman" w:cs="Times New Roman"/>
        </w:rPr>
        <w:t xml:space="preserve"> / О</w:t>
      </w:r>
      <w:proofErr w:type="gramEnd"/>
      <w:r w:rsidR="00EC5FD3" w:rsidRPr="00EC5FD3">
        <w:rPr>
          <w:rFonts w:ascii="Times New Roman" w:hAnsi="Times New Roman" w:cs="Times New Roman"/>
        </w:rPr>
        <w:t xml:space="preserve">тв. ред. М.В. Карасева. - М.: </w:t>
      </w:r>
      <w:proofErr w:type="spellStart"/>
      <w:r w:rsidR="00EC5FD3" w:rsidRPr="00EC5FD3">
        <w:rPr>
          <w:rFonts w:ascii="Times New Roman" w:hAnsi="Times New Roman" w:cs="Times New Roman"/>
        </w:rPr>
        <w:t>Юрайт</w:t>
      </w:r>
      <w:proofErr w:type="spellEnd"/>
      <w:r w:rsidR="00EC5FD3" w:rsidRPr="00EC5FD3">
        <w:rPr>
          <w:rFonts w:ascii="Times New Roman" w:hAnsi="Times New Roman" w:cs="Times New Roman"/>
        </w:rPr>
        <w:t>, 2014. - 400 с.</w:t>
      </w:r>
    </w:p>
  </w:footnote>
  <w:footnote w:id="2">
    <w:p w:rsidR="0084528F" w:rsidRPr="0084528F" w:rsidRDefault="0084528F">
      <w:pPr>
        <w:pStyle w:val="a3"/>
        <w:rPr>
          <w:rFonts w:ascii="Times New Roman" w:hAnsi="Times New Roman" w:cs="Times New Roman"/>
        </w:rPr>
      </w:pPr>
      <w:r>
        <w:rPr>
          <w:rStyle w:val="a5"/>
        </w:rPr>
        <w:footnoteRef/>
      </w:r>
      <w:r>
        <w:t xml:space="preserve"> </w:t>
      </w:r>
      <w:r w:rsidRPr="0084528F">
        <w:rPr>
          <w:rFonts w:ascii="Times New Roman" w:hAnsi="Times New Roman" w:cs="Times New Roman"/>
        </w:rPr>
        <w:t xml:space="preserve">Налоговый кодекс Российской Федерации. - М.: </w:t>
      </w:r>
      <w:proofErr w:type="spellStart"/>
      <w:r w:rsidRPr="0084528F">
        <w:rPr>
          <w:rFonts w:ascii="Times New Roman" w:hAnsi="Times New Roman" w:cs="Times New Roman"/>
        </w:rPr>
        <w:t>Эксмо</w:t>
      </w:r>
      <w:proofErr w:type="spellEnd"/>
      <w:r w:rsidRPr="0084528F">
        <w:rPr>
          <w:rFonts w:ascii="Times New Roman" w:hAnsi="Times New Roman" w:cs="Times New Roman"/>
        </w:rPr>
        <w:t>, 2017. - 944 c.</w:t>
      </w:r>
    </w:p>
  </w:footnote>
  <w:footnote w:id="3">
    <w:p w:rsidR="001B35E3" w:rsidRPr="003044C7" w:rsidRDefault="001B35E3" w:rsidP="003044C7">
      <w:pPr>
        <w:pStyle w:val="a3"/>
        <w:jc w:val="both"/>
        <w:rPr>
          <w:rFonts w:ascii="Times New Roman" w:hAnsi="Times New Roman" w:cs="Times New Roman"/>
        </w:rPr>
      </w:pPr>
      <w:r>
        <w:rPr>
          <w:rStyle w:val="a5"/>
        </w:rPr>
        <w:footnoteRef/>
      </w:r>
      <w:r>
        <w:t xml:space="preserve"> </w:t>
      </w:r>
      <w:r w:rsidR="003044C7" w:rsidRPr="003044C7">
        <w:rPr>
          <w:rFonts w:ascii="Times New Roman" w:hAnsi="Times New Roman" w:cs="Times New Roman"/>
        </w:rPr>
        <w:t xml:space="preserve">Фатеева Ю.В. Налоговая система как инструмент фискальной политики государства РФ // Экономика и менеджмент инновационных технологий. 2014. № 11 [Электронный ресурс]. URL: http://ekonomika.snauka.ru/2014/11/6109 (дата обращения: </w:t>
      </w:r>
      <w:r w:rsidR="003044C7">
        <w:rPr>
          <w:rFonts w:ascii="Times New Roman" w:hAnsi="Times New Roman" w:cs="Times New Roman"/>
        </w:rPr>
        <w:t>26</w:t>
      </w:r>
      <w:r w:rsidR="003044C7" w:rsidRPr="003044C7">
        <w:rPr>
          <w:rFonts w:ascii="Times New Roman" w:hAnsi="Times New Roman" w:cs="Times New Roman"/>
        </w:rPr>
        <w:t>.</w:t>
      </w:r>
      <w:r w:rsidR="003044C7">
        <w:rPr>
          <w:rFonts w:ascii="Times New Roman" w:hAnsi="Times New Roman" w:cs="Times New Roman"/>
        </w:rPr>
        <w:t>11</w:t>
      </w:r>
      <w:r w:rsidR="003044C7" w:rsidRPr="003044C7">
        <w:rPr>
          <w:rFonts w:ascii="Times New Roman" w:hAnsi="Times New Roman" w:cs="Times New Roman"/>
        </w:rPr>
        <w:t>.2017).</w:t>
      </w:r>
    </w:p>
  </w:footnote>
  <w:footnote w:id="4">
    <w:p w:rsidR="00341062" w:rsidRPr="00A8062A" w:rsidRDefault="00341062">
      <w:pPr>
        <w:pStyle w:val="a3"/>
        <w:rPr>
          <w:rFonts w:ascii="Times New Roman" w:hAnsi="Times New Roman" w:cs="Times New Roman"/>
        </w:rPr>
      </w:pPr>
      <w:r>
        <w:rPr>
          <w:rStyle w:val="a5"/>
        </w:rPr>
        <w:footnoteRef/>
      </w:r>
      <w:r>
        <w:t xml:space="preserve"> </w:t>
      </w:r>
      <w:r w:rsidR="00A8062A" w:rsidRPr="00A8062A">
        <w:rPr>
          <w:rFonts w:ascii="Times New Roman" w:hAnsi="Times New Roman" w:cs="Times New Roman"/>
        </w:rPr>
        <w:t xml:space="preserve">Гражданский кодекс Российской Федерации. - М.: </w:t>
      </w:r>
      <w:proofErr w:type="spellStart"/>
      <w:r w:rsidR="00A8062A" w:rsidRPr="00A8062A">
        <w:rPr>
          <w:rFonts w:ascii="Times New Roman" w:hAnsi="Times New Roman" w:cs="Times New Roman"/>
        </w:rPr>
        <w:t>Эксмо</w:t>
      </w:r>
      <w:proofErr w:type="spellEnd"/>
      <w:r w:rsidR="00A8062A" w:rsidRPr="00A8062A">
        <w:rPr>
          <w:rFonts w:ascii="Times New Roman" w:hAnsi="Times New Roman" w:cs="Times New Roman"/>
        </w:rPr>
        <w:t>, 2017. - 912 c.</w:t>
      </w:r>
    </w:p>
  </w:footnote>
  <w:footnote w:id="5">
    <w:p w:rsidR="0084528F" w:rsidRDefault="0084528F">
      <w:pPr>
        <w:pStyle w:val="a3"/>
      </w:pPr>
      <w:r>
        <w:rPr>
          <w:rStyle w:val="a5"/>
        </w:rPr>
        <w:footnoteRef/>
      </w:r>
      <w:r>
        <w:t xml:space="preserve"> </w:t>
      </w:r>
      <w:r w:rsidRPr="0084528F">
        <w:rPr>
          <w:rFonts w:ascii="Times New Roman" w:hAnsi="Times New Roman" w:cs="Times New Roman"/>
        </w:rPr>
        <w:t xml:space="preserve">Конституция Российской Федерации. - М.: </w:t>
      </w:r>
      <w:proofErr w:type="spellStart"/>
      <w:r w:rsidRPr="0084528F">
        <w:rPr>
          <w:rFonts w:ascii="Times New Roman" w:hAnsi="Times New Roman" w:cs="Times New Roman"/>
        </w:rPr>
        <w:t>Эксмо</w:t>
      </w:r>
      <w:proofErr w:type="spellEnd"/>
      <w:r w:rsidRPr="0084528F">
        <w:rPr>
          <w:rFonts w:ascii="Times New Roman" w:hAnsi="Times New Roman" w:cs="Times New Roman"/>
        </w:rPr>
        <w:t>, 2016. - 501 c.</w:t>
      </w:r>
    </w:p>
  </w:footnote>
  <w:footnote w:id="6">
    <w:p w:rsidR="009E5400" w:rsidRPr="009E5400" w:rsidRDefault="009E5400">
      <w:pPr>
        <w:pStyle w:val="a3"/>
        <w:rPr>
          <w:rFonts w:ascii="Times New Roman" w:hAnsi="Times New Roman" w:cs="Times New Roman"/>
        </w:rPr>
      </w:pPr>
      <w:r>
        <w:rPr>
          <w:rStyle w:val="a5"/>
        </w:rPr>
        <w:footnoteRef/>
      </w:r>
      <w:r>
        <w:t xml:space="preserve"> </w:t>
      </w:r>
      <w:r w:rsidRPr="009E5400">
        <w:rPr>
          <w:rFonts w:ascii="Times New Roman" w:hAnsi="Times New Roman" w:cs="Times New Roman"/>
        </w:rPr>
        <w:t xml:space="preserve">Заяц, Н.Е. Теория налогов / Н.Е. Заяц. - М.: </w:t>
      </w:r>
      <w:proofErr w:type="spellStart"/>
      <w:r w:rsidRPr="009E5400">
        <w:rPr>
          <w:rFonts w:ascii="Times New Roman" w:hAnsi="Times New Roman" w:cs="Times New Roman"/>
        </w:rPr>
        <w:t>Мн</w:t>
      </w:r>
      <w:proofErr w:type="spellEnd"/>
      <w:r w:rsidRPr="009E5400">
        <w:rPr>
          <w:rFonts w:ascii="Times New Roman" w:hAnsi="Times New Roman" w:cs="Times New Roman"/>
        </w:rPr>
        <w:t>: БГЭУ, 2017. - 220 c.</w:t>
      </w:r>
    </w:p>
  </w:footnote>
  <w:footnote w:id="7">
    <w:p w:rsidR="00EC715E" w:rsidRPr="00EC715E" w:rsidRDefault="00EC715E" w:rsidP="00EC715E">
      <w:pPr>
        <w:pStyle w:val="a3"/>
        <w:jc w:val="both"/>
        <w:rPr>
          <w:rFonts w:ascii="Times New Roman" w:hAnsi="Times New Roman" w:cs="Times New Roman"/>
        </w:rPr>
      </w:pPr>
      <w:r>
        <w:rPr>
          <w:rStyle w:val="a5"/>
        </w:rPr>
        <w:footnoteRef/>
      </w:r>
      <w:r>
        <w:t xml:space="preserve"> </w:t>
      </w:r>
      <w:r w:rsidRPr="00EC715E">
        <w:rPr>
          <w:rFonts w:ascii="Times New Roman" w:hAnsi="Times New Roman" w:cs="Times New Roman"/>
        </w:rPr>
        <w:t>Белоусова С.Н. Перспективы развития налогового потенциала регионов на основе бюджетного анализа // Актуальные вопросы налогообложения, налогового администрирования и экономической безопасности: сб. науч. ст. региональной науч</w:t>
      </w:r>
      <w:proofErr w:type="gramStart"/>
      <w:r w:rsidRPr="00EC715E">
        <w:rPr>
          <w:rFonts w:ascii="Times New Roman" w:hAnsi="Times New Roman" w:cs="Times New Roman"/>
        </w:rPr>
        <w:t>.-</w:t>
      </w:r>
      <w:proofErr w:type="spellStart"/>
      <w:proofErr w:type="gramEnd"/>
      <w:r w:rsidRPr="00EC715E">
        <w:rPr>
          <w:rFonts w:ascii="Times New Roman" w:hAnsi="Times New Roman" w:cs="Times New Roman"/>
        </w:rPr>
        <w:t>практ</w:t>
      </w:r>
      <w:proofErr w:type="spellEnd"/>
      <w:r w:rsidRPr="00EC715E">
        <w:rPr>
          <w:rFonts w:ascii="Times New Roman" w:hAnsi="Times New Roman" w:cs="Times New Roman"/>
        </w:rPr>
        <w:t xml:space="preserve">. </w:t>
      </w:r>
      <w:proofErr w:type="spellStart"/>
      <w:r w:rsidRPr="00EC715E">
        <w:rPr>
          <w:rFonts w:ascii="Times New Roman" w:hAnsi="Times New Roman" w:cs="Times New Roman"/>
        </w:rPr>
        <w:t>конф</w:t>
      </w:r>
      <w:proofErr w:type="spellEnd"/>
      <w:r w:rsidRPr="00EC715E">
        <w:rPr>
          <w:rFonts w:ascii="Times New Roman" w:hAnsi="Times New Roman" w:cs="Times New Roman"/>
        </w:rPr>
        <w:t xml:space="preserve">., посвященной 25-летию ФНС России, 29 октября 2015 г. / </w:t>
      </w:r>
      <w:proofErr w:type="spellStart"/>
      <w:r w:rsidRPr="00EC715E">
        <w:rPr>
          <w:rFonts w:ascii="Times New Roman" w:hAnsi="Times New Roman" w:cs="Times New Roman"/>
        </w:rPr>
        <w:t>редкол</w:t>
      </w:r>
      <w:proofErr w:type="spellEnd"/>
      <w:r w:rsidRPr="00EC715E">
        <w:rPr>
          <w:rFonts w:ascii="Times New Roman" w:hAnsi="Times New Roman" w:cs="Times New Roman"/>
        </w:rPr>
        <w:t xml:space="preserve">.: Л. В. </w:t>
      </w:r>
      <w:proofErr w:type="spellStart"/>
      <w:r w:rsidRPr="00EC715E">
        <w:rPr>
          <w:rFonts w:ascii="Times New Roman" w:hAnsi="Times New Roman" w:cs="Times New Roman"/>
        </w:rPr>
        <w:t>Севрюкова</w:t>
      </w:r>
      <w:proofErr w:type="spellEnd"/>
      <w:r w:rsidRPr="00EC715E">
        <w:rPr>
          <w:rFonts w:ascii="Times New Roman" w:hAnsi="Times New Roman" w:cs="Times New Roman"/>
        </w:rPr>
        <w:t xml:space="preserve"> (отв. ред.)</w:t>
      </w:r>
    </w:p>
    <w:p w:rsidR="00EC715E" w:rsidRPr="00EC715E" w:rsidRDefault="00EC715E" w:rsidP="00EC715E">
      <w:pPr>
        <w:pStyle w:val="a3"/>
        <w:jc w:val="both"/>
        <w:rPr>
          <w:rFonts w:ascii="Times New Roman" w:hAnsi="Times New Roman" w:cs="Times New Roman"/>
        </w:rPr>
      </w:pPr>
      <w:r w:rsidRPr="00EC715E">
        <w:rPr>
          <w:rFonts w:ascii="Times New Roman" w:hAnsi="Times New Roman" w:cs="Times New Roman"/>
        </w:rPr>
        <w:t>[и др.]; Юго-Зап. гос. ун-т. – Курск, 2015. – С.32-37</w:t>
      </w:r>
    </w:p>
  </w:footnote>
  <w:footnote w:id="8">
    <w:p w:rsidR="0047196D" w:rsidRPr="0047196D" w:rsidRDefault="0047196D" w:rsidP="0047196D">
      <w:pPr>
        <w:pStyle w:val="a3"/>
        <w:jc w:val="both"/>
        <w:rPr>
          <w:rFonts w:ascii="Times New Roman" w:hAnsi="Times New Roman" w:cs="Times New Roman"/>
        </w:rPr>
      </w:pPr>
      <w:r>
        <w:rPr>
          <w:rStyle w:val="a5"/>
        </w:rPr>
        <w:footnoteRef/>
      </w:r>
      <w:r>
        <w:t xml:space="preserve"> </w:t>
      </w:r>
      <w:r w:rsidRPr="0047196D">
        <w:rPr>
          <w:rFonts w:ascii="Times New Roman" w:hAnsi="Times New Roman" w:cs="Times New Roman"/>
        </w:rPr>
        <w:t>Гафарова Г.Р. Финансовая деятельность государства: средства и способы осуществления // Евразийский юридический журнал. - 2012. - № 50. - С. 99 - 101.</w:t>
      </w:r>
    </w:p>
  </w:footnote>
  <w:footnote w:id="9">
    <w:p w:rsidR="006241A9" w:rsidRPr="006241A9" w:rsidRDefault="006241A9">
      <w:pPr>
        <w:pStyle w:val="a3"/>
        <w:rPr>
          <w:rFonts w:ascii="Times New Roman" w:hAnsi="Times New Roman" w:cs="Times New Roman"/>
        </w:rPr>
      </w:pPr>
      <w:r>
        <w:rPr>
          <w:rStyle w:val="a5"/>
        </w:rPr>
        <w:footnoteRef/>
      </w:r>
      <w:r>
        <w:t xml:space="preserve"> </w:t>
      </w:r>
      <w:proofErr w:type="spellStart"/>
      <w:r w:rsidRPr="006241A9">
        <w:rPr>
          <w:rFonts w:ascii="Times New Roman" w:hAnsi="Times New Roman" w:cs="Times New Roman"/>
        </w:rPr>
        <w:t>Клокова</w:t>
      </w:r>
      <w:proofErr w:type="spellEnd"/>
      <w:r w:rsidRPr="006241A9">
        <w:rPr>
          <w:rFonts w:ascii="Times New Roman" w:hAnsi="Times New Roman" w:cs="Times New Roman"/>
        </w:rPr>
        <w:t xml:space="preserve">, Н.В. Споры, выигранные </w:t>
      </w:r>
      <w:proofErr w:type="gramStart"/>
      <w:r w:rsidRPr="006241A9">
        <w:rPr>
          <w:rFonts w:ascii="Times New Roman" w:hAnsi="Times New Roman" w:cs="Times New Roman"/>
        </w:rPr>
        <w:t>у</w:t>
      </w:r>
      <w:proofErr w:type="gramEnd"/>
      <w:r w:rsidRPr="006241A9">
        <w:rPr>
          <w:rFonts w:ascii="Times New Roman" w:hAnsi="Times New Roman" w:cs="Times New Roman"/>
        </w:rPr>
        <w:t xml:space="preserve"> налоговой / Н.В. </w:t>
      </w:r>
      <w:proofErr w:type="spellStart"/>
      <w:r w:rsidRPr="006241A9">
        <w:rPr>
          <w:rFonts w:ascii="Times New Roman" w:hAnsi="Times New Roman" w:cs="Times New Roman"/>
        </w:rPr>
        <w:t>Клокова</w:t>
      </w:r>
      <w:proofErr w:type="spellEnd"/>
      <w:r w:rsidRPr="006241A9">
        <w:rPr>
          <w:rFonts w:ascii="Times New Roman" w:hAnsi="Times New Roman" w:cs="Times New Roman"/>
        </w:rPr>
        <w:t>. - М.: Горячая линия бухгалтера, 2016. - 260 c.</w:t>
      </w:r>
    </w:p>
  </w:footnote>
  <w:footnote w:id="10">
    <w:p w:rsidR="006241A9" w:rsidRPr="006241A9" w:rsidRDefault="006241A9">
      <w:pPr>
        <w:pStyle w:val="a3"/>
        <w:rPr>
          <w:rFonts w:ascii="Times New Roman" w:hAnsi="Times New Roman" w:cs="Times New Roman"/>
        </w:rPr>
      </w:pPr>
      <w:r>
        <w:rPr>
          <w:rStyle w:val="a5"/>
        </w:rPr>
        <w:footnoteRef/>
      </w:r>
      <w:r>
        <w:t xml:space="preserve"> </w:t>
      </w:r>
      <w:proofErr w:type="spellStart"/>
      <w:r w:rsidRPr="006241A9">
        <w:rPr>
          <w:rFonts w:ascii="Times New Roman" w:hAnsi="Times New Roman" w:cs="Times New Roman"/>
        </w:rPr>
        <w:t>Мальцман</w:t>
      </w:r>
      <w:proofErr w:type="spellEnd"/>
      <w:r w:rsidRPr="006241A9">
        <w:rPr>
          <w:rFonts w:ascii="Times New Roman" w:hAnsi="Times New Roman" w:cs="Times New Roman"/>
        </w:rPr>
        <w:t>, Б.С. Все налоги / Б</w:t>
      </w:r>
      <w:r>
        <w:rPr>
          <w:rFonts w:ascii="Times New Roman" w:hAnsi="Times New Roman" w:cs="Times New Roman"/>
        </w:rPr>
        <w:t xml:space="preserve">.С. </w:t>
      </w:r>
      <w:proofErr w:type="spellStart"/>
      <w:r>
        <w:rPr>
          <w:rFonts w:ascii="Times New Roman" w:hAnsi="Times New Roman" w:cs="Times New Roman"/>
        </w:rPr>
        <w:t>Мальцман</w:t>
      </w:r>
      <w:proofErr w:type="spellEnd"/>
      <w:r>
        <w:rPr>
          <w:rFonts w:ascii="Times New Roman" w:hAnsi="Times New Roman" w:cs="Times New Roman"/>
        </w:rPr>
        <w:t xml:space="preserve">. - М.: </w:t>
      </w:r>
      <w:r w:rsidRPr="006241A9">
        <w:rPr>
          <w:rFonts w:ascii="Times New Roman" w:hAnsi="Times New Roman" w:cs="Times New Roman"/>
        </w:rPr>
        <w:t>, 2016. - 308 c.</w:t>
      </w:r>
    </w:p>
  </w:footnote>
  <w:footnote w:id="11">
    <w:p w:rsidR="00A33EF4" w:rsidRPr="00A33EF4" w:rsidRDefault="00A33EF4" w:rsidP="0047196D">
      <w:pPr>
        <w:pStyle w:val="a3"/>
        <w:jc w:val="both"/>
        <w:rPr>
          <w:rFonts w:ascii="Times New Roman" w:hAnsi="Times New Roman" w:cs="Times New Roman"/>
        </w:rPr>
      </w:pPr>
      <w:r>
        <w:rPr>
          <w:rStyle w:val="a5"/>
        </w:rPr>
        <w:footnoteRef/>
      </w:r>
      <w:r>
        <w:t xml:space="preserve"> </w:t>
      </w:r>
      <w:r w:rsidRPr="00A33EF4">
        <w:rPr>
          <w:rFonts w:ascii="Times New Roman" w:hAnsi="Times New Roman" w:cs="Times New Roman"/>
        </w:rPr>
        <w:t>Никифоров А. Сравнительный анализ правового регулирования элементов НДС в Европейском союзе и Российской Федерации [Электронный ресурс]. URL: http://ekonomika.snauka.ru/2015/12/10418 (дата обращения: 27.11.2017).</w:t>
      </w:r>
    </w:p>
  </w:footnote>
  <w:footnote w:id="12">
    <w:p w:rsidR="00D3039A" w:rsidRPr="003044C7" w:rsidRDefault="00D3039A" w:rsidP="00D3039A">
      <w:pPr>
        <w:pStyle w:val="a3"/>
        <w:rPr>
          <w:rFonts w:ascii="Times New Roman" w:hAnsi="Times New Roman" w:cs="Times New Roman"/>
        </w:rPr>
      </w:pPr>
      <w:r>
        <w:rPr>
          <w:rStyle w:val="a5"/>
        </w:rPr>
        <w:footnoteRef/>
      </w:r>
      <w:r>
        <w:t xml:space="preserve"> </w:t>
      </w:r>
      <w:r w:rsidR="003044C7" w:rsidRPr="003044C7">
        <w:rPr>
          <w:rFonts w:ascii="Times New Roman" w:hAnsi="Times New Roman" w:cs="Times New Roman"/>
        </w:rPr>
        <w:t xml:space="preserve">Пучков А.Н. Введение налогов как инструмент покрытия убытков государства в </w:t>
      </w:r>
      <w:proofErr w:type="spellStart"/>
      <w:r w:rsidR="003044C7" w:rsidRPr="003044C7">
        <w:rPr>
          <w:rFonts w:ascii="Times New Roman" w:hAnsi="Times New Roman" w:cs="Times New Roman"/>
        </w:rPr>
        <w:t>санкционно</w:t>
      </w:r>
      <w:proofErr w:type="spellEnd"/>
      <w:r w:rsidR="003044C7" w:rsidRPr="003044C7">
        <w:rPr>
          <w:rFonts w:ascii="Times New Roman" w:hAnsi="Times New Roman" w:cs="Times New Roman"/>
        </w:rPr>
        <w:t>-кризисное время // Экономика и менеджмент инновационных технологий. 2015. № 12 [Электронный ресурс]. URL: http://ekonomika.snauka.ru/2015/12/10418 (дата обращения: 27.11.2017).</w:t>
      </w:r>
    </w:p>
  </w:footnote>
  <w:footnote w:id="13">
    <w:p w:rsidR="006241A9" w:rsidRPr="006241A9" w:rsidRDefault="006241A9" w:rsidP="004C1A72">
      <w:pPr>
        <w:pStyle w:val="a3"/>
        <w:jc w:val="both"/>
        <w:rPr>
          <w:rFonts w:ascii="Times New Roman" w:hAnsi="Times New Roman" w:cs="Times New Roman"/>
        </w:rPr>
      </w:pPr>
      <w:r>
        <w:rPr>
          <w:rStyle w:val="a5"/>
        </w:rPr>
        <w:footnoteRef/>
      </w:r>
      <w:r>
        <w:t xml:space="preserve"> </w:t>
      </w:r>
      <w:r w:rsidRPr="006241A9">
        <w:rPr>
          <w:rFonts w:ascii="Times New Roman" w:hAnsi="Times New Roman" w:cs="Times New Roman"/>
        </w:rPr>
        <w:t xml:space="preserve">Налоговое право в решениях Конституционного Суда РФ </w:t>
      </w:r>
      <w:r w:rsidR="004C1A72" w:rsidRPr="004C1A72">
        <w:rPr>
          <w:rFonts w:ascii="Times New Roman" w:hAnsi="Times New Roman" w:cs="Times New Roman"/>
        </w:rPr>
        <w:t>[Электронный ресурс]. URL: http://ekonomika.snauka.ru/2014/11/6109 (дата обращения: 26.11.2017).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6682"/>
    <w:multiLevelType w:val="hybridMultilevel"/>
    <w:tmpl w:val="A58C590C"/>
    <w:lvl w:ilvl="0" w:tplc="2320029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8F5FAB"/>
    <w:multiLevelType w:val="hybridMultilevel"/>
    <w:tmpl w:val="71DEDDF8"/>
    <w:lvl w:ilvl="0" w:tplc="CA0A9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5877BB8"/>
    <w:multiLevelType w:val="hybridMultilevel"/>
    <w:tmpl w:val="0DD298FA"/>
    <w:lvl w:ilvl="0" w:tplc="A524C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B4"/>
    <w:rsid w:val="00002344"/>
    <w:rsid w:val="000528DF"/>
    <w:rsid w:val="00090643"/>
    <w:rsid w:val="00096982"/>
    <w:rsid w:val="000A181D"/>
    <w:rsid w:val="000C5CE8"/>
    <w:rsid w:val="000D09DC"/>
    <w:rsid w:val="00102D0C"/>
    <w:rsid w:val="00110132"/>
    <w:rsid w:val="001219B7"/>
    <w:rsid w:val="00186089"/>
    <w:rsid w:val="00193272"/>
    <w:rsid w:val="001B35E3"/>
    <w:rsid w:val="0020127C"/>
    <w:rsid w:val="002110AE"/>
    <w:rsid w:val="00214145"/>
    <w:rsid w:val="00236AAD"/>
    <w:rsid w:val="00244488"/>
    <w:rsid w:val="00254864"/>
    <w:rsid w:val="00262631"/>
    <w:rsid w:val="00274631"/>
    <w:rsid w:val="002936EC"/>
    <w:rsid w:val="002A4142"/>
    <w:rsid w:val="003044C7"/>
    <w:rsid w:val="00341062"/>
    <w:rsid w:val="00350542"/>
    <w:rsid w:val="00374B81"/>
    <w:rsid w:val="0039233D"/>
    <w:rsid w:val="003947D0"/>
    <w:rsid w:val="003D53E4"/>
    <w:rsid w:val="003F4F87"/>
    <w:rsid w:val="00436079"/>
    <w:rsid w:val="00460EB5"/>
    <w:rsid w:val="0047196D"/>
    <w:rsid w:val="00471F6D"/>
    <w:rsid w:val="004958B8"/>
    <w:rsid w:val="004C1A72"/>
    <w:rsid w:val="004E6DD3"/>
    <w:rsid w:val="004F5FB8"/>
    <w:rsid w:val="00511E9C"/>
    <w:rsid w:val="00524E4F"/>
    <w:rsid w:val="00531787"/>
    <w:rsid w:val="005414AB"/>
    <w:rsid w:val="005941B4"/>
    <w:rsid w:val="005F5AF9"/>
    <w:rsid w:val="006241A9"/>
    <w:rsid w:val="00650788"/>
    <w:rsid w:val="006559B4"/>
    <w:rsid w:val="00685A58"/>
    <w:rsid w:val="006874BE"/>
    <w:rsid w:val="006B7202"/>
    <w:rsid w:val="006C400F"/>
    <w:rsid w:val="006D5023"/>
    <w:rsid w:val="006F513C"/>
    <w:rsid w:val="007532E7"/>
    <w:rsid w:val="00764645"/>
    <w:rsid w:val="0078234C"/>
    <w:rsid w:val="007834E5"/>
    <w:rsid w:val="00787202"/>
    <w:rsid w:val="007B21CE"/>
    <w:rsid w:val="007C6FCB"/>
    <w:rsid w:val="007E7EA2"/>
    <w:rsid w:val="00823C1A"/>
    <w:rsid w:val="0083667E"/>
    <w:rsid w:val="0084528F"/>
    <w:rsid w:val="008602D1"/>
    <w:rsid w:val="00894D8E"/>
    <w:rsid w:val="008A603E"/>
    <w:rsid w:val="008B754B"/>
    <w:rsid w:val="008D7C48"/>
    <w:rsid w:val="008E0A77"/>
    <w:rsid w:val="008E1C2E"/>
    <w:rsid w:val="0091059F"/>
    <w:rsid w:val="009357AB"/>
    <w:rsid w:val="00955A9D"/>
    <w:rsid w:val="009667BC"/>
    <w:rsid w:val="00973363"/>
    <w:rsid w:val="00987D36"/>
    <w:rsid w:val="009916EC"/>
    <w:rsid w:val="009C16A9"/>
    <w:rsid w:val="009E2FF2"/>
    <w:rsid w:val="009E5400"/>
    <w:rsid w:val="00A225B1"/>
    <w:rsid w:val="00A33EF4"/>
    <w:rsid w:val="00A41DF6"/>
    <w:rsid w:val="00A74365"/>
    <w:rsid w:val="00A77E96"/>
    <w:rsid w:val="00A8062A"/>
    <w:rsid w:val="00B425E1"/>
    <w:rsid w:val="00B52584"/>
    <w:rsid w:val="00B86C91"/>
    <w:rsid w:val="00B90375"/>
    <w:rsid w:val="00BA1256"/>
    <w:rsid w:val="00BA15E2"/>
    <w:rsid w:val="00BA2300"/>
    <w:rsid w:val="00BA31D9"/>
    <w:rsid w:val="00BA4BCC"/>
    <w:rsid w:val="00BA69B2"/>
    <w:rsid w:val="00BD1FA7"/>
    <w:rsid w:val="00BD26BC"/>
    <w:rsid w:val="00C06853"/>
    <w:rsid w:val="00C74C2A"/>
    <w:rsid w:val="00C8721C"/>
    <w:rsid w:val="00CB27A6"/>
    <w:rsid w:val="00CF332D"/>
    <w:rsid w:val="00D163DE"/>
    <w:rsid w:val="00D3039A"/>
    <w:rsid w:val="00D978DC"/>
    <w:rsid w:val="00DB34A4"/>
    <w:rsid w:val="00DC56E1"/>
    <w:rsid w:val="00DE5856"/>
    <w:rsid w:val="00E43875"/>
    <w:rsid w:val="00E863E8"/>
    <w:rsid w:val="00E94B1B"/>
    <w:rsid w:val="00EB50EF"/>
    <w:rsid w:val="00EC5FD3"/>
    <w:rsid w:val="00EC715E"/>
    <w:rsid w:val="00F0114A"/>
    <w:rsid w:val="00F01A53"/>
    <w:rsid w:val="00F0326D"/>
    <w:rsid w:val="00F63CFA"/>
    <w:rsid w:val="00F76C42"/>
    <w:rsid w:val="00FB558F"/>
    <w:rsid w:val="00FC0C55"/>
    <w:rsid w:val="00FE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1062"/>
    <w:pPr>
      <w:spacing w:after="0" w:line="240" w:lineRule="auto"/>
    </w:pPr>
    <w:rPr>
      <w:sz w:val="20"/>
      <w:szCs w:val="20"/>
    </w:rPr>
  </w:style>
  <w:style w:type="character" w:customStyle="1" w:styleId="a4">
    <w:name w:val="Текст сноски Знак"/>
    <w:basedOn w:val="a0"/>
    <w:link w:val="a3"/>
    <w:uiPriority w:val="99"/>
    <w:semiHidden/>
    <w:rsid w:val="00341062"/>
    <w:rPr>
      <w:sz w:val="20"/>
      <w:szCs w:val="20"/>
    </w:rPr>
  </w:style>
  <w:style w:type="character" w:styleId="a5">
    <w:name w:val="footnote reference"/>
    <w:basedOn w:val="a0"/>
    <w:uiPriority w:val="99"/>
    <w:semiHidden/>
    <w:unhideWhenUsed/>
    <w:rsid w:val="00341062"/>
    <w:rPr>
      <w:vertAlign w:val="superscript"/>
    </w:rPr>
  </w:style>
  <w:style w:type="paragraph" w:styleId="a6">
    <w:name w:val="Balloon Text"/>
    <w:basedOn w:val="a"/>
    <w:link w:val="a7"/>
    <w:uiPriority w:val="99"/>
    <w:semiHidden/>
    <w:unhideWhenUsed/>
    <w:rsid w:val="004958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8B8"/>
    <w:rPr>
      <w:rFonts w:ascii="Tahoma" w:hAnsi="Tahoma" w:cs="Tahoma"/>
      <w:sz w:val="16"/>
      <w:szCs w:val="16"/>
    </w:rPr>
  </w:style>
  <w:style w:type="character" w:styleId="a8">
    <w:name w:val="Hyperlink"/>
    <w:basedOn w:val="a0"/>
    <w:uiPriority w:val="99"/>
    <w:unhideWhenUsed/>
    <w:rsid w:val="00FB558F"/>
    <w:rPr>
      <w:color w:val="0000FF" w:themeColor="hyperlink"/>
      <w:u w:val="single"/>
    </w:rPr>
  </w:style>
  <w:style w:type="paragraph" w:styleId="a9">
    <w:name w:val="List Paragraph"/>
    <w:basedOn w:val="a"/>
    <w:uiPriority w:val="34"/>
    <w:qFormat/>
    <w:rsid w:val="000D09DC"/>
    <w:pPr>
      <w:ind w:left="720"/>
      <w:contextualSpacing/>
    </w:pPr>
  </w:style>
  <w:style w:type="paragraph" w:styleId="aa">
    <w:name w:val="header"/>
    <w:basedOn w:val="a"/>
    <w:link w:val="ab"/>
    <w:uiPriority w:val="99"/>
    <w:unhideWhenUsed/>
    <w:rsid w:val="00FC0C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0C55"/>
  </w:style>
  <w:style w:type="paragraph" w:styleId="ac">
    <w:name w:val="footer"/>
    <w:basedOn w:val="a"/>
    <w:link w:val="ad"/>
    <w:uiPriority w:val="99"/>
    <w:unhideWhenUsed/>
    <w:rsid w:val="00FC0C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1062"/>
    <w:pPr>
      <w:spacing w:after="0" w:line="240" w:lineRule="auto"/>
    </w:pPr>
    <w:rPr>
      <w:sz w:val="20"/>
      <w:szCs w:val="20"/>
    </w:rPr>
  </w:style>
  <w:style w:type="character" w:customStyle="1" w:styleId="a4">
    <w:name w:val="Текст сноски Знак"/>
    <w:basedOn w:val="a0"/>
    <w:link w:val="a3"/>
    <w:uiPriority w:val="99"/>
    <w:semiHidden/>
    <w:rsid w:val="00341062"/>
    <w:rPr>
      <w:sz w:val="20"/>
      <w:szCs w:val="20"/>
    </w:rPr>
  </w:style>
  <w:style w:type="character" w:styleId="a5">
    <w:name w:val="footnote reference"/>
    <w:basedOn w:val="a0"/>
    <w:uiPriority w:val="99"/>
    <w:semiHidden/>
    <w:unhideWhenUsed/>
    <w:rsid w:val="00341062"/>
    <w:rPr>
      <w:vertAlign w:val="superscript"/>
    </w:rPr>
  </w:style>
  <w:style w:type="paragraph" w:styleId="a6">
    <w:name w:val="Balloon Text"/>
    <w:basedOn w:val="a"/>
    <w:link w:val="a7"/>
    <w:uiPriority w:val="99"/>
    <w:semiHidden/>
    <w:unhideWhenUsed/>
    <w:rsid w:val="004958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8B8"/>
    <w:rPr>
      <w:rFonts w:ascii="Tahoma" w:hAnsi="Tahoma" w:cs="Tahoma"/>
      <w:sz w:val="16"/>
      <w:szCs w:val="16"/>
    </w:rPr>
  </w:style>
  <w:style w:type="character" w:styleId="a8">
    <w:name w:val="Hyperlink"/>
    <w:basedOn w:val="a0"/>
    <w:uiPriority w:val="99"/>
    <w:unhideWhenUsed/>
    <w:rsid w:val="00FB558F"/>
    <w:rPr>
      <w:color w:val="0000FF" w:themeColor="hyperlink"/>
      <w:u w:val="single"/>
    </w:rPr>
  </w:style>
  <w:style w:type="paragraph" w:styleId="a9">
    <w:name w:val="List Paragraph"/>
    <w:basedOn w:val="a"/>
    <w:uiPriority w:val="34"/>
    <w:qFormat/>
    <w:rsid w:val="000D09DC"/>
    <w:pPr>
      <w:ind w:left="720"/>
      <w:contextualSpacing/>
    </w:pPr>
  </w:style>
  <w:style w:type="paragraph" w:styleId="aa">
    <w:name w:val="header"/>
    <w:basedOn w:val="a"/>
    <w:link w:val="ab"/>
    <w:uiPriority w:val="99"/>
    <w:unhideWhenUsed/>
    <w:rsid w:val="00FC0C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0C55"/>
  </w:style>
  <w:style w:type="paragraph" w:styleId="ac">
    <w:name w:val="footer"/>
    <w:basedOn w:val="a"/>
    <w:link w:val="ad"/>
    <w:uiPriority w:val="99"/>
    <w:unhideWhenUsed/>
    <w:rsid w:val="00FC0C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7184">
      <w:bodyDiv w:val="1"/>
      <w:marLeft w:val="0"/>
      <w:marRight w:val="0"/>
      <w:marTop w:val="0"/>
      <w:marBottom w:val="0"/>
      <w:divBdr>
        <w:top w:val="none" w:sz="0" w:space="0" w:color="auto"/>
        <w:left w:val="none" w:sz="0" w:space="0" w:color="auto"/>
        <w:bottom w:val="none" w:sz="0" w:space="0" w:color="auto"/>
        <w:right w:val="none" w:sz="0" w:space="0" w:color="auto"/>
      </w:divBdr>
      <w:divsChild>
        <w:div w:id="1218131298">
          <w:marLeft w:val="0"/>
          <w:marRight w:val="0"/>
          <w:marTop w:val="0"/>
          <w:marBottom w:val="300"/>
          <w:divBdr>
            <w:top w:val="none" w:sz="0" w:space="0" w:color="auto"/>
            <w:left w:val="none" w:sz="0" w:space="0" w:color="auto"/>
            <w:bottom w:val="none" w:sz="0" w:space="0" w:color="auto"/>
            <w:right w:val="none" w:sz="0" w:space="0" w:color="auto"/>
          </w:divBdr>
        </w:div>
        <w:div w:id="390540452">
          <w:marLeft w:val="0"/>
          <w:marRight w:val="0"/>
          <w:marTop w:val="0"/>
          <w:marBottom w:val="300"/>
          <w:divBdr>
            <w:top w:val="none" w:sz="0" w:space="0" w:color="auto"/>
            <w:left w:val="none" w:sz="0" w:space="0" w:color="auto"/>
            <w:bottom w:val="none" w:sz="0" w:space="0" w:color="auto"/>
            <w:right w:val="none" w:sz="0" w:space="0" w:color="auto"/>
          </w:divBdr>
        </w:div>
        <w:div w:id="686325100">
          <w:marLeft w:val="0"/>
          <w:marRight w:val="0"/>
          <w:marTop w:val="0"/>
          <w:marBottom w:val="300"/>
          <w:divBdr>
            <w:top w:val="none" w:sz="0" w:space="0" w:color="auto"/>
            <w:left w:val="none" w:sz="0" w:space="0" w:color="auto"/>
            <w:bottom w:val="none" w:sz="0" w:space="0" w:color="auto"/>
            <w:right w:val="none" w:sz="0" w:space="0" w:color="auto"/>
          </w:divBdr>
        </w:div>
        <w:div w:id="1042512994">
          <w:marLeft w:val="0"/>
          <w:marRight w:val="0"/>
          <w:marTop w:val="0"/>
          <w:marBottom w:val="75"/>
          <w:divBdr>
            <w:top w:val="none" w:sz="0" w:space="0" w:color="auto"/>
            <w:left w:val="none" w:sz="0" w:space="0" w:color="auto"/>
            <w:bottom w:val="none" w:sz="0" w:space="0" w:color="auto"/>
            <w:right w:val="none" w:sz="0" w:space="0" w:color="auto"/>
          </w:divBdr>
        </w:div>
        <w:div w:id="1244870611">
          <w:marLeft w:val="-270"/>
          <w:marRight w:val="-270"/>
          <w:marTop w:val="75"/>
          <w:marBottom w:val="75"/>
          <w:divBdr>
            <w:top w:val="none" w:sz="0" w:space="0" w:color="auto"/>
            <w:left w:val="none" w:sz="0" w:space="0" w:color="auto"/>
            <w:bottom w:val="none" w:sz="0" w:space="0" w:color="auto"/>
            <w:right w:val="none" w:sz="0" w:space="0" w:color="auto"/>
          </w:divBdr>
          <w:divsChild>
            <w:div w:id="1943221949">
              <w:marLeft w:val="0"/>
              <w:marRight w:val="0"/>
              <w:marTop w:val="0"/>
              <w:marBottom w:val="0"/>
              <w:divBdr>
                <w:top w:val="none" w:sz="0" w:space="0" w:color="auto"/>
                <w:left w:val="none" w:sz="0" w:space="0" w:color="auto"/>
                <w:bottom w:val="none" w:sz="0" w:space="0" w:color="auto"/>
                <w:right w:val="none" w:sz="0" w:space="0" w:color="auto"/>
              </w:divBdr>
            </w:div>
            <w:div w:id="83039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79E5-79B7-4B23-812F-9B95C20C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20</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Администратор</cp:lastModifiedBy>
  <cp:revision>187</cp:revision>
  <dcterms:created xsi:type="dcterms:W3CDTF">2017-11-22T00:48:00Z</dcterms:created>
  <dcterms:modified xsi:type="dcterms:W3CDTF">2017-11-27T10:18:00Z</dcterms:modified>
</cp:coreProperties>
</file>