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B7" w:rsidRPr="001D77A0" w:rsidRDefault="001D77A0" w:rsidP="006679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7A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D77A0" w:rsidRDefault="001D77A0" w:rsidP="006679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790D" w:rsidRDefault="0066790D" w:rsidP="00667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66790D" w:rsidRDefault="0066790D" w:rsidP="0066790D">
      <w:pPr>
        <w:pStyle w:val="a7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работы по курсу История Древнего М</w:t>
      </w:r>
      <w:r w:rsidRPr="0066790D">
        <w:rPr>
          <w:rFonts w:ascii="Times New Roman" w:hAnsi="Times New Roman" w:cs="Times New Roman"/>
          <w:sz w:val="28"/>
          <w:szCs w:val="28"/>
        </w:rPr>
        <w:t>ира (основные приёмы)</w:t>
      </w:r>
    </w:p>
    <w:p w:rsidR="0066790D" w:rsidRDefault="0066790D" w:rsidP="0066790D">
      <w:pPr>
        <w:pStyle w:val="a7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90D">
        <w:rPr>
          <w:rFonts w:ascii="Times New Roman" w:hAnsi="Times New Roman" w:cs="Times New Roman"/>
          <w:sz w:val="28"/>
          <w:szCs w:val="28"/>
        </w:rPr>
        <w:t>Методическая разработк</w:t>
      </w:r>
      <w:r>
        <w:rPr>
          <w:rFonts w:ascii="Times New Roman" w:hAnsi="Times New Roman" w:cs="Times New Roman"/>
          <w:sz w:val="28"/>
          <w:szCs w:val="28"/>
        </w:rPr>
        <w:t>а урока по курсу Истории Средних В</w:t>
      </w:r>
      <w:r w:rsidRPr="0066790D">
        <w:rPr>
          <w:rFonts w:ascii="Times New Roman" w:hAnsi="Times New Roman" w:cs="Times New Roman"/>
          <w:sz w:val="28"/>
          <w:szCs w:val="28"/>
        </w:rPr>
        <w:t>еков (работа над понятиями)</w:t>
      </w:r>
    </w:p>
    <w:p w:rsidR="0066790D" w:rsidRDefault="0066790D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6790D" w:rsidRDefault="0066790D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</w:t>
      </w: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F3344E">
      <w:pPr>
        <w:pStyle w:val="a7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44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3344E" w:rsidRDefault="00F3344E" w:rsidP="00F3344E">
      <w:pPr>
        <w:pStyle w:val="a7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6EA" w:rsidRPr="00341A11" w:rsidRDefault="004D2B03" w:rsidP="00341A11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11">
        <w:rPr>
          <w:rFonts w:ascii="Times New Roman" w:hAnsi="Times New Roman" w:cs="Times New Roman"/>
          <w:sz w:val="28"/>
          <w:szCs w:val="28"/>
        </w:rPr>
        <w:t>Методика преподавания истории — это отрасль педагогической науки, которая изучает процесс изучения истории с целью использования его закономерностей для дальнейшего повышения эффективности обучения, воспитания и развития личности. Также ме</w:t>
      </w:r>
      <w:r w:rsidR="00D47B2D" w:rsidRPr="00341A11">
        <w:rPr>
          <w:rFonts w:ascii="Times New Roman" w:hAnsi="Times New Roman" w:cs="Times New Roman"/>
          <w:sz w:val="28"/>
          <w:szCs w:val="28"/>
        </w:rPr>
        <w:t xml:space="preserve">тодика обучение истории– это сложный процесс, включающий взаимосвязанные и находящиеся в движении компоненты: цели обучения, его содержание, передачу знаний и руководство их усвоением, учебную </w:t>
      </w:r>
      <w:r w:rsidRPr="00341A11">
        <w:rPr>
          <w:rFonts w:ascii="Times New Roman" w:hAnsi="Times New Roman" w:cs="Times New Roman"/>
          <w:sz w:val="28"/>
          <w:szCs w:val="28"/>
        </w:rPr>
        <w:t>деятельность,</w:t>
      </w:r>
      <w:r w:rsidR="00D47B2D" w:rsidRPr="00341A11">
        <w:rPr>
          <w:rFonts w:ascii="Times New Roman" w:hAnsi="Times New Roman" w:cs="Times New Roman"/>
          <w:sz w:val="28"/>
          <w:szCs w:val="28"/>
        </w:rPr>
        <w:t xml:space="preserve"> а также результаты обучения.</w:t>
      </w:r>
    </w:p>
    <w:p w:rsidR="004D2B03" w:rsidRPr="00341A11" w:rsidRDefault="00E133D1" w:rsidP="00341A11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11">
        <w:rPr>
          <w:rFonts w:ascii="Times New Roman" w:hAnsi="Times New Roman" w:cs="Times New Roman"/>
          <w:sz w:val="28"/>
          <w:szCs w:val="28"/>
        </w:rPr>
        <w:t>О</w:t>
      </w:r>
      <w:r w:rsidR="00042AF1" w:rsidRPr="00341A11">
        <w:rPr>
          <w:rFonts w:ascii="Times New Roman" w:hAnsi="Times New Roman" w:cs="Times New Roman"/>
          <w:sz w:val="28"/>
          <w:szCs w:val="28"/>
        </w:rPr>
        <w:t>тношения</w:t>
      </w:r>
      <w:r w:rsidRPr="00341A11">
        <w:rPr>
          <w:rFonts w:ascii="Times New Roman" w:hAnsi="Times New Roman" w:cs="Times New Roman"/>
          <w:sz w:val="28"/>
          <w:szCs w:val="28"/>
        </w:rPr>
        <w:t xml:space="preserve"> учеников к истории можно толковать двояко</w:t>
      </w:r>
      <w:r w:rsidR="00B60760" w:rsidRPr="00341A11">
        <w:rPr>
          <w:rFonts w:ascii="Times New Roman" w:hAnsi="Times New Roman" w:cs="Times New Roman"/>
          <w:sz w:val="28"/>
          <w:szCs w:val="28"/>
        </w:rPr>
        <w:t>,</w:t>
      </w:r>
      <w:r w:rsidRPr="00341A11">
        <w:rPr>
          <w:rFonts w:ascii="Times New Roman" w:hAnsi="Times New Roman" w:cs="Times New Roman"/>
          <w:sz w:val="28"/>
          <w:szCs w:val="28"/>
        </w:rPr>
        <w:t xml:space="preserve"> с одной стороны предмет интересен </w:t>
      </w:r>
      <w:r w:rsidR="00B60760" w:rsidRPr="00341A11">
        <w:rPr>
          <w:rFonts w:ascii="Times New Roman" w:hAnsi="Times New Roman" w:cs="Times New Roman"/>
          <w:sz w:val="28"/>
          <w:szCs w:val="28"/>
        </w:rPr>
        <w:t>тем,</w:t>
      </w:r>
      <w:r w:rsidRPr="00341A11">
        <w:rPr>
          <w:rFonts w:ascii="Times New Roman" w:hAnsi="Times New Roman" w:cs="Times New Roman"/>
          <w:sz w:val="28"/>
          <w:szCs w:val="28"/>
        </w:rPr>
        <w:t xml:space="preserve"> что открывает завесу тайн прошедших времен с другой стороны</w:t>
      </w:r>
      <w:r w:rsidR="00042AF1" w:rsidRPr="00341A11">
        <w:rPr>
          <w:rFonts w:ascii="Times New Roman" w:hAnsi="Times New Roman" w:cs="Times New Roman"/>
          <w:sz w:val="28"/>
          <w:szCs w:val="28"/>
        </w:rPr>
        <w:t xml:space="preserve"> нуж</w:t>
      </w:r>
      <w:r w:rsidRPr="00341A11">
        <w:rPr>
          <w:rFonts w:ascii="Times New Roman" w:hAnsi="Times New Roman" w:cs="Times New Roman"/>
          <w:sz w:val="28"/>
          <w:szCs w:val="28"/>
        </w:rPr>
        <w:t xml:space="preserve">но запоминать много информации - имена, даты, события </w:t>
      </w:r>
      <w:r w:rsidR="004D2B03" w:rsidRPr="00341A11">
        <w:rPr>
          <w:rFonts w:ascii="Times New Roman" w:hAnsi="Times New Roman" w:cs="Times New Roman"/>
          <w:sz w:val="28"/>
          <w:szCs w:val="28"/>
        </w:rPr>
        <w:t>процесс,</w:t>
      </w:r>
      <w:r w:rsidRPr="00341A11">
        <w:rPr>
          <w:rFonts w:ascii="Times New Roman" w:hAnsi="Times New Roman" w:cs="Times New Roman"/>
          <w:sz w:val="28"/>
          <w:szCs w:val="28"/>
        </w:rPr>
        <w:t xml:space="preserve"> которого не всегда под силу учащимся. Чтобы не </w:t>
      </w:r>
      <w:r w:rsidR="00042AF1" w:rsidRPr="00341A11">
        <w:rPr>
          <w:rFonts w:ascii="Times New Roman" w:hAnsi="Times New Roman" w:cs="Times New Roman"/>
          <w:sz w:val="28"/>
          <w:szCs w:val="28"/>
        </w:rPr>
        <w:t>приводит к безразличию уч</w:t>
      </w:r>
      <w:r w:rsidRPr="00341A11">
        <w:rPr>
          <w:rFonts w:ascii="Times New Roman" w:hAnsi="Times New Roman" w:cs="Times New Roman"/>
          <w:sz w:val="28"/>
          <w:szCs w:val="28"/>
        </w:rPr>
        <w:t>ащихся</w:t>
      </w:r>
      <w:r w:rsidR="00042AF1" w:rsidRPr="00341A11">
        <w:rPr>
          <w:rFonts w:ascii="Times New Roman" w:hAnsi="Times New Roman" w:cs="Times New Roman"/>
          <w:sz w:val="28"/>
          <w:szCs w:val="28"/>
        </w:rPr>
        <w:t xml:space="preserve"> к предмету, снижению желания учиться, негативному отношению к познавательной деятельности в целом</w:t>
      </w:r>
      <w:r w:rsidRPr="00341A1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042AF1" w:rsidRPr="00341A11">
        <w:rPr>
          <w:rFonts w:ascii="Times New Roman" w:hAnsi="Times New Roman" w:cs="Times New Roman"/>
          <w:sz w:val="28"/>
          <w:szCs w:val="28"/>
        </w:rPr>
        <w:t xml:space="preserve">сделать свои уроки как можно более интересными, разнообразными, содержательными. Для этого необходимо использовать активные методы преподавания предмета, создавать </w:t>
      </w:r>
      <w:r w:rsidRPr="00341A11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1D77A0">
        <w:rPr>
          <w:rFonts w:ascii="Times New Roman" w:hAnsi="Times New Roman" w:cs="Times New Roman"/>
          <w:sz w:val="28"/>
          <w:szCs w:val="28"/>
        </w:rPr>
        <w:t>занятия</w:t>
      </w:r>
      <w:r w:rsidR="00001A99" w:rsidRPr="00341A11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042AF1" w:rsidRPr="00341A11">
        <w:rPr>
          <w:rFonts w:ascii="Times New Roman" w:hAnsi="Times New Roman" w:cs="Times New Roman"/>
          <w:sz w:val="28"/>
          <w:szCs w:val="28"/>
        </w:rPr>
        <w:t xml:space="preserve"> для проявления познавательной активн</w:t>
      </w:r>
      <w:r w:rsidRPr="00341A11">
        <w:rPr>
          <w:rFonts w:ascii="Times New Roman" w:hAnsi="Times New Roman" w:cs="Times New Roman"/>
          <w:sz w:val="28"/>
          <w:szCs w:val="28"/>
        </w:rPr>
        <w:t xml:space="preserve">ости учеников. Нужно уметь </w:t>
      </w:r>
      <w:r w:rsidR="00042AF1" w:rsidRPr="00341A11">
        <w:rPr>
          <w:rFonts w:ascii="Times New Roman" w:hAnsi="Times New Roman" w:cs="Times New Roman"/>
          <w:sz w:val="28"/>
          <w:szCs w:val="28"/>
        </w:rPr>
        <w:t>конструировать процесс обучения, ориентированный на развитие творчества и самостоятельности ученика, активизируя его внутренние потенциальные силы.</w:t>
      </w:r>
      <w:r w:rsidR="004D2B03" w:rsidRPr="00341A11">
        <w:rPr>
          <w:rFonts w:ascii="Times New Roman" w:hAnsi="Times New Roman" w:cs="Times New Roman"/>
          <w:sz w:val="28"/>
          <w:szCs w:val="28"/>
        </w:rPr>
        <w:t xml:space="preserve"> Связи с этим </w:t>
      </w:r>
      <w:r w:rsidR="00001A99" w:rsidRPr="00341A11">
        <w:rPr>
          <w:rFonts w:ascii="Times New Roman" w:hAnsi="Times New Roman" w:cs="Times New Roman"/>
          <w:sz w:val="28"/>
          <w:szCs w:val="28"/>
        </w:rPr>
        <w:t>актуальными остаются</w:t>
      </w:r>
      <w:r w:rsidR="004D2B03" w:rsidRPr="00341A11">
        <w:rPr>
          <w:rFonts w:ascii="Times New Roman" w:hAnsi="Times New Roman" w:cs="Times New Roman"/>
          <w:sz w:val="28"/>
          <w:szCs w:val="28"/>
        </w:rPr>
        <w:t xml:space="preserve"> вопросы Методики работы по курсу Истории Древнего Мира и </w:t>
      </w:r>
      <w:r w:rsidR="00B60760" w:rsidRPr="00341A11">
        <w:rPr>
          <w:rFonts w:ascii="Times New Roman" w:hAnsi="Times New Roman" w:cs="Times New Roman"/>
          <w:sz w:val="28"/>
          <w:szCs w:val="28"/>
        </w:rPr>
        <w:t>проблемы Методической</w:t>
      </w:r>
      <w:r w:rsidR="004D2B03" w:rsidRPr="00341A11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B60760" w:rsidRPr="00341A11">
        <w:rPr>
          <w:rFonts w:ascii="Times New Roman" w:hAnsi="Times New Roman" w:cs="Times New Roman"/>
          <w:sz w:val="28"/>
          <w:szCs w:val="28"/>
        </w:rPr>
        <w:t>и</w:t>
      </w:r>
      <w:r w:rsidR="004D2B03" w:rsidRPr="00341A11">
        <w:rPr>
          <w:rFonts w:ascii="Times New Roman" w:hAnsi="Times New Roman" w:cs="Times New Roman"/>
          <w:sz w:val="28"/>
          <w:szCs w:val="28"/>
        </w:rPr>
        <w:t xml:space="preserve"> урока по курсу Истории Средних Веков (работа над понятиями)</w:t>
      </w:r>
      <w:r w:rsidR="00B60760" w:rsidRPr="0034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760" w:rsidRPr="00341A11" w:rsidRDefault="00B60760" w:rsidP="00341A11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41A11">
        <w:rPr>
          <w:rFonts w:ascii="Times New Roman" w:hAnsi="Times New Roman" w:cs="Times New Roman"/>
          <w:sz w:val="28"/>
          <w:szCs w:val="28"/>
        </w:rPr>
        <w:t xml:space="preserve">Цель работы – </w:t>
      </w:r>
      <w:r w:rsidR="00001A99" w:rsidRPr="00341A11">
        <w:rPr>
          <w:rFonts w:ascii="Times New Roman" w:hAnsi="Times New Roman" w:cs="Times New Roman"/>
          <w:sz w:val="28"/>
          <w:szCs w:val="28"/>
        </w:rPr>
        <w:t>рассмотреть методику</w:t>
      </w:r>
      <w:r w:rsidRPr="00341A11">
        <w:rPr>
          <w:rFonts w:ascii="Times New Roman" w:hAnsi="Times New Roman" w:cs="Times New Roman"/>
          <w:sz w:val="28"/>
          <w:szCs w:val="28"/>
        </w:rPr>
        <w:t xml:space="preserve"> и основных приёмов работы по курсу Истории Древнего Мира </w:t>
      </w:r>
      <w:r w:rsidR="00001A99" w:rsidRPr="00341A11">
        <w:rPr>
          <w:rFonts w:ascii="Times New Roman" w:hAnsi="Times New Roman" w:cs="Times New Roman"/>
          <w:sz w:val="28"/>
          <w:szCs w:val="28"/>
        </w:rPr>
        <w:t>и методические</w:t>
      </w:r>
      <w:r w:rsidRPr="00341A11">
        <w:rPr>
          <w:rFonts w:ascii="Times New Roman" w:hAnsi="Times New Roman" w:cs="Times New Roman"/>
          <w:sz w:val="28"/>
          <w:szCs w:val="28"/>
        </w:rPr>
        <w:t xml:space="preserve"> разработки урока по курсу </w:t>
      </w:r>
      <w:r w:rsidR="00001A99" w:rsidRPr="00341A11">
        <w:rPr>
          <w:rFonts w:ascii="Times New Roman" w:hAnsi="Times New Roman" w:cs="Times New Roman"/>
          <w:sz w:val="28"/>
          <w:szCs w:val="28"/>
        </w:rPr>
        <w:t>История Средних</w:t>
      </w:r>
      <w:r w:rsidRPr="00341A11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B60760" w:rsidRPr="00341A11" w:rsidRDefault="00B60760" w:rsidP="00341A11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11">
        <w:rPr>
          <w:rFonts w:ascii="Times New Roman" w:hAnsi="Times New Roman" w:cs="Times New Roman"/>
          <w:sz w:val="28"/>
          <w:szCs w:val="28"/>
        </w:rPr>
        <w:t>На пути достижения поставленных целей перед контрольной работой работе поставлены следующие задачи:</w:t>
      </w:r>
    </w:p>
    <w:p w:rsidR="00142E62" w:rsidRPr="00341A11" w:rsidRDefault="00B60760" w:rsidP="00341A11">
      <w:pPr>
        <w:pStyle w:val="a7"/>
        <w:numPr>
          <w:ilvl w:val="0"/>
          <w:numId w:val="2"/>
        </w:numPr>
        <w:tabs>
          <w:tab w:val="left" w:pos="284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A11">
        <w:rPr>
          <w:rFonts w:ascii="Times New Roman" w:hAnsi="Times New Roman" w:cs="Times New Roman"/>
          <w:sz w:val="28"/>
          <w:szCs w:val="28"/>
        </w:rPr>
        <w:lastRenderedPageBreak/>
        <w:t xml:space="preserve"> Изучить Федеральный государственный стандарт общего </w:t>
      </w:r>
      <w:r w:rsidR="00142E62" w:rsidRPr="00341A11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341A11">
        <w:rPr>
          <w:rFonts w:ascii="Times New Roman" w:hAnsi="Times New Roman" w:cs="Times New Roman"/>
          <w:sz w:val="28"/>
          <w:szCs w:val="28"/>
        </w:rPr>
        <w:t>нормативно-правовые документы, регламентирующие</w:t>
      </w:r>
      <w:r w:rsidR="0020395F" w:rsidRPr="0020395F">
        <w:rPr>
          <w:rFonts w:ascii="Times New Roman" w:hAnsi="Times New Roman" w:cs="Times New Roman"/>
          <w:sz w:val="28"/>
          <w:szCs w:val="28"/>
        </w:rPr>
        <w:t xml:space="preserve"> </w:t>
      </w:r>
      <w:r w:rsidRPr="00341A1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42E62" w:rsidRPr="00341A11">
        <w:rPr>
          <w:rFonts w:ascii="Times New Roman" w:hAnsi="Times New Roman" w:cs="Times New Roman"/>
          <w:sz w:val="28"/>
          <w:szCs w:val="28"/>
        </w:rPr>
        <w:t>учителя, а также Методические рекомендации для педагогических работников образовательных организаций по реализации Федерального закона;</w:t>
      </w:r>
    </w:p>
    <w:p w:rsidR="00142E62" w:rsidRPr="00341A11" w:rsidRDefault="00341A11" w:rsidP="00341A11">
      <w:pPr>
        <w:pStyle w:val="a7"/>
        <w:numPr>
          <w:ilvl w:val="0"/>
          <w:numId w:val="2"/>
        </w:numPr>
        <w:tabs>
          <w:tab w:val="left" w:pos="284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A11">
        <w:rPr>
          <w:rFonts w:ascii="Times New Roman" w:hAnsi="Times New Roman" w:cs="Times New Roman"/>
          <w:sz w:val="28"/>
          <w:szCs w:val="28"/>
        </w:rPr>
        <w:t>Охарактеризовать научно-методические</w:t>
      </w:r>
      <w:r w:rsidR="00142E62" w:rsidRPr="00341A11">
        <w:rPr>
          <w:rFonts w:ascii="Times New Roman" w:hAnsi="Times New Roman" w:cs="Times New Roman"/>
          <w:sz w:val="28"/>
          <w:szCs w:val="28"/>
        </w:rPr>
        <w:t xml:space="preserve"> основы работы таких исторических дисциплин как История Древнего </w:t>
      </w:r>
      <w:r w:rsidRPr="00341A11">
        <w:rPr>
          <w:rFonts w:ascii="Times New Roman" w:hAnsi="Times New Roman" w:cs="Times New Roman"/>
          <w:sz w:val="28"/>
          <w:szCs w:val="28"/>
        </w:rPr>
        <w:t>М</w:t>
      </w:r>
      <w:r w:rsidR="00142E62" w:rsidRPr="00341A11">
        <w:rPr>
          <w:rFonts w:ascii="Times New Roman" w:hAnsi="Times New Roman" w:cs="Times New Roman"/>
          <w:sz w:val="28"/>
          <w:szCs w:val="28"/>
        </w:rPr>
        <w:t>ира и Истории Средних веков</w:t>
      </w:r>
      <w:r w:rsidRPr="00341A11">
        <w:rPr>
          <w:rFonts w:ascii="Times New Roman" w:hAnsi="Times New Roman" w:cs="Times New Roman"/>
          <w:sz w:val="28"/>
          <w:szCs w:val="28"/>
        </w:rPr>
        <w:t>;</w:t>
      </w:r>
    </w:p>
    <w:p w:rsidR="00142E62" w:rsidRPr="00341A11" w:rsidRDefault="00B60760" w:rsidP="00341A11">
      <w:pPr>
        <w:pStyle w:val="a7"/>
        <w:numPr>
          <w:ilvl w:val="0"/>
          <w:numId w:val="2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11">
        <w:rPr>
          <w:rFonts w:ascii="Times New Roman" w:hAnsi="Times New Roman" w:cs="Times New Roman"/>
          <w:sz w:val="28"/>
          <w:szCs w:val="28"/>
        </w:rPr>
        <w:t>Дать характеристику перспективам</w:t>
      </w:r>
      <w:r w:rsidR="00142E62" w:rsidRPr="00341A11">
        <w:rPr>
          <w:rFonts w:ascii="Times New Roman" w:hAnsi="Times New Roman" w:cs="Times New Roman"/>
          <w:sz w:val="28"/>
          <w:szCs w:val="28"/>
        </w:rPr>
        <w:t xml:space="preserve"> приемам и понятиям методики преподавания истории. </w:t>
      </w:r>
    </w:p>
    <w:p w:rsidR="00142E62" w:rsidRPr="00341A11" w:rsidRDefault="00142E62" w:rsidP="00341A11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1A11">
        <w:rPr>
          <w:b/>
          <w:bCs/>
          <w:color w:val="000000"/>
          <w:sz w:val="28"/>
          <w:szCs w:val="28"/>
        </w:rPr>
        <w:t>Объект</w:t>
      </w:r>
      <w:r w:rsidRPr="00341A11">
        <w:rPr>
          <w:color w:val="000000"/>
          <w:sz w:val="28"/>
          <w:szCs w:val="28"/>
        </w:rPr>
        <w:t> –</w:t>
      </w:r>
      <w:r w:rsidR="00341A11" w:rsidRPr="00341A11">
        <w:rPr>
          <w:color w:val="000000"/>
          <w:sz w:val="28"/>
          <w:szCs w:val="28"/>
        </w:rPr>
        <w:t xml:space="preserve"> работы по</w:t>
      </w:r>
      <w:r w:rsidR="0020395F" w:rsidRPr="0020395F">
        <w:rPr>
          <w:color w:val="000000"/>
          <w:sz w:val="28"/>
          <w:szCs w:val="28"/>
        </w:rPr>
        <w:t xml:space="preserve"> </w:t>
      </w:r>
      <w:r w:rsidR="00341A11" w:rsidRPr="00341A11">
        <w:rPr>
          <w:color w:val="000000"/>
          <w:sz w:val="28"/>
          <w:szCs w:val="28"/>
        </w:rPr>
        <w:t xml:space="preserve">курсам истории Древнего Мира и История Средних Веков. </w:t>
      </w:r>
    </w:p>
    <w:p w:rsidR="00142E62" w:rsidRDefault="00142E62" w:rsidP="00341A11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1A11">
        <w:rPr>
          <w:b/>
          <w:bCs/>
          <w:color w:val="000000"/>
          <w:sz w:val="28"/>
          <w:szCs w:val="28"/>
        </w:rPr>
        <w:t>Предмет </w:t>
      </w:r>
      <w:r w:rsidRPr="00341A11">
        <w:rPr>
          <w:color w:val="000000"/>
          <w:sz w:val="28"/>
          <w:szCs w:val="28"/>
        </w:rPr>
        <w:t xml:space="preserve">– </w:t>
      </w:r>
      <w:r w:rsidR="00341A11" w:rsidRPr="00341A11">
        <w:rPr>
          <w:color w:val="000000"/>
          <w:sz w:val="28"/>
          <w:szCs w:val="28"/>
        </w:rPr>
        <w:t>Основные приемы и работы над понятиями</w:t>
      </w:r>
      <w:r w:rsidR="0020395F" w:rsidRPr="0020395F">
        <w:rPr>
          <w:color w:val="000000"/>
          <w:sz w:val="28"/>
          <w:szCs w:val="28"/>
        </w:rPr>
        <w:t xml:space="preserve"> </w:t>
      </w:r>
      <w:r w:rsidR="00341A11" w:rsidRPr="00341A11">
        <w:rPr>
          <w:color w:val="000000"/>
          <w:sz w:val="28"/>
          <w:szCs w:val="28"/>
        </w:rPr>
        <w:t xml:space="preserve">по курсам истории Древнего Мира и История Средних Веков.    </w:t>
      </w:r>
    </w:p>
    <w:p w:rsidR="00341A11" w:rsidRDefault="00341A11" w:rsidP="00341A11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 исследования. </w:t>
      </w:r>
      <w:r w:rsidRPr="00341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раскрытия этих тем были применены такие методы как анализ, описание и сравнение. Анализ средств и приемов, используемых в преподавании истории, позволили подобрать наиболее подходящие и продуктивные для работы по курсу Истории Древнего Мира. Методы описания и сравнения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дали возможность подробно изучить теорию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41A11">
        <w:rPr>
          <w:rFonts w:ascii="Times New Roman" w:hAnsi="Times New Roman" w:cs="Times New Roman"/>
          <w:sz w:val="28"/>
          <w:szCs w:val="28"/>
        </w:rPr>
        <w:t>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41A11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1A11">
        <w:rPr>
          <w:rFonts w:ascii="Times New Roman" w:hAnsi="Times New Roman" w:cs="Times New Roman"/>
          <w:sz w:val="28"/>
          <w:szCs w:val="28"/>
        </w:rPr>
        <w:t xml:space="preserve"> урока по курсу Истории Средних </w:t>
      </w:r>
      <w:r w:rsidR="00DB52A4" w:rsidRPr="00341A11">
        <w:rPr>
          <w:rFonts w:ascii="Times New Roman" w:hAnsi="Times New Roman" w:cs="Times New Roman"/>
          <w:sz w:val="28"/>
          <w:szCs w:val="28"/>
        </w:rPr>
        <w:t>В</w:t>
      </w:r>
      <w:r w:rsidR="00DB52A4">
        <w:rPr>
          <w:rFonts w:ascii="Times New Roman" w:hAnsi="Times New Roman" w:cs="Times New Roman"/>
          <w:sz w:val="28"/>
          <w:szCs w:val="28"/>
        </w:rPr>
        <w:t>еков,</w:t>
      </w:r>
      <w:r>
        <w:rPr>
          <w:rFonts w:ascii="Times New Roman" w:hAnsi="Times New Roman" w:cs="Times New Roman"/>
          <w:sz w:val="28"/>
          <w:szCs w:val="28"/>
        </w:rPr>
        <w:t xml:space="preserve"> а именно работу над понятиями. </w:t>
      </w:r>
    </w:p>
    <w:p w:rsidR="00DB52A4" w:rsidRDefault="00221CBB" w:rsidP="00341A11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BB">
        <w:rPr>
          <w:rFonts w:ascii="Times New Roman" w:hAnsi="Times New Roman" w:cs="Times New Roman"/>
          <w:sz w:val="28"/>
          <w:szCs w:val="28"/>
        </w:rPr>
        <w:t>В ход</w:t>
      </w:r>
      <w:r>
        <w:rPr>
          <w:rFonts w:ascii="Times New Roman" w:hAnsi="Times New Roman" w:cs="Times New Roman"/>
          <w:sz w:val="28"/>
          <w:szCs w:val="28"/>
        </w:rPr>
        <w:t>е исследования был</w:t>
      </w:r>
      <w:r w:rsidR="00912D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912D58">
        <w:rPr>
          <w:rFonts w:ascii="Times New Roman" w:hAnsi="Times New Roman" w:cs="Times New Roman"/>
          <w:sz w:val="28"/>
          <w:szCs w:val="28"/>
        </w:rPr>
        <w:t>ы Федеральные законы и другие н</w:t>
      </w:r>
      <w:r w:rsidR="00912D58" w:rsidRPr="00912D58">
        <w:rPr>
          <w:rFonts w:ascii="Times New Roman" w:hAnsi="Times New Roman" w:cs="Times New Roman"/>
          <w:sz w:val="28"/>
          <w:szCs w:val="28"/>
        </w:rPr>
        <w:t>ормативные документы об образовании в России</w:t>
      </w:r>
      <w:r w:rsidR="00912D58">
        <w:rPr>
          <w:rFonts w:ascii="Times New Roman" w:hAnsi="Times New Roman" w:cs="Times New Roman"/>
          <w:sz w:val="28"/>
          <w:szCs w:val="28"/>
        </w:rPr>
        <w:t>.  Также были широко применены труды авторов по методике преподавания истории и педагогике</w:t>
      </w:r>
      <w:r w:rsidR="0041488A">
        <w:rPr>
          <w:rFonts w:ascii="Times New Roman" w:hAnsi="Times New Roman" w:cs="Times New Roman"/>
          <w:sz w:val="28"/>
          <w:szCs w:val="28"/>
        </w:rPr>
        <w:t xml:space="preserve"> как</w:t>
      </w:r>
      <w:r w:rsidR="00912D58">
        <w:rPr>
          <w:rFonts w:ascii="Times New Roman" w:hAnsi="Times New Roman" w:cs="Times New Roman"/>
          <w:sz w:val="28"/>
          <w:szCs w:val="28"/>
        </w:rPr>
        <w:t xml:space="preserve">: </w:t>
      </w:r>
      <w:r w:rsidR="0041488A">
        <w:rPr>
          <w:rFonts w:ascii="Times New Roman" w:hAnsi="Times New Roman" w:cs="Times New Roman"/>
          <w:sz w:val="28"/>
          <w:szCs w:val="28"/>
        </w:rPr>
        <w:t xml:space="preserve">С.В. </w:t>
      </w:r>
      <w:r w:rsidR="0041488A" w:rsidRPr="0041488A">
        <w:rPr>
          <w:rFonts w:ascii="Times New Roman" w:hAnsi="Times New Roman" w:cs="Times New Roman"/>
          <w:sz w:val="28"/>
          <w:szCs w:val="28"/>
        </w:rPr>
        <w:t>Коваленк</w:t>
      </w:r>
      <w:r w:rsidR="0041488A">
        <w:rPr>
          <w:rFonts w:ascii="Times New Roman" w:hAnsi="Times New Roman" w:cs="Times New Roman"/>
          <w:sz w:val="28"/>
          <w:szCs w:val="28"/>
        </w:rPr>
        <w:t>о</w:t>
      </w:r>
      <w:r w:rsidR="0041488A" w:rsidRPr="0041488A">
        <w:rPr>
          <w:rFonts w:ascii="Times New Roman" w:hAnsi="Times New Roman" w:cs="Times New Roman"/>
          <w:sz w:val="28"/>
          <w:szCs w:val="28"/>
        </w:rPr>
        <w:t xml:space="preserve">, </w:t>
      </w:r>
      <w:r w:rsidR="0041488A">
        <w:rPr>
          <w:rFonts w:ascii="Times New Roman" w:hAnsi="Times New Roman" w:cs="Times New Roman"/>
          <w:sz w:val="28"/>
          <w:szCs w:val="28"/>
        </w:rPr>
        <w:t>Л.К. Ермолаева, Е.Е.Вяземский</w:t>
      </w:r>
      <w:r w:rsidR="0041488A" w:rsidRPr="0041488A">
        <w:rPr>
          <w:rFonts w:ascii="Times New Roman" w:hAnsi="Times New Roman" w:cs="Times New Roman"/>
          <w:sz w:val="28"/>
          <w:szCs w:val="28"/>
        </w:rPr>
        <w:t xml:space="preserve">, </w:t>
      </w:r>
      <w:r w:rsidR="0041488A">
        <w:rPr>
          <w:rFonts w:ascii="Times New Roman" w:hAnsi="Times New Roman" w:cs="Times New Roman"/>
          <w:sz w:val="28"/>
          <w:szCs w:val="28"/>
        </w:rPr>
        <w:t>О.Ю.Стрелкова,</w:t>
      </w:r>
      <w:r w:rsidR="008B6F5A" w:rsidRPr="008B6F5A">
        <w:rPr>
          <w:rFonts w:ascii="Times New Roman" w:hAnsi="Times New Roman" w:cs="Times New Roman"/>
          <w:sz w:val="28"/>
          <w:szCs w:val="28"/>
        </w:rPr>
        <w:t xml:space="preserve"> А. Котова, Т. Е. Лискова</w:t>
      </w:r>
      <w:r w:rsidR="008B6F5A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8B6F5A" w:rsidRPr="00341A11" w:rsidRDefault="008B6F5A" w:rsidP="00341A11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A11" w:rsidRPr="00341A11" w:rsidRDefault="00341A11" w:rsidP="00341A11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41A11" w:rsidRDefault="00341A11" w:rsidP="00341A11">
      <w:pPr>
        <w:pStyle w:val="a8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5"/>
          <w:szCs w:val="25"/>
        </w:rPr>
      </w:pPr>
    </w:p>
    <w:p w:rsidR="004D2B03" w:rsidRDefault="004D2B03" w:rsidP="00042AF1">
      <w:pPr>
        <w:pStyle w:val="a7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F5A" w:rsidRPr="00334C57" w:rsidRDefault="008B6F5A" w:rsidP="008B6F5A">
      <w:pPr>
        <w:pStyle w:val="a7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57">
        <w:rPr>
          <w:rFonts w:ascii="Times New Roman" w:hAnsi="Times New Roman" w:cs="Times New Roman"/>
          <w:b/>
          <w:sz w:val="28"/>
          <w:szCs w:val="28"/>
        </w:rPr>
        <w:lastRenderedPageBreak/>
        <w:t>Методика работы по курсу История Древнего Мира (основные приёмы)</w:t>
      </w:r>
    </w:p>
    <w:p w:rsidR="00042AF1" w:rsidRDefault="00042AF1" w:rsidP="008B6F5A">
      <w:pPr>
        <w:pStyle w:val="a7"/>
        <w:tabs>
          <w:tab w:val="left" w:pos="28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7297" w:rsidRDefault="00334C57" w:rsidP="00BD6027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27">
        <w:rPr>
          <w:rFonts w:ascii="Times New Roman" w:hAnsi="Times New Roman" w:cs="Times New Roman"/>
          <w:sz w:val="28"/>
          <w:szCs w:val="28"/>
        </w:rPr>
        <w:t>Курс «История Древнего мира» содержит огромный мотивационный потенциал для самоидентификации личности.</w:t>
      </w:r>
      <w:r w:rsidR="0020395F" w:rsidRPr="0020395F">
        <w:rPr>
          <w:rFonts w:ascii="Times New Roman" w:hAnsi="Times New Roman" w:cs="Times New Roman"/>
          <w:sz w:val="28"/>
          <w:szCs w:val="28"/>
        </w:rPr>
        <w:t xml:space="preserve"> </w:t>
      </w:r>
      <w:r w:rsidR="00FA0B0B" w:rsidRPr="00BD6027">
        <w:rPr>
          <w:rFonts w:ascii="Times New Roman" w:hAnsi="Times New Roman" w:cs="Times New Roman"/>
          <w:sz w:val="28"/>
          <w:szCs w:val="28"/>
        </w:rPr>
        <w:t>Курс истории Древнего мира формирует первые представления о таких понятиях как: история, человечество, историческое время, историческое пространство, государство, страна, народ, общество, гражданин, демократия, республика, личность, подвиг, патриот, герой и права человека</w:t>
      </w:r>
      <w:r w:rsidR="0020395F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FA0B0B" w:rsidRPr="00BD60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F5A" w:rsidRPr="00BD6027" w:rsidRDefault="00FA0B0B" w:rsidP="00BD6027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27">
        <w:rPr>
          <w:rFonts w:ascii="Times New Roman" w:hAnsi="Times New Roman" w:cs="Times New Roman"/>
          <w:sz w:val="28"/>
          <w:szCs w:val="28"/>
        </w:rPr>
        <w:t xml:space="preserve">Знание исторических фактов и явлений позволяет образно и доступно сформировать устойчивые представления о ключевых категориях и понятиях учебного предмета. </w:t>
      </w:r>
    </w:p>
    <w:p w:rsidR="00FA0B0B" w:rsidRPr="00BD6027" w:rsidRDefault="00FA0B0B" w:rsidP="00BD6027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27">
        <w:rPr>
          <w:rFonts w:ascii="Times New Roman" w:hAnsi="Times New Roman" w:cs="Times New Roman"/>
          <w:sz w:val="28"/>
          <w:szCs w:val="28"/>
        </w:rPr>
        <w:t xml:space="preserve">Курс истории Древнего мира составляют следующие содержательные линии: </w:t>
      </w:r>
    </w:p>
    <w:p w:rsidR="00FA0B0B" w:rsidRPr="00BD6027" w:rsidRDefault="00FA0B0B" w:rsidP="00BD6027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27">
        <w:rPr>
          <w:rFonts w:ascii="Times New Roman" w:hAnsi="Times New Roman" w:cs="Times New Roman"/>
          <w:sz w:val="28"/>
          <w:szCs w:val="28"/>
        </w:rPr>
        <w:t xml:space="preserve">а) историческое время — хронология и периодизация событий и процессов; </w:t>
      </w:r>
    </w:p>
    <w:p w:rsidR="00FA0B0B" w:rsidRPr="00BD6027" w:rsidRDefault="00FA0B0B" w:rsidP="00BD6027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27">
        <w:rPr>
          <w:rFonts w:ascii="Times New Roman" w:hAnsi="Times New Roman" w:cs="Times New Roman"/>
          <w:sz w:val="28"/>
          <w:szCs w:val="28"/>
        </w:rPr>
        <w:t>б) историческое пространство — истори</w:t>
      </w:r>
      <w:r w:rsidR="00607297">
        <w:rPr>
          <w:rFonts w:ascii="Times New Roman" w:hAnsi="Times New Roman" w:cs="Times New Roman"/>
          <w:sz w:val="28"/>
          <w:szCs w:val="28"/>
        </w:rPr>
        <w:t xml:space="preserve">ческая карта мира, её динамика и </w:t>
      </w:r>
      <w:r w:rsidRPr="00BD6027">
        <w:rPr>
          <w:rFonts w:ascii="Times New Roman" w:hAnsi="Times New Roman" w:cs="Times New Roman"/>
          <w:sz w:val="28"/>
          <w:szCs w:val="28"/>
        </w:rPr>
        <w:t xml:space="preserve">отражение на исторической карте взаимодействий человека, общества, природы, основных географических, экологических, этнических, социальных, геополитических характеристик развития человечества; </w:t>
      </w:r>
    </w:p>
    <w:p w:rsidR="00FA0B0B" w:rsidRPr="00BD6027" w:rsidRDefault="00FA0B0B" w:rsidP="00BD6027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27">
        <w:rPr>
          <w:rFonts w:ascii="Times New Roman" w:hAnsi="Times New Roman" w:cs="Times New Roman"/>
          <w:sz w:val="28"/>
          <w:szCs w:val="28"/>
        </w:rPr>
        <w:t>в) историческое движение:</w:t>
      </w:r>
    </w:p>
    <w:p w:rsidR="00BD6027" w:rsidRPr="0020395F" w:rsidRDefault="00FA0B0B" w:rsidP="0020395F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395F">
        <w:rPr>
          <w:rFonts w:ascii="Times New Roman" w:hAnsi="Times New Roman" w:cs="Times New Roman"/>
          <w:sz w:val="28"/>
          <w:szCs w:val="28"/>
        </w:rPr>
        <w:t>— эволюция культурной деятельности людей, развитие материального производства, техники; изменение характера экономических отношений;</w:t>
      </w:r>
    </w:p>
    <w:p w:rsidR="0020395F" w:rsidRDefault="00FA0B0B" w:rsidP="0020395F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395F">
        <w:rPr>
          <w:rFonts w:ascii="Times New Roman" w:hAnsi="Times New Roman" w:cs="Times New Roman"/>
          <w:sz w:val="28"/>
          <w:szCs w:val="28"/>
        </w:rPr>
        <w:t>— формирование и развитие человеческих общностей: социальных, этнонациональных, религиозных и др.;</w:t>
      </w:r>
    </w:p>
    <w:p w:rsidR="00BD6027" w:rsidRPr="0020395F" w:rsidRDefault="00FA0B0B" w:rsidP="0020395F">
      <w:pPr>
        <w:pStyle w:val="a7"/>
        <w:numPr>
          <w:ilvl w:val="0"/>
          <w:numId w:val="25"/>
        </w:numPr>
        <w:tabs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0395F">
        <w:rPr>
          <w:rFonts w:ascii="Times New Roman" w:hAnsi="Times New Roman" w:cs="Times New Roman"/>
          <w:sz w:val="28"/>
          <w:szCs w:val="28"/>
        </w:rPr>
        <w:t>динамика социальных дви</w:t>
      </w:r>
      <w:r w:rsidR="00BD6027" w:rsidRPr="0020395F">
        <w:rPr>
          <w:rFonts w:ascii="Times New Roman" w:hAnsi="Times New Roman" w:cs="Times New Roman"/>
          <w:sz w:val="28"/>
          <w:szCs w:val="28"/>
        </w:rPr>
        <w:t>жений в истории (мотивы, движу</w:t>
      </w:r>
      <w:r w:rsidRPr="0020395F">
        <w:rPr>
          <w:rFonts w:ascii="Times New Roman" w:hAnsi="Times New Roman" w:cs="Times New Roman"/>
          <w:sz w:val="28"/>
          <w:szCs w:val="28"/>
        </w:rPr>
        <w:t xml:space="preserve">щие силы, формы); </w:t>
      </w:r>
    </w:p>
    <w:p w:rsidR="0020395F" w:rsidRDefault="00FA0B0B" w:rsidP="0020395F">
      <w:pPr>
        <w:pStyle w:val="a7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027">
        <w:rPr>
          <w:rFonts w:ascii="Times New Roman" w:hAnsi="Times New Roman" w:cs="Times New Roman"/>
          <w:sz w:val="28"/>
          <w:szCs w:val="28"/>
        </w:rPr>
        <w:lastRenderedPageBreak/>
        <w:t>— образование и развитие государств, появление их исторических форм и т</w:t>
      </w:r>
      <w:r w:rsidR="00BD6027" w:rsidRPr="00BD6027">
        <w:rPr>
          <w:rFonts w:ascii="Times New Roman" w:hAnsi="Times New Roman" w:cs="Times New Roman"/>
          <w:sz w:val="28"/>
          <w:szCs w:val="28"/>
        </w:rPr>
        <w:t xml:space="preserve">ипов; </w:t>
      </w:r>
    </w:p>
    <w:p w:rsidR="00BD6027" w:rsidRPr="00BD6027" w:rsidRDefault="00BD6027" w:rsidP="0020395F">
      <w:pPr>
        <w:pStyle w:val="a7"/>
        <w:numPr>
          <w:ilvl w:val="0"/>
          <w:numId w:val="25"/>
        </w:numPr>
        <w:tabs>
          <w:tab w:val="left" w:pos="284"/>
          <w:tab w:val="left" w:pos="1276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027">
        <w:rPr>
          <w:rFonts w:ascii="Times New Roman" w:hAnsi="Times New Roman" w:cs="Times New Roman"/>
          <w:sz w:val="28"/>
          <w:szCs w:val="28"/>
        </w:rPr>
        <w:t>эволюция и механизмы сме</w:t>
      </w:r>
      <w:r w:rsidR="00FA0B0B" w:rsidRPr="00BD6027">
        <w:rPr>
          <w:rFonts w:ascii="Times New Roman" w:hAnsi="Times New Roman" w:cs="Times New Roman"/>
          <w:sz w:val="28"/>
          <w:szCs w:val="28"/>
        </w:rPr>
        <w:t>ны власти; взаимоотнош</w:t>
      </w:r>
      <w:r w:rsidRPr="00BD6027">
        <w:rPr>
          <w:rFonts w:ascii="Times New Roman" w:hAnsi="Times New Roman" w:cs="Times New Roman"/>
          <w:sz w:val="28"/>
          <w:szCs w:val="28"/>
        </w:rPr>
        <w:t>ения власти и общества;</w:t>
      </w:r>
    </w:p>
    <w:p w:rsidR="0020395F" w:rsidRDefault="00FA0B0B" w:rsidP="0020395F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395F">
        <w:rPr>
          <w:rFonts w:ascii="Times New Roman" w:hAnsi="Times New Roman" w:cs="Times New Roman"/>
          <w:sz w:val="28"/>
          <w:szCs w:val="28"/>
        </w:rPr>
        <w:t xml:space="preserve">— история познания человеком </w:t>
      </w:r>
      <w:r w:rsidR="0020395F">
        <w:rPr>
          <w:rFonts w:ascii="Times New Roman" w:hAnsi="Times New Roman" w:cs="Times New Roman"/>
          <w:sz w:val="28"/>
          <w:szCs w:val="28"/>
        </w:rPr>
        <w:t xml:space="preserve">окружающего мира и себя в мире и </w:t>
      </w:r>
      <w:r w:rsidRPr="0020395F">
        <w:rPr>
          <w:rFonts w:ascii="Times New Roman" w:hAnsi="Times New Roman" w:cs="Times New Roman"/>
          <w:sz w:val="28"/>
          <w:szCs w:val="28"/>
        </w:rPr>
        <w:t xml:space="preserve">развитие научного знания и образования; </w:t>
      </w:r>
    </w:p>
    <w:p w:rsidR="0020395F" w:rsidRPr="0020395F" w:rsidRDefault="00FA0B0B" w:rsidP="0020395F">
      <w:pPr>
        <w:pStyle w:val="a7"/>
        <w:numPr>
          <w:ilvl w:val="0"/>
          <w:numId w:val="25"/>
        </w:numPr>
        <w:tabs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0395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D6027" w:rsidRPr="0020395F">
        <w:rPr>
          <w:rFonts w:ascii="Times New Roman" w:hAnsi="Times New Roman" w:cs="Times New Roman"/>
          <w:sz w:val="28"/>
          <w:szCs w:val="28"/>
        </w:rPr>
        <w:t>духовной и художественной куль</w:t>
      </w:r>
      <w:r w:rsidRPr="0020395F">
        <w:rPr>
          <w:rFonts w:ascii="Times New Roman" w:hAnsi="Times New Roman" w:cs="Times New Roman"/>
          <w:sz w:val="28"/>
          <w:szCs w:val="28"/>
        </w:rPr>
        <w:t xml:space="preserve">туры; </w:t>
      </w:r>
    </w:p>
    <w:p w:rsidR="0020395F" w:rsidRDefault="00FA0B0B" w:rsidP="0020395F">
      <w:pPr>
        <w:pStyle w:val="a7"/>
        <w:numPr>
          <w:ilvl w:val="0"/>
          <w:numId w:val="23"/>
        </w:numPr>
        <w:tabs>
          <w:tab w:val="left" w:pos="284"/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D6027">
        <w:rPr>
          <w:rFonts w:ascii="Times New Roman" w:hAnsi="Times New Roman" w:cs="Times New Roman"/>
          <w:sz w:val="28"/>
          <w:szCs w:val="28"/>
        </w:rPr>
        <w:t xml:space="preserve">многообразие и динамика этических и эстетических систем и ценностей; </w:t>
      </w:r>
    </w:p>
    <w:p w:rsidR="00BD6027" w:rsidRPr="00BD6027" w:rsidRDefault="00FA0B0B" w:rsidP="0020395F">
      <w:pPr>
        <w:pStyle w:val="a7"/>
        <w:numPr>
          <w:ilvl w:val="0"/>
          <w:numId w:val="23"/>
        </w:numPr>
        <w:tabs>
          <w:tab w:val="left" w:pos="284"/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D6027">
        <w:rPr>
          <w:rFonts w:ascii="Times New Roman" w:hAnsi="Times New Roman" w:cs="Times New Roman"/>
          <w:sz w:val="28"/>
          <w:szCs w:val="28"/>
        </w:rPr>
        <w:t>вк</w:t>
      </w:r>
      <w:r w:rsidR="00BD6027" w:rsidRPr="00BD6027">
        <w:rPr>
          <w:rFonts w:ascii="Times New Roman" w:hAnsi="Times New Roman" w:cs="Times New Roman"/>
          <w:sz w:val="28"/>
          <w:szCs w:val="28"/>
        </w:rPr>
        <w:t>лад народов и цивилизаций в ми</w:t>
      </w:r>
      <w:r w:rsidRPr="00BD6027">
        <w:rPr>
          <w:rFonts w:ascii="Times New Roman" w:hAnsi="Times New Roman" w:cs="Times New Roman"/>
          <w:sz w:val="28"/>
          <w:szCs w:val="28"/>
        </w:rPr>
        <w:t xml:space="preserve">ровую культуру; </w:t>
      </w:r>
    </w:p>
    <w:p w:rsidR="0020395F" w:rsidRDefault="00FA0B0B" w:rsidP="0020395F">
      <w:pPr>
        <w:pStyle w:val="a7"/>
        <w:numPr>
          <w:ilvl w:val="0"/>
          <w:numId w:val="23"/>
        </w:numPr>
        <w:tabs>
          <w:tab w:val="left" w:pos="284"/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D6027">
        <w:rPr>
          <w:rFonts w:ascii="Times New Roman" w:hAnsi="Times New Roman" w:cs="Times New Roman"/>
          <w:sz w:val="28"/>
          <w:szCs w:val="28"/>
        </w:rPr>
        <w:t>развитие отношен</w:t>
      </w:r>
      <w:r w:rsidR="00001A99">
        <w:rPr>
          <w:rFonts w:ascii="Times New Roman" w:hAnsi="Times New Roman" w:cs="Times New Roman"/>
          <w:sz w:val="28"/>
          <w:szCs w:val="28"/>
        </w:rPr>
        <w:t>ий между народами, государства</w:t>
      </w:r>
      <w:r w:rsidRPr="00BD6027">
        <w:rPr>
          <w:rFonts w:ascii="Times New Roman" w:hAnsi="Times New Roman" w:cs="Times New Roman"/>
          <w:sz w:val="28"/>
          <w:szCs w:val="28"/>
        </w:rPr>
        <w:t>ми, цивилизациями (сос</w:t>
      </w:r>
      <w:r w:rsidR="00BD6027" w:rsidRPr="00BD6027">
        <w:rPr>
          <w:rFonts w:ascii="Times New Roman" w:hAnsi="Times New Roman" w:cs="Times New Roman"/>
          <w:sz w:val="28"/>
          <w:szCs w:val="28"/>
        </w:rPr>
        <w:t>едство, завоевания, преемствен</w:t>
      </w:r>
      <w:r w:rsidRPr="00BD6027">
        <w:rPr>
          <w:rFonts w:ascii="Times New Roman" w:hAnsi="Times New Roman" w:cs="Times New Roman"/>
          <w:sz w:val="28"/>
          <w:szCs w:val="28"/>
        </w:rPr>
        <w:t xml:space="preserve">ность); </w:t>
      </w:r>
    </w:p>
    <w:p w:rsidR="00FA0B0B" w:rsidRDefault="00FA0B0B" w:rsidP="0020395F">
      <w:pPr>
        <w:pStyle w:val="a7"/>
        <w:numPr>
          <w:ilvl w:val="0"/>
          <w:numId w:val="23"/>
        </w:numPr>
        <w:tabs>
          <w:tab w:val="left" w:pos="284"/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D6027">
        <w:rPr>
          <w:rFonts w:ascii="Times New Roman" w:hAnsi="Times New Roman" w:cs="Times New Roman"/>
          <w:sz w:val="28"/>
          <w:szCs w:val="28"/>
        </w:rPr>
        <w:t>проблема войны и мира в истории</w:t>
      </w:r>
      <w:r w:rsidR="00607297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="00BD6027">
        <w:rPr>
          <w:rFonts w:ascii="Times New Roman" w:hAnsi="Times New Roman" w:cs="Times New Roman"/>
          <w:sz w:val="28"/>
          <w:szCs w:val="28"/>
        </w:rPr>
        <w:t>.</w:t>
      </w:r>
    </w:p>
    <w:p w:rsidR="00BD6027" w:rsidRDefault="00BD6027" w:rsidP="00BD6027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27">
        <w:rPr>
          <w:rFonts w:ascii="Times New Roman" w:hAnsi="Times New Roman" w:cs="Times New Roman"/>
          <w:sz w:val="28"/>
          <w:szCs w:val="28"/>
        </w:rPr>
        <w:t>Требования к результатам изучения курсов истории</w:t>
      </w:r>
      <w:r>
        <w:rPr>
          <w:rFonts w:ascii="Times New Roman" w:hAnsi="Times New Roman" w:cs="Times New Roman"/>
          <w:sz w:val="28"/>
          <w:szCs w:val="28"/>
        </w:rPr>
        <w:t xml:space="preserve"> Древнего мира</w:t>
      </w:r>
      <w:r w:rsidRPr="00BD6027">
        <w:rPr>
          <w:rFonts w:ascii="Times New Roman" w:hAnsi="Times New Roman" w:cs="Times New Roman"/>
          <w:sz w:val="28"/>
          <w:szCs w:val="28"/>
        </w:rPr>
        <w:t xml:space="preserve"> определяются в единстве категорий «знания», «отношения», «деятельность». Очевидно, что эта</w:t>
      </w:r>
      <w:r w:rsidR="0020395F">
        <w:rPr>
          <w:rFonts w:ascii="Times New Roman" w:hAnsi="Times New Roman" w:cs="Times New Roman"/>
          <w:sz w:val="28"/>
          <w:szCs w:val="28"/>
        </w:rPr>
        <w:t xml:space="preserve"> </w:t>
      </w:r>
      <w:r w:rsidRPr="00BD6027">
        <w:rPr>
          <w:rFonts w:ascii="Times New Roman" w:hAnsi="Times New Roman" w:cs="Times New Roman"/>
          <w:sz w:val="28"/>
          <w:szCs w:val="28"/>
        </w:rPr>
        <w:t>специфика требований к результатам, в свою очередь,</w:t>
      </w:r>
      <w:r w:rsidR="0020395F">
        <w:rPr>
          <w:rFonts w:ascii="Times New Roman" w:hAnsi="Times New Roman" w:cs="Times New Roman"/>
          <w:sz w:val="28"/>
          <w:szCs w:val="28"/>
        </w:rPr>
        <w:t xml:space="preserve"> </w:t>
      </w:r>
      <w:r w:rsidRPr="00BD6027">
        <w:rPr>
          <w:rFonts w:ascii="Times New Roman" w:hAnsi="Times New Roman" w:cs="Times New Roman"/>
          <w:sz w:val="28"/>
          <w:szCs w:val="28"/>
        </w:rPr>
        <w:t xml:space="preserve">требует от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BD6027">
        <w:rPr>
          <w:rFonts w:ascii="Times New Roman" w:hAnsi="Times New Roman" w:cs="Times New Roman"/>
          <w:sz w:val="28"/>
          <w:szCs w:val="28"/>
        </w:rPr>
        <w:t xml:space="preserve"> соответствующего построения, отбо</w:t>
      </w:r>
      <w:r>
        <w:rPr>
          <w:rFonts w:ascii="Times New Roman" w:hAnsi="Times New Roman" w:cs="Times New Roman"/>
          <w:sz w:val="28"/>
          <w:szCs w:val="28"/>
        </w:rPr>
        <w:t>ра учебного содержания по курсу</w:t>
      </w:r>
      <w:r w:rsidRPr="00BD6027">
        <w:rPr>
          <w:rFonts w:ascii="Times New Roman" w:hAnsi="Times New Roman" w:cs="Times New Roman"/>
          <w:sz w:val="28"/>
          <w:szCs w:val="28"/>
        </w:rPr>
        <w:t>.</w:t>
      </w:r>
    </w:p>
    <w:p w:rsidR="00BD6027" w:rsidRDefault="00BD6027" w:rsidP="00BD6027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D6027">
        <w:rPr>
          <w:rFonts w:ascii="Times New Roman" w:hAnsi="Times New Roman" w:cs="Times New Roman"/>
          <w:sz w:val="28"/>
          <w:szCs w:val="28"/>
        </w:rPr>
        <w:t xml:space="preserve"> результате изучен</w:t>
      </w:r>
      <w:r>
        <w:rPr>
          <w:rFonts w:ascii="Times New Roman" w:hAnsi="Times New Roman" w:cs="Times New Roman"/>
          <w:sz w:val="28"/>
          <w:szCs w:val="28"/>
        </w:rPr>
        <w:t>ия истории</w:t>
      </w:r>
      <w:r w:rsidRPr="00BD6027">
        <w:rPr>
          <w:rFonts w:ascii="Times New Roman" w:hAnsi="Times New Roman" w:cs="Times New Roman"/>
          <w:sz w:val="28"/>
          <w:szCs w:val="28"/>
        </w:rPr>
        <w:t xml:space="preserve"> учащиеся должны овладеть следующими видами деятельности с учебной информацией различных жанров и из ра</w:t>
      </w:r>
      <w:r>
        <w:rPr>
          <w:rFonts w:ascii="Times New Roman" w:hAnsi="Times New Roman" w:cs="Times New Roman"/>
          <w:sz w:val="28"/>
          <w:szCs w:val="28"/>
        </w:rPr>
        <w:t>зных источников: проектирование, плани</w:t>
      </w:r>
      <w:r w:rsidRPr="00BD6027">
        <w:rPr>
          <w:rFonts w:ascii="Times New Roman" w:hAnsi="Times New Roman" w:cs="Times New Roman"/>
          <w:sz w:val="28"/>
          <w:szCs w:val="28"/>
        </w:rPr>
        <w:t>рование</w:t>
      </w:r>
      <w:r>
        <w:rPr>
          <w:rFonts w:ascii="Times New Roman" w:hAnsi="Times New Roman" w:cs="Times New Roman"/>
          <w:sz w:val="28"/>
          <w:szCs w:val="28"/>
        </w:rPr>
        <w:t xml:space="preserve">, исследование, </w:t>
      </w:r>
      <w:r w:rsidRPr="00BD602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абота с исторической </w:t>
      </w:r>
      <w:r w:rsidR="00001A99">
        <w:rPr>
          <w:rFonts w:ascii="Times New Roman" w:hAnsi="Times New Roman" w:cs="Times New Roman"/>
          <w:sz w:val="28"/>
          <w:szCs w:val="28"/>
        </w:rPr>
        <w:t>хронологией,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D6027">
        <w:rPr>
          <w:rFonts w:ascii="Times New Roman" w:hAnsi="Times New Roman" w:cs="Times New Roman"/>
          <w:sz w:val="28"/>
          <w:szCs w:val="28"/>
        </w:rPr>
        <w:t>выделение и различение и</w:t>
      </w:r>
      <w:r>
        <w:rPr>
          <w:rFonts w:ascii="Times New Roman" w:hAnsi="Times New Roman" w:cs="Times New Roman"/>
          <w:sz w:val="28"/>
          <w:szCs w:val="28"/>
        </w:rPr>
        <w:t xml:space="preserve">сторического факта от исторического события. </w:t>
      </w:r>
      <w:r w:rsidRPr="00BD6027">
        <w:rPr>
          <w:rFonts w:ascii="Times New Roman" w:hAnsi="Times New Roman" w:cs="Times New Roman"/>
          <w:sz w:val="28"/>
          <w:szCs w:val="28"/>
        </w:rPr>
        <w:t>Перечисленные виды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BD6027">
        <w:rPr>
          <w:rFonts w:ascii="Times New Roman" w:hAnsi="Times New Roman" w:cs="Times New Roman"/>
          <w:sz w:val="28"/>
          <w:szCs w:val="28"/>
        </w:rPr>
        <w:t>в рамках инновационных подходо</w:t>
      </w:r>
      <w:r>
        <w:rPr>
          <w:rFonts w:ascii="Times New Roman" w:hAnsi="Times New Roman" w:cs="Times New Roman"/>
          <w:sz w:val="28"/>
          <w:szCs w:val="28"/>
        </w:rPr>
        <w:t>в к обуче</w:t>
      </w:r>
      <w:r w:rsidRPr="00BD6027">
        <w:rPr>
          <w:rFonts w:ascii="Times New Roman" w:hAnsi="Times New Roman" w:cs="Times New Roman"/>
          <w:sz w:val="28"/>
          <w:szCs w:val="28"/>
        </w:rPr>
        <w:t>нию. ФГОС предполагает использование учителем новых подхо</w:t>
      </w:r>
      <w:r>
        <w:rPr>
          <w:rFonts w:ascii="Times New Roman" w:hAnsi="Times New Roman" w:cs="Times New Roman"/>
          <w:sz w:val="28"/>
          <w:szCs w:val="28"/>
        </w:rPr>
        <w:t>дов в проектировании, организа</w:t>
      </w:r>
      <w:r w:rsidRPr="00BD6027">
        <w:rPr>
          <w:rFonts w:ascii="Times New Roman" w:hAnsi="Times New Roman" w:cs="Times New Roman"/>
          <w:sz w:val="28"/>
          <w:szCs w:val="28"/>
        </w:rPr>
        <w:t xml:space="preserve">ции и самом образовательном процессе. Новые подходы, постепенно утверждающиеся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D6027">
        <w:rPr>
          <w:rFonts w:ascii="Times New Roman" w:hAnsi="Times New Roman" w:cs="Times New Roman"/>
          <w:sz w:val="28"/>
          <w:szCs w:val="28"/>
        </w:rPr>
        <w:t xml:space="preserve"> практике, с характерной для </w:t>
      </w:r>
      <w:r w:rsidRPr="00BD6027">
        <w:rPr>
          <w:rFonts w:ascii="Times New Roman" w:hAnsi="Times New Roman" w:cs="Times New Roman"/>
          <w:sz w:val="28"/>
          <w:szCs w:val="28"/>
        </w:rPr>
        <w:lastRenderedPageBreak/>
        <w:t>каждого из них иерархией методов, приёмов, техник, не имеют нормативного статуса, как, например,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компетентностный подход</w:t>
      </w:r>
      <w:r w:rsidR="00607297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027" w:rsidRDefault="00BD6027" w:rsidP="00BD6027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</w:t>
      </w:r>
      <w:r w:rsidRPr="00BD6027">
        <w:rPr>
          <w:rFonts w:ascii="Times New Roman" w:hAnsi="Times New Roman" w:cs="Times New Roman"/>
          <w:sz w:val="28"/>
          <w:szCs w:val="28"/>
        </w:rPr>
        <w:t xml:space="preserve">кументах последних лет он заявлен как преобладающий, например, в ФГОС, </w:t>
      </w:r>
      <w:r w:rsidR="00EB434A">
        <w:rPr>
          <w:rFonts w:ascii="Times New Roman" w:hAnsi="Times New Roman" w:cs="Times New Roman"/>
          <w:sz w:val="28"/>
          <w:szCs w:val="28"/>
        </w:rPr>
        <w:t xml:space="preserve">Концепции профильного обучения и </w:t>
      </w:r>
      <w:r w:rsidRPr="00BD6027">
        <w:rPr>
          <w:rFonts w:ascii="Times New Roman" w:hAnsi="Times New Roman" w:cs="Times New Roman"/>
          <w:sz w:val="28"/>
          <w:szCs w:val="28"/>
        </w:rPr>
        <w:t>Конц</w:t>
      </w:r>
      <w:r w:rsidR="00EB434A">
        <w:rPr>
          <w:rFonts w:ascii="Times New Roman" w:hAnsi="Times New Roman" w:cs="Times New Roman"/>
          <w:sz w:val="28"/>
          <w:szCs w:val="28"/>
        </w:rPr>
        <w:t>епции модернизации образования</w:t>
      </w:r>
      <w:r w:rsidRPr="00BD6027">
        <w:rPr>
          <w:rFonts w:ascii="Times New Roman" w:hAnsi="Times New Roman" w:cs="Times New Roman"/>
          <w:sz w:val="28"/>
          <w:szCs w:val="28"/>
        </w:rPr>
        <w:t xml:space="preserve"> и др. ФГОС второго поколения ориентирует </w:t>
      </w:r>
      <w:r w:rsidR="00EB434A">
        <w:rPr>
          <w:rFonts w:ascii="Times New Roman" w:hAnsi="Times New Roman" w:cs="Times New Roman"/>
          <w:sz w:val="28"/>
          <w:szCs w:val="28"/>
        </w:rPr>
        <w:t>педагогов</w:t>
      </w:r>
      <w:r w:rsidRPr="00BD6027">
        <w:rPr>
          <w:rFonts w:ascii="Times New Roman" w:hAnsi="Times New Roman" w:cs="Times New Roman"/>
          <w:sz w:val="28"/>
          <w:szCs w:val="28"/>
        </w:rPr>
        <w:t xml:space="preserve"> на системно-д</w:t>
      </w:r>
      <w:r w:rsidR="00EB434A">
        <w:rPr>
          <w:rFonts w:ascii="Times New Roman" w:hAnsi="Times New Roman" w:cs="Times New Roman"/>
          <w:sz w:val="28"/>
          <w:szCs w:val="28"/>
        </w:rPr>
        <w:t>еятель</w:t>
      </w:r>
      <w:r w:rsidRPr="00BD6027">
        <w:rPr>
          <w:rFonts w:ascii="Times New Roman" w:hAnsi="Times New Roman" w:cs="Times New Roman"/>
          <w:sz w:val="28"/>
          <w:szCs w:val="28"/>
        </w:rPr>
        <w:t>ный подход</w:t>
      </w:r>
      <w:r w:rsidR="00EB434A">
        <w:rPr>
          <w:rFonts w:ascii="Times New Roman" w:hAnsi="Times New Roman" w:cs="Times New Roman"/>
          <w:sz w:val="28"/>
          <w:szCs w:val="28"/>
        </w:rPr>
        <w:t>. Конечно же, новые методы работы</w:t>
      </w:r>
      <w:r w:rsidR="00607297">
        <w:rPr>
          <w:rFonts w:ascii="Times New Roman" w:hAnsi="Times New Roman" w:cs="Times New Roman"/>
          <w:sz w:val="28"/>
          <w:szCs w:val="28"/>
        </w:rPr>
        <w:t xml:space="preserve"> </w:t>
      </w:r>
      <w:r w:rsidR="00EB434A" w:rsidRPr="00BD6027">
        <w:rPr>
          <w:rFonts w:ascii="Times New Roman" w:hAnsi="Times New Roman" w:cs="Times New Roman"/>
          <w:sz w:val="28"/>
          <w:szCs w:val="28"/>
        </w:rPr>
        <w:t>по истории Древнего мира</w:t>
      </w:r>
      <w:r w:rsidRPr="00BD6027">
        <w:rPr>
          <w:rFonts w:ascii="Times New Roman" w:hAnsi="Times New Roman" w:cs="Times New Roman"/>
          <w:sz w:val="28"/>
          <w:szCs w:val="28"/>
        </w:rPr>
        <w:t xml:space="preserve"> требуют изменения самой методологии</w:t>
      </w:r>
      <w:r w:rsidR="00EB434A">
        <w:rPr>
          <w:rFonts w:ascii="Times New Roman" w:hAnsi="Times New Roman" w:cs="Times New Roman"/>
          <w:sz w:val="28"/>
          <w:szCs w:val="28"/>
        </w:rPr>
        <w:t xml:space="preserve"> подготовки и проведения уроков</w:t>
      </w:r>
      <w:r w:rsidRPr="00BD6027">
        <w:rPr>
          <w:rFonts w:ascii="Times New Roman" w:hAnsi="Times New Roman" w:cs="Times New Roman"/>
          <w:sz w:val="28"/>
          <w:szCs w:val="28"/>
        </w:rPr>
        <w:t xml:space="preserve">. </w:t>
      </w:r>
      <w:r w:rsidR="00EB434A">
        <w:rPr>
          <w:rFonts w:ascii="Times New Roman" w:hAnsi="Times New Roman" w:cs="Times New Roman"/>
          <w:sz w:val="28"/>
          <w:szCs w:val="28"/>
        </w:rPr>
        <w:t>Окончатель</w:t>
      </w:r>
      <w:r w:rsidRPr="00BD6027">
        <w:rPr>
          <w:rFonts w:ascii="Times New Roman" w:hAnsi="Times New Roman" w:cs="Times New Roman"/>
          <w:sz w:val="28"/>
          <w:szCs w:val="28"/>
        </w:rPr>
        <w:t xml:space="preserve">ный выбор этих приёмов и методов работы — за </w:t>
      </w:r>
      <w:r w:rsidR="00EB434A">
        <w:rPr>
          <w:rFonts w:ascii="Times New Roman" w:hAnsi="Times New Roman" w:cs="Times New Roman"/>
          <w:sz w:val="28"/>
          <w:szCs w:val="28"/>
        </w:rPr>
        <w:t>педагогом</w:t>
      </w:r>
      <w:r w:rsidRPr="00BD6027">
        <w:rPr>
          <w:rFonts w:ascii="Times New Roman" w:hAnsi="Times New Roman" w:cs="Times New Roman"/>
          <w:sz w:val="28"/>
          <w:szCs w:val="28"/>
        </w:rPr>
        <w:t>.</w:t>
      </w:r>
    </w:p>
    <w:p w:rsidR="009B1C78" w:rsidRDefault="00033E88" w:rsidP="009B1C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88">
        <w:rPr>
          <w:rFonts w:ascii="Times New Roman" w:hAnsi="Times New Roman" w:cs="Times New Roman"/>
          <w:bCs/>
          <w:sz w:val="28"/>
          <w:szCs w:val="28"/>
        </w:rPr>
        <w:t xml:space="preserve">Во время прохождения курса не только истории Древнего </w:t>
      </w:r>
      <w:r w:rsidR="00001A99" w:rsidRPr="00033E88">
        <w:rPr>
          <w:rFonts w:ascii="Times New Roman" w:hAnsi="Times New Roman" w:cs="Times New Roman"/>
          <w:bCs/>
          <w:sz w:val="28"/>
          <w:szCs w:val="28"/>
        </w:rPr>
        <w:t>мира,</w:t>
      </w:r>
      <w:r w:rsidRPr="00033E88">
        <w:rPr>
          <w:rFonts w:ascii="Times New Roman" w:hAnsi="Times New Roman" w:cs="Times New Roman"/>
          <w:bCs/>
          <w:sz w:val="28"/>
          <w:szCs w:val="28"/>
        </w:rPr>
        <w:t xml:space="preserve"> но всего курса истории должен происходить процесс «обучающая деятельность учащегося». Так как </w:t>
      </w:r>
      <w:r w:rsidRPr="00033E88">
        <w:rPr>
          <w:rFonts w:ascii="Times New Roman" w:hAnsi="Times New Roman" w:cs="Times New Roman"/>
          <w:sz w:val="28"/>
          <w:szCs w:val="28"/>
        </w:rPr>
        <w:t>обучение — это двухсторонний процесс, он возможен в том случае, когда совпадает деятельность педагога и учащегося. Когда одна из сторон не работает, то обучение не происходит. Методика определяет наиболее эффективные приемы и средства активизации познавательной деятельности учащихся. Необходимо помнить, что познавательные возможности учащихся связаны с возрастом и соответствующим уровнем исторических</w:t>
      </w:r>
      <w:r w:rsidR="00607297">
        <w:rPr>
          <w:rFonts w:ascii="Times New Roman" w:hAnsi="Times New Roman" w:cs="Times New Roman"/>
          <w:sz w:val="28"/>
          <w:szCs w:val="28"/>
        </w:rPr>
        <w:t xml:space="preserve"> </w:t>
      </w:r>
      <w:r w:rsidRPr="00033E88">
        <w:rPr>
          <w:rFonts w:ascii="Times New Roman" w:hAnsi="Times New Roman" w:cs="Times New Roman"/>
          <w:sz w:val="28"/>
          <w:szCs w:val="28"/>
        </w:rPr>
        <w:t>знаний. Только посильное познание способствует развитию мышления, воображения, мотивационно-волевой и эмоциональной сфер личности.</w:t>
      </w:r>
    </w:p>
    <w:p w:rsidR="009B1C78" w:rsidRDefault="00033E88" w:rsidP="00AD3D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от педагога требуется наличие знани</w:t>
      </w:r>
      <w:r w:rsidR="00AD3D2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9B1C78">
        <w:rPr>
          <w:rFonts w:ascii="Times New Roman" w:hAnsi="Times New Roman" w:cs="Times New Roman"/>
          <w:sz w:val="28"/>
          <w:szCs w:val="28"/>
        </w:rPr>
        <w:t>методики преподавания</w:t>
      </w:r>
      <w:r w:rsidRPr="00033E88">
        <w:rPr>
          <w:rFonts w:ascii="Times New Roman" w:hAnsi="Times New Roman" w:cs="Times New Roman"/>
          <w:sz w:val="28"/>
          <w:szCs w:val="28"/>
        </w:rPr>
        <w:t>.</w:t>
      </w:r>
      <w:r w:rsidR="00607297">
        <w:rPr>
          <w:rFonts w:ascii="Times New Roman" w:hAnsi="Times New Roman" w:cs="Times New Roman"/>
          <w:sz w:val="28"/>
          <w:szCs w:val="28"/>
        </w:rPr>
        <w:t xml:space="preserve"> </w:t>
      </w:r>
      <w:r w:rsidR="009B1C78">
        <w:rPr>
          <w:rFonts w:ascii="Times New Roman" w:hAnsi="Times New Roman" w:cs="Times New Roman"/>
          <w:sz w:val="28"/>
          <w:szCs w:val="28"/>
        </w:rPr>
        <w:t xml:space="preserve">Обладая новейшими методами </w:t>
      </w:r>
      <w:r w:rsidR="00001A99">
        <w:rPr>
          <w:rFonts w:ascii="Times New Roman" w:hAnsi="Times New Roman" w:cs="Times New Roman"/>
          <w:sz w:val="28"/>
          <w:szCs w:val="28"/>
        </w:rPr>
        <w:t>обучения,</w:t>
      </w:r>
      <w:r w:rsidR="009B1C78">
        <w:rPr>
          <w:rFonts w:ascii="Times New Roman" w:hAnsi="Times New Roman" w:cs="Times New Roman"/>
          <w:sz w:val="28"/>
          <w:szCs w:val="28"/>
        </w:rPr>
        <w:t xml:space="preserve"> педагог сможет добиться успеха в процессе преподавания того или иного предмета. </w:t>
      </w:r>
      <w:r w:rsidR="00001A99" w:rsidRPr="009B1C78">
        <w:rPr>
          <w:rFonts w:ascii="Times New Roman" w:hAnsi="Times New Roman" w:cs="Times New Roman"/>
          <w:sz w:val="28"/>
          <w:szCs w:val="28"/>
        </w:rPr>
        <w:t>Методы обучения — это</w:t>
      </w:r>
      <w:r w:rsidR="009B1C78" w:rsidRPr="009B1C78">
        <w:rPr>
          <w:rFonts w:ascii="Times New Roman" w:hAnsi="Times New Roman" w:cs="Times New Roman"/>
          <w:sz w:val="28"/>
          <w:szCs w:val="28"/>
        </w:rPr>
        <w:t xml:space="preserve"> способы взаимосвязанной деятельности учителя и учащихся в процессе обучения, направленные на достижение его цели.</w:t>
      </w:r>
      <w:r w:rsidR="00607297">
        <w:rPr>
          <w:rFonts w:ascii="Times New Roman" w:hAnsi="Times New Roman" w:cs="Times New Roman"/>
          <w:sz w:val="28"/>
          <w:szCs w:val="28"/>
        </w:rPr>
        <w:t xml:space="preserve"> </w:t>
      </w:r>
      <w:r w:rsidR="009B1C78" w:rsidRPr="009B1C78">
        <w:rPr>
          <w:rFonts w:ascii="Times New Roman" w:hAnsi="Times New Roman" w:cs="Times New Roman"/>
          <w:sz w:val="28"/>
          <w:szCs w:val="28"/>
        </w:rPr>
        <w:t xml:space="preserve">Прием - методическая категория, составная часть методов </w:t>
      </w:r>
      <w:r w:rsidR="00001A99" w:rsidRPr="009B1C78">
        <w:rPr>
          <w:rFonts w:ascii="Times New Roman" w:hAnsi="Times New Roman" w:cs="Times New Roman"/>
          <w:sz w:val="28"/>
          <w:szCs w:val="28"/>
        </w:rPr>
        <w:t>обучения,</w:t>
      </w:r>
      <w:r w:rsidR="009B1C78" w:rsidRPr="009B1C78">
        <w:rPr>
          <w:rFonts w:ascii="Times New Roman" w:hAnsi="Times New Roman" w:cs="Times New Roman"/>
          <w:sz w:val="28"/>
          <w:szCs w:val="28"/>
        </w:rPr>
        <w:t xml:space="preserve"> способа учебной работы учителя и учащихся который может быть выражен в перечне составляющих прием действий адекватный специфике изучаемого </w:t>
      </w:r>
      <w:r w:rsidR="009B1C78" w:rsidRPr="009B1C78">
        <w:rPr>
          <w:rFonts w:ascii="Times New Roman" w:hAnsi="Times New Roman" w:cs="Times New Roman"/>
          <w:sz w:val="28"/>
          <w:szCs w:val="28"/>
        </w:rPr>
        <w:lastRenderedPageBreak/>
        <w:t>материала</w:t>
      </w:r>
      <w:r w:rsidR="00607297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="009B1C78" w:rsidRPr="009B1C78">
        <w:rPr>
          <w:rFonts w:ascii="Times New Roman" w:hAnsi="Times New Roman" w:cs="Times New Roman"/>
          <w:sz w:val="28"/>
          <w:szCs w:val="28"/>
        </w:rPr>
        <w:t>. Методы обучения рассматриваются на дидактическом уровне, а приемы как оригинальное проявление этих методов</w:t>
      </w:r>
    </w:p>
    <w:p w:rsidR="009B1C78" w:rsidRDefault="004E08C9" w:rsidP="004E0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методологических основ позволяет</w:t>
      </w:r>
      <w:r w:rsidR="00AD3D2D">
        <w:rPr>
          <w:rFonts w:ascii="Times New Roman" w:hAnsi="Times New Roman" w:cs="Times New Roman"/>
          <w:sz w:val="28"/>
          <w:szCs w:val="28"/>
        </w:rPr>
        <w:t xml:space="preserve"> п</w:t>
      </w:r>
      <w:r w:rsidR="00033E88" w:rsidRPr="00033E88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AD3D2D">
        <w:rPr>
          <w:rFonts w:ascii="Times New Roman" w:hAnsi="Times New Roman" w:cs="Times New Roman"/>
          <w:sz w:val="28"/>
          <w:szCs w:val="28"/>
        </w:rPr>
        <w:t xml:space="preserve">структурного анализа </w:t>
      </w:r>
      <w:r>
        <w:rPr>
          <w:rFonts w:ascii="Times New Roman" w:hAnsi="Times New Roman" w:cs="Times New Roman"/>
          <w:sz w:val="28"/>
          <w:szCs w:val="28"/>
        </w:rPr>
        <w:t>материала,</w:t>
      </w:r>
      <w:r w:rsidR="00AD3D2D">
        <w:rPr>
          <w:rFonts w:ascii="Times New Roman" w:hAnsi="Times New Roman" w:cs="Times New Roman"/>
          <w:sz w:val="28"/>
          <w:szCs w:val="28"/>
        </w:rPr>
        <w:t xml:space="preserve"> и 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D3D2D">
        <w:rPr>
          <w:rFonts w:ascii="Times New Roman" w:hAnsi="Times New Roman" w:cs="Times New Roman"/>
          <w:sz w:val="28"/>
          <w:szCs w:val="28"/>
        </w:rPr>
        <w:t xml:space="preserve"> его обработк</w:t>
      </w:r>
      <w:r>
        <w:rPr>
          <w:rFonts w:ascii="Times New Roman" w:hAnsi="Times New Roman" w:cs="Times New Roman"/>
          <w:sz w:val="28"/>
          <w:szCs w:val="28"/>
        </w:rPr>
        <w:t>и и</w:t>
      </w:r>
      <w:r w:rsidR="00AD3D2D">
        <w:rPr>
          <w:rFonts w:ascii="Times New Roman" w:hAnsi="Times New Roman" w:cs="Times New Roman"/>
          <w:sz w:val="28"/>
          <w:szCs w:val="28"/>
        </w:rPr>
        <w:t xml:space="preserve"> позволит выделить требующиеся базис</w:t>
      </w:r>
      <w:r w:rsidR="00033E88" w:rsidRPr="00033E88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AD3D2D">
        <w:rPr>
          <w:rFonts w:ascii="Times New Roman" w:hAnsi="Times New Roman" w:cs="Times New Roman"/>
          <w:sz w:val="28"/>
          <w:szCs w:val="28"/>
        </w:rPr>
        <w:t xml:space="preserve"> в работе по курсу истории Древнего мира</w:t>
      </w:r>
      <w:r w:rsidR="00033E88" w:rsidRPr="00033E88">
        <w:rPr>
          <w:rFonts w:ascii="Times New Roman" w:hAnsi="Times New Roman" w:cs="Times New Roman"/>
          <w:sz w:val="28"/>
          <w:szCs w:val="28"/>
        </w:rPr>
        <w:t xml:space="preserve">. Функциональный анализ учебного исторического материала </w:t>
      </w:r>
      <w:r w:rsidR="00AD3D2D">
        <w:rPr>
          <w:rFonts w:ascii="Times New Roman" w:hAnsi="Times New Roman" w:cs="Times New Roman"/>
          <w:sz w:val="28"/>
          <w:szCs w:val="28"/>
        </w:rPr>
        <w:t xml:space="preserve">также поможет на пути </w:t>
      </w:r>
      <w:r w:rsidR="00033E88" w:rsidRPr="00033E88">
        <w:rPr>
          <w:rFonts w:ascii="Times New Roman" w:hAnsi="Times New Roman" w:cs="Times New Roman"/>
          <w:sz w:val="28"/>
          <w:szCs w:val="28"/>
        </w:rPr>
        <w:t xml:space="preserve">определение образовательных, воспитательных и развивающих возможностей выделенного ядра знаний. </w:t>
      </w:r>
    </w:p>
    <w:p w:rsidR="004E08C9" w:rsidRDefault="00AD3D2D" w:rsidP="004E0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история Древнего мира включает в себя </w:t>
      </w:r>
      <w:r w:rsidR="00033E88" w:rsidRPr="00033E88">
        <w:rPr>
          <w:rFonts w:ascii="Times New Roman" w:hAnsi="Times New Roman" w:cs="Times New Roman"/>
          <w:sz w:val="28"/>
          <w:szCs w:val="28"/>
        </w:rPr>
        <w:t>приемы изуч</w:t>
      </w:r>
      <w:r>
        <w:rPr>
          <w:rFonts w:ascii="Times New Roman" w:hAnsi="Times New Roman" w:cs="Times New Roman"/>
          <w:sz w:val="28"/>
          <w:szCs w:val="28"/>
        </w:rPr>
        <w:t xml:space="preserve">ения исторических фактов. К ним относятся - </w:t>
      </w:r>
      <w:r w:rsidR="00033E88" w:rsidRPr="00033E88">
        <w:rPr>
          <w:rFonts w:ascii="Times New Roman" w:hAnsi="Times New Roman" w:cs="Times New Roman"/>
          <w:sz w:val="28"/>
          <w:szCs w:val="28"/>
        </w:rPr>
        <w:t xml:space="preserve">повествование, сюжетное повествование, образное повествование, картинное описание, аналитическое описание, образная характеристика, портретное описание. </w:t>
      </w:r>
    </w:p>
    <w:p w:rsidR="004E08C9" w:rsidRPr="004E08C9" w:rsidRDefault="004E08C9" w:rsidP="004E0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по курсу история Древнего мира педагоги излагают определенную тему посредством речи. Речь несёт в себе не только характер сообщения, но и </w:t>
      </w:r>
      <w:r w:rsidRPr="004E08C9">
        <w:rPr>
          <w:rFonts w:ascii="Times New Roman" w:hAnsi="Times New Roman" w:cs="Times New Roman"/>
          <w:sz w:val="28"/>
          <w:szCs w:val="28"/>
        </w:rPr>
        <w:t>выполняет на уроке ряд функций:</w:t>
      </w:r>
    </w:p>
    <w:p w:rsidR="004E08C9" w:rsidRPr="004E08C9" w:rsidRDefault="004E08C9" w:rsidP="004E0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C9">
        <w:rPr>
          <w:rFonts w:ascii="Times New Roman" w:hAnsi="Times New Roman" w:cs="Times New Roman"/>
          <w:sz w:val="28"/>
          <w:szCs w:val="28"/>
        </w:rPr>
        <w:t xml:space="preserve">1. Повествовательно- описательную, словом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4E08C9">
        <w:rPr>
          <w:rFonts w:ascii="Times New Roman" w:hAnsi="Times New Roman" w:cs="Times New Roman"/>
          <w:sz w:val="28"/>
          <w:szCs w:val="28"/>
        </w:rPr>
        <w:t xml:space="preserve"> воссоздает историческое прошлое, в его целостной картине.</w:t>
      </w:r>
    </w:p>
    <w:p w:rsidR="004E08C9" w:rsidRPr="004E08C9" w:rsidRDefault="004E08C9" w:rsidP="004E0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C9">
        <w:rPr>
          <w:rFonts w:ascii="Times New Roman" w:hAnsi="Times New Roman" w:cs="Times New Roman"/>
          <w:sz w:val="28"/>
          <w:szCs w:val="28"/>
        </w:rPr>
        <w:t xml:space="preserve">2. Логическая функция, от картин и образов прошлого,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4E08C9">
        <w:rPr>
          <w:rFonts w:ascii="Times New Roman" w:hAnsi="Times New Roman" w:cs="Times New Roman"/>
          <w:sz w:val="28"/>
          <w:szCs w:val="28"/>
        </w:rPr>
        <w:t xml:space="preserve"> подводит учащихся к выводам и обобщениям.</w:t>
      </w:r>
    </w:p>
    <w:p w:rsidR="00307A18" w:rsidRDefault="004E08C9" w:rsidP="004E0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C9">
        <w:rPr>
          <w:rFonts w:ascii="Times New Roman" w:hAnsi="Times New Roman" w:cs="Times New Roman"/>
          <w:sz w:val="28"/>
          <w:szCs w:val="28"/>
        </w:rPr>
        <w:t xml:space="preserve">3. Воспитывающая функция, яркое и эмоционально окрашенное слово </w:t>
      </w:r>
      <w:r w:rsidR="00307A18">
        <w:rPr>
          <w:rFonts w:ascii="Times New Roman" w:hAnsi="Times New Roman" w:cs="Times New Roman"/>
          <w:sz w:val="28"/>
          <w:szCs w:val="28"/>
        </w:rPr>
        <w:t>преподават</w:t>
      </w:r>
      <w:r>
        <w:rPr>
          <w:rFonts w:ascii="Times New Roman" w:hAnsi="Times New Roman" w:cs="Times New Roman"/>
          <w:sz w:val="28"/>
          <w:szCs w:val="28"/>
        </w:rPr>
        <w:t>еля</w:t>
      </w:r>
      <w:r w:rsidRPr="004E08C9">
        <w:rPr>
          <w:rFonts w:ascii="Times New Roman" w:hAnsi="Times New Roman" w:cs="Times New Roman"/>
          <w:sz w:val="28"/>
          <w:szCs w:val="28"/>
        </w:rPr>
        <w:t xml:space="preserve"> передает учащимся нравственную силу тех идей, которые заложены в</w:t>
      </w:r>
      <w:r w:rsidR="00307A18">
        <w:rPr>
          <w:rFonts w:ascii="Times New Roman" w:hAnsi="Times New Roman" w:cs="Times New Roman"/>
          <w:sz w:val="28"/>
          <w:szCs w:val="28"/>
        </w:rPr>
        <w:t xml:space="preserve"> курсе история Древнего мира</w:t>
      </w:r>
      <w:r w:rsidR="00DE5A08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="00307A18">
        <w:rPr>
          <w:rFonts w:ascii="Times New Roman" w:hAnsi="Times New Roman" w:cs="Times New Roman"/>
          <w:sz w:val="28"/>
          <w:szCs w:val="28"/>
        </w:rPr>
        <w:t>.</w:t>
      </w:r>
    </w:p>
    <w:p w:rsidR="00DE5A08" w:rsidRDefault="00307A18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курс истории Древнего мира является основой и ключом целой исторической дисциплины, необходимо с первых занятий заинтересовать учащегося и дать его интересу погаснуть. Для этого педагогу </w:t>
      </w:r>
      <w:r w:rsidR="006F31C7">
        <w:rPr>
          <w:rFonts w:ascii="Times New Roman" w:hAnsi="Times New Roman" w:cs="Times New Roman"/>
          <w:sz w:val="28"/>
          <w:szCs w:val="28"/>
        </w:rPr>
        <w:t>необходимо обладать</w:t>
      </w:r>
      <w:r w:rsidR="00607297" w:rsidRPr="00607297">
        <w:rPr>
          <w:rFonts w:ascii="Times New Roman" w:hAnsi="Times New Roman" w:cs="Times New Roman"/>
          <w:sz w:val="28"/>
          <w:szCs w:val="28"/>
        </w:rPr>
        <w:t xml:space="preserve"> </w:t>
      </w:r>
      <w:r w:rsidR="00552B4E">
        <w:rPr>
          <w:rFonts w:ascii="Times New Roman" w:hAnsi="Times New Roman" w:cs="Times New Roman"/>
          <w:sz w:val="28"/>
          <w:szCs w:val="28"/>
        </w:rPr>
        <w:t xml:space="preserve">приёмами </w:t>
      </w:r>
      <w:r w:rsidRPr="00033E88">
        <w:rPr>
          <w:rFonts w:ascii="Times New Roman" w:hAnsi="Times New Roman" w:cs="Times New Roman"/>
          <w:sz w:val="28"/>
          <w:szCs w:val="28"/>
        </w:rPr>
        <w:t>устного изл</w:t>
      </w:r>
      <w:r w:rsidR="00552B4E">
        <w:rPr>
          <w:rFonts w:ascii="Times New Roman" w:hAnsi="Times New Roman" w:cs="Times New Roman"/>
          <w:sz w:val="28"/>
          <w:szCs w:val="28"/>
        </w:rPr>
        <w:t>ожения теоретического материала.</w:t>
      </w:r>
      <w:r w:rsidR="00607297" w:rsidRPr="00607297">
        <w:rPr>
          <w:rFonts w:ascii="Times New Roman" w:hAnsi="Times New Roman" w:cs="Times New Roman"/>
          <w:sz w:val="28"/>
          <w:szCs w:val="28"/>
        </w:rPr>
        <w:t xml:space="preserve"> </w:t>
      </w:r>
      <w:r w:rsidR="00552B4E" w:rsidRPr="00552B4E">
        <w:rPr>
          <w:rFonts w:ascii="Times New Roman" w:hAnsi="Times New Roman" w:cs="Times New Roman"/>
          <w:sz w:val="28"/>
          <w:szCs w:val="28"/>
        </w:rPr>
        <w:t>Все методы устного изложения делятся на 2 группы: монологические и диалог</w:t>
      </w:r>
      <w:r w:rsidR="00552B4E">
        <w:rPr>
          <w:rFonts w:ascii="Times New Roman" w:hAnsi="Times New Roman" w:cs="Times New Roman"/>
          <w:sz w:val="28"/>
          <w:szCs w:val="28"/>
        </w:rPr>
        <w:t>.</w:t>
      </w:r>
    </w:p>
    <w:p w:rsid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lastRenderedPageBreak/>
        <w:t>Монологические: делятся на повествование, описание, объяснение и рассуждение.</w:t>
      </w:r>
    </w:p>
    <w:p w:rsid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Повествование – сюжетное и  образное. </w:t>
      </w:r>
    </w:p>
    <w:p w:rsidR="00552B4E" w:rsidRP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Сюжетное повествование (рассказ или сюжетный рассказ) используется для воссоздания динамичных исторических образов, главных или основных, которая имеет завязку, высшую точку развития кульминацию и развязку.</w:t>
      </w:r>
      <w:r w:rsidR="00607297">
        <w:rPr>
          <w:rFonts w:ascii="Times New Roman" w:hAnsi="Times New Roman" w:cs="Times New Roman"/>
          <w:sz w:val="28"/>
          <w:szCs w:val="28"/>
        </w:rPr>
        <w:t xml:space="preserve"> </w:t>
      </w:r>
      <w:r w:rsidRPr="00552B4E">
        <w:rPr>
          <w:rFonts w:ascii="Times New Roman" w:hAnsi="Times New Roman" w:cs="Times New Roman"/>
          <w:sz w:val="28"/>
          <w:szCs w:val="28"/>
        </w:rPr>
        <w:t xml:space="preserve">Сюжет может быть вымышленным и тогда он передает типичные черты исторических событий или явлений, которые могли произойти или многократно происходили, повторяясь в изучаемое время. Реальный конфликт воссоздает характерные признаки развития, </w:t>
      </w:r>
      <w:r w:rsidR="006F31C7" w:rsidRPr="00552B4E">
        <w:rPr>
          <w:rFonts w:ascii="Times New Roman" w:hAnsi="Times New Roman" w:cs="Times New Roman"/>
          <w:sz w:val="28"/>
          <w:szCs w:val="28"/>
        </w:rPr>
        <w:t>какого-то</w:t>
      </w:r>
      <w:r w:rsidRPr="00552B4E">
        <w:rPr>
          <w:rFonts w:ascii="Times New Roman" w:hAnsi="Times New Roman" w:cs="Times New Roman"/>
          <w:sz w:val="28"/>
          <w:szCs w:val="28"/>
        </w:rPr>
        <w:t xml:space="preserve"> единичного события, которое имело место в изучаемый период истории. Любой событийный </w:t>
      </w:r>
      <w:r w:rsidR="00DE5A08" w:rsidRPr="00552B4E">
        <w:rPr>
          <w:rFonts w:ascii="Times New Roman" w:hAnsi="Times New Roman" w:cs="Times New Roman"/>
          <w:sz w:val="28"/>
          <w:szCs w:val="28"/>
        </w:rPr>
        <w:t>материал,</w:t>
      </w:r>
      <w:r w:rsidRPr="00552B4E">
        <w:rPr>
          <w:rFonts w:ascii="Times New Roman" w:hAnsi="Times New Roman" w:cs="Times New Roman"/>
          <w:sz w:val="28"/>
          <w:szCs w:val="28"/>
        </w:rPr>
        <w:t xml:space="preserve"> содержащий скрытый или открытый конфликт может быть передан в сюжетном повествовании. Вымышленные сюжеты обычно используются в средних классах реальнее старших.</w:t>
      </w:r>
    </w:p>
    <w:p w:rsidR="00552B4E" w:rsidRP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 xml:space="preserve">Повествование образное, в отличии от сюжетного, передает главные исторические факты и их существенные детали в спокойной, </w:t>
      </w:r>
      <w:r w:rsidR="006F31C7" w:rsidRPr="00552B4E">
        <w:rPr>
          <w:rFonts w:ascii="Times New Roman" w:hAnsi="Times New Roman" w:cs="Times New Roman"/>
          <w:sz w:val="28"/>
          <w:szCs w:val="28"/>
        </w:rPr>
        <w:t>бесконфликтной</w:t>
      </w:r>
      <w:r w:rsidRPr="00552B4E">
        <w:rPr>
          <w:rFonts w:ascii="Times New Roman" w:hAnsi="Times New Roman" w:cs="Times New Roman"/>
          <w:sz w:val="28"/>
          <w:szCs w:val="28"/>
        </w:rPr>
        <w:t xml:space="preserve"> как правило </w:t>
      </w:r>
      <w:r w:rsidR="006F31C7" w:rsidRPr="00552B4E">
        <w:rPr>
          <w:rFonts w:ascii="Times New Roman" w:hAnsi="Times New Roman" w:cs="Times New Roman"/>
          <w:sz w:val="28"/>
          <w:szCs w:val="28"/>
        </w:rPr>
        <w:t>неэмоциональной,</w:t>
      </w:r>
      <w:r w:rsidRPr="00552B4E">
        <w:rPr>
          <w:rFonts w:ascii="Times New Roman" w:hAnsi="Times New Roman" w:cs="Times New Roman"/>
          <w:sz w:val="28"/>
          <w:szCs w:val="28"/>
        </w:rPr>
        <w:t xml:space="preserve"> но образной форме. Такое повествование содержит больше теоретических сведений и исторических обобщений. С помощью повествования целесообразно передача знаний по динамике </w:t>
      </w:r>
      <w:r w:rsidR="006F31C7" w:rsidRPr="00552B4E">
        <w:rPr>
          <w:rFonts w:ascii="Times New Roman" w:hAnsi="Times New Roman" w:cs="Times New Roman"/>
          <w:sz w:val="28"/>
          <w:szCs w:val="28"/>
        </w:rPr>
        <w:t>какого-либо</w:t>
      </w:r>
      <w:r w:rsidRPr="00552B4E">
        <w:rPr>
          <w:rFonts w:ascii="Times New Roman" w:hAnsi="Times New Roman" w:cs="Times New Roman"/>
          <w:sz w:val="28"/>
          <w:szCs w:val="28"/>
        </w:rPr>
        <w:t xml:space="preserve"> длительного или сложного процесса.</w:t>
      </w:r>
    </w:p>
    <w:p w:rsid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Приемы образного и сюжетного повествования могут быть дополнены приемами творческой реконструкции, которые иногда называют эффектными, поскольку с их помощью создается эффект присутствия, личной причастности учителя и</w:t>
      </w:r>
      <w:r>
        <w:rPr>
          <w:rFonts w:ascii="Times New Roman" w:hAnsi="Times New Roman" w:cs="Times New Roman"/>
          <w:sz w:val="28"/>
          <w:szCs w:val="28"/>
        </w:rPr>
        <w:t xml:space="preserve"> учащихся передаваемым событиям. </w:t>
      </w:r>
    </w:p>
    <w:p w:rsidR="00003234" w:rsidRDefault="00003234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очень интересно воспользоваться в ходе работы по курсу истории Древнего мира нетрадиционными приемами - </w:t>
      </w:r>
      <w:r w:rsidRPr="00003234">
        <w:rPr>
          <w:rFonts w:ascii="Times New Roman" w:hAnsi="Times New Roman" w:cs="Times New Roman"/>
          <w:sz w:val="28"/>
          <w:szCs w:val="28"/>
        </w:rPr>
        <w:t xml:space="preserve">персонификация, драматизация, воображаемое путешествие,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52B4E">
        <w:rPr>
          <w:rFonts w:ascii="Times New Roman" w:hAnsi="Times New Roman" w:cs="Times New Roman"/>
          <w:sz w:val="28"/>
          <w:szCs w:val="28"/>
        </w:rPr>
        <w:t>теризация</w:t>
      </w:r>
      <w:r w:rsidRPr="00003234">
        <w:rPr>
          <w:rFonts w:ascii="Times New Roman" w:hAnsi="Times New Roman" w:cs="Times New Roman"/>
          <w:sz w:val="28"/>
          <w:szCs w:val="28"/>
        </w:rPr>
        <w:t xml:space="preserve"> интервьюир</w:t>
      </w:r>
      <w:r>
        <w:rPr>
          <w:rFonts w:ascii="Times New Roman" w:hAnsi="Times New Roman" w:cs="Times New Roman"/>
          <w:sz w:val="28"/>
          <w:szCs w:val="28"/>
        </w:rPr>
        <w:t xml:space="preserve">ование исторических персонажей, и </w:t>
      </w:r>
      <w:r w:rsidRPr="00003234">
        <w:rPr>
          <w:rFonts w:ascii="Times New Roman" w:hAnsi="Times New Roman" w:cs="Times New Roman"/>
          <w:sz w:val="28"/>
          <w:szCs w:val="28"/>
        </w:rPr>
        <w:t>ролевая игра.</w:t>
      </w:r>
      <w:r>
        <w:rPr>
          <w:rFonts w:ascii="Times New Roman" w:hAnsi="Times New Roman" w:cs="Times New Roman"/>
          <w:sz w:val="28"/>
          <w:szCs w:val="28"/>
        </w:rPr>
        <w:t xml:space="preserve"> Все эти приёмы смогут заинтересовать учащегося и подтолкнуть на самостоятельное и углубленное изучение курса. </w:t>
      </w:r>
    </w:p>
    <w:p w:rsidR="00552B4E" w:rsidRP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lastRenderedPageBreak/>
        <w:t>Драматизация, прием образного или сюжетного повествования, в форме диалога 2</w:t>
      </w:r>
      <w:r w:rsidR="00DE5A08">
        <w:rPr>
          <w:rFonts w:ascii="Times New Roman" w:hAnsi="Times New Roman" w:cs="Times New Roman"/>
          <w:sz w:val="28"/>
          <w:szCs w:val="28"/>
        </w:rPr>
        <w:t xml:space="preserve"> </w:t>
      </w:r>
      <w:r w:rsidRPr="00552B4E">
        <w:rPr>
          <w:rFonts w:ascii="Times New Roman" w:hAnsi="Times New Roman" w:cs="Times New Roman"/>
          <w:sz w:val="28"/>
          <w:szCs w:val="28"/>
        </w:rPr>
        <w:t xml:space="preserve">х или более лиц, представителей различных общественных слоев, партий, </w:t>
      </w:r>
      <w:r w:rsidR="00001A99" w:rsidRPr="00552B4E">
        <w:rPr>
          <w:rFonts w:ascii="Times New Roman" w:hAnsi="Times New Roman" w:cs="Times New Roman"/>
          <w:sz w:val="28"/>
          <w:szCs w:val="28"/>
        </w:rPr>
        <w:t>движений,</w:t>
      </w:r>
      <w:r w:rsidRPr="00552B4E">
        <w:rPr>
          <w:rFonts w:ascii="Times New Roman" w:hAnsi="Times New Roman" w:cs="Times New Roman"/>
          <w:sz w:val="28"/>
          <w:szCs w:val="28"/>
        </w:rPr>
        <w:t xml:space="preserve"> выражающих различные и противоположные интересы. Двигателем повествования является </w:t>
      </w:r>
      <w:r w:rsidR="00001A99" w:rsidRPr="00552B4E">
        <w:rPr>
          <w:rFonts w:ascii="Times New Roman" w:hAnsi="Times New Roman" w:cs="Times New Roman"/>
          <w:sz w:val="28"/>
          <w:szCs w:val="28"/>
        </w:rPr>
        <w:t>конфликтная ситуация,</w:t>
      </w:r>
      <w:r w:rsidRPr="00552B4E">
        <w:rPr>
          <w:rFonts w:ascii="Times New Roman" w:hAnsi="Times New Roman" w:cs="Times New Roman"/>
          <w:sz w:val="28"/>
          <w:szCs w:val="28"/>
        </w:rPr>
        <w:t xml:space="preserve"> возникающая в воображаемом споре или беседе этих людей, драматизация может быть представлена учителем или учащимися в монологических ответах, быть подготовленной в парах или группой учащихся.</w:t>
      </w:r>
    </w:p>
    <w:p w:rsidR="00552B4E" w:rsidRPr="00552B4E" w:rsidRDefault="00552B4E" w:rsidP="000032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Стеризация, прием имитации подлинных текстов, относящихся к определенным историко-культурным условиям. Выражением данного приема является созданием писем, дневников и т.д. Разновидностью является интервью- прием составления школьниками вопрос и ответов в воображаемой беседе с историческим персонажем. Героем интервью могут быть типичные представители общественных групп, а могут быть и реальные исторические персонажи, что потребует особенной точности и корректности вменяемых им ответов. Для изложения не главных исторических фактов, используются следующие приемы повествования</w:t>
      </w:r>
      <w:r w:rsidR="00003234">
        <w:rPr>
          <w:rFonts w:ascii="Times New Roman" w:hAnsi="Times New Roman" w:cs="Times New Roman"/>
          <w:sz w:val="28"/>
          <w:szCs w:val="28"/>
        </w:rPr>
        <w:t xml:space="preserve"> - с</w:t>
      </w:r>
      <w:r w:rsidRPr="00552B4E">
        <w:rPr>
          <w:rFonts w:ascii="Times New Roman" w:hAnsi="Times New Roman" w:cs="Times New Roman"/>
          <w:sz w:val="28"/>
          <w:szCs w:val="28"/>
        </w:rPr>
        <w:t>жатое информативное сообщение</w:t>
      </w:r>
      <w:r w:rsidR="00003234">
        <w:rPr>
          <w:rFonts w:ascii="Times New Roman" w:hAnsi="Times New Roman" w:cs="Times New Roman"/>
          <w:sz w:val="28"/>
          <w:szCs w:val="28"/>
        </w:rPr>
        <w:t xml:space="preserve"> и конспективное повествование</w:t>
      </w:r>
      <w:r w:rsidR="00DE5A08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 w:rsidR="00003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B4E" w:rsidRP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Изложение существенных черт, признаков, состояния вида, характера исторических явлений, особенность описания как приема в том, что описание имеет объект, но не имеет сюжета. Описание раскрывает условия жизни людей, их занятия, быт, орудия труда, памятники культуры, места исторических событий, построение войска и т.д.</w:t>
      </w:r>
    </w:p>
    <w:p w:rsidR="00552B4E" w:rsidRP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Картинное описание</w:t>
      </w:r>
    </w:p>
    <w:p w:rsidR="00552B4E" w:rsidRPr="00DE5A08" w:rsidRDefault="00552B4E" w:rsidP="00DE5A08">
      <w:pPr>
        <w:pStyle w:val="a7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5A08">
        <w:rPr>
          <w:rFonts w:ascii="Times New Roman" w:hAnsi="Times New Roman" w:cs="Times New Roman"/>
          <w:sz w:val="28"/>
          <w:szCs w:val="28"/>
        </w:rPr>
        <w:t>Воссоздание яркого целостного образа относительно статичного исторического факта.</w:t>
      </w:r>
    </w:p>
    <w:p w:rsidR="00552B4E" w:rsidRPr="00DE5A08" w:rsidRDefault="00552B4E" w:rsidP="00DE5A08">
      <w:pPr>
        <w:pStyle w:val="a7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5A08">
        <w:rPr>
          <w:rFonts w:ascii="Times New Roman" w:hAnsi="Times New Roman" w:cs="Times New Roman"/>
          <w:sz w:val="28"/>
          <w:szCs w:val="28"/>
        </w:rPr>
        <w:t>Используется для создания красочных представлений об окружающей природе и местах исторических событий, жилищах, одежде, образе жизни и деятельности людей в прошлом</w:t>
      </w:r>
    </w:p>
    <w:p w:rsidR="00552B4E" w:rsidRPr="00DE5A08" w:rsidRDefault="00552B4E" w:rsidP="00DE5A08">
      <w:pPr>
        <w:pStyle w:val="a7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5A08">
        <w:rPr>
          <w:rFonts w:ascii="Times New Roman" w:hAnsi="Times New Roman" w:cs="Times New Roman"/>
          <w:sz w:val="28"/>
          <w:szCs w:val="28"/>
        </w:rPr>
        <w:lastRenderedPageBreak/>
        <w:t>Содержит в себе эпитеты, метафоры, гиперболизацию и т.п.</w:t>
      </w:r>
    </w:p>
    <w:p w:rsidR="00552B4E" w:rsidRP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Аналитическое описание</w:t>
      </w:r>
    </w:p>
    <w:p w:rsidR="00552B4E" w:rsidRPr="00DE5A08" w:rsidRDefault="00552B4E" w:rsidP="00DE5A08">
      <w:pPr>
        <w:pStyle w:val="a7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5A08">
        <w:rPr>
          <w:rFonts w:ascii="Times New Roman" w:hAnsi="Times New Roman" w:cs="Times New Roman"/>
          <w:sz w:val="28"/>
          <w:szCs w:val="28"/>
        </w:rPr>
        <w:t>Прием, мысленно расчленяющий целостный исторический факт на составные части, детали с целью показа его структуры, назначения и взаимодействия компонентов.</w:t>
      </w:r>
    </w:p>
    <w:p w:rsidR="00552B4E" w:rsidRPr="00DE5A08" w:rsidRDefault="00552B4E" w:rsidP="00DE5A08">
      <w:pPr>
        <w:pStyle w:val="a7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5A08">
        <w:rPr>
          <w:rFonts w:ascii="Times New Roman" w:hAnsi="Times New Roman" w:cs="Times New Roman"/>
          <w:sz w:val="28"/>
          <w:szCs w:val="28"/>
        </w:rPr>
        <w:t>Используется преимущественно для знакомства с материальными предметами исторического прошлого.</w:t>
      </w:r>
    </w:p>
    <w:p w:rsidR="00552B4E" w:rsidRPr="00DE5A08" w:rsidRDefault="00552B4E" w:rsidP="00DE5A08">
      <w:pPr>
        <w:pStyle w:val="a7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5A08">
        <w:rPr>
          <w:rFonts w:ascii="Times New Roman" w:hAnsi="Times New Roman" w:cs="Times New Roman"/>
          <w:sz w:val="28"/>
          <w:szCs w:val="28"/>
        </w:rPr>
        <w:t>В отличие от картинного описания, содержит больше рациональности, логики, практичности.</w:t>
      </w:r>
    </w:p>
    <w:p w:rsidR="00552B4E" w:rsidRP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552B4E" w:rsidRPr="00DE5A08" w:rsidRDefault="00552B4E" w:rsidP="00DE5A08">
      <w:pPr>
        <w:pStyle w:val="a7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5A08">
        <w:rPr>
          <w:rFonts w:ascii="Times New Roman" w:hAnsi="Times New Roman" w:cs="Times New Roman"/>
          <w:sz w:val="28"/>
          <w:szCs w:val="28"/>
        </w:rPr>
        <w:t>Точно сформулированное перечисление существенных черт и особенностей исторического явления в и внутренней связи.</w:t>
      </w:r>
    </w:p>
    <w:p w:rsidR="00552B4E" w:rsidRPr="00DE5A08" w:rsidRDefault="00552B4E" w:rsidP="00DE5A08">
      <w:pPr>
        <w:pStyle w:val="a7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5A08">
        <w:rPr>
          <w:rFonts w:ascii="Times New Roman" w:hAnsi="Times New Roman" w:cs="Times New Roman"/>
          <w:sz w:val="28"/>
          <w:szCs w:val="28"/>
        </w:rPr>
        <w:t>Содержит явно выраженный или скрытый оценочный компонент событий или явлений.</w:t>
      </w:r>
    </w:p>
    <w:p w:rsidR="00552B4E" w:rsidRPr="00552B4E" w:rsidRDefault="00552B4E" w:rsidP="000032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Виды характеристики</w:t>
      </w:r>
      <w:r w:rsidR="00003234">
        <w:rPr>
          <w:rFonts w:ascii="Times New Roman" w:hAnsi="Times New Roman" w:cs="Times New Roman"/>
          <w:sz w:val="28"/>
          <w:szCs w:val="28"/>
        </w:rPr>
        <w:t>: п</w:t>
      </w:r>
      <w:r w:rsidRPr="00552B4E">
        <w:rPr>
          <w:rFonts w:ascii="Times New Roman" w:hAnsi="Times New Roman" w:cs="Times New Roman"/>
          <w:sz w:val="28"/>
          <w:szCs w:val="28"/>
        </w:rPr>
        <w:t>о объему: краткая и развернутая</w:t>
      </w:r>
      <w:r w:rsidR="00003234">
        <w:rPr>
          <w:rFonts w:ascii="Times New Roman" w:hAnsi="Times New Roman" w:cs="Times New Roman"/>
          <w:sz w:val="28"/>
          <w:szCs w:val="28"/>
        </w:rPr>
        <w:t xml:space="preserve"> и п</w:t>
      </w:r>
      <w:r w:rsidRPr="00552B4E">
        <w:rPr>
          <w:rFonts w:ascii="Times New Roman" w:hAnsi="Times New Roman" w:cs="Times New Roman"/>
          <w:sz w:val="28"/>
          <w:szCs w:val="28"/>
        </w:rPr>
        <w:t>о характеру изложения.</w:t>
      </w:r>
    </w:p>
    <w:p w:rsidR="00552B4E" w:rsidRP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Образн</w:t>
      </w:r>
      <w:r w:rsidR="00B4564C">
        <w:rPr>
          <w:rFonts w:ascii="Times New Roman" w:hAnsi="Times New Roman" w:cs="Times New Roman"/>
          <w:sz w:val="28"/>
          <w:szCs w:val="28"/>
        </w:rPr>
        <w:t>ый</w:t>
      </w:r>
      <w:r w:rsidR="00DE5A08">
        <w:rPr>
          <w:rFonts w:ascii="Times New Roman" w:hAnsi="Times New Roman" w:cs="Times New Roman"/>
          <w:sz w:val="28"/>
          <w:szCs w:val="28"/>
        </w:rPr>
        <w:t xml:space="preserve"> </w:t>
      </w:r>
      <w:r w:rsidRPr="00552B4E">
        <w:rPr>
          <w:rFonts w:ascii="Times New Roman" w:hAnsi="Times New Roman" w:cs="Times New Roman"/>
          <w:sz w:val="28"/>
          <w:szCs w:val="28"/>
        </w:rPr>
        <w:t>прием</w:t>
      </w:r>
      <w:r w:rsidR="00003234"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 w:rsidRPr="00552B4E">
        <w:rPr>
          <w:rFonts w:ascii="Times New Roman" w:hAnsi="Times New Roman" w:cs="Times New Roman"/>
          <w:sz w:val="28"/>
          <w:szCs w:val="28"/>
        </w:rPr>
        <w:t xml:space="preserve"> воссоздания ярких, оригинальных образов реальных исторических деятелей или </w:t>
      </w:r>
      <w:r w:rsidR="00B4564C" w:rsidRPr="00552B4E">
        <w:rPr>
          <w:rFonts w:ascii="Times New Roman" w:hAnsi="Times New Roman" w:cs="Times New Roman"/>
          <w:sz w:val="28"/>
          <w:szCs w:val="28"/>
        </w:rPr>
        <w:t>политических,</w:t>
      </w:r>
      <w:r w:rsidRPr="00552B4E">
        <w:rPr>
          <w:rFonts w:ascii="Times New Roman" w:hAnsi="Times New Roman" w:cs="Times New Roman"/>
          <w:sz w:val="28"/>
          <w:szCs w:val="28"/>
        </w:rPr>
        <w:t xml:space="preserve"> или типичны</w:t>
      </w:r>
      <w:r w:rsidR="00B4564C">
        <w:rPr>
          <w:rFonts w:ascii="Times New Roman" w:hAnsi="Times New Roman" w:cs="Times New Roman"/>
          <w:sz w:val="28"/>
          <w:szCs w:val="28"/>
        </w:rPr>
        <w:t>х</w:t>
      </w:r>
      <w:r w:rsidRPr="00552B4E">
        <w:rPr>
          <w:rFonts w:ascii="Times New Roman" w:hAnsi="Times New Roman" w:cs="Times New Roman"/>
          <w:sz w:val="28"/>
          <w:szCs w:val="28"/>
        </w:rPr>
        <w:t xml:space="preserve"> представителей социальных групп, классов и т.п. на основе портретного описания их внешности, перечисленных важнейших биографических данных, характерных особенностей поведения, мировоззрения, анализа важнейших фактов деятельности и высказываний.</w:t>
      </w:r>
    </w:p>
    <w:p w:rsidR="00552B4E" w:rsidRPr="00552B4E" w:rsidRDefault="00003234" w:rsidP="000032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объяснение состоит из целостного</w:t>
      </w:r>
      <w:r w:rsidR="00552B4E" w:rsidRPr="00552B4E">
        <w:rPr>
          <w:rFonts w:ascii="Times New Roman" w:hAnsi="Times New Roman" w:cs="Times New Roman"/>
          <w:sz w:val="28"/>
          <w:szCs w:val="28"/>
        </w:rPr>
        <w:t xml:space="preserve"> и аргументированно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552B4E" w:rsidRPr="00552B4E">
        <w:rPr>
          <w:rFonts w:ascii="Times New Roman" w:hAnsi="Times New Roman" w:cs="Times New Roman"/>
          <w:sz w:val="28"/>
          <w:szCs w:val="28"/>
        </w:rPr>
        <w:t>изложение существенных признаков и исторических событий</w:t>
      </w:r>
      <w:r w:rsidR="00B4564C">
        <w:rPr>
          <w:rFonts w:ascii="Times New Roman" w:hAnsi="Times New Roman" w:cs="Times New Roman"/>
          <w:sz w:val="28"/>
          <w:szCs w:val="28"/>
        </w:rPr>
        <w:t>, явлений и процессов, причинно-</w:t>
      </w:r>
      <w:r w:rsidR="00552B4E" w:rsidRPr="00552B4E">
        <w:rPr>
          <w:rFonts w:ascii="Times New Roman" w:hAnsi="Times New Roman" w:cs="Times New Roman"/>
          <w:sz w:val="28"/>
          <w:szCs w:val="28"/>
        </w:rPr>
        <w:t>следственных связей и закономерностей их развития, оценочных суждений.</w:t>
      </w:r>
      <w:r w:rsidR="00DE5A0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анный прием в работе по курсу Истории Древнего мира необходим</w:t>
      </w:r>
      <w:r w:rsidR="00552B4E" w:rsidRPr="00552B4E">
        <w:rPr>
          <w:rFonts w:ascii="Times New Roman" w:hAnsi="Times New Roman" w:cs="Times New Roman"/>
          <w:sz w:val="28"/>
          <w:szCs w:val="28"/>
        </w:rPr>
        <w:t xml:space="preserve"> для усвоения понятий, причин, следствий и значения главных исторических фактов, осознания целей, мотивов и результатов деятельности людей, анализа и оценки культурно-исторического наследия, </w:t>
      </w:r>
      <w:r w:rsidR="00552B4E" w:rsidRPr="00552B4E">
        <w:rPr>
          <w:rFonts w:ascii="Times New Roman" w:hAnsi="Times New Roman" w:cs="Times New Roman"/>
          <w:sz w:val="28"/>
          <w:szCs w:val="28"/>
        </w:rPr>
        <w:lastRenderedPageBreak/>
        <w:t>формирование собственных идей и убеждений</w:t>
      </w:r>
      <w:r w:rsidR="00DE5A08"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  <w:r w:rsidR="00552B4E" w:rsidRPr="00552B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52B4E" w:rsidRPr="00552B4E">
        <w:rPr>
          <w:rFonts w:ascii="Times New Roman" w:hAnsi="Times New Roman" w:cs="Times New Roman"/>
          <w:sz w:val="28"/>
          <w:szCs w:val="28"/>
        </w:rPr>
        <w:t>бъяснение состоит из того, что объяснятся и того, чем аргументируется и конкретизируются выдвинутые положения.</w:t>
      </w:r>
    </w:p>
    <w:p w:rsidR="00552B4E" w:rsidRDefault="00552B4E" w:rsidP="005870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Рассуждение</w:t>
      </w:r>
      <w:r w:rsidR="00003234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552B4E">
        <w:rPr>
          <w:rFonts w:ascii="Times New Roman" w:hAnsi="Times New Roman" w:cs="Times New Roman"/>
          <w:sz w:val="28"/>
          <w:szCs w:val="28"/>
        </w:rPr>
        <w:t>прием изложения теоретических сведений, представленный цепочкой вопросов и ответов по существу учебной проблемы.</w:t>
      </w:r>
      <w:r w:rsidR="00CD006B">
        <w:rPr>
          <w:rFonts w:ascii="Times New Roman" w:hAnsi="Times New Roman" w:cs="Times New Roman"/>
          <w:sz w:val="28"/>
          <w:szCs w:val="28"/>
        </w:rPr>
        <w:t>Этот прием</w:t>
      </w:r>
      <w:r w:rsidR="005870C2">
        <w:rPr>
          <w:rFonts w:ascii="Times New Roman" w:hAnsi="Times New Roman" w:cs="Times New Roman"/>
          <w:sz w:val="28"/>
          <w:szCs w:val="28"/>
        </w:rPr>
        <w:t xml:space="preserve"> о</w:t>
      </w:r>
      <w:r w:rsidRPr="00552B4E">
        <w:rPr>
          <w:rFonts w:ascii="Times New Roman" w:hAnsi="Times New Roman" w:cs="Times New Roman"/>
          <w:sz w:val="28"/>
          <w:szCs w:val="28"/>
        </w:rPr>
        <w:t xml:space="preserve">бучает </w:t>
      </w:r>
      <w:r w:rsidR="005870C2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552B4E">
        <w:rPr>
          <w:rFonts w:ascii="Times New Roman" w:hAnsi="Times New Roman" w:cs="Times New Roman"/>
          <w:sz w:val="28"/>
          <w:szCs w:val="28"/>
        </w:rPr>
        <w:t>приемам анализа, сравнения, типологизации, обобщения и др.</w:t>
      </w:r>
      <w:r w:rsidR="005870C2">
        <w:rPr>
          <w:rFonts w:ascii="Times New Roman" w:hAnsi="Times New Roman" w:cs="Times New Roman"/>
          <w:sz w:val="28"/>
          <w:szCs w:val="28"/>
        </w:rPr>
        <w:t xml:space="preserve"> Помогает активировать </w:t>
      </w:r>
      <w:r w:rsidRPr="00552B4E">
        <w:rPr>
          <w:rFonts w:ascii="Times New Roman" w:hAnsi="Times New Roman" w:cs="Times New Roman"/>
          <w:sz w:val="28"/>
          <w:szCs w:val="28"/>
        </w:rPr>
        <w:t>внимание и мышление учащихся постановкой вопросов, предложением и сопоставлением нескольких альтернативных вариантов ответов, следствий, выдвижением собственных версий и оценок.</w:t>
      </w:r>
    </w:p>
    <w:p w:rsidR="005870C2" w:rsidRDefault="005870C2" w:rsidP="005870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C2">
        <w:rPr>
          <w:rFonts w:ascii="Times New Roman" w:hAnsi="Times New Roman" w:cs="Times New Roman"/>
          <w:sz w:val="28"/>
          <w:szCs w:val="28"/>
        </w:rPr>
        <w:t xml:space="preserve">Картографическая наглядность на уроках истории </w:t>
      </w:r>
      <w:r w:rsidR="005530C5">
        <w:rPr>
          <w:rFonts w:ascii="Times New Roman" w:hAnsi="Times New Roman" w:cs="Times New Roman"/>
          <w:sz w:val="28"/>
          <w:szCs w:val="28"/>
        </w:rPr>
        <w:t>Древнего мира помогут ориентироваться в особенностях</w:t>
      </w:r>
      <w:r w:rsidRPr="005870C2">
        <w:rPr>
          <w:rFonts w:ascii="Times New Roman" w:hAnsi="Times New Roman" w:cs="Times New Roman"/>
          <w:sz w:val="28"/>
          <w:szCs w:val="28"/>
        </w:rPr>
        <w:t xml:space="preserve"> исторической карты, отлич</w:t>
      </w:r>
      <w:r w:rsidR="005530C5">
        <w:rPr>
          <w:rFonts w:ascii="Times New Roman" w:hAnsi="Times New Roman" w:cs="Times New Roman"/>
          <w:sz w:val="28"/>
          <w:szCs w:val="28"/>
        </w:rPr>
        <w:t>ать</w:t>
      </w:r>
      <w:r w:rsidRPr="005870C2">
        <w:rPr>
          <w:rFonts w:ascii="Times New Roman" w:hAnsi="Times New Roman" w:cs="Times New Roman"/>
          <w:sz w:val="28"/>
          <w:szCs w:val="28"/>
        </w:rPr>
        <w:t xml:space="preserve"> ее от географической. Виды карт по содержанию</w:t>
      </w:r>
      <w:r w:rsidR="005530C5">
        <w:rPr>
          <w:rFonts w:ascii="Times New Roman" w:hAnsi="Times New Roman" w:cs="Times New Roman"/>
          <w:sz w:val="28"/>
          <w:szCs w:val="28"/>
        </w:rPr>
        <w:t xml:space="preserve"> должны быть: обобщающими, тематическими картами</w:t>
      </w:r>
      <w:r w:rsidRPr="005870C2">
        <w:rPr>
          <w:rFonts w:ascii="Times New Roman" w:hAnsi="Times New Roman" w:cs="Times New Roman"/>
          <w:sz w:val="28"/>
          <w:szCs w:val="28"/>
        </w:rPr>
        <w:t xml:space="preserve">, </w:t>
      </w:r>
      <w:r w:rsidR="005530C5">
        <w:rPr>
          <w:rFonts w:ascii="Times New Roman" w:hAnsi="Times New Roman" w:cs="Times New Roman"/>
          <w:sz w:val="28"/>
          <w:szCs w:val="28"/>
        </w:rPr>
        <w:t xml:space="preserve">картосхемы, планы на местности и </w:t>
      </w:r>
      <w:r w:rsidRPr="005870C2">
        <w:rPr>
          <w:rFonts w:ascii="Times New Roman" w:hAnsi="Times New Roman" w:cs="Times New Roman"/>
          <w:sz w:val="28"/>
          <w:szCs w:val="28"/>
        </w:rPr>
        <w:t xml:space="preserve">контурные карты. </w:t>
      </w:r>
    </w:p>
    <w:p w:rsidR="005530C5" w:rsidRDefault="005530C5" w:rsidP="005870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умение применять разного рода методические приемы при работе истории Древнего мира позволит педагогу не только заинтересовать учащегося, но и даст импульс на пути самостоятельного и углубленного изучения данного курса. </w:t>
      </w:r>
    </w:p>
    <w:p w:rsidR="005530C5" w:rsidRDefault="005530C5" w:rsidP="005870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0C5" w:rsidRPr="005530C5" w:rsidRDefault="005530C5" w:rsidP="005530C5">
      <w:pPr>
        <w:pStyle w:val="a7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0C5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по курсу Истории Средних Веков (работа над понятиями)</w:t>
      </w:r>
    </w:p>
    <w:p w:rsidR="005530C5" w:rsidRDefault="005530C5" w:rsidP="005530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70AB" w:rsidRPr="002770AB" w:rsidRDefault="002770AB" w:rsidP="002770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AB">
        <w:rPr>
          <w:rFonts w:ascii="Times New Roman" w:hAnsi="Times New Roman" w:cs="Times New Roman"/>
          <w:sz w:val="28"/>
          <w:szCs w:val="28"/>
        </w:rPr>
        <w:t xml:space="preserve">Методическая разработка- это пособие, раскрывающее формы, средства, методы обучения, элементы современных педагогических </w:t>
      </w:r>
      <w:r w:rsidR="00CD006B" w:rsidRPr="002770AB">
        <w:rPr>
          <w:rFonts w:ascii="Times New Roman" w:hAnsi="Times New Roman" w:cs="Times New Roman"/>
          <w:sz w:val="28"/>
          <w:szCs w:val="28"/>
        </w:rPr>
        <w:t>технологий или</w:t>
      </w:r>
      <w:r w:rsidR="00CD006B">
        <w:rPr>
          <w:rFonts w:ascii="Times New Roman" w:hAnsi="Times New Roman" w:cs="Times New Roman"/>
          <w:sz w:val="28"/>
          <w:szCs w:val="28"/>
        </w:rPr>
        <w:t xml:space="preserve"> сами технологии о</w:t>
      </w:r>
      <w:r w:rsidRPr="002770AB">
        <w:rPr>
          <w:rFonts w:ascii="Times New Roman" w:hAnsi="Times New Roman" w:cs="Times New Roman"/>
          <w:sz w:val="28"/>
          <w:szCs w:val="28"/>
        </w:rPr>
        <w:t>бучения и воспитания применительно к конкретной теме урока, теме учебной программы, преподаванию курса в целом.</w:t>
      </w:r>
    </w:p>
    <w:p w:rsidR="00B42012" w:rsidRPr="006F31C7" w:rsidRDefault="002770AB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AB">
        <w:rPr>
          <w:rFonts w:ascii="Times New Roman" w:hAnsi="Times New Roman" w:cs="Times New Roman"/>
          <w:sz w:val="28"/>
          <w:szCs w:val="28"/>
        </w:rPr>
        <w:lastRenderedPageBreak/>
        <w:t>Методическая разработка может быть как индивидуальной, так и коллективной работой. Она направлена на профессионально-педагогическое совершенствование преподавателя или мастера производственного обучения или качества подготовки по учебным специальностям</w:t>
      </w:r>
      <w:r w:rsidR="00B42012" w:rsidRPr="00B42012">
        <w:rPr>
          <w:rFonts w:ascii="Times New Roman" w:hAnsi="Times New Roman" w:cs="Times New Roman"/>
          <w:sz w:val="28"/>
          <w:szCs w:val="28"/>
        </w:rPr>
        <w:t>.</w:t>
      </w:r>
    </w:p>
    <w:p w:rsidR="00B42012" w:rsidRPr="006F31C7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 xml:space="preserve"> К методической разработке предъявляются довольно серьезные требования. </w:t>
      </w:r>
      <w:r w:rsidR="00852FE8">
        <w:rPr>
          <w:rFonts w:ascii="Times New Roman" w:hAnsi="Times New Roman" w:cs="Times New Roman"/>
          <w:sz w:val="28"/>
          <w:szCs w:val="28"/>
        </w:rPr>
        <w:t>П</w:t>
      </w:r>
      <w:r w:rsidRPr="00B42012">
        <w:rPr>
          <w:rFonts w:ascii="Times New Roman" w:hAnsi="Times New Roman" w:cs="Times New Roman"/>
          <w:sz w:val="28"/>
          <w:szCs w:val="28"/>
        </w:rPr>
        <w:t>режде чем прист</w:t>
      </w:r>
      <w:r>
        <w:rPr>
          <w:rFonts w:ascii="Times New Roman" w:hAnsi="Times New Roman" w:cs="Times New Roman"/>
          <w:sz w:val="28"/>
          <w:szCs w:val="28"/>
        </w:rPr>
        <w:t>упить к ее написанию необходимо т</w:t>
      </w:r>
      <w:r w:rsidRPr="00B42012">
        <w:rPr>
          <w:rFonts w:ascii="Times New Roman" w:hAnsi="Times New Roman" w:cs="Times New Roman"/>
          <w:sz w:val="28"/>
          <w:szCs w:val="28"/>
        </w:rPr>
        <w:t>щательно подойти к выбору темы разработки. Тема должна быть актуальной, известной педагогу, по данной теме у педагога должен быть накоплен определенный опыт.</w:t>
      </w:r>
      <w:r w:rsidR="00D94F37">
        <w:rPr>
          <w:rFonts w:ascii="Times New Roman" w:hAnsi="Times New Roman" w:cs="Times New Roman"/>
          <w:sz w:val="28"/>
          <w:szCs w:val="28"/>
        </w:rPr>
        <w:t xml:space="preserve"> </w:t>
      </w:r>
      <w:r w:rsidRPr="00B42012">
        <w:rPr>
          <w:rFonts w:ascii="Times New Roman" w:hAnsi="Times New Roman" w:cs="Times New Roman"/>
          <w:sz w:val="28"/>
          <w:szCs w:val="28"/>
        </w:rPr>
        <w:t>Внимательно изучить литературу, методические пособия, положительный опыт по выбранной теме. Составить план и определить структуру методической разработки. Определить направления предстоящей работы</w:t>
      </w:r>
      <w:r w:rsidR="00D94F37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 w:rsidRPr="00B42012">
        <w:rPr>
          <w:rFonts w:ascii="Times New Roman" w:hAnsi="Times New Roman" w:cs="Times New Roman"/>
          <w:sz w:val="28"/>
          <w:szCs w:val="28"/>
        </w:rPr>
        <w:t>.</w:t>
      </w:r>
    </w:p>
    <w:p w:rsid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 xml:space="preserve"> Приступая к работе по составлению методической разработки, необходимо четко определить ее цель. Например, цель может быть следующей: </w:t>
      </w:r>
    </w:p>
    <w:p w:rsidR="00B42012" w:rsidRPr="00B42012" w:rsidRDefault="00B42012" w:rsidP="00B4201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 xml:space="preserve">определение форм и методов изучения содержания темы; </w:t>
      </w:r>
    </w:p>
    <w:p w:rsidR="00B42012" w:rsidRPr="00B42012" w:rsidRDefault="00B42012" w:rsidP="00B4201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 xml:space="preserve">раскрытие опыта проведения уроков по изучению той или иной темы учебной программы; </w:t>
      </w:r>
    </w:p>
    <w:p w:rsidR="00B42012" w:rsidRPr="00B42012" w:rsidRDefault="00B42012" w:rsidP="00B4201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 xml:space="preserve">описание видов деятельности педагога и учащихся; </w:t>
      </w:r>
    </w:p>
    <w:p w:rsidR="00B42012" w:rsidRPr="00B42012" w:rsidRDefault="00B42012" w:rsidP="00B4201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 xml:space="preserve">описание методики использования современных технических и </w:t>
      </w:r>
      <w:r w:rsidR="00001A99" w:rsidRPr="00B42012">
        <w:rPr>
          <w:rFonts w:ascii="Times New Roman" w:hAnsi="Times New Roman" w:cs="Times New Roman"/>
          <w:sz w:val="28"/>
          <w:szCs w:val="28"/>
        </w:rPr>
        <w:t>информационных средств</w:t>
      </w:r>
      <w:r w:rsidRPr="00B42012">
        <w:rPr>
          <w:rFonts w:ascii="Times New Roman" w:hAnsi="Times New Roman" w:cs="Times New Roman"/>
          <w:sz w:val="28"/>
          <w:szCs w:val="28"/>
        </w:rPr>
        <w:t xml:space="preserve"> обучения; </w:t>
      </w:r>
    </w:p>
    <w:p w:rsidR="00B42012" w:rsidRPr="00B42012" w:rsidRDefault="00B42012" w:rsidP="00B4201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 xml:space="preserve">осуществление связи теории с практикой на уроках; </w:t>
      </w:r>
    </w:p>
    <w:p w:rsidR="00B42012" w:rsidRPr="00B42012" w:rsidRDefault="00B42012" w:rsidP="00B4201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использования современных педагогических технологий или их элементов на уроках и т.д</w:t>
      </w:r>
      <w:r w:rsidR="00D94F37"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 w:rsidRPr="00B42012">
        <w:rPr>
          <w:rFonts w:ascii="Times New Roman" w:hAnsi="Times New Roman" w:cs="Times New Roman"/>
          <w:sz w:val="28"/>
          <w:szCs w:val="28"/>
        </w:rPr>
        <w:t>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Требования, предъявляемые к методической разработке: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42012">
        <w:rPr>
          <w:rFonts w:ascii="Times New Roman" w:hAnsi="Times New Roman" w:cs="Times New Roman"/>
          <w:sz w:val="28"/>
          <w:szCs w:val="28"/>
        </w:rPr>
        <w:t>Содержание методической разработки должно четко соответствовать теме и цели.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42012">
        <w:rPr>
          <w:rFonts w:ascii="Times New Roman" w:hAnsi="Times New Roman" w:cs="Times New Roman"/>
          <w:sz w:val="28"/>
          <w:szCs w:val="28"/>
        </w:rPr>
        <w:t>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42012">
        <w:rPr>
          <w:rFonts w:ascii="Times New Roman" w:hAnsi="Times New Roman" w:cs="Times New Roman"/>
          <w:sz w:val="28"/>
          <w:szCs w:val="28"/>
        </w:rPr>
        <w:t>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42012">
        <w:rPr>
          <w:rFonts w:ascii="Times New Roman" w:hAnsi="Times New Roman" w:cs="Times New Roman"/>
          <w:sz w:val="28"/>
          <w:szCs w:val="28"/>
        </w:rPr>
        <w:t>Материал должен быть систематизирован, изложен максимально просто и четко.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42012">
        <w:rPr>
          <w:rFonts w:ascii="Times New Roman" w:hAnsi="Times New Roman" w:cs="Times New Roman"/>
          <w:sz w:val="28"/>
          <w:szCs w:val="28"/>
        </w:rPr>
        <w:t>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42012">
        <w:rPr>
          <w:rFonts w:ascii="Times New Roman" w:hAnsi="Times New Roman" w:cs="Times New Roman"/>
          <w:sz w:val="28"/>
          <w:szCs w:val="28"/>
        </w:rPr>
        <w:t>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42012">
        <w:rPr>
          <w:rFonts w:ascii="Times New Roman" w:hAnsi="Times New Roman" w:cs="Times New Roman"/>
          <w:sz w:val="28"/>
          <w:szCs w:val="28"/>
        </w:rPr>
        <w:t>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42012">
        <w:rPr>
          <w:rFonts w:ascii="Times New Roman" w:hAnsi="Times New Roman" w:cs="Times New Roman"/>
          <w:sz w:val="28"/>
          <w:szCs w:val="28"/>
        </w:rPr>
        <w:t>Ориентировать организацию учебного процесса в направлении широкого применении активных форм и методов обучения.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42012">
        <w:rPr>
          <w:rFonts w:ascii="Times New Roman" w:hAnsi="Times New Roman" w:cs="Times New Roman"/>
          <w:sz w:val="28"/>
          <w:szCs w:val="28"/>
        </w:rPr>
        <w:t>Методическая разработка должна раскрывать вопрос «Как учить».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42012">
        <w:rPr>
          <w:rFonts w:ascii="Times New Roman" w:hAnsi="Times New Roman" w:cs="Times New Roman"/>
          <w:sz w:val="28"/>
          <w:szCs w:val="28"/>
        </w:rPr>
        <w:t>Должна содержать конкретные материалы, которые может использовать педагог в своей работе (карточки задания, образцы УПД, планы уроков, инструкции для проведения лабораторных работ, карточки схемы, тесты, по</w:t>
      </w:r>
      <w:r w:rsidR="00D94F37">
        <w:rPr>
          <w:rFonts w:ascii="Times New Roman" w:hAnsi="Times New Roman" w:cs="Times New Roman"/>
          <w:sz w:val="28"/>
          <w:szCs w:val="28"/>
        </w:rPr>
        <w:t xml:space="preserve"> </w:t>
      </w:r>
      <w:r w:rsidRPr="00B42012">
        <w:rPr>
          <w:rFonts w:ascii="Times New Roman" w:hAnsi="Times New Roman" w:cs="Times New Roman"/>
          <w:sz w:val="28"/>
          <w:szCs w:val="28"/>
        </w:rPr>
        <w:t>уровневые задания и т.д.)</w:t>
      </w:r>
      <w:r w:rsidR="00D94F37"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  <w:r w:rsidRPr="00B42012">
        <w:rPr>
          <w:rFonts w:ascii="Times New Roman" w:hAnsi="Times New Roman" w:cs="Times New Roman"/>
          <w:sz w:val="28"/>
          <w:szCs w:val="28"/>
        </w:rPr>
        <w:t>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Структура методической разработки</w:t>
      </w:r>
      <w:r>
        <w:rPr>
          <w:rFonts w:ascii="Times New Roman" w:hAnsi="Times New Roman" w:cs="Times New Roman"/>
          <w:sz w:val="28"/>
          <w:szCs w:val="28"/>
        </w:rPr>
        <w:t xml:space="preserve"> должна состоять из: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1.      Аннотация.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2.      Содержание.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3.      Введение.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lastRenderedPageBreak/>
        <w:t>4.      Основная часть.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5.      Заключение.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6.      Список использованных источников.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7.      Приложения</w:t>
      </w:r>
      <w:r w:rsidR="00D94F37">
        <w:rPr>
          <w:rStyle w:val="ad"/>
          <w:rFonts w:ascii="Times New Roman" w:hAnsi="Times New Roman" w:cs="Times New Roman"/>
          <w:sz w:val="28"/>
          <w:szCs w:val="28"/>
        </w:rPr>
        <w:footnoteReference w:id="12"/>
      </w:r>
      <w:r w:rsidRPr="00B42012">
        <w:rPr>
          <w:rFonts w:ascii="Times New Roman" w:hAnsi="Times New Roman" w:cs="Times New Roman"/>
          <w:sz w:val="28"/>
          <w:szCs w:val="28"/>
        </w:rPr>
        <w:t>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 xml:space="preserve"> В аннотации (3-4 предложения) кратко указывается какой проблеме посвящается методическая разработка, какие вопросы раскрывает, кому может быть полезна.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Во введении (1-2 страницы) раскрывается актуальность данной работы, т.е. автор отвечает на вопрос, почему он выбрал эту тему и каково ее место в содержании образования.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Методическая разработка темы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должная </w:t>
      </w:r>
      <w:r w:rsidRPr="00B42012">
        <w:rPr>
          <w:rFonts w:ascii="Times New Roman" w:hAnsi="Times New Roman" w:cs="Times New Roman"/>
          <w:sz w:val="28"/>
          <w:szCs w:val="28"/>
        </w:rPr>
        <w:t>состоять из следующих разделов:</w:t>
      </w:r>
    </w:p>
    <w:p w:rsidR="00B42012" w:rsidRPr="00B42012" w:rsidRDefault="00B42012" w:rsidP="00B4201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Характеристика темы;</w:t>
      </w:r>
    </w:p>
    <w:p w:rsidR="00B42012" w:rsidRPr="00B42012" w:rsidRDefault="00B42012" w:rsidP="00B4201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Планирование изучение темы;</w:t>
      </w:r>
    </w:p>
    <w:p w:rsidR="00B42012" w:rsidRPr="00B42012" w:rsidRDefault="00B42012" w:rsidP="00B4201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Рекомендации по организации и методике изучения темы.</w:t>
      </w:r>
    </w:p>
    <w:p w:rsid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В характеристике темы указываются:</w:t>
      </w:r>
    </w:p>
    <w:p w:rsidR="00B42012" w:rsidRPr="00B42012" w:rsidRDefault="00B42012" w:rsidP="00B4201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Образовательные цели и задачи темы;</w:t>
      </w:r>
    </w:p>
    <w:p w:rsidR="00B42012" w:rsidRPr="00B42012" w:rsidRDefault="00B42012" w:rsidP="00B4201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Планирование темы и количество часов, отводимое на ее изучение;</w:t>
      </w:r>
    </w:p>
    <w:p w:rsidR="00B42012" w:rsidRPr="00B42012" w:rsidRDefault="00B42012" w:rsidP="00852FE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Знания и умения, которые учащиеся должны получить или совершенствовать;</w:t>
      </w:r>
    </w:p>
    <w:p w:rsidR="00B42012" w:rsidRPr="00852FE8" w:rsidRDefault="00B42012" w:rsidP="00852FE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FE8">
        <w:rPr>
          <w:rFonts w:ascii="Times New Roman" w:hAnsi="Times New Roman" w:cs="Times New Roman"/>
          <w:sz w:val="28"/>
          <w:szCs w:val="28"/>
        </w:rPr>
        <w:t>Место и роль темы в курсе;</w:t>
      </w:r>
    </w:p>
    <w:p w:rsidR="00B42012" w:rsidRPr="00B42012" w:rsidRDefault="00B42012" w:rsidP="00852FE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Связь с предшествующим или последующим материалом, а также внутрипредметные  и межпредметные связи;</w:t>
      </w:r>
    </w:p>
    <w:p w:rsidR="00B42012" w:rsidRDefault="00B42012" w:rsidP="00852FE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Дается дидактический анализ содержания материала;</w:t>
      </w:r>
    </w:p>
    <w:p w:rsidR="00B42012" w:rsidRDefault="00B42012" w:rsidP="00852FE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Выделяются уровни изучения и усвоения учебного материала;</w:t>
      </w:r>
    </w:p>
    <w:p w:rsidR="00B42012" w:rsidRPr="00B42012" w:rsidRDefault="00B42012" w:rsidP="00852FE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Возможен сравнительный анализ качества обучения по предлагаемой методике с той методикой, которая применялась педагогом до использования предлагаемой в методической разработке.</w:t>
      </w:r>
    </w:p>
    <w:p w:rsidR="00B42012" w:rsidRPr="00852FE8" w:rsidRDefault="00B42012" w:rsidP="00852FE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FE8">
        <w:rPr>
          <w:rFonts w:ascii="Times New Roman" w:hAnsi="Times New Roman" w:cs="Times New Roman"/>
          <w:sz w:val="28"/>
          <w:szCs w:val="28"/>
        </w:rPr>
        <w:lastRenderedPageBreak/>
        <w:t>При планировании учебной темы необходимо:</w:t>
      </w:r>
    </w:p>
    <w:p w:rsidR="00B42012" w:rsidRPr="00B42012" w:rsidRDefault="00B42012" w:rsidP="00852FE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Продумать методику преподавания темы.</w:t>
      </w:r>
    </w:p>
    <w:p w:rsidR="00B42012" w:rsidRPr="00B42012" w:rsidRDefault="00B42012" w:rsidP="00852FE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Подобрать примеры, иллюстрации, наметить лабораторно-практические занятия, контрольные работы, экскурсии т т.д.</w:t>
      </w:r>
    </w:p>
    <w:p w:rsidR="00B42012" w:rsidRPr="00B42012" w:rsidRDefault="00B42012" w:rsidP="00852FE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Выделить основные вопросы, которые учащиеся должны прочно усвоить.</w:t>
      </w:r>
    </w:p>
    <w:p w:rsidR="00B42012" w:rsidRPr="00B42012" w:rsidRDefault="00B42012" w:rsidP="00852FE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Проанализировать воспитательные возможности учебного материала и применяемой методики.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В заключении (1-2 страницы) подводятся итоги по тем проблемным вопросам, которые ставились педагогом, приступая к составлению методической разработки.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В основной части можно выделить следующие разделы:</w:t>
      </w:r>
    </w:p>
    <w:p w:rsidR="00B42012" w:rsidRPr="00B42012" w:rsidRDefault="00B42012" w:rsidP="00852FE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Методическое обоснование темы.</w:t>
      </w:r>
    </w:p>
    <w:p w:rsidR="00B42012" w:rsidRPr="00B42012" w:rsidRDefault="00B42012" w:rsidP="00852FE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урока.</w:t>
      </w:r>
    </w:p>
    <w:p w:rsidR="00B42012" w:rsidRPr="00B42012" w:rsidRDefault="00B42012" w:rsidP="00852FE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План урока ( с технологической картой).</w:t>
      </w:r>
    </w:p>
    <w:p w:rsidR="00B42012" w:rsidRPr="00B42012" w:rsidRDefault="00B42012" w:rsidP="00852FE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Дидактический материал к уроку (можно не выделять в виде приложений).</w:t>
      </w:r>
    </w:p>
    <w:p w:rsidR="00B42012" w:rsidRPr="00B42012" w:rsidRDefault="00B42012" w:rsidP="00852FE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Список литературы (источников) для учащихся.</w:t>
      </w:r>
    </w:p>
    <w:p w:rsidR="00B42012" w:rsidRPr="00B42012" w:rsidRDefault="00B42012" w:rsidP="00852FE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Список литературы для педагогов.</w:t>
      </w:r>
    </w:p>
    <w:p w:rsidR="00B42012" w:rsidRPr="00B42012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2012" w:rsidRPr="00B42012">
        <w:rPr>
          <w:rFonts w:ascii="Times New Roman" w:hAnsi="Times New Roman" w:cs="Times New Roman"/>
          <w:sz w:val="28"/>
          <w:szCs w:val="28"/>
        </w:rPr>
        <w:t>лан урока</w:t>
      </w:r>
      <w:r>
        <w:rPr>
          <w:rFonts w:ascii="Times New Roman" w:hAnsi="Times New Roman" w:cs="Times New Roman"/>
          <w:sz w:val="28"/>
          <w:szCs w:val="28"/>
        </w:rPr>
        <w:t xml:space="preserve"> должен состоять из следующих разделов</w:t>
      </w:r>
      <w:r w:rsidR="00B42012" w:rsidRPr="00B42012">
        <w:rPr>
          <w:rFonts w:ascii="Times New Roman" w:hAnsi="Times New Roman" w:cs="Times New Roman"/>
          <w:sz w:val="28"/>
          <w:szCs w:val="28"/>
        </w:rPr>
        <w:t>: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1.      Тема программы.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2.      Тема урока.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3.      Тип урока.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4.      Вид урока.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5.      Цель методическая.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6.      Цели образования(обучения, воспитания, развития).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7.      Материально-техническое обеспечение урока.</w:t>
      </w:r>
    </w:p>
    <w:p w:rsidR="002770AB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8.      Межпредметные и внутрипредметные связи.</w:t>
      </w:r>
    </w:p>
    <w:p w:rsidR="0053381A" w:rsidRDefault="0053381A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81A" w:rsidRPr="0053381A" w:rsidRDefault="0053381A" w:rsidP="005338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53381A">
        <w:rPr>
          <w:rFonts w:ascii="Times New Roman" w:hAnsi="Times New Roman" w:cs="Times New Roman"/>
          <w:sz w:val="28"/>
          <w:szCs w:val="28"/>
        </w:rPr>
        <w:t>ехнологическая карта урока:</w:t>
      </w:r>
    </w:p>
    <w:tbl>
      <w:tblPr>
        <w:tblStyle w:val="a9"/>
        <w:tblW w:w="10065" w:type="dxa"/>
        <w:tblInd w:w="-601" w:type="dxa"/>
        <w:tblLook w:val="04A0"/>
      </w:tblPr>
      <w:tblGrid>
        <w:gridCol w:w="1498"/>
        <w:gridCol w:w="1281"/>
        <w:gridCol w:w="1364"/>
        <w:gridCol w:w="1450"/>
        <w:gridCol w:w="1281"/>
        <w:gridCol w:w="1365"/>
        <w:gridCol w:w="1826"/>
      </w:tblGrid>
      <w:tr w:rsidR="0053381A" w:rsidRPr="0053381A" w:rsidTr="0053381A">
        <w:tc>
          <w:tcPr>
            <w:tcW w:w="1498" w:type="dxa"/>
            <w:vMerge w:val="restart"/>
            <w:hideMark/>
          </w:tcPr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</w:t>
            </w:r>
          </w:p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</w:t>
            </w:r>
          </w:p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6741" w:type="dxa"/>
            <w:gridSpan w:val="5"/>
            <w:hideMark/>
          </w:tcPr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подструктура урока</w:t>
            </w:r>
          </w:p>
        </w:tc>
        <w:tc>
          <w:tcPr>
            <w:tcW w:w="1826" w:type="dxa"/>
            <w:vMerge w:val="restart"/>
            <w:hideMark/>
          </w:tcPr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</w:t>
            </w:r>
          </w:p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</w:p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</w:t>
            </w:r>
          </w:p>
        </w:tc>
      </w:tr>
      <w:tr w:rsidR="0053381A" w:rsidRPr="0053381A" w:rsidTr="0053381A">
        <w:tc>
          <w:tcPr>
            <w:tcW w:w="0" w:type="auto"/>
            <w:vMerge/>
            <w:hideMark/>
          </w:tcPr>
          <w:p w:rsidR="0053381A" w:rsidRPr="0053381A" w:rsidRDefault="0053381A" w:rsidP="00533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hideMark/>
          </w:tcPr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</w:t>
            </w:r>
          </w:p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364" w:type="dxa"/>
            <w:hideMark/>
          </w:tcPr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450" w:type="dxa"/>
            <w:hideMark/>
          </w:tcPr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</w:t>
            </w:r>
          </w:p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и их</w:t>
            </w:r>
          </w:p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281" w:type="dxa"/>
            <w:hideMark/>
          </w:tcPr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</w:p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365" w:type="dxa"/>
            <w:hideMark/>
          </w:tcPr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</w:t>
            </w:r>
          </w:p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826" w:type="dxa"/>
            <w:vMerge/>
            <w:hideMark/>
          </w:tcPr>
          <w:p w:rsidR="0053381A" w:rsidRPr="0053381A" w:rsidRDefault="0053381A" w:rsidP="00533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81A" w:rsidRPr="0053381A" w:rsidTr="0053381A">
        <w:tc>
          <w:tcPr>
            <w:tcW w:w="1498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4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50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5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26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381A" w:rsidRPr="0053381A" w:rsidTr="0053381A">
        <w:tc>
          <w:tcPr>
            <w:tcW w:w="1498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6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381A" w:rsidRDefault="0053381A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81A" w:rsidRPr="0053381A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t>Тип урока определяется целью организации урока, т.е. целью его проведения.</w:t>
      </w:r>
    </w:p>
    <w:p w:rsidR="0053381A" w:rsidRPr="00392B86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B86">
        <w:rPr>
          <w:rFonts w:ascii="Times New Roman" w:hAnsi="Times New Roman" w:cs="Times New Roman"/>
          <w:b/>
          <w:sz w:val="28"/>
          <w:szCs w:val="28"/>
        </w:rPr>
        <w:t>Тип уроков теоретического обучения (по Махмутову М.И.):</w:t>
      </w:r>
    </w:p>
    <w:p w:rsidR="0053381A" w:rsidRPr="00392B86" w:rsidRDefault="0053381A" w:rsidP="00392B8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Урок изучения нового учебного материала.</w:t>
      </w:r>
    </w:p>
    <w:p w:rsidR="0053381A" w:rsidRPr="00392B86" w:rsidRDefault="0053381A" w:rsidP="00392B8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Урок совершенствования знаний, умений и навыков.</w:t>
      </w:r>
    </w:p>
    <w:p w:rsidR="0053381A" w:rsidRPr="00392B86" w:rsidRDefault="0053381A" w:rsidP="00392B8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Урок обобщения и систематизации знаний.</w:t>
      </w:r>
    </w:p>
    <w:p w:rsidR="00392B86" w:rsidRDefault="0053381A" w:rsidP="00392B8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Урок контроля знаний, умений и навыков.</w:t>
      </w:r>
    </w:p>
    <w:p w:rsidR="0053381A" w:rsidRPr="00392B86" w:rsidRDefault="0053381A" w:rsidP="00392B8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53381A" w:rsidRPr="00392B86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B86">
        <w:rPr>
          <w:rFonts w:ascii="Times New Roman" w:hAnsi="Times New Roman" w:cs="Times New Roman"/>
          <w:b/>
          <w:sz w:val="28"/>
          <w:szCs w:val="28"/>
        </w:rPr>
        <w:t>Типы уроков практического обучения (по Махмутову М.И.) :</w:t>
      </w:r>
    </w:p>
    <w:p w:rsidR="0053381A" w:rsidRPr="00392B86" w:rsidRDefault="0053381A" w:rsidP="00852FE8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Урок по первоначальному формированию умений и навыков.</w:t>
      </w:r>
    </w:p>
    <w:p w:rsidR="0053381A" w:rsidRPr="00392B86" w:rsidRDefault="0053381A" w:rsidP="00852FE8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Урок совершенствования умений и навыков.</w:t>
      </w:r>
    </w:p>
    <w:p w:rsidR="0053381A" w:rsidRPr="00392B86" w:rsidRDefault="0053381A" w:rsidP="00852FE8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Урок по выполнению комплексных заданий (работ).</w:t>
      </w:r>
    </w:p>
    <w:p w:rsidR="0053381A" w:rsidRPr="0053381A" w:rsidRDefault="0053381A" w:rsidP="00852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t>Вид урока определяется формой совместной деятельности преподавателя и учащихся, которая доминирует на уроке:</w:t>
      </w:r>
    </w:p>
    <w:p w:rsidR="0053381A" w:rsidRPr="00392B86" w:rsidRDefault="0053381A" w:rsidP="00852FE8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Лекция.</w:t>
      </w:r>
    </w:p>
    <w:p w:rsidR="0053381A" w:rsidRPr="00392B86" w:rsidRDefault="0053381A" w:rsidP="00852FE8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Беседа.</w:t>
      </w:r>
    </w:p>
    <w:p w:rsidR="0053381A" w:rsidRPr="00392B86" w:rsidRDefault="0053381A" w:rsidP="00852FE8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53381A" w:rsidRPr="00392B86" w:rsidRDefault="0053381A" w:rsidP="00852FE8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53381A" w:rsidRPr="00392B86" w:rsidRDefault="0053381A" w:rsidP="00852FE8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Лабораторная работа.</w:t>
      </w:r>
    </w:p>
    <w:p w:rsidR="0053381A" w:rsidRPr="00392B86" w:rsidRDefault="0053381A" w:rsidP="00852FE8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Конференция.</w:t>
      </w:r>
    </w:p>
    <w:p w:rsidR="0053381A" w:rsidRPr="00392B86" w:rsidRDefault="0053381A" w:rsidP="00852FE8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Семинар.</w:t>
      </w:r>
    </w:p>
    <w:p w:rsidR="0053381A" w:rsidRPr="00392B86" w:rsidRDefault="0053381A" w:rsidP="00852FE8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:rsidR="0053381A" w:rsidRPr="00392B86" w:rsidRDefault="0053381A" w:rsidP="00852FE8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Зачет.</w:t>
      </w:r>
    </w:p>
    <w:p w:rsidR="0053381A" w:rsidRPr="00392B86" w:rsidRDefault="0053381A" w:rsidP="00852FE8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Деловая игра.</w:t>
      </w:r>
    </w:p>
    <w:p w:rsidR="0053381A" w:rsidRPr="00392B86" w:rsidRDefault="0053381A" w:rsidP="00852FE8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lastRenderedPageBreak/>
        <w:t>Экскурсия.</w:t>
      </w:r>
    </w:p>
    <w:p w:rsidR="0053381A" w:rsidRPr="00392B86" w:rsidRDefault="0053381A" w:rsidP="00852FE8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Смешанный (несколько видов деятельности примерно одинаковых по времени).</w:t>
      </w:r>
    </w:p>
    <w:p w:rsidR="0053381A" w:rsidRPr="0053381A" w:rsidRDefault="0053381A" w:rsidP="00392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t xml:space="preserve"> Дидактическая структура урока включает в себя следующие дидактические задачи:</w:t>
      </w:r>
    </w:p>
    <w:p w:rsidR="0053381A" w:rsidRPr="00392B86" w:rsidRDefault="0053381A" w:rsidP="00392B86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Мотивация и стимулирование деятельности учащихся, целевая установка, активация необходимых знаний.</w:t>
      </w:r>
    </w:p>
    <w:p w:rsidR="0053381A" w:rsidRPr="00392B86" w:rsidRDefault="0053381A" w:rsidP="00392B86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Формирование новых понятий и способов действий.</w:t>
      </w:r>
    </w:p>
    <w:p w:rsidR="0053381A" w:rsidRPr="00392B86" w:rsidRDefault="0053381A" w:rsidP="00392B86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Применение понятий и способов действий.</w:t>
      </w:r>
    </w:p>
    <w:p w:rsidR="0053381A" w:rsidRPr="0053381A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t>Наиболее эффективно, когда на уроке решаются все три дидактические задачи, но может быть и иначе (это зависит от целей и типа урока).</w:t>
      </w:r>
    </w:p>
    <w:p w:rsidR="0053381A" w:rsidRPr="0053381A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t>Дидактические методы (по Лернеру И.Я.)</w:t>
      </w:r>
    </w:p>
    <w:p w:rsidR="0053381A" w:rsidRPr="00392B86" w:rsidRDefault="0053381A" w:rsidP="00392B8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Информационно-рецептивный.</w:t>
      </w:r>
    </w:p>
    <w:p w:rsidR="00392B86" w:rsidRDefault="0053381A" w:rsidP="00392B8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Репродуктивный</w:t>
      </w:r>
    </w:p>
    <w:p w:rsidR="00392B86" w:rsidRPr="00D94F37" w:rsidRDefault="00392B86" w:rsidP="00D94F37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Проблемный:проблемное изложение, эвристический; исследовательский.</w:t>
      </w:r>
    </w:p>
    <w:p w:rsidR="0053381A" w:rsidRPr="0053381A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t>Форма деятельности зависит от применяемого метода и методических приемов. Например: беседа, самостоятельная работа, работа с книгой, просмотр видеофильма и др.</w:t>
      </w:r>
    </w:p>
    <w:p w:rsidR="0053381A" w:rsidRPr="0053381A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t>Способы организации деятельности преподавателя и учащихся (по Молчан Л.Л.):</w:t>
      </w:r>
    </w:p>
    <w:p w:rsidR="0053381A" w:rsidRPr="0053381A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t>1.      Фронтальный.</w:t>
      </w:r>
    </w:p>
    <w:p w:rsidR="0053381A" w:rsidRPr="0053381A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t>2.      Индивидуальный.</w:t>
      </w:r>
    </w:p>
    <w:p w:rsidR="0053381A" w:rsidRPr="0053381A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t>3.      Парный.</w:t>
      </w:r>
    </w:p>
    <w:p w:rsidR="0053381A" w:rsidRPr="0053381A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t>4.      Коллективный.</w:t>
      </w:r>
    </w:p>
    <w:p w:rsidR="0053381A" w:rsidRPr="0053381A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t>Цели образования подразделяются на  цели обучения (формирование знаний, умений и навыко</w:t>
      </w:r>
      <w:r w:rsidR="00392B86">
        <w:rPr>
          <w:rFonts w:ascii="Times New Roman" w:hAnsi="Times New Roman" w:cs="Times New Roman"/>
          <w:sz w:val="28"/>
          <w:szCs w:val="28"/>
        </w:rPr>
        <w:t>в)</w:t>
      </w:r>
      <w:r w:rsidRPr="0053381A">
        <w:rPr>
          <w:rFonts w:ascii="Times New Roman" w:hAnsi="Times New Roman" w:cs="Times New Roman"/>
          <w:sz w:val="28"/>
          <w:szCs w:val="28"/>
        </w:rPr>
        <w:t>, воспитания (формирование взглядов, убеждений, качеств личности) и развития (развитие интересов, мышления, речи, воли и т.д.).</w:t>
      </w:r>
    </w:p>
    <w:p w:rsidR="0053381A" w:rsidRDefault="0053381A" w:rsidP="00392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lastRenderedPageBreak/>
        <w:t>Методическая цель для каждого урока подразумевает создание условий для формирования знаний, умений и навыков; развития способностей; воспитания качеств личности и т.д. Если урок открытый, то методическая цель зависит от цели приглашения коллег на данный урок.</w:t>
      </w:r>
    </w:p>
    <w:p w:rsidR="005530C5" w:rsidRPr="005530C5" w:rsidRDefault="005530C5" w:rsidP="005530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C5">
        <w:rPr>
          <w:rFonts w:ascii="Times New Roman" w:hAnsi="Times New Roman" w:cs="Times New Roman"/>
          <w:sz w:val="28"/>
          <w:szCs w:val="28"/>
        </w:rPr>
        <w:t xml:space="preserve">Важнейшей частью преподавания </w:t>
      </w:r>
      <w:r w:rsidR="0053381A">
        <w:rPr>
          <w:rFonts w:ascii="Times New Roman" w:hAnsi="Times New Roman" w:cs="Times New Roman"/>
          <w:sz w:val="28"/>
          <w:szCs w:val="28"/>
        </w:rPr>
        <w:t>курса истории Средних веков</w:t>
      </w:r>
      <w:r w:rsidRPr="005530C5">
        <w:rPr>
          <w:rFonts w:ascii="Times New Roman" w:hAnsi="Times New Roman" w:cs="Times New Roman"/>
          <w:sz w:val="28"/>
          <w:szCs w:val="28"/>
        </w:rPr>
        <w:t xml:space="preserve"> является работа над понятиями, поскольку без их знания и осмысления невозможно говорить о результативности учебного процесса. При этом диалектика познания такова, что "всякое новое знание является нам в оболочке старых понятий, приспособленных для объяснения прежнего опыта", а потому "всякая такая оболочка может оказаться слишком узкой для того, чтобы включить в себя новый опыт". Поэтому часто старые понятия наполняются новым содержанием, и появляется потребность в их пересмотре, уточнении, иногда переосмыслении. На эволюцию такого рода необходимо обращать внимание учащихся</w:t>
      </w:r>
      <w:r w:rsidR="00D94F37">
        <w:rPr>
          <w:rStyle w:val="ad"/>
          <w:rFonts w:ascii="Times New Roman" w:hAnsi="Times New Roman" w:cs="Times New Roman"/>
          <w:sz w:val="28"/>
          <w:szCs w:val="28"/>
        </w:rPr>
        <w:footnoteReference w:id="13"/>
      </w:r>
      <w:r w:rsidRPr="005530C5">
        <w:rPr>
          <w:rFonts w:ascii="Times New Roman" w:hAnsi="Times New Roman" w:cs="Times New Roman"/>
          <w:sz w:val="28"/>
          <w:szCs w:val="28"/>
        </w:rPr>
        <w:t>.</w:t>
      </w:r>
    </w:p>
    <w:p w:rsidR="005530C5" w:rsidRPr="005530C5" w:rsidRDefault="005530C5" w:rsidP="00077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C5">
        <w:rPr>
          <w:rFonts w:ascii="Times New Roman" w:hAnsi="Times New Roman" w:cs="Times New Roman"/>
          <w:sz w:val="28"/>
          <w:szCs w:val="28"/>
        </w:rPr>
        <w:t xml:space="preserve">Знание понятий является и целью, и средством обучения, поскольку каждое новое знание </w:t>
      </w:r>
      <w:r w:rsidR="0053381A">
        <w:rPr>
          <w:rFonts w:ascii="Times New Roman" w:hAnsi="Times New Roman" w:cs="Times New Roman"/>
          <w:sz w:val="28"/>
          <w:szCs w:val="28"/>
        </w:rPr>
        <w:t xml:space="preserve"> полученное из курса история Средних веков </w:t>
      </w:r>
      <w:r w:rsidRPr="005530C5">
        <w:rPr>
          <w:rFonts w:ascii="Times New Roman" w:hAnsi="Times New Roman" w:cs="Times New Roman"/>
          <w:sz w:val="28"/>
          <w:szCs w:val="28"/>
        </w:rPr>
        <w:t xml:space="preserve">базируется на предшествующем - нельзя работать над содержанием определяемого понятия без знания определяющих его терминов. </w:t>
      </w:r>
      <w:r w:rsidR="0053381A">
        <w:rPr>
          <w:rFonts w:ascii="Times New Roman" w:hAnsi="Times New Roman" w:cs="Times New Roman"/>
          <w:sz w:val="28"/>
          <w:szCs w:val="28"/>
        </w:rPr>
        <w:t xml:space="preserve"> Связи с этим работа над понятиями должна происходит на каждом уроке. </w:t>
      </w:r>
      <w:r w:rsidRPr="005530C5">
        <w:rPr>
          <w:rFonts w:ascii="Times New Roman" w:hAnsi="Times New Roman" w:cs="Times New Roman"/>
          <w:sz w:val="28"/>
          <w:szCs w:val="28"/>
        </w:rPr>
        <w:t>Кроме того, работ</w:t>
      </w:r>
      <w:r w:rsidR="0053381A">
        <w:rPr>
          <w:rFonts w:ascii="Times New Roman" w:hAnsi="Times New Roman" w:cs="Times New Roman"/>
          <w:sz w:val="28"/>
          <w:szCs w:val="28"/>
        </w:rPr>
        <w:t>у</w:t>
      </w:r>
      <w:r w:rsidRPr="005530C5">
        <w:rPr>
          <w:rFonts w:ascii="Times New Roman" w:hAnsi="Times New Roman" w:cs="Times New Roman"/>
          <w:sz w:val="28"/>
          <w:szCs w:val="28"/>
        </w:rPr>
        <w:t xml:space="preserve"> над понятиями </w:t>
      </w:r>
      <w:r w:rsidR="0053381A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5530C5">
        <w:rPr>
          <w:rFonts w:ascii="Times New Roman" w:hAnsi="Times New Roman" w:cs="Times New Roman"/>
          <w:sz w:val="28"/>
          <w:szCs w:val="28"/>
        </w:rPr>
        <w:t>организова</w:t>
      </w:r>
      <w:r w:rsidR="0053381A">
        <w:rPr>
          <w:rFonts w:ascii="Times New Roman" w:hAnsi="Times New Roman" w:cs="Times New Roman"/>
          <w:sz w:val="28"/>
          <w:szCs w:val="28"/>
        </w:rPr>
        <w:t>ть</w:t>
      </w:r>
      <w:r w:rsidRPr="005530C5">
        <w:rPr>
          <w:rFonts w:ascii="Times New Roman" w:hAnsi="Times New Roman" w:cs="Times New Roman"/>
          <w:sz w:val="28"/>
          <w:szCs w:val="28"/>
        </w:rPr>
        <w:t xml:space="preserve"> так, чтобы выполнять задачи развития мышления, тем более что мышление человека понятийно.</w:t>
      </w:r>
    </w:p>
    <w:p w:rsidR="000772B9" w:rsidRDefault="005530C5" w:rsidP="00077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C5">
        <w:rPr>
          <w:rFonts w:ascii="Times New Roman" w:hAnsi="Times New Roman" w:cs="Times New Roman"/>
          <w:sz w:val="28"/>
          <w:szCs w:val="28"/>
        </w:rPr>
        <w:t>Основными логическими приемами, формирующими навыки мыслительной деятельности, являются</w:t>
      </w:r>
      <w:r w:rsidR="000772B9">
        <w:rPr>
          <w:rFonts w:ascii="Times New Roman" w:hAnsi="Times New Roman" w:cs="Times New Roman"/>
          <w:sz w:val="28"/>
          <w:szCs w:val="28"/>
        </w:rPr>
        <w:t>:</w:t>
      </w:r>
    </w:p>
    <w:p w:rsidR="000772B9" w:rsidRPr="000772B9" w:rsidRDefault="005530C5" w:rsidP="000772B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2B9">
        <w:rPr>
          <w:rFonts w:ascii="Times New Roman" w:hAnsi="Times New Roman" w:cs="Times New Roman"/>
          <w:sz w:val="28"/>
          <w:szCs w:val="28"/>
        </w:rPr>
        <w:t xml:space="preserve">анализ (мысленное расчленение содержания понятия на составляющие его признаки и свойства); </w:t>
      </w:r>
    </w:p>
    <w:p w:rsidR="000772B9" w:rsidRPr="000772B9" w:rsidRDefault="005530C5" w:rsidP="000772B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2B9">
        <w:rPr>
          <w:rFonts w:ascii="Times New Roman" w:hAnsi="Times New Roman" w:cs="Times New Roman"/>
          <w:sz w:val="28"/>
          <w:szCs w:val="28"/>
        </w:rPr>
        <w:t xml:space="preserve">синтез (мысленное соединение в целое частей объекта или его признаков, полученных в процессе анализа); </w:t>
      </w:r>
    </w:p>
    <w:p w:rsidR="000772B9" w:rsidRPr="000772B9" w:rsidRDefault="005530C5" w:rsidP="000772B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2B9">
        <w:rPr>
          <w:rFonts w:ascii="Times New Roman" w:hAnsi="Times New Roman" w:cs="Times New Roman"/>
          <w:sz w:val="28"/>
          <w:szCs w:val="28"/>
        </w:rPr>
        <w:lastRenderedPageBreak/>
        <w:t xml:space="preserve">сравнение (мысленное установление сходства и различия объектов по существенным и несущественным признакам); </w:t>
      </w:r>
    </w:p>
    <w:p w:rsidR="000772B9" w:rsidRPr="000772B9" w:rsidRDefault="00CA4D83" w:rsidP="000772B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(</w:t>
      </w:r>
      <w:r w:rsidR="005530C5" w:rsidRPr="000772B9">
        <w:rPr>
          <w:rFonts w:ascii="Times New Roman" w:hAnsi="Times New Roman" w:cs="Times New Roman"/>
          <w:sz w:val="28"/>
          <w:szCs w:val="28"/>
        </w:rPr>
        <w:t>мысленное объединение отдельных предметов в понятии).</w:t>
      </w:r>
    </w:p>
    <w:p w:rsidR="005530C5" w:rsidRDefault="005530C5" w:rsidP="00077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C5">
        <w:rPr>
          <w:rFonts w:ascii="Times New Roman" w:hAnsi="Times New Roman" w:cs="Times New Roman"/>
          <w:sz w:val="28"/>
          <w:szCs w:val="28"/>
        </w:rPr>
        <w:t>С учетом сказанного</w:t>
      </w:r>
      <w:r w:rsidR="00327D0B">
        <w:rPr>
          <w:rFonts w:ascii="Times New Roman" w:hAnsi="Times New Roman" w:cs="Times New Roman"/>
          <w:sz w:val="28"/>
          <w:szCs w:val="28"/>
        </w:rPr>
        <w:t xml:space="preserve"> в ходе разработке урока</w:t>
      </w:r>
      <w:r w:rsidRPr="005530C5">
        <w:rPr>
          <w:rFonts w:ascii="Times New Roman" w:hAnsi="Times New Roman" w:cs="Times New Roman"/>
          <w:sz w:val="28"/>
          <w:szCs w:val="28"/>
        </w:rPr>
        <w:t xml:space="preserve"> могут быть выделены некоторые приемы педагогической технологии работы с понятиями</w:t>
      </w:r>
      <w:r w:rsidR="0053381A">
        <w:rPr>
          <w:rFonts w:ascii="Times New Roman" w:hAnsi="Times New Roman" w:cs="Times New Roman"/>
          <w:sz w:val="28"/>
          <w:szCs w:val="28"/>
        </w:rPr>
        <w:t xml:space="preserve"> в рамках курса истории </w:t>
      </w:r>
      <w:r w:rsidR="00327D0B">
        <w:rPr>
          <w:rFonts w:ascii="Times New Roman" w:hAnsi="Times New Roman" w:cs="Times New Roman"/>
          <w:sz w:val="28"/>
          <w:szCs w:val="28"/>
        </w:rPr>
        <w:t>С</w:t>
      </w:r>
      <w:r w:rsidR="0053381A">
        <w:rPr>
          <w:rFonts w:ascii="Times New Roman" w:hAnsi="Times New Roman" w:cs="Times New Roman"/>
          <w:sz w:val="28"/>
          <w:szCs w:val="28"/>
        </w:rPr>
        <w:t>редних веков</w:t>
      </w:r>
      <w:r w:rsidRPr="005530C5">
        <w:rPr>
          <w:rFonts w:ascii="Times New Roman" w:hAnsi="Times New Roman" w:cs="Times New Roman"/>
          <w:sz w:val="28"/>
          <w:szCs w:val="28"/>
        </w:rPr>
        <w:t>. Очевидно, что лежащие в их основе логические приемы применяются при этом с учетом целей обучения и особенностей конкретного вида учебной деятельности.</w:t>
      </w:r>
    </w:p>
    <w:p w:rsidR="00327D0B" w:rsidRDefault="00327D0B" w:rsidP="00327D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B">
        <w:rPr>
          <w:rFonts w:ascii="Times New Roman" w:hAnsi="Times New Roman" w:cs="Times New Roman"/>
          <w:sz w:val="28"/>
          <w:szCs w:val="28"/>
        </w:rPr>
        <w:t>Вот как может быть 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разработка урока по курсу истории Средних </w:t>
      </w:r>
      <w:r w:rsidR="00CA4D83">
        <w:rPr>
          <w:rFonts w:ascii="Times New Roman" w:hAnsi="Times New Roman" w:cs="Times New Roman"/>
          <w:sz w:val="28"/>
          <w:szCs w:val="28"/>
        </w:rPr>
        <w:t>веков на</w:t>
      </w:r>
      <w:r>
        <w:rPr>
          <w:rFonts w:ascii="Times New Roman" w:hAnsi="Times New Roman" w:cs="Times New Roman"/>
          <w:sz w:val="28"/>
          <w:szCs w:val="28"/>
        </w:rPr>
        <w:t xml:space="preserve"> тему «Крестьяне и </w:t>
      </w:r>
      <w:r w:rsidR="00CA4D83">
        <w:rPr>
          <w:rFonts w:ascii="Times New Roman" w:hAnsi="Times New Roman" w:cs="Times New Roman"/>
          <w:sz w:val="28"/>
          <w:szCs w:val="28"/>
        </w:rPr>
        <w:t>феодалы»-работа над понятием "</w:t>
      </w:r>
      <w:r>
        <w:rPr>
          <w:rFonts w:ascii="Times New Roman" w:hAnsi="Times New Roman" w:cs="Times New Roman"/>
          <w:sz w:val="28"/>
          <w:szCs w:val="28"/>
        </w:rPr>
        <w:t>феодал</w:t>
      </w:r>
      <w:r w:rsidRPr="00327D0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D0B" w:rsidRPr="00327D0B" w:rsidRDefault="00327D0B" w:rsidP="00102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</w:t>
      </w:r>
      <w:r w:rsidR="00102B15">
        <w:rPr>
          <w:rFonts w:ascii="Times New Roman" w:hAnsi="Times New Roman" w:cs="Times New Roman"/>
          <w:sz w:val="28"/>
          <w:szCs w:val="28"/>
        </w:rPr>
        <w:t xml:space="preserve"> намечена цель урока - з</w:t>
      </w:r>
      <w:r w:rsidRPr="00327D0B">
        <w:rPr>
          <w:rFonts w:ascii="Times New Roman" w:hAnsi="Times New Roman" w:cs="Times New Roman"/>
          <w:sz w:val="28"/>
          <w:szCs w:val="28"/>
        </w:rPr>
        <w:t xml:space="preserve">акрепить у учащихся </w:t>
      </w:r>
      <w:r w:rsidR="00CA4D83" w:rsidRPr="00327D0B">
        <w:rPr>
          <w:rFonts w:ascii="Times New Roman" w:hAnsi="Times New Roman" w:cs="Times New Roman"/>
          <w:sz w:val="28"/>
          <w:szCs w:val="28"/>
        </w:rPr>
        <w:t>знания понятий</w:t>
      </w:r>
      <w:r w:rsidRPr="00327D0B">
        <w:rPr>
          <w:rFonts w:ascii="Times New Roman" w:hAnsi="Times New Roman" w:cs="Times New Roman"/>
          <w:sz w:val="28"/>
          <w:szCs w:val="28"/>
        </w:rPr>
        <w:t>, характе</w:t>
      </w:r>
      <w:r w:rsidR="00102B15">
        <w:rPr>
          <w:rFonts w:ascii="Times New Roman" w:hAnsi="Times New Roman" w:cs="Times New Roman"/>
          <w:sz w:val="28"/>
          <w:szCs w:val="28"/>
        </w:rPr>
        <w:t>ризующих средневековое общество, п</w:t>
      </w:r>
      <w:r w:rsidRPr="00327D0B">
        <w:rPr>
          <w:rFonts w:ascii="Times New Roman" w:hAnsi="Times New Roman" w:cs="Times New Roman"/>
          <w:sz w:val="28"/>
          <w:szCs w:val="28"/>
        </w:rPr>
        <w:t>оказать положение, условия жизни и быта разных слоёв на</w:t>
      </w:r>
      <w:r w:rsidR="00102B15">
        <w:rPr>
          <w:rFonts w:ascii="Times New Roman" w:hAnsi="Times New Roman" w:cs="Times New Roman"/>
          <w:sz w:val="28"/>
          <w:szCs w:val="28"/>
        </w:rPr>
        <w:t xml:space="preserve">селения: крестьянства и феодалов. </w:t>
      </w:r>
    </w:p>
    <w:p w:rsidR="00102B15" w:rsidRDefault="00CA4D83" w:rsidP="00102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Записываются основные</w:t>
      </w:r>
      <w:r w:rsidR="00102B15">
        <w:rPr>
          <w:rFonts w:ascii="Times New Roman" w:hAnsi="Times New Roman" w:cs="Times New Roman"/>
          <w:sz w:val="28"/>
          <w:szCs w:val="28"/>
        </w:rPr>
        <w:t xml:space="preserve"> понятия и термины - с</w:t>
      </w:r>
      <w:r w:rsidR="00327D0B" w:rsidRPr="00327D0B">
        <w:rPr>
          <w:rFonts w:ascii="Times New Roman" w:hAnsi="Times New Roman" w:cs="Times New Roman"/>
          <w:sz w:val="28"/>
          <w:szCs w:val="28"/>
        </w:rPr>
        <w:t>ословия, сеньор, вассал, феодальная лестница, феодальная вотчина, феод, феодал, повинности, барщина, оброк, натуральное хозяйство, сеньория, община, лично зависимые крестьяне, трёхполье.</w:t>
      </w:r>
    </w:p>
    <w:p w:rsidR="00327D0B" w:rsidRPr="00327D0B" w:rsidRDefault="00102B15" w:rsidP="00102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методических приёмов могут выступать </w:t>
      </w:r>
      <w:r w:rsidRPr="00102B15">
        <w:rPr>
          <w:rFonts w:ascii="Times New Roman" w:hAnsi="Times New Roman" w:cs="Times New Roman"/>
          <w:sz w:val="28"/>
          <w:szCs w:val="28"/>
        </w:rPr>
        <w:t>объяснительно-иллюстративный, репродуктивный, поисковый, проблемный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D0B" w:rsidRPr="00327D0B" w:rsidRDefault="00327D0B" w:rsidP="00102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B">
        <w:rPr>
          <w:rFonts w:ascii="Times New Roman" w:hAnsi="Times New Roman" w:cs="Times New Roman"/>
          <w:sz w:val="28"/>
          <w:szCs w:val="28"/>
        </w:rPr>
        <w:t>План урока:</w:t>
      </w:r>
    </w:p>
    <w:p w:rsidR="00327D0B" w:rsidRPr="00327D0B" w:rsidRDefault="00327D0B" w:rsidP="00327D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B">
        <w:rPr>
          <w:rFonts w:ascii="Times New Roman" w:hAnsi="Times New Roman" w:cs="Times New Roman"/>
          <w:sz w:val="28"/>
          <w:szCs w:val="28"/>
        </w:rPr>
        <w:t>1. Текущий контроль знаний и умений.</w:t>
      </w:r>
    </w:p>
    <w:p w:rsidR="00327D0B" w:rsidRPr="00327D0B" w:rsidRDefault="00327D0B" w:rsidP="00327D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B">
        <w:rPr>
          <w:rFonts w:ascii="Times New Roman" w:hAnsi="Times New Roman" w:cs="Times New Roman"/>
          <w:sz w:val="28"/>
          <w:szCs w:val="28"/>
        </w:rPr>
        <w:t xml:space="preserve">2. </w:t>
      </w:r>
      <w:r w:rsidR="00102B15">
        <w:rPr>
          <w:rFonts w:ascii="Times New Roman" w:hAnsi="Times New Roman" w:cs="Times New Roman"/>
          <w:sz w:val="28"/>
          <w:szCs w:val="28"/>
        </w:rPr>
        <w:t>Игра «Даты, события, понятия» и или же игра в «Ассоциации»</w:t>
      </w:r>
    </w:p>
    <w:p w:rsidR="00327D0B" w:rsidRPr="00327D0B" w:rsidRDefault="00327D0B" w:rsidP="00327D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B">
        <w:rPr>
          <w:rFonts w:ascii="Times New Roman" w:hAnsi="Times New Roman" w:cs="Times New Roman"/>
          <w:sz w:val="28"/>
          <w:szCs w:val="28"/>
        </w:rPr>
        <w:t>3. Изучение нового материала.</w:t>
      </w:r>
    </w:p>
    <w:p w:rsidR="00327D0B" w:rsidRPr="00327D0B" w:rsidRDefault="00327D0B" w:rsidP="00327D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B">
        <w:rPr>
          <w:rFonts w:ascii="Times New Roman" w:hAnsi="Times New Roman" w:cs="Times New Roman"/>
          <w:sz w:val="28"/>
          <w:szCs w:val="28"/>
        </w:rPr>
        <w:t>4. Закрепление полученных знаний.</w:t>
      </w:r>
    </w:p>
    <w:p w:rsidR="00327D0B" w:rsidRDefault="00327D0B" w:rsidP="00327D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шаг</w:t>
      </w:r>
      <w:r w:rsidR="00102B15">
        <w:rPr>
          <w:rFonts w:ascii="Times New Roman" w:hAnsi="Times New Roman" w:cs="Times New Roman"/>
          <w:sz w:val="28"/>
          <w:szCs w:val="28"/>
        </w:rPr>
        <w:t xml:space="preserve"> в работе над понятиями</w:t>
      </w:r>
      <w:r>
        <w:rPr>
          <w:rFonts w:ascii="Times New Roman" w:hAnsi="Times New Roman" w:cs="Times New Roman"/>
          <w:sz w:val="28"/>
          <w:szCs w:val="28"/>
        </w:rPr>
        <w:t xml:space="preserve"> – Педагог должен</w:t>
      </w:r>
      <w:r w:rsidRPr="00327D0B">
        <w:rPr>
          <w:rFonts w:ascii="Times New Roman" w:hAnsi="Times New Roman" w:cs="Times New Roman"/>
          <w:sz w:val="28"/>
          <w:szCs w:val="28"/>
        </w:rPr>
        <w:t xml:space="preserve"> учащимся назвать по одному- два слова, которые бы определяли понятие "</w:t>
      </w:r>
      <w:r w:rsidR="00102B15">
        <w:rPr>
          <w:rFonts w:ascii="Times New Roman" w:hAnsi="Times New Roman" w:cs="Times New Roman"/>
          <w:sz w:val="28"/>
          <w:szCs w:val="28"/>
        </w:rPr>
        <w:t>феодал</w:t>
      </w:r>
      <w:r w:rsidRPr="00327D0B">
        <w:rPr>
          <w:rFonts w:ascii="Times New Roman" w:hAnsi="Times New Roman" w:cs="Times New Roman"/>
          <w:sz w:val="28"/>
          <w:szCs w:val="28"/>
        </w:rPr>
        <w:t xml:space="preserve">", и </w:t>
      </w:r>
      <w:r w:rsidR="00CA4D83">
        <w:rPr>
          <w:rFonts w:ascii="Times New Roman" w:hAnsi="Times New Roman" w:cs="Times New Roman"/>
          <w:sz w:val="28"/>
          <w:szCs w:val="28"/>
        </w:rPr>
        <w:t>вместе с</w:t>
      </w:r>
      <w:r w:rsidR="00102B15">
        <w:rPr>
          <w:rFonts w:ascii="Times New Roman" w:hAnsi="Times New Roman" w:cs="Times New Roman"/>
          <w:sz w:val="28"/>
          <w:szCs w:val="28"/>
        </w:rPr>
        <w:t xml:space="preserve"> учащимися составить список получившихся словосочетании</w:t>
      </w:r>
      <w:r w:rsidRPr="00327D0B">
        <w:rPr>
          <w:rFonts w:ascii="Times New Roman" w:hAnsi="Times New Roman" w:cs="Times New Roman"/>
          <w:sz w:val="28"/>
          <w:szCs w:val="28"/>
        </w:rPr>
        <w:t>.</w:t>
      </w:r>
      <w:r w:rsidR="00297E7B">
        <w:rPr>
          <w:rFonts w:ascii="Times New Roman" w:hAnsi="Times New Roman" w:cs="Times New Roman"/>
          <w:sz w:val="28"/>
          <w:szCs w:val="28"/>
        </w:rPr>
        <w:t xml:space="preserve"> Этот метод поможет быстрее запомнить новые понятия и одновременно развить в учащихся процесс логического мышления. </w:t>
      </w:r>
    </w:p>
    <w:p w:rsidR="00102B15" w:rsidRPr="00102B15" w:rsidRDefault="00297E7B" w:rsidP="00297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Нужно отметить что н</w:t>
      </w:r>
      <w:r w:rsidR="00102B15" w:rsidRPr="00102B15">
        <w:rPr>
          <w:rFonts w:ascii="Times New Roman" w:hAnsi="Times New Roman" w:cs="Times New Roman"/>
          <w:sz w:val="28"/>
          <w:szCs w:val="28"/>
        </w:rPr>
        <w:t>едостаточная работа по формированию образных представлений приводит к модернизации истории учащимися.Исторические представления — основа исторических понятий: чем шире круг и богаче содержание образов, картин прошлого, тем содержательнее система понятий.</w:t>
      </w:r>
    </w:p>
    <w:p w:rsidR="00102B15" w:rsidRPr="00102B15" w:rsidRDefault="00102B15" w:rsidP="00297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15">
        <w:rPr>
          <w:rFonts w:ascii="Times New Roman" w:hAnsi="Times New Roman" w:cs="Times New Roman"/>
          <w:sz w:val="28"/>
          <w:szCs w:val="28"/>
        </w:rPr>
        <w:t>Исторические понятия необходимы для объяснения и систематизации фактов, осмысления других понятий.</w:t>
      </w:r>
    </w:p>
    <w:p w:rsidR="00102B15" w:rsidRPr="00102B15" w:rsidRDefault="00297E7B" w:rsidP="00297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процессе методической разработки урока по истории Средних веков нужно уметь классифицировать исторические </w:t>
      </w:r>
      <w:r w:rsidR="00CA4D83">
        <w:rPr>
          <w:rFonts w:ascii="Times New Roman" w:hAnsi="Times New Roman" w:cs="Times New Roman"/>
          <w:sz w:val="28"/>
          <w:szCs w:val="28"/>
        </w:rPr>
        <w:t>понятия:</w:t>
      </w:r>
    </w:p>
    <w:p w:rsidR="00102B15" w:rsidRPr="00297E7B" w:rsidRDefault="00297E7B" w:rsidP="00297E7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Частные </w:t>
      </w:r>
      <w:r w:rsidR="00CA4D83">
        <w:rPr>
          <w:rFonts w:ascii="Times New Roman" w:hAnsi="Times New Roman" w:cs="Times New Roman"/>
          <w:sz w:val="28"/>
          <w:szCs w:val="28"/>
        </w:rPr>
        <w:t>исторические -</w:t>
      </w:r>
      <w:r w:rsidR="00102B15" w:rsidRPr="00297E7B">
        <w:rPr>
          <w:rFonts w:ascii="Times New Roman" w:hAnsi="Times New Roman" w:cs="Times New Roman"/>
          <w:sz w:val="28"/>
          <w:szCs w:val="28"/>
        </w:rPr>
        <w:t>триера, му</w:t>
      </w:r>
      <w:r>
        <w:rPr>
          <w:rFonts w:ascii="Times New Roman" w:hAnsi="Times New Roman" w:cs="Times New Roman"/>
          <w:sz w:val="28"/>
          <w:szCs w:val="28"/>
        </w:rPr>
        <w:t>шкет, боярин, хоромы, пагода...</w:t>
      </w:r>
    </w:p>
    <w:p w:rsidR="00102B15" w:rsidRPr="00297E7B" w:rsidRDefault="00CA4D83" w:rsidP="00297E7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Общеисторические -</w:t>
      </w:r>
      <w:r w:rsidR="00102B15" w:rsidRPr="00297E7B">
        <w:rPr>
          <w:rFonts w:ascii="Times New Roman" w:hAnsi="Times New Roman" w:cs="Times New Roman"/>
          <w:sz w:val="28"/>
          <w:szCs w:val="28"/>
        </w:rPr>
        <w:t>раб, натуральное хозяйство, сословная монархия, крепостное право, христианская церко</w:t>
      </w:r>
      <w:r w:rsidR="00297E7B">
        <w:rPr>
          <w:rFonts w:ascii="Times New Roman" w:hAnsi="Times New Roman" w:cs="Times New Roman"/>
          <w:sz w:val="28"/>
          <w:szCs w:val="28"/>
        </w:rPr>
        <w:t>вь, средневековая архитектура…</w:t>
      </w:r>
    </w:p>
    <w:p w:rsidR="00102B15" w:rsidRPr="00297E7B" w:rsidRDefault="00CA4D83" w:rsidP="00297E7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Социологические -</w:t>
      </w:r>
      <w:r w:rsidR="00102B15" w:rsidRPr="00297E7B">
        <w:rPr>
          <w:rFonts w:ascii="Times New Roman" w:hAnsi="Times New Roman" w:cs="Times New Roman"/>
          <w:sz w:val="28"/>
          <w:szCs w:val="28"/>
        </w:rPr>
        <w:t>цивилизация, монархия, республика, религия, культура, государство, война, восстание, орудия труда, внешняя и в</w:t>
      </w:r>
      <w:r w:rsidR="00297E7B">
        <w:rPr>
          <w:rFonts w:ascii="Times New Roman" w:hAnsi="Times New Roman" w:cs="Times New Roman"/>
          <w:sz w:val="28"/>
          <w:szCs w:val="28"/>
        </w:rPr>
        <w:t>нутренняя политика, экономика…</w:t>
      </w:r>
    </w:p>
    <w:p w:rsidR="00102B15" w:rsidRPr="00102B15" w:rsidRDefault="00102B15" w:rsidP="00D94F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15">
        <w:rPr>
          <w:rFonts w:ascii="Times New Roman" w:hAnsi="Times New Roman" w:cs="Times New Roman"/>
          <w:sz w:val="28"/>
          <w:szCs w:val="28"/>
        </w:rPr>
        <w:t>Методисты А.А.Вагин, В.Г.Карцов, А.И.Стражев обращали внимание на постепенность овладения ведущими понятиями в результате обогащения и конкретизации их содержания</w:t>
      </w:r>
      <w:r w:rsidR="00D94F37">
        <w:rPr>
          <w:rStyle w:val="ad"/>
          <w:rFonts w:ascii="Times New Roman" w:hAnsi="Times New Roman" w:cs="Times New Roman"/>
          <w:sz w:val="28"/>
          <w:szCs w:val="28"/>
        </w:rPr>
        <w:footnoteReference w:id="14"/>
      </w:r>
      <w:r w:rsidRPr="00102B15">
        <w:rPr>
          <w:rFonts w:ascii="Times New Roman" w:hAnsi="Times New Roman" w:cs="Times New Roman"/>
          <w:sz w:val="28"/>
          <w:szCs w:val="28"/>
        </w:rPr>
        <w:t>. От урока к уроку раскрывались их новые стороны, существенные признаки, связи, отношения с другими понятиями.</w:t>
      </w:r>
    </w:p>
    <w:p w:rsidR="00297E7B" w:rsidRDefault="00102B15" w:rsidP="00297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15">
        <w:rPr>
          <w:rFonts w:ascii="Times New Roman" w:hAnsi="Times New Roman" w:cs="Times New Roman"/>
          <w:sz w:val="28"/>
          <w:szCs w:val="28"/>
        </w:rPr>
        <w:t xml:space="preserve">Процесс формирования понятий протекает эффективно, если выделенные </w:t>
      </w:r>
      <w:r w:rsidR="00297E7B">
        <w:rPr>
          <w:rFonts w:ascii="Times New Roman" w:hAnsi="Times New Roman" w:cs="Times New Roman"/>
          <w:sz w:val="28"/>
          <w:szCs w:val="28"/>
        </w:rPr>
        <w:t>педагогом</w:t>
      </w:r>
      <w:r w:rsidRPr="00102B15">
        <w:rPr>
          <w:rFonts w:ascii="Times New Roman" w:hAnsi="Times New Roman" w:cs="Times New Roman"/>
          <w:sz w:val="28"/>
          <w:szCs w:val="28"/>
        </w:rPr>
        <w:t xml:space="preserve"> типические черты создаваемых образов осмысливаются учениками как признаки понятий</w:t>
      </w:r>
      <w:r w:rsidR="00D94F37">
        <w:rPr>
          <w:rStyle w:val="ad"/>
          <w:rFonts w:ascii="Times New Roman" w:hAnsi="Times New Roman" w:cs="Times New Roman"/>
          <w:sz w:val="28"/>
          <w:szCs w:val="28"/>
        </w:rPr>
        <w:footnoteReference w:id="15"/>
      </w:r>
      <w:r w:rsidRPr="00102B15">
        <w:rPr>
          <w:rFonts w:ascii="Times New Roman" w:hAnsi="Times New Roman" w:cs="Times New Roman"/>
          <w:sz w:val="28"/>
          <w:szCs w:val="28"/>
        </w:rPr>
        <w:t>. Подростки легче усваивают признаки тех понятий, которые можно представить наглядно. Лишь в дальнейшем они передают их содержание в более обобщенной форме.</w:t>
      </w:r>
    </w:p>
    <w:p w:rsidR="00102B15" w:rsidRPr="00102B15" w:rsidRDefault="00102B15" w:rsidP="00297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15">
        <w:rPr>
          <w:rFonts w:ascii="Times New Roman" w:hAnsi="Times New Roman" w:cs="Times New Roman"/>
          <w:sz w:val="28"/>
          <w:szCs w:val="28"/>
        </w:rPr>
        <w:t>Этапы работы над понятиями:</w:t>
      </w:r>
    </w:p>
    <w:p w:rsidR="00102B15" w:rsidRPr="00102B15" w:rsidRDefault="00102B15" w:rsidP="00102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15">
        <w:rPr>
          <w:rFonts w:ascii="Times New Roman" w:hAnsi="Times New Roman" w:cs="Times New Roman"/>
          <w:sz w:val="28"/>
          <w:szCs w:val="28"/>
        </w:rPr>
        <w:t xml:space="preserve">В младших классах, для того чтобы облегчить выделение существенных признаков понятий, фактический материал должен препарироваться: отбираются немногие, наиболее </w:t>
      </w:r>
      <w:r w:rsidR="00CA4D83" w:rsidRPr="00102B15">
        <w:rPr>
          <w:rFonts w:ascii="Times New Roman" w:hAnsi="Times New Roman" w:cs="Times New Roman"/>
          <w:sz w:val="28"/>
          <w:szCs w:val="28"/>
        </w:rPr>
        <w:t>яркие типичные</w:t>
      </w:r>
      <w:r w:rsidRPr="00102B15">
        <w:rPr>
          <w:rFonts w:ascii="Times New Roman" w:hAnsi="Times New Roman" w:cs="Times New Roman"/>
          <w:sz w:val="28"/>
          <w:szCs w:val="28"/>
        </w:rPr>
        <w:t xml:space="preserve"> факты, в </w:t>
      </w:r>
      <w:r w:rsidRPr="00102B15">
        <w:rPr>
          <w:rFonts w:ascii="Times New Roman" w:hAnsi="Times New Roman" w:cs="Times New Roman"/>
          <w:sz w:val="28"/>
          <w:szCs w:val="28"/>
        </w:rPr>
        <w:lastRenderedPageBreak/>
        <w:t>наибольшей степени доступные элементарному анализу, наиболее выпукло отражающие то существенное, что подлежит вычленению. В своем изложении учитель подает крупным планом то новое, своеобразное существенное, что под лежит вычленению. Это должно служить материалом к формированию нового понятия.</w:t>
      </w:r>
    </w:p>
    <w:p w:rsidR="00102B15" w:rsidRPr="00102B15" w:rsidRDefault="00102B15" w:rsidP="00102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15">
        <w:rPr>
          <w:rFonts w:ascii="Times New Roman" w:hAnsi="Times New Roman" w:cs="Times New Roman"/>
          <w:sz w:val="28"/>
          <w:szCs w:val="28"/>
        </w:rPr>
        <w:t>На втором этапе из несущественных признаков выделяются существенные. Этот прием «расчленяющей абстракции», когда из фактов выделяется несущественное и существенное, причем последнее формулируется в виде черт, признаков. Чтобы лучше их зафиксировать также анализируются несколько аналогичных фактов или явлений с тем, чтобы выделить общие существенные черты. Общие признаки становятся основой будущего понятия.</w:t>
      </w:r>
    </w:p>
    <w:p w:rsidR="00102B15" w:rsidRPr="00102B15" w:rsidRDefault="00102B15" w:rsidP="00102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15">
        <w:rPr>
          <w:rFonts w:ascii="Times New Roman" w:hAnsi="Times New Roman" w:cs="Times New Roman"/>
          <w:sz w:val="28"/>
          <w:szCs w:val="28"/>
        </w:rPr>
        <w:t>На третьем этапе дается термин и определение понятия. Определение понятий может быть предложено в двух видах:</w:t>
      </w:r>
    </w:p>
    <w:p w:rsidR="00102B15" w:rsidRPr="00102B15" w:rsidRDefault="00102B15" w:rsidP="00297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15">
        <w:rPr>
          <w:rFonts w:ascii="Times New Roman" w:hAnsi="Times New Roman" w:cs="Times New Roman"/>
          <w:sz w:val="28"/>
          <w:szCs w:val="28"/>
        </w:rPr>
        <w:t>1) перечисление частей, признаков;</w:t>
      </w:r>
    </w:p>
    <w:p w:rsidR="00297E7B" w:rsidRDefault="00102B15" w:rsidP="00297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15">
        <w:rPr>
          <w:rFonts w:ascii="Times New Roman" w:hAnsi="Times New Roman" w:cs="Times New Roman"/>
          <w:sz w:val="28"/>
          <w:szCs w:val="28"/>
        </w:rPr>
        <w:t>2) научное определение через родовое понятие, более широкую группу явлений, к котор</w:t>
      </w:r>
      <w:r w:rsidR="00297E7B">
        <w:rPr>
          <w:rFonts w:ascii="Times New Roman" w:hAnsi="Times New Roman" w:cs="Times New Roman"/>
          <w:sz w:val="28"/>
          <w:szCs w:val="28"/>
        </w:rPr>
        <w:t>ому принадлежит данное явление.</w:t>
      </w:r>
    </w:p>
    <w:p w:rsidR="00102B15" w:rsidRPr="005873DC" w:rsidRDefault="00102B15" w:rsidP="00297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B15">
        <w:rPr>
          <w:rFonts w:ascii="Times New Roman" w:hAnsi="Times New Roman" w:cs="Times New Roman"/>
          <w:sz w:val="28"/>
          <w:szCs w:val="28"/>
        </w:rPr>
        <w:t xml:space="preserve"> Содержание целого ряда понятий раскрывается без определений, а более элементарными способами. Один из них — просто описание явлений, картин, х</w:t>
      </w:r>
      <w:r w:rsidR="00297E7B">
        <w:rPr>
          <w:rFonts w:ascii="Times New Roman" w:hAnsi="Times New Roman" w:cs="Times New Roman"/>
          <w:sz w:val="28"/>
          <w:szCs w:val="28"/>
        </w:rPr>
        <w:t xml:space="preserve">арактерных для данного </w:t>
      </w:r>
      <w:r w:rsidR="00CA4D83">
        <w:rPr>
          <w:rFonts w:ascii="Times New Roman" w:hAnsi="Times New Roman" w:cs="Times New Roman"/>
          <w:sz w:val="28"/>
          <w:szCs w:val="28"/>
        </w:rPr>
        <w:t>понятия -</w:t>
      </w:r>
      <w:r w:rsidRPr="00102B15">
        <w:rPr>
          <w:rFonts w:ascii="Times New Roman" w:hAnsi="Times New Roman" w:cs="Times New Roman"/>
          <w:sz w:val="28"/>
          <w:szCs w:val="28"/>
        </w:rPr>
        <w:t xml:space="preserve">например, экономический кризис — </w:t>
      </w:r>
      <w:r w:rsidR="00CA4D83">
        <w:rPr>
          <w:rFonts w:ascii="Times New Roman" w:hAnsi="Times New Roman" w:cs="Times New Roman"/>
          <w:sz w:val="28"/>
          <w:szCs w:val="28"/>
        </w:rPr>
        <w:t xml:space="preserve">лавки </w:t>
      </w:r>
      <w:r w:rsidR="00CA4D83" w:rsidRPr="00102B15">
        <w:rPr>
          <w:rFonts w:ascii="Times New Roman" w:hAnsi="Times New Roman" w:cs="Times New Roman"/>
          <w:sz w:val="28"/>
          <w:szCs w:val="28"/>
        </w:rPr>
        <w:t>переполнены</w:t>
      </w:r>
      <w:r w:rsidRPr="00102B15">
        <w:rPr>
          <w:rFonts w:ascii="Times New Roman" w:hAnsi="Times New Roman" w:cs="Times New Roman"/>
          <w:sz w:val="28"/>
          <w:szCs w:val="28"/>
        </w:rPr>
        <w:t xml:space="preserve"> товарами, население ничего не может купить, сокращ</w:t>
      </w:r>
      <w:r w:rsidR="00297E7B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102B15">
        <w:rPr>
          <w:rFonts w:ascii="Times New Roman" w:hAnsi="Times New Roman" w:cs="Times New Roman"/>
          <w:sz w:val="28"/>
          <w:szCs w:val="28"/>
        </w:rPr>
        <w:t xml:space="preserve">производства и </w:t>
      </w:r>
      <w:r w:rsidR="00297E7B">
        <w:rPr>
          <w:rFonts w:ascii="Times New Roman" w:hAnsi="Times New Roman" w:cs="Times New Roman"/>
          <w:sz w:val="28"/>
          <w:szCs w:val="28"/>
        </w:rPr>
        <w:t xml:space="preserve">закрываются торговые ряды и </w:t>
      </w:r>
      <w:r w:rsidRPr="00102B15">
        <w:rPr>
          <w:rFonts w:ascii="Times New Roman" w:hAnsi="Times New Roman" w:cs="Times New Roman"/>
          <w:sz w:val="28"/>
          <w:szCs w:val="28"/>
        </w:rPr>
        <w:t>разор</w:t>
      </w:r>
      <w:r w:rsidR="00297E7B">
        <w:rPr>
          <w:rFonts w:ascii="Times New Roman" w:hAnsi="Times New Roman" w:cs="Times New Roman"/>
          <w:sz w:val="28"/>
          <w:szCs w:val="28"/>
        </w:rPr>
        <w:t>яются</w:t>
      </w:r>
      <w:r w:rsidR="00D94F37">
        <w:rPr>
          <w:rFonts w:ascii="Times New Roman" w:hAnsi="Times New Roman" w:cs="Times New Roman"/>
          <w:sz w:val="28"/>
          <w:szCs w:val="28"/>
        </w:rPr>
        <w:t xml:space="preserve"> </w:t>
      </w:r>
      <w:r w:rsidR="00297E7B">
        <w:rPr>
          <w:rFonts w:ascii="Times New Roman" w:hAnsi="Times New Roman" w:cs="Times New Roman"/>
          <w:sz w:val="28"/>
          <w:szCs w:val="28"/>
        </w:rPr>
        <w:t>ремес</w:t>
      </w:r>
      <w:r w:rsidR="00297E7B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ленники, торговцы и т.д. </w:t>
      </w: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может быть простое перечислен</w:t>
      </w:r>
      <w:r w:rsidR="00297E7B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явлений, входящих в понятие - </w:t>
      </w:r>
      <w:r w:rsidR="00CA4D83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нападение</w:t>
      </w: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войско и т.д. </w:t>
      </w:r>
      <w:r w:rsidR="00297E7B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— это война</w:t>
      </w: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. Или</w:t>
      </w:r>
      <w:r w:rsidR="00297E7B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 яркий пример с </w:t>
      </w:r>
      <w:r w:rsidR="00CA4D83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сюжетом, например</w:t>
      </w:r>
      <w:r w:rsidR="00297E7B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сдача продуктов феодалу. </w:t>
      </w:r>
    </w:p>
    <w:p w:rsidR="00102B15" w:rsidRPr="005873DC" w:rsidRDefault="00297E7B" w:rsidP="00297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Также существуют пу</w:t>
      </w:r>
      <w:r w:rsidR="00102B15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ти формирования понятий:</w:t>
      </w:r>
    </w:p>
    <w:p w:rsidR="00102B15" w:rsidRPr="005873DC" w:rsidRDefault="00297E7B" w:rsidP="00DE09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Индуктивный</w:t>
      </w:r>
      <w:r w:rsidR="00DE09B9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путь</w:t>
      </w: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</w:t>
      </w:r>
      <w:r w:rsidR="00102B15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зучение фактов, формирование представлений</w:t>
      </w:r>
      <w:r w:rsidR="00DE09B9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102B15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ыделение существенных признаков понятий</w:t>
      </w:r>
      <w:r w:rsidR="00DE09B9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102B15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 понятия</w:t>
      </w:r>
      <w:r w:rsidR="00DE09B9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102B15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рименение понятия</w:t>
      </w:r>
      <w:r w:rsidR="00DE09B9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02B15" w:rsidRPr="005873DC" w:rsidRDefault="00DE09B9" w:rsidP="00DE09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Дедуктивный путь - п</w:t>
      </w:r>
      <w:r w:rsidR="00102B15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рименение понятия</w:t>
      </w: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102B15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 понятия</w:t>
      </w: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102B15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ыделение существенных признаков понятий</w:t>
      </w: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="00102B15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зучение фактов, формирование представлений</w:t>
      </w: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2B15" w:rsidRPr="005873DC" w:rsidRDefault="00DE09B9" w:rsidP="00102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недавнего времени преобладал </w:t>
      </w:r>
      <w:r w:rsidR="00102B15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дедуктивный</w:t>
      </w: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путь</w:t>
      </w:r>
      <w:r w:rsidR="00102B15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сначала </w:t>
      </w: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давались </w:t>
      </w:r>
      <w:r w:rsidR="00102B15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теория, затем понятия раскрыва</w:t>
      </w: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r w:rsidR="00102B15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помощи множества различных фактов, постепенно обогаща</w:t>
      </w: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ясь</w:t>
      </w:r>
      <w:r w:rsidR="00102B15"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темы к теме, конкретизируются фактическим материалом.</w:t>
      </w:r>
    </w:p>
    <w:p w:rsidR="005873DC" w:rsidRPr="005873DC" w:rsidRDefault="005873DC" w:rsidP="005873D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73DC">
        <w:rPr>
          <w:color w:val="000000" w:themeColor="text1"/>
          <w:sz w:val="28"/>
          <w:szCs w:val="28"/>
        </w:rPr>
        <w:t>Использовать индуктивный подход в младших классах обусловлено образностью мышления, его стремлением к обобщениям. При этом возможность обобщения в этом возрасте ограничена образностью мышления. Поэтому нельзя вводить абстрактные понятия, понятия  высокой степени обобщенности, большую часть социологических понятий, хотя можно работать с ними на уровне представлений, используя термины. При этом слишком  позднее введение понятий ведет к тому, что знания долгое время остаются безсистемными</w:t>
      </w:r>
      <w:r>
        <w:rPr>
          <w:rStyle w:val="ad"/>
          <w:color w:val="000000" w:themeColor="text1"/>
          <w:sz w:val="28"/>
          <w:szCs w:val="28"/>
        </w:rPr>
        <w:footnoteReference w:id="16"/>
      </w:r>
      <w:r w:rsidRPr="005873DC">
        <w:rPr>
          <w:color w:val="000000" w:themeColor="text1"/>
          <w:sz w:val="28"/>
          <w:szCs w:val="28"/>
        </w:rPr>
        <w:t>. Обилие фактов мешает понять суть явления.</w:t>
      </w:r>
    </w:p>
    <w:p w:rsidR="005873DC" w:rsidRPr="005873DC" w:rsidRDefault="005873DC" w:rsidP="005873D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73DC">
        <w:rPr>
          <w:rStyle w:val="ae"/>
          <w:b w:val="0"/>
          <w:color w:val="000000" w:themeColor="text1"/>
          <w:sz w:val="28"/>
          <w:szCs w:val="28"/>
        </w:rPr>
        <w:t>Условия эффективности формирования понятий:</w:t>
      </w:r>
    </w:p>
    <w:p w:rsidR="005873DC" w:rsidRPr="005873DC" w:rsidRDefault="005873DC" w:rsidP="005873D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73DC">
        <w:rPr>
          <w:color w:val="000000" w:themeColor="text1"/>
          <w:sz w:val="28"/>
          <w:szCs w:val="28"/>
        </w:rPr>
        <w:t>1. Важно из множества признаков  выделить существенные. Пунский рекомендует следующую памятку по определенным понятиям</w:t>
      </w:r>
    </w:p>
    <w:p w:rsidR="005873DC" w:rsidRPr="005873DC" w:rsidRDefault="005873DC" w:rsidP="005873DC">
      <w:pPr>
        <w:pStyle w:val="a7"/>
        <w:numPr>
          <w:ilvl w:val="0"/>
          <w:numId w:val="38"/>
        </w:numPr>
        <w:shd w:val="clear" w:color="auto" w:fill="FFFFFF"/>
        <w:spacing w:after="0" w:line="360" w:lineRule="auto"/>
        <w:ind w:left="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Выделить общий родовой признак понятия</w:t>
      </w:r>
    </w:p>
    <w:p w:rsidR="005873DC" w:rsidRPr="005873DC" w:rsidRDefault="005873DC" w:rsidP="005873DC">
      <w:pPr>
        <w:pStyle w:val="a7"/>
        <w:numPr>
          <w:ilvl w:val="0"/>
          <w:numId w:val="38"/>
        </w:numPr>
        <w:shd w:val="clear" w:color="auto" w:fill="FFFFFF"/>
        <w:spacing w:after="0" w:line="360" w:lineRule="auto"/>
        <w:ind w:left="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отличительные признаки</w:t>
      </w:r>
    </w:p>
    <w:p w:rsidR="005873DC" w:rsidRDefault="005873DC" w:rsidP="005873DC">
      <w:pPr>
        <w:pStyle w:val="a7"/>
        <w:numPr>
          <w:ilvl w:val="0"/>
          <w:numId w:val="38"/>
        </w:numPr>
        <w:shd w:val="clear" w:color="auto" w:fill="FFFFFF"/>
        <w:spacing w:after="0" w:line="360" w:lineRule="auto"/>
        <w:ind w:left="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Составить из элементов формулировку определения</w:t>
      </w:r>
    </w:p>
    <w:p w:rsidR="005873DC" w:rsidRPr="005873DC" w:rsidRDefault="005873DC" w:rsidP="005873DC">
      <w:pPr>
        <w:pStyle w:val="a7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2. Не допускается, чтобы дети путали существенные и несущественные детали, не до конца изучив понятие.</w:t>
      </w:r>
    </w:p>
    <w:p w:rsidR="005873DC" w:rsidRPr="005873DC" w:rsidRDefault="005873DC" w:rsidP="005873DC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hanging="578"/>
        <w:rPr>
          <w:color w:val="000000" w:themeColor="text1"/>
          <w:sz w:val="28"/>
          <w:szCs w:val="28"/>
        </w:rPr>
      </w:pPr>
      <w:r w:rsidRPr="005873DC">
        <w:rPr>
          <w:color w:val="000000" w:themeColor="text1"/>
          <w:sz w:val="28"/>
          <w:szCs w:val="28"/>
        </w:rPr>
        <w:t>Опасно ранее обобщение понятия</w:t>
      </w:r>
    </w:p>
    <w:p w:rsidR="005873DC" w:rsidRPr="005873DC" w:rsidRDefault="005873DC" w:rsidP="005873DC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hanging="578"/>
        <w:rPr>
          <w:color w:val="000000" w:themeColor="text1"/>
          <w:sz w:val="28"/>
          <w:szCs w:val="28"/>
        </w:rPr>
      </w:pPr>
      <w:r w:rsidRPr="005873DC">
        <w:rPr>
          <w:color w:val="000000" w:themeColor="text1"/>
          <w:sz w:val="28"/>
          <w:szCs w:val="28"/>
        </w:rPr>
        <w:t>Формирование сложных исторических понятий  надо начинать с привыкания к термину</w:t>
      </w:r>
    </w:p>
    <w:p w:rsidR="005873DC" w:rsidRPr="005873DC" w:rsidRDefault="005873DC" w:rsidP="005873DC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hanging="578"/>
        <w:rPr>
          <w:color w:val="000000" w:themeColor="text1"/>
          <w:sz w:val="28"/>
          <w:szCs w:val="28"/>
        </w:rPr>
      </w:pPr>
      <w:r w:rsidRPr="005873DC">
        <w:rPr>
          <w:color w:val="000000" w:themeColor="text1"/>
          <w:sz w:val="28"/>
          <w:szCs w:val="28"/>
        </w:rPr>
        <w:t>Новые понятия необходимо вводить в связи с уже известными понятиями</w:t>
      </w:r>
    </w:p>
    <w:p w:rsidR="005873DC" w:rsidRPr="005873DC" w:rsidRDefault="005873DC" w:rsidP="005873DC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hanging="578"/>
        <w:rPr>
          <w:color w:val="000000" w:themeColor="text1"/>
          <w:sz w:val="28"/>
          <w:szCs w:val="28"/>
        </w:rPr>
      </w:pPr>
      <w:r w:rsidRPr="005873DC">
        <w:rPr>
          <w:color w:val="000000" w:themeColor="text1"/>
          <w:sz w:val="28"/>
          <w:szCs w:val="28"/>
        </w:rPr>
        <w:lastRenderedPageBreak/>
        <w:t>Понятия должны раскрываться на доступном для школьников языке</w:t>
      </w:r>
    </w:p>
    <w:p w:rsidR="005873DC" w:rsidRPr="005873DC" w:rsidRDefault="005873DC" w:rsidP="005873DC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hanging="578"/>
        <w:rPr>
          <w:color w:val="000000" w:themeColor="text1"/>
          <w:sz w:val="28"/>
          <w:szCs w:val="28"/>
        </w:rPr>
      </w:pPr>
      <w:r w:rsidRPr="005873DC">
        <w:rPr>
          <w:color w:val="000000" w:themeColor="text1"/>
          <w:sz w:val="28"/>
          <w:szCs w:val="28"/>
        </w:rPr>
        <w:t>Факты должны усваиваться в русле изучаемого понятия</w:t>
      </w:r>
    </w:p>
    <w:p w:rsidR="005873DC" w:rsidRPr="005873DC" w:rsidRDefault="005873DC" w:rsidP="005873DC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hanging="578"/>
        <w:rPr>
          <w:color w:val="000000" w:themeColor="text1"/>
          <w:sz w:val="28"/>
          <w:szCs w:val="28"/>
        </w:rPr>
      </w:pPr>
      <w:r w:rsidRPr="005873DC">
        <w:rPr>
          <w:color w:val="000000" w:themeColor="text1"/>
          <w:sz w:val="28"/>
          <w:szCs w:val="28"/>
        </w:rPr>
        <w:t>Необходимо планировать введение признаков понятия на различных уроках</w:t>
      </w:r>
    </w:p>
    <w:p w:rsidR="005873DC" w:rsidRPr="005873DC" w:rsidRDefault="005873DC" w:rsidP="005873DC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hanging="578"/>
        <w:rPr>
          <w:color w:val="000000" w:themeColor="text1"/>
          <w:sz w:val="28"/>
          <w:szCs w:val="28"/>
        </w:rPr>
      </w:pPr>
      <w:r w:rsidRPr="005873DC">
        <w:rPr>
          <w:color w:val="000000" w:themeColor="text1"/>
          <w:sz w:val="28"/>
          <w:szCs w:val="28"/>
        </w:rPr>
        <w:t>Усвоение понятий требует длительного времени и периодического повторения</w:t>
      </w:r>
    </w:p>
    <w:p w:rsidR="005873DC" w:rsidRPr="005873DC" w:rsidRDefault="005873DC" w:rsidP="005873D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73DC">
        <w:rPr>
          <w:rStyle w:val="ae"/>
          <w:b w:val="0"/>
          <w:color w:val="000000" w:themeColor="text1"/>
          <w:sz w:val="28"/>
          <w:szCs w:val="28"/>
        </w:rPr>
        <w:t xml:space="preserve"> Работа с основными понятиями в ходе курса истории Средних веков </w:t>
      </w:r>
      <w:r w:rsidRPr="005873DC">
        <w:rPr>
          <w:color w:val="000000" w:themeColor="text1"/>
          <w:sz w:val="28"/>
          <w:szCs w:val="28"/>
        </w:rPr>
        <w:t>- это отражение в сознании исторических явлений, в их существенных связях, отношению (через четкое выделение признаков). Вторая ступень познания после представлений. Представления лежат в основе истор понятий.</w:t>
      </w:r>
    </w:p>
    <w:p w:rsidR="005873DC" w:rsidRPr="005873DC" w:rsidRDefault="005873DC" w:rsidP="005873D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73DC">
        <w:rPr>
          <w:color w:val="000000" w:themeColor="text1"/>
          <w:sz w:val="28"/>
          <w:szCs w:val="28"/>
        </w:rPr>
        <w:t>Практика формирования представлений и понятий может происходить  одновременно  или формирование понятий предшествовать представлениям.</w:t>
      </w:r>
    </w:p>
    <w:p w:rsidR="005873DC" w:rsidRPr="005873DC" w:rsidRDefault="005873DC" w:rsidP="005873D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73DC">
        <w:rPr>
          <w:color w:val="000000" w:themeColor="text1"/>
          <w:sz w:val="28"/>
          <w:szCs w:val="28"/>
        </w:rPr>
        <w:t>Истор</w:t>
      </w:r>
      <w:r>
        <w:rPr>
          <w:color w:val="000000" w:themeColor="text1"/>
          <w:sz w:val="28"/>
          <w:szCs w:val="28"/>
        </w:rPr>
        <w:t>ические</w:t>
      </w:r>
      <w:r w:rsidRPr="005873DC">
        <w:rPr>
          <w:color w:val="000000" w:themeColor="text1"/>
          <w:sz w:val="28"/>
          <w:szCs w:val="28"/>
        </w:rPr>
        <w:t xml:space="preserve"> понятия должны быть одинаковы и предполагать выделение существенного признака. </w:t>
      </w:r>
      <w:r>
        <w:rPr>
          <w:color w:val="000000" w:themeColor="text1"/>
          <w:sz w:val="28"/>
          <w:szCs w:val="28"/>
        </w:rPr>
        <w:t xml:space="preserve">А.А. Вагин </w:t>
      </w:r>
      <w:r w:rsidRPr="005873DC">
        <w:rPr>
          <w:color w:val="000000" w:themeColor="text1"/>
          <w:sz w:val="28"/>
          <w:szCs w:val="28"/>
        </w:rPr>
        <w:t>этапы формирования понятий классифицирует на :</w:t>
      </w:r>
    </w:p>
    <w:p w:rsidR="005873DC" w:rsidRPr="005873DC" w:rsidRDefault="005873DC" w:rsidP="005873DC">
      <w:pPr>
        <w:numPr>
          <w:ilvl w:val="0"/>
          <w:numId w:val="37"/>
        </w:numPr>
        <w:shd w:val="clear" w:color="auto" w:fill="FFFFFF"/>
        <w:tabs>
          <w:tab w:val="clear" w:pos="720"/>
          <w:tab w:val="num" w:pos="709"/>
          <w:tab w:val="left" w:pos="1276"/>
        </w:tabs>
        <w:spacing w:after="0" w:line="360" w:lineRule="auto"/>
        <w:ind w:left="851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целостн</w:t>
      </w:r>
      <w:r w:rsidR="007B5376">
        <w:rPr>
          <w:rFonts w:ascii="Times New Roman" w:hAnsi="Times New Roman" w:cs="Times New Roman"/>
          <w:color w:val="000000" w:themeColor="text1"/>
          <w:sz w:val="28"/>
          <w:szCs w:val="28"/>
        </w:rPr>
        <w:t>ой картины исторических явлений;</w:t>
      </w:r>
    </w:p>
    <w:p w:rsidR="005873DC" w:rsidRPr="005873DC" w:rsidRDefault="005873DC" w:rsidP="005873DC">
      <w:pPr>
        <w:numPr>
          <w:ilvl w:val="0"/>
          <w:numId w:val="37"/>
        </w:numPr>
        <w:shd w:val="clear" w:color="auto" w:fill="FFFFFF"/>
        <w:tabs>
          <w:tab w:val="clear" w:pos="720"/>
          <w:tab w:val="num" w:pos="709"/>
          <w:tab w:val="left" w:pos="1276"/>
        </w:tabs>
        <w:spacing w:after="0" w:line="360" w:lineRule="auto"/>
        <w:ind w:left="851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выделение существенных признаков исторического факта;</w:t>
      </w:r>
    </w:p>
    <w:p w:rsidR="005873DC" w:rsidRPr="005873DC" w:rsidRDefault="005873DC" w:rsidP="005873DC">
      <w:pPr>
        <w:numPr>
          <w:ilvl w:val="0"/>
          <w:numId w:val="37"/>
        </w:numPr>
        <w:shd w:val="clear" w:color="auto" w:fill="FFFFFF"/>
        <w:tabs>
          <w:tab w:val="clear" w:pos="720"/>
          <w:tab w:val="num" w:pos="709"/>
          <w:tab w:val="left" w:pos="1276"/>
        </w:tabs>
        <w:spacing w:after="0" w:line="360" w:lineRule="auto"/>
        <w:ind w:left="851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понятие</w:t>
      </w:r>
      <w:r w:rsidR="007B53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73DC" w:rsidRPr="005873DC" w:rsidRDefault="005873DC" w:rsidP="005873DC">
      <w:pPr>
        <w:numPr>
          <w:ilvl w:val="0"/>
          <w:numId w:val="37"/>
        </w:numPr>
        <w:shd w:val="clear" w:color="auto" w:fill="FFFFFF"/>
        <w:tabs>
          <w:tab w:val="clear" w:pos="720"/>
          <w:tab w:val="num" w:pos="709"/>
          <w:tab w:val="left" w:pos="1276"/>
        </w:tabs>
        <w:spacing w:after="0" w:line="360" w:lineRule="auto"/>
        <w:ind w:left="851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 по его использованию</w:t>
      </w:r>
      <w:r w:rsidR="007B53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73DC" w:rsidRPr="005873DC" w:rsidRDefault="005873DC" w:rsidP="005873DC">
      <w:pPr>
        <w:numPr>
          <w:ilvl w:val="0"/>
          <w:numId w:val="37"/>
        </w:numPr>
        <w:shd w:val="clear" w:color="auto" w:fill="FFFFFF"/>
        <w:tabs>
          <w:tab w:val="clear" w:pos="720"/>
          <w:tab w:val="num" w:pos="709"/>
          <w:tab w:val="left" w:pos="1276"/>
        </w:tabs>
        <w:spacing w:after="0" w:line="360" w:lineRule="auto"/>
        <w:ind w:left="851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3DC">
        <w:rPr>
          <w:rFonts w:ascii="Times New Roman" w:hAnsi="Times New Roman" w:cs="Times New Roman"/>
          <w:color w:val="000000" w:themeColor="text1"/>
          <w:sz w:val="28"/>
          <w:szCs w:val="28"/>
        </w:rPr>
        <w:t>выработка умений оперировать понятием, применять его для анализа и познания исторического материала</w:t>
      </w:r>
      <w:r w:rsidR="007B5376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  <w:r w:rsidR="007B53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73DC" w:rsidRDefault="005873DC" w:rsidP="00102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3DC" w:rsidRDefault="005873DC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376" w:rsidRDefault="007B537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A5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56">
        <w:rPr>
          <w:rFonts w:ascii="Times New Roman" w:hAnsi="Times New Roman" w:cs="Times New Roman"/>
          <w:sz w:val="28"/>
          <w:szCs w:val="28"/>
        </w:rPr>
        <w:t>Место и роль истории в образовании молодо</w:t>
      </w:r>
      <w:r>
        <w:rPr>
          <w:rFonts w:ascii="Times New Roman" w:hAnsi="Times New Roman" w:cs="Times New Roman"/>
          <w:sz w:val="28"/>
          <w:szCs w:val="28"/>
        </w:rPr>
        <w:t>го поколения обусловлены ее поз</w:t>
      </w:r>
      <w:r w:rsidRPr="009D0A56">
        <w:rPr>
          <w:rFonts w:ascii="Times New Roman" w:hAnsi="Times New Roman" w:cs="Times New Roman"/>
          <w:sz w:val="28"/>
          <w:szCs w:val="28"/>
        </w:rPr>
        <w:t>навательными, мировоззренческими, социальными свойствами, вкладом в духовно-нравственное становление личности школьника. Воссоздавая собирательную картину созидательного, нравственного, коммуникативног</w:t>
      </w:r>
      <w:r>
        <w:rPr>
          <w:rFonts w:ascii="Times New Roman" w:hAnsi="Times New Roman" w:cs="Times New Roman"/>
          <w:sz w:val="28"/>
          <w:szCs w:val="28"/>
        </w:rPr>
        <w:t>о опыта людей в разные историче</w:t>
      </w:r>
      <w:r w:rsidRPr="009D0A56">
        <w:rPr>
          <w:rFonts w:ascii="Times New Roman" w:hAnsi="Times New Roman" w:cs="Times New Roman"/>
          <w:sz w:val="28"/>
          <w:szCs w:val="28"/>
        </w:rPr>
        <w:t>ские эпохи, история объективно служит богатейшим источником представлений о человеке, его взаимодействии с природой, общественном развитии.</w:t>
      </w:r>
    </w:p>
    <w:p w:rsidR="00CA4D83" w:rsidRPr="00DE09B9" w:rsidRDefault="00CA4D83" w:rsidP="00CA4D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DE09B9">
        <w:rPr>
          <w:rFonts w:ascii="Times New Roman" w:hAnsi="Times New Roman" w:cs="Times New Roman"/>
          <w:sz w:val="28"/>
          <w:szCs w:val="28"/>
        </w:rPr>
        <w:t xml:space="preserve">период перехода на новые стандарты особенно актуальным становится вопрос о том, какие учебно-методические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подходы </w:t>
      </w:r>
      <w:r w:rsidRPr="00DE09B9">
        <w:rPr>
          <w:rFonts w:ascii="Times New Roman" w:hAnsi="Times New Roman" w:cs="Times New Roman"/>
          <w:sz w:val="28"/>
          <w:szCs w:val="28"/>
        </w:rPr>
        <w:t xml:space="preserve">соответствуют идеологии ФГОС, </w:t>
      </w:r>
      <w:r>
        <w:rPr>
          <w:rFonts w:ascii="Times New Roman" w:hAnsi="Times New Roman" w:cs="Times New Roman"/>
          <w:sz w:val="28"/>
          <w:szCs w:val="28"/>
        </w:rPr>
        <w:t xml:space="preserve">которые будут отвечать современным принципам развивающего и </w:t>
      </w:r>
      <w:r w:rsidRPr="00DE09B9">
        <w:rPr>
          <w:rFonts w:ascii="Times New Roman" w:hAnsi="Times New Roman" w:cs="Times New Roman"/>
          <w:sz w:val="28"/>
          <w:szCs w:val="28"/>
        </w:rPr>
        <w:t xml:space="preserve">системно-деятельностного подхода. </w:t>
      </w:r>
    </w:p>
    <w:p w:rsidR="00CA4D83" w:rsidRDefault="00CA4D83" w:rsidP="00CA4D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B9">
        <w:rPr>
          <w:rFonts w:ascii="Times New Roman" w:hAnsi="Times New Roman" w:cs="Times New Roman"/>
          <w:sz w:val="28"/>
          <w:szCs w:val="28"/>
        </w:rPr>
        <w:t>В настоящее время государственная политика</w:t>
      </w:r>
      <w:r>
        <w:rPr>
          <w:rFonts w:ascii="Times New Roman" w:hAnsi="Times New Roman" w:cs="Times New Roman"/>
          <w:sz w:val="28"/>
          <w:szCs w:val="28"/>
        </w:rPr>
        <w:t xml:space="preserve"> в образовании направлена на об</w:t>
      </w:r>
      <w:r w:rsidRPr="00DE09B9">
        <w:rPr>
          <w:rFonts w:ascii="Times New Roman" w:hAnsi="Times New Roman" w:cs="Times New Roman"/>
          <w:sz w:val="28"/>
          <w:szCs w:val="28"/>
        </w:rPr>
        <w:t xml:space="preserve">новление содержание образования, использование новых методов и образовательных технологий в преподавании, что предполагает ответственность учителя за выбор </w:t>
      </w:r>
      <w:r>
        <w:rPr>
          <w:rFonts w:ascii="Times New Roman" w:hAnsi="Times New Roman" w:cs="Times New Roman"/>
          <w:sz w:val="28"/>
          <w:szCs w:val="28"/>
        </w:rPr>
        <w:t>методов работы</w:t>
      </w:r>
      <w:r w:rsidRPr="00DE09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Педагогу</w:t>
      </w:r>
      <w:r w:rsidRPr="00DE09B9">
        <w:rPr>
          <w:rFonts w:ascii="Times New Roman" w:hAnsi="Times New Roman" w:cs="Times New Roman"/>
          <w:sz w:val="28"/>
          <w:szCs w:val="28"/>
        </w:rPr>
        <w:t xml:space="preserve"> при выборе </w:t>
      </w:r>
      <w:r>
        <w:rPr>
          <w:rFonts w:ascii="Times New Roman" w:hAnsi="Times New Roman" w:cs="Times New Roman"/>
          <w:sz w:val="28"/>
          <w:szCs w:val="28"/>
        </w:rPr>
        <w:t>определенного метода</w:t>
      </w:r>
      <w:r w:rsidRPr="00DE09B9">
        <w:rPr>
          <w:rFonts w:ascii="Times New Roman" w:hAnsi="Times New Roman" w:cs="Times New Roman"/>
          <w:sz w:val="28"/>
          <w:szCs w:val="28"/>
        </w:rPr>
        <w:t xml:space="preserve"> желательно ознакомиться с тем, какое методическое и программно-техническое 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он может предложить учащемуся. </w:t>
      </w:r>
    </w:p>
    <w:p w:rsidR="00CA4D83" w:rsidRDefault="00CA4D83" w:rsidP="00CA4D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хочется отметить, что о</w:t>
      </w:r>
      <w:r w:rsidRPr="009D0A56">
        <w:rPr>
          <w:rFonts w:ascii="Times New Roman" w:hAnsi="Times New Roman" w:cs="Times New Roman"/>
          <w:sz w:val="28"/>
          <w:szCs w:val="28"/>
        </w:rPr>
        <w:t xml:space="preserve">бновление школьного исторического образования становится необходимым фактором повышения эффективности работы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9D0A56">
        <w:rPr>
          <w:rFonts w:ascii="Times New Roman" w:hAnsi="Times New Roman" w:cs="Times New Roman"/>
          <w:sz w:val="28"/>
          <w:szCs w:val="28"/>
        </w:rPr>
        <w:t xml:space="preserve"> и предполагает, прежде всего, его приведение в соответствие с последними научным</w:t>
      </w:r>
      <w:r>
        <w:rPr>
          <w:rFonts w:ascii="Times New Roman" w:hAnsi="Times New Roman" w:cs="Times New Roman"/>
          <w:sz w:val="28"/>
          <w:szCs w:val="28"/>
        </w:rPr>
        <w:t>и результатами, а также достиже</w:t>
      </w:r>
      <w:r w:rsidRPr="009D0A56">
        <w:rPr>
          <w:rFonts w:ascii="Times New Roman" w:hAnsi="Times New Roman" w:cs="Times New Roman"/>
          <w:sz w:val="28"/>
          <w:szCs w:val="28"/>
        </w:rPr>
        <w:t>ниями педагогики и методики.</w:t>
      </w:r>
      <w:r>
        <w:rPr>
          <w:rFonts w:ascii="Times New Roman" w:hAnsi="Times New Roman" w:cs="Times New Roman"/>
          <w:sz w:val="28"/>
          <w:szCs w:val="28"/>
        </w:rPr>
        <w:t xml:space="preserve"> В ходе контрольной работы я попытался всестороннее охватить новейшие методы обучения.</w:t>
      </w:r>
    </w:p>
    <w:p w:rsidR="009D0A56" w:rsidRDefault="009D0A56" w:rsidP="00A27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56">
        <w:rPr>
          <w:rFonts w:ascii="Times New Roman" w:hAnsi="Times New Roman" w:cs="Times New Roman"/>
          <w:sz w:val="28"/>
          <w:szCs w:val="28"/>
        </w:rPr>
        <w:t xml:space="preserve">Изучая </w:t>
      </w:r>
      <w:r>
        <w:rPr>
          <w:rFonts w:ascii="Times New Roman" w:hAnsi="Times New Roman" w:cs="Times New Roman"/>
          <w:sz w:val="28"/>
          <w:szCs w:val="28"/>
        </w:rPr>
        <w:t>методику</w:t>
      </w:r>
      <w:r w:rsidRPr="009D0A56">
        <w:rPr>
          <w:rFonts w:ascii="Times New Roman" w:hAnsi="Times New Roman" w:cs="Times New Roman"/>
          <w:sz w:val="28"/>
          <w:szCs w:val="28"/>
        </w:rPr>
        <w:t xml:space="preserve"> преподавание предмета «История» в 2016-2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r w:rsidR="00A27FFE">
        <w:rPr>
          <w:rFonts w:ascii="Times New Roman" w:hAnsi="Times New Roman" w:cs="Times New Roman"/>
          <w:sz w:val="28"/>
          <w:szCs w:val="28"/>
        </w:rPr>
        <w:t xml:space="preserve">гг. я изучил в первую очередь </w:t>
      </w:r>
      <w:r w:rsidRPr="009D0A56">
        <w:rPr>
          <w:rFonts w:ascii="Times New Roman" w:hAnsi="Times New Roman" w:cs="Times New Roman"/>
          <w:sz w:val="28"/>
          <w:szCs w:val="28"/>
        </w:rPr>
        <w:t>нормативны</w:t>
      </w:r>
      <w:r w:rsidR="00A27FFE">
        <w:rPr>
          <w:rFonts w:ascii="Times New Roman" w:hAnsi="Times New Roman" w:cs="Times New Roman"/>
          <w:sz w:val="28"/>
          <w:szCs w:val="28"/>
        </w:rPr>
        <w:t>е</w:t>
      </w:r>
      <w:r w:rsidRPr="009D0A56">
        <w:rPr>
          <w:rFonts w:ascii="Times New Roman" w:hAnsi="Times New Roman" w:cs="Times New Roman"/>
          <w:sz w:val="28"/>
          <w:szCs w:val="28"/>
        </w:rPr>
        <w:t xml:space="preserve"> документами и с учетом следующих методических рекомендаций:</w:t>
      </w:r>
      <w:r w:rsidR="007B5376">
        <w:rPr>
          <w:rFonts w:ascii="Times New Roman" w:hAnsi="Times New Roman" w:cs="Times New Roman"/>
          <w:sz w:val="28"/>
          <w:szCs w:val="28"/>
        </w:rPr>
        <w:t xml:space="preserve"> </w:t>
      </w:r>
      <w:r w:rsidR="00A27FFE" w:rsidRPr="00A27FFE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от 29.12. 2012 г.</w:t>
      </w:r>
      <w:r w:rsidR="00A27FFE">
        <w:rPr>
          <w:rFonts w:ascii="Times New Roman" w:hAnsi="Times New Roman" w:cs="Times New Roman"/>
          <w:sz w:val="28"/>
          <w:szCs w:val="28"/>
        </w:rPr>
        <w:t xml:space="preserve">, </w:t>
      </w:r>
      <w:r w:rsidR="00A27FFE" w:rsidRPr="00A27FFE">
        <w:rPr>
          <w:rFonts w:ascii="Times New Roman" w:hAnsi="Times New Roman" w:cs="Times New Roman"/>
          <w:sz w:val="28"/>
          <w:szCs w:val="28"/>
        </w:rPr>
        <w:t>9.</w:t>
      </w:r>
      <w:r w:rsidR="00A27FFE" w:rsidRPr="00A27FFE">
        <w:rPr>
          <w:rFonts w:ascii="Times New Roman" w:hAnsi="Times New Roman" w:cs="Times New Roman"/>
          <w:sz w:val="28"/>
          <w:szCs w:val="28"/>
        </w:rPr>
        <w:tab/>
        <w:t>Протокол заседания Научно-методическо</w:t>
      </w:r>
      <w:r w:rsidR="00A27FFE">
        <w:rPr>
          <w:rFonts w:ascii="Times New Roman" w:hAnsi="Times New Roman" w:cs="Times New Roman"/>
          <w:sz w:val="28"/>
          <w:szCs w:val="28"/>
        </w:rPr>
        <w:t>го совета по учебникам Министер</w:t>
      </w:r>
      <w:r w:rsidR="00A27FFE" w:rsidRPr="00A27FFE">
        <w:rPr>
          <w:rFonts w:ascii="Times New Roman" w:hAnsi="Times New Roman" w:cs="Times New Roman"/>
          <w:sz w:val="28"/>
          <w:szCs w:val="28"/>
        </w:rPr>
        <w:t xml:space="preserve">ства образования и науки РФ </w:t>
      </w:r>
      <w:r w:rsidR="00A27FFE" w:rsidRPr="00A27FFE">
        <w:rPr>
          <w:rFonts w:ascii="Times New Roman" w:hAnsi="Times New Roman" w:cs="Times New Roman"/>
          <w:sz w:val="28"/>
          <w:szCs w:val="28"/>
        </w:rPr>
        <w:lastRenderedPageBreak/>
        <w:t>от 15.05. 2015 г. № НТ-16/08пр «О результатах научной историко-культурной экспертизы учебников истории России»</w:t>
      </w:r>
      <w:r w:rsidR="00A27FFE">
        <w:rPr>
          <w:rFonts w:ascii="Times New Roman" w:hAnsi="Times New Roman" w:cs="Times New Roman"/>
          <w:sz w:val="28"/>
          <w:szCs w:val="28"/>
        </w:rPr>
        <w:t xml:space="preserve"> и </w:t>
      </w:r>
      <w:r w:rsidR="00A27FFE" w:rsidRPr="00A27FFE">
        <w:rPr>
          <w:rFonts w:ascii="Times New Roman" w:hAnsi="Times New Roman" w:cs="Times New Roman"/>
          <w:sz w:val="28"/>
          <w:szCs w:val="28"/>
        </w:rPr>
        <w:t>Концепци</w:t>
      </w:r>
      <w:r w:rsidR="00A27FFE">
        <w:rPr>
          <w:rFonts w:ascii="Times New Roman" w:hAnsi="Times New Roman" w:cs="Times New Roman"/>
          <w:sz w:val="28"/>
          <w:szCs w:val="28"/>
        </w:rPr>
        <w:t>ю</w:t>
      </w:r>
      <w:r w:rsidR="00A27FFE" w:rsidRPr="00A27FFE">
        <w:rPr>
          <w:rFonts w:ascii="Times New Roman" w:hAnsi="Times New Roman" w:cs="Times New Roman"/>
          <w:sz w:val="28"/>
          <w:szCs w:val="28"/>
        </w:rPr>
        <w:t xml:space="preserve"> нового учебно-методического комплекса по</w:t>
      </w:r>
      <w:r w:rsidR="007B5376">
        <w:rPr>
          <w:rFonts w:ascii="Times New Roman" w:hAnsi="Times New Roman" w:cs="Times New Roman"/>
          <w:sz w:val="28"/>
          <w:szCs w:val="28"/>
        </w:rPr>
        <w:t xml:space="preserve"> </w:t>
      </w:r>
      <w:r w:rsidR="00A27FFE" w:rsidRPr="00A27FFE">
        <w:rPr>
          <w:rFonts w:ascii="Times New Roman" w:hAnsi="Times New Roman" w:cs="Times New Roman"/>
          <w:sz w:val="28"/>
          <w:szCs w:val="28"/>
        </w:rPr>
        <w:t>отечественной истории,</w:t>
      </w:r>
      <w:r w:rsidR="007B5376">
        <w:rPr>
          <w:rFonts w:ascii="Times New Roman" w:hAnsi="Times New Roman" w:cs="Times New Roman"/>
          <w:sz w:val="28"/>
          <w:szCs w:val="28"/>
        </w:rPr>
        <w:t xml:space="preserve"> </w:t>
      </w:r>
      <w:r w:rsidR="00CA4D83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CA4D83" w:rsidRPr="00A27FFE">
        <w:rPr>
          <w:rFonts w:ascii="Times New Roman" w:hAnsi="Times New Roman" w:cs="Times New Roman"/>
          <w:sz w:val="28"/>
          <w:szCs w:val="28"/>
        </w:rPr>
        <w:t>включает</w:t>
      </w:r>
      <w:r w:rsidR="00A27FFE" w:rsidRPr="00A27FFE">
        <w:rPr>
          <w:rFonts w:ascii="Times New Roman" w:hAnsi="Times New Roman" w:cs="Times New Roman"/>
          <w:sz w:val="28"/>
          <w:szCs w:val="28"/>
        </w:rPr>
        <w:t xml:space="preserve"> в себя Историко-культурный стандарт</w:t>
      </w:r>
      <w:r w:rsidR="00A27FFE">
        <w:rPr>
          <w:rFonts w:ascii="Times New Roman" w:hAnsi="Times New Roman" w:cs="Times New Roman"/>
          <w:sz w:val="28"/>
          <w:szCs w:val="28"/>
        </w:rPr>
        <w:t xml:space="preserve"> (2016-2017 гг.). </w:t>
      </w:r>
    </w:p>
    <w:p w:rsidR="00CA4D83" w:rsidRDefault="00CA4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7FFE" w:rsidRDefault="00A27FFE" w:rsidP="00001A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FF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7B5376" w:rsidRDefault="007B5376" w:rsidP="00001A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FFE" w:rsidRDefault="007B5376" w:rsidP="007B53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Нормативно-правовые источники</w:t>
      </w:r>
    </w:p>
    <w:p w:rsidR="007B5376" w:rsidRPr="00A27FFE" w:rsidRDefault="007B5376" w:rsidP="007B53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8C" w:rsidRPr="006C798C" w:rsidRDefault="00A27FFE" w:rsidP="00001A99">
      <w:pPr>
        <w:pStyle w:val="a7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27FFE">
        <w:rPr>
          <w:rFonts w:ascii="Times New Roman" w:hAnsi="Times New Roman" w:cs="Times New Roman"/>
          <w:sz w:val="28"/>
          <w:szCs w:val="28"/>
        </w:rPr>
        <w:t>Закон «Об образовании в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ерации» от 29.12. 2012 г. № 273 </w:t>
      </w:r>
      <w:r w:rsidRPr="00A27FFE">
        <w:rPr>
          <w:rFonts w:ascii="Times New Roman" w:hAnsi="Times New Roman" w:cs="Times New Roman"/>
          <w:sz w:val="28"/>
          <w:szCs w:val="28"/>
        </w:rPr>
        <w:t>ФЗ (с изм., внесенными Федеральными законами от 04.06. 2014 г. № 1</w:t>
      </w:r>
      <w:r w:rsidR="006C798C">
        <w:rPr>
          <w:rFonts w:ascii="Times New Roman" w:hAnsi="Times New Roman" w:cs="Times New Roman"/>
          <w:sz w:val="28"/>
          <w:szCs w:val="28"/>
        </w:rPr>
        <w:t>45-</w:t>
      </w:r>
      <w:r w:rsidR="006C798C" w:rsidRPr="006C798C">
        <w:rPr>
          <w:rFonts w:ascii="Times New Roman" w:hAnsi="Times New Roman" w:cs="Times New Roman"/>
          <w:sz w:val="28"/>
          <w:szCs w:val="28"/>
        </w:rPr>
        <w:t xml:space="preserve">ФЗ, от 06.04. 2015 г. № 68 </w:t>
      </w:r>
      <w:r w:rsidRPr="006C798C">
        <w:rPr>
          <w:rFonts w:ascii="Times New Roman" w:hAnsi="Times New Roman" w:cs="Times New Roman"/>
          <w:sz w:val="28"/>
          <w:szCs w:val="28"/>
        </w:rPr>
        <w:t>ФЗ).</w:t>
      </w:r>
      <w:r w:rsidR="006C798C" w:rsidRPr="006C798C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Pr="006C79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C798C">
        <w:rPr>
          <w:rFonts w:ascii="Times New Roman" w:hAnsi="Times New Roman" w:cs="Times New Roman"/>
          <w:sz w:val="28"/>
          <w:szCs w:val="28"/>
        </w:rPr>
        <w:t>:</w:t>
      </w:r>
      <w:r w:rsidR="006C798C" w:rsidRPr="006C79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C798C" w:rsidRPr="006C798C">
        <w:rPr>
          <w:rFonts w:ascii="Times New Roman" w:hAnsi="Times New Roman" w:cs="Times New Roman"/>
          <w:sz w:val="28"/>
          <w:szCs w:val="28"/>
        </w:rPr>
        <w:t xml:space="preserve">: </w:t>
      </w:r>
      <w:r w:rsidRPr="006C798C">
        <w:rPr>
          <w:rFonts w:ascii="Times New Roman" w:hAnsi="Times New Roman" w:cs="Times New Roman"/>
          <w:sz w:val="28"/>
          <w:szCs w:val="28"/>
        </w:rPr>
        <w:t>//</w:t>
      </w:r>
      <w:r w:rsidR="006C798C" w:rsidRPr="006C798C">
        <w:rPr>
          <w:rFonts w:ascii="Times New Roman" w:hAnsi="Times New Roman" w:cs="Times New Roman"/>
          <w:sz w:val="28"/>
          <w:szCs w:val="28"/>
          <w:lang w:val="en-US"/>
        </w:rPr>
        <w:t>ww</w:t>
      </w:r>
      <w:r w:rsidRPr="006C798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C798C">
        <w:rPr>
          <w:rFonts w:ascii="Times New Roman" w:hAnsi="Times New Roman" w:cs="Times New Roman"/>
          <w:sz w:val="28"/>
          <w:szCs w:val="28"/>
        </w:rPr>
        <w:t>.</w:t>
      </w:r>
      <w:r w:rsidRPr="006C798C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6C798C">
        <w:rPr>
          <w:rFonts w:ascii="Times New Roman" w:hAnsi="Times New Roman" w:cs="Times New Roman"/>
          <w:sz w:val="28"/>
          <w:szCs w:val="28"/>
        </w:rPr>
        <w:t>.</w:t>
      </w:r>
      <w:r w:rsidRPr="006C79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C798C">
        <w:rPr>
          <w:rFonts w:ascii="Times New Roman" w:hAnsi="Times New Roman" w:cs="Times New Roman"/>
          <w:sz w:val="28"/>
          <w:szCs w:val="28"/>
        </w:rPr>
        <w:t>/</w:t>
      </w:r>
      <w:r w:rsidR="006C798C" w:rsidRPr="006C798C">
        <w:rPr>
          <w:rFonts w:ascii="Times New Roman" w:hAnsi="Times New Roman" w:cs="Times New Roman"/>
          <w:sz w:val="28"/>
          <w:szCs w:val="28"/>
        </w:rPr>
        <w:t>(Дата обращения 20.09.2017)</w:t>
      </w:r>
    </w:p>
    <w:p w:rsidR="006C798C" w:rsidRPr="006C798C" w:rsidRDefault="006C798C" w:rsidP="00001A99">
      <w:pPr>
        <w:pStyle w:val="a7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C798C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педагогических работников образовательных организаций по реализации Федерального закона от 29.12. 2012 г. № 273-ФЗ «Об образовании в Российской Федерации» Режим доступа: </w:t>
      </w:r>
      <w:r w:rsidR="00001A99" w:rsidRPr="006C79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01A99" w:rsidRPr="006C798C">
        <w:rPr>
          <w:rFonts w:ascii="Times New Roman" w:hAnsi="Times New Roman" w:cs="Times New Roman"/>
          <w:sz w:val="28"/>
          <w:szCs w:val="28"/>
        </w:rPr>
        <w:t>: /</w:t>
      </w:r>
      <w:r w:rsidRPr="006C798C">
        <w:rPr>
          <w:rFonts w:ascii="Times New Roman" w:hAnsi="Times New Roman" w:cs="Times New Roman"/>
          <w:sz w:val="28"/>
          <w:szCs w:val="28"/>
        </w:rPr>
        <w:t>/</w:t>
      </w:r>
      <w:r w:rsidRPr="006C79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C798C">
        <w:rPr>
          <w:rFonts w:ascii="Times New Roman" w:hAnsi="Times New Roman" w:cs="Times New Roman"/>
          <w:sz w:val="28"/>
          <w:szCs w:val="28"/>
        </w:rPr>
        <w:t>://</w:t>
      </w:r>
      <w:r w:rsidRPr="006C798C">
        <w:rPr>
          <w:rFonts w:ascii="Times New Roman" w:hAnsi="Times New Roman" w:cs="Times New Roman"/>
          <w:sz w:val="28"/>
          <w:szCs w:val="28"/>
          <w:lang w:val="en-US"/>
        </w:rPr>
        <w:t>ipk</w:t>
      </w:r>
      <w:r w:rsidRPr="006C798C">
        <w:rPr>
          <w:rFonts w:ascii="Times New Roman" w:hAnsi="Times New Roman" w:cs="Times New Roman"/>
          <w:sz w:val="28"/>
          <w:szCs w:val="28"/>
        </w:rPr>
        <w:t>74.</w:t>
      </w:r>
      <w:r w:rsidRPr="006C79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C798C">
        <w:rPr>
          <w:rFonts w:ascii="Times New Roman" w:hAnsi="Times New Roman" w:cs="Times New Roman"/>
          <w:sz w:val="28"/>
          <w:szCs w:val="28"/>
        </w:rPr>
        <w:t>/</w:t>
      </w:r>
      <w:r w:rsidRPr="006C798C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6C798C">
        <w:rPr>
          <w:rFonts w:ascii="Times New Roman" w:hAnsi="Times New Roman" w:cs="Times New Roman"/>
          <w:sz w:val="28"/>
          <w:szCs w:val="28"/>
        </w:rPr>
        <w:t>. (Дата обращения 20.09.2017)</w:t>
      </w:r>
    </w:p>
    <w:p w:rsidR="006C798C" w:rsidRDefault="006C798C" w:rsidP="00001A99">
      <w:pPr>
        <w:pStyle w:val="a7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C798C">
        <w:rPr>
          <w:rFonts w:ascii="Times New Roman" w:hAnsi="Times New Roman" w:cs="Times New Roman"/>
          <w:sz w:val="28"/>
          <w:szCs w:val="28"/>
        </w:rPr>
        <w:t xml:space="preserve">Историко-культурный стандарт, разработанный рабочей группой по подготовке Концепции нового учебно-методического комплекса по отечественной истории 2016-2017 гг. Режим доступа: </w:t>
      </w:r>
      <w:r w:rsidRPr="006C79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C798C">
        <w:rPr>
          <w:rFonts w:ascii="Times New Roman" w:hAnsi="Times New Roman" w:cs="Times New Roman"/>
          <w:sz w:val="28"/>
          <w:szCs w:val="28"/>
        </w:rPr>
        <w:t xml:space="preserve">: </w:t>
      </w:r>
      <w:r w:rsidRPr="006C79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C798C">
        <w:rPr>
          <w:rFonts w:ascii="Times New Roman" w:hAnsi="Times New Roman" w:cs="Times New Roman"/>
          <w:sz w:val="28"/>
          <w:szCs w:val="28"/>
        </w:rPr>
        <w:t>://</w:t>
      </w:r>
      <w:hyperlink r:id="rId8" w:history="1">
        <w:r w:rsidRPr="006C79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https://www.kommersant.ru/docs/2013/standart.pdf</w:t>
        </w:r>
      </w:hyperlink>
      <w:r w:rsidRPr="006C798C">
        <w:rPr>
          <w:rFonts w:ascii="Times New Roman" w:hAnsi="Times New Roman" w:cs="Times New Roman"/>
          <w:sz w:val="28"/>
          <w:szCs w:val="28"/>
        </w:rPr>
        <w:t>(Дата обращения 20.09.2017)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376" w:rsidRDefault="007B5376" w:rsidP="007B5376">
      <w:pPr>
        <w:pStyle w:val="a7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B5376" w:rsidRPr="007B5376" w:rsidRDefault="007B5376" w:rsidP="007B5376">
      <w:pPr>
        <w:pStyle w:val="a7"/>
        <w:spacing w:after="0" w:line="36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3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Дополнительная Литература</w:t>
      </w:r>
    </w:p>
    <w:p w:rsidR="007B5376" w:rsidRPr="007B5376" w:rsidRDefault="007B5376" w:rsidP="007B5376">
      <w:pPr>
        <w:pStyle w:val="a7"/>
        <w:spacing w:after="0" w:line="360" w:lineRule="auto"/>
        <w:ind w:left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376" w:rsidRDefault="006C798C" w:rsidP="007B5376">
      <w:pPr>
        <w:pStyle w:val="a7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C798C">
        <w:rPr>
          <w:rFonts w:ascii="Times New Roman" w:hAnsi="Times New Roman" w:cs="Times New Roman"/>
          <w:sz w:val="28"/>
          <w:szCs w:val="28"/>
        </w:rPr>
        <w:t>Алексашкина Л.Н. Эволюция образовательных стандартов и школьные курсы</w:t>
      </w:r>
      <w:r w:rsidR="007B5376" w:rsidRPr="007B5376">
        <w:rPr>
          <w:rFonts w:ascii="Times New Roman" w:hAnsi="Times New Roman" w:cs="Times New Roman"/>
          <w:sz w:val="28"/>
          <w:szCs w:val="28"/>
        </w:rPr>
        <w:t xml:space="preserve"> </w:t>
      </w:r>
      <w:r w:rsidRPr="006C798C">
        <w:rPr>
          <w:rFonts w:ascii="Times New Roman" w:hAnsi="Times New Roman" w:cs="Times New Roman"/>
          <w:sz w:val="28"/>
          <w:szCs w:val="28"/>
        </w:rPr>
        <w:t xml:space="preserve">истории (1990 – 2010-е гг.) </w:t>
      </w:r>
      <w:r w:rsidR="007B5376" w:rsidRPr="00A36314">
        <w:rPr>
          <w:rFonts w:ascii="Times New Roman" w:hAnsi="Times New Roman" w:cs="Times New Roman"/>
          <w:sz w:val="28"/>
          <w:szCs w:val="28"/>
        </w:rPr>
        <w:t xml:space="preserve">// </w:t>
      </w:r>
      <w:r w:rsidR="007B5376">
        <w:rPr>
          <w:rFonts w:ascii="Times New Roman" w:hAnsi="Times New Roman" w:cs="Times New Roman"/>
          <w:sz w:val="28"/>
          <w:szCs w:val="28"/>
        </w:rPr>
        <w:t xml:space="preserve">Л.Н. Алексашкина </w:t>
      </w:r>
      <w:r w:rsidRPr="006C798C">
        <w:rPr>
          <w:rFonts w:ascii="Times New Roman" w:hAnsi="Times New Roman" w:cs="Times New Roman"/>
          <w:sz w:val="28"/>
          <w:szCs w:val="28"/>
        </w:rPr>
        <w:t>Преподавание истории и</w:t>
      </w:r>
      <w:r w:rsidR="007B5376" w:rsidRPr="007B5376">
        <w:rPr>
          <w:rFonts w:ascii="Times New Roman" w:hAnsi="Times New Roman" w:cs="Times New Roman"/>
          <w:sz w:val="28"/>
          <w:szCs w:val="28"/>
        </w:rPr>
        <w:t xml:space="preserve"> </w:t>
      </w:r>
      <w:r w:rsidRPr="006C798C">
        <w:rPr>
          <w:rFonts w:ascii="Times New Roman" w:hAnsi="Times New Roman" w:cs="Times New Roman"/>
          <w:sz w:val="28"/>
          <w:szCs w:val="28"/>
        </w:rPr>
        <w:t>обществознания в школе. – 2016. – №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7B5376" w:rsidRPr="007B5376" w:rsidRDefault="007B5376" w:rsidP="007B5376">
      <w:pPr>
        <w:pStyle w:val="a7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Воронкова В., Казакова С. </w:t>
      </w:r>
      <w:r w:rsidRPr="007B537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Социально-бытовая ориентировка учащихся 5-9 классов в специальной (коррекционной) общеобразовательной школе VIII вида</w:t>
      </w:r>
      <w:r w:rsidRPr="007B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36314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 В.Воронков, С.Казаков, </w:t>
      </w:r>
      <w:r w:rsidRPr="007B5376">
        <w:rPr>
          <w:rFonts w:ascii="Times New Roman" w:hAnsi="Times New Roman" w:cs="Times New Roman"/>
          <w:color w:val="000000" w:themeColor="text1"/>
          <w:sz w:val="28"/>
          <w:szCs w:val="28"/>
        </w:rPr>
        <w:t>М.:</w:t>
      </w:r>
      <w:r w:rsidRPr="007B53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Litres</w:t>
      </w:r>
      <w:r w:rsidRPr="007B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2017.  – 463 </w:t>
      </w:r>
      <w:r w:rsidRPr="007B53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AB7006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 w:rsidRPr="007B53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64CA" w:rsidRPr="000664CA" w:rsidRDefault="000664CA" w:rsidP="00001A99">
      <w:pPr>
        <w:pStyle w:val="a7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664CA">
        <w:rPr>
          <w:rFonts w:ascii="Times New Roman" w:hAnsi="Times New Roman" w:cs="Times New Roman"/>
          <w:sz w:val="28"/>
          <w:szCs w:val="28"/>
        </w:rPr>
        <w:t>Вяземский Е.Е., Стрелова О.Ю. Педагогические подходы к</w:t>
      </w:r>
      <w:r w:rsidR="007B5376" w:rsidRPr="007B5376">
        <w:rPr>
          <w:rFonts w:ascii="Times New Roman" w:hAnsi="Times New Roman" w:cs="Times New Roman"/>
          <w:sz w:val="28"/>
          <w:szCs w:val="28"/>
        </w:rPr>
        <w:t xml:space="preserve"> </w:t>
      </w:r>
      <w:r w:rsidRPr="000664CA">
        <w:rPr>
          <w:rFonts w:ascii="Times New Roman" w:hAnsi="Times New Roman" w:cs="Times New Roman"/>
          <w:sz w:val="28"/>
          <w:szCs w:val="28"/>
        </w:rPr>
        <w:t>реализации концепции единого учебника по истории. Пособие для учителей</w:t>
      </w:r>
      <w:r w:rsidR="007B5376" w:rsidRPr="007B5376">
        <w:rPr>
          <w:rFonts w:ascii="Times New Roman" w:hAnsi="Times New Roman" w:cs="Times New Roman"/>
          <w:sz w:val="28"/>
          <w:szCs w:val="28"/>
        </w:rPr>
        <w:t xml:space="preserve"> </w:t>
      </w:r>
      <w:r w:rsidRPr="000664CA">
        <w:rPr>
          <w:rFonts w:ascii="Times New Roman" w:hAnsi="Times New Roman" w:cs="Times New Roman"/>
          <w:sz w:val="28"/>
          <w:szCs w:val="28"/>
        </w:rPr>
        <w:lastRenderedPageBreak/>
        <w:t>общ</w:t>
      </w:r>
      <w:r w:rsidR="007B5376">
        <w:rPr>
          <w:rFonts w:ascii="Times New Roman" w:hAnsi="Times New Roman" w:cs="Times New Roman"/>
          <w:sz w:val="28"/>
          <w:szCs w:val="28"/>
        </w:rPr>
        <w:t>еобразовательных организаций.</w:t>
      </w:r>
      <w:r w:rsidR="007B5376" w:rsidRPr="007B5376">
        <w:rPr>
          <w:rFonts w:ascii="Times New Roman" w:hAnsi="Times New Roman" w:cs="Times New Roman"/>
          <w:sz w:val="28"/>
          <w:szCs w:val="28"/>
        </w:rPr>
        <w:t xml:space="preserve"> </w:t>
      </w:r>
      <w:r w:rsidR="007B5376" w:rsidRPr="00A36314">
        <w:rPr>
          <w:rFonts w:ascii="Times New Roman" w:hAnsi="Times New Roman" w:cs="Times New Roman"/>
          <w:sz w:val="28"/>
          <w:szCs w:val="28"/>
        </w:rPr>
        <w:t xml:space="preserve">// </w:t>
      </w:r>
      <w:r w:rsidR="007B5376">
        <w:rPr>
          <w:rFonts w:ascii="Times New Roman" w:hAnsi="Times New Roman" w:cs="Times New Roman"/>
          <w:sz w:val="28"/>
          <w:szCs w:val="28"/>
        </w:rPr>
        <w:t xml:space="preserve">Е.Е.Вяземский, О.Ю. Стрелова </w:t>
      </w:r>
      <w:r w:rsidRPr="000664CA">
        <w:rPr>
          <w:rFonts w:ascii="Times New Roman" w:hAnsi="Times New Roman" w:cs="Times New Roman"/>
          <w:sz w:val="28"/>
          <w:szCs w:val="28"/>
        </w:rPr>
        <w:t>М.: Просвещение, 2015 г.</w:t>
      </w:r>
      <w:r>
        <w:rPr>
          <w:rFonts w:ascii="Times New Roman" w:hAnsi="Times New Roman" w:cs="Times New Roman"/>
          <w:sz w:val="28"/>
          <w:szCs w:val="28"/>
        </w:rPr>
        <w:t xml:space="preserve"> – 302 стр.</w:t>
      </w:r>
    </w:p>
    <w:p w:rsidR="007B5376" w:rsidRDefault="00A36314" w:rsidP="007B5376">
      <w:pPr>
        <w:pStyle w:val="a7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36314">
        <w:rPr>
          <w:rFonts w:ascii="Times New Roman" w:hAnsi="Times New Roman" w:cs="Times New Roman"/>
          <w:sz w:val="28"/>
          <w:szCs w:val="28"/>
        </w:rPr>
        <w:t>Вяземский Е.Е. Тенденции развития общего исторического образования</w:t>
      </w:r>
      <w:r w:rsidR="007B5376">
        <w:rPr>
          <w:rFonts w:ascii="Times New Roman" w:hAnsi="Times New Roman" w:cs="Times New Roman"/>
          <w:sz w:val="28"/>
          <w:szCs w:val="28"/>
        </w:rPr>
        <w:t xml:space="preserve"> </w:t>
      </w:r>
      <w:r w:rsidRPr="00A36314">
        <w:rPr>
          <w:rFonts w:ascii="Times New Roman" w:hAnsi="Times New Roman" w:cs="Times New Roman"/>
          <w:sz w:val="28"/>
          <w:szCs w:val="28"/>
        </w:rPr>
        <w:t xml:space="preserve">и подготовка учителя для современной российской школы </w:t>
      </w:r>
      <w:r w:rsidR="007B5376" w:rsidRPr="00A36314">
        <w:rPr>
          <w:rFonts w:ascii="Times New Roman" w:hAnsi="Times New Roman" w:cs="Times New Roman"/>
          <w:sz w:val="28"/>
          <w:szCs w:val="28"/>
        </w:rPr>
        <w:t xml:space="preserve">// </w:t>
      </w:r>
      <w:r w:rsidRPr="007B5376">
        <w:rPr>
          <w:rFonts w:ascii="Times New Roman" w:hAnsi="Times New Roman" w:cs="Times New Roman"/>
          <w:sz w:val="28"/>
          <w:szCs w:val="28"/>
        </w:rPr>
        <w:t>Е.Е. Вяземский Преподавание истории</w:t>
      </w:r>
      <w:r w:rsidR="007B5376">
        <w:rPr>
          <w:rFonts w:ascii="Times New Roman" w:hAnsi="Times New Roman" w:cs="Times New Roman"/>
          <w:sz w:val="28"/>
          <w:szCs w:val="28"/>
        </w:rPr>
        <w:t xml:space="preserve"> в школе. – 2016. – №2. – С. 3–5.</w:t>
      </w:r>
    </w:p>
    <w:p w:rsidR="007B5376" w:rsidRPr="007B5376" w:rsidRDefault="007B5376" w:rsidP="007B5376">
      <w:pPr>
        <w:pStyle w:val="a7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376">
        <w:rPr>
          <w:rFonts w:ascii="Times New Roman" w:hAnsi="Times New Roman" w:cs="Times New Roman"/>
          <w:color w:val="000000" w:themeColor="text1"/>
          <w:sz w:val="28"/>
          <w:szCs w:val="28"/>
        </w:rPr>
        <w:t>Глазырина, Т. Н. Методика преподавания истории : учеб.-метод. комплекс для студентов специальности 1-21 03 01 «История» /</w:t>
      </w:r>
      <w:r w:rsidRPr="00A36314">
        <w:rPr>
          <w:rFonts w:ascii="Times New Roman" w:hAnsi="Times New Roman" w:cs="Times New Roman"/>
          <w:sz w:val="28"/>
          <w:szCs w:val="28"/>
        </w:rPr>
        <w:t>/</w:t>
      </w:r>
      <w:r w:rsidRPr="007B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Н.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Глазырина. </w:t>
      </w:r>
      <w:r w:rsidRPr="007B5376">
        <w:rPr>
          <w:rFonts w:ascii="Times New Roman" w:hAnsi="Times New Roman" w:cs="Times New Roman"/>
          <w:color w:val="000000" w:themeColor="text1"/>
          <w:sz w:val="28"/>
          <w:szCs w:val="28"/>
        </w:rPr>
        <w:t>Новополоцк : ПГУ, 2011. – 356 с</w:t>
      </w:r>
      <w:r w:rsidR="00AB7006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 w:rsidRPr="007B53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6314" w:rsidRDefault="00A36314" w:rsidP="00001A99">
      <w:pPr>
        <w:pStyle w:val="a7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36314">
        <w:rPr>
          <w:rFonts w:ascii="Times New Roman" w:hAnsi="Times New Roman" w:cs="Times New Roman"/>
          <w:sz w:val="28"/>
          <w:szCs w:val="28"/>
        </w:rPr>
        <w:t>Крутова И.В. ФГОС и ИКС по истории</w:t>
      </w:r>
      <w:r w:rsidR="007B5376">
        <w:rPr>
          <w:rFonts w:ascii="Times New Roman" w:hAnsi="Times New Roman" w:cs="Times New Roman"/>
          <w:sz w:val="28"/>
          <w:szCs w:val="28"/>
        </w:rPr>
        <w:t>: проблемы реализации системно-</w:t>
      </w:r>
      <w:r w:rsidRPr="00A36314">
        <w:rPr>
          <w:rFonts w:ascii="Times New Roman" w:hAnsi="Times New Roman" w:cs="Times New Roman"/>
          <w:sz w:val="28"/>
          <w:szCs w:val="28"/>
        </w:rPr>
        <w:t xml:space="preserve">деятельностного подхода </w:t>
      </w:r>
      <w:r w:rsidR="007B5376" w:rsidRPr="00A36314">
        <w:rPr>
          <w:rFonts w:ascii="Times New Roman" w:hAnsi="Times New Roman" w:cs="Times New Roman"/>
          <w:sz w:val="28"/>
          <w:szCs w:val="28"/>
        </w:rPr>
        <w:t>//</w:t>
      </w:r>
      <w:r w:rsidR="007B5376" w:rsidRPr="007B5376">
        <w:rPr>
          <w:rFonts w:ascii="Times New Roman" w:hAnsi="Times New Roman" w:cs="Times New Roman"/>
          <w:sz w:val="28"/>
          <w:szCs w:val="28"/>
        </w:rPr>
        <w:t xml:space="preserve"> </w:t>
      </w:r>
      <w:r w:rsidRPr="00A36314">
        <w:rPr>
          <w:rFonts w:ascii="Times New Roman" w:hAnsi="Times New Roman" w:cs="Times New Roman"/>
          <w:sz w:val="28"/>
          <w:szCs w:val="28"/>
        </w:rPr>
        <w:t>В. Крутова, Р.В. Пазин Преподавание истории в школе. – 2016. – №10.</w:t>
      </w:r>
    </w:p>
    <w:p w:rsidR="007B5376" w:rsidRDefault="000664CA" w:rsidP="007B5376">
      <w:pPr>
        <w:pStyle w:val="a7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664CA">
        <w:rPr>
          <w:rFonts w:ascii="Times New Roman" w:hAnsi="Times New Roman" w:cs="Times New Roman"/>
          <w:sz w:val="28"/>
          <w:szCs w:val="28"/>
        </w:rPr>
        <w:t>Особенности преподавания</w:t>
      </w:r>
      <w:r w:rsidR="007B5376" w:rsidRPr="007B5376">
        <w:rPr>
          <w:rFonts w:ascii="Times New Roman" w:hAnsi="Times New Roman" w:cs="Times New Roman"/>
          <w:sz w:val="28"/>
          <w:szCs w:val="28"/>
        </w:rPr>
        <w:t xml:space="preserve"> </w:t>
      </w:r>
      <w:r w:rsidRPr="000664CA">
        <w:rPr>
          <w:rFonts w:ascii="Times New Roman" w:hAnsi="Times New Roman" w:cs="Times New Roman"/>
          <w:sz w:val="28"/>
          <w:szCs w:val="28"/>
        </w:rPr>
        <w:t>учебных предметов</w:t>
      </w:r>
      <w:r w:rsidR="007B5376" w:rsidRPr="007B5376">
        <w:rPr>
          <w:rFonts w:ascii="Times New Roman" w:hAnsi="Times New Roman" w:cs="Times New Roman"/>
          <w:sz w:val="28"/>
          <w:szCs w:val="28"/>
        </w:rPr>
        <w:t xml:space="preserve"> </w:t>
      </w:r>
      <w:r w:rsidRPr="000664CA">
        <w:rPr>
          <w:rFonts w:ascii="Times New Roman" w:hAnsi="Times New Roman" w:cs="Times New Roman"/>
          <w:sz w:val="28"/>
          <w:szCs w:val="28"/>
        </w:rPr>
        <w:t>в условиях введения ФГОС:</w:t>
      </w:r>
      <w:r w:rsidR="007B5376" w:rsidRPr="007B5376">
        <w:rPr>
          <w:rFonts w:ascii="Times New Roman" w:hAnsi="Times New Roman" w:cs="Times New Roman"/>
          <w:sz w:val="28"/>
          <w:szCs w:val="28"/>
        </w:rPr>
        <w:t xml:space="preserve"> </w:t>
      </w:r>
      <w:r w:rsidRPr="000664CA">
        <w:rPr>
          <w:rFonts w:ascii="Times New Roman" w:hAnsi="Times New Roman" w:cs="Times New Roman"/>
          <w:sz w:val="28"/>
          <w:szCs w:val="28"/>
        </w:rPr>
        <w:t>сбо</w:t>
      </w:r>
      <w:r w:rsidR="007B5376">
        <w:rPr>
          <w:rFonts w:ascii="Times New Roman" w:hAnsi="Times New Roman" w:cs="Times New Roman"/>
          <w:sz w:val="28"/>
          <w:szCs w:val="28"/>
        </w:rPr>
        <w:t>рник методических писем. – Чита</w:t>
      </w:r>
      <w:r w:rsidRPr="000664CA">
        <w:rPr>
          <w:rFonts w:ascii="Times New Roman" w:hAnsi="Times New Roman" w:cs="Times New Roman"/>
          <w:sz w:val="28"/>
          <w:szCs w:val="28"/>
        </w:rPr>
        <w:t xml:space="preserve">: ИРО Забайкальского края,2016 – </w:t>
      </w:r>
      <w:r>
        <w:rPr>
          <w:rFonts w:ascii="Times New Roman" w:hAnsi="Times New Roman" w:cs="Times New Roman"/>
          <w:sz w:val="28"/>
          <w:szCs w:val="28"/>
        </w:rPr>
        <w:t xml:space="preserve">188 стр. </w:t>
      </w:r>
    </w:p>
    <w:p w:rsidR="007B5376" w:rsidRPr="007B5376" w:rsidRDefault="007B5376" w:rsidP="007B5376">
      <w:pPr>
        <w:pStyle w:val="a7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B5376">
        <w:rPr>
          <w:rFonts w:ascii="Times New Roman" w:hAnsi="Times New Roman" w:cs="Times New Roman"/>
          <w:sz w:val="28"/>
          <w:szCs w:val="28"/>
        </w:rPr>
        <w:t>Подласый И. Педагогика начальной школы: учебник.</w:t>
      </w:r>
      <w:r w:rsidR="00AB7006" w:rsidRPr="00AB7006">
        <w:rPr>
          <w:rFonts w:ascii="Times New Roman" w:hAnsi="Times New Roman" w:cs="Times New Roman"/>
          <w:sz w:val="28"/>
          <w:szCs w:val="28"/>
        </w:rPr>
        <w:t xml:space="preserve"> </w:t>
      </w:r>
      <w:r w:rsidR="00AB7006" w:rsidRPr="00A36314">
        <w:rPr>
          <w:rFonts w:ascii="Times New Roman" w:hAnsi="Times New Roman" w:cs="Times New Roman"/>
          <w:sz w:val="28"/>
          <w:szCs w:val="28"/>
        </w:rPr>
        <w:t>//</w:t>
      </w:r>
      <w:r w:rsidR="00AB7006">
        <w:rPr>
          <w:rFonts w:ascii="Times New Roman" w:hAnsi="Times New Roman" w:cs="Times New Roman"/>
          <w:sz w:val="28"/>
          <w:szCs w:val="28"/>
        </w:rPr>
        <w:t xml:space="preserve"> И.Подласый</w:t>
      </w:r>
      <w:r w:rsidRPr="007B5376">
        <w:rPr>
          <w:rFonts w:ascii="Times New Roman" w:hAnsi="Times New Roman" w:cs="Times New Roman"/>
          <w:sz w:val="28"/>
          <w:szCs w:val="28"/>
        </w:rPr>
        <w:t xml:space="preserve"> М.: Владос. 2017. </w:t>
      </w:r>
      <w:r w:rsidR="00AB7006">
        <w:rPr>
          <w:rFonts w:ascii="Times New Roman" w:hAnsi="Times New Roman" w:cs="Times New Roman"/>
          <w:sz w:val="28"/>
          <w:szCs w:val="28"/>
        </w:rPr>
        <w:t xml:space="preserve">– </w:t>
      </w:r>
      <w:r w:rsidRPr="007B5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1935</w:t>
      </w:r>
      <w:r w:rsidR="00AB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стр. </w:t>
      </w:r>
    </w:p>
    <w:p w:rsidR="00A36314" w:rsidRDefault="00A36314" w:rsidP="00001A99">
      <w:pPr>
        <w:pStyle w:val="a7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36314">
        <w:rPr>
          <w:rFonts w:ascii="Times New Roman" w:hAnsi="Times New Roman" w:cs="Times New Roman"/>
          <w:sz w:val="28"/>
          <w:szCs w:val="28"/>
        </w:rPr>
        <w:t>Соколов А.Б. Историческое образование как фактор формирования гражданственности: вызовы современного развития //</w:t>
      </w:r>
      <w:r w:rsidR="007B5376">
        <w:rPr>
          <w:rFonts w:ascii="Times New Roman" w:hAnsi="Times New Roman" w:cs="Times New Roman"/>
          <w:sz w:val="28"/>
          <w:szCs w:val="28"/>
        </w:rPr>
        <w:t>А.Б. Соколова</w:t>
      </w:r>
      <w:r w:rsidRPr="00A36314">
        <w:rPr>
          <w:rFonts w:ascii="Times New Roman" w:hAnsi="Times New Roman" w:cs="Times New Roman"/>
          <w:sz w:val="28"/>
          <w:szCs w:val="28"/>
        </w:rPr>
        <w:t xml:space="preserve"> Преподавание истории и обществознания в школе. – 2015. – №8. – С. 19–25.</w:t>
      </w:r>
    </w:p>
    <w:p w:rsidR="007B5376" w:rsidRPr="007B5376" w:rsidRDefault="000664CA" w:rsidP="007B5376">
      <w:pPr>
        <w:pStyle w:val="a7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01A99">
        <w:rPr>
          <w:rFonts w:ascii="Times New Roman" w:hAnsi="Times New Roman" w:cs="Times New Roman"/>
          <w:sz w:val="28"/>
          <w:szCs w:val="28"/>
        </w:rPr>
        <w:t xml:space="preserve">Феденко Л.Н. Федеральные государственные образовательные стандарты общего образования: особенности и порядок введения </w:t>
      </w:r>
      <w:r w:rsidR="007B5376" w:rsidRPr="00A36314">
        <w:rPr>
          <w:rFonts w:ascii="Times New Roman" w:hAnsi="Times New Roman" w:cs="Times New Roman"/>
          <w:sz w:val="28"/>
          <w:szCs w:val="28"/>
        </w:rPr>
        <w:t xml:space="preserve">// </w:t>
      </w:r>
      <w:r w:rsidRPr="00001A99">
        <w:rPr>
          <w:rFonts w:ascii="Times New Roman" w:hAnsi="Times New Roman" w:cs="Times New Roman"/>
          <w:sz w:val="28"/>
          <w:szCs w:val="28"/>
        </w:rPr>
        <w:t>Л.Н. Феденко Справочник руководителя образовательного учреждения – 2011. – №5. – С. 20– 25.</w:t>
      </w:r>
    </w:p>
    <w:p w:rsidR="007B5376" w:rsidRPr="007B5376" w:rsidRDefault="007B5376" w:rsidP="007B5376">
      <w:pPr>
        <w:pStyle w:val="a7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Н.И. </w:t>
      </w:r>
      <w:r w:rsidRPr="007B5376">
        <w:rPr>
          <w:rFonts w:ascii="Times New Roman" w:hAnsi="Times New Roman" w:cs="Times New Roman"/>
          <w:sz w:val="28"/>
          <w:szCs w:val="28"/>
        </w:rPr>
        <w:t>Всеобщая история. История Древнего мира. Методические рекомендаци</w:t>
      </w:r>
      <w:r>
        <w:rPr>
          <w:rFonts w:ascii="Times New Roman" w:hAnsi="Times New Roman" w:cs="Times New Roman"/>
          <w:sz w:val="28"/>
          <w:szCs w:val="28"/>
        </w:rPr>
        <w:t>и. 5 класс</w:t>
      </w:r>
      <w:r w:rsidRPr="007B5376">
        <w:rPr>
          <w:rFonts w:ascii="Times New Roman" w:hAnsi="Times New Roman" w:cs="Times New Roman"/>
          <w:sz w:val="28"/>
          <w:szCs w:val="28"/>
        </w:rPr>
        <w:t>: пособие для учителей общеобразоват. учреждений / /Н. И. Шевченко. — М. : Просвещение, 2012. — 128 с</w:t>
      </w:r>
      <w:r w:rsidR="00AB7006">
        <w:rPr>
          <w:rFonts w:ascii="Times New Roman" w:hAnsi="Times New Roman" w:cs="Times New Roman"/>
          <w:sz w:val="28"/>
          <w:szCs w:val="28"/>
        </w:rPr>
        <w:t>тр</w:t>
      </w:r>
      <w:r w:rsidRPr="007B5376">
        <w:rPr>
          <w:rFonts w:ascii="Times New Roman" w:hAnsi="Times New Roman" w:cs="Times New Roman"/>
          <w:sz w:val="28"/>
          <w:szCs w:val="28"/>
        </w:rPr>
        <w:t>.</w:t>
      </w:r>
    </w:p>
    <w:p w:rsidR="007B5376" w:rsidRPr="00AB7006" w:rsidRDefault="007B5376" w:rsidP="00AB70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376" w:rsidRDefault="007B5376" w:rsidP="007B5376">
      <w:pPr>
        <w:pStyle w:val="a7"/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B5376" w:rsidRDefault="007B5376" w:rsidP="007B5376">
      <w:pPr>
        <w:pStyle w:val="a7"/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76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AB7006" w:rsidRPr="007B5376" w:rsidRDefault="00AB7006" w:rsidP="007B5376">
      <w:pPr>
        <w:pStyle w:val="a7"/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006" w:rsidRPr="00AB7006" w:rsidRDefault="00AB7006" w:rsidP="00AB7006">
      <w:pPr>
        <w:pStyle w:val="a7"/>
        <w:numPr>
          <w:ilvl w:val="0"/>
          <w:numId w:val="17"/>
        </w:numPr>
        <w:spacing w:after="0" w:line="360" w:lineRule="auto"/>
        <w:ind w:hanging="720"/>
        <w:jc w:val="both"/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доступа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history="1"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standart</w:t>
        </w:r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edu</w:t>
        </w:r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Pr="00AB7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федеральный Государственный образовательный стандарт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20.09.2017)</w:t>
      </w:r>
    </w:p>
    <w:p w:rsidR="00AB7006" w:rsidRPr="00AB7006" w:rsidRDefault="00AB7006" w:rsidP="00AB7006">
      <w:pPr>
        <w:pStyle w:val="a7"/>
        <w:numPr>
          <w:ilvl w:val="0"/>
          <w:numId w:val="17"/>
        </w:numPr>
        <w:spacing w:after="0" w:line="360" w:lineRule="auto"/>
        <w:ind w:hanging="720"/>
        <w:jc w:val="both"/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доступа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mon</w:t>
        </w:r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Pr="00AB7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информация о федеральных нормативных документах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 20.09.2017)</w:t>
      </w:r>
    </w:p>
    <w:p w:rsidR="00AB7006" w:rsidRPr="00AB7006" w:rsidRDefault="00AB7006" w:rsidP="00AB7006">
      <w:pPr>
        <w:pStyle w:val="a7"/>
        <w:numPr>
          <w:ilvl w:val="0"/>
          <w:numId w:val="17"/>
        </w:numPr>
        <w:spacing w:after="0" w:line="360" w:lineRule="auto"/>
        <w:ind w:hanging="720"/>
        <w:jc w:val="both"/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доступа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AB70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</w:t>
      </w:r>
      <w:r w:rsidRPr="00AB700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www</w:t>
      </w:r>
      <w:r w:rsidRPr="00AB70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AB700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ed</w:t>
      </w:r>
      <w:r w:rsidRPr="00AB70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AB700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gov</w:t>
      </w:r>
      <w:r w:rsidRPr="00AB70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AB700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r w:rsidRPr="00AB70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/</w:t>
      </w:r>
      <w:r w:rsidRPr="00AB7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образовательный портал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21.09.2017)</w:t>
      </w:r>
    </w:p>
    <w:p w:rsidR="00AB7006" w:rsidRPr="00AB7006" w:rsidRDefault="00AB7006" w:rsidP="00AB7006">
      <w:pPr>
        <w:pStyle w:val="a7"/>
        <w:numPr>
          <w:ilvl w:val="0"/>
          <w:numId w:val="17"/>
        </w:numPr>
        <w:spacing w:after="0" w:line="36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доступа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1" w:history="1"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edu</w:t>
        </w:r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Pr="00AB7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единый государственный экзамен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20.09.2017)</w:t>
      </w:r>
    </w:p>
    <w:p w:rsidR="00AB7006" w:rsidRPr="00AB7006" w:rsidRDefault="00AB7006" w:rsidP="00AB7006">
      <w:pPr>
        <w:pStyle w:val="a7"/>
        <w:numPr>
          <w:ilvl w:val="0"/>
          <w:numId w:val="17"/>
        </w:numPr>
        <w:spacing w:after="0" w:line="36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</w:t>
      </w:r>
      <w:r w:rsidRPr="00AB7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доступа </w:t>
      </w:r>
      <w:r w:rsidRPr="00AB70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AB7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2" w:history="1"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uchportal</w:t>
        </w:r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AB7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учительский портал(Дата обращения 21.09.2017)</w:t>
      </w:r>
    </w:p>
    <w:p w:rsidR="00AB7006" w:rsidRPr="00AB7006" w:rsidRDefault="00AB7006" w:rsidP="00AB7006">
      <w:pPr>
        <w:pStyle w:val="a7"/>
        <w:numPr>
          <w:ilvl w:val="0"/>
          <w:numId w:val="17"/>
        </w:numPr>
        <w:spacing w:after="0" w:line="360" w:lineRule="auto"/>
        <w:ind w:hanging="720"/>
        <w:jc w:val="both"/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</w:pPr>
      <w:r w:rsidRPr="00AB7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доступа </w:t>
      </w:r>
      <w:r w:rsidRPr="00AB70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AB7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3" w:history="1">
        <w:r w:rsidRPr="00AB700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http://history-konspect.org/?content</w:t>
        </w:r>
      </w:hyperlink>
      <w:r w:rsidRPr="00AB7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конспекты, уроки, лекции по истории (Дата обращения 20.09.2017)</w:t>
      </w:r>
    </w:p>
    <w:p w:rsidR="00AB7006" w:rsidRPr="00AB7006" w:rsidRDefault="00AB7006" w:rsidP="00AB7006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376" w:rsidRPr="00001A99" w:rsidRDefault="007B5376" w:rsidP="00AB7006">
      <w:pPr>
        <w:pStyle w:val="a7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B5376" w:rsidRPr="00001A99" w:rsidSect="0066790D">
      <w:head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FEF" w:rsidRDefault="00A52FEF" w:rsidP="0066790D">
      <w:pPr>
        <w:spacing w:after="0" w:line="240" w:lineRule="auto"/>
      </w:pPr>
      <w:r>
        <w:separator/>
      </w:r>
    </w:p>
  </w:endnote>
  <w:endnote w:type="continuationSeparator" w:id="1">
    <w:p w:rsidR="00A52FEF" w:rsidRDefault="00A52FEF" w:rsidP="0066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FEF" w:rsidRDefault="00A52FEF" w:rsidP="0066790D">
      <w:pPr>
        <w:spacing w:after="0" w:line="240" w:lineRule="auto"/>
      </w:pPr>
      <w:r>
        <w:separator/>
      </w:r>
    </w:p>
  </w:footnote>
  <w:footnote w:type="continuationSeparator" w:id="1">
    <w:p w:rsidR="00A52FEF" w:rsidRDefault="00A52FEF" w:rsidP="0066790D">
      <w:pPr>
        <w:spacing w:after="0" w:line="240" w:lineRule="auto"/>
      </w:pPr>
      <w:r>
        <w:continuationSeparator/>
      </w:r>
    </w:p>
  </w:footnote>
  <w:footnote w:id="2">
    <w:p w:rsidR="005873DC" w:rsidRPr="0020395F" w:rsidRDefault="005873DC" w:rsidP="0020395F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20395F">
        <w:rPr>
          <w:rStyle w:val="ad"/>
          <w:rFonts w:ascii="Times New Roman" w:hAnsi="Times New Roman" w:cs="Times New Roman"/>
        </w:rPr>
        <w:footnoteRef/>
      </w:r>
      <w:r w:rsidRPr="0020395F">
        <w:rPr>
          <w:rFonts w:ascii="Times New Roman" w:hAnsi="Times New Roman" w:cs="Times New Roman"/>
        </w:rPr>
        <w:t xml:space="preserve"> Шевченко Н. И. Всеобщая история. История Древнего мира. Методические рекомендации. 5 класс : пособие для учите- лей общеобразоват. учреждений. М.: Просвещение, 2012. С. 5. </w:t>
      </w:r>
    </w:p>
  </w:footnote>
  <w:footnote w:id="3">
    <w:p w:rsidR="005873DC" w:rsidRPr="00607297" w:rsidRDefault="005873DC">
      <w:pPr>
        <w:pStyle w:val="ab"/>
        <w:rPr>
          <w:rFonts w:ascii="Times New Roman" w:hAnsi="Times New Roman" w:cs="Times New Roman"/>
        </w:rPr>
      </w:pPr>
      <w:r w:rsidRPr="00607297">
        <w:rPr>
          <w:rStyle w:val="ad"/>
          <w:rFonts w:ascii="Times New Roman" w:hAnsi="Times New Roman" w:cs="Times New Roman"/>
        </w:rPr>
        <w:footnoteRef/>
      </w:r>
      <w:r w:rsidRPr="00607297">
        <w:rPr>
          <w:rFonts w:ascii="Times New Roman" w:hAnsi="Times New Roman" w:cs="Times New Roman"/>
        </w:rPr>
        <w:t xml:space="preserve"> Соколов А.Б. Историческое образование как фактор формирования гражданственности: вызовы современного развития, Преподавание истории и обществознания в школе. – 2015. – №8. – С. 19</w:t>
      </w:r>
    </w:p>
  </w:footnote>
  <w:footnote w:id="4">
    <w:p w:rsidR="005873DC" w:rsidRPr="00607297" w:rsidRDefault="005873DC">
      <w:pPr>
        <w:pStyle w:val="ab"/>
        <w:rPr>
          <w:rFonts w:ascii="Times New Roman" w:hAnsi="Times New Roman" w:cs="Times New Roman"/>
        </w:rPr>
      </w:pPr>
      <w:r w:rsidRPr="00607297">
        <w:rPr>
          <w:rStyle w:val="ad"/>
          <w:rFonts w:ascii="Times New Roman" w:hAnsi="Times New Roman" w:cs="Times New Roman"/>
        </w:rPr>
        <w:footnoteRef/>
      </w:r>
      <w:r w:rsidRPr="00607297">
        <w:rPr>
          <w:rFonts w:ascii="Times New Roman" w:hAnsi="Times New Roman" w:cs="Times New Roman"/>
        </w:rPr>
        <w:t xml:space="preserve"> Особенности преподавания учебных предметов в условиях введения ФГОС: сборник методических писем Чита : ИРО Забайкальского края, 2016.С. 45. </w:t>
      </w:r>
    </w:p>
  </w:footnote>
  <w:footnote w:id="5">
    <w:p w:rsidR="005873DC" w:rsidRPr="00DE5A08" w:rsidRDefault="005873DC" w:rsidP="00607297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DE5A08">
        <w:rPr>
          <w:rStyle w:val="ad"/>
          <w:rFonts w:ascii="Times New Roman" w:hAnsi="Times New Roman" w:cs="Times New Roman"/>
        </w:rPr>
        <w:footnoteRef/>
      </w:r>
      <w:r w:rsidRPr="00DE5A08">
        <w:rPr>
          <w:rFonts w:ascii="Times New Roman" w:hAnsi="Times New Roman" w:cs="Times New Roman"/>
        </w:rPr>
        <w:t xml:space="preserve"> Воронкова В., Казакова С. Социально-бытовая ориентировка учащихся 5-9 классов в специальной (коррекционной) общеобразовательной школе VIII вида. М.:</w:t>
      </w:r>
      <w:r w:rsidRPr="00DE5A08">
        <w:rPr>
          <w:rFonts w:ascii="Times New Roman" w:hAnsi="Times New Roman" w:cs="Times New Roman"/>
          <w:lang w:val="en-US"/>
        </w:rPr>
        <w:t xml:space="preserve">Litres </w:t>
      </w:r>
      <w:r w:rsidRPr="00DE5A08">
        <w:rPr>
          <w:rFonts w:ascii="Times New Roman" w:hAnsi="Times New Roman" w:cs="Times New Roman"/>
        </w:rPr>
        <w:t xml:space="preserve"> 2017</w:t>
      </w:r>
      <w:r w:rsidRPr="00DE5A08">
        <w:rPr>
          <w:rFonts w:ascii="Times New Roman" w:hAnsi="Times New Roman" w:cs="Times New Roman"/>
          <w:lang w:val="en-US"/>
        </w:rPr>
        <w:t xml:space="preserve">. C.212. </w:t>
      </w:r>
    </w:p>
  </w:footnote>
  <w:footnote w:id="6">
    <w:p w:rsidR="005873DC" w:rsidRDefault="005873DC">
      <w:pPr>
        <w:pStyle w:val="ab"/>
      </w:pPr>
      <w:r w:rsidRPr="00DE5A08">
        <w:rPr>
          <w:rStyle w:val="ad"/>
          <w:rFonts w:ascii="Times New Roman" w:hAnsi="Times New Roman" w:cs="Times New Roman"/>
        </w:rPr>
        <w:footnoteRef/>
      </w:r>
      <w:r w:rsidRPr="00DE5A08">
        <w:rPr>
          <w:rFonts w:ascii="Times New Roman" w:hAnsi="Times New Roman" w:cs="Times New Roman"/>
        </w:rPr>
        <w:t xml:space="preserve"> Подласый И. Педагогика начальной школы: учебник. М.: Владос. 2017. С.598.</w:t>
      </w:r>
      <w:r>
        <w:t xml:space="preserve"> </w:t>
      </w:r>
    </w:p>
  </w:footnote>
  <w:footnote w:id="7">
    <w:p w:rsidR="005873DC" w:rsidRDefault="005873DC">
      <w:pPr>
        <w:pStyle w:val="ab"/>
      </w:pPr>
      <w:r>
        <w:rPr>
          <w:rStyle w:val="ad"/>
        </w:rPr>
        <w:footnoteRef/>
      </w:r>
      <w:r w:rsidRPr="00DE5A08">
        <w:rPr>
          <w:rFonts w:ascii="Times New Roman" w:hAnsi="Times New Roman" w:cs="Times New Roman"/>
        </w:rPr>
        <w:t>Вяземский Е.Е. Тенденции развития общего исторического образования и подготовка учителя для современной ро</w:t>
      </w:r>
      <w:r>
        <w:rPr>
          <w:rFonts w:ascii="Times New Roman" w:hAnsi="Times New Roman" w:cs="Times New Roman"/>
        </w:rPr>
        <w:t xml:space="preserve">ссийской школы </w:t>
      </w:r>
      <w:r w:rsidRPr="00DE5A08">
        <w:rPr>
          <w:rFonts w:ascii="Times New Roman" w:hAnsi="Times New Roman" w:cs="Times New Roman"/>
        </w:rPr>
        <w:t>Преподавание истории в школе. – 2016. – №2. – С. 3–9.</w:t>
      </w:r>
    </w:p>
  </w:footnote>
  <w:footnote w:id="8">
    <w:p w:rsidR="005873DC" w:rsidRPr="00DE5A08" w:rsidRDefault="005873DC" w:rsidP="00DE5A08">
      <w:pPr>
        <w:pStyle w:val="ab"/>
        <w:jc w:val="both"/>
        <w:rPr>
          <w:rFonts w:ascii="Times New Roman" w:hAnsi="Times New Roman" w:cs="Times New Roman"/>
        </w:rPr>
      </w:pPr>
      <w:r w:rsidRPr="00DE5A08">
        <w:rPr>
          <w:rStyle w:val="ad"/>
          <w:rFonts w:ascii="Times New Roman" w:hAnsi="Times New Roman" w:cs="Times New Roman"/>
        </w:rPr>
        <w:footnoteRef/>
      </w:r>
      <w:r w:rsidRPr="00DE5A08">
        <w:rPr>
          <w:rFonts w:ascii="Times New Roman" w:hAnsi="Times New Roman" w:cs="Times New Roman"/>
        </w:rPr>
        <w:t>Вяземский Е.Е., Стрелова О.Ю. Методические рекомендации учителю истории: Основы профессионального мастерства. Практическое пособие. М., 2000. С. 11</w:t>
      </w:r>
    </w:p>
  </w:footnote>
  <w:footnote w:id="9">
    <w:p w:rsidR="005873DC" w:rsidRPr="00D94F37" w:rsidRDefault="005873DC">
      <w:pPr>
        <w:pStyle w:val="ab"/>
        <w:rPr>
          <w:rFonts w:ascii="Times New Roman" w:hAnsi="Times New Roman" w:cs="Times New Roman"/>
        </w:rPr>
      </w:pPr>
      <w:r w:rsidRPr="00D94F37">
        <w:rPr>
          <w:rStyle w:val="ad"/>
          <w:rFonts w:ascii="Times New Roman" w:hAnsi="Times New Roman" w:cs="Times New Roman"/>
        </w:rPr>
        <w:footnoteRef/>
      </w:r>
      <w:r w:rsidRPr="00D94F37">
        <w:rPr>
          <w:rFonts w:ascii="Times New Roman" w:hAnsi="Times New Roman" w:cs="Times New Roman"/>
        </w:rPr>
        <w:t xml:space="preserve"> http://school.historians.ru/wp-content/uploads</w:t>
      </w:r>
    </w:p>
  </w:footnote>
  <w:footnote w:id="10">
    <w:p w:rsidR="005873DC" w:rsidRDefault="005873DC">
      <w:pPr>
        <w:pStyle w:val="ab"/>
      </w:pPr>
      <w:r w:rsidRPr="00D94F37">
        <w:rPr>
          <w:rStyle w:val="ad"/>
          <w:rFonts w:ascii="Times New Roman" w:hAnsi="Times New Roman" w:cs="Times New Roman"/>
        </w:rPr>
        <w:footnoteRef/>
      </w:r>
      <w:r w:rsidRPr="00D94F37">
        <w:rPr>
          <w:rFonts w:ascii="Times New Roman" w:hAnsi="Times New Roman" w:cs="Times New Roman"/>
        </w:rPr>
        <w:t xml:space="preserve"> Глазырина, Т. Н. Методика преподавания истории : учеб.-метод. комплекс для студентов специальности 1-21 03 01 «История»  Новополоцк : ПГУ, 2011. С.56. </w:t>
      </w:r>
    </w:p>
  </w:footnote>
  <w:footnote w:id="11">
    <w:p w:rsidR="005873DC" w:rsidRPr="00D94F37" w:rsidRDefault="005873DC">
      <w:pPr>
        <w:pStyle w:val="ab"/>
        <w:rPr>
          <w:rFonts w:ascii="Times New Roman" w:hAnsi="Times New Roman" w:cs="Times New Roman"/>
        </w:rPr>
      </w:pPr>
      <w:r w:rsidRPr="00D94F37">
        <w:rPr>
          <w:rStyle w:val="ad"/>
          <w:rFonts w:ascii="Times New Roman" w:hAnsi="Times New Roman" w:cs="Times New Roman"/>
        </w:rPr>
        <w:footnoteRef/>
      </w:r>
      <w:r w:rsidRPr="00D94F37">
        <w:rPr>
          <w:rFonts w:ascii="Times New Roman" w:hAnsi="Times New Roman" w:cs="Times New Roman"/>
        </w:rPr>
        <w:t xml:space="preserve"> http://standart.edu.ru/</w:t>
      </w:r>
    </w:p>
  </w:footnote>
  <w:footnote w:id="12">
    <w:p w:rsidR="005873DC" w:rsidRPr="00D94F37" w:rsidRDefault="005873DC">
      <w:pPr>
        <w:pStyle w:val="ab"/>
        <w:rPr>
          <w:rFonts w:ascii="Times New Roman" w:hAnsi="Times New Roman" w:cs="Times New Roman"/>
        </w:rPr>
      </w:pPr>
      <w:r w:rsidRPr="00D94F37">
        <w:rPr>
          <w:rStyle w:val="ad"/>
          <w:rFonts w:ascii="Times New Roman" w:hAnsi="Times New Roman" w:cs="Times New Roman"/>
        </w:rPr>
        <w:footnoteRef/>
      </w:r>
      <w:r w:rsidRPr="00D94F37">
        <w:rPr>
          <w:rFonts w:ascii="Times New Roman" w:hAnsi="Times New Roman" w:cs="Times New Roman"/>
        </w:rPr>
        <w:t xml:space="preserve"> http://</w:t>
      </w:r>
      <w:r w:rsidRPr="00D94F37">
        <w:rPr>
          <w:rFonts w:ascii="Times New Roman" w:hAnsi="Times New Roman" w:cs="Times New Roman"/>
          <w:lang w:val="en-US"/>
        </w:rPr>
        <w:t>www</w:t>
      </w:r>
      <w:r w:rsidRPr="00D94F37">
        <w:rPr>
          <w:rFonts w:ascii="Times New Roman" w:hAnsi="Times New Roman" w:cs="Times New Roman"/>
        </w:rPr>
        <w:t>.</w:t>
      </w:r>
      <w:r w:rsidRPr="00D94F37">
        <w:rPr>
          <w:rFonts w:ascii="Times New Roman" w:hAnsi="Times New Roman" w:cs="Times New Roman"/>
          <w:lang w:val="en-US"/>
        </w:rPr>
        <w:t>ed</w:t>
      </w:r>
      <w:r w:rsidRPr="00D94F37">
        <w:rPr>
          <w:rFonts w:ascii="Times New Roman" w:hAnsi="Times New Roman" w:cs="Times New Roman"/>
        </w:rPr>
        <w:t>.</w:t>
      </w:r>
      <w:r w:rsidRPr="00D94F37">
        <w:rPr>
          <w:rFonts w:ascii="Times New Roman" w:hAnsi="Times New Roman" w:cs="Times New Roman"/>
          <w:lang w:val="en-US"/>
        </w:rPr>
        <w:t>gov</w:t>
      </w:r>
      <w:r w:rsidRPr="00D94F37">
        <w:rPr>
          <w:rFonts w:ascii="Times New Roman" w:hAnsi="Times New Roman" w:cs="Times New Roman"/>
        </w:rPr>
        <w:t>.</w:t>
      </w:r>
      <w:r w:rsidRPr="00D94F37">
        <w:rPr>
          <w:rFonts w:ascii="Times New Roman" w:hAnsi="Times New Roman" w:cs="Times New Roman"/>
          <w:lang w:val="en-US"/>
        </w:rPr>
        <w:t>ru</w:t>
      </w:r>
    </w:p>
  </w:footnote>
  <w:footnote w:id="13">
    <w:p w:rsidR="005873DC" w:rsidRPr="00D94F37" w:rsidRDefault="005873DC" w:rsidP="00D94F37">
      <w:pPr>
        <w:pStyle w:val="ab"/>
        <w:jc w:val="both"/>
        <w:rPr>
          <w:rFonts w:ascii="Times New Roman" w:hAnsi="Times New Roman" w:cs="Times New Roman"/>
        </w:rPr>
      </w:pPr>
      <w:r w:rsidRPr="00D94F37">
        <w:rPr>
          <w:rStyle w:val="ad"/>
          <w:rFonts w:ascii="Times New Roman" w:hAnsi="Times New Roman" w:cs="Times New Roman"/>
        </w:rPr>
        <w:footnoteRef/>
      </w:r>
      <w:r w:rsidRPr="00D94F37">
        <w:rPr>
          <w:rFonts w:ascii="Times New Roman" w:hAnsi="Times New Roman" w:cs="Times New Roman"/>
        </w:rPr>
        <w:t xml:space="preserve"> Историко-культурный стандарт, разработанный рабочей группой по подготовке Концепции нового учебно-методического комплекса по отечественной истории 2016-2017 гг. Режим доступа: http: URL:// https://www.kommersant.ru/docs/2013/standart.pdf</w:t>
      </w:r>
    </w:p>
  </w:footnote>
  <w:footnote w:id="14">
    <w:p w:rsidR="005873DC" w:rsidRPr="005873DC" w:rsidRDefault="005873DC">
      <w:pPr>
        <w:pStyle w:val="ab"/>
        <w:rPr>
          <w:rFonts w:ascii="Times New Roman" w:hAnsi="Times New Roman" w:cs="Times New Roman"/>
          <w:color w:val="000000" w:themeColor="text1"/>
        </w:rPr>
      </w:pPr>
      <w:r w:rsidRPr="005873DC">
        <w:rPr>
          <w:rStyle w:val="ad"/>
          <w:rFonts w:ascii="Times New Roman" w:hAnsi="Times New Roman" w:cs="Times New Roman"/>
          <w:color w:val="000000" w:themeColor="text1"/>
        </w:rPr>
        <w:footnoteRef/>
      </w:r>
      <w:r w:rsidRPr="005873DC">
        <w:rPr>
          <w:rFonts w:ascii="Times New Roman" w:hAnsi="Times New Roman" w:cs="Times New Roman"/>
          <w:color w:val="000000" w:themeColor="text1"/>
        </w:rPr>
        <w:t xml:space="preserve"> Степанищев А.Т. Методика преподавания и изучения истории: В 2 ч. Ч. 1. М., 2002. С.92. </w:t>
      </w:r>
    </w:p>
  </w:footnote>
  <w:footnote w:id="15">
    <w:p w:rsidR="005873DC" w:rsidRDefault="005873DC">
      <w:pPr>
        <w:pStyle w:val="ab"/>
      </w:pPr>
      <w:r w:rsidRPr="005873DC">
        <w:rPr>
          <w:rStyle w:val="ad"/>
          <w:rFonts w:ascii="Times New Roman" w:hAnsi="Times New Roman" w:cs="Times New Roman"/>
          <w:color w:val="000000" w:themeColor="text1"/>
        </w:rPr>
        <w:footnoteRef/>
      </w:r>
      <w:r w:rsidRPr="005873DC">
        <w:rPr>
          <w:rFonts w:ascii="Times New Roman" w:hAnsi="Times New Roman" w:cs="Times New Roman"/>
          <w:color w:val="000000" w:themeColor="text1"/>
        </w:rPr>
        <w:t xml:space="preserve"> открытыйурок.рф/статьи/410040</w:t>
      </w:r>
    </w:p>
  </w:footnote>
  <w:footnote w:id="16">
    <w:p w:rsidR="005873DC" w:rsidRPr="005873DC" w:rsidRDefault="005873DC">
      <w:pPr>
        <w:pStyle w:val="ab"/>
        <w:rPr>
          <w:rFonts w:ascii="Times New Roman" w:hAnsi="Times New Roman" w:cs="Times New Roman"/>
          <w:color w:val="000000" w:themeColor="text1"/>
        </w:rPr>
      </w:pPr>
      <w:r w:rsidRPr="005873DC">
        <w:rPr>
          <w:rStyle w:val="ad"/>
          <w:rFonts w:ascii="Times New Roman" w:hAnsi="Times New Roman" w:cs="Times New Roman"/>
          <w:color w:val="000000" w:themeColor="text1"/>
        </w:rPr>
        <w:footnoteRef/>
      </w:r>
      <w:r w:rsidRPr="005873DC">
        <w:rPr>
          <w:rFonts w:ascii="Times New Roman" w:hAnsi="Times New Roman" w:cs="Times New Roman"/>
          <w:color w:val="000000" w:themeColor="text1"/>
        </w:rPr>
        <w:t xml:space="preserve"> http://history-konspect.org/?content=5730</w:t>
      </w:r>
    </w:p>
  </w:footnote>
  <w:footnote w:id="17">
    <w:p w:rsidR="007B5376" w:rsidRPr="007B5376" w:rsidRDefault="007B5376">
      <w:pPr>
        <w:pStyle w:val="ab"/>
        <w:rPr>
          <w:rFonts w:ascii="Times New Roman" w:hAnsi="Times New Roman" w:cs="Times New Roman"/>
          <w:color w:val="000000" w:themeColor="text1"/>
        </w:rPr>
      </w:pPr>
      <w:r w:rsidRPr="007B5376">
        <w:rPr>
          <w:rStyle w:val="ad"/>
          <w:rFonts w:ascii="Times New Roman" w:hAnsi="Times New Roman" w:cs="Times New Roman"/>
          <w:color w:val="000000" w:themeColor="text1"/>
        </w:rPr>
        <w:footnoteRef/>
      </w:r>
      <w:r w:rsidRPr="007B5376">
        <w:rPr>
          <w:rFonts w:ascii="Times New Roman" w:hAnsi="Times New Roman" w:cs="Times New Roman"/>
          <w:color w:val="000000" w:themeColor="text1"/>
        </w:rPr>
        <w:t xml:space="preserve"> http://history-konspect.org/?content=5730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4366"/>
      <w:docPartObj>
        <w:docPartGallery w:val="Page Numbers (Top of Page)"/>
        <w:docPartUnique/>
      </w:docPartObj>
    </w:sdtPr>
    <w:sdtContent>
      <w:p w:rsidR="005873DC" w:rsidRPr="00CD006B" w:rsidRDefault="005873DC">
        <w:pPr>
          <w:pStyle w:val="a3"/>
          <w:jc w:val="right"/>
        </w:pPr>
        <w:fldSimple w:instr=" PAGE   \* MERGEFORMAT ">
          <w:r w:rsidR="00AB7006">
            <w:rPr>
              <w:noProof/>
            </w:rPr>
            <w:t>29</w:t>
          </w:r>
        </w:fldSimple>
      </w:p>
    </w:sdtContent>
  </w:sdt>
  <w:p w:rsidR="005873DC" w:rsidRDefault="005873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9D7"/>
    <w:multiLevelType w:val="hybridMultilevel"/>
    <w:tmpl w:val="8DEC0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D41C8"/>
    <w:multiLevelType w:val="hybridMultilevel"/>
    <w:tmpl w:val="8FFE9C98"/>
    <w:lvl w:ilvl="0" w:tplc="1AD6E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722A"/>
    <w:multiLevelType w:val="multilevel"/>
    <w:tmpl w:val="2D9E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10199"/>
    <w:multiLevelType w:val="hybridMultilevel"/>
    <w:tmpl w:val="FF46ABB4"/>
    <w:lvl w:ilvl="0" w:tplc="1AD6E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D2F49"/>
    <w:multiLevelType w:val="multilevel"/>
    <w:tmpl w:val="889A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36A30"/>
    <w:multiLevelType w:val="hybridMultilevel"/>
    <w:tmpl w:val="0B7ACD36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3E7AF0"/>
    <w:multiLevelType w:val="hybridMultilevel"/>
    <w:tmpl w:val="26A4BA22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174C46"/>
    <w:multiLevelType w:val="hybridMultilevel"/>
    <w:tmpl w:val="E7DA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00118"/>
    <w:multiLevelType w:val="hybridMultilevel"/>
    <w:tmpl w:val="4A226596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AD6E6BA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6F7D46"/>
    <w:multiLevelType w:val="hybridMultilevel"/>
    <w:tmpl w:val="0494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F7E78"/>
    <w:multiLevelType w:val="hybridMultilevel"/>
    <w:tmpl w:val="275EB8D2"/>
    <w:lvl w:ilvl="0" w:tplc="1AD6E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44A37"/>
    <w:multiLevelType w:val="hybridMultilevel"/>
    <w:tmpl w:val="D0A251E2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AD6E6BA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C25361"/>
    <w:multiLevelType w:val="multilevel"/>
    <w:tmpl w:val="E322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F2E1B"/>
    <w:multiLevelType w:val="hybridMultilevel"/>
    <w:tmpl w:val="3C109B02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5873B8"/>
    <w:multiLevelType w:val="hybridMultilevel"/>
    <w:tmpl w:val="23A26A86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534E784">
      <w:numFmt w:val="bullet"/>
      <w:lvlText w:val="•"/>
      <w:lvlJc w:val="left"/>
      <w:pPr>
        <w:ind w:left="2794" w:hanging="10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02619B"/>
    <w:multiLevelType w:val="hybridMultilevel"/>
    <w:tmpl w:val="A9EE7CB6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5412E3"/>
    <w:multiLevelType w:val="hybridMultilevel"/>
    <w:tmpl w:val="613483B4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E25B97"/>
    <w:multiLevelType w:val="hybridMultilevel"/>
    <w:tmpl w:val="E0E42CA2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AD6E6BA">
      <w:start w:val="1"/>
      <w:numFmt w:val="bullet"/>
      <w:lvlText w:val=""/>
      <w:lvlJc w:val="left"/>
      <w:pPr>
        <w:ind w:left="2794" w:hanging="10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0E5339"/>
    <w:multiLevelType w:val="hybridMultilevel"/>
    <w:tmpl w:val="0494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54711"/>
    <w:multiLevelType w:val="hybridMultilevel"/>
    <w:tmpl w:val="1CC630C8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A47AFE"/>
    <w:multiLevelType w:val="hybridMultilevel"/>
    <w:tmpl w:val="79D68F36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91168D"/>
    <w:multiLevelType w:val="hybridMultilevel"/>
    <w:tmpl w:val="A0DEDEDA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CA49B5"/>
    <w:multiLevelType w:val="hybridMultilevel"/>
    <w:tmpl w:val="E90AB06C"/>
    <w:lvl w:ilvl="0" w:tplc="1AD6E6BA">
      <w:start w:val="1"/>
      <w:numFmt w:val="bullet"/>
      <w:lvlText w:val="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3">
    <w:nsid w:val="48790B40"/>
    <w:multiLevelType w:val="hybridMultilevel"/>
    <w:tmpl w:val="4EF20186"/>
    <w:lvl w:ilvl="0" w:tplc="1AD6E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73FF2"/>
    <w:multiLevelType w:val="hybridMultilevel"/>
    <w:tmpl w:val="F63E6A6C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240E55"/>
    <w:multiLevelType w:val="hybridMultilevel"/>
    <w:tmpl w:val="2E4A471A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4D69D1"/>
    <w:multiLevelType w:val="hybridMultilevel"/>
    <w:tmpl w:val="A072C0B6"/>
    <w:lvl w:ilvl="0" w:tplc="1AD6E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AD6E6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861E2"/>
    <w:multiLevelType w:val="hybridMultilevel"/>
    <w:tmpl w:val="CDBC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456C2"/>
    <w:multiLevelType w:val="hybridMultilevel"/>
    <w:tmpl w:val="D818BF26"/>
    <w:lvl w:ilvl="0" w:tplc="D58CEC74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D262BA"/>
    <w:multiLevelType w:val="hybridMultilevel"/>
    <w:tmpl w:val="8DD801B0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883C70"/>
    <w:multiLevelType w:val="hybridMultilevel"/>
    <w:tmpl w:val="C6620FEE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467D57"/>
    <w:multiLevelType w:val="hybridMultilevel"/>
    <w:tmpl w:val="7272E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B0C33"/>
    <w:multiLevelType w:val="hybridMultilevel"/>
    <w:tmpl w:val="B92EA46E"/>
    <w:lvl w:ilvl="0" w:tplc="9BE6517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0F40186"/>
    <w:multiLevelType w:val="hybridMultilevel"/>
    <w:tmpl w:val="0C9C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9211C"/>
    <w:multiLevelType w:val="multilevel"/>
    <w:tmpl w:val="D22A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3A0596"/>
    <w:multiLevelType w:val="multilevel"/>
    <w:tmpl w:val="F896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B26B23"/>
    <w:multiLevelType w:val="hybridMultilevel"/>
    <w:tmpl w:val="C51683DE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41463E"/>
    <w:multiLevelType w:val="hybridMultilevel"/>
    <w:tmpl w:val="13C0FDBA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3C589E"/>
    <w:multiLevelType w:val="multilevel"/>
    <w:tmpl w:val="E552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3A7535"/>
    <w:multiLevelType w:val="hybridMultilevel"/>
    <w:tmpl w:val="7E9CB7A2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8"/>
  </w:num>
  <w:num w:numId="5">
    <w:abstractNumId w:val="19"/>
  </w:num>
  <w:num w:numId="6">
    <w:abstractNumId w:val="24"/>
  </w:num>
  <w:num w:numId="7">
    <w:abstractNumId w:val="25"/>
  </w:num>
  <w:num w:numId="8">
    <w:abstractNumId w:val="23"/>
  </w:num>
  <w:num w:numId="9">
    <w:abstractNumId w:val="37"/>
  </w:num>
  <w:num w:numId="10">
    <w:abstractNumId w:val="13"/>
  </w:num>
  <w:num w:numId="11">
    <w:abstractNumId w:val="5"/>
  </w:num>
  <w:num w:numId="12">
    <w:abstractNumId w:val="20"/>
  </w:num>
  <w:num w:numId="13">
    <w:abstractNumId w:val="15"/>
  </w:num>
  <w:num w:numId="14">
    <w:abstractNumId w:val="36"/>
  </w:num>
  <w:num w:numId="15">
    <w:abstractNumId w:val="28"/>
  </w:num>
  <w:num w:numId="16">
    <w:abstractNumId w:val="29"/>
  </w:num>
  <w:num w:numId="17">
    <w:abstractNumId w:val="27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0"/>
  </w:num>
  <w:num w:numId="22">
    <w:abstractNumId w:val="6"/>
  </w:num>
  <w:num w:numId="23">
    <w:abstractNumId w:val="10"/>
  </w:num>
  <w:num w:numId="24">
    <w:abstractNumId w:val="1"/>
  </w:num>
  <w:num w:numId="25">
    <w:abstractNumId w:val="14"/>
  </w:num>
  <w:num w:numId="26">
    <w:abstractNumId w:val="16"/>
  </w:num>
  <w:num w:numId="27">
    <w:abstractNumId w:val="17"/>
  </w:num>
  <w:num w:numId="28">
    <w:abstractNumId w:val="30"/>
  </w:num>
  <w:num w:numId="29">
    <w:abstractNumId w:val="8"/>
  </w:num>
  <w:num w:numId="30">
    <w:abstractNumId w:val="39"/>
  </w:num>
  <w:num w:numId="31">
    <w:abstractNumId w:val="11"/>
  </w:num>
  <w:num w:numId="32">
    <w:abstractNumId w:val="2"/>
  </w:num>
  <w:num w:numId="33">
    <w:abstractNumId w:val="38"/>
  </w:num>
  <w:num w:numId="34">
    <w:abstractNumId w:val="4"/>
  </w:num>
  <w:num w:numId="35">
    <w:abstractNumId w:val="12"/>
  </w:num>
  <w:num w:numId="36">
    <w:abstractNumId w:val="34"/>
  </w:num>
  <w:num w:numId="37">
    <w:abstractNumId w:val="35"/>
  </w:num>
  <w:num w:numId="38">
    <w:abstractNumId w:val="22"/>
  </w:num>
  <w:num w:numId="39">
    <w:abstractNumId w:val="3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790D"/>
    <w:rsid w:val="00001A99"/>
    <w:rsid w:val="00003234"/>
    <w:rsid w:val="00033E88"/>
    <w:rsid w:val="00042AF1"/>
    <w:rsid w:val="000664CA"/>
    <w:rsid w:val="000772B9"/>
    <w:rsid w:val="00102B15"/>
    <w:rsid w:val="00120BC0"/>
    <w:rsid w:val="00142E62"/>
    <w:rsid w:val="001D77A0"/>
    <w:rsid w:val="0020395F"/>
    <w:rsid w:val="00221CBB"/>
    <w:rsid w:val="00247E0A"/>
    <w:rsid w:val="002770AB"/>
    <w:rsid w:val="00297E7B"/>
    <w:rsid w:val="00307A18"/>
    <w:rsid w:val="00327D0B"/>
    <w:rsid w:val="003343B7"/>
    <w:rsid w:val="00334C57"/>
    <w:rsid w:val="00341A11"/>
    <w:rsid w:val="00392B86"/>
    <w:rsid w:val="003B5E07"/>
    <w:rsid w:val="0041488A"/>
    <w:rsid w:val="004D2B03"/>
    <w:rsid w:val="004E08C9"/>
    <w:rsid w:val="0053381A"/>
    <w:rsid w:val="00552B4E"/>
    <w:rsid w:val="005530C5"/>
    <w:rsid w:val="00563AD8"/>
    <w:rsid w:val="005870C2"/>
    <w:rsid w:val="005873DC"/>
    <w:rsid w:val="00607297"/>
    <w:rsid w:val="0066790D"/>
    <w:rsid w:val="006C798C"/>
    <w:rsid w:val="006F31C7"/>
    <w:rsid w:val="007936EE"/>
    <w:rsid w:val="007B5376"/>
    <w:rsid w:val="00852FE8"/>
    <w:rsid w:val="008B6F5A"/>
    <w:rsid w:val="00912D58"/>
    <w:rsid w:val="00973132"/>
    <w:rsid w:val="009B1C78"/>
    <w:rsid w:val="009D0A56"/>
    <w:rsid w:val="00A27FFE"/>
    <w:rsid w:val="00A36314"/>
    <w:rsid w:val="00A52FEF"/>
    <w:rsid w:val="00AB7006"/>
    <w:rsid w:val="00AD3D2D"/>
    <w:rsid w:val="00B14376"/>
    <w:rsid w:val="00B42012"/>
    <w:rsid w:val="00B4564C"/>
    <w:rsid w:val="00B60760"/>
    <w:rsid w:val="00BA6A70"/>
    <w:rsid w:val="00BD6027"/>
    <w:rsid w:val="00CA4D83"/>
    <w:rsid w:val="00CD006B"/>
    <w:rsid w:val="00D47B2D"/>
    <w:rsid w:val="00D94F37"/>
    <w:rsid w:val="00DA26EA"/>
    <w:rsid w:val="00DB52A4"/>
    <w:rsid w:val="00DE09B9"/>
    <w:rsid w:val="00DE5A08"/>
    <w:rsid w:val="00E133D1"/>
    <w:rsid w:val="00EB434A"/>
    <w:rsid w:val="00F3344E"/>
    <w:rsid w:val="00FA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90D"/>
  </w:style>
  <w:style w:type="paragraph" w:styleId="a5">
    <w:name w:val="footer"/>
    <w:basedOn w:val="a"/>
    <w:link w:val="a6"/>
    <w:uiPriority w:val="99"/>
    <w:unhideWhenUsed/>
    <w:rsid w:val="00667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90D"/>
  </w:style>
  <w:style w:type="paragraph" w:styleId="a7">
    <w:name w:val="List Paragraph"/>
    <w:basedOn w:val="a"/>
    <w:uiPriority w:val="34"/>
    <w:qFormat/>
    <w:rsid w:val="0066790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4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33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533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C798C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0395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0395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0395F"/>
    <w:rPr>
      <w:vertAlign w:val="superscript"/>
    </w:rPr>
  </w:style>
  <w:style w:type="character" w:styleId="ae">
    <w:name w:val="Strong"/>
    <w:basedOn w:val="a0"/>
    <w:uiPriority w:val="22"/>
    <w:qFormat/>
    <w:rsid w:val="005873DC"/>
    <w:rPr>
      <w:b/>
      <w:bCs/>
    </w:rPr>
  </w:style>
  <w:style w:type="character" w:styleId="af">
    <w:name w:val="Emphasis"/>
    <w:basedOn w:val="a0"/>
    <w:uiPriority w:val="20"/>
    <w:qFormat/>
    <w:rsid w:val="005873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0925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0290">
                          <w:marLeft w:val="-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14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s/2013/standart.pdf" TargetMode="External"/><Relationship Id="rId13" Type="http://schemas.openxmlformats.org/officeDocument/2006/relationships/hyperlink" Target="http://history-konspect.org/?cont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/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n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ECA97-A44C-439E-84B0-E08EAE29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28</Pages>
  <Words>5782</Words>
  <Characters>32963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2017-09-21T10:57:00Z</dcterms:created>
  <dcterms:modified xsi:type="dcterms:W3CDTF">2017-09-21T16:58:00Z</dcterms:modified>
</cp:coreProperties>
</file>