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F5" w:rsidRDefault="008D34F5" w:rsidP="00B41F9D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D34F5" w:rsidRDefault="008D34F5" w:rsidP="00B41F9D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8D34F5" w:rsidRPr="00563206" w:rsidRDefault="008D34F5" w:rsidP="008D34F5">
      <w:pPr>
        <w:tabs>
          <w:tab w:val="left" w:pos="0"/>
          <w:tab w:val="left" w:pos="851"/>
          <w:tab w:val="left" w:pos="9638"/>
        </w:tabs>
        <w:spacing w:line="360" w:lineRule="auto"/>
        <w:jc w:val="center"/>
        <w:rPr>
          <w:b/>
          <w:sz w:val="28"/>
          <w:szCs w:val="28"/>
        </w:rPr>
      </w:pPr>
      <w:r w:rsidRPr="00563206">
        <w:rPr>
          <w:b/>
          <w:sz w:val="28"/>
          <w:szCs w:val="28"/>
        </w:rPr>
        <w:t>ОГЛАВЛЕНИЕ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1851218204"/>
        <w:docPartObj>
          <w:docPartGallery w:val="Table of Contents"/>
          <w:docPartUnique/>
        </w:docPartObj>
      </w:sdtPr>
      <w:sdtEndPr/>
      <w:sdtContent>
        <w:p w:rsidR="00346E7E" w:rsidRDefault="00346E7E" w:rsidP="00346E7E">
          <w:pPr>
            <w:pStyle w:val="af"/>
            <w:spacing w:before="0" w:line="240" w:lineRule="auto"/>
          </w:pPr>
        </w:p>
        <w:p w:rsidR="00346E7E" w:rsidRPr="007A7541" w:rsidRDefault="00346E7E" w:rsidP="007A7541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346E7E">
            <w:fldChar w:fldCharType="begin"/>
          </w:r>
          <w:r w:rsidRPr="00346E7E">
            <w:instrText xml:space="preserve"> TOC \o "1-3" \h \z \u </w:instrText>
          </w:r>
          <w:r w:rsidRPr="00346E7E">
            <w:fldChar w:fldCharType="separate"/>
          </w:r>
          <w:hyperlink w:anchor="_Toc502839705" w:history="1">
            <w:r w:rsidRPr="007A7541">
              <w:rPr>
                <w:rStyle w:val="af0"/>
              </w:rPr>
              <w:t>Введение</w:t>
            </w:r>
            <w:r w:rsidRPr="007A7541">
              <w:rPr>
                <w:webHidden/>
              </w:rPr>
              <w:tab/>
            </w:r>
            <w:r w:rsidRPr="007A7541">
              <w:rPr>
                <w:webHidden/>
              </w:rPr>
              <w:fldChar w:fldCharType="begin"/>
            </w:r>
            <w:r w:rsidRPr="007A7541">
              <w:rPr>
                <w:webHidden/>
              </w:rPr>
              <w:instrText xml:space="preserve"> PAGEREF _Toc502839705 \h </w:instrText>
            </w:r>
            <w:r w:rsidRPr="007A7541">
              <w:rPr>
                <w:webHidden/>
              </w:rPr>
            </w:r>
            <w:r w:rsidRPr="007A7541">
              <w:rPr>
                <w:webHidden/>
              </w:rPr>
              <w:fldChar w:fldCharType="separate"/>
            </w:r>
            <w:r w:rsidR="0039793E">
              <w:rPr>
                <w:webHidden/>
              </w:rPr>
              <w:t>3</w:t>
            </w:r>
            <w:r w:rsidRPr="007A7541">
              <w:rPr>
                <w:webHidden/>
              </w:rPr>
              <w:fldChar w:fldCharType="end"/>
            </w:r>
          </w:hyperlink>
        </w:p>
        <w:p w:rsidR="00346E7E" w:rsidRPr="007A7541" w:rsidRDefault="008352B4" w:rsidP="007A7541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02839706" w:history="1">
            <w:r w:rsidR="00346E7E" w:rsidRPr="007A7541">
              <w:rPr>
                <w:rStyle w:val="af0"/>
              </w:rPr>
              <w:t>Глава 1. Теоретико-методологические основы финансирования формирования и реализации кадровой политики в организациях здравоохранения</w:t>
            </w:r>
            <w:r w:rsidR="00346E7E" w:rsidRPr="007A7541">
              <w:rPr>
                <w:webHidden/>
              </w:rPr>
              <w:tab/>
            </w:r>
            <w:r w:rsidR="00346E7E" w:rsidRPr="007A7541">
              <w:rPr>
                <w:webHidden/>
              </w:rPr>
              <w:fldChar w:fldCharType="begin"/>
            </w:r>
            <w:r w:rsidR="00346E7E" w:rsidRPr="007A7541">
              <w:rPr>
                <w:webHidden/>
              </w:rPr>
              <w:instrText xml:space="preserve"> PAGEREF _Toc502839706 \h </w:instrText>
            </w:r>
            <w:r w:rsidR="00346E7E" w:rsidRPr="007A7541">
              <w:rPr>
                <w:webHidden/>
              </w:rPr>
            </w:r>
            <w:r w:rsidR="00346E7E" w:rsidRPr="007A7541">
              <w:rPr>
                <w:webHidden/>
              </w:rPr>
              <w:fldChar w:fldCharType="separate"/>
            </w:r>
            <w:r w:rsidR="0039793E">
              <w:rPr>
                <w:webHidden/>
              </w:rPr>
              <w:t>6</w:t>
            </w:r>
            <w:r w:rsidR="00346E7E" w:rsidRPr="007A7541">
              <w:rPr>
                <w:webHidden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left" w:pos="880"/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07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1.1.</w:t>
            </w:r>
            <w:r w:rsidR="00346E7E" w:rsidRPr="00346E7E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346E7E" w:rsidRPr="00346E7E">
              <w:rPr>
                <w:rStyle w:val="af0"/>
                <w:noProof/>
                <w:sz w:val="28"/>
                <w:szCs w:val="28"/>
              </w:rPr>
              <w:t>Сущность и методы проведения антикризисной кадровой политики в организациях здравоохранения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_Toc502839707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6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08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1.2. Основы кадрового планирования и бюджетирования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_Toc502839708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12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09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1.3. Международная практика финансирования реализации кадровой политики в организациях здравоохранения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_Toc502839709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17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7A7541" w:rsidRDefault="008352B4" w:rsidP="007A7541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02839710" w:history="1">
            <w:r w:rsidR="00346E7E" w:rsidRPr="007A7541">
              <w:rPr>
                <w:rStyle w:val="af0"/>
              </w:rPr>
              <w:t>Глава 2. Анализ и оценка эффективности системы кадрового обеспечение государственной системы здравоохранения города Москвы</w:t>
            </w:r>
            <w:r w:rsidR="00346E7E" w:rsidRPr="007A7541">
              <w:rPr>
                <w:webHidden/>
              </w:rPr>
              <w:tab/>
            </w:r>
            <w:r w:rsidR="00346E7E" w:rsidRPr="007A7541">
              <w:rPr>
                <w:webHidden/>
              </w:rPr>
              <w:fldChar w:fldCharType="begin"/>
            </w:r>
            <w:r w:rsidR="00346E7E" w:rsidRPr="007A7541">
              <w:rPr>
                <w:webHidden/>
              </w:rPr>
              <w:instrText xml:space="preserve"> PAGEREF _Toc502839710 \h </w:instrText>
            </w:r>
            <w:r w:rsidR="00346E7E" w:rsidRPr="007A7541">
              <w:rPr>
                <w:webHidden/>
              </w:rPr>
            </w:r>
            <w:r w:rsidR="00346E7E" w:rsidRPr="007A7541">
              <w:rPr>
                <w:webHidden/>
              </w:rPr>
              <w:fldChar w:fldCharType="separate"/>
            </w:r>
            <w:r w:rsidR="0039793E">
              <w:rPr>
                <w:webHidden/>
              </w:rPr>
              <w:t>23</w:t>
            </w:r>
            <w:r w:rsidR="00346E7E" w:rsidRPr="007A7541">
              <w:rPr>
                <w:webHidden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11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2.1.  Организационно-экономические аспекты финансового обеспечения реализации современной государственной кадровой политики в системе здравоохранения города Москвы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_Toc502839711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23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12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2.2. Анализ численности, заработной платы медицинского персонала и качества предоставляемых услуг организациями здравоохранения города Москвы за период 2010-2016 гг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_Toc502839712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28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13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2.3. Оценка эффективности влияния антикризисной кадровой политики на оптимизацию сети учреждений здравоохранения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_Toc502839713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34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346E7E" w:rsidRDefault="008352B4" w:rsidP="007A7541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02839714" w:history="1">
            <w:r w:rsidR="00346E7E" w:rsidRPr="007A7541">
              <w:rPr>
                <w:rStyle w:val="af0"/>
              </w:rPr>
              <w:t>Глава 3. Разработка и обоснование практических мер по повышению эффективности бюджетной и социальной составляющих кадровой политики организаций здравоохранения города Москвы</w:t>
            </w:r>
            <w:r w:rsidR="00346E7E" w:rsidRPr="007A7541">
              <w:rPr>
                <w:webHidden/>
              </w:rPr>
              <w:tab/>
            </w:r>
            <w:r w:rsidR="00346E7E" w:rsidRPr="007A7541">
              <w:rPr>
                <w:webHidden/>
              </w:rPr>
              <w:fldChar w:fldCharType="begin"/>
            </w:r>
            <w:r w:rsidR="00346E7E" w:rsidRPr="007A7541">
              <w:rPr>
                <w:webHidden/>
              </w:rPr>
              <w:instrText xml:space="preserve"> PAGEREF _Toc502839714 \h </w:instrText>
            </w:r>
            <w:r w:rsidR="00346E7E" w:rsidRPr="007A7541">
              <w:rPr>
                <w:webHidden/>
              </w:rPr>
            </w:r>
            <w:r w:rsidR="00346E7E" w:rsidRPr="007A7541">
              <w:rPr>
                <w:webHidden/>
              </w:rPr>
              <w:fldChar w:fldCharType="separate"/>
            </w:r>
            <w:r w:rsidR="0039793E">
              <w:rPr>
                <w:webHidden/>
              </w:rPr>
              <w:t>38</w:t>
            </w:r>
            <w:r w:rsidR="00346E7E" w:rsidRPr="007A7541">
              <w:rPr>
                <w:webHidden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15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3.1. Система показателей производительности труда в здравоохранении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_Toc502839715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38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16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3.2. Использование механизма государственно-частного партнерства для финансирования кадровой политики в организациях здравоохранения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_Toc502839716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43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346E7E" w:rsidRDefault="008352B4" w:rsidP="00346E7E">
          <w:pPr>
            <w:pStyle w:val="2"/>
            <w:tabs>
              <w:tab w:val="right" w:leader="dot" w:pos="9345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02839717" w:history="1">
            <w:r w:rsidR="00346E7E" w:rsidRPr="00346E7E">
              <w:rPr>
                <w:rStyle w:val="af0"/>
                <w:noProof/>
                <w:sz w:val="28"/>
                <w:szCs w:val="28"/>
              </w:rPr>
              <w:t>3.3.  Разработка основных мероприятий по повышению производительности труда в организациях здравоохранения</w:t>
            </w:r>
            <w:r w:rsidR="00346E7E" w:rsidRPr="00346E7E">
              <w:rPr>
                <w:noProof/>
                <w:webHidden/>
                <w:sz w:val="28"/>
                <w:szCs w:val="28"/>
              </w:rPr>
              <w:tab/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begin"/>
            </w:r>
            <w:r w:rsidR="00346E7E" w:rsidRPr="00346E7E">
              <w:rPr>
                <w:noProof/>
                <w:webHidden/>
                <w:sz w:val="28"/>
                <w:szCs w:val="28"/>
              </w:rPr>
              <w:instrText xml:space="preserve"> PAGEREF _Toc502839717 \h </w:instrText>
            </w:r>
            <w:r w:rsidR="00346E7E" w:rsidRPr="00346E7E">
              <w:rPr>
                <w:noProof/>
                <w:webHidden/>
                <w:sz w:val="28"/>
                <w:szCs w:val="28"/>
              </w:rPr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93E">
              <w:rPr>
                <w:noProof/>
                <w:webHidden/>
                <w:sz w:val="28"/>
                <w:szCs w:val="28"/>
              </w:rPr>
              <w:t>46</w:t>
            </w:r>
            <w:r w:rsidR="00346E7E" w:rsidRPr="00346E7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6E7E" w:rsidRPr="007A7541" w:rsidRDefault="008352B4" w:rsidP="007A7541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02839718" w:history="1">
            <w:r w:rsidR="00346E7E" w:rsidRPr="007A7541">
              <w:rPr>
                <w:rStyle w:val="af0"/>
              </w:rPr>
              <w:t>Заключение</w:t>
            </w:r>
            <w:r w:rsidR="00346E7E" w:rsidRPr="007A7541">
              <w:rPr>
                <w:webHidden/>
              </w:rPr>
              <w:tab/>
            </w:r>
            <w:r w:rsidR="00346E7E" w:rsidRPr="007A7541">
              <w:rPr>
                <w:webHidden/>
              </w:rPr>
              <w:fldChar w:fldCharType="begin"/>
            </w:r>
            <w:r w:rsidR="00346E7E" w:rsidRPr="007A7541">
              <w:rPr>
                <w:webHidden/>
              </w:rPr>
              <w:instrText xml:space="preserve"> PAGEREF _Toc502839718 \h </w:instrText>
            </w:r>
            <w:r w:rsidR="00346E7E" w:rsidRPr="007A7541">
              <w:rPr>
                <w:webHidden/>
              </w:rPr>
            </w:r>
            <w:r w:rsidR="00346E7E" w:rsidRPr="007A7541">
              <w:rPr>
                <w:webHidden/>
              </w:rPr>
              <w:fldChar w:fldCharType="separate"/>
            </w:r>
            <w:r w:rsidR="0039793E">
              <w:rPr>
                <w:webHidden/>
              </w:rPr>
              <w:t>52</w:t>
            </w:r>
            <w:r w:rsidR="00346E7E" w:rsidRPr="007A7541">
              <w:rPr>
                <w:webHidden/>
              </w:rPr>
              <w:fldChar w:fldCharType="end"/>
            </w:r>
          </w:hyperlink>
        </w:p>
        <w:p w:rsidR="00346E7E" w:rsidRPr="007A7541" w:rsidRDefault="008352B4" w:rsidP="007A7541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502839719" w:history="1">
            <w:r w:rsidR="00346E7E" w:rsidRPr="007A7541">
              <w:rPr>
                <w:rStyle w:val="af0"/>
              </w:rPr>
              <w:t>Библиографический список</w:t>
            </w:r>
            <w:r w:rsidR="00346E7E" w:rsidRPr="007A7541">
              <w:rPr>
                <w:webHidden/>
              </w:rPr>
              <w:tab/>
            </w:r>
            <w:r w:rsidR="00346E7E" w:rsidRPr="007A7541">
              <w:rPr>
                <w:webHidden/>
              </w:rPr>
              <w:fldChar w:fldCharType="begin"/>
            </w:r>
            <w:r w:rsidR="00346E7E" w:rsidRPr="007A7541">
              <w:rPr>
                <w:webHidden/>
              </w:rPr>
              <w:instrText xml:space="preserve"> PAGEREF _Toc502839719 \h </w:instrText>
            </w:r>
            <w:r w:rsidR="00346E7E" w:rsidRPr="007A7541">
              <w:rPr>
                <w:webHidden/>
              </w:rPr>
            </w:r>
            <w:r w:rsidR="00346E7E" w:rsidRPr="007A7541">
              <w:rPr>
                <w:webHidden/>
              </w:rPr>
              <w:fldChar w:fldCharType="separate"/>
            </w:r>
            <w:r w:rsidR="0039793E">
              <w:rPr>
                <w:webHidden/>
              </w:rPr>
              <w:t>54</w:t>
            </w:r>
            <w:r w:rsidR="00346E7E" w:rsidRPr="007A7541">
              <w:rPr>
                <w:webHidden/>
              </w:rPr>
              <w:fldChar w:fldCharType="end"/>
            </w:r>
          </w:hyperlink>
        </w:p>
        <w:p w:rsidR="00346E7E" w:rsidRPr="007A7541" w:rsidRDefault="008352B4" w:rsidP="007A7541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02839720" w:history="1">
            <w:r w:rsidR="00346E7E" w:rsidRPr="007A7541">
              <w:rPr>
                <w:rStyle w:val="af0"/>
              </w:rPr>
              <w:t xml:space="preserve">Приложение </w:t>
            </w:r>
            <w:r w:rsidR="00346E7E" w:rsidRPr="007A7541">
              <w:rPr>
                <w:webHidden/>
              </w:rPr>
              <w:tab/>
            </w:r>
            <w:r w:rsidR="00346E7E" w:rsidRPr="007A7541">
              <w:rPr>
                <w:webHidden/>
              </w:rPr>
              <w:fldChar w:fldCharType="begin"/>
            </w:r>
            <w:r w:rsidR="00346E7E" w:rsidRPr="007A7541">
              <w:rPr>
                <w:webHidden/>
              </w:rPr>
              <w:instrText xml:space="preserve"> PAGEREF _Toc502839720 \h </w:instrText>
            </w:r>
            <w:r w:rsidR="00346E7E" w:rsidRPr="007A7541">
              <w:rPr>
                <w:webHidden/>
              </w:rPr>
            </w:r>
            <w:r w:rsidR="00346E7E" w:rsidRPr="007A7541">
              <w:rPr>
                <w:webHidden/>
              </w:rPr>
              <w:fldChar w:fldCharType="separate"/>
            </w:r>
            <w:r w:rsidR="0039793E">
              <w:rPr>
                <w:webHidden/>
              </w:rPr>
              <w:t>58</w:t>
            </w:r>
            <w:r w:rsidR="00346E7E" w:rsidRPr="007A7541">
              <w:rPr>
                <w:webHidden/>
              </w:rPr>
              <w:fldChar w:fldCharType="end"/>
            </w:r>
          </w:hyperlink>
        </w:p>
        <w:p w:rsidR="00346E7E" w:rsidRPr="00346E7E" w:rsidRDefault="00346E7E" w:rsidP="00346E7E">
          <w:pPr>
            <w:spacing w:line="276" w:lineRule="auto"/>
            <w:jc w:val="both"/>
            <w:rPr>
              <w:sz w:val="28"/>
            </w:rPr>
          </w:pPr>
          <w:r w:rsidRPr="00346E7E">
            <w:rPr>
              <w:bCs/>
              <w:sz w:val="28"/>
            </w:rPr>
            <w:fldChar w:fldCharType="end"/>
          </w:r>
        </w:p>
      </w:sdtContent>
    </w:sdt>
    <w:p w:rsidR="00DB2FEC" w:rsidRDefault="00DB2FEC" w:rsidP="00346E7E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center"/>
        <w:outlineLvl w:val="0"/>
        <w:rPr>
          <w:b/>
          <w:sz w:val="28"/>
          <w:szCs w:val="28"/>
        </w:rPr>
      </w:pPr>
      <w:bookmarkStart w:id="0" w:name="_Toc502839705"/>
      <w:bookmarkStart w:id="1" w:name="_GoBack"/>
      <w:r>
        <w:rPr>
          <w:b/>
          <w:sz w:val="28"/>
          <w:szCs w:val="28"/>
        </w:rPr>
        <w:t>Введение</w:t>
      </w:r>
      <w:bookmarkEnd w:id="0"/>
    </w:p>
    <w:p w:rsidR="00DB2FEC" w:rsidRDefault="00DB2FEC" w:rsidP="00B41F9D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797462" w:rsidRDefault="00DB2FEC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Динамичный характер развития здравоохранения, вн</w:t>
      </w:r>
      <w:r>
        <w:rPr>
          <w:sz w:val="28"/>
          <w:szCs w:val="28"/>
        </w:rPr>
        <w:t xml:space="preserve">едрение инновационных методов и </w:t>
      </w:r>
      <w:r w:rsidRPr="00DB2FEC">
        <w:rPr>
          <w:sz w:val="28"/>
          <w:szCs w:val="28"/>
        </w:rPr>
        <w:t>технологий профилактики, диагностики и лечения заболеваний на фоне возрастающих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потребностей населения в доступной и качественно</w:t>
      </w:r>
      <w:r>
        <w:rPr>
          <w:sz w:val="28"/>
          <w:szCs w:val="28"/>
        </w:rPr>
        <w:t xml:space="preserve">й медицинской помощи предъявляют </w:t>
      </w:r>
      <w:r w:rsidRPr="00DB2FEC">
        <w:rPr>
          <w:sz w:val="28"/>
          <w:szCs w:val="28"/>
        </w:rPr>
        <w:t>особые требования к д</w:t>
      </w:r>
      <w:r w:rsidR="00797462">
        <w:rPr>
          <w:sz w:val="28"/>
          <w:szCs w:val="28"/>
        </w:rPr>
        <w:t xml:space="preserve">еятельности медицинских кадров. </w:t>
      </w:r>
    </w:p>
    <w:p w:rsidR="00DB2FEC" w:rsidRPr="00DB2FEC" w:rsidRDefault="00DB2FEC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Проблемы кадрового обеспечения сист</w:t>
      </w:r>
      <w:r>
        <w:rPr>
          <w:sz w:val="28"/>
          <w:szCs w:val="28"/>
        </w:rPr>
        <w:t xml:space="preserve">ем здравоохранения, связанные с </w:t>
      </w:r>
      <w:r w:rsidRPr="00DB2FEC">
        <w:rPr>
          <w:sz w:val="28"/>
          <w:szCs w:val="28"/>
        </w:rPr>
        <w:t>нерациональным использованием трудовых ресурсов, их воспроизводством и развитием,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характерны для большинства стран мира.</w:t>
      </w:r>
    </w:p>
    <w:p w:rsidR="00DB2FEC" w:rsidRDefault="00DB2FEC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На протяжении длительного времени общей стратеги</w:t>
      </w:r>
      <w:r>
        <w:rPr>
          <w:sz w:val="28"/>
          <w:szCs w:val="28"/>
        </w:rPr>
        <w:t xml:space="preserve">ческой линией кадровой политики </w:t>
      </w:r>
      <w:r w:rsidRPr="00DB2FEC">
        <w:rPr>
          <w:sz w:val="28"/>
          <w:szCs w:val="28"/>
        </w:rPr>
        <w:t>здравоохранения России являлось неуклонное наращивание численности врачебных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кадров, в результате чего Россия вышла на одно из первых мест в мире по общей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численности врачей и обеспеченности ими населения. Системный анализ состояния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кадровой политики в сфере здравоохранения Российской Федерации выявляет ряд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проблем, связанных с определенными диспропорциями в кадровом обеспечении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медицинской деятельности</w:t>
      </w:r>
      <w:r w:rsidR="004F7D5B">
        <w:rPr>
          <w:sz w:val="28"/>
          <w:szCs w:val="28"/>
        </w:rPr>
        <w:t>, что объясняется необходимость реализации антикризисной политики и актуальность выбранной темы исследования.</w:t>
      </w:r>
    </w:p>
    <w:p w:rsidR="004F7D5B" w:rsidRDefault="004F7D5B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данной работы является исследование возможностей реализации антикризисной кадровой политики организации как способа финансовой оптимизации на примере здравоохранения г. Москвы.</w:t>
      </w:r>
    </w:p>
    <w:p w:rsidR="004F7D5B" w:rsidRDefault="004F7D5B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поставленной цели в рамках данной работы предполагается решение следующих задач: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сущности и методов  </w:t>
      </w:r>
      <w:r w:rsidRPr="00AD33C6">
        <w:rPr>
          <w:sz w:val="28"/>
          <w:szCs w:val="28"/>
        </w:rPr>
        <w:t>проведения антикризисной кадровой политики в организациях здравоохранения</w:t>
      </w:r>
      <w:r>
        <w:rPr>
          <w:sz w:val="28"/>
          <w:szCs w:val="28"/>
        </w:rPr>
        <w:t>;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основ кадрового планирования и бюджетирования;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оценка международной практики </w:t>
      </w:r>
      <w:r w:rsidRPr="00AD33C6">
        <w:rPr>
          <w:sz w:val="28"/>
          <w:szCs w:val="28"/>
        </w:rPr>
        <w:t>финансирования реализации кадровой политики в организациях здравоохранения</w:t>
      </w:r>
      <w:r>
        <w:rPr>
          <w:sz w:val="28"/>
          <w:szCs w:val="28"/>
        </w:rPr>
        <w:t>;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организационно-экономических</w:t>
      </w:r>
      <w:r w:rsidRPr="00AD33C6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ов</w:t>
      </w:r>
      <w:r w:rsidRPr="00AD33C6">
        <w:rPr>
          <w:sz w:val="28"/>
          <w:szCs w:val="28"/>
        </w:rPr>
        <w:t xml:space="preserve"> финансового обеспечения реализации современной государственной кадровой политики в системе здравоохранения города Москвы</w:t>
      </w:r>
      <w:r>
        <w:rPr>
          <w:sz w:val="28"/>
          <w:szCs w:val="28"/>
        </w:rPr>
        <w:t>;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AD33C6">
        <w:rPr>
          <w:sz w:val="28"/>
          <w:szCs w:val="28"/>
        </w:rPr>
        <w:t xml:space="preserve">нализ численности, заработной платы медицинского персонала и качества предоставляемых услуг организациями здравоохранения города Москвы за период 2010-2016 </w:t>
      </w:r>
      <w:proofErr w:type="spellStart"/>
      <w:r w:rsidRPr="00AD33C6"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;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33C6">
        <w:rPr>
          <w:sz w:val="28"/>
          <w:szCs w:val="28"/>
        </w:rPr>
        <w:t>ценка эффективности влияния антикризисной кадровой политики на оптимизацию сети учреждений здравоохранения</w:t>
      </w:r>
      <w:r>
        <w:rPr>
          <w:sz w:val="28"/>
          <w:szCs w:val="28"/>
        </w:rPr>
        <w:t>;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системы </w:t>
      </w:r>
      <w:r w:rsidRPr="00AD33C6">
        <w:rPr>
          <w:sz w:val="28"/>
          <w:szCs w:val="28"/>
        </w:rPr>
        <w:t>показателей производительности труда в здравоохранении</w:t>
      </w:r>
      <w:r>
        <w:rPr>
          <w:sz w:val="28"/>
          <w:szCs w:val="28"/>
        </w:rPr>
        <w:t>;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возможностей использования </w:t>
      </w:r>
      <w:r w:rsidRPr="00AD33C6">
        <w:rPr>
          <w:sz w:val="28"/>
          <w:szCs w:val="28"/>
        </w:rPr>
        <w:t>механизма государственно-частного партнерства для финансирования кадровой политики в организациях здравоохранения</w:t>
      </w:r>
      <w:r>
        <w:rPr>
          <w:sz w:val="28"/>
          <w:szCs w:val="28"/>
        </w:rPr>
        <w:t>;</w:t>
      </w:r>
    </w:p>
    <w:p w:rsidR="004F7D5B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D33C6">
        <w:rPr>
          <w:sz w:val="28"/>
          <w:szCs w:val="28"/>
        </w:rPr>
        <w:t>азработка основных мероприятий по повышению производительности труда в организациях здравоохранения</w:t>
      </w:r>
      <w:r>
        <w:rPr>
          <w:sz w:val="28"/>
          <w:szCs w:val="28"/>
        </w:rPr>
        <w:t>.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в работе является отрасль здравоохранения г. Москвы.</w:t>
      </w:r>
    </w:p>
    <w:p w:rsidR="00AD33C6" w:rsidRDefault="00AD33C6" w:rsidP="00866162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исследования в работе выступает антикризисная кадровая политика. </w:t>
      </w:r>
    </w:p>
    <w:p w:rsidR="00E0565C" w:rsidRPr="00E0565C" w:rsidRDefault="004C227A" w:rsidP="00BB0B0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27A">
        <w:rPr>
          <w:rFonts w:eastAsia="Calibri"/>
          <w:sz w:val="28"/>
          <w:szCs w:val="28"/>
          <w:lang w:eastAsia="en-US"/>
        </w:rPr>
        <w:t xml:space="preserve">В данной работе были использованы следующие работы в области исследования возможностей </w:t>
      </w:r>
      <w:r>
        <w:rPr>
          <w:rFonts w:eastAsia="Calibri"/>
          <w:sz w:val="28"/>
          <w:szCs w:val="28"/>
          <w:lang w:eastAsia="en-US"/>
        </w:rPr>
        <w:t>реализации антикризисной кадровой политики в сфере здравоохранения</w:t>
      </w:r>
      <w:r w:rsidRPr="004C227A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="00BB0B02">
        <w:rPr>
          <w:rFonts w:eastAsia="Calibri"/>
          <w:sz w:val="28"/>
          <w:szCs w:val="28"/>
          <w:lang w:eastAsia="en-US"/>
        </w:rPr>
        <w:t>Аварницыной</w:t>
      </w:r>
      <w:proofErr w:type="spellEnd"/>
      <w:r w:rsidR="00E0565C">
        <w:rPr>
          <w:rFonts w:eastAsia="Calibri"/>
          <w:sz w:val="28"/>
          <w:szCs w:val="28"/>
          <w:lang w:eastAsia="en-US"/>
        </w:rPr>
        <w:t xml:space="preserve"> Е. В., </w:t>
      </w:r>
      <w:r w:rsidR="00BB0B02">
        <w:rPr>
          <w:rFonts w:eastAsia="Calibri"/>
          <w:sz w:val="28"/>
          <w:szCs w:val="28"/>
          <w:lang w:eastAsia="en-US"/>
        </w:rPr>
        <w:tab/>
        <w:t>Боярского</w:t>
      </w:r>
      <w:r w:rsidR="00E0565C">
        <w:rPr>
          <w:rFonts w:eastAsia="Calibri"/>
          <w:sz w:val="28"/>
          <w:szCs w:val="28"/>
          <w:lang w:eastAsia="en-US"/>
        </w:rPr>
        <w:t xml:space="preserve"> С.Г., </w:t>
      </w:r>
      <w:r w:rsidR="00BB0B02">
        <w:rPr>
          <w:rFonts w:eastAsia="Calibri"/>
          <w:sz w:val="28"/>
          <w:szCs w:val="28"/>
          <w:lang w:eastAsia="en-US"/>
        </w:rPr>
        <w:t>Голубевой</w:t>
      </w:r>
      <w:r w:rsidR="00E0565C">
        <w:rPr>
          <w:rFonts w:eastAsia="Calibri"/>
          <w:sz w:val="28"/>
          <w:szCs w:val="28"/>
          <w:lang w:eastAsia="en-US"/>
        </w:rPr>
        <w:t xml:space="preserve"> М. Л., Горелов</w:t>
      </w:r>
      <w:r w:rsidR="00BB0B02">
        <w:rPr>
          <w:rFonts w:eastAsia="Calibri"/>
          <w:sz w:val="28"/>
          <w:szCs w:val="28"/>
          <w:lang w:eastAsia="en-US"/>
        </w:rPr>
        <w:t>а</w:t>
      </w:r>
      <w:r w:rsidR="00E0565C">
        <w:rPr>
          <w:rFonts w:eastAsia="Calibri"/>
          <w:sz w:val="28"/>
          <w:szCs w:val="28"/>
          <w:lang w:eastAsia="en-US"/>
        </w:rPr>
        <w:t xml:space="preserve"> Н. А., </w:t>
      </w:r>
      <w:r w:rsidR="00E0565C" w:rsidRPr="00E0565C">
        <w:rPr>
          <w:rFonts w:eastAsia="Calibri"/>
          <w:sz w:val="28"/>
          <w:szCs w:val="28"/>
          <w:lang w:eastAsia="en-US"/>
        </w:rPr>
        <w:t>Дьяченко В.Г.</w:t>
      </w:r>
      <w:r w:rsidR="00E0565C">
        <w:rPr>
          <w:rFonts w:eastAsia="Calibri"/>
          <w:sz w:val="28"/>
          <w:szCs w:val="28"/>
          <w:lang w:eastAsia="en-US"/>
        </w:rPr>
        <w:t xml:space="preserve">, Дьяченко С.В., </w:t>
      </w:r>
      <w:proofErr w:type="spellStart"/>
      <w:r w:rsidR="00E0565C">
        <w:rPr>
          <w:rFonts w:eastAsia="Calibri"/>
          <w:sz w:val="28"/>
          <w:szCs w:val="28"/>
          <w:lang w:eastAsia="en-US"/>
        </w:rPr>
        <w:t>Пригорнев</w:t>
      </w:r>
      <w:r w:rsidR="00BB0B02">
        <w:rPr>
          <w:rFonts w:eastAsia="Calibri"/>
          <w:sz w:val="28"/>
          <w:szCs w:val="28"/>
          <w:lang w:eastAsia="en-US"/>
        </w:rPr>
        <w:t>а</w:t>
      </w:r>
      <w:proofErr w:type="spellEnd"/>
      <w:r w:rsidR="00E0565C">
        <w:rPr>
          <w:rFonts w:eastAsia="Calibri"/>
          <w:sz w:val="28"/>
          <w:szCs w:val="28"/>
          <w:lang w:eastAsia="en-US"/>
        </w:rPr>
        <w:t xml:space="preserve"> В.Б., </w:t>
      </w:r>
      <w:proofErr w:type="spellStart"/>
      <w:r w:rsidR="00BB0B02">
        <w:rPr>
          <w:rFonts w:eastAsia="Calibri"/>
          <w:sz w:val="28"/>
          <w:szCs w:val="28"/>
          <w:lang w:eastAsia="en-US"/>
        </w:rPr>
        <w:t>Задворной</w:t>
      </w:r>
      <w:proofErr w:type="spellEnd"/>
      <w:r w:rsidR="00E0565C" w:rsidRPr="00E0565C">
        <w:rPr>
          <w:rFonts w:eastAsia="Calibri"/>
          <w:sz w:val="28"/>
          <w:szCs w:val="28"/>
          <w:lang w:eastAsia="en-US"/>
        </w:rPr>
        <w:t xml:space="preserve"> О.</w:t>
      </w:r>
      <w:r w:rsidR="00E0565C">
        <w:rPr>
          <w:rFonts w:eastAsia="Calibri"/>
          <w:sz w:val="28"/>
          <w:szCs w:val="28"/>
          <w:lang w:eastAsia="en-US"/>
        </w:rPr>
        <w:t>Л., Алексеев</w:t>
      </w:r>
      <w:r w:rsidR="00BB0B02">
        <w:rPr>
          <w:rFonts w:eastAsia="Calibri"/>
          <w:sz w:val="28"/>
          <w:szCs w:val="28"/>
          <w:lang w:eastAsia="en-US"/>
        </w:rPr>
        <w:t>а</w:t>
      </w:r>
      <w:r w:rsidR="00E0565C">
        <w:rPr>
          <w:rFonts w:eastAsia="Calibri"/>
          <w:sz w:val="28"/>
          <w:szCs w:val="28"/>
          <w:lang w:eastAsia="en-US"/>
        </w:rPr>
        <w:t xml:space="preserve"> В.А., Борисов</w:t>
      </w:r>
      <w:r w:rsidR="00BB0B02">
        <w:rPr>
          <w:rFonts w:eastAsia="Calibri"/>
          <w:sz w:val="28"/>
          <w:szCs w:val="28"/>
          <w:lang w:eastAsia="en-US"/>
        </w:rPr>
        <w:t>а</w:t>
      </w:r>
      <w:r w:rsidR="00E0565C">
        <w:rPr>
          <w:rFonts w:eastAsia="Calibri"/>
          <w:sz w:val="28"/>
          <w:szCs w:val="28"/>
          <w:lang w:eastAsia="en-US"/>
        </w:rPr>
        <w:t xml:space="preserve"> К.Н., </w:t>
      </w:r>
      <w:r w:rsidR="00BB0B02">
        <w:rPr>
          <w:rFonts w:eastAsia="Calibri"/>
          <w:sz w:val="28"/>
          <w:szCs w:val="28"/>
          <w:lang w:eastAsia="en-US"/>
        </w:rPr>
        <w:tab/>
      </w:r>
      <w:proofErr w:type="spellStart"/>
      <w:r w:rsidR="00BB0B02">
        <w:rPr>
          <w:rFonts w:eastAsia="Calibri"/>
          <w:sz w:val="28"/>
          <w:szCs w:val="28"/>
          <w:lang w:eastAsia="en-US"/>
        </w:rPr>
        <w:t>Задворной</w:t>
      </w:r>
      <w:proofErr w:type="spellEnd"/>
      <w:r w:rsidR="00E0565C">
        <w:rPr>
          <w:rFonts w:eastAsia="Calibri"/>
          <w:sz w:val="28"/>
          <w:szCs w:val="28"/>
          <w:lang w:eastAsia="en-US"/>
        </w:rPr>
        <w:t xml:space="preserve"> О.Л., Борисов</w:t>
      </w:r>
      <w:r w:rsidR="00BB0B02">
        <w:rPr>
          <w:rFonts w:eastAsia="Calibri"/>
          <w:sz w:val="28"/>
          <w:szCs w:val="28"/>
          <w:lang w:eastAsia="en-US"/>
        </w:rPr>
        <w:t>а</w:t>
      </w:r>
      <w:r w:rsidR="00E0565C">
        <w:rPr>
          <w:rFonts w:eastAsia="Calibri"/>
          <w:sz w:val="28"/>
          <w:szCs w:val="28"/>
          <w:lang w:eastAsia="en-US"/>
        </w:rPr>
        <w:t xml:space="preserve"> К.Н., </w:t>
      </w:r>
      <w:proofErr w:type="spellStart"/>
      <w:r w:rsidR="00BB0B02">
        <w:rPr>
          <w:rFonts w:eastAsia="Calibri"/>
          <w:sz w:val="28"/>
          <w:szCs w:val="28"/>
          <w:lang w:eastAsia="en-US"/>
        </w:rPr>
        <w:t>Задворной</w:t>
      </w:r>
      <w:proofErr w:type="spellEnd"/>
      <w:r w:rsidR="00E0565C" w:rsidRPr="00E0565C">
        <w:rPr>
          <w:rFonts w:eastAsia="Calibri"/>
          <w:sz w:val="28"/>
          <w:szCs w:val="28"/>
          <w:lang w:eastAsia="en-US"/>
        </w:rPr>
        <w:t xml:space="preserve"> О.</w:t>
      </w:r>
      <w:r w:rsidR="00E0565C">
        <w:rPr>
          <w:rFonts w:eastAsia="Calibri"/>
          <w:sz w:val="28"/>
          <w:szCs w:val="28"/>
          <w:lang w:eastAsia="en-US"/>
        </w:rPr>
        <w:t>Л., Алексеев</w:t>
      </w:r>
      <w:r w:rsidR="00BB0B02">
        <w:rPr>
          <w:rFonts w:eastAsia="Calibri"/>
          <w:sz w:val="28"/>
          <w:szCs w:val="28"/>
          <w:lang w:eastAsia="en-US"/>
        </w:rPr>
        <w:t>а</w:t>
      </w:r>
      <w:r w:rsidR="00E0565C">
        <w:rPr>
          <w:rFonts w:eastAsia="Calibri"/>
          <w:sz w:val="28"/>
          <w:szCs w:val="28"/>
          <w:lang w:eastAsia="en-US"/>
        </w:rPr>
        <w:t xml:space="preserve"> В.А., Борисов</w:t>
      </w:r>
      <w:r w:rsidR="00BB0B02">
        <w:rPr>
          <w:rFonts w:eastAsia="Calibri"/>
          <w:sz w:val="28"/>
          <w:szCs w:val="28"/>
          <w:lang w:eastAsia="en-US"/>
        </w:rPr>
        <w:t>а</w:t>
      </w:r>
      <w:r w:rsidR="00E0565C">
        <w:rPr>
          <w:rFonts w:eastAsia="Calibri"/>
          <w:sz w:val="28"/>
          <w:szCs w:val="28"/>
          <w:lang w:eastAsia="en-US"/>
        </w:rPr>
        <w:t xml:space="preserve"> К.Н., </w:t>
      </w:r>
      <w:r w:rsidR="00E0565C" w:rsidRPr="00E0565C">
        <w:rPr>
          <w:rFonts w:eastAsia="Calibri"/>
          <w:sz w:val="28"/>
          <w:szCs w:val="28"/>
          <w:lang w:eastAsia="en-US"/>
        </w:rPr>
        <w:tab/>
        <w:t>Зим</w:t>
      </w:r>
      <w:r w:rsidR="00E0565C">
        <w:rPr>
          <w:rFonts w:eastAsia="Calibri"/>
          <w:sz w:val="28"/>
          <w:szCs w:val="28"/>
          <w:lang w:eastAsia="en-US"/>
        </w:rPr>
        <w:t>ин</w:t>
      </w:r>
      <w:r w:rsidR="00BB0B02">
        <w:rPr>
          <w:rFonts w:eastAsia="Calibri"/>
          <w:sz w:val="28"/>
          <w:szCs w:val="28"/>
          <w:lang w:eastAsia="en-US"/>
        </w:rPr>
        <w:t>ой</w:t>
      </w:r>
      <w:r w:rsidR="00E0565C">
        <w:rPr>
          <w:rFonts w:eastAsia="Calibri"/>
          <w:sz w:val="28"/>
          <w:szCs w:val="28"/>
          <w:lang w:eastAsia="en-US"/>
        </w:rPr>
        <w:t xml:space="preserve"> Э.В., </w:t>
      </w:r>
      <w:proofErr w:type="spellStart"/>
      <w:r w:rsidR="00E0565C">
        <w:rPr>
          <w:rFonts w:eastAsia="Calibri"/>
          <w:sz w:val="28"/>
          <w:szCs w:val="28"/>
          <w:lang w:eastAsia="en-US"/>
        </w:rPr>
        <w:t>Каграманян</w:t>
      </w:r>
      <w:r w:rsidR="00BB0B02">
        <w:rPr>
          <w:rFonts w:eastAsia="Calibri"/>
          <w:sz w:val="28"/>
          <w:szCs w:val="28"/>
          <w:lang w:eastAsia="en-US"/>
        </w:rPr>
        <w:t>а</w:t>
      </w:r>
      <w:proofErr w:type="spellEnd"/>
      <w:r w:rsidR="00E0565C">
        <w:rPr>
          <w:rFonts w:eastAsia="Calibri"/>
          <w:sz w:val="28"/>
          <w:szCs w:val="28"/>
          <w:lang w:eastAsia="en-US"/>
        </w:rPr>
        <w:t xml:space="preserve"> И.Н., </w:t>
      </w:r>
      <w:r w:rsidR="00E0565C" w:rsidRPr="00E0565C">
        <w:rPr>
          <w:rFonts w:eastAsia="Calibri"/>
          <w:sz w:val="28"/>
          <w:szCs w:val="28"/>
          <w:lang w:eastAsia="en-US"/>
        </w:rPr>
        <w:t>Костин</w:t>
      </w:r>
      <w:r w:rsidR="00BB0B02">
        <w:rPr>
          <w:rFonts w:eastAsia="Calibri"/>
          <w:sz w:val="28"/>
          <w:szCs w:val="28"/>
          <w:lang w:eastAsia="en-US"/>
        </w:rPr>
        <w:t>а</w:t>
      </w:r>
      <w:r w:rsidR="00E0565C" w:rsidRPr="00E0565C">
        <w:rPr>
          <w:rFonts w:eastAsia="Calibri"/>
          <w:sz w:val="28"/>
          <w:szCs w:val="28"/>
          <w:lang w:eastAsia="en-US"/>
        </w:rPr>
        <w:t xml:space="preserve"> А.А., </w:t>
      </w:r>
      <w:r w:rsidR="00E0565C">
        <w:rPr>
          <w:rFonts w:eastAsia="Calibri"/>
          <w:sz w:val="28"/>
          <w:szCs w:val="28"/>
          <w:lang w:eastAsia="en-US"/>
        </w:rPr>
        <w:t>Пономаренко Б.Т., Самсонов</w:t>
      </w:r>
      <w:r w:rsidR="00BB0B02">
        <w:rPr>
          <w:rFonts w:eastAsia="Calibri"/>
          <w:sz w:val="28"/>
          <w:szCs w:val="28"/>
          <w:lang w:eastAsia="en-US"/>
        </w:rPr>
        <w:t>а</w:t>
      </w:r>
      <w:r w:rsidR="00E0565C">
        <w:rPr>
          <w:rFonts w:eastAsia="Calibri"/>
          <w:sz w:val="28"/>
          <w:szCs w:val="28"/>
          <w:lang w:eastAsia="en-US"/>
        </w:rPr>
        <w:t xml:space="preserve"> Ю.В., </w:t>
      </w:r>
      <w:r w:rsidR="00BB0B02">
        <w:rPr>
          <w:rFonts w:eastAsia="Calibri"/>
          <w:sz w:val="28"/>
          <w:szCs w:val="28"/>
          <w:lang w:eastAsia="en-US"/>
        </w:rPr>
        <w:t>Михайловой</w:t>
      </w:r>
      <w:r w:rsidR="00E0565C">
        <w:rPr>
          <w:rFonts w:eastAsia="Calibri"/>
          <w:sz w:val="28"/>
          <w:szCs w:val="28"/>
          <w:lang w:eastAsia="en-US"/>
        </w:rPr>
        <w:t xml:space="preserve"> Н. В., </w:t>
      </w:r>
      <w:proofErr w:type="spellStart"/>
      <w:r w:rsidR="00E0565C">
        <w:rPr>
          <w:rFonts w:eastAsia="Calibri"/>
          <w:sz w:val="28"/>
          <w:szCs w:val="28"/>
          <w:lang w:eastAsia="en-US"/>
        </w:rPr>
        <w:t>Савинкин</w:t>
      </w:r>
      <w:r w:rsidR="00BB0B02">
        <w:rPr>
          <w:rFonts w:eastAsia="Calibri"/>
          <w:sz w:val="28"/>
          <w:szCs w:val="28"/>
          <w:lang w:eastAsia="en-US"/>
        </w:rPr>
        <w:t>ой</w:t>
      </w:r>
      <w:proofErr w:type="spellEnd"/>
      <w:r w:rsidR="00E0565C">
        <w:rPr>
          <w:rFonts w:eastAsia="Calibri"/>
          <w:sz w:val="28"/>
          <w:szCs w:val="28"/>
          <w:lang w:eastAsia="en-US"/>
        </w:rPr>
        <w:t xml:space="preserve"> Л.А., </w:t>
      </w:r>
      <w:proofErr w:type="spellStart"/>
      <w:r w:rsidR="00E0565C">
        <w:rPr>
          <w:rFonts w:eastAsia="Calibri"/>
          <w:sz w:val="28"/>
          <w:szCs w:val="28"/>
          <w:lang w:eastAsia="en-US"/>
        </w:rPr>
        <w:t>Шепелов</w:t>
      </w:r>
      <w:r w:rsidR="00BB0B02">
        <w:rPr>
          <w:rFonts w:eastAsia="Calibri"/>
          <w:sz w:val="28"/>
          <w:szCs w:val="28"/>
          <w:lang w:eastAsia="en-US"/>
        </w:rPr>
        <w:t>ой</w:t>
      </w:r>
      <w:proofErr w:type="spellEnd"/>
      <w:r w:rsidR="00E0565C">
        <w:rPr>
          <w:rFonts w:eastAsia="Calibri"/>
          <w:sz w:val="28"/>
          <w:szCs w:val="28"/>
          <w:lang w:eastAsia="en-US"/>
        </w:rPr>
        <w:t xml:space="preserve"> Т.С.,  </w:t>
      </w:r>
      <w:proofErr w:type="spellStart"/>
      <w:r w:rsidR="00BB0B02">
        <w:rPr>
          <w:rFonts w:eastAsia="Calibri"/>
          <w:sz w:val="28"/>
          <w:szCs w:val="28"/>
          <w:lang w:eastAsia="en-US"/>
        </w:rPr>
        <w:t>Таовой</w:t>
      </w:r>
      <w:proofErr w:type="spellEnd"/>
      <w:r w:rsidR="00BB0B02">
        <w:rPr>
          <w:rFonts w:eastAsia="Calibri"/>
          <w:sz w:val="28"/>
          <w:szCs w:val="28"/>
          <w:lang w:eastAsia="en-US"/>
        </w:rPr>
        <w:t xml:space="preserve"> С.М., Титовой </w:t>
      </w:r>
      <w:r w:rsidR="00BB0B02">
        <w:rPr>
          <w:rFonts w:eastAsia="Calibri"/>
          <w:sz w:val="28"/>
          <w:szCs w:val="28"/>
          <w:lang w:eastAsia="en-US"/>
        </w:rPr>
        <w:lastRenderedPageBreak/>
        <w:t xml:space="preserve">Е.Я., Коноваловой Н.В., </w:t>
      </w:r>
      <w:proofErr w:type="spellStart"/>
      <w:r w:rsidR="00BB0B02">
        <w:rPr>
          <w:rFonts w:eastAsia="Calibri"/>
          <w:sz w:val="28"/>
          <w:szCs w:val="28"/>
          <w:lang w:eastAsia="en-US"/>
        </w:rPr>
        <w:t>Худолеевой</w:t>
      </w:r>
      <w:proofErr w:type="spellEnd"/>
      <w:r w:rsidR="00BB0B02">
        <w:rPr>
          <w:rFonts w:eastAsia="Calibri"/>
          <w:sz w:val="28"/>
          <w:szCs w:val="28"/>
          <w:lang w:eastAsia="en-US"/>
        </w:rPr>
        <w:t xml:space="preserve"> О. Б., Шеймана И.М., </w:t>
      </w:r>
      <w:proofErr w:type="spellStart"/>
      <w:r w:rsidR="00BB0B02">
        <w:rPr>
          <w:rFonts w:eastAsia="Calibri"/>
          <w:sz w:val="28"/>
          <w:szCs w:val="28"/>
          <w:lang w:eastAsia="en-US"/>
        </w:rPr>
        <w:t>Шевского</w:t>
      </w:r>
      <w:proofErr w:type="spellEnd"/>
      <w:r w:rsidR="00BB0B02">
        <w:rPr>
          <w:rFonts w:eastAsia="Calibri"/>
          <w:sz w:val="28"/>
          <w:szCs w:val="28"/>
          <w:lang w:eastAsia="en-US"/>
        </w:rPr>
        <w:t xml:space="preserve"> В.И. и др. </w:t>
      </w:r>
    </w:p>
    <w:p w:rsidR="004C227A" w:rsidRPr="004C227A" w:rsidRDefault="004C227A" w:rsidP="008661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27A">
        <w:rPr>
          <w:rFonts w:eastAsia="Calibri"/>
          <w:sz w:val="28"/>
          <w:szCs w:val="28"/>
          <w:lang w:eastAsia="en-US"/>
        </w:rPr>
        <w:t>Теоретической и методологической основой данного исследования стали труды ведущих отечественных и зарубежных специалистов, раскрывающие основы антикризисно</w:t>
      </w:r>
      <w:r>
        <w:rPr>
          <w:rFonts w:eastAsia="Calibri"/>
          <w:sz w:val="28"/>
          <w:szCs w:val="28"/>
          <w:lang w:eastAsia="en-US"/>
        </w:rPr>
        <w:t>й кадровой политики, ее</w:t>
      </w:r>
      <w:r w:rsidRPr="004C227A">
        <w:rPr>
          <w:rFonts w:eastAsia="Calibri"/>
          <w:sz w:val="28"/>
          <w:szCs w:val="28"/>
          <w:lang w:eastAsia="en-US"/>
        </w:rPr>
        <w:t xml:space="preserve"> направлени</w:t>
      </w:r>
      <w:r>
        <w:rPr>
          <w:rFonts w:eastAsia="Calibri"/>
          <w:sz w:val="28"/>
          <w:szCs w:val="28"/>
          <w:lang w:eastAsia="en-US"/>
        </w:rPr>
        <w:t>й в отрасли здравоохранения</w:t>
      </w:r>
      <w:r w:rsidRPr="004C227A">
        <w:rPr>
          <w:rFonts w:eastAsia="Calibri"/>
          <w:sz w:val="28"/>
          <w:szCs w:val="28"/>
          <w:lang w:eastAsia="en-US"/>
        </w:rPr>
        <w:t xml:space="preserve"> в современных экономических условиях.</w:t>
      </w:r>
    </w:p>
    <w:p w:rsidR="004C227A" w:rsidRPr="004C227A" w:rsidRDefault="004C227A" w:rsidP="008661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27A">
        <w:rPr>
          <w:rFonts w:eastAsia="Calibri"/>
          <w:sz w:val="28"/>
          <w:szCs w:val="28"/>
          <w:lang w:eastAsia="en-US"/>
        </w:rPr>
        <w:t xml:space="preserve">В работе использовались федеральные законы, нормативно-правовые акты Российской Федерации, регламентирующие деятельность </w:t>
      </w:r>
      <w:r>
        <w:rPr>
          <w:rFonts w:eastAsia="Calibri"/>
          <w:sz w:val="28"/>
          <w:szCs w:val="28"/>
          <w:lang w:eastAsia="en-US"/>
        </w:rPr>
        <w:t xml:space="preserve">медицинских учреждений, </w:t>
      </w:r>
      <w:r w:rsidRPr="004C227A">
        <w:rPr>
          <w:rFonts w:eastAsia="Calibri"/>
          <w:sz w:val="28"/>
          <w:szCs w:val="28"/>
          <w:lang w:eastAsia="en-US"/>
        </w:rPr>
        <w:t xml:space="preserve">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Интернет.</w:t>
      </w:r>
    </w:p>
    <w:p w:rsidR="0011144A" w:rsidRDefault="004C227A" w:rsidP="008661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27A">
        <w:rPr>
          <w:rFonts w:eastAsia="Calibri"/>
          <w:sz w:val="28"/>
          <w:szCs w:val="28"/>
          <w:lang w:eastAsia="en-US"/>
        </w:rPr>
        <w:t>Научная новизна полученных результатов заключается в комплексном исследовании теоретических и методологических аспектов системы антикризисно</w:t>
      </w:r>
      <w:r w:rsidR="003D1968">
        <w:rPr>
          <w:rFonts w:eastAsia="Calibri"/>
          <w:sz w:val="28"/>
          <w:szCs w:val="28"/>
          <w:lang w:eastAsia="en-US"/>
        </w:rPr>
        <w:t>й кадровой политики</w:t>
      </w:r>
      <w:r w:rsidR="0011144A">
        <w:rPr>
          <w:rFonts w:eastAsia="Calibri"/>
          <w:sz w:val="28"/>
          <w:szCs w:val="28"/>
          <w:lang w:eastAsia="en-US"/>
        </w:rPr>
        <w:t>.</w:t>
      </w:r>
    </w:p>
    <w:p w:rsidR="004C227A" w:rsidRPr="004C227A" w:rsidRDefault="004C227A" w:rsidP="008661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27A">
        <w:rPr>
          <w:rFonts w:eastAsia="Calibri"/>
          <w:sz w:val="28"/>
          <w:szCs w:val="28"/>
          <w:lang w:eastAsia="en-US"/>
        </w:rPr>
        <w:t xml:space="preserve">Практическая значимость данного исследования состоит в разработке </w:t>
      </w:r>
      <w:r w:rsidR="00F2744B" w:rsidRPr="00F2744B">
        <w:rPr>
          <w:rFonts w:eastAsia="Calibri"/>
          <w:sz w:val="28"/>
          <w:szCs w:val="28"/>
          <w:lang w:eastAsia="en-US"/>
        </w:rPr>
        <w:t>и обосновани</w:t>
      </w:r>
      <w:r w:rsidR="00F2744B">
        <w:rPr>
          <w:rFonts w:eastAsia="Calibri"/>
          <w:sz w:val="28"/>
          <w:szCs w:val="28"/>
          <w:lang w:eastAsia="en-US"/>
        </w:rPr>
        <w:t>и</w:t>
      </w:r>
      <w:r w:rsidR="00F2744B" w:rsidRPr="00F2744B">
        <w:rPr>
          <w:rFonts w:eastAsia="Calibri"/>
          <w:sz w:val="28"/>
          <w:szCs w:val="28"/>
          <w:lang w:eastAsia="en-US"/>
        </w:rPr>
        <w:t xml:space="preserve"> практических мер по повышению эффективности бюджетной и социальной составляющих кадровой политики организаций здравоохранения города Москвы</w:t>
      </w:r>
      <w:r w:rsidR="00F2744B">
        <w:rPr>
          <w:rFonts w:eastAsia="Calibri"/>
          <w:sz w:val="28"/>
          <w:szCs w:val="28"/>
          <w:lang w:eastAsia="en-US"/>
        </w:rPr>
        <w:t>.</w:t>
      </w:r>
    </w:p>
    <w:p w:rsidR="004C227A" w:rsidRPr="004C227A" w:rsidRDefault="004C227A" w:rsidP="008661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27A">
        <w:rPr>
          <w:rFonts w:eastAsia="Calibri"/>
          <w:sz w:val="28"/>
          <w:szCs w:val="28"/>
          <w:lang w:eastAsia="en-US"/>
        </w:rPr>
        <w:t xml:space="preserve">Структура работы представлена введением, тремя главами, заключением и списка использованных источников. Первая глава посвящена теоретическим и методологическим аспектам </w:t>
      </w:r>
      <w:r w:rsidR="00EA4C08">
        <w:rPr>
          <w:rFonts w:eastAsia="Calibri"/>
          <w:sz w:val="28"/>
          <w:szCs w:val="28"/>
          <w:lang w:eastAsia="en-US"/>
        </w:rPr>
        <w:t>антикризисной кадровой политики</w:t>
      </w:r>
      <w:r w:rsidRPr="004C227A">
        <w:rPr>
          <w:rFonts w:eastAsia="Calibri"/>
          <w:sz w:val="28"/>
          <w:szCs w:val="28"/>
          <w:lang w:eastAsia="en-US"/>
        </w:rPr>
        <w:t xml:space="preserve">. Вторая глава направлена на </w:t>
      </w:r>
      <w:r w:rsidR="004F6263">
        <w:rPr>
          <w:rFonts w:eastAsia="Calibri"/>
          <w:sz w:val="28"/>
          <w:szCs w:val="28"/>
          <w:lang w:eastAsia="en-US"/>
        </w:rPr>
        <w:t>а</w:t>
      </w:r>
      <w:r w:rsidR="004F6263" w:rsidRPr="004F6263">
        <w:rPr>
          <w:rFonts w:eastAsia="Calibri"/>
          <w:sz w:val="28"/>
          <w:szCs w:val="28"/>
          <w:lang w:eastAsia="en-US"/>
        </w:rPr>
        <w:t>нализ и оценк</w:t>
      </w:r>
      <w:r w:rsidR="004F6263">
        <w:rPr>
          <w:rFonts w:eastAsia="Calibri"/>
          <w:sz w:val="28"/>
          <w:szCs w:val="28"/>
          <w:lang w:eastAsia="en-US"/>
        </w:rPr>
        <w:t>у</w:t>
      </w:r>
      <w:r w:rsidR="004F6263" w:rsidRPr="004F6263">
        <w:rPr>
          <w:rFonts w:eastAsia="Calibri"/>
          <w:sz w:val="28"/>
          <w:szCs w:val="28"/>
          <w:lang w:eastAsia="en-US"/>
        </w:rPr>
        <w:t xml:space="preserve"> эффективности системы кадрового обеспечение государственной системы здравоохранения города Москвы</w:t>
      </w:r>
      <w:r w:rsidRPr="004C227A">
        <w:rPr>
          <w:rFonts w:eastAsia="Calibri"/>
          <w:sz w:val="28"/>
          <w:szCs w:val="28"/>
          <w:lang w:eastAsia="en-US"/>
        </w:rPr>
        <w:t xml:space="preserve">. В третьей главе разработаны рекомендации </w:t>
      </w:r>
      <w:r w:rsidR="004F6263" w:rsidRPr="004F6263">
        <w:rPr>
          <w:rFonts w:eastAsia="Calibri"/>
          <w:sz w:val="28"/>
          <w:szCs w:val="28"/>
          <w:lang w:eastAsia="en-US"/>
        </w:rPr>
        <w:t>по повышению эффективности бюджетной и социальной составляющих кадровой политики организаций здравоохранения города Москвы</w:t>
      </w:r>
      <w:r w:rsidRPr="004C227A">
        <w:rPr>
          <w:rFonts w:eastAsia="Calibri"/>
          <w:sz w:val="28"/>
          <w:szCs w:val="22"/>
          <w:lang w:eastAsia="en-US"/>
        </w:rPr>
        <w:t xml:space="preserve">. </w:t>
      </w:r>
    </w:p>
    <w:p w:rsidR="005F4496" w:rsidRDefault="005F4496" w:rsidP="00AD33C6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284" w:firstLine="709"/>
        <w:jc w:val="both"/>
        <w:rPr>
          <w:sz w:val="28"/>
          <w:szCs w:val="28"/>
        </w:rPr>
      </w:pPr>
    </w:p>
    <w:p w:rsidR="00AD33C6" w:rsidRPr="00AD33C6" w:rsidRDefault="00AD33C6" w:rsidP="00AD33C6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284" w:firstLine="709"/>
        <w:jc w:val="both"/>
        <w:rPr>
          <w:sz w:val="28"/>
          <w:szCs w:val="28"/>
        </w:rPr>
      </w:pPr>
    </w:p>
    <w:p w:rsidR="00DB2FEC" w:rsidRDefault="00DB2FEC" w:rsidP="00DB2FEC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284" w:firstLine="709"/>
        <w:jc w:val="both"/>
        <w:rPr>
          <w:sz w:val="28"/>
          <w:szCs w:val="28"/>
        </w:rPr>
      </w:pPr>
    </w:p>
    <w:p w:rsidR="00DB2FEC" w:rsidRPr="00DB2FEC" w:rsidRDefault="00DB2FEC" w:rsidP="00DB2FEC">
      <w:pPr>
        <w:pStyle w:val="a8"/>
        <w:tabs>
          <w:tab w:val="left" w:pos="0"/>
          <w:tab w:val="left" w:pos="142"/>
          <w:tab w:val="left" w:pos="851"/>
          <w:tab w:val="left" w:pos="9638"/>
        </w:tabs>
        <w:spacing w:line="360" w:lineRule="auto"/>
        <w:ind w:left="284" w:firstLine="709"/>
        <w:jc w:val="both"/>
        <w:rPr>
          <w:sz w:val="28"/>
          <w:szCs w:val="28"/>
        </w:rPr>
      </w:pPr>
    </w:p>
    <w:p w:rsidR="00866162" w:rsidRDefault="00B41F9D" w:rsidP="00346E7E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outlineLvl w:val="0"/>
        <w:rPr>
          <w:b/>
          <w:sz w:val="28"/>
          <w:szCs w:val="28"/>
        </w:rPr>
      </w:pPr>
      <w:bookmarkStart w:id="2" w:name="_Toc502839706"/>
      <w:r w:rsidRPr="00B41F9D">
        <w:rPr>
          <w:b/>
          <w:sz w:val="28"/>
          <w:szCs w:val="28"/>
        </w:rPr>
        <w:lastRenderedPageBreak/>
        <w:t>Глава 1. Теоретико-методологические основы финансирования формирования и реализации кадровой политики в организациях здравоохранения</w:t>
      </w:r>
      <w:bookmarkEnd w:id="2"/>
      <w:r w:rsidRPr="00B41F9D">
        <w:rPr>
          <w:b/>
          <w:sz w:val="28"/>
          <w:szCs w:val="28"/>
        </w:rPr>
        <w:t xml:space="preserve"> </w:t>
      </w:r>
    </w:p>
    <w:p w:rsidR="00B41F9D" w:rsidRPr="00866162" w:rsidRDefault="00B41F9D" w:rsidP="00346E7E">
      <w:pPr>
        <w:pStyle w:val="a8"/>
        <w:numPr>
          <w:ilvl w:val="1"/>
          <w:numId w:val="10"/>
        </w:numPr>
        <w:tabs>
          <w:tab w:val="left" w:pos="0"/>
          <w:tab w:val="left" w:pos="142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3" w:name="_Toc502839707"/>
      <w:r w:rsidRPr="00866162">
        <w:rPr>
          <w:b/>
          <w:sz w:val="28"/>
          <w:szCs w:val="28"/>
        </w:rPr>
        <w:t>Сущность и методы проведения антикризисной кадровой политики в организациях здравоохранения</w:t>
      </w:r>
      <w:bookmarkEnd w:id="3"/>
    </w:p>
    <w:p w:rsidR="00B41F9D" w:rsidRDefault="00B41F9D" w:rsidP="00B41F9D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b/>
          <w:sz w:val="28"/>
          <w:szCs w:val="28"/>
        </w:rPr>
      </w:pP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В настоящее время кадровую политику совр</w:t>
      </w:r>
      <w:r>
        <w:rPr>
          <w:sz w:val="28"/>
          <w:szCs w:val="28"/>
        </w:rPr>
        <w:t xml:space="preserve">еменной медицинской организации </w:t>
      </w:r>
      <w:r w:rsidRPr="00DB2FEC">
        <w:rPr>
          <w:sz w:val="28"/>
          <w:szCs w:val="28"/>
        </w:rPr>
        <w:t>рассматривают в качестве сложного, многоуровневого социокультурного явления.</w:t>
      </w:r>
    </w:p>
    <w:p w:rsid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Социальная обусловленность кадровой политики медицинс</w:t>
      </w:r>
      <w:r>
        <w:rPr>
          <w:sz w:val="28"/>
          <w:szCs w:val="28"/>
        </w:rPr>
        <w:t xml:space="preserve">кой организации тесно связана с </w:t>
      </w:r>
      <w:r w:rsidRPr="00DB2FEC">
        <w:rPr>
          <w:sz w:val="28"/>
          <w:szCs w:val="28"/>
        </w:rPr>
        <w:t>особенностями формирования организационной культуры, мерами профилактики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кадровых рисков в обеспечении качества и безопасности</w:t>
      </w:r>
      <w:r>
        <w:rPr>
          <w:sz w:val="28"/>
          <w:szCs w:val="28"/>
        </w:rPr>
        <w:t xml:space="preserve"> медицинской деятельности. </w:t>
      </w:r>
    </w:p>
    <w:p w:rsidR="00A863E1" w:rsidRDefault="00A863E1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Кадровая политика в целом представляет собой выработанное направление кадровой работы, которая включает в себя системы принципов, методов и форм организации труда,  стимулирования и мотивации работников, а так же поставленные цель и задачи политики, которые направлены на формирование и совершенствование кадрового потенциала субъекта. </w:t>
      </w:r>
    </w:p>
    <w:p w:rsidR="00955CC6" w:rsidRPr="00DB2FEC" w:rsidRDefault="00955CC6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955CC6">
        <w:rPr>
          <w:sz w:val="28"/>
          <w:szCs w:val="28"/>
        </w:rPr>
        <w:t>В современных условиях, наблюдается тенденция к повышению внимания к ведению кадровой политики, т.к. с помощью нее обеспечивается оптимальный баланс процессов обновления и сохранения численного и качественного состава кадров, его развития в соответствии с потребностями организации, требованиями законодатель</w:t>
      </w:r>
      <w:r>
        <w:rPr>
          <w:sz w:val="28"/>
          <w:szCs w:val="28"/>
        </w:rPr>
        <w:t>ства, состоянием рынка труда</w:t>
      </w:r>
      <w:r w:rsidR="00355E6F">
        <w:rPr>
          <w:rStyle w:val="ae"/>
          <w:sz w:val="28"/>
          <w:szCs w:val="28"/>
        </w:rPr>
        <w:footnoteReference w:id="1"/>
      </w:r>
      <w:r w:rsidRPr="00955CC6">
        <w:rPr>
          <w:sz w:val="28"/>
          <w:szCs w:val="28"/>
        </w:rPr>
        <w:t>.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 xml:space="preserve">Основная цель </w:t>
      </w:r>
      <w:r>
        <w:rPr>
          <w:sz w:val="28"/>
          <w:szCs w:val="28"/>
        </w:rPr>
        <w:t xml:space="preserve">антикризисной </w:t>
      </w:r>
      <w:r w:rsidRPr="00DB2FEC">
        <w:rPr>
          <w:sz w:val="28"/>
          <w:szCs w:val="28"/>
        </w:rPr>
        <w:t>кадровой политики состоит в разви</w:t>
      </w:r>
      <w:r>
        <w:rPr>
          <w:sz w:val="28"/>
          <w:szCs w:val="28"/>
        </w:rPr>
        <w:t xml:space="preserve">тии системы управления кадровым </w:t>
      </w:r>
      <w:r w:rsidRPr="00DB2FEC">
        <w:rPr>
          <w:sz w:val="28"/>
          <w:szCs w:val="28"/>
        </w:rPr>
        <w:t>потенциалом здравоохранения, включая рациональное планирование подготовки и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трудоустройства кадров с использованием с</w:t>
      </w:r>
      <w:r>
        <w:rPr>
          <w:sz w:val="28"/>
          <w:szCs w:val="28"/>
        </w:rPr>
        <w:t xml:space="preserve">овременных технологий кадрового </w:t>
      </w:r>
      <w:r w:rsidRPr="00DB2FEC">
        <w:rPr>
          <w:sz w:val="28"/>
          <w:szCs w:val="28"/>
        </w:rPr>
        <w:t xml:space="preserve">менеджмента, </w:t>
      </w:r>
      <w:r w:rsidRPr="00DB2FEC">
        <w:rPr>
          <w:sz w:val="28"/>
          <w:szCs w:val="28"/>
        </w:rPr>
        <w:lastRenderedPageBreak/>
        <w:t>устранение дефицита медицинских кадров и кадрового дисбаланса,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обеспечение притока в учреждения здравоохранения врачей и среднего медицинского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персонала, позволяющего восполнять естественную у</w:t>
      </w:r>
      <w:r>
        <w:rPr>
          <w:sz w:val="28"/>
          <w:szCs w:val="28"/>
        </w:rPr>
        <w:t xml:space="preserve">быль, использование современных </w:t>
      </w:r>
      <w:r w:rsidRPr="00DB2FEC">
        <w:rPr>
          <w:sz w:val="28"/>
          <w:szCs w:val="28"/>
        </w:rPr>
        <w:t>образовательных технологий, эффективных мотивационных и стимулирующих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механизмов, позволяющих обеспечить органы и учреждения здравоохранения персоналом,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способным на высоком профессиональном уровне решать задачи повышения качества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медицинской помощи населению.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Основными задачами, стоящими перед кадровыми с</w:t>
      </w:r>
      <w:r>
        <w:rPr>
          <w:sz w:val="28"/>
          <w:szCs w:val="28"/>
        </w:rPr>
        <w:t xml:space="preserve">лужбами медицинских организаций </w:t>
      </w:r>
      <w:r w:rsidRPr="00DB2FEC">
        <w:rPr>
          <w:sz w:val="28"/>
          <w:szCs w:val="28"/>
        </w:rPr>
        <w:t>являются: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1. Прогнозирование потребности в кадрах конкретны</w:t>
      </w:r>
      <w:r>
        <w:rPr>
          <w:sz w:val="28"/>
          <w:szCs w:val="28"/>
        </w:rPr>
        <w:t xml:space="preserve">х специальностей и планирование </w:t>
      </w:r>
      <w:r w:rsidRPr="00DB2FEC">
        <w:rPr>
          <w:sz w:val="28"/>
          <w:szCs w:val="28"/>
        </w:rPr>
        <w:t>их подготовки.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2. Набор, отбор, подготовка, развитие, мотивация и стимулирование труда работников,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оценка качества выполняемой работы, вознаграждение, продвижение, переводы,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понижение, увольнение персонала.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3. Поддержание оптимальных взаимоотношений меж</w:t>
      </w:r>
      <w:r>
        <w:rPr>
          <w:sz w:val="28"/>
          <w:szCs w:val="28"/>
        </w:rPr>
        <w:t xml:space="preserve">ду работодателями и работниками </w:t>
      </w:r>
      <w:r w:rsidRPr="00DB2FEC">
        <w:rPr>
          <w:sz w:val="28"/>
          <w:szCs w:val="28"/>
        </w:rPr>
        <w:t>на основе соблюдения законодательства, обеспечения справедливой системы оплаты труда,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мер социальной защиты работников, создания здорового микроклимата, обеспечения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техники безопасности и охраны труда и других условий, позитивно влияющих на качество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труда и качество жизни работников.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4. Содействие занятости работников здравоохранения, взаим</w:t>
      </w:r>
      <w:r>
        <w:rPr>
          <w:sz w:val="28"/>
          <w:szCs w:val="28"/>
        </w:rPr>
        <w:t xml:space="preserve">одействие с другими </w:t>
      </w:r>
      <w:r w:rsidRPr="00DB2FEC">
        <w:rPr>
          <w:sz w:val="28"/>
          <w:szCs w:val="28"/>
        </w:rPr>
        <w:t>ведомствами, организациями и учреждениями по вопросам трудовой занятости</w:t>
      </w:r>
      <w:r w:rsidR="00355E6F">
        <w:rPr>
          <w:rStyle w:val="ae"/>
          <w:sz w:val="28"/>
          <w:szCs w:val="28"/>
        </w:rPr>
        <w:footnoteReference w:id="2"/>
      </w:r>
      <w:r w:rsidRPr="00DB2FEC">
        <w:rPr>
          <w:sz w:val="28"/>
          <w:szCs w:val="28"/>
        </w:rPr>
        <w:t>.</w:t>
      </w:r>
    </w:p>
    <w:p w:rsid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Основными направлениями повышения эффект</w:t>
      </w:r>
      <w:r>
        <w:rPr>
          <w:sz w:val="28"/>
          <w:szCs w:val="28"/>
        </w:rPr>
        <w:t xml:space="preserve">ивности использования кадрового </w:t>
      </w:r>
      <w:r w:rsidRPr="00DB2FEC">
        <w:rPr>
          <w:sz w:val="28"/>
          <w:szCs w:val="28"/>
        </w:rPr>
        <w:t>потенциала здравоохранения являются: устранение дублирования и перераспределение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функций между различными профессиональными группами медицинского персонала;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 xml:space="preserve">упорядочение должностной структуры </w:t>
      </w:r>
      <w:r w:rsidRPr="00DB2FEC">
        <w:rPr>
          <w:sz w:val="28"/>
          <w:szCs w:val="28"/>
        </w:rPr>
        <w:lastRenderedPageBreak/>
        <w:t>учреждений здравоохранения; модернизация и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повышение технической оснащенности рабочих мест.</w:t>
      </w:r>
    </w:p>
    <w:p w:rsidR="00CC5668" w:rsidRDefault="00CC5668" w:rsidP="00CC5668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CC566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антикризисной</w:t>
      </w:r>
      <w:r w:rsidRPr="00CC5668">
        <w:rPr>
          <w:sz w:val="28"/>
          <w:szCs w:val="28"/>
        </w:rPr>
        <w:t xml:space="preserve"> кадровой политики</w:t>
      </w:r>
      <w:r>
        <w:rPr>
          <w:sz w:val="28"/>
          <w:szCs w:val="28"/>
        </w:rPr>
        <w:t xml:space="preserve"> в сфере здравоохранения страте</w:t>
      </w:r>
      <w:r w:rsidRPr="00CC5668">
        <w:rPr>
          <w:sz w:val="28"/>
          <w:szCs w:val="28"/>
        </w:rPr>
        <w:t>гическим ориентиром</w:t>
      </w:r>
      <w:r>
        <w:rPr>
          <w:sz w:val="28"/>
          <w:szCs w:val="28"/>
        </w:rPr>
        <w:t xml:space="preserve"> и направляющим руслом является </w:t>
      </w:r>
      <w:r w:rsidRPr="00CC5668">
        <w:rPr>
          <w:sz w:val="28"/>
          <w:szCs w:val="28"/>
        </w:rPr>
        <w:t>общегосударственная к</w:t>
      </w:r>
      <w:r>
        <w:rPr>
          <w:sz w:val="28"/>
          <w:szCs w:val="28"/>
        </w:rPr>
        <w:t>адровая политика, разрабатывае</w:t>
      </w:r>
      <w:r w:rsidRPr="00CC5668">
        <w:rPr>
          <w:sz w:val="28"/>
          <w:szCs w:val="28"/>
        </w:rPr>
        <w:t>мая и реализуемая на протяжении последних десяти лет.</w:t>
      </w:r>
    </w:p>
    <w:p w:rsidR="00B64B8B" w:rsidRDefault="00B64B8B" w:rsidP="00B64B8B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B64B8B">
        <w:rPr>
          <w:sz w:val="28"/>
          <w:szCs w:val="28"/>
        </w:rPr>
        <w:t>Особенности рынка тр</w:t>
      </w:r>
      <w:r>
        <w:rPr>
          <w:sz w:val="28"/>
          <w:szCs w:val="28"/>
        </w:rPr>
        <w:t xml:space="preserve">уда в здравоохранении состоят в </w:t>
      </w:r>
      <w:r w:rsidRPr="00B64B8B">
        <w:rPr>
          <w:sz w:val="28"/>
          <w:szCs w:val="28"/>
        </w:rPr>
        <w:t>специфической подготовк</w:t>
      </w:r>
      <w:r>
        <w:rPr>
          <w:sz w:val="28"/>
          <w:szCs w:val="28"/>
        </w:rPr>
        <w:t xml:space="preserve">е медицинских кадров, в наличии </w:t>
      </w:r>
      <w:r w:rsidRPr="00B64B8B">
        <w:rPr>
          <w:sz w:val="28"/>
          <w:szCs w:val="28"/>
        </w:rPr>
        <w:t>очень узкой специализаци</w:t>
      </w:r>
      <w:r>
        <w:rPr>
          <w:sz w:val="28"/>
          <w:szCs w:val="28"/>
        </w:rPr>
        <w:t>и работников, в непрерывном по</w:t>
      </w:r>
      <w:r w:rsidRPr="00B64B8B">
        <w:rPr>
          <w:sz w:val="28"/>
          <w:szCs w:val="28"/>
        </w:rPr>
        <w:t xml:space="preserve">вышении квалификации у </w:t>
      </w:r>
      <w:r>
        <w:rPr>
          <w:sz w:val="28"/>
          <w:szCs w:val="28"/>
        </w:rPr>
        <w:t>достаточно опытных кадров. Так</w:t>
      </w:r>
      <w:r w:rsidRPr="00B64B8B">
        <w:rPr>
          <w:sz w:val="28"/>
          <w:szCs w:val="28"/>
        </w:rPr>
        <w:t>же рынок труда в здравоохр</w:t>
      </w:r>
      <w:r>
        <w:rPr>
          <w:sz w:val="28"/>
          <w:szCs w:val="28"/>
        </w:rPr>
        <w:t xml:space="preserve">анении характеризуется тем, что </w:t>
      </w:r>
      <w:r w:rsidRPr="00B64B8B">
        <w:rPr>
          <w:sz w:val="28"/>
          <w:szCs w:val="28"/>
        </w:rPr>
        <w:t>на нем нет безработицы,</w:t>
      </w:r>
      <w:r>
        <w:rPr>
          <w:sz w:val="28"/>
          <w:szCs w:val="28"/>
        </w:rPr>
        <w:t xml:space="preserve"> наблюдается постоянный дефицит </w:t>
      </w:r>
      <w:r w:rsidRPr="00B64B8B">
        <w:rPr>
          <w:sz w:val="28"/>
          <w:szCs w:val="28"/>
        </w:rPr>
        <w:t xml:space="preserve">трудовых ресурсов при </w:t>
      </w:r>
      <w:r>
        <w:rPr>
          <w:sz w:val="28"/>
          <w:szCs w:val="28"/>
        </w:rPr>
        <w:t>полной штатной укомплектованно</w:t>
      </w:r>
      <w:r w:rsidRPr="00B64B8B">
        <w:rPr>
          <w:sz w:val="28"/>
          <w:szCs w:val="28"/>
        </w:rPr>
        <w:t>сти организаций здравоох</w:t>
      </w:r>
      <w:r>
        <w:rPr>
          <w:sz w:val="28"/>
          <w:szCs w:val="28"/>
        </w:rPr>
        <w:t xml:space="preserve">ранения. Степень интенсивности, </w:t>
      </w:r>
      <w:r w:rsidRPr="00B64B8B">
        <w:rPr>
          <w:sz w:val="28"/>
          <w:szCs w:val="28"/>
        </w:rPr>
        <w:t>объем выполняемой работы, а также доход медицинс</w:t>
      </w:r>
      <w:r>
        <w:rPr>
          <w:sz w:val="28"/>
          <w:szCs w:val="28"/>
        </w:rPr>
        <w:t xml:space="preserve">ких </w:t>
      </w:r>
      <w:r w:rsidRPr="00B64B8B">
        <w:rPr>
          <w:sz w:val="28"/>
          <w:szCs w:val="28"/>
        </w:rPr>
        <w:t xml:space="preserve">работников зависит от </w:t>
      </w:r>
      <w:r>
        <w:rPr>
          <w:sz w:val="28"/>
          <w:szCs w:val="28"/>
        </w:rPr>
        <w:t xml:space="preserve">особенностей внедренной системы </w:t>
      </w:r>
      <w:r w:rsidRPr="00B64B8B">
        <w:rPr>
          <w:sz w:val="28"/>
          <w:szCs w:val="28"/>
        </w:rPr>
        <w:t>обязательного медицинского страхования</w:t>
      </w:r>
      <w:r w:rsidR="00355E6F">
        <w:rPr>
          <w:rStyle w:val="ae"/>
          <w:sz w:val="28"/>
          <w:szCs w:val="28"/>
        </w:rPr>
        <w:footnoteReference w:id="3"/>
      </w:r>
      <w:r w:rsidRPr="00B64B8B">
        <w:rPr>
          <w:sz w:val="28"/>
          <w:szCs w:val="28"/>
        </w:rPr>
        <w:t>.</w:t>
      </w:r>
    </w:p>
    <w:p w:rsidR="00955CC6" w:rsidRDefault="00F720B1" w:rsidP="00955CC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Антикризисная к</w:t>
      </w:r>
      <w:r w:rsidR="00CC5668" w:rsidRPr="00CC5668">
        <w:rPr>
          <w:sz w:val="28"/>
          <w:szCs w:val="28"/>
        </w:rPr>
        <w:t>адровая политика – это стратегия по созданию, р</w:t>
      </w:r>
      <w:r w:rsidR="00CC5668">
        <w:rPr>
          <w:sz w:val="28"/>
          <w:szCs w:val="28"/>
        </w:rPr>
        <w:t>азвитию и рациональному исполь</w:t>
      </w:r>
      <w:r w:rsidR="00CC5668" w:rsidRPr="00CC5668">
        <w:rPr>
          <w:sz w:val="28"/>
          <w:szCs w:val="28"/>
        </w:rPr>
        <w:t xml:space="preserve">зованию трудового потенциала </w:t>
      </w:r>
      <w:r w:rsidR="00CC5668">
        <w:rPr>
          <w:sz w:val="28"/>
          <w:szCs w:val="28"/>
        </w:rPr>
        <w:t>учреждений здравоохранения</w:t>
      </w:r>
      <w:r w:rsidR="00355E6F">
        <w:rPr>
          <w:rStyle w:val="ae"/>
          <w:sz w:val="28"/>
          <w:szCs w:val="28"/>
        </w:rPr>
        <w:footnoteReference w:id="4"/>
      </w:r>
      <w:r w:rsidR="00955CC6">
        <w:rPr>
          <w:sz w:val="28"/>
          <w:szCs w:val="28"/>
        </w:rPr>
        <w:t>.</w:t>
      </w:r>
    </w:p>
    <w:p w:rsidR="00CC5668" w:rsidRDefault="00CC5668" w:rsidP="00CC5668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CC5668">
        <w:rPr>
          <w:sz w:val="28"/>
          <w:szCs w:val="28"/>
        </w:rPr>
        <w:t>В качестве актуальных задач реализа</w:t>
      </w:r>
      <w:r>
        <w:rPr>
          <w:sz w:val="28"/>
          <w:szCs w:val="28"/>
        </w:rPr>
        <w:t xml:space="preserve">ции </w:t>
      </w:r>
      <w:r w:rsidR="00F720B1">
        <w:rPr>
          <w:sz w:val="28"/>
          <w:szCs w:val="28"/>
        </w:rPr>
        <w:t xml:space="preserve">антикризисной </w:t>
      </w:r>
      <w:r>
        <w:rPr>
          <w:sz w:val="28"/>
          <w:szCs w:val="28"/>
        </w:rPr>
        <w:t>кадровой политики организации здравоохранения</w:t>
      </w:r>
      <w:r w:rsidRPr="00CC5668">
        <w:rPr>
          <w:sz w:val="28"/>
          <w:szCs w:val="28"/>
        </w:rPr>
        <w:t xml:space="preserve"> полагаем целесообразным выделить:</w:t>
      </w:r>
    </w:p>
    <w:p w:rsidR="000B3140" w:rsidRDefault="000B3140" w:rsidP="00CC5668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уровня профессиональной подготовки высшего медицинского персонала, а именно врачей, руководства за счет модернизации существующей системы образования путем внедрения непрерывности обучения;</w:t>
      </w:r>
    </w:p>
    <w:p w:rsidR="000B3140" w:rsidRDefault="000B3140" w:rsidP="00CC5668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увлечение уровня материального благосостояния работников медицинских учреждений, соответствие размера оплаты труда со сложностью, факторами риска,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объемами выполняемой работы;</w:t>
      </w:r>
    </w:p>
    <w:p w:rsidR="00CC5668" w:rsidRDefault="000B3140" w:rsidP="00DD1040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1040">
        <w:rPr>
          <w:sz w:val="28"/>
          <w:szCs w:val="28"/>
        </w:rPr>
        <w:t>реализация направления правовой и социальной защиты медицинского персонала, развитие системы государственного страхования, а так же повышение результативности принимаемых мер по охране труда в медицинских учреждениях</w:t>
      </w:r>
      <w:r w:rsidR="00355E6F">
        <w:rPr>
          <w:rStyle w:val="ae"/>
          <w:sz w:val="28"/>
          <w:szCs w:val="28"/>
        </w:rPr>
        <w:footnoteReference w:id="5"/>
      </w:r>
      <w:r w:rsidR="00CC5668" w:rsidRPr="00CC5668">
        <w:rPr>
          <w:sz w:val="28"/>
          <w:szCs w:val="28"/>
        </w:rPr>
        <w:t>.</w:t>
      </w:r>
    </w:p>
    <w:p w:rsidR="00955CC6" w:rsidRPr="00955CC6" w:rsidRDefault="00955CC6" w:rsidP="00955CC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955CC6">
        <w:rPr>
          <w:sz w:val="28"/>
          <w:szCs w:val="28"/>
        </w:rPr>
        <w:t xml:space="preserve">Также к причинам повышения значимости </w:t>
      </w:r>
      <w:r>
        <w:rPr>
          <w:sz w:val="28"/>
          <w:szCs w:val="28"/>
        </w:rPr>
        <w:t xml:space="preserve">антикризисной </w:t>
      </w:r>
      <w:r w:rsidRPr="00955CC6">
        <w:rPr>
          <w:sz w:val="28"/>
          <w:szCs w:val="28"/>
        </w:rPr>
        <w:t>кадровой политики относится:</w:t>
      </w:r>
    </w:p>
    <w:p w:rsidR="00955CC6" w:rsidRPr="00955CC6" w:rsidRDefault="00955CC6" w:rsidP="00955CC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955CC6">
        <w:rPr>
          <w:sz w:val="28"/>
          <w:szCs w:val="28"/>
        </w:rPr>
        <w:t>- рост требований к качеству выполняемой персоналом работы, сокращение рынка узкоспециализированной рабочей силы, непрерывный рост расходов на содержание персонала предприятия и оказываемое персоналом социальное давление на руководство;</w:t>
      </w:r>
    </w:p>
    <w:p w:rsidR="00955CC6" w:rsidRPr="00955CC6" w:rsidRDefault="00955CC6" w:rsidP="00955CC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955CC6">
        <w:rPr>
          <w:sz w:val="28"/>
          <w:szCs w:val="28"/>
        </w:rPr>
        <w:t>- обеспечение создания благоприятных условий труда для работников, обеспечение возможности продвижения по карьерной лестнице;</w:t>
      </w:r>
    </w:p>
    <w:p w:rsidR="00955CC6" w:rsidRPr="00955CC6" w:rsidRDefault="00955CC6" w:rsidP="00955CC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955CC6">
        <w:rPr>
          <w:sz w:val="28"/>
          <w:szCs w:val="28"/>
        </w:rPr>
        <w:t>- значительный рост в течение последних десятилетий уровня жизни, и как результат, рост уровня и содержания требований населения к профессиональной деятельности.</w:t>
      </w:r>
    </w:p>
    <w:p w:rsidR="00955CC6" w:rsidRPr="00955CC6" w:rsidRDefault="00955CC6" w:rsidP="00955CC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955CC6">
        <w:rPr>
          <w:sz w:val="28"/>
          <w:szCs w:val="28"/>
        </w:rPr>
        <w:t>Говоря об объектах и целях кадровой политики, то их представляют кадры. Объясняется это тем, что реализация кадровой политики предполагает формирование, распределение и рациональное использование квалифицированных работников, занятых в производственных и непроизводственных отраслях общественного производства, т. е. собственно, кадров.</w:t>
      </w:r>
    </w:p>
    <w:p w:rsidR="00955CC6" w:rsidRDefault="00955CC6" w:rsidP="00955CC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955CC6">
        <w:rPr>
          <w:sz w:val="28"/>
          <w:szCs w:val="28"/>
        </w:rPr>
        <w:t>Особое значение занимают кадры, в области здравоохранения, приобретающие ещё более высокую ценность за счет повышения своих профессиональных навыков, которые имеют особую значимость для населения.</w:t>
      </w:r>
    </w:p>
    <w:bookmarkEnd w:id="1"/>
    <w:p w:rsidR="006D0BD6" w:rsidRDefault="006D0BD6" w:rsidP="006D0BD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6D0BD6">
        <w:rPr>
          <w:sz w:val="28"/>
          <w:szCs w:val="28"/>
        </w:rPr>
        <w:t xml:space="preserve">Принципы </w:t>
      </w:r>
      <w:r>
        <w:rPr>
          <w:sz w:val="28"/>
          <w:szCs w:val="28"/>
        </w:rPr>
        <w:t>реализации антикризисной кадровой политики организации здравоохранения приведены в таблице 1.1.</w:t>
      </w:r>
    </w:p>
    <w:p w:rsidR="006D0BD6" w:rsidRDefault="006D0BD6" w:rsidP="006D0BD6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1.1. – Принципы  </w:t>
      </w:r>
      <w:r w:rsidRPr="006D0BD6">
        <w:rPr>
          <w:sz w:val="28"/>
          <w:szCs w:val="28"/>
        </w:rPr>
        <w:t>реализации антикризисной кадровой политики организации здравоохранения</w:t>
      </w:r>
      <w:r w:rsidR="00355E6F">
        <w:rPr>
          <w:rStyle w:val="ae"/>
          <w:sz w:val="28"/>
          <w:szCs w:val="28"/>
        </w:rPr>
        <w:footnoteReference w:id="6"/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458"/>
        <w:gridCol w:w="5579"/>
      </w:tblGrid>
      <w:tr w:rsidR="006D0BD6" w:rsidTr="006D0BD6">
        <w:tc>
          <w:tcPr>
            <w:tcW w:w="3685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</w:t>
            </w:r>
          </w:p>
        </w:tc>
        <w:tc>
          <w:tcPr>
            <w:tcW w:w="6202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6D0BD6" w:rsidTr="006D0BD6">
        <w:tc>
          <w:tcPr>
            <w:tcW w:w="3685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0BD6">
              <w:rPr>
                <w:sz w:val="28"/>
                <w:szCs w:val="28"/>
              </w:rPr>
              <w:t>ориентаци</w:t>
            </w:r>
            <w:r>
              <w:rPr>
                <w:sz w:val="28"/>
                <w:szCs w:val="28"/>
              </w:rPr>
              <w:t>я</w:t>
            </w:r>
            <w:r w:rsidRPr="006D0BD6">
              <w:rPr>
                <w:sz w:val="28"/>
                <w:szCs w:val="28"/>
              </w:rPr>
              <w:t xml:space="preserve"> на требования законодательства о труде</w:t>
            </w:r>
          </w:p>
        </w:tc>
        <w:tc>
          <w:tcPr>
            <w:tcW w:w="6202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данный момент достаточно часты случаи нарушения данного принципа, особенно относительно частных организаций здравоохранения, что приводит к сокращению отпусков сотрудников, нарушении их прав, ущемлении прав беременных и женщин с малолетними детьми. </w:t>
            </w:r>
          </w:p>
        </w:tc>
      </w:tr>
      <w:tr w:rsidR="006D0BD6" w:rsidTr="006D0BD6">
        <w:tc>
          <w:tcPr>
            <w:tcW w:w="3685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стабилизация</w:t>
            </w:r>
          </w:p>
        </w:tc>
        <w:tc>
          <w:tcPr>
            <w:tcW w:w="6202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стабильного кадрового состава и минимизации случаев увольнения.</w:t>
            </w:r>
          </w:p>
        </w:tc>
      </w:tr>
      <w:tr w:rsidR="006D0BD6" w:rsidTr="006D0BD6">
        <w:tc>
          <w:tcPr>
            <w:tcW w:w="3685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учет потребностей и масштабов организации</w:t>
            </w:r>
          </w:p>
        </w:tc>
        <w:tc>
          <w:tcPr>
            <w:tcW w:w="6202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Данный принцип предполагает необходимость постоянного мониторинга текущей потребности в персонале, а так же ее определение на перспективу с учетом существующей численности. </w:t>
            </w:r>
          </w:p>
        </w:tc>
      </w:tr>
      <w:tr w:rsidR="006D0BD6" w:rsidTr="006D0BD6">
        <w:tc>
          <w:tcPr>
            <w:tcW w:w="3685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баланса</w:t>
            </w:r>
          </w:p>
        </w:tc>
        <w:tc>
          <w:tcPr>
            <w:tcW w:w="6202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принцип состоит в необходимости соблюдении баланса интересов руководства организации здравоохранения и ее сотрудников.</w:t>
            </w:r>
          </w:p>
        </w:tc>
      </w:tr>
      <w:tr w:rsidR="006D0BD6" w:rsidTr="006D0BD6">
        <w:tc>
          <w:tcPr>
            <w:tcW w:w="3685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всех сторон</w:t>
            </w:r>
          </w:p>
        </w:tc>
        <w:tc>
          <w:tcPr>
            <w:tcW w:w="6202" w:type="dxa"/>
          </w:tcPr>
          <w:p w:rsidR="006D0BD6" w:rsidRDefault="006D0BD6" w:rsidP="006D0BD6">
            <w:pPr>
              <w:tabs>
                <w:tab w:val="left" w:pos="0"/>
                <w:tab w:val="left" w:pos="851"/>
                <w:tab w:val="left" w:pos="963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реализации антикризисной кадровой политики организации здравоохранения необходимо привлечение всех заинтересованных сторон, в том числе и профсоюзов. </w:t>
            </w:r>
          </w:p>
        </w:tc>
      </w:tr>
    </w:tbl>
    <w:p w:rsidR="006D0BD6" w:rsidRPr="006D0BD6" w:rsidRDefault="006D0BD6" w:rsidP="006D0BD6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B41F9D" w:rsidRDefault="008D1D47" w:rsidP="008D1D47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соблюдении всех представленных принципов будет возможно достижение всех поставленных целей и задач антикризисной кадровой политики. 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В качестве ключевых областей формирования</w:t>
      </w:r>
      <w:r>
        <w:rPr>
          <w:sz w:val="28"/>
          <w:szCs w:val="28"/>
        </w:rPr>
        <w:t xml:space="preserve"> антикризисной</w:t>
      </w:r>
      <w:r w:rsidRPr="00DB2FEC">
        <w:rPr>
          <w:sz w:val="28"/>
          <w:szCs w:val="28"/>
        </w:rPr>
        <w:t xml:space="preserve"> кадровой политики мед</w:t>
      </w:r>
      <w:r>
        <w:rPr>
          <w:sz w:val="28"/>
          <w:szCs w:val="28"/>
        </w:rPr>
        <w:t xml:space="preserve">ицинской </w:t>
      </w:r>
      <w:r w:rsidRPr="00DB2FEC">
        <w:rPr>
          <w:sz w:val="28"/>
          <w:szCs w:val="28"/>
        </w:rPr>
        <w:t>организации рассматриваются такие направления, как: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 xml:space="preserve">- совершенствование инструментов планирования </w:t>
      </w:r>
      <w:r>
        <w:rPr>
          <w:sz w:val="28"/>
          <w:szCs w:val="28"/>
        </w:rPr>
        <w:t xml:space="preserve">численности медицинских кадров, </w:t>
      </w:r>
      <w:r w:rsidRPr="00DB2FEC">
        <w:rPr>
          <w:sz w:val="28"/>
          <w:szCs w:val="28"/>
        </w:rPr>
        <w:t xml:space="preserve">разработка критериев оценки состояния кадрового потенциала и научно </w:t>
      </w:r>
      <w:r>
        <w:rPr>
          <w:sz w:val="28"/>
          <w:szCs w:val="28"/>
        </w:rPr>
        <w:t>–</w:t>
      </w:r>
      <w:r w:rsidRPr="00DB2FEC">
        <w:rPr>
          <w:sz w:val="28"/>
          <w:szCs w:val="28"/>
        </w:rPr>
        <w:t xml:space="preserve"> обоснованных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подходов к определению потребности в специалистах различной квалификации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медицинского и немедицинского профиля, дальнейшее совершенствование номенклатур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специальностей и должностей работников здравоохранения, внедрение профессиональных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стандартов, формирование единых стандартизированных по</w:t>
      </w:r>
      <w:r>
        <w:rPr>
          <w:sz w:val="28"/>
          <w:szCs w:val="28"/>
        </w:rPr>
        <w:t xml:space="preserve">дходов к оказанию </w:t>
      </w:r>
      <w:r w:rsidRPr="00DB2FEC">
        <w:rPr>
          <w:sz w:val="28"/>
          <w:szCs w:val="28"/>
        </w:rPr>
        <w:t>медицинской помощи. В целях повышения эффективности текущего планирования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потребности во врачебных кадрах, выявления дисбаланса и оценки эффективности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использования врачебных кадров приказом Министерства здравоохранения Российской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Федерации от 26 июня 2014 г. № 322 утверждена методика расчета потребности во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врачебных кадрах с учетом особенностей заболеваемости, пола и возраста населения,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территориальных особенностей субъекта Российской Федерации и условий оказания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медицинской помощи, объемов медицинской помощи, оказываемой в рамках системы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ОМС.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 xml:space="preserve">- Успешная реализация </w:t>
      </w:r>
      <w:r>
        <w:rPr>
          <w:sz w:val="28"/>
          <w:szCs w:val="28"/>
        </w:rPr>
        <w:t xml:space="preserve">антикризисной </w:t>
      </w:r>
      <w:r w:rsidRPr="00DB2FEC">
        <w:rPr>
          <w:sz w:val="28"/>
          <w:szCs w:val="28"/>
        </w:rPr>
        <w:t>кадровой политики во многом</w:t>
      </w:r>
      <w:r>
        <w:rPr>
          <w:sz w:val="28"/>
          <w:szCs w:val="28"/>
        </w:rPr>
        <w:t xml:space="preserve"> зависит от качества подготовки </w:t>
      </w:r>
      <w:r w:rsidRPr="00DB2FEC">
        <w:rPr>
          <w:sz w:val="28"/>
          <w:szCs w:val="28"/>
        </w:rPr>
        <w:t>работников отрасли, создания необходимых условий их профессионального развития в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процессе профессиональной деятельности. Процесс обучения, методические подходы,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содержание образовательных программ, групповые и индивидуальные образовательные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технологии должны постоянно совершенствоваться и обновляться, гибко реагировать на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меняющиеся потребности общества и здра</w:t>
      </w:r>
      <w:r>
        <w:rPr>
          <w:sz w:val="28"/>
          <w:szCs w:val="28"/>
        </w:rPr>
        <w:t xml:space="preserve">воохранения, </w:t>
      </w:r>
      <w:r>
        <w:rPr>
          <w:sz w:val="28"/>
          <w:szCs w:val="28"/>
        </w:rPr>
        <w:lastRenderedPageBreak/>
        <w:t xml:space="preserve">ориентироваться на </w:t>
      </w:r>
      <w:r w:rsidRPr="00DB2FEC">
        <w:rPr>
          <w:sz w:val="28"/>
          <w:szCs w:val="28"/>
        </w:rPr>
        <w:t>индивидуальные потребности в непрерывном развитии профессиональных компетенций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медицинских работников.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- Развитие системы материально</w:t>
      </w:r>
      <w:r>
        <w:rPr>
          <w:sz w:val="28"/>
          <w:szCs w:val="28"/>
        </w:rPr>
        <w:t xml:space="preserve">го и морального стимулирования, </w:t>
      </w:r>
      <w:r w:rsidRPr="00DB2FEC">
        <w:rPr>
          <w:sz w:val="28"/>
          <w:szCs w:val="28"/>
        </w:rPr>
        <w:t>дифференцированных мер социальной поддержки</w:t>
      </w:r>
      <w:r w:rsidR="00355E6F">
        <w:rPr>
          <w:rStyle w:val="ae"/>
          <w:sz w:val="28"/>
          <w:szCs w:val="28"/>
        </w:rPr>
        <w:footnoteReference w:id="7"/>
      </w:r>
      <w:r w:rsidRPr="00DB2FEC">
        <w:rPr>
          <w:sz w:val="28"/>
          <w:szCs w:val="28"/>
        </w:rPr>
        <w:t>.</w:t>
      </w:r>
    </w:p>
    <w:p w:rsidR="00DB2FEC" w:rsidRPr="00DB2FEC" w:rsidRDefault="00DB2FEC" w:rsidP="00DB2FEC">
      <w:pPr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  <w:r w:rsidRPr="00DB2FEC">
        <w:rPr>
          <w:sz w:val="28"/>
          <w:szCs w:val="28"/>
        </w:rPr>
        <w:t>Таким образом, современные условия функциони</w:t>
      </w:r>
      <w:r>
        <w:rPr>
          <w:sz w:val="28"/>
          <w:szCs w:val="28"/>
        </w:rPr>
        <w:t xml:space="preserve">рования системы здравоохранения </w:t>
      </w:r>
      <w:r w:rsidRPr="00DB2FEC">
        <w:rPr>
          <w:sz w:val="28"/>
          <w:szCs w:val="28"/>
        </w:rPr>
        <w:t>предъявляют повышенные требования к кадровым службам медицинских организаций,</w:t>
      </w:r>
      <w:r>
        <w:rPr>
          <w:sz w:val="28"/>
          <w:szCs w:val="28"/>
        </w:rPr>
        <w:t xml:space="preserve"> </w:t>
      </w:r>
      <w:r w:rsidRPr="00DB2FEC">
        <w:rPr>
          <w:sz w:val="28"/>
          <w:szCs w:val="28"/>
        </w:rPr>
        <w:t>функции и ответственность которых нуждаются в совершенствовании.</w:t>
      </w:r>
    </w:p>
    <w:p w:rsidR="00B41F9D" w:rsidRDefault="00B41F9D" w:rsidP="00B41F9D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b/>
          <w:sz w:val="28"/>
          <w:szCs w:val="28"/>
        </w:rPr>
      </w:pPr>
    </w:p>
    <w:p w:rsidR="00B41F9D" w:rsidRPr="00B41F9D" w:rsidRDefault="00B41F9D" w:rsidP="00B41F9D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b/>
          <w:sz w:val="28"/>
          <w:szCs w:val="28"/>
        </w:rPr>
      </w:pPr>
    </w:p>
    <w:p w:rsidR="00B41F9D" w:rsidRPr="00B41F9D" w:rsidRDefault="00B41F9D" w:rsidP="00346E7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4" w:name="_Toc502839708"/>
      <w:r>
        <w:rPr>
          <w:b/>
          <w:sz w:val="28"/>
          <w:szCs w:val="28"/>
        </w:rPr>
        <w:t xml:space="preserve">1.2. </w:t>
      </w:r>
      <w:r w:rsidRPr="00B41F9D">
        <w:rPr>
          <w:b/>
          <w:sz w:val="28"/>
          <w:szCs w:val="28"/>
        </w:rPr>
        <w:t>Основы кадрового планирования и бюджетирования</w:t>
      </w:r>
      <w:bookmarkEnd w:id="4"/>
    </w:p>
    <w:p w:rsidR="0029164B" w:rsidRDefault="0029164B" w:rsidP="003C5F02">
      <w:pPr>
        <w:pStyle w:val="a8"/>
        <w:tabs>
          <w:tab w:val="left" w:pos="0"/>
          <w:tab w:val="left" w:pos="851"/>
          <w:tab w:val="left" w:pos="9638"/>
        </w:tabs>
        <w:ind w:left="0" w:firstLine="709"/>
        <w:jc w:val="both"/>
        <w:rPr>
          <w:b/>
          <w:sz w:val="28"/>
          <w:szCs w:val="28"/>
        </w:rPr>
      </w:pPr>
    </w:p>
    <w:p w:rsidR="0029164B" w:rsidRDefault="00D75775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75775">
        <w:rPr>
          <w:sz w:val="28"/>
          <w:szCs w:val="28"/>
        </w:rPr>
        <w:t>В соврем</w:t>
      </w:r>
      <w:r>
        <w:rPr>
          <w:sz w:val="28"/>
          <w:szCs w:val="28"/>
        </w:rPr>
        <w:t xml:space="preserve">енных условиях функционирования </w:t>
      </w:r>
      <w:r w:rsidRPr="00D75775">
        <w:rPr>
          <w:sz w:val="28"/>
          <w:szCs w:val="28"/>
        </w:rPr>
        <w:t>системы здравоохранения и формирования</w:t>
      </w:r>
      <w:r>
        <w:rPr>
          <w:sz w:val="28"/>
          <w:szCs w:val="28"/>
        </w:rPr>
        <w:t xml:space="preserve"> </w:t>
      </w:r>
      <w:r w:rsidRPr="00D75775">
        <w:rPr>
          <w:sz w:val="28"/>
          <w:szCs w:val="28"/>
        </w:rPr>
        <w:t>рынка медицинских услуг возникает вопрос о</w:t>
      </w:r>
      <w:r>
        <w:rPr>
          <w:sz w:val="28"/>
          <w:szCs w:val="28"/>
        </w:rPr>
        <w:t xml:space="preserve"> </w:t>
      </w:r>
      <w:r w:rsidRPr="00D75775">
        <w:rPr>
          <w:sz w:val="28"/>
          <w:szCs w:val="28"/>
        </w:rPr>
        <w:t>необходимо</w:t>
      </w:r>
      <w:r>
        <w:rPr>
          <w:sz w:val="28"/>
          <w:szCs w:val="28"/>
        </w:rPr>
        <w:t>сти реализации эффективной, про</w:t>
      </w:r>
      <w:r w:rsidRPr="00D75775">
        <w:rPr>
          <w:sz w:val="28"/>
          <w:szCs w:val="28"/>
        </w:rPr>
        <w:t>думанной к</w:t>
      </w:r>
      <w:r>
        <w:rPr>
          <w:sz w:val="28"/>
          <w:szCs w:val="28"/>
        </w:rPr>
        <w:t>адровой политики, которая позво</w:t>
      </w:r>
      <w:r w:rsidRPr="00D75775">
        <w:rPr>
          <w:sz w:val="28"/>
          <w:szCs w:val="28"/>
        </w:rPr>
        <w:t>лит прогнозировать процесс воспроизводства</w:t>
      </w:r>
      <w:r>
        <w:rPr>
          <w:sz w:val="28"/>
          <w:szCs w:val="28"/>
        </w:rPr>
        <w:t xml:space="preserve"> </w:t>
      </w:r>
      <w:r w:rsidRPr="00D75775">
        <w:rPr>
          <w:sz w:val="28"/>
          <w:szCs w:val="28"/>
        </w:rPr>
        <w:t>трудовых ресурсов медицинских учреждений</w:t>
      </w:r>
      <w:r>
        <w:rPr>
          <w:sz w:val="28"/>
          <w:szCs w:val="28"/>
        </w:rPr>
        <w:t xml:space="preserve"> </w:t>
      </w:r>
      <w:r w:rsidRPr="00D75775">
        <w:rPr>
          <w:sz w:val="28"/>
          <w:szCs w:val="28"/>
        </w:rPr>
        <w:t>на основе того, что роль квалифицированного</w:t>
      </w:r>
      <w:r>
        <w:rPr>
          <w:sz w:val="28"/>
          <w:szCs w:val="28"/>
        </w:rPr>
        <w:t xml:space="preserve"> </w:t>
      </w:r>
      <w:r w:rsidRPr="00D75775">
        <w:rPr>
          <w:sz w:val="28"/>
          <w:szCs w:val="28"/>
        </w:rPr>
        <w:t>медицинского сотрудника является ключевой</w:t>
      </w:r>
      <w:r>
        <w:rPr>
          <w:sz w:val="28"/>
          <w:szCs w:val="28"/>
        </w:rPr>
        <w:t xml:space="preserve"> </w:t>
      </w:r>
      <w:r w:rsidRPr="00D75775">
        <w:rPr>
          <w:sz w:val="28"/>
          <w:szCs w:val="28"/>
        </w:rPr>
        <w:t>в предоставлении медицинских услуг</w:t>
      </w:r>
      <w:r>
        <w:rPr>
          <w:sz w:val="28"/>
          <w:szCs w:val="28"/>
        </w:rPr>
        <w:t>.</w:t>
      </w:r>
    </w:p>
    <w:p w:rsidR="00BA2134" w:rsidRPr="00BA2134" w:rsidRDefault="00BA2134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2134">
        <w:rPr>
          <w:sz w:val="28"/>
          <w:szCs w:val="28"/>
        </w:rPr>
        <w:t>Одной из форм кадровой политики в организации является кадровое планирование.</w:t>
      </w:r>
    </w:p>
    <w:p w:rsidR="00BA2134" w:rsidRPr="00BA2134" w:rsidRDefault="00BA2134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2134">
        <w:rPr>
          <w:sz w:val="28"/>
          <w:szCs w:val="28"/>
        </w:rPr>
        <w:t>Кадровое планирование – целенаправленная, научно обо</w:t>
      </w:r>
      <w:r>
        <w:rPr>
          <w:sz w:val="28"/>
          <w:szCs w:val="28"/>
        </w:rPr>
        <w:t>снованная деятельность организа</w:t>
      </w:r>
      <w:r w:rsidRPr="00BA2134">
        <w:rPr>
          <w:sz w:val="28"/>
          <w:szCs w:val="28"/>
        </w:rPr>
        <w:t>ции, имеющая целью предоставление рабочих мест в нуж</w:t>
      </w:r>
      <w:r>
        <w:rPr>
          <w:sz w:val="28"/>
          <w:szCs w:val="28"/>
        </w:rPr>
        <w:t>ный момент времени и в необходи</w:t>
      </w:r>
      <w:r w:rsidRPr="00BA2134">
        <w:rPr>
          <w:sz w:val="28"/>
          <w:szCs w:val="28"/>
        </w:rPr>
        <w:t>мом количестве в соответствии со способностями, склон</w:t>
      </w:r>
      <w:r>
        <w:rPr>
          <w:sz w:val="28"/>
          <w:szCs w:val="28"/>
        </w:rPr>
        <w:t>ностями работников и предъявляе</w:t>
      </w:r>
      <w:r w:rsidRPr="00BA2134">
        <w:rPr>
          <w:sz w:val="28"/>
          <w:szCs w:val="28"/>
        </w:rPr>
        <w:t>мыми требованиями. Кадровое планирование, иными словами, представляет собой систему</w:t>
      </w:r>
      <w:r>
        <w:rPr>
          <w:sz w:val="28"/>
          <w:szCs w:val="28"/>
        </w:rPr>
        <w:t xml:space="preserve"> </w:t>
      </w:r>
      <w:r w:rsidRPr="00BA2134">
        <w:rPr>
          <w:sz w:val="28"/>
          <w:szCs w:val="28"/>
        </w:rPr>
        <w:t>подбора квалифицированных кадров, предназначенную д</w:t>
      </w:r>
      <w:r>
        <w:rPr>
          <w:sz w:val="28"/>
          <w:szCs w:val="28"/>
        </w:rPr>
        <w:t xml:space="preserve">ля обеспечения </w:t>
      </w:r>
      <w:r>
        <w:rPr>
          <w:sz w:val="28"/>
          <w:szCs w:val="28"/>
        </w:rPr>
        <w:lastRenderedPageBreak/>
        <w:t>потребности орга</w:t>
      </w:r>
      <w:r w:rsidRPr="00BA2134">
        <w:rPr>
          <w:sz w:val="28"/>
          <w:szCs w:val="28"/>
        </w:rPr>
        <w:t>низации в необходимом количестве специалистов в оп</w:t>
      </w:r>
      <w:r>
        <w:rPr>
          <w:sz w:val="28"/>
          <w:szCs w:val="28"/>
        </w:rPr>
        <w:t>ределенный промежуток времени</w:t>
      </w:r>
      <w:r w:rsidR="00355E6F">
        <w:rPr>
          <w:rStyle w:val="ae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D75775" w:rsidRDefault="00BA2134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2134">
        <w:rPr>
          <w:sz w:val="28"/>
          <w:szCs w:val="28"/>
        </w:rPr>
        <w:t>Разработка плана по трудовым ресурсам проводится для ра</w:t>
      </w:r>
      <w:r>
        <w:rPr>
          <w:sz w:val="28"/>
          <w:szCs w:val="28"/>
        </w:rPr>
        <w:t xml:space="preserve">счёта персонала, требуемого для </w:t>
      </w:r>
      <w:r w:rsidRPr="00BA2134">
        <w:rPr>
          <w:sz w:val="28"/>
          <w:szCs w:val="28"/>
        </w:rPr>
        <w:t>организации, и профессиональной структуры, необходимой в данный период. План поможет</w:t>
      </w:r>
      <w:r>
        <w:rPr>
          <w:sz w:val="28"/>
          <w:szCs w:val="28"/>
        </w:rPr>
        <w:t xml:space="preserve"> </w:t>
      </w:r>
      <w:r w:rsidRPr="00BA2134">
        <w:rPr>
          <w:sz w:val="28"/>
          <w:szCs w:val="28"/>
        </w:rPr>
        <w:t>организации в случае внештатных ситуаций быстро сориентироваться и направить все силы</w:t>
      </w:r>
      <w:r>
        <w:rPr>
          <w:sz w:val="28"/>
          <w:szCs w:val="28"/>
        </w:rPr>
        <w:t xml:space="preserve"> </w:t>
      </w:r>
      <w:r w:rsidRPr="00BA2134">
        <w:rPr>
          <w:sz w:val="28"/>
          <w:szCs w:val="28"/>
        </w:rPr>
        <w:t>и ресурсы на решение возникшей кадровой проблемы. Помимо этого необходимо утвердить</w:t>
      </w:r>
      <w:r>
        <w:rPr>
          <w:sz w:val="28"/>
          <w:szCs w:val="28"/>
        </w:rPr>
        <w:t xml:space="preserve"> </w:t>
      </w:r>
      <w:r w:rsidRPr="00BA2134">
        <w:rPr>
          <w:sz w:val="28"/>
          <w:szCs w:val="28"/>
        </w:rPr>
        <w:t>источники потенциального набора сотрудников, установи</w:t>
      </w:r>
      <w:r>
        <w:rPr>
          <w:sz w:val="28"/>
          <w:szCs w:val="28"/>
        </w:rPr>
        <w:t>ть и поддерживать контакты с бу</w:t>
      </w:r>
      <w:r w:rsidRPr="00BA2134">
        <w:rPr>
          <w:sz w:val="28"/>
          <w:szCs w:val="28"/>
        </w:rPr>
        <w:t>дущим составом персонала в целях постоянного круговорота информации о потребностях</w:t>
      </w:r>
      <w:r>
        <w:rPr>
          <w:sz w:val="28"/>
          <w:szCs w:val="28"/>
        </w:rPr>
        <w:t xml:space="preserve"> </w:t>
      </w:r>
      <w:r w:rsidRPr="00BA2134">
        <w:rPr>
          <w:sz w:val="28"/>
          <w:szCs w:val="28"/>
        </w:rPr>
        <w:t>организации и потенциальным вознаграждением за труд, будь то денежное или моральное.</w:t>
      </w:r>
    </w:p>
    <w:p w:rsidR="00BA2134" w:rsidRDefault="00341D3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1D39">
        <w:rPr>
          <w:sz w:val="28"/>
          <w:szCs w:val="28"/>
        </w:rPr>
        <w:t>Планирование персонала в организации содержит в с</w:t>
      </w:r>
      <w:r>
        <w:rPr>
          <w:sz w:val="28"/>
          <w:szCs w:val="28"/>
        </w:rPr>
        <w:t>ебе такие процессы, как: плани</w:t>
      </w:r>
      <w:r w:rsidRPr="00341D39">
        <w:rPr>
          <w:sz w:val="28"/>
          <w:szCs w:val="28"/>
        </w:rPr>
        <w:t>рование потребностей в персонале, привлечение персонала, планирование высвобождения</w:t>
      </w:r>
      <w:r>
        <w:rPr>
          <w:sz w:val="28"/>
          <w:szCs w:val="28"/>
        </w:rPr>
        <w:t xml:space="preserve"> </w:t>
      </w:r>
      <w:r w:rsidRPr="00341D39">
        <w:rPr>
          <w:sz w:val="28"/>
          <w:szCs w:val="28"/>
        </w:rPr>
        <w:t>или сокращения персонала, мотивация и стимулирован</w:t>
      </w:r>
      <w:r>
        <w:rPr>
          <w:sz w:val="28"/>
          <w:szCs w:val="28"/>
        </w:rPr>
        <w:t>ие. Помимо этого внимание обяза</w:t>
      </w:r>
      <w:r w:rsidRPr="00341D39">
        <w:rPr>
          <w:sz w:val="28"/>
          <w:szCs w:val="28"/>
        </w:rPr>
        <w:t>тельно должно уделяться также планированию адаптации, обучения, карьерного развития и</w:t>
      </w:r>
      <w:r>
        <w:rPr>
          <w:sz w:val="28"/>
          <w:szCs w:val="28"/>
        </w:rPr>
        <w:t xml:space="preserve"> </w:t>
      </w:r>
      <w:r w:rsidRPr="00341D39">
        <w:rPr>
          <w:sz w:val="28"/>
          <w:szCs w:val="28"/>
        </w:rPr>
        <w:t>расходов на персонал.</w:t>
      </w:r>
    </w:p>
    <w:p w:rsidR="00341D39" w:rsidRDefault="005003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бюджетирования организации включает 2 основных блока:</w:t>
      </w:r>
    </w:p>
    <w:p w:rsidR="005003BD" w:rsidRDefault="005003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бюджеты отделений по центрами финансовой ответственности;</w:t>
      </w:r>
    </w:p>
    <w:p w:rsidR="005003BD" w:rsidRDefault="005003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сводный бюджет организации, состоящий из операционного и финансового бюджетов.</w:t>
      </w:r>
    </w:p>
    <w:p w:rsidR="005003BD" w:rsidRDefault="006F0D11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назначение операционного бюджета состоит в увязки стоимостных показателей с количественными (натуральными). Помимо этого, в данном бюджете определяются пропорции, в соответствии с которыми формируются остальные бюджеты. В операционном бюджете находят отражение цели и задачи, стоящие перед учреждением. Важным моментом разработки операционного бюджета является определение процедуры его подготовки и принятия.</w:t>
      </w:r>
    </w:p>
    <w:p w:rsidR="000E6FC3" w:rsidRDefault="000E6FC3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Финансовый бюджет отражает движение денежных средств учреждения. Он включает инвестиционный бюджет, движения денежных средств и прогноз баланса.</w:t>
      </w:r>
    </w:p>
    <w:p w:rsidR="006F0D11" w:rsidRDefault="000E6FC3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процессов оказания медицинских услуг зависит от интенсивности потока пациентов в медицинских учреждениях, и данный показатель постоянно меняется и зависит от различных условий, в том числе от уровня заболеваемости, медицинской активности населения, экономической обстановки в регионах, это актуализирует создание механизма планирования и оптимального использования ресурсов процессов оказания медицинских услуг, учитывающего показатели потоков пациентов в учреждениях здравоохранения.</w:t>
      </w:r>
    </w:p>
    <w:p w:rsidR="000E6FC3" w:rsidRDefault="00536587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планирования и оптимального использования ресурсов в рамках оказания медицинских услуг пациентам в медицинских учреждениях всех типов сферы здравоохранения РФ разработан на базе дискретно-событийного моделирования. </w:t>
      </w:r>
    </w:p>
    <w:p w:rsidR="00536587" w:rsidRDefault="00536587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обслуживания населения в медицинских учреждениях лежит движение по заданной траектории потоков пациентов в рамках оказания им медицинской помощи. Основными группами показателей, характеризующими данные потоки пациентов в рамках оказания им медицинских услуг являются: группа показателей интенсивности потоков пациентов, группа показателей, характеризующих персонал и коечный фонд медицинских учреждений, группа показателей, характеризующих ожидание медицинского обслуживания пациентами и очередь в медицинских учреждениях; группа показателей отказа в приеме пациентов</w:t>
      </w:r>
      <w:r w:rsidR="00636144">
        <w:rPr>
          <w:rStyle w:val="ae"/>
          <w:sz w:val="28"/>
          <w:szCs w:val="28"/>
        </w:rPr>
        <w:footnoteReference w:id="9"/>
      </w:r>
      <w:r>
        <w:rPr>
          <w:sz w:val="28"/>
          <w:szCs w:val="28"/>
        </w:rPr>
        <w:t xml:space="preserve">. Расчет данных показателей позволяет решать задачу оптимального планирования и использования ресурсов процессов оказания медицинских услуг в медицинских учреждениях. </w:t>
      </w:r>
    </w:p>
    <w:p w:rsidR="00536587" w:rsidRDefault="000A10F6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Разработанный механизм планирования и бюджетирования ресурсов в рамках оказания медицинских услуг пациентам в медицинских учреждениях всех типов сферы здравоохранения РФ приведен на рисунке 1.1. Данный механизм учитывает все потоки пациентов в медицинских учреждениях всех типов. </w:t>
      </w:r>
    </w:p>
    <w:p w:rsidR="000A10F6" w:rsidRDefault="00B85F60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1163B0F" wp14:editId="5CE48690">
            <wp:extent cx="5191125" cy="4972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44" w:rsidRDefault="00B85F60" w:rsidP="00636144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1.1. – Механизм планирования и бюджетирования в рамках оказания медицинских услуг пациентам в медицинских учреждениях всех</w:t>
      </w:r>
      <w:r w:rsidR="00636144">
        <w:rPr>
          <w:sz w:val="28"/>
          <w:szCs w:val="28"/>
        </w:rPr>
        <w:t xml:space="preserve"> типов сферы здравоохранения РФ</w:t>
      </w:r>
      <w:r w:rsidR="00636144">
        <w:rPr>
          <w:rStyle w:val="ae"/>
          <w:sz w:val="28"/>
          <w:szCs w:val="28"/>
        </w:rPr>
        <w:footnoteReference w:id="10"/>
      </w:r>
    </w:p>
    <w:p w:rsidR="00636144" w:rsidRDefault="00636144" w:rsidP="00636144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построении механизма планирования и оптимального использования ресурсов в рамках оказания медицинских услуг пациентам в медицинских учреждениях всех типов сферы здравоохранения РФ </w:t>
      </w:r>
      <w:r>
        <w:rPr>
          <w:sz w:val="28"/>
          <w:szCs w:val="28"/>
        </w:rPr>
        <w:lastRenderedPageBreak/>
        <w:t>использовано допущение, что процессы оказания медицинских услуг реализуются эффективно при достаточной обеспеченности ресурсами с учетом норм загрузки медицинского персонала и параметров времени обслуживания пациентов.</w:t>
      </w:r>
    </w:p>
    <w:p w:rsidR="00B85F60" w:rsidRDefault="00B85F60" w:rsidP="00636144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применением разработанного механизма осуществляется расчет необходимых кадровых и материальных ресурсов в сфере отечественного здравоохранения для оказания медицинских услуг пациентам. Расчет данных показателей также регламентируется и нормативными актами, определяющими количество необходимого медицинского персонала, время обслуживания пациента врачом с учетом его специализации и пр. </w:t>
      </w:r>
    </w:p>
    <w:p w:rsidR="00C272CF" w:rsidRDefault="00C272CF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исходного потока пациентов (Р) (на рисунке 1.1. обозначен как «Вход») задается показателями заболеваемости населения по исследуемым группам болезней, его медицинской активностью, может быть задана табличным способом с учетом типа распределения. Поток пациентов (Р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с учетом тяжести и характера течения заболевания у пациента делится на потоки, направленные в различные медицинские учреждения, оказывающие медицинские услуги. </w:t>
      </w:r>
    </w:p>
    <w:p w:rsidR="00AC5A7A" w:rsidRDefault="00AC5A7A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выходящих потоков из всех медицинских учреждений является поток пациентов, обслуживание которых прекращается по причине выздоровления, снижения медицинской активности. </w:t>
      </w:r>
    </w:p>
    <w:p w:rsidR="00B85F60" w:rsidRDefault="00B85F60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рисунок 1.1., для каждого типа медицинского учреждения приведены параметры, которые должны быть оптимизированы при решении задач расчета необходимых ресурсов для оказания медицинских услуг в них. </w:t>
      </w:r>
    </w:p>
    <w:p w:rsidR="006B2BAD" w:rsidRDefault="006B2BA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необходимых финансовых ресурсов в сфере здравоохранения частично зависит от интенсивности потоков пациентов, определяется особенностями реализации процессов первичной, вторичной и третичной профилактики, стоимостью ресурсного обеспечения и реализацией государственных программ развития сферы здравоохранения. </w:t>
      </w:r>
    </w:p>
    <w:p w:rsidR="006B2BAD" w:rsidRDefault="006B2BA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Представленный механизм позволяет рассчитывать коэффициенты загрузки медицинского персонала, в том числе руководящего звена медицинских учреждений, рассчитывать его оптимальную численность, проектировать штатное расписание, определять планируемую и фактическую мощность медицинских учреждений с учетом прогнозов, рассчитывать необходимый объем ресурсов для качественного оказания медицинских услуг.</w:t>
      </w:r>
    </w:p>
    <w:p w:rsidR="0029164B" w:rsidRDefault="00866162" w:rsidP="00866162">
      <w:pPr>
        <w:pStyle w:val="a8"/>
        <w:tabs>
          <w:tab w:val="left" w:pos="0"/>
          <w:tab w:val="left" w:pos="851"/>
          <w:tab w:val="left" w:pos="621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9164B" w:rsidRDefault="0029164B" w:rsidP="00B41F9D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B41F9D" w:rsidRDefault="00B41F9D" w:rsidP="00346E7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5" w:name="_Toc502839709"/>
      <w:r>
        <w:rPr>
          <w:b/>
          <w:sz w:val="28"/>
          <w:szCs w:val="28"/>
        </w:rPr>
        <w:t xml:space="preserve">1.3. </w:t>
      </w:r>
      <w:r w:rsidRPr="00B41F9D">
        <w:rPr>
          <w:b/>
          <w:sz w:val="28"/>
          <w:szCs w:val="28"/>
        </w:rPr>
        <w:t>Международная практика финансирования реализации кадровой политики в организациях здравоохранения</w:t>
      </w:r>
      <w:bookmarkEnd w:id="5"/>
    </w:p>
    <w:p w:rsidR="00B41F9D" w:rsidRDefault="00B41F9D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061189" w:rsidRPr="00061189" w:rsidRDefault="0006118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61189">
        <w:rPr>
          <w:sz w:val="28"/>
          <w:szCs w:val="28"/>
        </w:rPr>
        <w:t>Всемирная организация здравоохранения (ВОЗ), в последние</w:t>
      </w:r>
      <w:r>
        <w:rPr>
          <w:sz w:val="28"/>
          <w:szCs w:val="28"/>
        </w:rPr>
        <w:t xml:space="preserve"> годы, все больше призывает все </w:t>
      </w:r>
      <w:r w:rsidRPr="00061189">
        <w:rPr>
          <w:sz w:val="28"/>
          <w:szCs w:val="28"/>
        </w:rPr>
        <w:t>страны уделять приоритетное внимание медицинскому пер</w:t>
      </w:r>
      <w:r>
        <w:rPr>
          <w:sz w:val="28"/>
          <w:szCs w:val="28"/>
        </w:rPr>
        <w:t>соналу и осуществлять националь</w:t>
      </w:r>
      <w:r w:rsidRPr="00061189">
        <w:rPr>
          <w:sz w:val="28"/>
          <w:szCs w:val="28"/>
        </w:rPr>
        <w:t>ный план по его управлению, особенно в стадии реформирования системы здравоохранения (СЗ).</w:t>
      </w:r>
    </w:p>
    <w:p w:rsidR="00AC5A7A" w:rsidRDefault="0006118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61189">
        <w:rPr>
          <w:sz w:val="28"/>
          <w:szCs w:val="28"/>
        </w:rPr>
        <w:t>Инвестирование в совершенствовании работающих медиков,</w:t>
      </w:r>
      <w:r>
        <w:rPr>
          <w:sz w:val="28"/>
          <w:szCs w:val="28"/>
        </w:rPr>
        <w:t xml:space="preserve"> чтобы они адаптировались к ме</w:t>
      </w:r>
      <w:r w:rsidRPr="00061189">
        <w:rPr>
          <w:sz w:val="28"/>
          <w:szCs w:val="28"/>
        </w:rPr>
        <w:t>няющимся приоритетам путем создания прочной основы для повышения качества медицинской</w:t>
      </w:r>
      <w:r>
        <w:rPr>
          <w:sz w:val="28"/>
          <w:szCs w:val="28"/>
        </w:rPr>
        <w:t xml:space="preserve"> </w:t>
      </w:r>
      <w:r w:rsidRPr="00061189">
        <w:rPr>
          <w:sz w:val="28"/>
          <w:szCs w:val="28"/>
        </w:rPr>
        <w:t>помощи и их непрерывной профессиональной подготовки явля</w:t>
      </w:r>
      <w:r>
        <w:rPr>
          <w:sz w:val="28"/>
          <w:szCs w:val="28"/>
        </w:rPr>
        <w:t>ется актуальной задачей для про</w:t>
      </w:r>
      <w:r w:rsidRPr="00061189">
        <w:rPr>
          <w:sz w:val="28"/>
          <w:szCs w:val="28"/>
        </w:rPr>
        <w:t>грессивного правительства</w:t>
      </w:r>
      <w:r w:rsidR="00636144">
        <w:rPr>
          <w:rStyle w:val="ae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061189" w:rsidRPr="00061189" w:rsidRDefault="0006118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61189">
        <w:rPr>
          <w:sz w:val="28"/>
          <w:szCs w:val="28"/>
        </w:rPr>
        <w:t>В недавнем докладе под названием «</w:t>
      </w:r>
      <w:r w:rsidRPr="00061189">
        <w:rPr>
          <w:sz w:val="28"/>
          <w:szCs w:val="28"/>
          <w:lang w:val="en-US"/>
        </w:rPr>
        <w:t>A</w:t>
      </w:r>
      <w:r w:rsidRPr="00061189">
        <w:rPr>
          <w:sz w:val="28"/>
          <w:szCs w:val="28"/>
        </w:rPr>
        <w:t xml:space="preserve"> </w:t>
      </w:r>
      <w:r w:rsidRPr="00061189">
        <w:rPr>
          <w:sz w:val="28"/>
          <w:szCs w:val="28"/>
          <w:lang w:val="en-US"/>
        </w:rPr>
        <w:t>Universal</w:t>
      </w:r>
      <w:r w:rsidRPr="00061189">
        <w:rPr>
          <w:sz w:val="28"/>
          <w:szCs w:val="28"/>
        </w:rPr>
        <w:t xml:space="preserve"> </w:t>
      </w:r>
      <w:r w:rsidRPr="00061189">
        <w:rPr>
          <w:sz w:val="28"/>
          <w:szCs w:val="28"/>
          <w:lang w:val="en-US"/>
        </w:rPr>
        <w:t>Truth</w:t>
      </w:r>
      <w:r w:rsidRPr="00061189">
        <w:rPr>
          <w:sz w:val="28"/>
          <w:szCs w:val="28"/>
        </w:rPr>
        <w:t xml:space="preserve">: </w:t>
      </w:r>
      <w:r w:rsidRPr="00061189">
        <w:rPr>
          <w:sz w:val="28"/>
          <w:szCs w:val="28"/>
          <w:lang w:val="en-US"/>
        </w:rPr>
        <w:t>No</w:t>
      </w:r>
      <w:r w:rsidRPr="00061189">
        <w:rPr>
          <w:sz w:val="28"/>
          <w:szCs w:val="28"/>
        </w:rPr>
        <w:t xml:space="preserve"> </w:t>
      </w:r>
      <w:r w:rsidRPr="00061189">
        <w:rPr>
          <w:sz w:val="28"/>
          <w:szCs w:val="28"/>
          <w:lang w:val="en-US"/>
        </w:rPr>
        <w:t>health</w:t>
      </w:r>
      <w:r w:rsidRPr="00061189">
        <w:rPr>
          <w:sz w:val="28"/>
          <w:szCs w:val="28"/>
        </w:rPr>
        <w:t xml:space="preserve"> </w:t>
      </w:r>
      <w:r w:rsidRPr="00061189">
        <w:rPr>
          <w:sz w:val="28"/>
          <w:szCs w:val="28"/>
          <w:lang w:val="en-US"/>
        </w:rPr>
        <w:t>without</w:t>
      </w:r>
      <w:r w:rsidRPr="00061189">
        <w:rPr>
          <w:sz w:val="28"/>
          <w:szCs w:val="28"/>
        </w:rPr>
        <w:t xml:space="preserve"> </w:t>
      </w:r>
      <w:r w:rsidRPr="00061189">
        <w:rPr>
          <w:sz w:val="28"/>
          <w:szCs w:val="28"/>
          <w:lang w:val="en-US"/>
        </w:rPr>
        <w:t>a</w:t>
      </w:r>
      <w:r w:rsidRPr="00061189">
        <w:rPr>
          <w:sz w:val="28"/>
          <w:szCs w:val="28"/>
        </w:rPr>
        <w:t xml:space="preserve"> </w:t>
      </w:r>
      <w:r w:rsidRPr="00061189">
        <w:rPr>
          <w:sz w:val="28"/>
          <w:szCs w:val="28"/>
          <w:lang w:val="en-US"/>
        </w:rPr>
        <w:t>workforce</w:t>
      </w:r>
      <w:r w:rsidRPr="00061189">
        <w:rPr>
          <w:sz w:val="28"/>
          <w:szCs w:val="28"/>
        </w:rPr>
        <w:t>» («Всеобщая реальность: без трудовых ресурсов нет здоровья») в городе Ресифи (Бразилия) от ноября</w:t>
      </w:r>
      <w:r>
        <w:rPr>
          <w:sz w:val="28"/>
          <w:szCs w:val="28"/>
        </w:rPr>
        <w:t xml:space="preserve"> </w:t>
      </w:r>
      <w:r w:rsidRPr="00061189">
        <w:rPr>
          <w:sz w:val="28"/>
          <w:szCs w:val="28"/>
        </w:rPr>
        <w:t>2013 года ВОЗ пришла к выводу, что в 31 африканских стран</w:t>
      </w:r>
      <w:r>
        <w:rPr>
          <w:sz w:val="28"/>
          <w:szCs w:val="28"/>
        </w:rPr>
        <w:t>ах по-прежнему недостаточное ко</w:t>
      </w:r>
      <w:r w:rsidRPr="00061189">
        <w:rPr>
          <w:sz w:val="28"/>
          <w:szCs w:val="28"/>
        </w:rPr>
        <w:t>личество работников здравоохранения: минимум 22,8 на 10 тысяч жител</w:t>
      </w:r>
      <w:r>
        <w:rPr>
          <w:sz w:val="28"/>
          <w:szCs w:val="28"/>
        </w:rPr>
        <w:t>ей. Согласно этому со</w:t>
      </w:r>
      <w:r w:rsidRPr="00061189">
        <w:rPr>
          <w:sz w:val="28"/>
          <w:szCs w:val="28"/>
        </w:rPr>
        <w:t>общению, 118 из 186 исследованных стран имеют меньше 59,4</w:t>
      </w:r>
      <w:r>
        <w:rPr>
          <w:sz w:val="28"/>
          <w:szCs w:val="28"/>
        </w:rPr>
        <w:t xml:space="preserve"> врачей на 10 тысяч жителей</w:t>
      </w:r>
      <w:r w:rsidRPr="00061189">
        <w:rPr>
          <w:sz w:val="28"/>
          <w:szCs w:val="28"/>
        </w:rPr>
        <w:t>.</w:t>
      </w:r>
    </w:p>
    <w:p w:rsidR="00061189" w:rsidRPr="00061189" w:rsidRDefault="0006118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61189">
        <w:rPr>
          <w:sz w:val="28"/>
          <w:szCs w:val="28"/>
        </w:rPr>
        <w:lastRenderedPageBreak/>
        <w:t>В докладе определен ряд основных причин, среди которых ст</w:t>
      </w:r>
      <w:r>
        <w:rPr>
          <w:sz w:val="28"/>
          <w:szCs w:val="28"/>
        </w:rPr>
        <w:t>арение и выход на пенсию работ</w:t>
      </w:r>
      <w:r w:rsidRPr="00061189">
        <w:rPr>
          <w:sz w:val="28"/>
          <w:szCs w:val="28"/>
        </w:rPr>
        <w:t>ников здравоохранения (или их переход на более высокоопла</w:t>
      </w:r>
      <w:r>
        <w:rPr>
          <w:sz w:val="28"/>
          <w:szCs w:val="28"/>
        </w:rPr>
        <w:t>чиваемую работу), которые не за</w:t>
      </w:r>
      <w:r w:rsidRPr="00061189">
        <w:rPr>
          <w:sz w:val="28"/>
          <w:szCs w:val="28"/>
        </w:rPr>
        <w:t>меняются другими работниками соответственно, а также отток молодых специалистов в поисках</w:t>
      </w:r>
      <w:r>
        <w:rPr>
          <w:sz w:val="28"/>
          <w:szCs w:val="28"/>
        </w:rPr>
        <w:t xml:space="preserve"> </w:t>
      </w:r>
      <w:r w:rsidRPr="00061189">
        <w:rPr>
          <w:sz w:val="28"/>
          <w:szCs w:val="28"/>
        </w:rPr>
        <w:t>бо</w:t>
      </w:r>
      <w:r>
        <w:rPr>
          <w:sz w:val="28"/>
          <w:szCs w:val="28"/>
        </w:rPr>
        <w:t>лее высокооплачиваемой работы</w:t>
      </w:r>
      <w:r w:rsidRPr="00061189">
        <w:rPr>
          <w:sz w:val="28"/>
          <w:szCs w:val="28"/>
        </w:rPr>
        <w:t>. Повышение спроса в этом секторе связано также с ростом</w:t>
      </w:r>
      <w:r>
        <w:rPr>
          <w:sz w:val="28"/>
          <w:szCs w:val="28"/>
        </w:rPr>
        <w:t xml:space="preserve"> </w:t>
      </w:r>
      <w:r w:rsidRPr="00061189">
        <w:rPr>
          <w:sz w:val="28"/>
          <w:szCs w:val="28"/>
        </w:rPr>
        <w:t>численности населения мира, подвергающегося возрастающи</w:t>
      </w:r>
      <w:r>
        <w:rPr>
          <w:sz w:val="28"/>
          <w:szCs w:val="28"/>
        </w:rPr>
        <w:t>м рискам со стороны неинфекцион</w:t>
      </w:r>
      <w:r w:rsidRPr="00061189">
        <w:rPr>
          <w:sz w:val="28"/>
          <w:szCs w:val="28"/>
        </w:rPr>
        <w:t>ных заболеваний (например, рака, болезней сердца, инсульта и т. д.).</w:t>
      </w:r>
    </w:p>
    <w:p w:rsidR="00061189" w:rsidRPr="00061189" w:rsidRDefault="0006118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61189">
        <w:rPr>
          <w:sz w:val="28"/>
          <w:szCs w:val="28"/>
        </w:rPr>
        <w:t>К 2035 году в мире будет не хватать 12,9 миллиона работников здравоохранения, а на сегодня</w:t>
      </w:r>
      <w:r>
        <w:rPr>
          <w:sz w:val="28"/>
          <w:szCs w:val="28"/>
        </w:rPr>
        <w:t xml:space="preserve"> </w:t>
      </w:r>
      <w:r w:rsidRPr="00061189">
        <w:rPr>
          <w:sz w:val="28"/>
          <w:szCs w:val="28"/>
        </w:rPr>
        <w:t>нехватка исчисляется в 7,2 миллиона дополнительных меди</w:t>
      </w:r>
      <w:r>
        <w:rPr>
          <w:sz w:val="28"/>
          <w:szCs w:val="28"/>
        </w:rPr>
        <w:t>цинских работников для современ</w:t>
      </w:r>
      <w:r w:rsidRPr="00061189">
        <w:rPr>
          <w:sz w:val="28"/>
          <w:szCs w:val="28"/>
        </w:rPr>
        <w:t>ных ме</w:t>
      </w:r>
      <w:r>
        <w:rPr>
          <w:sz w:val="28"/>
          <w:szCs w:val="28"/>
        </w:rPr>
        <w:t>дицинских требований планеты</w:t>
      </w:r>
      <w:r w:rsidRPr="00061189">
        <w:rPr>
          <w:sz w:val="28"/>
          <w:szCs w:val="28"/>
        </w:rPr>
        <w:t>.</w:t>
      </w:r>
    </w:p>
    <w:p w:rsidR="00061189" w:rsidRPr="00061189" w:rsidRDefault="0006118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61189">
        <w:rPr>
          <w:sz w:val="28"/>
          <w:szCs w:val="28"/>
        </w:rPr>
        <w:t>В докладе также отмечается, что среди вновь выпущенн</w:t>
      </w:r>
      <w:r>
        <w:rPr>
          <w:sz w:val="28"/>
          <w:szCs w:val="28"/>
        </w:rPr>
        <w:t xml:space="preserve">ых молодых специалистов-медиков </w:t>
      </w:r>
      <w:r w:rsidRPr="00061189">
        <w:rPr>
          <w:sz w:val="28"/>
          <w:szCs w:val="28"/>
        </w:rPr>
        <w:t>отсутствует соответствующая практическая подготовка, которая препятствует реальной замене</w:t>
      </w:r>
      <w:r>
        <w:rPr>
          <w:sz w:val="28"/>
          <w:szCs w:val="28"/>
        </w:rPr>
        <w:t xml:space="preserve"> </w:t>
      </w:r>
      <w:r w:rsidRPr="00061189">
        <w:rPr>
          <w:sz w:val="28"/>
          <w:szCs w:val="28"/>
        </w:rPr>
        <w:t>ветеранов (пенсионеров) и удовлетворению потребностей обс</w:t>
      </w:r>
      <w:r>
        <w:rPr>
          <w:sz w:val="28"/>
          <w:szCs w:val="28"/>
        </w:rPr>
        <w:t>луживаемого населения. Все боль</w:t>
      </w:r>
      <w:r w:rsidRPr="00061189">
        <w:rPr>
          <w:sz w:val="28"/>
          <w:szCs w:val="28"/>
        </w:rPr>
        <w:t>ше растет в мире, как отмечается в докладе, спрос на медицин</w:t>
      </w:r>
      <w:r>
        <w:rPr>
          <w:sz w:val="28"/>
          <w:szCs w:val="28"/>
        </w:rPr>
        <w:t>ских работников в сфере неинфек</w:t>
      </w:r>
      <w:r w:rsidRPr="00061189">
        <w:rPr>
          <w:sz w:val="28"/>
          <w:szCs w:val="28"/>
        </w:rPr>
        <w:t>ционных заболеваний, таких как рак, болезни сердца или инсульт</w:t>
      </w:r>
      <w:r w:rsidR="00636144">
        <w:rPr>
          <w:rStyle w:val="ae"/>
          <w:sz w:val="28"/>
          <w:szCs w:val="28"/>
        </w:rPr>
        <w:footnoteReference w:id="12"/>
      </w:r>
      <w:r w:rsidRPr="00061189">
        <w:rPr>
          <w:sz w:val="28"/>
          <w:szCs w:val="28"/>
        </w:rPr>
        <w:t>.</w:t>
      </w:r>
    </w:p>
    <w:p w:rsidR="00061189" w:rsidRPr="00061189" w:rsidRDefault="0006118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61189">
        <w:rPr>
          <w:sz w:val="28"/>
          <w:szCs w:val="28"/>
        </w:rPr>
        <w:t>Эксперты, проводившие исследование, также включают р</w:t>
      </w:r>
      <w:r>
        <w:rPr>
          <w:sz w:val="28"/>
          <w:szCs w:val="28"/>
        </w:rPr>
        <w:t>яд рекомендаций по решению про</w:t>
      </w:r>
      <w:r w:rsidRPr="00061189">
        <w:rPr>
          <w:sz w:val="28"/>
          <w:szCs w:val="28"/>
        </w:rPr>
        <w:t>блемы, среди которых повышение политического и технического лидерства, чтобы увеличить</w:t>
      </w:r>
      <w:r>
        <w:rPr>
          <w:sz w:val="28"/>
          <w:szCs w:val="28"/>
        </w:rPr>
        <w:t xml:space="preserve"> </w:t>
      </w:r>
      <w:r w:rsidRPr="00061189">
        <w:rPr>
          <w:sz w:val="28"/>
          <w:szCs w:val="28"/>
        </w:rPr>
        <w:t>усилия по улучшению кадровых ресурсов здравоохранения в долгосрочной перспективе. Среди</w:t>
      </w:r>
      <w:r>
        <w:rPr>
          <w:sz w:val="28"/>
          <w:szCs w:val="28"/>
        </w:rPr>
        <w:t xml:space="preserve"> </w:t>
      </w:r>
      <w:r w:rsidRPr="00061189">
        <w:rPr>
          <w:sz w:val="28"/>
          <w:szCs w:val="28"/>
        </w:rPr>
        <w:t>этих рекомендаций также озабоченность в улучшении статист</w:t>
      </w:r>
      <w:r>
        <w:rPr>
          <w:sz w:val="28"/>
          <w:szCs w:val="28"/>
        </w:rPr>
        <w:t>ических исследований с целью по</w:t>
      </w:r>
      <w:r w:rsidRPr="00061189">
        <w:rPr>
          <w:sz w:val="28"/>
          <w:szCs w:val="28"/>
        </w:rPr>
        <w:t>лучения достоверных данных о кадровых ресурсах здравоохра</w:t>
      </w:r>
      <w:r>
        <w:rPr>
          <w:sz w:val="28"/>
          <w:szCs w:val="28"/>
        </w:rPr>
        <w:t>нения, и повышения роли работни</w:t>
      </w:r>
      <w:r w:rsidRPr="00061189">
        <w:rPr>
          <w:sz w:val="28"/>
          <w:szCs w:val="28"/>
        </w:rPr>
        <w:t>ков среднего звена, чтобы сделать медицинские услуги более доступными.</w:t>
      </w:r>
    </w:p>
    <w:p w:rsidR="00061189" w:rsidRPr="00061189" w:rsidRDefault="0006118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061189">
        <w:rPr>
          <w:sz w:val="28"/>
          <w:szCs w:val="28"/>
        </w:rPr>
        <w:lastRenderedPageBreak/>
        <w:t xml:space="preserve">В попытке компенсировать географический дисбаланс, </w:t>
      </w:r>
      <w:r>
        <w:rPr>
          <w:sz w:val="28"/>
          <w:szCs w:val="28"/>
        </w:rPr>
        <w:t>минимизирующий количество меди</w:t>
      </w:r>
      <w:r w:rsidRPr="00061189">
        <w:rPr>
          <w:sz w:val="28"/>
          <w:szCs w:val="28"/>
        </w:rPr>
        <w:t xml:space="preserve">цинских работников в некоторых областях, эксперты, которые </w:t>
      </w:r>
      <w:r>
        <w:rPr>
          <w:sz w:val="28"/>
          <w:szCs w:val="28"/>
        </w:rPr>
        <w:t>работали над докладом рекоменду</w:t>
      </w:r>
      <w:r w:rsidRPr="00061189">
        <w:rPr>
          <w:sz w:val="28"/>
          <w:szCs w:val="28"/>
        </w:rPr>
        <w:t>ют усилить работу по сохранению медицинских работников в тех</w:t>
      </w:r>
      <w:r>
        <w:rPr>
          <w:sz w:val="28"/>
          <w:szCs w:val="28"/>
        </w:rPr>
        <w:t xml:space="preserve"> странах, где этот дефицит более </w:t>
      </w:r>
      <w:r w:rsidRPr="00061189">
        <w:rPr>
          <w:sz w:val="28"/>
          <w:szCs w:val="28"/>
        </w:rPr>
        <w:t>обострен, и таким образом покон</w:t>
      </w:r>
      <w:r>
        <w:rPr>
          <w:sz w:val="28"/>
          <w:szCs w:val="28"/>
        </w:rPr>
        <w:t>чить с этим неравенством</w:t>
      </w:r>
      <w:r w:rsidRPr="00061189">
        <w:rPr>
          <w:sz w:val="28"/>
          <w:szCs w:val="28"/>
        </w:rPr>
        <w:t>.</w:t>
      </w:r>
    </w:p>
    <w:p w:rsidR="001930F6" w:rsidRPr="001930F6" w:rsidRDefault="001930F6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30F6">
        <w:rPr>
          <w:sz w:val="28"/>
          <w:szCs w:val="28"/>
        </w:rPr>
        <w:t>Международный опыт, в частности опыт ВОЗ, свидетельству</w:t>
      </w:r>
      <w:r>
        <w:rPr>
          <w:sz w:val="28"/>
          <w:szCs w:val="28"/>
        </w:rPr>
        <w:t>ет о том, что среди организаци</w:t>
      </w:r>
      <w:r w:rsidRPr="001930F6">
        <w:rPr>
          <w:sz w:val="28"/>
          <w:szCs w:val="28"/>
        </w:rPr>
        <w:t>онных изменений, касаю</w:t>
      </w:r>
      <w:r>
        <w:rPr>
          <w:sz w:val="28"/>
          <w:szCs w:val="28"/>
        </w:rPr>
        <w:t>щихся повышения эффективности системы здравоохранения</w:t>
      </w:r>
      <w:r w:rsidRPr="001930F6">
        <w:rPr>
          <w:sz w:val="28"/>
          <w:szCs w:val="28"/>
        </w:rPr>
        <w:t>, наибольшего успеха достигают</w:t>
      </w:r>
      <w:r>
        <w:rPr>
          <w:sz w:val="28"/>
          <w:szCs w:val="28"/>
        </w:rPr>
        <w:t xml:space="preserve"> </w:t>
      </w:r>
      <w:r w:rsidRPr="001930F6">
        <w:rPr>
          <w:sz w:val="28"/>
          <w:szCs w:val="28"/>
        </w:rPr>
        <w:t>действия, предпринимаемые в области управления кадрами (синонимы: управление персоналом,</w:t>
      </w:r>
      <w:r>
        <w:rPr>
          <w:sz w:val="28"/>
          <w:szCs w:val="28"/>
        </w:rPr>
        <w:t xml:space="preserve"> </w:t>
      </w:r>
      <w:r w:rsidRPr="001930F6">
        <w:rPr>
          <w:sz w:val="28"/>
          <w:szCs w:val="28"/>
        </w:rPr>
        <w:t>трудовыми или человеческими ресурсами</w:t>
      </w:r>
      <w:r>
        <w:rPr>
          <w:sz w:val="28"/>
          <w:szCs w:val="28"/>
        </w:rPr>
        <w:t>, человеческим капиталом)</w:t>
      </w:r>
      <w:r w:rsidRPr="001930F6">
        <w:rPr>
          <w:sz w:val="28"/>
          <w:szCs w:val="28"/>
        </w:rPr>
        <w:t>. Именно управление</w:t>
      </w:r>
      <w:r>
        <w:rPr>
          <w:sz w:val="28"/>
          <w:szCs w:val="28"/>
        </w:rPr>
        <w:t xml:space="preserve"> </w:t>
      </w:r>
      <w:r w:rsidRPr="001930F6">
        <w:rPr>
          <w:sz w:val="28"/>
          <w:szCs w:val="28"/>
        </w:rPr>
        <w:t xml:space="preserve">кадрами составляет основное содержание кадровой политики в </w:t>
      </w:r>
      <w:r>
        <w:rPr>
          <w:sz w:val="28"/>
          <w:szCs w:val="28"/>
        </w:rPr>
        <w:t>системе здравоохранения, которая главным образом свя</w:t>
      </w:r>
      <w:r w:rsidRPr="001930F6">
        <w:rPr>
          <w:sz w:val="28"/>
          <w:szCs w:val="28"/>
        </w:rPr>
        <w:t xml:space="preserve">зана с профессиональным менеджментом. Профессиональное управление кадрами в </w:t>
      </w:r>
      <w:r>
        <w:rPr>
          <w:sz w:val="28"/>
          <w:szCs w:val="28"/>
        </w:rPr>
        <w:t>здравоохра</w:t>
      </w:r>
      <w:r w:rsidRPr="001930F6">
        <w:rPr>
          <w:sz w:val="28"/>
          <w:szCs w:val="28"/>
        </w:rPr>
        <w:t xml:space="preserve">нении направлено, во-первых, на формирование качественного </w:t>
      </w:r>
      <w:r>
        <w:rPr>
          <w:sz w:val="28"/>
          <w:szCs w:val="28"/>
        </w:rPr>
        <w:t>кадрового потенциала и удовлет</w:t>
      </w:r>
      <w:r w:rsidRPr="001930F6">
        <w:rPr>
          <w:sz w:val="28"/>
          <w:szCs w:val="28"/>
        </w:rPr>
        <w:t>ворение потребностей населения в медицинских услугах и соответственно в квалифицированных</w:t>
      </w:r>
      <w:r>
        <w:rPr>
          <w:sz w:val="28"/>
          <w:szCs w:val="28"/>
        </w:rPr>
        <w:t xml:space="preserve"> </w:t>
      </w:r>
      <w:r w:rsidRPr="001930F6">
        <w:rPr>
          <w:sz w:val="28"/>
          <w:szCs w:val="28"/>
        </w:rPr>
        <w:t>кадрах; во-вторых, на обеспечение эффективной занятости трудос</w:t>
      </w:r>
      <w:r>
        <w:rPr>
          <w:sz w:val="28"/>
          <w:szCs w:val="28"/>
        </w:rPr>
        <w:t>пособного медицинского насе</w:t>
      </w:r>
      <w:r w:rsidRPr="001930F6">
        <w:rPr>
          <w:sz w:val="28"/>
          <w:szCs w:val="28"/>
        </w:rPr>
        <w:t>ления и его оптимальное распределение между отраслями и рег</w:t>
      </w:r>
      <w:r>
        <w:rPr>
          <w:sz w:val="28"/>
          <w:szCs w:val="28"/>
        </w:rPr>
        <w:t>ионами страны; в-третьих, на ра</w:t>
      </w:r>
      <w:r w:rsidRPr="001930F6">
        <w:rPr>
          <w:sz w:val="28"/>
          <w:szCs w:val="28"/>
        </w:rPr>
        <w:t>циональное использование медицинского персонала предприятий, организаций и учреждений.</w:t>
      </w:r>
    </w:p>
    <w:p w:rsidR="001930F6" w:rsidRDefault="001930F6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30F6">
        <w:rPr>
          <w:sz w:val="28"/>
          <w:szCs w:val="28"/>
        </w:rPr>
        <w:t>Принцип эффективного использования человеческого фа</w:t>
      </w:r>
      <w:r>
        <w:rPr>
          <w:sz w:val="28"/>
          <w:szCs w:val="28"/>
        </w:rPr>
        <w:t xml:space="preserve">ктора в социально-экономическом </w:t>
      </w:r>
      <w:r w:rsidRPr="001930F6">
        <w:rPr>
          <w:sz w:val="28"/>
          <w:szCs w:val="28"/>
        </w:rPr>
        <w:t>развитии, лежащий в основе организации работы с медицинс</w:t>
      </w:r>
      <w:r>
        <w:rPr>
          <w:sz w:val="28"/>
          <w:szCs w:val="28"/>
        </w:rPr>
        <w:t>кими кадрами на современном эта</w:t>
      </w:r>
      <w:r w:rsidRPr="001930F6">
        <w:rPr>
          <w:sz w:val="28"/>
          <w:szCs w:val="28"/>
        </w:rPr>
        <w:t>пе, реализуется по трем основным направлениям:</w:t>
      </w:r>
    </w:p>
    <w:p w:rsidR="002C281E" w:rsidRDefault="002C281E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формирование соответствующих условий, благоприятствующих всестороннему развитию всех имеющихся способностей и навыков человека в его профессиональной медицинской деятельности;</w:t>
      </w:r>
    </w:p>
    <w:p w:rsidR="002C281E" w:rsidRDefault="002C281E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– реализация возможностей роста уровня производительности и качества за счет развития </w:t>
      </w:r>
      <w:r w:rsidR="00B92735">
        <w:rPr>
          <w:sz w:val="28"/>
          <w:szCs w:val="28"/>
        </w:rPr>
        <w:t xml:space="preserve">системы специальных способностей и выработки </w:t>
      </w:r>
      <w:r w:rsidR="00B92735">
        <w:rPr>
          <w:sz w:val="28"/>
          <w:szCs w:val="28"/>
        </w:rPr>
        <w:lastRenderedPageBreak/>
        <w:t>профессиональных навыков на основе высокого уровня профессиональной подготовки и общей культуры работников;</w:t>
      </w:r>
    </w:p>
    <w:p w:rsidR="00B92735" w:rsidRDefault="00B92735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– обеспечение непрерывного процесса обучения, систематическое пополнение уровня профессиональных знаний всех категорий работников, реализация возможностей постоянного кадрового роста за счет средств самоподготовки. </w:t>
      </w:r>
    </w:p>
    <w:p w:rsidR="00061189" w:rsidRDefault="001930F6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30F6">
        <w:rPr>
          <w:sz w:val="28"/>
          <w:szCs w:val="28"/>
        </w:rPr>
        <w:t>Оценки ВОЗ показывают, что во многих странах испытывае</w:t>
      </w:r>
      <w:r>
        <w:rPr>
          <w:sz w:val="28"/>
          <w:szCs w:val="28"/>
        </w:rPr>
        <w:t>тся критическая нехватка работ</w:t>
      </w:r>
      <w:r w:rsidRPr="001930F6">
        <w:rPr>
          <w:sz w:val="28"/>
          <w:szCs w:val="28"/>
        </w:rPr>
        <w:t>ников здравоохранения, а парадоксальность в том, что нехватка зачастую характерна в странах</w:t>
      </w:r>
      <w:r>
        <w:rPr>
          <w:sz w:val="28"/>
          <w:szCs w:val="28"/>
        </w:rPr>
        <w:t xml:space="preserve"> </w:t>
      </w:r>
      <w:r w:rsidRPr="001930F6">
        <w:rPr>
          <w:sz w:val="28"/>
          <w:szCs w:val="28"/>
        </w:rPr>
        <w:t>с большим числом безработных медиков. Данная ситуация с н</w:t>
      </w:r>
      <w:r>
        <w:rPr>
          <w:sz w:val="28"/>
          <w:szCs w:val="28"/>
        </w:rPr>
        <w:t>ехваткой в условиях, когда имею</w:t>
      </w:r>
      <w:r w:rsidRPr="001930F6">
        <w:rPr>
          <w:sz w:val="28"/>
          <w:szCs w:val="28"/>
        </w:rPr>
        <w:t>щиеся таланты используются не полностью, обусловлена несо</w:t>
      </w:r>
      <w:r>
        <w:rPr>
          <w:sz w:val="28"/>
          <w:szCs w:val="28"/>
        </w:rPr>
        <w:t>вершенством рынков труда, отсут</w:t>
      </w:r>
      <w:r w:rsidRPr="001930F6">
        <w:rPr>
          <w:sz w:val="28"/>
          <w:szCs w:val="28"/>
        </w:rPr>
        <w:t>ствием государственных средств, бюрократическими прово</w:t>
      </w:r>
      <w:r>
        <w:rPr>
          <w:sz w:val="28"/>
          <w:szCs w:val="28"/>
        </w:rPr>
        <w:t>лочками, политическим вмешатель</w:t>
      </w:r>
      <w:r w:rsidRPr="001930F6">
        <w:rPr>
          <w:sz w:val="28"/>
          <w:szCs w:val="28"/>
        </w:rPr>
        <w:t>ством или, как в странах бывшего советского пространства, длительным затягиванием перемен</w:t>
      </w:r>
      <w:r>
        <w:rPr>
          <w:sz w:val="28"/>
          <w:szCs w:val="28"/>
        </w:rPr>
        <w:t xml:space="preserve"> </w:t>
      </w:r>
      <w:r w:rsidRPr="001930F6">
        <w:rPr>
          <w:sz w:val="28"/>
          <w:szCs w:val="28"/>
        </w:rPr>
        <w:t>и нежеланием принять современную действительность соглас</w:t>
      </w:r>
      <w:r>
        <w:rPr>
          <w:sz w:val="28"/>
          <w:szCs w:val="28"/>
        </w:rPr>
        <w:t>но социально-политическим и эко</w:t>
      </w:r>
      <w:r w:rsidRPr="001930F6">
        <w:rPr>
          <w:sz w:val="28"/>
          <w:szCs w:val="28"/>
        </w:rPr>
        <w:t>номическим реалиям.</w:t>
      </w:r>
    </w:p>
    <w:p w:rsidR="00D060FC" w:rsidRPr="00D060FC" w:rsidRDefault="00D060FC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60FC">
        <w:rPr>
          <w:sz w:val="28"/>
          <w:szCs w:val="28"/>
        </w:rPr>
        <w:t>Кадровая политика системы здравоохранения развитых стран направлена на внедрение ме</w:t>
      </w:r>
      <w:r>
        <w:rPr>
          <w:sz w:val="28"/>
          <w:szCs w:val="28"/>
        </w:rPr>
        <w:t>тодов управления эффектив</w:t>
      </w:r>
      <w:r w:rsidRPr="00D060FC">
        <w:rPr>
          <w:sz w:val="28"/>
          <w:szCs w:val="28"/>
        </w:rPr>
        <w:t>ностью имеющихся ресурсов, усиление роли администрати</w:t>
      </w:r>
      <w:r>
        <w:rPr>
          <w:sz w:val="28"/>
          <w:szCs w:val="28"/>
        </w:rPr>
        <w:t>вных работников и профессиональ</w:t>
      </w:r>
      <w:r w:rsidRPr="00D060FC">
        <w:rPr>
          <w:sz w:val="28"/>
          <w:szCs w:val="28"/>
        </w:rPr>
        <w:t>ных управленцев, быстрой эволюции средне-медицинской профессии и расширение ее функций,</w:t>
      </w:r>
      <w:r>
        <w:rPr>
          <w:sz w:val="28"/>
          <w:szCs w:val="28"/>
        </w:rPr>
        <w:t xml:space="preserve"> </w:t>
      </w:r>
      <w:r w:rsidRPr="00D060FC">
        <w:rPr>
          <w:sz w:val="28"/>
          <w:szCs w:val="28"/>
        </w:rPr>
        <w:t>подготовку специалистов в сфере общественного здравоохранения, повышением требований к</w:t>
      </w:r>
      <w:r>
        <w:rPr>
          <w:sz w:val="28"/>
          <w:szCs w:val="28"/>
        </w:rPr>
        <w:t xml:space="preserve"> </w:t>
      </w:r>
      <w:r w:rsidRPr="00D060FC">
        <w:rPr>
          <w:sz w:val="28"/>
          <w:szCs w:val="28"/>
        </w:rPr>
        <w:t>сфере подготовки и переподготовки кадров, где самообразован</w:t>
      </w:r>
      <w:r>
        <w:rPr>
          <w:sz w:val="28"/>
          <w:szCs w:val="28"/>
        </w:rPr>
        <w:t>ие и самосовершенствование играют ведущую роль</w:t>
      </w:r>
      <w:r w:rsidRPr="00D060FC">
        <w:rPr>
          <w:sz w:val="28"/>
          <w:szCs w:val="28"/>
        </w:rPr>
        <w:t>.</w:t>
      </w:r>
    </w:p>
    <w:p w:rsidR="00255FB1" w:rsidRDefault="00D060FC" w:rsidP="00255FB1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60FC">
        <w:rPr>
          <w:sz w:val="28"/>
          <w:szCs w:val="28"/>
        </w:rPr>
        <w:t>Управление кадрами включает три взаимосвязанных компоне</w:t>
      </w:r>
      <w:r>
        <w:rPr>
          <w:sz w:val="28"/>
          <w:szCs w:val="28"/>
        </w:rPr>
        <w:t xml:space="preserve">нта: планирование, подготовку и </w:t>
      </w:r>
      <w:r w:rsidRPr="00D060FC">
        <w:rPr>
          <w:sz w:val="28"/>
          <w:szCs w:val="28"/>
        </w:rPr>
        <w:t xml:space="preserve">использование персонала. Условия эффективного управления кадрами в </w:t>
      </w:r>
      <w:r>
        <w:rPr>
          <w:sz w:val="28"/>
          <w:szCs w:val="28"/>
        </w:rPr>
        <w:t>системе</w:t>
      </w:r>
      <w:r w:rsidRPr="00D060FC">
        <w:rPr>
          <w:sz w:val="28"/>
          <w:szCs w:val="28"/>
        </w:rPr>
        <w:t xml:space="preserve"> здравоохранения, следующие:</w:t>
      </w:r>
    </w:p>
    <w:p w:rsidR="00D060FC" w:rsidRDefault="00255FB1" w:rsidP="00255FB1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D9E" w:rsidRPr="00255FB1">
        <w:rPr>
          <w:sz w:val="28"/>
          <w:szCs w:val="28"/>
        </w:rPr>
        <w:t xml:space="preserve">Взаимосвязанная реализация данных компонентов: планирование процесса развития кадров в количественном и </w:t>
      </w:r>
      <w:r w:rsidRPr="00255FB1">
        <w:rPr>
          <w:sz w:val="28"/>
          <w:szCs w:val="28"/>
        </w:rPr>
        <w:t>качественном</w:t>
      </w:r>
      <w:r w:rsidR="00AA0D9E" w:rsidRPr="00255FB1">
        <w:rPr>
          <w:sz w:val="28"/>
          <w:szCs w:val="28"/>
        </w:rPr>
        <w:t xml:space="preserve"> выражении</w:t>
      </w:r>
      <w:r w:rsidRPr="00255FB1">
        <w:rPr>
          <w:sz w:val="28"/>
          <w:szCs w:val="28"/>
        </w:rPr>
        <w:t xml:space="preserve"> с привязкой к системе подготовки и совершенствования профессионального </w:t>
      </w:r>
      <w:r w:rsidRPr="00255FB1">
        <w:rPr>
          <w:sz w:val="28"/>
          <w:szCs w:val="28"/>
        </w:rPr>
        <w:lastRenderedPageBreak/>
        <w:t xml:space="preserve">уровня специалистов. </w:t>
      </w:r>
      <w:r>
        <w:rPr>
          <w:sz w:val="28"/>
          <w:szCs w:val="28"/>
        </w:rPr>
        <w:t xml:space="preserve"> </w:t>
      </w:r>
      <w:r w:rsidR="00D060FC" w:rsidRPr="00D060FC">
        <w:rPr>
          <w:sz w:val="28"/>
          <w:szCs w:val="28"/>
        </w:rPr>
        <w:t xml:space="preserve">Вместе с тем, </w:t>
      </w:r>
      <w:r w:rsidR="00D060FC">
        <w:rPr>
          <w:sz w:val="28"/>
          <w:szCs w:val="28"/>
        </w:rPr>
        <w:t>подготовленные кадры должны най</w:t>
      </w:r>
      <w:r w:rsidR="00D060FC" w:rsidRPr="00D060FC">
        <w:rPr>
          <w:sz w:val="28"/>
          <w:szCs w:val="28"/>
        </w:rPr>
        <w:t>ти себе практическое применение, соответствующее их профе</w:t>
      </w:r>
      <w:r w:rsidR="00D060FC">
        <w:rPr>
          <w:sz w:val="28"/>
          <w:szCs w:val="28"/>
        </w:rPr>
        <w:t>ссиональной квалификации. В про</w:t>
      </w:r>
      <w:r w:rsidR="00D060FC" w:rsidRPr="00D060FC">
        <w:rPr>
          <w:sz w:val="28"/>
          <w:szCs w:val="28"/>
        </w:rPr>
        <w:t>тивном случае ни планирование, ни подготовка кадров не имеют смысла как ресурс развития системы здравоохранения.</w:t>
      </w:r>
    </w:p>
    <w:p w:rsidR="00255FB1" w:rsidRPr="00D060FC" w:rsidRDefault="00255FB1" w:rsidP="00255FB1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154">
        <w:rPr>
          <w:sz w:val="28"/>
          <w:szCs w:val="28"/>
        </w:rPr>
        <w:t xml:space="preserve">Реализация концепции интегрированного развития медицинских кадров и, соответственно, системы здравоохранения в целом. Кадры являются составным и неотъемлемым элементом системы здравоохранения и должны полностью соответствовать своему назначения. </w:t>
      </w:r>
    </w:p>
    <w:p w:rsidR="00D060FC" w:rsidRDefault="00D060FC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60FC">
        <w:rPr>
          <w:sz w:val="28"/>
          <w:szCs w:val="28"/>
        </w:rPr>
        <w:t xml:space="preserve">В понятие о системе движения кадров в </w:t>
      </w:r>
      <w:r>
        <w:rPr>
          <w:sz w:val="28"/>
          <w:szCs w:val="28"/>
        </w:rPr>
        <w:t>системе</w:t>
      </w:r>
      <w:r w:rsidRPr="00D060FC">
        <w:rPr>
          <w:sz w:val="28"/>
          <w:szCs w:val="28"/>
        </w:rPr>
        <w:t xml:space="preserve"> здравоохранения вкладывается</w:t>
      </w:r>
      <w:r>
        <w:rPr>
          <w:sz w:val="28"/>
          <w:szCs w:val="28"/>
        </w:rPr>
        <w:t xml:space="preserve"> целый ряд компонентов, обеспе</w:t>
      </w:r>
      <w:r w:rsidRPr="00D060FC">
        <w:rPr>
          <w:sz w:val="28"/>
          <w:szCs w:val="28"/>
        </w:rPr>
        <w:t>чивающих регулирование поступления, распределения, динамику профессионального развития</w:t>
      </w:r>
      <w:r>
        <w:rPr>
          <w:sz w:val="28"/>
          <w:szCs w:val="28"/>
        </w:rPr>
        <w:t xml:space="preserve"> </w:t>
      </w:r>
      <w:r w:rsidRPr="00D060FC">
        <w:rPr>
          <w:sz w:val="28"/>
          <w:szCs w:val="28"/>
        </w:rPr>
        <w:t>персонала, а также отток кадров из организации. Все эти задач</w:t>
      </w:r>
      <w:r>
        <w:rPr>
          <w:sz w:val="28"/>
          <w:szCs w:val="28"/>
        </w:rPr>
        <w:t>и решаются в интересах организа</w:t>
      </w:r>
      <w:r w:rsidRPr="00D060FC">
        <w:rPr>
          <w:sz w:val="28"/>
          <w:szCs w:val="28"/>
        </w:rPr>
        <w:t>ции, и вполне очевидно, что их решение тесно связано с реализацией политики вознаграждения</w:t>
      </w:r>
      <w:r>
        <w:rPr>
          <w:sz w:val="28"/>
          <w:szCs w:val="28"/>
        </w:rPr>
        <w:t xml:space="preserve"> </w:t>
      </w:r>
      <w:r w:rsidRPr="00D060FC">
        <w:rPr>
          <w:sz w:val="28"/>
          <w:szCs w:val="28"/>
        </w:rPr>
        <w:t>за труд (экономическое составляющее). Последняя, в свою очередь, служит для привлечения,</w:t>
      </w:r>
      <w:r>
        <w:rPr>
          <w:sz w:val="28"/>
          <w:szCs w:val="28"/>
        </w:rPr>
        <w:t xml:space="preserve"> </w:t>
      </w:r>
      <w:r w:rsidRPr="00D060FC">
        <w:rPr>
          <w:sz w:val="28"/>
          <w:szCs w:val="28"/>
        </w:rPr>
        <w:t xml:space="preserve">поощрения и удержания кадров, необходимых организации, и </w:t>
      </w:r>
      <w:r>
        <w:rPr>
          <w:sz w:val="28"/>
          <w:szCs w:val="28"/>
        </w:rPr>
        <w:t>основанная на принципах справед</w:t>
      </w:r>
      <w:r w:rsidRPr="00D060FC">
        <w:rPr>
          <w:sz w:val="28"/>
          <w:szCs w:val="28"/>
        </w:rPr>
        <w:t>ливости и объективности, укрепляет мотивацию и направляет</w:t>
      </w:r>
      <w:r>
        <w:rPr>
          <w:sz w:val="28"/>
          <w:szCs w:val="28"/>
        </w:rPr>
        <w:t xml:space="preserve"> движение кадров в русло, позво</w:t>
      </w:r>
      <w:r w:rsidRPr="00D060FC">
        <w:rPr>
          <w:sz w:val="28"/>
          <w:szCs w:val="28"/>
        </w:rPr>
        <w:t>ляющее совместить индивидуальные интересы с интересами организации. Умелая организация</w:t>
      </w:r>
      <w:r>
        <w:rPr>
          <w:sz w:val="28"/>
          <w:szCs w:val="28"/>
        </w:rPr>
        <w:t xml:space="preserve"> </w:t>
      </w:r>
      <w:r w:rsidRPr="00D060FC">
        <w:rPr>
          <w:sz w:val="28"/>
          <w:szCs w:val="28"/>
        </w:rPr>
        <w:t>работы, в виде профессионального менеджмента, в свою оче</w:t>
      </w:r>
      <w:r>
        <w:rPr>
          <w:sz w:val="28"/>
          <w:szCs w:val="28"/>
        </w:rPr>
        <w:t>редь предполагает решение вопро</w:t>
      </w:r>
      <w:r w:rsidRPr="00D060FC">
        <w:rPr>
          <w:sz w:val="28"/>
          <w:szCs w:val="28"/>
        </w:rPr>
        <w:t>сов, связанных с организационной структурой, должностн</w:t>
      </w:r>
      <w:r>
        <w:rPr>
          <w:sz w:val="28"/>
          <w:szCs w:val="28"/>
        </w:rPr>
        <w:t>ыми инструкциями, информационны</w:t>
      </w:r>
      <w:r w:rsidRPr="00D060FC">
        <w:rPr>
          <w:sz w:val="28"/>
          <w:szCs w:val="28"/>
        </w:rPr>
        <w:t>ми потоками и т.д. (управленческое составляющее). Иначе говоря, эти два компонента системы</w:t>
      </w:r>
      <w:r>
        <w:rPr>
          <w:sz w:val="28"/>
          <w:szCs w:val="28"/>
        </w:rPr>
        <w:t xml:space="preserve"> </w:t>
      </w:r>
      <w:r w:rsidRPr="00D060FC">
        <w:rPr>
          <w:sz w:val="28"/>
          <w:szCs w:val="28"/>
        </w:rPr>
        <w:t>движения кадров составляют мотивационную основу труда и делает его интересным и приятным:</w:t>
      </w:r>
      <w:r>
        <w:rPr>
          <w:sz w:val="28"/>
          <w:szCs w:val="28"/>
        </w:rPr>
        <w:t xml:space="preserve"> </w:t>
      </w:r>
      <w:r w:rsidRPr="00D060FC">
        <w:rPr>
          <w:sz w:val="28"/>
          <w:szCs w:val="28"/>
        </w:rPr>
        <w:t xml:space="preserve">«труд – удовольствие». В таких случаях управление кадрами в </w:t>
      </w:r>
      <w:r>
        <w:rPr>
          <w:sz w:val="28"/>
          <w:szCs w:val="28"/>
        </w:rPr>
        <w:t>системе</w:t>
      </w:r>
      <w:r w:rsidRPr="00D060FC">
        <w:rPr>
          <w:sz w:val="28"/>
          <w:szCs w:val="28"/>
        </w:rPr>
        <w:t xml:space="preserve"> здравоохранения во многом становится самор</w:t>
      </w:r>
      <w:r>
        <w:rPr>
          <w:sz w:val="28"/>
          <w:szCs w:val="28"/>
        </w:rPr>
        <w:t>е</w:t>
      </w:r>
      <w:r w:rsidRPr="00D060FC">
        <w:rPr>
          <w:sz w:val="28"/>
          <w:szCs w:val="28"/>
        </w:rPr>
        <w:t>гулирующимся и в</w:t>
      </w:r>
      <w:r>
        <w:rPr>
          <w:sz w:val="28"/>
          <w:szCs w:val="28"/>
        </w:rPr>
        <w:t>ысокоэффективным процессом</w:t>
      </w:r>
      <w:r w:rsidRPr="00D060FC">
        <w:rPr>
          <w:sz w:val="28"/>
          <w:szCs w:val="28"/>
        </w:rPr>
        <w:t>.</w:t>
      </w:r>
    </w:p>
    <w:p w:rsidR="004B6A92" w:rsidRPr="00D060FC" w:rsidRDefault="004B6A92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антикризисная кадровая политика явление достаточно новое в системе здравоохранения и требует тщательного изучения и проработки. Элементом антикризисной кадровой политики в отрасли </w:t>
      </w:r>
      <w:r>
        <w:rPr>
          <w:sz w:val="28"/>
          <w:szCs w:val="28"/>
        </w:rPr>
        <w:lastRenderedPageBreak/>
        <w:t xml:space="preserve">здравоохранения стало внедрение способа финансирования кадрового состава медицинских учреждений – это подушевое финансирование. Основная цель антикризисной кадровой политики в системе </w:t>
      </w:r>
      <w:proofErr w:type="spellStart"/>
      <w:r>
        <w:rPr>
          <w:sz w:val="28"/>
          <w:szCs w:val="28"/>
        </w:rPr>
        <w:t>здравоохраненния</w:t>
      </w:r>
      <w:proofErr w:type="spellEnd"/>
      <w:r>
        <w:rPr>
          <w:sz w:val="28"/>
          <w:szCs w:val="28"/>
        </w:rPr>
        <w:t xml:space="preserve">  состоит в первую очередь в повышении уровня качества медицинских услуг. </w:t>
      </w:r>
    </w:p>
    <w:p w:rsidR="00AC5A7A" w:rsidRDefault="00AC5A7A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4B6A92" w:rsidRDefault="004B6A92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D5154" w:rsidRDefault="002D5154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375B47" w:rsidRPr="00375B47" w:rsidRDefault="00375B47" w:rsidP="00346E7E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outlineLvl w:val="0"/>
        <w:rPr>
          <w:b/>
          <w:sz w:val="28"/>
          <w:szCs w:val="28"/>
        </w:rPr>
      </w:pPr>
      <w:bookmarkStart w:id="6" w:name="_Toc502839710"/>
      <w:r w:rsidRPr="00375B47">
        <w:rPr>
          <w:b/>
          <w:sz w:val="28"/>
          <w:szCs w:val="28"/>
        </w:rPr>
        <w:lastRenderedPageBreak/>
        <w:t>Глава 2. Анализ и оценка эффективности системы кадрового обеспечение государственной системы здравоохранения города Москвы</w:t>
      </w:r>
      <w:bookmarkEnd w:id="6"/>
      <w:r w:rsidRPr="00375B47">
        <w:rPr>
          <w:b/>
          <w:sz w:val="28"/>
          <w:szCs w:val="28"/>
        </w:rPr>
        <w:t xml:space="preserve"> </w:t>
      </w:r>
    </w:p>
    <w:p w:rsidR="00375B47" w:rsidRPr="00375B47" w:rsidRDefault="004A27E0" w:rsidP="00346E7E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7" w:name="_Toc502839711"/>
      <w:r>
        <w:rPr>
          <w:b/>
          <w:sz w:val="28"/>
          <w:szCs w:val="28"/>
        </w:rPr>
        <w:t xml:space="preserve">2.1.  </w:t>
      </w:r>
      <w:r w:rsidR="00375B47" w:rsidRPr="00375B47">
        <w:rPr>
          <w:b/>
          <w:sz w:val="28"/>
          <w:szCs w:val="28"/>
        </w:rPr>
        <w:t>Организационно-экономические аспекты финансового обеспечения реализации современной государственной кадровой политики в системе здравоохранения города Москвы</w:t>
      </w:r>
      <w:bookmarkEnd w:id="7"/>
    </w:p>
    <w:p w:rsidR="00375B47" w:rsidRDefault="00375B47" w:rsidP="003C5F02">
      <w:pPr>
        <w:pStyle w:val="a8"/>
        <w:tabs>
          <w:tab w:val="left" w:pos="0"/>
          <w:tab w:val="left" w:pos="851"/>
          <w:tab w:val="left" w:pos="9638"/>
        </w:tabs>
        <w:ind w:left="0"/>
        <w:jc w:val="both"/>
        <w:rPr>
          <w:sz w:val="28"/>
          <w:szCs w:val="28"/>
        </w:rPr>
      </w:pPr>
    </w:p>
    <w:p w:rsidR="00375B47" w:rsidRDefault="00F5751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7519">
        <w:rPr>
          <w:sz w:val="28"/>
          <w:szCs w:val="28"/>
        </w:rPr>
        <w:t>В целях обеспечения установленного права выбора гражданами, застрахованными по ОМС, медицинской организации, устанавливается порядок расчета и перечисления финансовых средств для подушевого финансирования в медицинские организации города Москвы, оказывающие первичную медико-санитарную помощь,</w:t>
      </w:r>
      <w:r>
        <w:rPr>
          <w:sz w:val="28"/>
          <w:szCs w:val="28"/>
        </w:rPr>
        <w:t xml:space="preserve"> </w:t>
      </w:r>
      <w:r w:rsidRPr="00F57519">
        <w:rPr>
          <w:sz w:val="28"/>
          <w:szCs w:val="28"/>
        </w:rPr>
        <w:t>в амбулаторных условиях прикрепившимся лицам.</w:t>
      </w:r>
    </w:p>
    <w:p w:rsidR="003609BD" w:rsidRPr="003609BD" w:rsidRDefault="003609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09BD">
        <w:rPr>
          <w:sz w:val="28"/>
          <w:szCs w:val="28"/>
        </w:rPr>
        <w:t xml:space="preserve">Если говорить об </w:t>
      </w:r>
      <w:r>
        <w:rPr>
          <w:sz w:val="28"/>
          <w:szCs w:val="28"/>
        </w:rPr>
        <w:t xml:space="preserve">здравоохранении как </w:t>
      </w:r>
      <w:r w:rsidRPr="003609BD">
        <w:rPr>
          <w:sz w:val="28"/>
          <w:szCs w:val="28"/>
        </w:rPr>
        <w:t>отрасли, то здесь следует у</w:t>
      </w:r>
      <w:r>
        <w:rPr>
          <w:sz w:val="28"/>
          <w:szCs w:val="28"/>
        </w:rPr>
        <w:t xml:space="preserve">честь, что в условиях страховой </w:t>
      </w:r>
      <w:r w:rsidRPr="003609BD">
        <w:rPr>
          <w:sz w:val="28"/>
          <w:szCs w:val="28"/>
        </w:rPr>
        <w:t>модели финансирования здравоохранения объем финансового обеспечен</w:t>
      </w:r>
      <w:r>
        <w:rPr>
          <w:sz w:val="28"/>
          <w:szCs w:val="28"/>
        </w:rPr>
        <w:t>ия от</w:t>
      </w:r>
      <w:r w:rsidRPr="003609BD">
        <w:rPr>
          <w:sz w:val="28"/>
          <w:szCs w:val="28"/>
        </w:rPr>
        <w:t>расли формируется за счет двух основных источников: средств бюджета города</w:t>
      </w:r>
      <w:r>
        <w:rPr>
          <w:sz w:val="28"/>
          <w:szCs w:val="28"/>
        </w:rPr>
        <w:t xml:space="preserve"> </w:t>
      </w:r>
      <w:r w:rsidRPr="003609BD">
        <w:rPr>
          <w:sz w:val="28"/>
          <w:szCs w:val="28"/>
        </w:rPr>
        <w:t>Москвы и субвенции из бюджета Федера</w:t>
      </w:r>
      <w:r>
        <w:rPr>
          <w:sz w:val="28"/>
          <w:szCs w:val="28"/>
        </w:rPr>
        <w:t>льного фонда обязательного меди</w:t>
      </w:r>
      <w:r w:rsidRPr="003609BD">
        <w:rPr>
          <w:sz w:val="28"/>
          <w:szCs w:val="28"/>
        </w:rPr>
        <w:t>цинского страхования (далее – ФФОМС), поступающей в бюджет Московского</w:t>
      </w:r>
      <w:r>
        <w:rPr>
          <w:sz w:val="28"/>
          <w:szCs w:val="28"/>
        </w:rPr>
        <w:t xml:space="preserve"> </w:t>
      </w:r>
      <w:r w:rsidRPr="003609BD">
        <w:rPr>
          <w:sz w:val="28"/>
          <w:szCs w:val="28"/>
        </w:rPr>
        <w:t>городского фонда обязательного медицинского страхования (далее – МГФОМС)</w:t>
      </w:r>
      <w:r w:rsidR="00766FF5">
        <w:rPr>
          <w:rStyle w:val="ae"/>
          <w:sz w:val="28"/>
          <w:szCs w:val="28"/>
        </w:rPr>
        <w:footnoteReference w:id="13"/>
      </w:r>
      <w:r w:rsidRPr="003609BD">
        <w:rPr>
          <w:sz w:val="28"/>
          <w:szCs w:val="28"/>
        </w:rPr>
        <w:t>.</w:t>
      </w:r>
    </w:p>
    <w:p w:rsidR="00866162" w:rsidRDefault="003609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09BD">
        <w:rPr>
          <w:sz w:val="28"/>
          <w:szCs w:val="28"/>
        </w:rPr>
        <w:t>На 2017 г. уточненный объем консолидиро</w:t>
      </w:r>
      <w:r>
        <w:rPr>
          <w:sz w:val="28"/>
          <w:szCs w:val="28"/>
        </w:rPr>
        <w:t xml:space="preserve">ванного бюджета Москвы с учетом </w:t>
      </w:r>
      <w:r w:rsidRPr="003609BD">
        <w:rPr>
          <w:sz w:val="28"/>
          <w:szCs w:val="28"/>
        </w:rPr>
        <w:t>средств ОМС составляет 366,2 млрд рублей, или на 43,1 млрд рублей (13,3%)</w:t>
      </w:r>
      <w:r>
        <w:rPr>
          <w:sz w:val="28"/>
          <w:szCs w:val="28"/>
        </w:rPr>
        <w:t xml:space="preserve"> </w:t>
      </w:r>
      <w:r w:rsidRPr="003609BD">
        <w:rPr>
          <w:sz w:val="28"/>
          <w:szCs w:val="28"/>
        </w:rPr>
        <w:t>выше уточненного объема в 2016 г.</w:t>
      </w:r>
      <w:r w:rsidR="00766FF5">
        <w:rPr>
          <w:rStyle w:val="ae"/>
          <w:sz w:val="28"/>
          <w:szCs w:val="28"/>
        </w:rPr>
        <w:footnoteReference w:id="14"/>
      </w:r>
      <w:r w:rsidRPr="003609BD">
        <w:rPr>
          <w:sz w:val="28"/>
          <w:szCs w:val="28"/>
        </w:rPr>
        <w:t xml:space="preserve"> </w:t>
      </w:r>
    </w:p>
    <w:p w:rsidR="003609BD" w:rsidRPr="003609BD" w:rsidRDefault="003609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09BD">
        <w:rPr>
          <w:sz w:val="28"/>
          <w:szCs w:val="28"/>
        </w:rPr>
        <w:t>Также и в последующий плановый период</w:t>
      </w:r>
      <w:r>
        <w:rPr>
          <w:sz w:val="28"/>
          <w:szCs w:val="28"/>
        </w:rPr>
        <w:t xml:space="preserve"> </w:t>
      </w:r>
      <w:r w:rsidRPr="003609BD">
        <w:rPr>
          <w:sz w:val="28"/>
          <w:szCs w:val="28"/>
        </w:rPr>
        <w:t>не планируется сокращение бюджетных ассигнований на здравоохранение.</w:t>
      </w:r>
    </w:p>
    <w:p w:rsidR="00A9397E" w:rsidRDefault="003609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609BD">
        <w:rPr>
          <w:sz w:val="28"/>
          <w:szCs w:val="28"/>
        </w:rPr>
        <w:t>Структура ра</w:t>
      </w:r>
      <w:r>
        <w:rPr>
          <w:sz w:val="28"/>
          <w:szCs w:val="28"/>
        </w:rPr>
        <w:t>сходов бюджета Москвы</w:t>
      </w:r>
      <w:r w:rsidR="00A9397E">
        <w:rPr>
          <w:sz w:val="28"/>
          <w:szCs w:val="28"/>
        </w:rPr>
        <w:t xml:space="preserve"> за 2017 год представлена </w:t>
      </w:r>
      <w:r>
        <w:rPr>
          <w:sz w:val="28"/>
          <w:szCs w:val="28"/>
        </w:rPr>
        <w:t xml:space="preserve"> </w:t>
      </w:r>
      <w:r w:rsidR="00A9397E">
        <w:rPr>
          <w:sz w:val="28"/>
          <w:szCs w:val="28"/>
        </w:rPr>
        <w:t>на рисунке 2.1.</w:t>
      </w:r>
    </w:p>
    <w:p w:rsidR="00A9397E" w:rsidRDefault="00E62C82" w:rsidP="00E62C82">
      <w:pPr>
        <w:pStyle w:val="a8"/>
        <w:tabs>
          <w:tab w:val="left" w:pos="284"/>
          <w:tab w:val="left" w:pos="851"/>
          <w:tab w:val="left" w:pos="9638"/>
        </w:tabs>
        <w:spacing w:line="360" w:lineRule="auto"/>
        <w:ind w:left="284" w:firstLine="709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4C536E" wp14:editId="7ECA9D71">
            <wp:extent cx="4743450" cy="2771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C82" w:rsidRDefault="00E62C82" w:rsidP="00E62C82">
      <w:pPr>
        <w:pStyle w:val="a8"/>
        <w:tabs>
          <w:tab w:val="left" w:pos="284"/>
          <w:tab w:val="left" w:pos="851"/>
          <w:tab w:val="left" w:pos="9638"/>
        </w:tabs>
        <w:spacing w:line="360" w:lineRule="auto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2.1. – Структура расходов бюджета на здравоохранение г. Москвы</w:t>
      </w:r>
      <w:r w:rsidR="00E41307">
        <w:rPr>
          <w:sz w:val="28"/>
          <w:szCs w:val="28"/>
        </w:rPr>
        <w:t>, %</w:t>
      </w:r>
      <w:r w:rsidR="00766FF5">
        <w:rPr>
          <w:rStyle w:val="ae"/>
          <w:sz w:val="28"/>
          <w:szCs w:val="28"/>
        </w:rPr>
        <w:footnoteReference w:id="15"/>
      </w:r>
    </w:p>
    <w:p w:rsidR="00866162" w:rsidRDefault="00866162" w:rsidP="00866162">
      <w:pPr>
        <w:pStyle w:val="a8"/>
        <w:tabs>
          <w:tab w:val="left" w:pos="284"/>
          <w:tab w:val="left" w:pos="851"/>
          <w:tab w:val="left" w:pos="9638"/>
        </w:tabs>
        <w:ind w:left="284" w:firstLine="709"/>
        <w:jc w:val="both"/>
        <w:rPr>
          <w:sz w:val="28"/>
          <w:szCs w:val="28"/>
        </w:rPr>
      </w:pPr>
    </w:p>
    <w:p w:rsidR="00E62C82" w:rsidRDefault="00E62C82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данные рисунка 2.1., наибольший удельный вес в структуре расходов бюджета составляет бюджет развития – 45% или 50,1 млрд рублей. </w:t>
      </w:r>
      <w:r w:rsidR="00766FF5">
        <w:rPr>
          <w:sz w:val="28"/>
          <w:szCs w:val="28"/>
        </w:rPr>
        <w:t xml:space="preserve">Наименьшая доля отводится расходам на социальную поддержку – 8% из общей величины расходов на здравоохранение, при этом необходимо отметить, что в настоящее время отмечается все большее внимание социальной поддержке в структуре расходов на здравоохранение. </w:t>
      </w:r>
    </w:p>
    <w:p w:rsidR="00E62C82" w:rsidRDefault="00E62C82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бюджета развития включены: </w:t>
      </w:r>
    </w:p>
    <w:p w:rsidR="003609BD" w:rsidRDefault="003609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9BD">
        <w:rPr>
          <w:sz w:val="28"/>
          <w:szCs w:val="28"/>
        </w:rPr>
        <w:t xml:space="preserve"> расходы на Адресную</w:t>
      </w:r>
      <w:r>
        <w:rPr>
          <w:sz w:val="28"/>
          <w:szCs w:val="28"/>
        </w:rPr>
        <w:t xml:space="preserve"> </w:t>
      </w:r>
      <w:r w:rsidRPr="003609BD">
        <w:rPr>
          <w:sz w:val="28"/>
          <w:szCs w:val="28"/>
        </w:rPr>
        <w:t>инвестиционну</w:t>
      </w:r>
      <w:r>
        <w:rPr>
          <w:sz w:val="28"/>
          <w:szCs w:val="28"/>
        </w:rPr>
        <w:t>ю программу – 27,6 млрд рублей;</w:t>
      </w:r>
    </w:p>
    <w:p w:rsidR="003609BD" w:rsidRDefault="003609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09BD">
        <w:rPr>
          <w:sz w:val="28"/>
          <w:szCs w:val="28"/>
        </w:rPr>
        <w:t>капитальный ремонт объектов</w:t>
      </w:r>
      <w:r>
        <w:rPr>
          <w:sz w:val="28"/>
          <w:szCs w:val="28"/>
        </w:rPr>
        <w:t xml:space="preserve"> </w:t>
      </w:r>
      <w:r w:rsidRPr="003609BD">
        <w:rPr>
          <w:sz w:val="28"/>
          <w:szCs w:val="28"/>
        </w:rPr>
        <w:t>здр</w:t>
      </w:r>
      <w:r>
        <w:rPr>
          <w:sz w:val="28"/>
          <w:szCs w:val="28"/>
        </w:rPr>
        <w:t>авоохранения – 8,8 млрд рублей;</w:t>
      </w:r>
    </w:p>
    <w:p w:rsidR="003609BD" w:rsidRDefault="00E62C82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9BD" w:rsidRPr="003609BD">
        <w:rPr>
          <w:sz w:val="28"/>
          <w:szCs w:val="28"/>
        </w:rPr>
        <w:t xml:space="preserve">текущий ремонт – 0,9 млрд рублей; </w:t>
      </w:r>
    </w:p>
    <w:p w:rsidR="003609BD" w:rsidRDefault="003609BD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Pr="003609BD">
        <w:rPr>
          <w:sz w:val="28"/>
          <w:szCs w:val="28"/>
        </w:rPr>
        <w:t>обретение оборудования и осно</w:t>
      </w:r>
      <w:r>
        <w:rPr>
          <w:sz w:val="28"/>
          <w:szCs w:val="28"/>
        </w:rPr>
        <w:t>вных средств – 12,7 млрд рублей</w:t>
      </w:r>
      <w:r w:rsidR="00E62C82">
        <w:rPr>
          <w:sz w:val="28"/>
          <w:szCs w:val="28"/>
        </w:rPr>
        <w:t>.</w:t>
      </w:r>
    </w:p>
    <w:p w:rsidR="00E41307" w:rsidRPr="00E41307" w:rsidRDefault="00E62C82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B60190">
        <w:rPr>
          <w:sz w:val="28"/>
          <w:szCs w:val="28"/>
        </w:rPr>
        <w:t xml:space="preserve">кадрового обеспечения включено в текущие расходы отрасли и величина их за 2017 год составляет 121,2 млрд. рублей или 33% от общей величины бюджета. </w:t>
      </w:r>
      <w:r w:rsidR="00E41307">
        <w:rPr>
          <w:sz w:val="28"/>
          <w:szCs w:val="28"/>
        </w:rPr>
        <w:t xml:space="preserve"> </w:t>
      </w:r>
      <w:r w:rsidR="00E41307" w:rsidRPr="00E41307">
        <w:rPr>
          <w:sz w:val="28"/>
          <w:szCs w:val="28"/>
        </w:rPr>
        <w:t xml:space="preserve">На рисунке 2.2. приведена динамика величины текущих расходов бюджета здравоохранения г. Москвы. </w:t>
      </w:r>
    </w:p>
    <w:p w:rsidR="00B60190" w:rsidRDefault="00E41307" w:rsidP="00E41307">
      <w:pPr>
        <w:pStyle w:val="a8"/>
        <w:tabs>
          <w:tab w:val="left" w:pos="284"/>
          <w:tab w:val="left" w:pos="851"/>
          <w:tab w:val="left" w:pos="9638"/>
        </w:tabs>
        <w:spacing w:line="360" w:lineRule="auto"/>
        <w:ind w:left="284" w:firstLine="709"/>
        <w:jc w:val="center"/>
        <w:rPr>
          <w:sz w:val="28"/>
          <w:szCs w:val="28"/>
        </w:rPr>
      </w:pPr>
      <w:r w:rsidRPr="00E41307">
        <w:rPr>
          <w:noProof/>
          <w:lang w:eastAsia="ru-RU"/>
        </w:rPr>
        <w:lastRenderedPageBreak/>
        <w:drawing>
          <wp:inline distT="0" distB="0" distL="0" distR="0" wp14:anchorId="4F0AA277" wp14:editId="66079954">
            <wp:extent cx="4533900" cy="2667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1307" w:rsidRDefault="00E41307" w:rsidP="00E41307">
      <w:pPr>
        <w:pStyle w:val="a8"/>
        <w:tabs>
          <w:tab w:val="left" w:pos="284"/>
          <w:tab w:val="left" w:pos="851"/>
          <w:tab w:val="left" w:pos="9638"/>
        </w:tabs>
        <w:spacing w:line="360" w:lineRule="auto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2.2. - Д</w:t>
      </w:r>
      <w:r w:rsidRPr="00E41307">
        <w:rPr>
          <w:sz w:val="28"/>
          <w:szCs w:val="28"/>
        </w:rPr>
        <w:t>инамика величины текущих расходов бю</w:t>
      </w:r>
      <w:r>
        <w:rPr>
          <w:sz w:val="28"/>
          <w:szCs w:val="28"/>
        </w:rPr>
        <w:t xml:space="preserve">джета здравоохранения г. Москвы, млрд. </w:t>
      </w:r>
      <w:proofErr w:type="spellStart"/>
      <w:r>
        <w:rPr>
          <w:sz w:val="28"/>
          <w:szCs w:val="28"/>
        </w:rPr>
        <w:t>руб</w:t>
      </w:r>
      <w:proofErr w:type="spellEnd"/>
      <w:r w:rsidR="00766FF5">
        <w:rPr>
          <w:rStyle w:val="ae"/>
          <w:sz w:val="28"/>
          <w:szCs w:val="28"/>
        </w:rPr>
        <w:footnoteReference w:id="16"/>
      </w:r>
    </w:p>
    <w:p w:rsidR="00BC609E" w:rsidRDefault="00BC609E" w:rsidP="00BC609E">
      <w:pPr>
        <w:pStyle w:val="a8"/>
        <w:tabs>
          <w:tab w:val="left" w:pos="284"/>
          <w:tab w:val="left" w:pos="851"/>
          <w:tab w:val="left" w:pos="9638"/>
        </w:tabs>
        <w:ind w:left="284" w:firstLine="709"/>
        <w:jc w:val="center"/>
        <w:rPr>
          <w:sz w:val="28"/>
          <w:szCs w:val="28"/>
        </w:rPr>
      </w:pPr>
    </w:p>
    <w:p w:rsidR="00E41307" w:rsidRDefault="00BC609E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рисунок 2.2., в величине текущих расходов бюджета г. Москвы на здравоохранение отмечается тенденция к росту. В целом, рост </w:t>
      </w:r>
      <w:r w:rsidR="000961A1">
        <w:rPr>
          <w:sz w:val="28"/>
          <w:szCs w:val="28"/>
        </w:rPr>
        <w:t xml:space="preserve">за анализируемый период </w:t>
      </w:r>
      <w:r>
        <w:rPr>
          <w:sz w:val="28"/>
          <w:szCs w:val="28"/>
        </w:rPr>
        <w:t xml:space="preserve">составляет </w:t>
      </w:r>
      <w:r w:rsidR="000961A1">
        <w:rPr>
          <w:sz w:val="28"/>
          <w:szCs w:val="28"/>
        </w:rPr>
        <w:t xml:space="preserve">38,67%. </w:t>
      </w:r>
    </w:p>
    <w:p w:rsidR="000961A1" w:rsidRDefault="000961A1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2.3. отражает динамику расходов бюджета здравоохранения г. Москвы на кадровое обеспечение. </w:t>
      </w:r>
    </w:p>
    <w:p w:rsidR="00BC609E" w:rsidRDefault="00BC609E" w:rsidP="00BC609E">
      <w:pPr>
        <w:pStyle w:val="a8"/>
        <w:tabs>
          <w:tab w:val="left" w:pos="284"/>
          <w:tab w:val="left" w:pos="851"/>
          <w:tab w:val="left" w:pos="9638"/>
        </w:tabs>
        <w:spacing w:line="360" w:lineRule="auto"/>
        <w:ind w:left="284"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DBF6E" wp14:editId="1604E5D3">
            <wp:extent cx="4572000" cy="26003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61A1" w:rsidRDefault="000961A1" w:rsidP="00BC609E">
      <w:pPr>
        <w:pStyle w:val="a8"/>
        <w:tabs>
          <w:tab w:val="left" w:pos="284"/>
          <w:tab w:val="left" w:pos="851"/>
          <w:tab w:val="left" w:pos="9638"/>
        </w:tabs>
        <w:spacing w:line="360" w:lineRule="auto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2.3. – Динамика </w:t>
      </w:r>
      <w:r w:rsidRPr="000961A1">
        <w:rPr>
          <w:sz w:val="28"/>
          <w:szCs w:val="28"/>
        </w:rPr>
        <w:t>расходов бюджета здравоохранения г. Москвы на кадровое обеспечение</w:t>
      </w:r>
      <w:r>
        <w:rPr>
          <w:sz w:val="28"/>
          <w:szCs w:val="28"/>
        </w:rPr>
        <w:t>, млрд. рублей</w:t>
      </w:r>
      <w:r w:rsidR="00766FF5">
        <w:rPr>
          <w:rStyle w:val="ae"/>
          <w:sz w:val="28"/>
          <w:szCs w:val="28"/>
        </w:rPr>
        <w:footnoteReference w:id="17"/>
      </w:r>
    </w:p>
    <w:p w:rsidR="00EA36FF" w:rsidRDefault="00EA36FF" w:rsidP="00EA36FF">
      <w:pPr>
        <w:pStyle w:val="a8"/>
        <w:tabs>
          <w:tab w:val="left" w:pos="284"/>
          <w:tab w:val="left" w:pos="851"/>
          <w:tab w:val="left" w:pos="9638"/>
        </w:tabs>
        <w:ind w:left="284" w:firstLine="709"/>
        <w:jc w:val="both"/>
        <w:rPr>
          <w:sz w:val="28"/>
          <w:szCs w:val="28"/>
        </w:rPr>
      </w:pPr>
    </w:p>
    <w:p w:rsidR="00BC609E" w:rsidRDefault="00EA36FF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данные рисунка 2.3., в динамике расходов на кадровое обеспечение в сфере здравоохранения так же отмечается тенденция к росту, что свидетельствует об улучшении системы мотивации и материального стимулирования работников здравоохранения г. Москвы. В целом, темп роста за анализируемый период составляет 43,71%. </w:t>
      </w:r>
    </w:p>
    <w:p w:rsidR="005E6959" w:rsidRDefault="00BC609E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Начиная с 2013 года, </w:t>
      </w:r>
      <w:r w:rsidR="005E6959">
        <w:rPr>
          <w:sz w:val="28"/>
          <w:szCs w:val="28"/>
        </w:rPr>
        <w:t>учреждения здравоохранения</w:t>
      </w:r>
      <w:r w:rsidRPr="00BC609E">
        <w:rPr>
          <w:sz w:val="28"/>
          <w:szCs w:val="28"/>
        </w:rPr>
        <w:t xml:space="preserve"> в Москве финансиру</w:t>
      </w:r>
      <w:r w:rsidR="005E6959">
        <w:rPr>
          <w:sz w:val="28"/>
          <w:szCs w:val="28"/>
        </w:rPr>
        <w:t xml:space="preserve">ются по одноканальному принципу </w:t>
      </w:r>
      <w:r w:rsidRPr="005E6959">
        <w:rPr>
          <w:sz w:val="28"/>
          <w:szCs w:val="28"/>
        </w:rPr>
        <w:t xml:space="preserve">и подушевому. </w:t>
      </w:r>
    </w:p>
    <w:p w:rsidR="00BC609E" w:rsidRPr="005E6959" w:rsidRDefault="00BC609E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6959">
        <w:rPr>
          <w:sz w:val="28"/>
          <w:szCs w:val="28"/>
        </w:rPr>
        <w:t>Одноканальный принцип – это когда все средства поликлиники приходят из</w:t>
      </w:r>
      <w:r w:rsidR="005E6959">
        <w:rPr>
          <w:sz w:val="28"/>
          <w:szCs w:val="28"/>
        </w:rPr>
        <w:t xml:space="preserve"> </w:t>
      </w:r>
      <w:r w:rsidRPr="005E6959">
        <w:rPr>
          <w:sz w:val="28"/>
          <w:szCs w:val="28"/>
        </w:rPr>
        <w:t>системы Фонда обязательного медицинского страхования. До указанного времени было</w:t>
      </w:r>
      <w:r w:rsidR="005E6959">
        <w:rPr>
          <w:sz w:val="28"/>
          <w:szCs w:val="28"/>
        </w:rPr>
        <w:t xml:space="preserve"> </w:t>
      </w:r>
      <w:r w:rsidRPr="005E6959">
        <w:rPr>
          <w:sz w:val="28"/>
          <w:szCs w:val="28"/>
        </w:rPr>
        <w:t xml:space="preserve">иначе: поступали деньги, которые приходили в тарифах за </w:t>
      </w:r>
      <w:r w:rsidR="005E6959">
        <w:rPr>
          <w:sz w:val="28"/>
          <w:szCs w:val="28"/>
        </w:rPr>
        <w:t>оказанные услуги, и они покрыва</w:t>
      </w:r>
      <w:r w:rsidRPr="005E6959">
        <w:rPr>
          <w:sz w:val="28"/>
          <w:szCs w:val="28"/>
        </w:rPr>
        <w:t>ли только часть расходов учреждения. В основном они компенсировали фонд оплаты труда</w:t>
      </w:r>
      <w:r w:rsidR="005E6959">
        <w:rPr>
          <w:sz w:val="28"/>
          <w:szCs w:val="28"/>
        </w:rPr>
        <w:t xml:space="preserve"> </w:t>
      </w:r>
      <w:r w:rsidRPr="005E6959">
        <w:rPr>
          <w:sz w:val="28"/>
          <w:szCs w:val="28"/>
        </w:rPr>
        <w:t>медицинского персонала, принимающего непосредственное участие в предоставлении</w:t>
      </w:r>
      <w:r w:rsidR="005E6959">
        <w:rPr>
          <w:sz w:val="28"/>
          <w:szCs w:val="28"/>
        </w:rPr>
        <w:t xml:space="preserve"> </w:t>
      </w:r>
      <w:r w:rsidRPr="005E6959">
        <w:rPr>
          <w:sz w:val="28"/>
          <w:szCs w:val="28"/>
        </w:rPr>
        <w:t>медицинской услуги. И были средства, которые покрывали все остальные расходы, – они</w:t>
      </w:r>
      <w:r w:rsidR="005E6959">
        <w:rPr>
          <w:sz w:val="28"/>
          <w:szCs w:val="28"/>
        </w:rPr>
        <w:t xml:space="preserve"> </w:t>
      </w:r>
      <w:r w:rsidRPr="005E6959">
        <w:rPr>
          <w:sz w:val="28"/>
          <w:szCs w:val="28"/>
        </w:rPr>
        <w:t>поступали из бюджета в виде субсидий. Существовали отдельные субсидии на оплату труда</w:t>
      </w:r>
      <w:r w:rsidR="005E6959">
        <w:rPr>
          <w:sz w:val="28"/>
          <w:szCs w:val="28"/>
        </w:rPr>
        <w:t xml:space="preserve"> </w:t>
      </w:r>
      <w:r w:rsidRPr="005E6959">
        <w:rPr>
          <w:sz w:val="28"/>
          <w:szCs w:val="28"/>
        </w:rPr>
        <w:t>персонала, который не участвовал в предоставлении медиц</w:t>
      </w:r>
      <w:r w:rsidR="005E6959">
        <w:rPr>
          <w:sz w:val="28"/>
          <w:szCs w:val="28"/>
        </w:rPr>
        <w:t>инских услуг, а также на эксплу</w:t>
      </w:r>
      <w:r w:rsidRPr="005E6959">
        <w:rPr>
          <w:sz w:val="28"/>
          <w:szCs w:val="28"/>
        </w:rPr>
        <w:t>атацию зданий, возмещение коммунальных расходов, транспорт и прочее.</w:t>
      </w:r>
    </w:p>
    <w:p w:rsidR="00BC609E" w:rsidRPr="004F35A6" w:rsidRDefault="005E6959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применяемой системы не оправдалась. Во-первых, она была доста</w:t>
      </w:r>
      <w:r w:rsidR="00BC609E" w:rsidRPr="005E6959">
        <w:rPr>
          <w:sz w:val="28"/>
          <w:szCs w:val="28"/>
        </w:rPr>
        <w:t>точно затратной из-за того, что у учреждений становилос</w:t>
      </w:r>
      <w:r>
        <w:rPr>
          <w:sz w:val="28"/>
          <w:szCs w:val="28"/>
        </w:rPr>
        <w:t>ь все больше и больше расходов (</w:t>
      </w:r>
      <w:r w:rsidR="00BC609E" w:rsidRPr="005E6959">
        <w:rPr>
          <w:sz w:val="28"/>
          <w:szCs w:val="28"/>
        </w:rPr>
        <w:t>из-за появления нового высокотехнологичного оборудования</w:t>
      </w:r>
      <w:r>
        <w:rPr>
          <w:sz w:val="28"/>
          <w:szCs w:val="28"/>
        </w:rPr>
        <w:t>)</w:t>
      </w:r>
      <w:r w:rsidR="00BC609E" w:rsidRPr="005E6959">
        <w:rPr>
          <w:sz w:val="28"/>
          <w:szCs w:val="28"/>
        </w:rPr>
        <w:t>. Второе, что было</w:t>
      </w:r>
      <w:r>
        <w:rPr>
          <w:sz w:val="28"/>
          <w:szCs w:val="28"/>
        </w:rPr>
        <w:t xml:space="preserve"> </w:t>
      </w:r>
      <w:r w:rsidR="00BC609E" w:rsidRPr="005E6959">
        <w:rPr>
          <w:sz w:val="28"/>
          <w:szCs w:val="28"/>
        </w:rPr>
        <w:t>неэффективно, – это то, что у руководства и большей части персонала не было, по сути, никакой мотивации для того, чтобы пациенты посещали поликлинику. Зарплата главного врача</w:t>
      </w:r>
      <w:r>
        <w:rPr>
          <w:sz w:val="28"/>
          <w:szCs w:val="28"/>
        </w:rPr>
        <w:t xml:space="preserve"> </w:t>
      </w:r>
      <w:r w:rsidR="00BC609E" w:rsidRPr="005E6959">
        <w:rPr>
          <w:sz w:val="28"/>
          <w:szCs w:val="28"/>
        </w:rPr>
        <w:t>начислялась не из средств, которые поликлиника зарабатывала, а из денег, которые пришли</w:t>
      </w:r>
      <w:r>
        <w:rPr>
          <w:sz w:val="28"/>
          <w:szCs w:val="28"/>
        </w:rPr>
        <w:t xml:space="preserve"> </w:t>
      </w:r>
      <w:r w:rsidR="00BC609E" w:rsidRPr="005E6959">
        <w:rPr>
          <w:sz w:val="28"/>
          <w:szCs w:val="28"/>
        </w:rPr>
        <w:t>бы в любом случае. Значительная часть персонала также получала бы зарплату даже в том</w:t>
      </w:r>
      <w:r>
        <w:rPr>
          <w:sz w:val="28"/>
          <w:szCs w:val="28"/>
        </w:rPr>
        <w:t xml:space="preserve"> </w:t>
      </w:r>
      <w:r w:rsidR="00BC609E" w:rsidRPr="005E6959">
        <w:rPr>
          <w:sz w:val="28"/>
          <w:szCs w:val="28"/>
        </w:rPr>
        <w:t>случае, если в поликлинике не было бы ни одного пациента. Далее: тарифы были настолько низкими, и они покрывали только часть расходов, что это порожд</w:t>
      </w:r>
      <w:r w:rsidR="004F35A6">
        <w:rPr>
          <w:sz w:val="28"/>
          <w:szCs w:val="28"/>
        </w:rPr>
        <w:t xml:space="preserve">ало определенные искажения в </w:t>
      </w:r>
      <w:r w:rsidR="004F35A6">
        <w:rPr>
          <w:sz w:val="28"/>
          <w:szCs w:val="28"/>
        </w:rPr>
        <w:lastRenderedPageBreak/>
        <w:t>от</w:t>
      </w:r>
      <w:r w:rsidR="00BC609E" w:rsidRPr="004F35A6">
        <w:rPr>
          <w:sz w:val="28"/>
          <w:szCs w:val="28"/>
        </w:rPr>
        <w:t>четной статистике и зача</w:t>
      </w:r>
      <w:r w:rsidR="004F35A6">
        <w:rPr>
          <w:sz w:val="28"/>
          <w:szCs w:val="28"/>
        </w:rPr>
        <w:t>стую приводило к нелегитимно вы</w:t>
      </w:r>
      <w:r w:rsidR="00BC609E" w:rsidRPr="004F35A6">
        <w:rPr>
          <w:sz w:val="28"/>
          <w:szCs w:val="28"/>
        </w:rPr>
        <w:t>ставленным счетам – проще говоря, припискам.</w:t>
      </w:r>
    </w:p>
    <w:p w:rsidR="00E41307" w:rsidRDefault="00BC609E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Было принято решение от </w:t>
      </w:r>
      <w:r w:rsidR="004F35A6">
        <w:rPr>
          <w:sz w:val="28"/>
          <w:szCs w:val="28"/>
        </w:rPr>
        <w:t xml:space="preserve">этой системы отказаться. Прежде </w:t>
      </w:r>
      <w:r w:rsidRPr="004F35A6">
        <w:rPr>
          <w:sz w:val="28"/>
          <w:szCs w:val="28"/>
        </w:rPr>
        <w:t>всего, надо было дать учрежд</w:t>
      </w:r>
      <w:r w:rsidR="004F35A6">
        <w:rPr>
          <w:sz w:val="28"/>
          <w:szCs w:val="28"/>
        </w:rPr>
        <w:t>ению понять, что все деньги, ко</w:t>
      </w:r>
      <w:r w:rsidRPr="004F35A6">
        <w:rPr>
          <w:sz w:val="28"/>
          <w:szCs w:val="28"/>
        </w:rPr>
        <w:t>торые у него есть, оно зарабатывает, оказывая медицинскую</w:t>
      </w:r>
      <w:r w:rsidR="004F35A6">
        <w:rPr>
          <w:sz w:val="28"/>
          <w:szCs w:val="28"/>
        </w:rPr>
        <w:t xml:space="preserve"> </w:t>
      </w:r>
      <w:r w:rsidRPr="004F35A6">
        <w:rPr>
          <w:sz w:val="28"/>
          <w:szCs w:val="28"/>
        </w:rPr>
        <w:t>помощь, предоставляя медицинские услуги. А второе – нужно</w:t>
      </w:r>
      <w:r w:rsidR="004F35A6">
        <w:rPr>
          <w:sz w:val="28"/>
          <w:szCs w:val="28"/>
        </w:rPr>
        <w:t xml:space="preserve"> </w:t>
      </w:r>
      <w:r w:rsidRPr="004F35A6">
        <w:rPr>
          <w:sz w:val="28"/>
          <w:szCs w:val="28"/>
        </w:rPr>
        <w:t>было уйти от приписок. И здесь самой действенной мерой</w:t>
      </w:r>
      <w:r w:rsidR="004F35A6">
        <w:rPr>
          <w:sz w:val="28"/>
          <w:szCs w:val="28"/>
        </w:rPr>
        <w:t xml:space="preserve"> </w:t>
      </w:r>
      <w:r w:rsidRPr="004F35A6">
        <w:rPr>
          <w:sz w:val="28"/>
          <w:szCs w:val="28"/>
        </w:rPr>
        <w:t>оказался переход на модель подушевого финансирования.</w:t>
      </w:r>
    </w:p>
    <w:p w:rsidR="0039490C" w:rsidRPr="0039490C" w:rsidRDefault="0039490C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90C">
        <w:rPr>
          <w:sz w:val="28"/>
          <w:szCs w:val="28"/>
        </w:rPr>
        <w:t>Подушевое ф</w:t>
      </w:r>
      <w:r>
        <w:rPr>
          <w:sz w:val="28"/>
          <w:szCs w:val="28"/>
        </w:rPr>
        <w:t>инансирование – это когда сред</w:t>
      </w:r>
      <w:r w:rsidRPr="0039490C">
        <w:rPr>
          <w:sz w:val="28"/>
          <w:szCs w:val="28"/>
        </w:rPr>
        <w:t>ства в поликлинику поступа</w:t>
      </w:r>
      <w:r>
        <w:rPr>
          <w:sz w:val="28"/>
          <w:szCs w:val="28"/>
        </w:rPr>
        <w:t>ют не непосредственно за оказан</w:t>
      </w:r>
      <w:r w:rsidRPr="0039490C">
        <w:rPr>
          <w:sz w:val="28"/>
          <w:szCs w:val="28"/>
        </w:rPr>
        <w:t>ные услуги, а за факт прикрепления пациента к поликлинике.</w:t>
      </w:r>
    </w:p>
    <w:p w:rsidR="0039490C" w:rsidRPr="00426BBC" w:rsidRDefault="0039490C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90C">
        <w:rPr>
          <w:sz w:val="28"/>
          <w:szCs w:val="28"/>
        </w:rPr>
        <w:t>То есть в настоящий м</w:t>
      </w:r>
      <w:r>
        <w:rPr>
          <w:sz w:val="28"/>
          <w:szCs w:val="28"/>
        </w:rPr>
        <w:t xml:space="preserve">омент за каждого прикрепленного </w:t>
      </w:r>
      <w:r w:rsidRPr="0039490C">
        <w:rPr>
          <w:sz w:val="28"/>
          <w:szCs w:val="28"/>
        </w:rPr>
        <w:t>жителя Москвы, застрахованного в системе обязательного</w:t>
      </w:r>
      <w:r>
        <w:rPr>
          <w:sz w:val="28"/>
          <w:szCs w:val="28"/>
        </w:rPr>
        <w:t xml:space="preserve"> </w:t>
      </w:r>
      <w:r w:rsidRPr="0039490C">
        <w:rPr>
          <w:sz w:val="28"/>
          <w:szCs w:val="28"/>
        </w:rPr>
        <w:t>медицинского страхов</w:t>
      </w:r>
      <w:r>
        <w:rPr>
          <w:sz w:val="28"/>
          <w:szCs w:val="28"/>
        </w:rPr>
        <w:t>ания, поликлиника получает опре</w:t>
      </w:r>
      <w:r w:rsidRPr="0039490C">
        <w:rPr>
          <w:sz w:val="28"/>
          <w:szCs w:val="28"/>
        </w:rPr>
        <w:t>деленный объем средств. Он составляет около пяти тысяч</w:t>
      </w:r>
      <w:r>
        <w:rPr>
          <w:sz w:val="28"/>
          <w:szCs w:val="28"/>
        </w:rPr>
        <w:t xml:space="preserve"> </w:t>
      </w:r>
      <w:r w:rsidRPr="0039490C">
        <w:rPr>
          <w:sz w:val="28"/>
          <w:szCs w:val="28"/>
        </w:rPr>
        <w:t xml:space="preserve">рублей в год на человека </w:t>
      </w:r>
      <w:r>
        <w:rPr>
          <w:sz w:val="28"/>
          <w:szCs w:val="28"/>
        </w:rPr>
        <w:t>и поступает в поликлинику ежеме</w:t>
      </w:r>
      <w:r w:rsidRPr="0039490C">
        <w:rPr>
          <w:sz w:val="28"/>
          <w:szCs w:val="28"/>
        </w:rPr>
        <w:t>сячно. Реальный размер подушевого норматива зависит от</w:t>
      </w:r>
      <w:r>
        <w:rPr>
          <w:sz w:val="28"/>
          <w:szCs w:val="28"/>
        </w:rPr>
        <w:t xml:space="preserve"> </w:t>
      </w:r>
      <w:r w:rsidRPr="0039490C">
        <w:rPr>
          <w:sz w:val="28"/>
          <w:szCs w:val="28"/>
        </w:rPr>
        <w:t>пола и возраста пациента. Самые «дорогие» категории – это</w:t>
      </w:r>
      <w:r>
        <w:rPr>
          <w:sz w:val="28"/>
          <w:szCs w:val="28"/>
        </w:rPr>
        <w:t xml:space="preserve"> </w:t>
      </w:r>
      <w:r w:rsidR="00426BBC">
        <w:rPr>
          <w:sz w:val="28"/>
          <w:szCs w:val="28"/>
        </w:rPr>
        <w:t xml:space="preserve">пожилые женщины </w:t>
      </w:r>
      <w:r w:rsidRPr="0039490C">
        <w:rPr>
          <w:sz w:val="28"/>
          <w:szCs w:val="28"/>
        </w:rPr>
        <w:t>и младенцы, если речь идет о детях, из-за большого объема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медицинской помощи, которая положена им в соответствии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со стандартами и порядком оказания. Пациент имеет право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один раз в год прикрепить</w:t>
      </w:r>
      <w:r w:rsidR="00426BBC">
        <w:rPr>
          <w:sz w:val="28"/>
          <w:szCs w:val="28"/>
        </w:rPr>
        <w:t>ся к любой медицинской организа</w:t>
      </w:r>
      <w:r w:rsidRPr="00426BBC">
        <w:rPr>
          <w:sz w:val="28"/>
          <w:szCs w:val="28"/>
        </w:rPr>
        <w:t>ции по своему желанию – кроме тех случаев, когда он меняет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место жительства: в этом случае прикреплений может быть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больше. С моей точки зре</w:t>
      </w:r>
      <w:r w:rsidR="00426BBC">
        <w:rPr>
          <w:sz w:val="28"/>
          <w:szCs w:val="28"/>
        </w:rPr>
        <w:t>ния, переход на подушевое финан</w:t>
      </w:r>
      <w:r w:rsidRPr="00426BBC">
        <w:rPr>
          <w:sz w:val="28"/>
          <w:szCs w:val="28"/>
        </w:rPr>
        <w:t>сирование на сегодняшний день полностью себя оправдал.</w:t>
      </w:r>
    </w:p>
    <w:p w:rsidR="0039490C" w:rsidRPr="0039490C" w:rsidRDefault="0039490C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90C">
        <w:rPr>
          <w:sz w:val="28"/>
          <w:szCs w:val="28"/>
        </w:rPr>
        <w:t>От приписок удалось изба</w:t>
      </w:r>
      <w:r w:rsidR="00426BBC">
        <w:rPr>
          <w:sz w:val="28"/>
          <w:szCs w:val="28"/>
        </w:rPr>
        <w:t xml:space="preserve">виться. Медицинской организации </w:t>
      </w:r>
      <w:r w:rsidRPr="00426BBC">
        <w:rPr>
          <w:sz w:val="28"/>
          <w:szCs w:val="28"/>
        </w:rPr>
        <w:t>просто нет смысла приписывать лишние услуги – это был бы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дополнительный труд персонала, который этим бы занимался.</w:t>
      </w:r>
      <w:r w:rsidR="00426BBC">
        <w:rPr>
          <w:sz w:val="28"/>
          <w:szCs w:val="28"/>
        </w:rPr>
        <w:t xml:space="preserve">  </w:t>
      </w:r>
    </w:p>
    <w:p w:rsidR="00BC609E" w:rsidRPr="003609BD" w:rsidRDefault="0039490C" w:rsidP="00866162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490C">
        <w:rPr>
          <w:sz w:val="28"/>
          <w:szCs w:val="28"/>
        </w:rPr>
        <w:t>Другим важным моментом ста</w:t>
      </w:r>
      <w:r w:rsidR="00426BBC">
        <w:rPr>
          <w:sz w:val="28"/>
          <w:szCs w:val="28"/>
        </w:rPr>
        <w:t>ло то, что с переходом на поду</w:t>
      </w:r>
      <w:r w:rsidRPr="00426BBC">
        <w:rPr>
          <w:sz w:val="28"/>
          <w:szCs w:val="28"/>
        </w:rPr>
        <w:t xml:space="preserve">шевое финансирование </w:t>
      </w:r>
      <w:r w:rsidR="00426BBC">
        <w:rPr>
          <w:sz w:val="28"/>
          <w:szCs w:val="28"/>
        </w:rPr>
        <w:t>медицинские учреждения</w:t>
      </w:r>
      <w:r w:rsidRPr="00426BBC">
        <w:rPr>
          <w:sz w:val="28"/>
          <w:szCs w:val="28"/>
        </w:rPr>
        <w:t xml:space="preserve"> заинтересованы в каждом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пациенте, который к нам прикреплен. Не только руководство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поликлиники, но и все наши сотрудники отчетливо сознают: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 xml:space="preserve">никаких других средств, кроме </w:t>
      </w:r>
      <w:r w:rsidRPr="00426BBC">
        <w:rPr>
          <w:sz w:val="28"/>
          <w:szCs w:val="28"/>
        </w:rPr>
        <w:lastRenderedPageBreak/>
        <w:t>тех, которые приходят вслед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за пациентом, учреждение получать не будет. Это заставляет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ценить каждого пацие</w:t>
      </w:r>
      <w:r w:rsidR="00426BBC">
        <w:rPr>
          <w:sz w:val="28"/>
          <w:szCs w:val="28"/>
        </w:rPr>
        <w:t>нта, предпринимать шаги, направ</w:t>
      </w:r>
      <w:r w:rsidRPr="00426BBC">
        <w:rPr>
          <w:sz w:val="28"/>
          <w:szCs w:val="28"/>
        </w:rPr>
        <w:t xml:space="preserve">ленные на повышение </w:t>
      </w:r>
      <w:proofErr w:type="spellStart"/>
      <w:r w:rsidRPr="00426BBC">
        <w:rPr>
          <w:sz w:val="28"/>
          <w:szCs w:val="28"/>
        </w:rPr>
        <w:t>пациентоориентированности</w:t>
      </w:r>
      <w:proofErr w:type="spellEnd"/>
      <w:r w:rsidRPr="00426BBC">
        <w:rPr>
          <w:sz w:val="28"/>
          <w:szCs w:val="28"/>
        </w:rPr>
        <w:t>, на то,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>чтобы бороться за каждого человека на всех этапах оказания</w:t>
      </w:r>
      <w:r w:rsidR="00426BBC">
        <w:rPr>
          <w:sz w:val="28"/>
          <w:szCs w:val="28"/>
        </w:rPr>
        <w:t xml:space="preserve"> </w:t>
      </w:r>
      <w:r w:rsidRPr="00426BBC">
        <w:rPr>
          <w:sz w:val="28"/>
          <w:szCs w:val="28"/>
        </w:rPr>
        <w:t xml:space="preserve">ему медицинской помощи. </w:t>
      </w:r>
    </w:p>
    <w:p w:rsidR="00375B47" w:rsidRDefault="00375B47" w:rsidP="00375B4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sz w:val="28"/>
          <w:szCs w:val="28"/>
        </w:rPr>
      </w:pPr>
    </w:p>
    <w:p w:rsidR="00866162" w:rsidRDefault="00866162" w:rsidP="00866162">
      <w:pPr>
        <w:pStyle w:val="a8"/>
        <w:tabs>
          <w:tab w:val="left" w:pos="0"/>
          <w:tab w:val="left" w:pos="851"/>
          <w:tab w:val="left" w:pos="9638"/>
        </w:tabs>
        <w:ind w:left="0"/>
        <w:jc w:val="both"/>
        <w:rPr>
          <w:sz w:val="28"/>
          <w:szCs w:val="28"/>
        </w:rPr>
      </w:pPr>
    </w:p>
    <w:p w:rsidR="00375B47" w:rsidRDefault="00FA0113" w:rsidP="00346E7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8" w:name="_Toc502839712"/>
      <w:r>
        <w:rPr>
          <w:b/>
          <w:sz w:val="28"/>
          <w:szCs w:val="28"/>
        </w:rPr>
        <w:t xml:space="preserve">2.2. </w:t>
      </w:r>
      <w:r w:rsidR="00375B47" w:rsidRPr="00FA0113">
        <w:rPr>
          <w:b/>
          <w:sz w:val="28"/>
          <w:szCs w:val="28"/>
        </w:rPr>
        <w:t xml:space="preserve">Анализ численности, заработной платы медицинского персонала и качества предоставляемых услуг организациями здравоохранения города Москвы за период 2010-2016 </w:t>
      </w:r>
      <w:proofErr w:type="spellStart"/>
      <w:r w:rsidR="00375B47" w:rsidRPr="00FA0113">
        <w:rPr>
          <w:b/>
          <w:sz w:val="28"/>
          <w:szCs w:val="28"/>
        </w:rPr>
        <w:t>гг</w:t>
      </w:r>
      <w:bookmarkEnd w:id="8"/>
      <w:proofErr w:type="spellEnd"/>
    </w:p>
    <w:p w:rsidR="00766FF5" w:rsidRPr="00FA0113" w:rsidRDefault="00766FF5" w:rsidP="00766FF5">
      <w:pPr>
        <w:pStyle w:val="a8"/>
        <w:tabs>
          <w:tab w:val="left" w:pos="0"/>
          <w:tab w:val="left" w:pos="851"/>
          <w:tab w:val="left" w:pos="9638"/>
        </w:tabs>
        <w:ind w:left="0" w:firstLine="709"/>
        <w:jc w:val="both"/>
        <w:rPr>
          <w:b/>
          <w:sz w:val="28"/>
          <w:szCs w:val="28"/>
        </w:rPr>
      </w:pPr>
    </w:p>
    <w:p w:rsidR="00FA0113" w:rsidRDefault="00503F28" w:rsidP="00503F28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2.1. приведена численность медицинских учреждений г. Москвы за период с 2010 по 2016 год в разрезе типов.  </w:t>
      </w:r>
    </w:p>
    <w:p w:rsidR="00503F28" w:rsidRDefault="00503F28" w:rsidP="00503F28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2.1. - Ч</w:t>
      </w:r>
      <w:r w:rsidRPr="00503F28">
        <w:rPr>
          <w:sz w:val="28"/>
          <w:szCs w:val="28"/>
        </w:rPr>
        <w:t>исленность медицинских учреждений г. Моск</w:t>
      </w:r>
      <w:r w:rsidR="00766FF5">
        <w:rPr>
          <w:sz w:val="28"/>
          <w:szCs w:val="28"/>
        </w:rPr>
        <w:t>вы за период с 2010 по 2016 год</w:t>
      </w:r>
      <w:r w:rsidR="00766FF5">
        <w:rPr>
          <w:rStyle w:val="ae"/>
          <w:sz w:val="28"/>
          <w:szCs w:val="28"/>
        </w:rPr>
        <w:footnoteReference w:id="18"/>
      </w: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2992"/>
        <w:gridCol w:w="992"/>
        <w:gridCol w:w="851"/>
        <w:gridCol w:w="850"/>
        <w:gridCol w:w="851"/>
        <w:gridCol w:w="992"/>
        <w:gridCol w:w="851"/>
        <w:gridCol w:w="850"/>
      </w:tblGrid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Профиль лечебного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2010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2011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2016 год</w:t>
            </w:r>
          </w:p>
        </w:tc>
      </w:tr>
      <w:tr w:rsidR="00503F28" w:rsidRPr="00766FF5" w:rsidTr="00766FF5">
        <w:trPr>
          <w:trHeight w:val="192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766FF5" w:rsidP="00766FF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766FF5" w:rsidP="00766FF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766FF5" w:rsidP="00766FF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766FF5" w:rsidP="00766FF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766FF5" w:rsidP="00766FF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766FF5" w:rsidP="00766FF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766FF5" w:rsidP="00766FF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766FF5" w:rsidP="00766FF5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</w:tr>
      <w:tr w:rsidR="00766FF5" w:rsidRPr="00766FF5" w:rsidTr="00766FF5">
        <w:trPr>
          <w:trHeight w:val="34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Стационары,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111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- специализированные больницы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36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- научно-исследовательские институты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3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- госпитали для ветеранов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- медико-санитарные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4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- хосписы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i/>
                <w:color w:val="000000"/>
                <w:lang w:eastAsia="ru-RU"/>
              </w:rPr>
            </w:pPr>
            <w:r w:rsidRPr="00766FF5">
              <w:rPr>
                <w:rFonts w:eastAsia="Times New Roman"/>
                <w:i/>
                <w:color w:val="000000"/>
                <w:lang w:eastAsia="ru-RU"/>
              </w:rPr>
              <w:t>8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Диспансеры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52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Поликлиники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452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Медицинские центры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29</w:t>
            </w:r>
          </w:p>
        </w:tc>
      </w:tr>
      <w:tr w:rsidR="00503F28" w:rsidRPr="00766FF5" w:rsidTr="00866162">
        <w:trPr>
          <w:trHeight w:val="48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Станция переливания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Банк стволовых клеток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766FF5" w:rsidRDefault="00766FF5">
      <w:r>
        <w:br w:type="page"/>
      </w:r>
    </w:p>
    <w:p w:rsidR="00766FF5" w:rsidRPr="00766FF5" w:rsidRDefault="00766FF5">
      <w:pPr>
        <w:rPr>
          <w:sz w:val="28"/>
        </w:rPr>
      </w:pPr>
      <w:r w:rsidRPr="00766FF5">
        <w:rPr>
          <w:sz w:val="28"/>
        </w:rPr>
        <w:lastRenderedPageBreak/>
        <w:t xml:space="preserve">Продолжение таблицы 2.1. </w:t>
      </w:r>
    </w:p>
    <w:p w:rsidR="00766FF5" w:rsidRDefault="00766FF5"/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2992"/>
        <w:gridCol w:w="992"/>
        <w:gridCol w:w="851"/>
        <w:gridCol w:w="850"/>
        <w:gridCol w:w="851"/>
        <w:gridCol w:w="992"/>
        <w:gridCol w:w="851"/>
        <w:gridCol w:w="850"/>
      </w:tblGrid>
      <w:tr w:rsidR="00766FF5" w:rsidRPr="00766FF5" w:rsidTr="00766FF5">
        <w:trPr>
          <w:trHeight w:val="19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F5" w:rsidRPr="00766FF5" w:rsidRDefault="00766FF5" w:rsidP="00A846A7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F5" w:rsidRPr="00766FF5" w:rsidRDefault="00766FF5" w:rsidP="00A846A7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F5" w:rsidRPr="00766FF5" w:rsidRDefault="00766FF5" w:rsidP="00A846A7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F5" w:rsidRPr="00766FF5" w:rsidRDefault="00766FF5" w:rsidP="00A846A7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F5" w:rsidRPr="00766FF5" w:rsidRDefault="00766FF5" w:rsidP="00A846A7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F5" w:rsidRPr="00766FF5" w:rsidRDefault="00766FF5" w:rsidP="00A846A7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F5" w:rsidRPr="00766FF5" w:rsidRDefault="00766FF5" w:rsidP="00A846A7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F5" w:rsidRPr="00766FF5" w:rsidRDefault="00766FF5" w:rsidP="00A846A7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</w:tr>
      <w:tr w:rsidR="00766FF5" w:rsidRPr="00766FF5" w:rsidTr="00766FF5">
        <w:trPr>
          <w:trHeight w:val="61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Учреждения охраны материнства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F5" w:rsidRDefault="00766FF5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42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Санаторно-курортные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36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Лечебные учреждения особого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</w:tr>
      <w:tr w:rsidR="00503F28" w:rsidRPr="00766FF5" w:rsidTr="00866162">
        <w:trPr>
          <w:trHeight w:val="25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F28" w:rsidRPr="00766FF5" w:rsidRDefault="00503F28" w:rsidP="00503F28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766FF5">
              <w:rPr>
                <w:rFonts w:eastAsia="Times New Roman"/>
                <w:bCs/>
                <w:color w:val="000000"/>
                <w:lang w:eastAsia="ru-RU"/>
              </w:rPr>
              <w:t>740</w:t>
            </w:r>
          </w:p>
        </w:tc>
      </w:tr>
    </w:tbl>
    <w:p w:rsidR="00FA0113" w:rsidRDefault="00FA0113" w:rsidP="00214008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89115E" w:rsidRDefault="0089115E" w:rsidP="00214008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медицинских учреждений г. Москвы за 2016 год составляет 740. На рисунке 2.4. приведена динамика численности медицинских учреждений г. Москвы за анализируемый период.</w:t>
      </w:r>
    </w:p>
    <w:p w:rsidR="00503F28" w:rsidRDefault="00503F28" w:rsidP="00503F28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ACB044" wp14:editId="4E746FD6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115E" w:rsidRDefault="0089115E" w:rsidP="00503F28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2.4. – Динамика численности медицинских учреждений </w:t>
      </w:r>
      <w:r w:rsidRPr="0089115E">
        <w:rPr>
          <w:sz w:val="28"/>
          <w:szCs w:val="28"/>
        </w:rPr>
        <w:t>г. Москвы за</w:t>
      </w:r>
      <w:r>
        <w:rPr>
          <w:sz w:val="28"/>
          <w:szCs w:val="28"/>
        </w:rPr>
        <w:t xml:space="preserve"> 2010- 2016 гг.</w:t>
      </w:r>
      <w:r w:rsidR="00766FF5">
        <w:rPr>
          <w:rStyle w:val="ae"/>
          <w:sz w:val="28"/>
          <w:szCs w:val="28"/>
        </w:rPr>
        <w:footnoteReference w:id="19"/>
      </w:r>
    </w:p>
    <w:p w:rsidR="00866162" w:rsidRDefault="00866162" w:rsidP="00866162">
      <w:pPr>
        <w:pStyle w:val="a8"/>
        <w:tabs>
          <w:tab w:val="left" w:pos="0"/>
          <w:tab w:val="left" w:pos="709"/>
          <w:tab w:val="left" w:pos="851"/>
          <w:tab w:val="left" w:pos="9638"/>
        </w:tabs>
        <w:ind w:left="0" w:firstLine="709"/>
        <w:jc w:val="center"/>
        <w:rPr>
          <w:sz w:val="28"/>
          <w:szCs w:val="28"/>
        </w:rPr>
      </w:pPr>
    </w:p>
    <w:p w:rsidR="0089115E" w:rsidRDefault="0089115E" w:rsidP="0089115E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данные таблицы 2.1. и рисунка 2.4., за анализируемый период отмечается рост числа медицинских учреждений на территории г. Москвы с 733 до 740, что свидетельствует об эффективность проводимой социально-экономической политики г. Москвы. </w:t>
      </w:r>
    </w:p>
    <w:p w:rsidR="0089115E" w:rsidRDefault="0089115E" w:rsidP="0089115E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Проанализируем структуру численности медицинских учреждений. </w:t>
      </w:r>
    </w:p>
    <w:p w:rsidR="00503F28" w:rsidRDefault="00503F28" w:rsidP="00866162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836C812" wp14:editId="56D33159">
            <wp:extent cx="5905500" cy="2571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3F28" w:rsidRDefault="0089115E" w:rsidP="00866162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2.5. – Структура численности медицинских учреждений г. Москвы</w:t>
      </w:r>
      <w:r w:rsidR="00766FF5">
        <w:rPr>
          <w:rStyle w:val="ae"/>
          <w:sz w:val="28"/>
          <w:szCs w:val="28"/>
        </w:rPr>
        <w:footnoteReference w:id="20"/>
      </w:r>
    </w:p>
    <w:p w:rsidR="0089115E" w:rsidRDefault="0089115E" w:rsidP="0089115E">
      <w:pPr>
        <w:pStyle w:val="a8"/>
        <w:tabs>
          <w:tab w:val="left" w:pos="0"/>
          <w:tab w:val="left" w:pos="709"/>
          <w:tab w:val="left" w:pos="851"/>
          <w:tab w:val="left" w:pos="9638"/>
        </w:tabs>
        <w:ind w:left="0" w:firstLine="709"/>
        <w:jc w:val="both"/>
        <w:rPr>
          <w:sz w:val="28"/>
          <w:szCs w:val="28"/>
        </w:rPr>
      </w:pPr>
    </w:p>
    <w:p w:rsidR="0089115E" w:rsidRDefault="0089115E" w:rsidP="00766FF5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рисунок 2.5., наибольшая доля учреждений представлена поликлиниками – 61% от общего числа учреждений. Данная тенденция отмечается на протяжении всего анализируемого периода. </w:t>
      </w:r>
      <w:r w:rsidR="00766FF5">
        <w:rPr>
          <w:sz w:val="28"/>
          <w:szCs w:val="28"/>
        </w:rPr>
        <w:t>Наименьшая доля типов медицинских учреждений – это учреждения охраны материнства и детства – 2%. Стоит отметить, что такие виды медицинских учреждений, как с</w:t>
      </w:r>
      <w:r w:rsidR="00766FF5" w:rsidRPr="00766FF5">
        <w:rPr>
          <w:sz w:val="28"/>
          <w:szCs w:val="28"/>
        </w:rPr>
        <w:t>танция скорой и неотложной медицинской помощи</w:t>
      </w:r>
      <w:r w:rsidR="00766FF5">
        <w:rPr>
          <w:sz w:val="28"/>
          <w:szCs w:val="28"/>
        </w:rPr>
        <w:t>, с</w:t>
      </w:r>
      <w:r w:rsidR="00766FF5" w:rsidRPr="00766FF5">
        <w:rPr>
          <w:sz w:val="28"/>
          <w:szCs w:val="28"/>
        </w:rPr>
        <w:t>танция переливания крови</w:t>
      </w:r>
      <w:r w:rsidR="00766FF5">
        <w:rPr>
          <w:sz w:val="28"/>
          <w:szCs w:val="28"/>
        </w:rPr>
        <w:t>, б</w:t>
      </w:r>
      <w:r w:rsidR="00766FF5" w:rsidRPr="00766FF5">
        <w:rPr>
          <w:sz w:val="28"/>
          <w:szCs w:val="28"/>
        </w:rPr>
        <w:t>анк стволовых клеток</w:t>
      </w:r>
      <w:r w:rsidR="00766FF5">
        <w:rPr>
          <w:sz w:val="28"/>
          <w:szCs w:val="28"/>
        </w:rPr>
        <w:t xml:space="preserve">. </w:t>
      </w:r>
    </w:p>
    <w:p w:rsidR="0089115E" w:rsidRDefault="0089115E" w:rsidP="00214008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рассмотрим динамику численности и структуру численности сотрудников медицинских учреждений г. Москвы.</w:t>
      </w:r>
    </w:p>
    <w:p w:rsidR="004F4EBA" w:rsidRDefault="004F4EBA" w:rsidP="00214008">
      <w:pPr>
        <w:pStyle w:val="a8"/>
        <w:tabs>
          <w:tab w:val="left" w:pos="0"/>
          <w:tab w:val="left" w:pos="709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2.2. – Динамика </w:t>
      </w:r>
      <w:r w:rsidRPr="004F4EBA">
        <w:rPr>
          <w:sz w:val="28"/>
          <w:szCs w:val="28"/>
        </w:rPr>
        <w:t>численности и структуру численности сотрудников медицинских учреждений г. Москвы</w:t>
      </w:r>
      <w:r w:rsidR="00766FF5">
        <w:rPr>
          <w:rStyle w:val="ae"/>
          <w:sz w:val="28"/>
          <w:szCs w:val="28"/>
        </w:rPr>
        <w:footnoteReference w:id="21"/>
      </w:r>
    </w:p>
    <w:tbl>
      <w:tblPr>
        <w:tblW w:w="9245" w:type="dxa"/>
        <w:jc w:val="center"/>
        <w:tblLook w:val="04A0" w:firstRow="1" w:lastRow="0" w:firstColumn="1" w:lastColumn="0" w:noHBand="0" w:noVBand="1"/>
      </w:tblPr>
      <w:tblGrid>
        <w:gridCol w:w="2553"/>
        <w:gridCol w:w="936"/>
        <w:gridCol w:w="1049"/>
        <w:gridCol w:w="936"/>
        <w:gridCol w:w="963"/>
        <w:gridCol w:w="936"/>
        <w:gridCol w:w="936"/>
        <w:gridCol w:w="936"/>
      </w:tblGrid>
      <w:tr w:rsidR="0040371D" w:rsidRPr="00866162" w:rsidTr="00766FF5">
        <w:trPr>
          <w:trHeight w:val="255"/>
          <w:jc w:val="center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2010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2011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2012 год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2013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2014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2015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2016 год</w:t>
            </w:r>
          </w:p>
        </w:tc>
      </w:tr>
      <w:tr w:rsidR="0040371D" w:rsidRPr="00866162" w:rsidTr="00766FF5">
        <w:trPr>
          <w:trHeight w:val="255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Руководители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43056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41202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40506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42433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43740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43223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43174</w:t>
            </w:r>
          </w:p>
        </w:tc>
      </w:tr>
      <w:tr w:rsidR="0040371D" w:rsidRPr="00866162" w:rsidTr="00766FF5">
        <w:trPr>
          <w:trHeight w:val="255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Врачи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117427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112369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110471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115727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119290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117882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117746</w:t>
            </w:r>
          </w:p>
        </w:tc>
      </w:tr>
      <w:tr w:rsidR="0040371D" w:rsidRPr="00866162" w:rsidTr="00766FF5">
        <w:trPr>
          <w:trHeight w:val="255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Средний медицинский персонал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180054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172299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169388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177449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182912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180752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180544</w:t>
            </w:r>
          </w:p>
        </w:tc>
      </w:tr>
      <w:tr w:rsidR="0040371D" w:rsidRPr="00866162" w:rsidTr="00766FF5">
        <w:trPr>
          <w:trHeight w:val="255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Обслуживающий персонал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50885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48693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47871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50149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51692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51082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51023</w:t>
            </w:r>
          </w:p>
        </w:tc>
      </w:tr>
      <w:tr w:rsidR="0040371D" w:rsidRPr="00866162" w:rsidTr="00766FF5">
        <w:trPr>
          <w:trHeight w:val="255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1D" w:rsidRPr="00866162" w:rsidRDefault="0040371D" w:rsidP="0040371D">
            <w:pPr>
              <w:rPr>
                <w:rFonts w:eastAsia="Times New Roman"/>
                <w:color w:val="000000"/>
                <w:lang w:eastAsia="ru-RU"/>
              </w:rPr>
            </w:pPr>
            <w:r w:rsidRPr="00866162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391422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374563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368235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385758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397634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392940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1D" w:rsidRPr="00866162" w:rsidRDefault="0040371D" w:rsidP="0040371D">
            <w:pPr>
              <w:jc w:val="center"/>
              <w:rPr>
                <w:rFonts w:eastAsia="Times New Roman"/>
                <w:lang w:eastAsia="ru-RU"/>
              </w:rPr>
            </w:pPr>
            <w:r w:rsidRPr="00866162">
              <w:rPr>
                <w:rFonts w:eastAsia="Times New Roman"/>
                <w:lang w:eastAsia="ru-RU"/>
              </w:rPr>
              <w:t>392487</w:t>
            </w:r>
          </w:p>
        </w:tc>
      </w:tr>
    </w:tbl>
    <w:p w:rsidR="00FA0113" w:rsidRDefault="0040371D" w:rsidP="00CE13F2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E0A2358" wp14:editId="6C14C14A">
            <wp:extent cx="5000625" cy="24098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1CF4" w:rsidRDefault="003E1CF4" w:rsidP="00CE13F2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Рисунок 2.6. – Динамика численности сотрудников медицинских учреждений г. Москвы за 2010-2016 гг., чел</w:t>
      </w:r>
      <w:r w:rsidR="002412FC">
        <w:rPr>
          <w:rStyle w:val="ae"/>
          <w:sz w:val="28"/>
          <w:szCs w:val="28"/>
        </w:rPr>
        <w:footnoteReference w:id="22"/>
      </w:r>
    </w:p>
    <w:p w:rsidR="00866162" w:rsidRDefault="00866162" w:rsidP="00866162">
      <w:pPr>
        <w:pStyle w:val="a8"/>
        <w:tabs>
          <w:tab w:val="left" w:pos="0"/>
          <w:tab w:val="left" w:pos="851"/>
          <w:tab w:val="left" w:pos="9638"/>
        </w:tabs>
        <w:ind w:left="0"/>
        <w:jc w:val="center"/>
        <w:rPr>
          <w:sz w:val="28"/>
          <w:szCs w:val="28"/>
        </w:rPr>
      </w:pPr>
    </w:p>
    <w:p w:rsidR="002F3C07" w:rsidRDefault="00BD25BC" w:rsidP="002412FC">
      <w:pPr>
        <w:pStyle w:val="a8"/>
        <w:tabs>
          <w:tab w:val="left" w:pos="0"/>
          <w:tab w:val="left" w:pos="9638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таблицы 2.2. и рисунка 2.6. можно сделать вывод, что определенной тенденции в общей численности сотрудников медицинских учреждений нет. Наибольшая числе</w:t>
      </w:r>
      <w:r w:rsidR="0040371D">
        <w:rPr>
          <w:sz w:val="28"/>
          <w:szCs w:val="28"/>
        </w:rPr>
        <w:t>нность персонала отмечена в 2014</w:t>
      </w:r>
      <w:r>
        <w:rPr>
          <w:sz w:val="28"/>
          <w:szCs w:val="28"/>
        </w:rPr>
        <w:t xml:space="preserve"> году –</w:t>
      </w:r>
      <w:r w:rsidR="0040371D">
        <w:rPr>
          <w:sz w:val="28"/>
          <w:szCs w:val="28"/>
        </w:rPr>
        <w:t xml:space="preserve"> 397634</w:t>
      </w:r>
      <w:r>
        <w:rPr>
          <w:sz w:val="28"/>
          <w:szCs w:val="28"/>
        </w:rPr>
        <w:t xml:space="preserve"> человек. Далее отмечается снижение, что было связано, в первую очередь сокращением численности сотрудников – как мер</w:t>
      </w:r>
      <w:r w:rsidR="00C9348C">
        <w:rPr>
          <w:sz w:val="28"/>
          <w:szCs w:val="28"/>
        </w:rPr>
        <w:t>ы</w:t>
      </w:r>
      <w:r>
        <w:rPr>
          <w:sz w:val="28"/>
          <w:szCs w:val="28"/>
        </w:rPr>
        <w:t xml:space="preserve"> экономии </w:t>
      </w:r>
      <w:r w:rsidR="00191982">
        <w:rPr>
          <w:sz w:val="28"/>
          <w:szCs w:val="28"/>
        </w:rPr>
        <w:t xml:space="preserve">бюджетных средств. </w:t>
      </w:r>
      <w:r w:rsidR="002412FC">
        <w:rPr>
          <w:sz w:val="28"/>
          <w:szCs w:val="28"/>
        </w:rPr>
        <w:t xml:space="preserve"> </w:t>
      </w:r>
      <w:r w:rsidR="002F3C07">
        <w:rPr>
          <w:sz w:val="28"/>
          <w:szCs w:val="28"/>
        </w:rPr>
        <w:t>На рисунке 2.7. приведена структура персонала медицинских учреждений г. Москвы за 2016 год.</w:t>
      </w:r>
    </w:p>
    <w:p w:rsidR="00FB521F" w:rsidRDefault="0040371D" w:rsidP="00CE13F2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E7B3BC" wp14:editId="43DE3325">
            <wp:extent cx="4572000" cy="22574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3C07" w:rsidRDefault="002F3C07" w:rsidP="00CE13F2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Рисунок 2.7. - С</w:t>
      </w:r>
      <w:r w:rsidRPr="002F3C07">
        <w:rPr>
          <w:sz w:val="28"/>
          <w:szCs w:val="28"/>
        </w:rPr>
        <w:t>труктура персонала медицинских учреждений г. Москвы за 2016 год</w:t>
      </w:r>
      <w:r w:rsidR="002412FC">
        <w:rPr>
          <w:rStyle w:val="ae"/>
          <w:sz w:val="28"/>
          <w:szCs w:val="28"/>
        </w:rPr>
        <w:footnoteReference w:id="23"/>
      </w:r>
    </w:p>
    <w:p w:rsidR="00EE3FB3" w:rsidRDefault="00EE3FB3" w:rsidP="00EE3FB3">
      <w:pPr>
        <w:pStyle w:val="a8"/>
        <w:tabs>
          <w:tab w:val="left" w:pos="0"/>
          <w:tab w:val="left" w:pos="851"/>
          <w:tab w:val="left" w:pos="9638"/>
        </w:tabs>
        <w:ind w:left="0"/>
        <w:jc w:val="center"/>
        <w:rPr>
          <w:sz w:val="28"/>
          <w:szCs w:val="28"/>
        </w:rPr>
      </w:pPr>
    </w:p>
    <w:p w:rsidR="002F3C07" w:rsidRDefault="002F3C07" w:rsidP="002F3C0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рисунок 2.7., наибольшая доля персонала представлена средним медицинским персоналом – это </w:t>
      </w:r>
      <w:r w:rsidR="0040371D">
        <w:rPr>
          <w:sz w:val="28"/>
          <w:szCs w:val="28"/>
        </w:rPr>
        <w:t>46</w:t>
      </w:r>
      <w:r>
        <w:rPr>
          <w:sz w:val="28"/>
          <w:szCs w:val="28"/>
        </w:rPr>
        <w:t xml:space="preserve">% </w:t>
      </w:r>
      <w:r w:rsidR="0040371D">
        <w:rPr>
          <w:sz w:val="28"/>
          <w:szCs w:val="28"/>
        </w:rPr>
        <w:t xml:space="preserve"> или </w:t>
      </w:r>
      <w:r w:rsidR="0040371D" w:rsidRPr="0040371D">
        <w:rPr>
          <w:sz w:val="28"/>
          <w:szCs w:val="28"/>
        </w:rPr>
        <w:t>180544</w:t>
      </w:r>
      <w:r w:rsidR="0040371D">
        <w:rPr>
          <w:sz w:val="28"/>
          <w:szCs w:val="28"/>
        </w:rPr>
        <w:t xml:space="preserve"> человек. </w:t>
      </w:r>
      <w:r w:rsidR="001B43E7">
        <w:rPr>
          <w:sz w:val="28"/>
          <w:szCs w:val="28"/>
        </w:rPr>
        <w:t xml:space="preserve">Следующей по величине категорией являются врачи. Их численность на конец 2016 года составляет </w:t>
      </w:r>
      <w:r w:rsidR="001B43E7" w:rsidRPr="001B43E7">
        <w:rPr>
          <w:sz w:val="28"/>
          <w:szCs w:val="28"/>
        </w:rPr>
        <w:t>117746</w:t>
      </w:r>
      <w:r w:rsidR="001B43E7">
        <w:rPr>
          <w:sz w:val="28"/>
          <w:szCs w:val="28"/>
        </w:rPr>
        <w:t xml:space="preserve"> человек или 30% от общей численности.</w:t>
      </w:r>
    </w:p>
    <w:p w:rsidR="001A4C82" w:rsidRDefault="001A4C82" w:rsidP="002F3C0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динамики размера средней заработной платы в медицинских учреждениях были взяты две наиболее значимые категории: врач и средний медицинский персонал. В рамках данной работы нецелесообразно применять для расчета величины заработной платы высшей и низшей категорий персонала медицинских учреждений.</w:t>
      </w:r>
    </w:p>
    <w:p w:rsidR="001A4C82" w:rsidRDefault="001A4C82" w:rsidP="002F3C0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Таблица 2.3. – Средняя заработная плата сотрудников медицинских учреждений г. Москвы</w:t>
      </w:r>
      <w:r w:rsidR="0020659F">
        <w:rPr>
          <w:sz w:val="28"/>
          <w:szCs w:val="28"/>
        </w:rPr>
        <w:t xml:space="preserve">, </w:t>
      </w:r>
      <w:proofErr w:type="spellStart"/>
      <w:r w:rsidR="0020659F">
        <w:rPr>
          <w:sz w:val="28"/>
          <w:szCs w:val="28"/>
        </w:rPr>
        <w:t>руб</w:t>
      </w:r>
      <w:proofErr w:type="spellEnd"/>
      <w:r w:rsidR="002412FC">
        <w:rPr>
          <w:rStyle w:val="ae"/>
          <w:sz w:val="28"/>
          <w:szCs w:val="28"/>
        </w:rPr>
        <w:footnoteReference w:id="24"/>
      </w:r>
    </w:p>
    <w:tbl>
      <w:tblPr>
        <w:tblW w:w="9106" w:type="dxa"/>
        <w:jc w:val="center"/>
        <w:tblLook w:val="04A0" w:firstRow="1" w:lastRow="0" w:firstColumn="1" w:lastColumn="0" w:noHBand="0" w:noVBand="1"/>
      </w:tblPr>
      <w:tblGrid>
        <w:gridCol w:w="2175"/>
        <w:gridCol w:w="992"/>
        <w:gridCol w:w="926"/>
        <w:gridCol w:w="962"/>
        <w:gridCol w:w="1058"/>
        <w:gridCol w:w="932"/>
        <w:gridCol w:w="1069"/>
        <w:gridCol w:w="992"/>
      </w:tblGrid>
      <w:tr w:rsidR="001A4C82" w:rsidRPr="001A4C82" w:rsidTr="00EE3FB3">
        <w:trPr>
          <w:trHeight w:val="31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2010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2011 год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2012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2013 год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2014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2016 год</w:t>
            </w:r>
          </w:p>
        </w:tc>
      </w:tr>
      <w:tr w:rsidR="001A4C82" w:rsidRPr="001A4C82" w:rsidTr="00EE3FB3">
        <w:trPr>
          <w:trHeight w:val="315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Врачи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72789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75623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84562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83221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84799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86291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86311</w:t>
            </w:r>
          </w:p>
        </w:tc>
      </w:tr>
      <w:tr w:rsidR="001A4C82" w:rsidRPr="001A4C82" w:rsidTr="00EE3FB3">
        <w:trPr>
          <w:trHeight w:val="63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C82" w:rsidRPr="001A4C82" w:rsidRDefault="001A4C82" w:rsidP="001A4C82">
            <w:pPr>
              <w:rPr>
                <w:rFonts w:eastAsia="Times New Roman"/>
                <w:color w:val="000000"/>
                <w:lang w:eastAsia="ru-RU"/>
              </w:rPr>
            </w:pPr>
            <w:r w:rsidRPr="001A4C82">
              <w:rPr>
                <w:rFonts w:eastAsia="Times New Roman"/>
                <w:color w:val="000000"/>
                <w:lang w:eastAsia="ru-RU"/>
              </w:rPr>
              <w:t>Средний медицинский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47611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45321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46998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47221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46750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47811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82" w:rsidRPr="001A4C82" w:rsidRDefault="001A4C82" w:rsidP="001A4C82">
            <w:pPr>
              <w:jc w:val="center"/>
              <w:rPr>
                <w:rFonts w:eastAsia="Times New Roman"/>
                <w:lang w:eastAsia="ru-RU"/>
              </w:rPr>
            </w:pPr>
            <w:r w:rsidRPr="001A4C82">
              <w:rPr>
                <w:rFonts w:eastAsia="Times New Roman"/>
                <w:lang w:eastAsia="ru-RU"/>
              </w:rPr>
              <w:t>47521</w:t>
            </w:r>
          </w:p>
        </w:tc>
      </w:tr>
    </w:tbl>
    <w:p w:rsidR="001A4C82" w:rsidRDefault="001A4C82" w:rsidP="002F3C07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1A4C82" w:rsidRDefault="000B121F" w:rsidP="000B121F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2F77D4" wp14:editId="77F751C7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121F" w:rsidRDefault="000B121F" w:rsidP="000B121F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2.8. - </w:t>
      </w:r>
      <w:r w:rsidR="0020659F" w:rsidRPr="0020659F">
        <w:rPr>
          <w:sz w:val="28"/>
          <w:szCs w:val="28"/>
        </w:rPr>
        <w:t>Средняя заработная плата сотрудников медицинских учреждений г. Москвы</w:t>
      </w:r>
      <w:r w:rsidR="0020659F">
        <w:rPr>
          <w:sz w:val="28"/>
          <w:szCs w:val="28"/>
        </w:rPr>
        <w:t xml:space="preserve">, </w:t>
      </w:r>
      <w:proofErr w:type="spellStart"/>
      <w:r w:rsidR="0020659F">
        <w:rPr>
          <w:sz w:val="28"/>
          <w:szCs w:val="28"/>
        </w:rPr>
        <w:t>руб</w:t>
      </w:r>
      <w:proofErr w:type="spellEnd"/>
    </w:p>
    <w:p w:rsidR="00EE3FB3" w:rsidRDefault="00EE3FB3" w:rsidP="00EE3FB3">
      <w:pPr>
        <w:pStyle w:val="a8"/>
        <w:tabs>
          <w:tab w:val="left" w:pos="0"/>
          <w:tab w:val="left" w:pos="851"/>
          <w:tab w:val="left" w:pos="9638"/>
        </w:tabs>
        <w:ind w:left="0" w:firstLine="851"/>
        <w:jc w:val="center"/>
        <w:rPr>
          <w:sz w:val="28"/>
          <w:szCs w:val="28"/>
        </w:rPr>
      </w:pPr>
    </w:p>
    <w:p w:rsidR="00EE3FB3" w:rsidRDefault="0020659F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данных таблицы 2.3. и рисунка 2.8., необходимо отметить, что в величине средней заработной платы представленных категорий сотрудников не отмечается определенной тенденции, что является результатом колебания численности самих сотрудников, а так же различных типов учреждений, которые брались в расчет. </w:t>
      </w:r>
    </w:p>
    <w:p w:rsidR="003B4A2A" w:rsidRDefault="003B4A2A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качества и эффективности функционирования медицинских учреждений города Москвы рассмотрим показатели обеспеченности населения врачами и специалистами со с</w:t>
      </w:r>
      <w:r w:rsidR="008C2A7A">
        <w:rPr>
          <w:sz w:val="28"/>
          <w:szCs w:val="28"/>
        </w:rPr>
        <w:t>редним медицинским образованием (на 10 тыс. населения).</w:t>
      </w:r>
    </w:p>
    <w:p w:rsidR="008C2A7A" w:rsidRDefault="00A846A7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C6CF26" wp14:editId="690F8562">
            <wp:extent cx="5181600" cy="28479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46A7" w:rsidRDefault="00A846A7" w:rsidP="002F39C0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2.9. </w:t>
      </w:r>
      <w:r w:rsidR="002F39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F39C0">
        <w:rPr>
          <w:sz w:val="28"/>
          <w:szCs w:val="28"/>
        </w:rPr>
        <w:t xml:space="preserve">Динамика обеспеченности </w:t>
      </w:r>
      <w:r w:rsidR="002F39C0" w:rsidRPr="002F39C0">
        <w:rPr>
          <w:sz w:val="28"/>
          <w:szCs w:val="28"/>
        </w:rPr>
        <w:t>населения врачами и специалистами со средним медицинским образованием</w:t>
      </w:r>
      <w:r w:rsidR="002F39C0">
        <w:rPr>
          <w:sz w:val="28"/>
          <w:szCs w:val="28"/>
        </w:rPr>
        <w:t xml:space="preserve"> города Москвы (на 10 тыс. населения)</w:t>
      </w:r>
    </w:p>
    <w:p w:rsidR="002F39C0" w:rsidRDefault="002F39C0" w:rsidP="002F39C0">
      <w:pPr>
        <w:pStyle w:val="a8"/>
        <w:tabs>
          <w:tab w:val="left" w:pos="0"/>
          <w:tab w:val="left" w:pos="851"/>
          <w:tab w:val="left" w:pos="9638"/>
        </w:tabs>
        <w:ind w:left="0" w:firstLine="851"/>
        <w:jc w:val="center"/>
        <w:rPr>
          <w:sz w:val="28"/>
          <w:szCs w:val="28"/>
        </w:rPr>
      </w:pPr>
    </w:p>
    <w:p w:rsidR="002F39C0" w:rsidRDefault="002F39C0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показывает рисунок 2.9., </w:t>
      </w:r>
      <w:r w:rsidR="00523927">
        <w:rPr>
          <w:sz w:val="28"/>
          <w:szCs w:val="28"/>
        </w:rPr>
        <w:t>обеспеченность населением врачей гораздо ниже, чем средним медицинским персоналом. В каждом году в рамках анализируемого периода отмечается превышение обеспеченности средним медицинским персоналом над обеспеченностью врачей на более чем 1</w:t>
      </w:r>
      <w:r w:rsidR="00332903">
        <w:rPr>
          <w:sz w:val="28"/>
          <w:szCs w:val="28"/>
        </w:rPr>
        <w:t xml:space="preserve">5 человек. Это свидетельствует о недостаточности высококвалифицированных кадров в системе здравоохранения города, а так же о возможных снижениях качества оказываемых услуг. Так же стоит </w:t>
      </w:r>
      <w:r w:rsidR="00332903">
        <w:rPr>
          <w:sz w:val="28"/>
          <w:szCs w:val="28"/>
        </w:rPr>
        <w:lastRenderedPageBreak/>
        <w:t xml:space="preserve">отметить, что в динамике показателя обеспеченности населения врачами отмечена положительная тенденция к росту, что свидетельствует о положительных факторах сложившейся системы аккредитации специалистов в системе здравоохранения.  </w:t>
      </w:r>
    </w:p>
    <w:p w:rsidR="00EE3FB3" w:rsidRDefault="00EE3FB3" w:rsidP="00346E7E">
      <w:pPr>
        <w:pStyle w:val="a8"/>
        <w:tabs>
          <w:tab w:val="left" w:pos="0"/>
          <w:tab w:val="left" w:pos="851"/>
          <w:tab w:val="left" w:pos="9638"/>
        </w:tabs>
        <w:ind w:left="0" w:firstLine="851"/>
        <w:jc w:val="both"/>
        <w:rPr>
          <w:sz w:val="28"/>
          <w:szCs w:val="28"/>
        </w:rPr>
      </w:pPr>
    </w:p>
    <w:p w:rsidR="002412FC" w:rsidRDefault="002412FC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rPr>
          <w:sz w:val="28"/>
          <w:szCs w:val="28"/>
        </w:rPr>
      </w:pPr>
    </w:p>
    <w:p w:rsidR="00375B47" w:rsidRPr="00EE3FB3" w:rsidRDefault="00D03161" w:rsidP="00346E7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851"/>
        <w:jc w:val="both"/>
        <w:outlineLvl w:val="1"/>
        <w:rPr>
          <w:sz w:val="28"/>
          <w:szCs w:val="28"/>
        </w:rPr>
      </w:pPr>
      <w:bookmarkStart w:id="9" w:name="_Toc502839713"/>
      <w:r w:rsidRPr="00EE3FB3">
        <w:rPr>
          <w:b/>
          <w:sz w:val="28"/>
          <w:szCs w:val="28"/>
        </w:rPr>
        <w:t xml:space="preserve">2.3. </w:t>
      </w:r>
      <w:r w:rsidR="00375B47" w:rsidRPr="00EE3FB3">
        <w:rPr>
          <w:b/>
          <w:sz w:val="28"/>
          <w:szCs w:val="28"/>
        </w:rPr>
        <w:t>Оценка эффективности влияния антикризисной кадровой политики на оптимизацию сети учреждений здравоохранения</w:t>
      </w:r>
      <w:bookmarkEnd w:id="9"/>
      <w:r w:rsidR="00375B47" w:rsidRPr="00EE3FB3">
        <w:rPr>
          <w:b/>
          <w:sz w:val="28"/>
          <w:szCs w:val="28"/>
        </w:rPr>
        <w:t xml:space="preserve"> </w:t>
      </w:r>
    </w:p>
    <w:p w:rsidR="00375B47" w:rsidRDefault="00375B47" w:rsidP="00F9295D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>Кадры здравоохранения — ресурс, который требует длительной подготовки, постоянного профессионального развития и, в отличие от оборудования, лекарств, изделий медицинского назначения, не подвержен моральному устареванию.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Можно выделить два основных направления деятельности в сфере </w:t>
      </w:r>
      <w:r>
        <w:rPr>
          <w:sz w:val="28"/>
          <w:szCs w:val="28"/>
        </w:rPr>
        <w:t>реализации антикризисной кадровой политики в отрасли здравоохранения г. Москвы</w:t>
      </w:r>
      <w:r w:rsidRPr="00F9295D">
        <w:rPr>
          <w:sz w:val="28"/>
          <w:szCs w:val="28"/>
        </w:rPr>
        <w:t>: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295D">
        <w:rPr>
          <w:sz w:val="28"/>
          <w:szCs w:val="28"/>
        </w:rPr>
        <w:t xml:space="preserve"> устранение дефицита, то есть повышение количества работающих в системе специалистов путем целевой подготовки и привлечения кадров;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295D">
        <w:rPr>
          <w:sz w:val="28"/>
          <w:szCs w:val="28"/>
        </w:rPr>
        <w:t xml:space="preserve"> устранение дисбаланса кадров здравоохранения (расстановка имеющихся кадров).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Основой для формирования системного подхода к </w:t>
      </w:r>
      <w:r>
        <w:rPr>
          <w:sz w:val="28"/>
          <w:szCs w:val="28"/>
        </w:rPr>
        <w:t>реализации мер антикризисной кадровой политики в медицинских учреждениях на территории города</w:t>
      </w:r>
      <w:r w:rsidRPr="00F9295D">
        <w:rPr>
          <w:sz w:val="28"/>
          <w:szCs w:val="28"/>
        </w:rPr>
        <w:t xml:space="preserve"> стал Указ Президента Российской Федерации от 7 мая 2012 года № 598 «О совершенствовании государственной политики в сфере здравоохранения», а именно п.2 «г», в соответствии с которым регионы должны были разработать комплекс мер по обеспечению системы здравоохранения Российской Федерации медицинскими кадрами</w:t>
      </w:r>
      <w:r w:rsidR="002412FC">
        <w:rPr>
          <w:rStyle w:val="ae"/>
          <w:sz w:val="28"/>
          <w:szCs w:val="28"/>
        </w:rPr>
        <w:footnoteReference w:id="25"/>
      </w:r>
      <w:r w:rsidRPr="00F9295D">
        <w:rPr>
          <w:sz w:val="28"/>
          <w:szCs w:val="28"/>
        </w:rPr>
        <w:t>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Москве для достижения цели антикризисной кадровой политики </w:t>
      </w:r>
      <w:r w:rsidRPr="00F9295D">
        <w:rPr>
          <w:sz w:val="28"/>
          <w:szCs w:val="28"/>
        </w:rPr>
        <w:t xml:space="preserve">и в рамках выполнения подпрограммы «Кадровое обеспечение системы </w:t>
      </w:r>
      <w:r w:rsidRPr="00F9295D">
        <w:rPr>
          <w:sz w:val="28"/>
          <w:szCs w:val="28"/>
        </w:rPr>
        <w:lastRenderedPageBreak/>
        <w:t xml:space="preserve">здравоохранения» </w:t>
      </w:r>
      <w:r>
        <w:rPr>
          <w:sz w:val="28"/>
          <w:szCs w:val="28"/>
        </w:rPr>
        <w:t xml:space="preserve">была </w:t>
      </w:r>
      <w:r w:rsidRPr="00F9295D">
        <w:rPr>
          <w:sz w:val="28"/>
          <w:szCs w:val="28"/>
        </w:rPr>
        <w:t>разработана система мер по устранению имеющегося дефицита медицинских кадров, включающая в себя профессиональную подготовку врачей и специалистов со средним медицинским образованием, предоставление дополнительных мер социальной поддержки отдельным категориям специалистов, обеспечение жильём.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>В 2016 и 2017 годах</w:t>
      </w:r>
      <w:r>
        <w:rPr>
          <w:sz w:val="28"/>
          <w:szCs w:val="28"/>
        </w:rPr>
        <w:t xml:space="preserve"> в результате реализации мер антикризисной кадровой политики были</w:t>
      </w:r>
      <w:r w:rsidRPr="00F9295D">
        <w:rPr>
          <w:sz w:val="28"/>
          <w:szCs w:val="28"/>
        </w:rPr>
        <w:t xml:space="preserve"> заключены договоры со 155 выпускниками школ. В образовательные организации зачислены все абитуриенты, поступавшие в рамках целевого</w:t>
      </w:r>
      <w:r>
        <w:rPr>
          <w:sz w:val="28"/>
          <w:szCs w:val="28"/>
        </w:rPr>
        <w:t xml:space="preserve"> приёма, успешно прошедшие кон</w:t>
      </w:r>
      <w:r w:rsidRPr="00F9295D">
        <w:rPr>
          <w:sz w:val="28"/>
          <w:szCs w:val="28"/>
        </w:rPr>
        <w:t>курс в соответствии с Правилами приема и заключившие договор о целевом обучении.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>В рамках целевой подготовки по программам послевузовской профессиональной подготовки в 2017 году в ординатуру зачислены 85 выпускников. В 2016 году в интернатуру зачислены 111 выпускников, в ординатуру — 28. С 2017 года подготовка в интернатуре не осуществляется.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Для того чтобы дополнительно материально поддержать студентов, обучающихся по целевым направлениям, за счёт областного бюджета </w:t>
      </w:r>
      <w:r>
        <w:rPr>
          <w:sz w:val="28"/>
          <w:szCs w:val="28"/>
        </w:rPr>
        <w:t>г. Москва</w:t>
      </w:r>
      <w:r w:rsidRPr="00F9295D">
        <w:rPr>
          <w:sz w:val="28"/>
          <w:szCs w:val="28"/>
        </w:rPr>
        <w:t xml:space="preserve"> установлена именная стипендия в размере 5 тыс. рублей для студентов и 10 тыс. рублей для ординаторов.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В 2017 году в подведомственные </w:t>
      </w:r>
      <w:r>
        <w:rPr>
          <w:sz w:val="28"/>
          <w:szCs w:val="28"/>
        </w:rPr>
        <w:t>городскому</w:t>
      </w:r>
      <w:r w:rsidRPr="00F9295D">
        <w:rPr>
          <w:sz w:val="28"/>
          <w:szCs w:val="28"/>
        </w:rPr>
        <w:t xml:space="preserve"> комитету по здравоохранению образовательные организации, реализующие программы среднего профессионального образования, на первый курс приняты 600, в 2016-м — 450 человек. Снижать объем подготовки специалистов со средним медицинским образованием не планируется.</w:t>
      </w:r>
    </w:p>
    <w:p w:rsid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F9295D">
        <w:rPr>
          <w:sz w:val="28"/>
          <w:szCs w:val="28"/>
        </w:rPr>
        <w:t xml:space="preserve"> году впервые заключены трудовые договоры с врачами, завершившими обучение по программам высшего медицинского образования, прошедшими процедуру первичной аккредитации, но без обучения в ординатуре. Привлечение данной категории врачей позволяет решать первоочередную задачу по укомплектование медицинских организаций врачами-специалистами, оказывающими медицинскую помощь в амбулаторных условиях.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Москве</w:t>
      </w:r>
      <w:r w:rsidRPr="00F9295D">
        <w:rPr>
          <w:sz w:val="28"/>
          <w:szCs w:val="28"/>
        </w:rPr>
        <w:t xml:space="preserve"> треть врачей и четверть медицинских сестёр — пенсионеры. Учитывая диспропорцию между специалистами пенсионного и предпенсионного возраста и специалистами трудоспособного возраста, правительство </w:t>
      </w:r>
      <w:r>
        <w:rPr>
          <w:sz w:val="28"/>
          <w:szCs w:val="28"/>
        </w:rPr>
        <w:t>г. Москвы</w:t>
      </w:r>
      <w:r w:rsidRPr="00F9295D">
        <w:rPr>
          <w:sz w:val="28"/>
          <w:szCs w:val="28"/>
        </w:rPr>
        <w:t xml:space="preserve"> особое внимание уделяет поддержке молодых специалистов.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>Выпускникам образовательных организаций, впервые после окончания обучения поступившим на работу в медицинские организации региона, предоставляется един</w:t>
      </w:r>
      <w:r>
        <w:rPr>
          <w:sz w:val="28"/>
          <w:szCs w:val="28"/>
        </w:rPr>
        <w:t xml:space="preserve">овременные пособия в размере 30 </w:t>
      </w:r>
      <w:r w:rsidRPr="00F9295D">
        <w:rPr>
          <w:sz w:val="28"/>
          <w:szCs w:val="28"/>
        </w:rPr>
        <w:t>тысяч врачам и 15 тысяч рублей средним медработникам. Тем самым стимулируется выбор первого места работы специалиста в медицинской организации области. Ежегодно пособие предоставляется примерно 140 врачам и 200 специалистам со средним медицинским образованием.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>Молодым специалистам в возрасте до 30 лет ежегодно по окончании рабочего года в течение первых трёх лет работы предоставляется выплата в размере 56,5 тыс. рублей. В 2016 году выплаты получили 1036 работников, в 2017-м — 1 150</w:t>
      </w:r>
      <w:r w:rsidR="002412FC">
        <w:rPr>
          <w:rStyle w:val="ae"/>
          <w:sz w:val="28"/>
          <w:szCs w:val="28"/>
        </w:rPr>
        <w:footnoteReference w:id="26"/>
      </w:r>
      <w:r w:rsidRPr="00F9295D">
        <w:rPr>
          <w:sz w:val="28"/>
          <w:szCs w:val="28"/>
        </w:rPr>
        <w:t>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 xml:space="preserve">рамках мер антикризисной политики г. Москва </w:t>
      </w:r>
      <w:r w:rsidRPr="00F9295D">
        <w:rPr>
          <w:sz w:val="28"/>
          <w:szCs w:val="28"/>
        </w:rPr>
        <w:t xml:space="preserve">реализуется пилотный проект по предоставлению гарантированного объёма медицинской помощи в структурных подразделениях медицинских организаций на каждом этапе её оказания, включая </w:t>
      </w:r>
      <w:proofErr w:type="spellStart"/>
      <w:r w:rsidRPr="00F9295D">
        <w:rPr>
          <w:sz w:val="28"/>
          <w:szCs w:val="28"/>
        </w:rPr>
        <w:t>ФАПы</w:t>
      </w:r>
      <w:proofErr w:type="spellEnd"/>
      <w:r w:rsidRPr="00F9295D">
        <w:rPr>
          <w:sz w:val="28"/>
          <w:szCs w:val="28"/>
        </w:rPr>
        <w:t xml:space="preserve"> и амбулатории.</w:t>
      </w:r>
    </w:p>
    <w:p w:rsidR="00F9295D" w:rsidRP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>Это способствует повышению самооценки медицинских работников первичного звена и престижа медицинских специальностей, а также является одним из факторов привлечения и закрепления кадров.</w:t>
      </w:r>
    </w:p>
    <w:p w:rsidR="00346E7E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Расходные обязательства по реализации всех указанных мероприятий установлены нормативными актами правительства </w:t>
      </w:r>
      <w:r>
        <w:rPr>
          <w:sz w:val="28"/>
          <w:szCs w:val="28"/>
        </w:rPr>
        <w:t>г. Москвы</w:t>
      </w:r>
      <w:r w:rsidRPr="00F9295D">
        <w:rPr>
          <w:sz w:val="28"/>
          <w:szCs w:val="28"/>
        </w:rPr>
        <w:t xml:space="preserve">. </w:t>
      </w:r>
    </w:p>
    <w:p w:rsidR="00F9295D" w:rsidRDefault="00F9295D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29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</w:t>
      </w:r>
      <w:r w:rsidRPr="00F9295D">
        <w:rPr>
          <w:sz w:val="28"/>
          <w:szCs w:val="28"/>
        </w:rPr>
        <w:t xml:space="preserve">бюджете на 2017 год </w:t>
      </w:r>
      <w:r>
        <w:rPr>
          <w:sz w:val="28"/>
          <w:szCs w:val="28"/>
        </w:rPr>
        <w:t xml:space="preserve">были </w:t>
      </w:r>
      <w:r w:rsidRPr="00F9295D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и исполнены </w:t>
      </w:r>
      <w:r w:rsidRPr="00F9295D">
        <w:rPr>
          <w:sz w:val="28"/>
          <w:szCs w:val="28"/>
        </w:rPr>
        <w:t xml:space="preserve">бюджетные ассигнования в размере 296 млн. рублей. С учётом 78 млн. </w:t>
      </w:r>
      <w:r w:rsidRPr="00F9295D">
        <w:rPr>
          <w:sz w:val="28"/>
          <w:szCs w:val="28"/>
        </w:rPr>
        <w:lastRenderedPageBreak/>
        <w:t>рублей из федерального бюджета, объём средств на реализацию подпрограммы составил 374 млн. рублей.</w:t>
      </w:r>
    </w:p>
    <w:p w:rsidR="00475206" w:rsidRPr="00475206" w:rsidRDefault="00053A78" w:rsidP="00475206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 отметить, что реформирование системы финансирования отрасли здравоохранения, а именно внедрение подушевого финансирования оказывает положительное влияние на функционирование медицин</w:t>
      </w:r>
      <w:r w:rsidR="00475206">
        <w:rPr>
          <w:sz w:val="28"/>
          <w:szCs w:val="28"/>
        </w:rPr>
        <w:t xml:space="preserve">ских учреждений города, гарантирует финансовое обеспечение в размерах сопоставимых масштабам деятельности учреждения. Так же в ходе анализа была выявлена положительная динамика в численности, как медицинских учреждений, функционирующих на территории города, так и численности медицинского персонала. В настоящий момент антикризисная кадровая политика является одним из основных направлений возможностей и совершенствования материального стимулирования медицинского персонала, а соответственно, и роста производительности труда в медицинских учреждениях города Москвы. </w:t>
      </w:r>
    </w:p>
    <w:p w:rsidR="00375B47" w:rsidRDefault="00375B47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375B47" w:rsidRDefault="00375B47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375B47" w:rsidRDefault="00375B47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375B47" w:rsidRDefault="00375B47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EE3FB3" w:rsidRDefault="00EE3FB3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EE3FB3" w:rsidRDefault="00EE3FB3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EE3FB3" w:rsidRDefault="00EE3FB3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EE3FB3" w:rsidRDefault="00EE3FB3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EE3FB3" w:rsidRDefault="00EE3FB3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EE3FB3" w:rsidRDefault="00EE3FB3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412FC" w:rsidRDefault="002412FC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412FC" w:rsidRDefault="002412FC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412FC" w:rsidRDefault="002412FC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412FC" w:rsidRDefault="002412FC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412FC" w:rsidRDefault="002412FC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2412FC" w:rsidRDefault="002412FC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CE225A" w:rsidRPr="00563206" w:rsidRDefault="00CE225A" w:rsidP="00346E7E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outlineLvl w:val="0"/>
        <w:rPr>
          <w:b/>
          <w:sz w:val="28"/>
          <w:szCs w:val="28"/>
        </w:rPr>
      </w:pPr>
      <w:bookmarkStart w:id="10" w:name="_Toc502839714"/>
      <w:r w:rsidRPr="00563206">
        <w:rPr>
          <w:b/>
          <w:sz w:val="28"/>
          <w:szCs w:val="28"/>
        </w:rPr>
        <w:lastRenderedPageBreak/>
        <w:t>Глава 3. Разработка и обоснование практических мер по повышению эффективности бюджетной и социальной составляющих кадровой политики организаций здравоохранения города Москвы</w:t>
      </w:r>
      <w:bookmarkEnd w:id="10"/>
    </w:p>
    <w:p w:rsidR="00CE225A" w:rsidRPr="00CE225A" w:rsidRDefault="00CE225A" w:rsidP="00346E7E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11" w:name="_Toc502839715"/>
      <w:r w:rsidRPr="00CE225A">
        <w:rPr>
          <w:b/>
          <w:sz w:val="28"/>
          <w:szCs w:val="28"/>
        </w:rPr>
        <w:t>3.1. Система показателей производительности труда в здравоохранении</w:t>
      </w:r>
      <w:bookmarkEnd w:id="11"/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274194" w:rsidRPr="00274194" w:rsidRDefault="00274194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4194">
        <w:rPr>
          <w:sz w:val="28"/>
          <w:szCs w:val="28"/>
        </w:rPr>
        <w:t xml:space="preserve">Производительность труда является одним из важнейших </w:t>
      </w:r>
      <w:r>
        <w:rPr>
          <w:sz w:val="28"/>
          <w:szCs w:val="28"/>
        </w:rPr>
        <w:t>качественных показателей работы организации</w:t>
      </w:r>
      <w:r w:rsidRPr="00274194">
        <w:rPr>
          <w:sz w:val="28"/>
          <w:szCs w:val="28"/>
        </w:rPr>
        <w:t>, выражением эффективности затрат труда.</w:t>
      </w:r>
    </w:p>
    <w:p w:rsidR="00274194" w:rsidRPr="00274194" w:rsidRDefault="00274194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4194">
        <w:rPr>
          <w:sz w:val="28"/>
          <w:szCs w:val="28"/>
        </w:rPr>
        <w:t xml:space="preserve">Рост производительности труда означает экономию овеществленного </w:t>
      </w:r>
      <w:r>
        <w:rPr>
          <w:sz w:val="28"/>
          <w:szCs w:val="28"/>
        </w:rPr>
        <w:t xml:space="preserve">и живого труда и является одним </w:t>
      </w:r>
      <w:r w:rsidRPr="00274194">
        <w:rPr>
          <w:sz w:val="28"/>
          <w:szCs w:val="28"/>
        </w:rPr>
        <w:t>из важнейших факторов повышения эффективности производства.</w:t>
      </w:r>
    </w:p>
    <w:p w:rsidR="00274194" w:rsidRPr="00274194" w:rsidRDefault="00274194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4194">
        <w:rPr>
          <w:sz w:val="28"/>
          <w:szCs w:val="28"/>
        </w:rPr>
        <w:t>Резервы повышения производительности труда - это такие возможност</w:t>
      </w:r>
      <w:r>
        <w:rPr>
          <w:sz w:val="28"/>
          <w:szCs w:val="28"/>
        </w:rPr>
        <w:t xml:space="preserve">и экономии общественного труда, </w:t>
      </w:r>
      <w:r w:rsidRPr="00274194">
        <w:rPr>
          <w:sz w:val="28"/>
          <w:szCs w:val="28"/>
        </w:rPr>
        <w:t>которые, хотя и выявлены, но по разным причинам еще не использованы. Взаимодействие факторов и</w:t>
      </w:r>
      <w:r>
        <w:rPr>
          <w:sz w:val="28"/>
          <w:szCs w:val="28"/>
        </w:rPr>
        <w:t xml:space="preserve"> </w:t>
      </w:r>
      <w:r w:rsidRPr="00274194">
        <w:rPr>
          <w:sz w:val="28"/>
          <w:szCs w:val="28"/>
        </w:rPr>
        <w:t>резервов состоит в том, что если факторы представляют собой движущие силы или причины изменения ее</w:t>
      </w:r>
      <w:r>
        <w:rPr>
          <w:sz w:val="28"/>
          <w:szCs w:val="28"/>
        </w:rPr>
        <w:t xml:space="preserve"> </w:t>
      </w:r>
      <w:r w:rsidRPr="00274194">
        <w:rPr>
          <w:sz w:val="28"/>
          <w:szCs w:val="28"/>
        </w:rPr>
        <w:t>уровня, то использование резервов - это непосредственно процесс реализации действия тех или иных</w:t>
      </w:r>
      <w:r>
        <w:rPr>
          <w:sz w:val="28"/>
          <w:szCs w:val="28"/>
        </w:rPr>
        <w:t xml:space="preserve"> </w:t>
      </w:r>
      <w:r w:rsidR="001E1C29">
        <w:rPr>
          <w:sz w:val="28"/>
          <w:szCs w:val="28"/>
        </w:rPr>
        <w:t>факторов</w:t>
      </w:r>
      <w:r w:rsidR="002412FC">
        <w:rPr>
          <w:rStyle w:val="ae"/>
          <w:sz w:val="28"/>
          <w:szCs w:val="28"/>
        </w:rPr>
        <w:footnoteReference w:id="27"/>
      </w:r>
      <w:r w:rsidRPr="00274194">
        <w:rPr>
          <w:sz w:val="28"/>
          <w:szCs w:val="28"/>
        </w:rPr>
        <w:t>.</w:t>
      </w:r>
    </w:p>
    <w:p w:rsidR="00274194" w:rsidRPr="00274194" w:rsidRDefault="00274194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4194">
        <w:rPr>
          <w:sz w:val="28"/>
          <w:szCs w:val="28"/>
        </w:rPr>
        <w:t>Важной задачей организации труда считается внимание к увеличению п</w:t>
      </w:r>
      <w:r>
        <w:rPr>
          <w:sz w:val="28"/>
          <w:szCs w:val="28"/>
        </w:rPr>
        <w:t xml:space="preserve">родуктивности труда, потому что </w:t>
      </w:r>
      <w:r w:rsidRPr="00274194">
        <w:rPr>
          <w:sz w:val="28"/>
          <w:szCs w:val="28"/>
        </w:rPr>
        <w:t>при его повышении растет объем работы, выполняемой работником в единицу времени, а время,</w:t>
      </w:r>
      <w:r>
        <w:rPr>
          <w:sz w:val="28"/>
          <w:szCs w:val="28"/>
        </w:rPr>
        <w:t xml:space="preserve"> </w:t>
      </w:r>
      <w:r w:rsidRPr="00274194">
        <w:rPr>
          <w:sz w:val="28"/>
          <w:szCs w:val="28"/>
        </w:rPr>
        <w:t>затрачиваемое н</w:t>
      </w:r>
      <w:r>
        <w:rPr>
          <w:sz w:val="28"/>
          <w:szCs w:val="28"/>
        </w:rPr>
        <w:t>а единицу работы, уменьшается</w:t>
      </w:r>
      <w:r w:rsidRPr="00274194">
        <w:rPr>
          <w:sz w:val="28"/>
          <w:szCs w:val="28"/>
        </w:rPr>
        <w:t>.</w:t>
      </w:r>
    </w:p>
    <w:p w:rsidR="00CE225A" w:rsidRDefault="00274194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4194">
        <w:rPr>
          <w:sz w:val="28"/>
          <w:szCs w:val="28"/>
        </w:rPr>
        <w:t>Уровень производительности труда характеризуется соотношением</w:t>
      </w:r>
      <w:r>
        <w:rPr>
          <w:sz w:val="28"/>
          <w:szCs w:val="28"/>
        </w:rPr>
        <w:t xml:space="preserve"> объема произведенной продукции </w:t>
      </w:r>
      <w:r w:rsidRPr="00274194">
        <w:rPr>
          <w:sz w:val="28"/>
          <w:szCs w:val="28"/>
        </w:rPr>
        <w:t>или выполненных работ и затрат рабочего времени. От уровня производительности труда зависят темпы</w:t>
      </w:r>
      <w:r>
        <w:rPr>
          <w:sz w:val="28"/>
          <w:szCs w:val="28"/>
        </w:rPr>
        <w:t xml:space="preserve"> </w:t>
      </w:r>
      <w:r w:rsidRPr="00274194">
        <w:rPr>
          <w:sz w:val="28"/>
          <w:szCs w:val="28"/>
        </w:rPr>
        <w:t xml:space="preserve">развития производства, увеличение заработной платы и доходов. </w:t>
      </w:r>
    </w:p>
    <w:p w:rsidR="00274194" w:rsidRDefault="00FB6F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оценки производительности труда </w:t>
      </w:r>
      <w:proofErr w:type="gramStart"/>
      <w:r>
        <w:rPr>
          <w:sz w:val="28"/>
          <w:szCs w:val="28"/>
        </w:rPr>
        <w:t>работников  медицинских</w:t>
      </w:r>
      <w:proofErr w:type="gramEnd"/>
      <w:r>
        <w:rPr>
          <w:sz w:val="28"/>
          <w:szCs w:val="28"/>
        </w:rPr>
        <w:t xml:space="preserve"> учреждений необходимо рассмотреть систему нормативов времени, </w:t>
      </w:r>
      <w:r>
        <w:rPr>
          <w:sz w:val="28"/>
          <w:szCs w:val="28"/>
        </w:rPr>
        <w:lastRenderedPageBreak/>
        <w:t xml:space="preserve">установленных Минздравом в </w:t>
      </w:r>
      <w:r w:rsidR="00D92F6D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2015 год</w:t>
      </w:r>
      <w:r w:rsidR="00D92F6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92F6D">
        <w:rPr>
          <w:sz w:val="28"/>
          <w:szCs w:val="28"/>
        </w:rPr>
        <w:t xml:space="preserve"> Эти нормы коснулись всех представителей отрасли здравоохранения, в наибольшей степени: участковых педиатров, терапевтов, семейных врачей, неврологов, ЛОР-врачей, гинекологов и офтальмологов.</w:t>
      </w:r>
    </w:p>
    <w:p w:rsidR="00D92F6D" w:rsidRDefault="00141750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норма направлены в первую очередь на повышение производительности и эффективности труда</w:t>
      </w:r>
      <w:r w:rsidR="00E06C67">
        <w:rPr>
          <w:sz w:val="28"/>
          <w:szCs w:val="28"/>
        </w:rPr>
        <w:t xml:space="preserve"> в системе здравоохранения, и, соответственно позволяют рассчитать прогнозную численность медиков, необходимых для оказания гарантированного объема медпомощи.</w:t>
      </w:r>
    </w:p>
    <w:p w:rsidR="002412FC" w:rsidRDefault="001C0FC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</w:t>
      </w:r>
      <w:r w:rsidRPr="001C0FC1">
        <w:rPr>
          <w:sz w:val="28"/>
          <w:szCs w:val="28"/>
        </w:rPr>
        <w:t>медучреждения новые нормы также можно применить для опр</w:t>
      </w:r>
      <w:r>
        <w:rPr>
          <w:sz w:val="28"/>
          <w:szCs w:val="28"/>
        </w:rPr>
        <w:t xml:space="preserve">еделения конкретной нормативной </w:t>
      </w:r>
      <w:r w:rsidRPr="001C0FC1">
        <w:rPr>
          <w:sz w:val="28"/>
          <w:szCs w:val="28"/>
        </w:rPr>
        <w:t>оценки труда специалистов-медиков, учитывая технические и организационные особенности организации.</w:t>
      </w:r>
      <w:r>
        <w:rPr>
          <w:sz w:val="28"/>
          <w:szCs w:val="28"/>
        </w:rPr>
        <w:t xml:space="preserve"> </w:t>
      </w:r>
      <w:r w:rsidRPr="001C0FC1">
        <w:rPr>
          <w:sz w:val="28"/>
          <w:szCs w:val="28"/>
        </w:rPr>
        <w:t xml:space="preserve">Стоит отметить, что в последний раз трудовые нормы врачей пересматривались по </w:t>
      </w:r>
      <w:r>
        <w:rPr>
          <w:sz w:val="28"/>
          <w:szCs w:val="28"/>
        </w:rPr>
        <w:t xml:space="preserve">сегодняшним меркам очень </w:t>
      </w:r>
      <w:r w:rsidRPr="001C0FC1">
        <w:rPr>
          <w:sz w:val="28"/>
          <w:szCs w:val="28"/>
        </w:rPr>
        <w:t>давно – 1980-х годах</w:t>
      </w:r>
      <w:r w:rsidR="002412FC">
        <w:rPr>
          <w:rStyle w:val="ae"/>
          <w:sz w:val="28"/>
          <w:szCs w:val="28"/>
        </w:rPr>
        <w:footnoteReference w:id="28"/>
      </w:r>
      <w:r w:rsidRPr="001C0FC1">
        <w:rPr>
          <w:sz w:val="28"/>
          <w:szCs w:val="28"/>
        </w:rPr>
        <w:t xml:space="preserve">. </w:t>
      </w:r>
    </w:p>
    <w:p w:rsidR="00E06C67" w:rsidRDefault="001C0FC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FC1">
        <w:rPr>
          <w:sz w:val="28"/>
          <w:szCs w:val="28"/>
        </w:rPr>
        <w:t>За это время в медицине произошли кардинальные изменения – появилось новое</w:t>
      </w:r>
      <w:r>
        <w:rPr>
          <w:sz w:val="28"/>
          <w:szCs w:val="28"/>
        </w:rPr>
        <w:t xml:space="preserve"> </w:t>
      </w:r>
      <w:r w:rsidRPr="001C0FC1">
        <w:rPr>
          <w:sz w:val="28"/>
          <w:szCs w:val="28"/>
        </w:rPr>
        <w:t>медицинское оборудования, оказание медпомощи происходит с соблюдением принятых стандартов, в большинстве учреждений применяется электронный документооборот, что позволяет медикам быстрее</w:t>
      </w:r>
      <w:r>
        <w:rPr>
          <w:sz w:val="28"/>
          <w:szCs w:val="28"/>
        </w:rPr>
        <w:t xml:space="preserve"> </w:t>
      </w:r>
      <w:r w:rsidRPr="001C0FC1">
        <w:rPr>
          <w:sz w:val="28"/>
          <w:szCs w:val="28"/>
        </w:rPr>
        <w:t>выполнять рутинную работу, а значит значительно ускоряет выполнение трудовых обязанностей.</w:t>
      </w:r>
    </w:p>
    <w:p w:rsidR="002412FC" w:rsidRDefault="001C0FC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FC1">
        <w:rPr>
          <w:sz w:val="28"/>
          <w:szCs w:val="28"/>
        </w:rPr>
        <w:t>Принятие новых норм не только не идет вразрез с нормами трудового зако</w:t>
      </w:r>
      <w:r>
        <w:rPr>
          <w:sz w:val="28"/>
          <w:szCs w:val="28"/>
        </w:rPr>
        <w:t xml:space="preserve">нодательства, но и полностью им </w:t>
      </w:r>
      <w:r w:rsidRPr="001C0FC1">
        <w:rPr>
          <w:sz w:val="28"/>
          <w:szCs w:val="28"/>
        </w:rPr>
        <w:t xml:space="preserve">соответствует. </w:t>
      </w:r>
    </w:p>
    <w:p w:rsidR="001C0FC1" w:rsidRPr="001C0FC1" w:rsidRDefault="001C0FC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FC1">
        <w:rPr>
          <w:sz w:val="28"/>
          <w:szCs w:val="28"/>
        </w:rPr>
        <w:t>В частности, в ст. 160 ТК указано, что нормы труда пересматриваются по мере внедрения и</w:t>
      </w:r>
      <w:r>
        <w:rPr>
          <w:sz w:val="28"/>
          <w:szCs w:val="28"/>
        </w:rPr>
        <w:t xml:space="preserve"> </w:t>
      </w:r>
      <w:r w:rsidRPr="001C0FC1">
        <w:rPr>
          <w:sz w:val="28"/>
          <w:szCs w:val="28"/>
        </w:rPr>
        <w:t>совершенствования техники, технологий проведения организацио</w:t>
      </w:r>
      <w:r>
        <w:rPr>
          <w:sz w:val="28"/>
          <w:szCs w:val="28"/>
        </w:rPr>
        <w:t xml:space="preserve">нных и иных мероприятий, которые </w:t>
      </w:r>
      <w:r w:rsidRPr="001C0FC1">
        <w:rPr>
          <w:sz w:val="28"/>
          <w:szCs w:val="28"/>
        </w:rPr>
        <w:t>обеспечивают рост производительности труда.</w:t>
      </w:r>
    </w:p>
    <w:p w:rsidR="001C0FC1" w:rsidRPr="001C0FC1" w:rsidRDefault="001C0FC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FC1">
        <w:rPr>
          <w:sz w:val="28"/>
          <w:szCs w:val="28"/>
        </w:rPr>
        <w:lastRenderedPageBreak/>
        <w:t xml:space="preserve">В приказе Минтруда </w:t>
      </w:r>
      <w:proofErr w:type="spellStart"/>
      <w:r w:rsidRPr="001C0FC1">
        <w:rPr>
          <w:sz w:val="28"/>
          <w:szCs w:val="28"/>
        </w:rPr>
        <w:t>No</w:t>
      </w:r>
      <w:proofErr w:type="spellEnd"/>
      <w:r w:rsidRPr="001C0FC1">
        <w:rPr>
          <w:sz w:val="28"/>
          <w:szCs w:val="28"/>
        </w:rPr>
        <w:t xml:space="preserve"> 235 от 31.05.2013 года содержится рекомендация о</w:t>
      </w:r>
      <w:r>
        <w:rPr>
          <w:sz w:val="28"/>
          <w:szCs w:val="28"/>
        </w:rPr>
        <w:t xml:space="preserve">рганам исполнительной власти по </w:t>
      </w:r>
      <w:r w:rsidRPr="001C0FC1">
        <w:rPr>
          <w:sz w:val="28"/>
          <w:szCs w:val="28"/>
        </w:rPr>
        <w:t>пересмотру типовых отраслевых норм времени не реже раз в 5 лет.</w:t>
      </w:r>
    </w:p>
    <w:p w:rsidR="001C0FC1" w:rsidRPr="001C0FC1" w:rsidRDefault="001C0FC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FC1">
        <w:rPr>
          <w:sz w:val="28"/>
          <w:szCs w:val="28"/>
        </w:rPr>
        <w:t>В данны</w:t>
      </w:r>
      <w:r>
        <w:rPr>
          <w:sz w:val="28"/>
          <w:szCs w:val="28"/>
        </w:rPr>
        <w:t xml:space="preserve">х нормах не учтены нормы приема </w:t>
      </w:r>
      <w:r w:rsidRPr="001C0FC1">
        <w:rPr>
          <w:sz w:val="28"/>
          <w:szCs w:val="28"/>
        </w:rPr>
        <w:t>врачом пациента на дому, хотя это также</w:t>
      </w:r>
      <w:r>
        <w:rPr>
          <w:sz w:val="28"/>
          <w:szCs w:val="28"/>
        </w:rPr>
        <w:t xml:space="preserve"> </w:t>
      </w:r>
      <w:r w:rsidRPr="001C0FC1">
        <w:rPr>
          <w:sz w:val="28"/>
          <w:szCs w:val="28"/>
        </w:rPr>
        <w:t>является частью работы медиков при оказании</w:t>
      </w:r>
      <w:r>
        <w:rPr>
          <w:sz w:val="28"/>
          <w:szCs w:val="28"/>
        </w:rPr>
        <w:t xml:space="preserve"> </w:t>
      </w:r>
      <w:r w:rsidRPr="001C0FC1">
        <w:rPr>
          <w:sz w:val="28"/>
          <w:szCs w:val="28"/>
        </w:rPr>
        <w:t>первичной врачебной помощи.</w:t>
      </w:r>
    </w:p>
    <w:p w:rsidR="001C0FC1" w:rsidRDefault="001C0FC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FC1">
        <w:rPr>
          <w:sz w:val="28"/>
          <w:szCs w:val="28"/>
        </w:rPr>
        <w:t>В скором вр</w:t>
      </w:r>
      <w:r>
        <w:rPr>
          <w:sz w:val="28"/>
          <w:szCs w:val="28"/>
        </w:rPr>
        <w:t xml:space="preserve">емени планируется принятие норм </w:t>
      </w:r>
      <w:r w:rsidRPr="001C0FC1">
        <w:rPr>
          <w:sz w:val="28"/>
          <w:szCs w:val="28"/>
        </w:rPr>
        <w:t>для фтизиатров, эндокринологов, кардиологов,</w:t>
      </w:r>
      <w:r>
        <w:rPr>
          <w:sz w:val="28"/>
          <w:szCs w:val="28"/>
        </w:rPr>
        <w:t xml:space="preserve"> </w:t>
      </w:r>
      <w:r w:rsidRPr="001C0FC1">
        <w:rPr>
          <w:sz w:val="28"/>
          <w:szCs w:val="28"/>
        </w:rPr>
        <w:t>дерматовенерологов и другие специалистов.</w:t>
      </w:r>
    </w:p>
    <w:p w:rsidR="0057011B" w:rsidRPr="00AD48BE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Отметим, что рассматриваемые нами трудовые норм</w:t>
      </w:r>
      <w:r w:rsidR="00AD48BE">
        <w:rPr>
          <w:sz w:val="28"/>
          <w:szCs w:val="28"/>
        </w:rPr>
        <w:t xml:space="preserve">ативы должны повлиять не только </w:t>
      </w:r>
      <w:r w:rsidRPr="00AD48BE">
        <w:rPr>
          <w:sz w:val="28"/>
          <w:szCs w:val="28"/>
        </w:rPr>
        <w:t>на расчет необходимого количества специалистов, но и на объемы выполняемых ими</w:t>
      </w:r>
      <w:r w:rsidR="00AD48BE">
        <w:rPr>
          <w:sz w:val="28"/>
          <w:szCs w:val="28"/>
        </w:rPr>
        <w:t xml:space="preserve"> </w:t>
      </w:r>
      <w:r w:rsidRPr="00AD48BE">
        <w:rPr>
          <w:sz w:val="28"/>
          <w:szCs w:val="28"/>
        </w:rPr>
        <w:t>работ. Следовательно, повышение объемов влечет за</w:t>
      </w:r>
      <w:r w:rsidR="00AD48BE">
        <w:rPr>
          <w:sz w:val="28"/>
          <w:szCs w:val="28"/>
        </w:rPr>
        <w:t xml:space="preserve"> собой увеличение стоимости эти </w:t>
      </w:r>
      <w:r w:rsidRPr="00AD48BE">
        <w:rPr>
          <w:sz w:val="28"/>
          <w:szCs w:val="28"/>
        </w:rPr>
        <w:t>услуг, а также заработной платы самих врачей.</w:t>
      </w:r>
    </w:p>
    <w:p w:rsidR="0057011B" w:rsidRPr="00AD48BE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Объем медпомощи в условиях амбулатории, напр</w:t>
      </w:r>
      <w:r w:rsidR="00AD48BE">
        <w:rPr>
          <w:sz w:val="28"/>
          <w:szCs w:val="28"/>
        </w:rPr>
        <w:t xml:space="preserve">имер, включает в себя (согласно </w:t>
      </w:r>
      <w:r w:rsidRPr="00AD48BE">
        <w:rPr>
          <w:sz w:val="28"/>
          <w:szCs w:val="28"/>
        </w:rPr>
        <w:t>программе государственных гарантий на 2015 год):</w:t>
      </w:r>
    </w:p>
    <w:p w:rsid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1 - п</w:t>
      </w:r>
      <w:r w:rsidR="0057011B" w:rsidRPr="0057011B">
        <w:rPr>
          <w:sz w:val="28"/>
          <w:szCs w:val="28"/>
        </w:rPr>
        <w:t>осещение с профилактической целью (включая</w:t>
      </w:r>
      <w:r>
        <w:rPr>
          <w:sz w:val="28"/>
          <w:szCs w:val="28"/>
        </w:rPr>
        <w:t>:</w:t>
      </w:r>
    </w:p>
    <w:p w:rsid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11B" w:rsidRPr="0057011B">
        <w:rPr>
          <w:sz w:val="28"/>
          <w:szCs w:val="28"/>
        </w:rPr>
        <w:t xml:space="preserve"> плановые и профилактические медосмотры</w:t>
      </w:r>
      <w:r>
        <w:rPr>
          <w:sz w:val="28"/>
          <w:szCs w:val="28"/>
        </w:rPr>
        <w:t>;</w:t>
      </w:r>
    </w:p>
    <w:p w:rsid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57011B" w:rsidRPr="00AD48BE">
        <w:rPr>
          <w:sz w:val="28"/>
          <w:szCs w:val="28"/>
        </w:rPr>
        <w:t>диспансеризации</w:t>
      </w:r>
      <w:r>
        <w:rPr>
          <w:sz w:val="28"/>
          <w:szCs w:val="28"/>
        </w:rPr>
        <w:t>;</w:t>
      </w:r>
    </w:p>
    <w:p w:rsid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патронажа</w:t>
      </w:r>
      <w:r w:rsidR="0057011B" w:rsidRPr="00AD48BE">
        <w:rPr>
          <w:sz w:val="28"/>
          <w:szCs w:val="28"/>
        </w:rPr>
        <w:t xml:space="preserve">. </w:t>
      </w:r>
    </w:p>
    <w:p w:rsid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2 - п</w:t>
      </w:r>
      <w:r w:rsidR="0057011B" w:rsidRPr="00AD48BE">
        <w:rPr>
          <w:sz w:val="28"/>
          <w:szCs w:val="28"/>
        </w:rPr>
        <w:t>осещение с другой целью (оказание паллиативной помощи, для</w:t>
      </w:r>
      <w:r>
        <w:rPr>
          <w:sz w:val="28"/>
          <w:szCs w:val="28"/>
        </w:rPr>
        <w:t xml:space="preserve"> получения справок и др.);</w:t>
      </w:r>
    </w:p>
    <w:p w:rsid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3 - е</w:t>
      </w:r>
      <w:r w:rsidR="0057011B" w:rsidRPr="00AD48BE">
        <w:rPr>
          <w:sz w:val="28"/>
          <w:szCs w:val="28"/>
        </w:rPr>
        <w:t>диничн</w:t>
      </w:r>
      <w:r>
        <w:rPr>
          <w:sz w:val="28"/>
          <w:szCs w:val="28"/>
        </w:rPr>
        <w:t>ые посещения в связи с болезнью;</w:t>
      </w:r>
    </w:p>
    <w:p w:rsid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– м</w:t>
      </w:r>
      <w:r w:rsidR="0057011B" w:rsidRPr="00AD48BE">
        <w:rPr>
          <w:sz w:val="28"/>
          <w:szCs w:val="28"/>
        </w:rPr>
        <w:t>едпомощь</w:t>
      </w:r>
      <w:r>
        <w:rPr>
          <w:sz w:val="28"/>
          <w:szCs w:val="28"/>
        </w:rPr>
        <w:t>,</w:t>
      </w:r>
      <w:r w:rsidR="0057011B" w:rsidRPr="00AD48BE">
        <w:rPr>
          <w:sz w:val="28"/>
          <w:szCs w:val="28"/>
        </w:rPr>
        <w:t xml:space="preserve"> оказываемая в амбулаторных</w:t>
      </w:r>
      <w:r>
        <w:rPr>
          <w:sz w:val="28"/>
          <w:szCs w:val="28"/>
        </w:rPr>
        <w:t xml:space="preserve"> </w:t>
      </w:r>
      <w:r w:rsidR="0057011B" w:rsidRPr="0057011B">
        <w:rPr>
          <w:sz w:val="28"/>
          <w:szCs w:val="28"/>
        </w:rPr>
        <w:t>условиях в связи с заболеванием</w:t>
      </w:r>
      <w:r>
        <w:rPr>
          <w:sz w:val="28"/>
          <w:szCs w:val="28"/>
        </w:rPr>
        <w:t>;</w:t>
      </w:r>
    </w:p>
    <w:p w:rsidR="0057011B" w:rsidRPr="0057011B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5 - м</w:t>
      </w:r>
      <w:r w:rsidR="0057011B" w:rsidRPr="0057011B">
        <w:rPr>
          <w:sz w:val="28"/>
          <w:szCs w:val="28"/>
        </w:rPr>
        <w:t>едпомощь, оказываемая в неотложной форме</w:t>
      </w:r>
      <w:r w:rsidR="002412FC">
        <w:rPr>
          <w:rStyle w:val="ae"/>
          <w:sz w:val="28"/>
          <w:szCs w:val="28"/>
        </w:rPr>
        <w:footnoteReference w:id="29"/>
      </w:r>
      <w:r w:rsidR="0057011B" w:rsidRPr="0057011B">
        <w:rPr>
          <w:sz w:val="28"/>
          <w:szCs w:val="28"/>
        </w:rPr>
        <w:t>.</w:t>
      </w:r>
    </w:p>
    <w:p w:rsidR="0057011B" w:rsidRPr="00AD48BE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 xml:space="preserve">В разработанных методических рекомендациях указано, что </w:t>
      </w:r>
      <w:r w:rsidR="00AD48BE">
        <w:rPr>
          <w:sz w:val="28"/>
          <w:szCs w:val="28"/>
        </w:rPr>
        <w:t xml:space="preserve">при разработке норм труда могут </w:t>
      </w:r>
      <w:r w:rsidRPr="00AD48BE">
        <w:rPr>
          <w:sz w:val="28"/>
          <w:szCs w:val="28"/>
        </w:rPr>
        <w:t>определяться нормы на:</w:t>
      </w:r>
    </w:p>
    <w:p w:rsidR="0057011B" w:rsidRPr="0057011B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1. Отдельный вид работ.</w:t>
      </w:r>
    </w:p>
    <w:p w:rsidR="0057011B" w:rsidRPr="0057011B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lastRenderedPageBreak/>
        <w:t>2. Укрупненную норму труда (взаимосвязанные работы).</w:t>
      </w:r>
    </w:p>
    <w:p w:rsidR="0057011B" w:rsidRPr="0057011B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3. Комплексную норму труда (законченный комплекс работ).</w:t>
      </w:r>
    </w:p>
    <w:p w:rsidR="0057011B" w:rsidRPr="00AD48BE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 xml:space="preserve">Разработка укрупнённых норм времени труда медработников определяется </w:t>
      </w:r>
      <w:r w:rsidR="00AD48BE">
        <w:rPr>
          <w:sz w:val="28"/>
          <w:szCs w:val="28"/>
        </w:rPr>
        <w:t xml:space="preserve">каждой конкретной организацией, </w:t>
      </w:r>
      <w:r w:rsidRPr="00AD48BE">
        <w:rPr>
          <w:sz w:val="28"/>
          <w:szCs w:val="28"/>
        </w:rPr>
        <w:t>исходя из специфики самого учреждения. Примеры норм времени медработ</w:t>
      </w:r>
      <w:r w:rsidR="00AD48BE">
        <w:rPr>
          <w:sz w:val="28"/>
          <w:szCs w:val="28"/>
        </w:rPr>
        <w:t xml:space="preserve">ников. Приведем показатели нормы </w:t>
      </w:r>
      <w:r w:rsidRPr="00AD48BE">
        <w:rPr>
          <w:sz w:val="28"/>
          <w:szCs w:val="28"/>
        </w:rPr>
        <w:t>времени, разработанные в новых правилах.</w:t>
      </w:r>
    </w:p>
    <w:p w:rsidR="0057011B" w:rsidRPr="0057011B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Основой для расчета является норма времени первичного осмотра больного:</w:t>
      </w:r>
    </w:p>
    <w:p w:rsidR="0057011B" w:rsidRPr="0057011B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11B" w:rsidRPr="0057011B">
        <w:rPr>
          <w:sz w:val="28"/>
          <w:szCs w:val="28"/>
        </w:rPr>
        <w:t>Участковые терапевты и педиатры – 15 минут.</w:t>
      </w:r>
    </w:p>
    <w:p w:rsidR="0057011B" w:rsidRPr="0057011B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11B" w:rsidRPr="0057011B">
        <w:rPr>
          <w:sz w:val="28"/>
          <w:szCs w:val="28"/>
        </w:rPr>
        <w:t>Офтальмологи - 14 минут.</w:t>
      </w:r>
    </w:p>
    <w:p w:rsidR="0057011B" w:rsidRPr="0057011B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11B" w:rsidRPr="0057011B">
        <w:rPr>
          <w:sz w:val="28"/>
          <w:szCs w:val="28"/>
        </w:rPr>
        <w:t>ЛОР – 16 минут.</w:t>
      </w:r>
    </w:p>
    <w:p w:rsidR="0057011B" w:rsidRPr="0057011B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11B" w:rsidRPr="0057011B">
        <w:rPr>
          <w:sz w:val="28"/>
          <w:szCs w:val="28"/>
        </w:rPr>
        <w:t>Семейный врач (врач общей практики) – 16 минут.</w:t>
      </w:r>
    </w:p>
    <w:p w:rsidR="0057011B" w:rsidRPr="0057011B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11B" w:rsidRPr="0057011B">
        <w:rPr>
          <w:sz w:val="28"/>
          <w:szCs w:val="28"/>
        </w:rPr>
        <w:t>Гинеколог, невролог – 22 минуты.</w:t>
      </w:r>
    </w:p>
    <w:p w:rsidR="0057011B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В эти нормы времени включено время на заполнение всей медицинской документации.</w:t>
      </w:r>
    </w:p>
    <w:p w:rsidR="00AD48BE" w:rsidRP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 показатель производительности определяется как количество принятых пациентов в единицу времени (час, смена и т.д.). При этом исходя из установленных норм времени, производительность труда так же будет установлена нормой, как деление общего отработанного времени на норматив времени, которое врач может потратить на 1 пациента. Затем по результатам рабочего периода будет определяться соответствие фактического числа осмотренных пациентов установленному </w:t>
      </w:r>
      <w:proofErr w:type="gramStart"/>
      <w:r>
        <w:rPr>
          <w:sz w:val="28"/>
          <w:szCs w:val="28"/>
        </w:rPr>
        <w:t>нормами .</w:t>
      </w:r>
      <w:proofErr w:type="gramEnd"/>
      <w:r>
        <w:rPr>
          <w:sz w:val="28"/>
          <w:szCs w:val="28"/>
        </w:rPr>
        <w:t xml:space="preserve"> Стоит отметить, что превышение фактического числа над нормой не показывает эффективности, а свидетельствует о снижении качества оказания услуги каждому из пациентов</w:t>
      </w:r>
      <w:r w:rsidR="002412FC">
        <w:rPr>
          <w:rStyle w:val="ae"/>
          <w:sz w:val="28"/>
          <w:szCs w:val="28"/>
        </w:rPr>
        <w:footnoteReference w:id="30"/>
      </w:r>
      <w:r>
        <w:rPr>
          <w:sz w:val="28"/>
          <w:szCs w:val="28"/>
        </w:rPr>
        <w:t xml:space="preserve">. </w:t>
      </w:r>
    </w:p>
    <w:p w:rsidR="0057011B" w:rsidRPr="00AD48BE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 xml:space="preserve">Норма времени на повторный прием врачом одного пациента составляется </w:t>
      </w:r>
      <w:r w:rsidR="00AD48BE">
        <w:rPr>
          <w:sz w:val="28"/>
          <w:szCs w:val="28"/>
        </w:rPr>
        <w:t xml:space="preserve">исходя из 70-80% нормы времени, </w:t>
      </w:r>
      <w:r w:rsidRPr="00AD48BE">
        <w:rPr>
          <w:sz w:val="28"/>
          <w:szCs w:val="28"/>
        </w:rPr>
        <w:t xml:space="preserve">необходимой врачу для </w:t>
      </w:r>
      <w:r w:rsidRPr="00AD48BE">
        <w:rPr>
          <w:sz w:val="28"/>
          <w:szCs w:val="28"/>
        </w:rPr>
        <w:lastRenderedPageBreak/>
        <w:t>первичного приема одного пациента в связи с з</w:t>
      </w:r>
      <w:r w:rsidR="00AD48BE">
        <w:rPr>
          <w:sz w:val="28"/>
          <w:szCs w:val="28"/>
        </w:rPr>
        <w:t xml:space="preserve">аболеванием, профилактические же </w:t>
      </w:r>
      <w:r w:rsidRPr="00AD48BE">
        <w:rPr>
          <w:sz w:val="28"/>
          <w:szCs w:val="28"/>
        </w:rPr>
        <w:t>приемы составляют 60-70% от этого времени.</w:t>
      </w:r>
    </w:p>
    <w:p w:rsidR="0057011B" w:rsidRPr="0057011B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При этом на составление медицинской документации у специалиста должно уходить не более 35% времени от</w:t>
      </w:r>
      <w:r>
        <w:rPr>
          <w:sz w:val="28"/>
          <w:szCs w:val="28"/>
        </w:rPr>
        <w:t xml:space="preserve"> </w:t>
      </w:r>
      <w:r w:rsidRPr="0057011B">
        <w:rPr>
          <w:sz w:val="28"/>
          <w:szCs w:val="28"/>
        </w:rPr>
        <w:t>приема каждого пациента.</w:t>
      </w:r>
    </w:p>
    <w:p w:rsidR="0057011B" w:rsidRPr="00AD48BE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Нормы труда</w:t>
      </w:r>
      <w:r w:rsidR="00AD48BE">
        <w:rPr>
          <w:sz w:val="28"/>
          <w:szCs w:val="28"/>
        </w:rPr>
        <w:t xml:space="preserve"> и производительности</w:t>
      </w:r>
      <w:r w:rsidRPr="0057011B">
        <w:rPr>
          <w:sz w:val="28"/>
          <w:szCs w:val="28"/>
        </w:rPr>
        <w:t xml:space="preserve"> в конкретной медицинской организации могут быть установлены</w:t>
      </w:r>
      <w:r w:rsidR="00AD48BE">
        <w:rPr>
          <w:sz w:val="28"/>
          <w:szCs w:val="28"/>
        </w:rPr>
        <w:t xml:space="preserve"> с использованием типовых норм, </w:t>
      </w:r>
      <w:r w:rsidRPr="00AD48BE">
        <w:rPr>
          <w:sz w:val="28"/>
          <w:szCs w:val="28"/>
        </w:rPr>
        <w:t>учитывая особенности организации процесса оказания медпомощи в учреждении, либо путем установления и</w:t>
      </w:r>
      <w:r w:rsidR="00AD48BE">
        <w:rPr>
          <w:sz w:val="28"/>
          <w:szCs w:val="28"/>
        </w:rPr>
        <w:t xml:space="preserve"> </w:t>
      </w:r>
      <w:r w:rsidRPr="00AD48BE">
        <w:rPr>
          <w:sz w:val="28"/>
          <w:szCs w:val="28"/>
        </w:rPr>
        <w:t>обоснования собственных норм. Для установления собственных норм используется множество методов,</w:t>
      </w:r>
      <w:r w:rsidR="00AD48BE">
        <w:rPr>
          <w:sz w:val="28"/>
          <w:szCs w:val="28"/>
        </w:rPr>
        <w:t xml:space="preserve"> </w:t>
      </w:r>
      <w:r w:rsidRPr="00AD48BE">
        <w:rPr>
          <w:sz w:val="28"/>
          <w:szCs w:val="28"/>
        </w:rPr>
        <w:t>приведем характеристику некоторых из них:</w:t>
      </w:r>
    </w:p>
    <w:p w:rsidR="0057011B" w:rsidRP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57011B" w:rsidRPr="0057011B">
        <w:rPr>
          <w:sz w:val="28"/>
          <w:szCs w:val="28"/>
        </w:rPr>
        <w:t>Фот</w:t>
      </w:r>
      <w:r>
        <w:rPr>
          <w:sz w:val="28"/>
          <w:szCs w:val="28"/>
        </w:rPr>
        <w:t>ографирование рабочего времени - п</w:t>
      </w:r>
      <w:r w:rsidR="0057011B" w:rsidRPr="0057011B">
        <w:rPr>
          <w:sz w:val="28"/>
          <w:szCs w:val="28"/>
        </w:rPr>
        <w:t>рименяется для установления струк</w:t>
      </w:r>
      <w:r>
        <w:rPr>
          <w:sz w:val="28"/>
          <w:szCs w:val="28"/>
        </w:rPr>
        <w:t xml:space="preserve">турных затрат времени в течение </w:t>
      </w:r>
      <w:r w:rsidR="0057011B" w:rsidRPr="00AD48BE">
        <w:rPr>
          <w:sz w:val="28"/>
          <w:szCs w:val="28"/>
        </w:rPr>
        <w:t>рабочего дня. При данном методе регистрируется либо непосредственно продолжительность временных затрат</w:t>
      </w:r>
      <w:r>
        <w:rPr>
          <w:sz w:val="28"/>
          <w:szCs w:val="28"/>
        </w:rPr>
        <w:t xml:space="preserve"> </w:t>
      </w:r>
      <w:r w:rsidR="0057011B" w:rsidRPr="00AD48BE">
        <w:rPr>
          <w:sz w:val="28"/>
          <w:szCs w:val="28"/>
        </w:rPr>
        <w:t>на процедуру (прием), либо фиксируются моментные изменения рабочих мест. Второе применимо в большей</w:t>
      </w:r>
      <w:r>
        <w:rPr>
          <w:sz w:val="28"/>
          <w:szCs w:val="28"/>
        </w:rPr>
        <w:t xml:space="preserve"> </w:t>
      </w:r>
      <w:r w:rsidR="0057011B" w:rsidRPr="00AD48BE">
        <w:rPr>
          <w:sz w:val="28"/>
          <w:szCs w:val="28"/>
        </w:rPr>
        <w:t>степени для массовых производств.</w:t>
      </w:r>
    </w:p>
    <w:p w:rsidR="0057011B" w:rsidRP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57011B" w:rsidRPr="0057011B">
        <w:rPr>
          <w:sz w:val="28"/>
          <w:szCs w:val="28"/>
        </w:rPr>
        <w:t>Проведение видеосъемки рабочих опера</w:t>
      </w:r>
      <w:r>
        <w:rPr>
          <w:sz w:val="28"/>
          <w:szCs w:val="28"/>
        </w:rPr>
        <w:t>ций - н</w:t>
      </w:r>
      <w:r w:rsidR="0057011B" w:rsidRPr="0057011B">
        <w:rPr>
          <w:sz w:val="28"/>
          <w:szCs w:val="28"/>
        </w:rPr>
        <w:t>аиболее точный метод</w:t>
      </w:r>
      <w:r>
        <w:rPr>
          <w:sz w:val="28"/>
          <w:szCs w:val="28"/>
        </w:rPr>
        <w:t xml:space="preserve">, позволяющих зафиксировать все </w:t>
      </w:r>
      <w:r w:rsidR="0057011B" w:rsidRPr="00AD48BE">
        <w:rPr>
          <w:sz w:val="28"/>
          <w:szCs w:val="28"/>
        </w:rPr>
        <w:t>движения и действия, отслеживать их содержание.</w:t>
      </w:r>
    </w:p>
    <w:p w:rsidR="0057011B" w:rsidRPr="00AD48BE" w:rsidRDefault="00AD48B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</w:t>
      </w:r>
      <w:r w:rsidR="0057011B" w:rsidRPr="0057011B">
        <w:rPr>
          <w:sz w:val="28"/>
          <w:szCs w:val="28"/>
        </w:rPr>
        <w:t>Хронометраж – наиболее применим для изучения затрат рабочего време</w:t>
      </w:r>
      <w:r>
        <w:rPr>
          <w:sz w:val="28"/>
          <w:szCs w:val="28"/>
        </w:rPr>
        <w:t xml:space="preserve">ни при выполнении повторяющихся </w:t>
      </w:r>
      <w:r w:rsidR="0057011B" w:rsidRPr="00AD48BE">
        <w:rPr>
          <w:sz w:val="28"/>
          <w:szCs w:val="28"/>
        </w:rPr>
        <w:t xml:space="preserve">через определенных промежуток времени работ </w:t>
      </w:r>
      <w:proofErr w:type="spellStart"/>
      <w:r w:rsidR="0057011B" w:rsidRPr="00AD48BE">
        <w:rPr>
          <w:sz w:val="28"/>
          <w:szCs w:val="28"/>
        </w:rPr>
        <w:t>Фотохронометраж</w:t>
      </w:r>
      <w:proofErr w:type="spellEnd"/>
      <w:r w:rsidR="0057011B" w:rsidRPr="00AD48BE">
        <w:rPr>
          <w:sz w:val="28"/>
          <w:szCs w:val="28"/>
        </w:rPr>
        <w:t>. Совместное использование методов</w:t>
      </w:r>
      <w:r>
        <w:rPr>
          <w:sz w:val="28"/>
          <w:szCs w:val="28"/>
        </w:rPr>
        <w:t xml:space="preserve"> </w:t>
      </w:r>
      <w:r w:rsidR="0057011B" w:rsidRPr="00AD48BE">
        <w:rPr>
          <w:sz w:val="28"/>
          <w:szCs w:val="28"/>
        </w:rPr>
        <w:t>фотографирования и хронометража. Заключается в фотографировании в течение рабочего дня рабочего</w:t>
      </w:r>
      <w:r>
        <w:rPr>
          <w:sz w:val="28"/>
          <w:szCs w:val="28"/>
        </w:rPr>
        <w:t xml:space="preserve"> </w:t>
      </w:r>
      <w:r w:rsidR="0057011B" w:rsidRPr="00AD48BE">
        <w:rPr>
          <w:sz w:val="28"/>
          <w:szCs w:val="28"/>
        </w:rPr>
        <w:t>процесса с одновременным составлением хронометража. Данный метод позволяет получить расширенные и</w:t>
      </w:r>
      <w:r>
        <w:rPr>
          <w:sz w:val="28"/>
          <w:szCs w:val="28"/>
        </w:rPr>
        <w:t xml:space="preserve"> </w:t>
      </w:r>
      <w:r w:rsidR="0057011B" w:rsidRPr="00AD48BE">
        <w:rPr>
          <w:sz w:val="28"/>
          <w:szCs w:val="28"/>
        </w:rPr>
        <w:t>точные характеристики осуществления тех или иных элементов работы, выделить нерациональные затраты</w:t>
      </w:r>
      <w:r>
        <w:rPr>
          <w:sz w:val="28"/>
          <w:szCs w:val="28"/>
        </w:rPr>
        <w:t xml:space="preserve"> </w:t>
      </w:r>
      <w:r w:rsidR="0057011B" w:rsidRPr="00AD48BE">
        <w:rPr>
          <w:sz w:val="28"/>
          <w:szCs w:val="28"/>
        </w:rPr>
        <w:t>времени работы.</w:t>
      </w:r>
    </w:p>
    <w:p w:rsidR="0057011B" w:rsidRPr="00AD48BE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Учитывая цели исследований, применяют либо хронометражные заме</w:t>
      </w:r>
      <w:r w:rsidR="00AD48BE">
        <w:rPr>
          <w:sz w:val="28"/>
          <w:szCs w:val="28"/>
        </w:rPr>
        <w:t xml:space="preserve">ры для определения длительности </w:t>
      </w:r>
      <w:r w:rsidRPr="00AD48BE">
        <w:rPr>
          <w:sz w:val="28"/>
          <w:szCs w:val="28"/>
        </w:rPr>
        <w:t xml:space="preserve">отдельных повторяемых операций </w:t>
      </w:r>
      <w:r w:rsidRPr="00AD48BE">
        <w:rPr>
          <w:sz w:val="28"/>
          <w:szCs w:val="28"/>
        </w:rPr>
        <w:lastRenderedPageBreak/>
        <w:t>либо фотографии, с целью установления нерационального использования</w:t>
      </w:r>
      <w:r w:rsidR="00AD48BE">
        <w:rPr>
          <w:sz w:val="28"/>
          <w:szCs w:val="28"/>
        </w:rPr>
        <w:t xml:space="preserve"> </w:t>
      </w:r>
      <w:r w:rsidRPr="00AD48BE">
        <w:rPr>
          <w:sz w:val="28"/>
          <w:szCs w:val="28"/>
        </w:rPr>
        <w:t>рабочего времени.</w:t>
      </w:r>
    </w:p>
    <w:p w:rsidR="0057011B" w:rsidRPr="00AD48BE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НИИ организации и информатизации при Минздраве разработана специаль</w:t>
      </w:r>
      <w:r w:rsidR="00AD48BE">
        <w:rPr>
          <w:sz w:val="28"/>
          <w:szCs w:val="28"/>
        </w:rPr>
        <w:t xml:space="preserve">ная методика для работодателей, </w:t>
      </w:r>
      <w:r w:rsidRPr="00AD48BE">
        <w:rPr>
          <w:sz w:val="28"/>
          <w:szCs w:val="28"/>
        </w:rPr>
        <w:t>желающих адаптировать типовые отраслевые нормы труда в своей организации.</w:t>
      </w:r>
    </w:p>
    <w:p w:rsidR="0057011B" w:rsidRDefault="0057011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011B">
        <w:rPr>
          <w:sz w:val="28"/>
          <w:szCs w:val="28"/>
        </w:rPr>
        <w:t>При разработке норм также можно сделать выборку с учетом плотности про</w:t>
      </w:r>
      <w:r w:rsidR="00AD48BE">
        <w:rPr>
          <w:sz w:val="28"/>
          <w:szCs w:val="28"/>
        </w:rPr>
        <w:t xml:space="preserve">живания в конкретной местности, </w:t>
      </w:r>
      <w:r w:rsidRPr="00AD48BE">
        <w:rPr>
          <w:sz w:val="28"/>
          <w:szCs w:val="28"/>
        </w:rPr>
        <w:t>учета возраста и пола пациентов, уровня заболеваемости в регионе. Для этого применяются специальные</w:t>
      </w:r>
      <w:r w:rsidR="00AD48BE">
        <w:rPr>
          <w:sz w:val="28"/>
          <w:szCs w:val="28"/>
        </w:rPr>
        <w:t xml:space="preserve"> корректирующие коэффициенты (см. Приложение А).</w:t>
      </w:r>
    </w:p>
    <w:p w:rsidR="00AD48BE" w:rsidRDefault="00AD48BE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46E7E" w:rsidRPr="006B4330" w:rsidRDefault="00346E7E" w:rsidP="00346E7E">
      <w:pPr>
        <w:pStyle w:val="a8"/>
        <w:tabs>
          <w:tab w:val="left" w:pos="0"/>
          <w:tab w:val="left" w:pos="851"/>
          <w:tab w:val="left" w:pos="9638"/>
        </w:tabs>
        <w:ind w:firstLine="709"/>
        <w:jc w:val="both"/>
        <w:rPr>
          <w:b/>
          <w:sz w:val="28"/>
          <w:szCs w:val="28"/>
        </w:rPr>
      </w:pPr>
    </w:p>
    <w:p w:rsidR="006B4330" w:rsidRDefault="006B4330" w:rsidP="00346E7E">
      <w:pPr>
        <w:pStyle w:val="a8"/>
        <w:tabs>
          <w:tab w:val="left" w:pos="0"/>
          <w:tab w:val="left" w:pos="9638"/>
        </w:tabs>
        <w:spacing w:line="360" w:lineRule="auto"/>
        <w:ind w:left="0" w:firstLine="567"/>
        <w:jc w:val="both"/>
        <w:outlineLvl w:val="1"/>
        <w:rPr>
          <w:b/>
          <w:sz w:val="28"/>
          <w:szCs w:val="28"/>
        </w:rPr>
      </w:pPr>
      <w:bookmarkStart w:id="12" w:name="_Toc502839716"/>
      <w:r w:rsidRPr="006B4330">
        <w:rPr>
          <w:b/>
          <w:sz w:val="28"/>
          <w:szCs w:val="28"/>
        </w:rPr>
        <w:t>3.2. Использование механизма государственно-частного партнерства для финансирования кадровой политики в организациях здравоохранения</w:t>
      </w:r>
      <w:bookmarkEnd w:id="12"/>
    </w:p>
    <w:p w:rsidR="008933FF" w:rsidRPr="006B4330" w:rsidRDefault="008933FF" w:rsidP="00346E7E">
      <w:pPr>
        <w:pStyle w:val="a8"/>
        <w:tabs>
          <w:tab w:val="left" w:pos="851"/>
          <w:tab w:val="left" w:pos="9638"/>
        </w:tabs>
        <w:ind w:left="709" w:firstLine="567"/>
        <w:jc w:val="both"/>
        <w:rPr>
          <w:b/>
          <w:sz w:val="28"/>
          <w:szCs w:val="28"/>
        </w:rPr>
      </w:pPr>
    </w:p>
    <w:p w:rsidR="003935F6" w:rsidRPr="003935F6" w:rsidRDefault="003935F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35F6">
        <w:rPr>
          <w:sz w:val="28"/>
          <w:szCs w:val="28"/>
        </w:rPr>
        <w:t>Формы</w:t>
      </w:r>
      <w:r>
        <w:rPr>
          <w:sz w:val="28"/>
          <w:szCs w:val="28"/>
        </w:rPr>
        <w:t xml:space="preserve"> среднесрочного и долгосрочного </w:t>
      </w:r>
      <w:r w:rsidRPr="003935F6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бизнеса для решения общественно </w:t>
      </w:r>
      <w:r w:rsidRPr="003935F6">
        <w:rPr>
          <w:sz w:val="28"/>
          <w:szCs w:val="28"/>
        </w:rPr>
        <w:t>значимых задач на взаимовыгодных условиях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называются государственно-частным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партнерством. В Российской Федерации в 2015 г.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был принят закон о государственно-частном</w:t>
      </w:r>
      <w:r>
        <w:rPr>
          <w:sz w:val="28"/>
          <w:szCs w:val="28"/>
        </w:rPr>
        <w:t xml:space="preserve"> партнерстве, также законы о </w:t>
      </w:r>
      <w:proofErr w:type="spellStart"/>
      <w:r>
        <w:rPr>
          <w:sz w:val="28"/>
          <w:szCs w:val="28"/>
        </w:rPr>
        <w:t>государственно</w:t>
      </w:r>
      <w:r w:rsidRPr="003935F6">
        <w:rPr>
          <w:sz w:val="28"/>
          <w:szCs w:val="28"/>
        </w:rPr>
        <w:t>частном</w:t>
      </w:r>
      <w:proofErr w:type="spellEnd"/>
      <w:r w:rsidRPr="003935F6">
        <w:rPr>
          <w:sz w:val="28"/>
          <w:szCs w:val="28"/>
        </w:rPr>
        <w:t xml:space="preserve"> партнерстве действуют в 68 субъектах</w:t>
      </w:r>
      <w:r>
        <w:rPr>
          <w:sz w:val="28"/>
          <w:szCs w:val="28"/>
        </w:rPr>
        <w:t xml:space="preserve"> Федерации</w:t>
      </w:r>
      <w:r w:rsidRPr="003935F6">
        <w:rPr>
          <w:sz w:val="28"/>
          <w:szCs w:val="28"/>
        </w:rPr>
        <w:t>. После принятия закона начался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процесс приведения региональных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законодательных актов в соответствие с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федеральным законодательством</w:t>
      </w:r>
      <w:r w:rsidR="002412FC">
        <w:rPr>
          <w:rStyle w:val="ae"/>
          <w:sz w:val="28"/>
          <w:szCs w:val="28"/>
        </w:rPr>
        <w:footnoteReference w:id="31"/>
      </w:r>
      <w:r w:rsidRPr="003935F6">
        <w:rPr>
          <w:sz w:val="28"/>
          <w:szCs w:val="28"/>
        </w:rPr>
        <w:t>.</w:t>
      </w:r>
    </w:p>
    <w:p w:rsidR="003935F6" w:rsidRPr="003935F6" w:rsidRDefault="003935F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35F6">
        <w:rPr>
          <w:sz w:val="28"/>
          <w:szCs w:val="28"/>
        </w:rPr>
        <w:t>В здравоо</w:t>
      </w:r>
      <w:r>
        <w:rPr>
          <w:sz w:val="28"/>
          <w:szCs w:val="28"/>
        </w:rPr>
        <w:t xml:space="preserve">хранении существуют объективные </w:t>
      </w:r>
      <w:r w:rsidRPr="003935F6">
        <w:rPr>
          <w:sz w:val="28"/>
          <w:szCs w:val="28"/>
        </w:rPr>
        <w:t>причины, диктующие необходимость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сотрудничества между государством и бизнесом.</w:t>
      </w:r>
    </w:p>
    <w:p w:rsidR="00040511" w:rsidRPr="00040511" w:rsidRDefault="003935F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935F6">
        <w:rPr>
          <w:sz w:val="28"/>
          <w:szCs w:val="28"/>
        </w:rPr>
        <w:t>Особенностью</w:t>
      </w:r>
      <w:r>
        <w:rPr>
          <w:sz w:val="28"/>
          <w:szCs w:val="28"/>
        </w:rPr>
        <w:t xml:space="preserve"> сферы здравоохранения является </w:t>
      </w:r>
      <w:r w:rsidRPr="003935F6">
        <w:rPr>
          <w:sz w:val="28"/>
          <w:szCs w:val="28"/>
        </w:rPr>
        <w:t>несостоятельность модели приватизации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организаций социально-медицинской структуры.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Вместе с тем в настоящее время в государств</w:t>
      </w:r>
      <w:r>
        <w:rPr>
          <w:sz w:val="28"/>
          <w:szCs w:val="28"/>
        </w:rPr>
        <w:t xml:space="preserve">енных бюджетах различных </w:t>
      </w:r>
      <w:r>
        <w:rPr>
          <w:sz w:val="28"/>
          <w:szCs w:val="28"/>
        </w:rPr>
        <w:lastRenderedPageBreak/>
        <w:t xml:space="preserve">уровней </w:t>
      </w:r>
      <w:r w:rsidRPr="003935F6">
        <w:rPr>
          <w:sz w:val="28"/>
          <w:szCs w:val="28"/>
        </w:rPr>
        <w:t>наблюдается дефицит финансовых средств для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предоставления качественной медицинской</w:t>
      </w:r>
      <w:r>
        <w:rPr>
          <w:sz w:val="28"/>
          <w:szCs w:val="28"/>
        </w:rPr>
        <w:t xml:space="preserve"> </w:t>
      </w:r>
      <w:r w:rsidRPr="003935F6">
        <w:rPr>
          <w:sz w:val="28"/>
          <w:szCs w:val="28"/>
        </w:rPr>
        <w:t>помощи. Модель государственно-частного</w:t>
      </w:r>
      <w:r>
        <w:rPr>
          <w:sz w:val="28"/>
          <w:szCs w:val="28"/>
        </w:rPr>
        <w:t xml:space="preserve"> </w:t>
      </w:r>
      <w:r w:rsidR="00040511" w:rsidRPr="00040511">
        <w:rPr>
          <w:sz w:val="28"/>
          <w:szCs w:val="28"/>
        </w:rPr>
        <w:t>партнерства явля</w:t>
      </w:r>
      <w:r w:rsidR="00040511">
        <w:rPr>
          <w:sz w:val="28"/>
          <w:szCs w:val="28"/>
        </w:rPr>
        <w:t xml:space="preserve">ется альтернативой приватизации </w:t>
      </w:r>
      <w:r w:rsidR="00040511" w:rsidRPr="00040511">
        <w:rPr>
          <w:sz w:val="28"/>
          <w:szCs w:val="28"/>
        </w:rPr>
        <w:t>лечебно-профилактических учреждений, которая</w:t>
      </w:r>
      <w:r w:rsidR="00040511">
        <w:rPr>
          <w:sz w:val="28"/>
          <w:szCs w:val="28"/>
        </w:rPr>
        <w:t xml:space="preserve"> </w:t>
      </w:r>
      <w:r w:rsidR="00040511" w:rsidRPr="00040511">
        <w:rPr>
          <w:sz w:val="28"/>
          <w:szCs w:val="28"/>
        </w:rPr>
        <w:t>способна привлечь финансирование со стороны</w:t>
      </w:r>
      <w:r w:rsidR="00040511">
        <w:rPr>
          <w:sz w:val="28"/>
          <w:szCs w:val="28"/>
        </w:rPr>
        <w:t xml:space="preserve"> частного сектора</w:t>
      </w:r>
      <w:r w:rsidR="00040511" w:rsidRPr="00040511">
        <w:rPr>
          <w:sz w:val="28"/>
          <w:szCs w:val="28"/>
        </w:rPr>
        <w:t>.</w:t>
      </w:r>
    </w:p>
    <w:p w:rsidR="00040511" w:rsidRPr="00040511" w:rsidRDefault="0004051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По мнению э</w:t>
      </w:r>
      <w:r>
        <w:rPr>
          <w:sz w:val="28"/>
          <w:szCs w:val="28"/>
        </w:rPr>
        <w:t xml:space="preserve">кспертов, реализация соглашений </w:t>
      </w:r>
      <w:r w:rsidRPr="00040511">
        <w:rPr>
          <w:sz w:val="28"/>
          <w:szCs w:val="28"/>
        </w:rPr>
        <w:t>государственно-частного партнерства в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здравоохранении в нашей стране способна:</w:t>
      </w:r>
    </w:p>
    <w:p w:rsidR="00040511" w:rsidRPr="00040511" w:rsidRDefault="0004051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 xml:space="preserve">• привлечь </w:t>
      </w:r>
      <w:r>
        <w:rPr>
          <w:sz w:val="28"/>
          <w:szCs w:val="28"/>
        </w:rPr>
        <w:t xml:space="preserve">дополнительное финансирование в </w:t>
      </w:r>
      <w:r w:rsidRPr="00040511">
        <w:rPr>
          <w:sz w:val="28"/>
          <w:szCs w:val="28"/>
        </w:rPr>
        <w:t>здравоохранение и оптимизировать затраты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бюджета;</w:t>
      </w:r>
    </w:p>
    <w:p w:rsidR="00040511" w:rsidRPr="00040511" w:rsidRDefault="0004051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• распределить</w:t>
      </w:r>
      <w:r>
        <w:rPr>
          <w:sz w:val="28"/>
          <w:szCs w:val="28"/>
        </w:rPr>
        <w:t xml:space="preserve"> риски реализации проекта между </w:t>
      </w:r>
      <w:r w:rsidRPr="00040511">
        <w:rPr>
          <w:sz w:val="28"/>
          <w:szCs w:val="28"/>
        </w:rPr>
        <w:t>государством и частным сектором;</w:t>
      </w:r>
    </w:p>
    <w:p w:rsidR="00040511" w:rsidRPr="00040511" w:rsidRDefault="0004051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• предост</w:t>
      </w:r>
      <w:r>
        <w:rPr>
          <w:sz w:val="28"/>
          <w:szCs w:val="28"/>
        </w:rPr>
        <w:t xml:space="preserve">авить доступ к технологическим, </w:t>
      </w:r>
      <w:r w:rsidRPr="00040511">
        <w:rPr>
          <w:sz w:val="28"/>
          <w:szCs w:val="28"/>
        </w:rPr>
        <w:t>техническим и интеллектуальным ресурсам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высокого профессионального уровня (в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реализации проектов будут принимать участие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специалисты от бизнеса с применением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новейших научно-технических разработок);</w:t>
      </w:r>
    </w:p>
    <w:p w:rsidR="00040511" w:rsidRPr="00040511" w:rsidRDefault="0004051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• повысить кач</w:t>
      </w:r>
      <w:r>
        <w:rPr>
          <w:sz w:val="28"/>
          <w:szCs w:val="28"/>
        </w:rPr>
        <w:t xml:space="preserve">ество и доступность оказываемых </w:t>
      </w:r>
      <w:r w:rsidRPr="00040511">
        <w:rPr>
          <w:sz w:val="28"/>
          <w:szCs w:val="28"/>
        </w:rPr>
        <w:t>населению медицинских услуг и представить</w:t>
      </w:r>
      <w:r>
        <w:rPr>
          <w:sz w:val="28"/>
          <w:szCs w:val="28"/>
        </w:rPr>
        <w:t xml:space="preserve"> высокий уровень сервиса</w:t>
      </w:r>
      <w:r w:rsidRPr="00040511">
        <w:rPr>
          <w:sz w:val="28"/>
          <w:szCs w:val="28"/>
        </w:rPr>
        <w:t>.</w:t>
      </w:r>
    </w:p>
    <w:p w:rsidR="006B4330" w:rsidRDefault="00040511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0511">
        <w:rPr>
          <w:sz w:val="28"/>
          <w:szCs w:val="28"/>
        </w:rPr>
        <w:t>Принятие закона о государст</w:t>
      </w:r>
      <w:r>
        <w:rPr>
          <w:sz w:val="28"/>
          <w:szCs w:val="28"/>
        </w:rPr>
        <w:t xml:space="preserve">венно-частном </w:t>
      </w:r>
      <w:r w:rsidRPr="00040511">
        <w:rPr>
          <w:sz w:val="28"/>
          <w:szCs w:val="28"/>
        </w:rPr>
        <w:t>партнерстве и модернизация отрасли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здравоохранения, предполагающая активное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использование механизма государственно-частного партнерства, обуславливает актуальность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работы, а отсутствие в отечественной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экономической литературе работ, изучающих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практический опыт отдельных регионов в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реализации соглашений государственно-частного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партнерства, отражает научную новизну</w:t>
      </w:r>
      <w:r>
        <w:rPr>
          <w:sz w:val="28"/>
          <w:szCs w:val="28"/>
        </w:rPr>
        <w:t xml:space="preserve"> </w:t>
      </w:r>
      <w:r w:rsidRPr="00040511">
        <w:rPr>
          <w:sz w:val="28"/>
          <w:szCs w:val="28"/>
        </w:rPr>
        <w:t>исследования.</w:t>
      </w:r>
    </w:p>
    <w:p w:rsidR="00702B0E" w:rsidRPr="00702B0E" w:rsidRDefault="00702B0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B0E">
        <w:rPr>
          <w:sz w:val="28"/>
          <w:szCs w:val="28"/>
        </w:rPr>
        <w:t>В развит</w:t>
      </w:r>
      <w:r>
        <w:rPr>
          <w:sz w:val="28"/>
          <w:szCs w:val="28"/>
        </w:rPr>
        <w:t xml:space="preserve">ых странах около 60% проектов в </w:t>
      </w:r>
      <w:r w:rsidRPr="00702B0E">
        <w:rPr>
          <w:sz w:val="28"/>
          <w:szCs w:val="28"/>
        </w:rPr>
        <w:t>здравоохранении реализуются в форме</w:t>
      </w:r>
      <w:r>
        <w:rPr>
          <w:sz w:val="28"/>
          <w:szCs w:val="28"/>
        </w:rPr>
        <w:t xml:space="preserve"> </w:t>
      </w:r>
      <w:r w:rsidRPr="00702B0E">
        <w:rPr>
          <w:sz w:val="28"/>
          <w:szCs w:val="28"/>
        </w:rPr>
        <w:t>государственно-частного партнерства, что</w:t>
      </w:r>
      <w:r>
        <w:rPr>
          <w:sz w:val="28"/>
          <w:szCs w:val="28"/>
        </w:rPr>
        <w:t xml:space="preserve"> </w:t>
      </w:r>
      <w:r w:rsidRPr="00702B0E">
        <w:rPr>
          <w:sz w:val="28"/>
          <w:szCs w:val="28"/>
        </w:rPr>
        <w:t>свидетельствует о перспективности данной формы</w:t>
      </w:r>
      <w:r>
        <w:rPr>
          <w:sz w:val="28"/>
          <w:szCs w:val="28"/>
        </w:rPr>
        <w:t xml:space="preserve"> </w:t>
      </w:r>
      <w:r w:rsidRPr="00702B0E">
        <w:rPr>
          <w:sz w:val="28"/>
          <w:szCs w:val="28"/>
        </w:rPr>
        <w:t>сотрудничества. Основными направлениями</w:t>
      </w:r>
      <w:r>
        <w:rPr>
          <w:sz w:val="28"/>
          <w:szCs w:val="28"/>
        </w:rPr>
        <w:t xml:space="preserve"> </w:t>
      </w:r>
      <w:r w:rsidRPr="00702B0E">
        <w:rPr>
          <w:sz w:val="28"/>
          <w:szCs w:val="28"/>
        </w:rPr>
        <w:t>инвестиций становятся:</w:t>
      </w:r>
    </w:p>
    <w:p w:rsidR="00702B0E" w:rsidRPr="00702B0E" w:rsidRDefault="00702B0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B0E">
        <w:rPr>
          <w:sz w:val="28"/>
          <w:szCs w:val="28"/>
        </w:rPr>
        <w:t>• строитель</w:t>
      </w:r>
      <w:r>
        <w:rPr>
          <w:sz w:val="28"/>
          <w:szCs w:val="28"/>
        </w:rPr>
        <w:t xml:space="preserve">ство и эксплуатация медицинских </w:t>
      </w:r>
      <w:r w:rsidRPr="00702B0E">
        <w:rPr>
          <w:sz w:val="28"/>
          <w:szCs w:val="28"/>
        </w:rPr>
        <w:t>объектов;</w:t>
      </w:r>
    </w:p>
    <w:p w:rsidR="00702B0E" w:rsidRPr="00702B0E" w:rsidRDefault="00702B0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B0E">
        <w:rPr>
          <w:sz w:val="28"/>
          <w:szCs w:val="28"/>
        </w:rPr>
        <w:t>• внедрение информационных технологий;</w:t>
      </w:r>
    </w:p>
    <w:p w:rsidR="00040511" w:rsidRDefault="00702B0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2B0E">
        <w:rPr>
          <w:sz w:val="28"/>
          <w:szCs w:val="28"/>
        </w:rPr>
        <w:lastRenderedPageBreak/>
        <w:t>• разраб</w:t>
      </w:r>
      <w:r>
        <w:rPr>
          <w:sz w:val="28"/>
          <w:szCs w:val="28"/>
        </w:rPr>
        <w:t xml:space="preserve">отка и производство новых видов </w:t>
      </w:r>
      <w:r w:rsidRPr="00702B0E">
        <w:rPr>
          <w:sz w:val="28"/>
          <w:szCs w:val="28"/>
        </w:rPr>
        <w:t>медицинского оборудования.</w:t>
      </w:r>
    </w:p>
    <w:p w:rsidR="00447C44" w:rsidRDefault="00447C44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государственно-частного партнерства в рамках финансирования кадровой политики на данный момент используется крайне редко.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4952B6">
        <w:rPr>
          <w:sz w:val="28"/>
          <w:szCs w:val="28"/>
        </w:rPr>
        <w:t xml:space="preserve">принципами </w:t>
      </w:r>
      <w:r>
        <w:rPr>
          <w:sz w:val="28"/>
          <w:szCs w:val="28"/>
        </w:rPr>
        <w:t>применения ГПЧ для финансирования антикризисной кадровой политики за рубежом являются: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2B6">
        <w:rPr>
          <w:sz w:val="28"/>
          <w:szCs w:val="28"/>
        </w:rPr>
        <w:t xml:space="preserve">1) государственная собственность: </w:t>
      </w:r>
      <w:r>
        <w:rPr>
          <w:sz w:val="28"/>
          <w:szCs w:val="28"/>
        </w:rPr>
        <w:t xml:space="preserve">медицинское учреждение </w:t>
      </w:r>
      <w:r w:rsidRPr="004952B6">
        <w:rPr>
          <w:sz w:val="28"/>
          <w:szCs w:val="28"/>
        </w:rPr>
        <w:t>находится в государственной собственности,</w:t>
      </w:r>
      <w:r>
        <w:rPr>
          <w:sz w:val="28"/>
          <w:szCs w:val="28"/>
        </w:rPr>
        <w:t xml:space="preserve"> построено </w:t>
      </w:r>
      <w:r w:rsidRPr="004952B6">
        <w:rPr>
          <w:sz w:val="28"/>
          <w:szCs w:val="28"/>
        </w:rPr>
        <w:t>на участке земли, принадлежащем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государству, и является частью государственной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системы здравоохранения;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2B6">
        <w:rPr>
          <w:sz w:val="28"/>
          <w:szCs w:val="28"/>
        </w:rPr>
        <w:t>2) медицинск</w:t>
      </w:r>
      <w:r>
        <w:rPr>
          <w:sz w:val="28"/>
          <w:szCs w:val="28"/>
        </w:rPr>
        <w:t xml:space="preserve">ое обслуживание предоставляется </w:t>
      </w:r>
      <w:r w:rsidRPr="004952B6">
        <w:rPr>
          <w:sz w:val="28"/>
          <w:szCs w:val="28"/>
        </w:rPr>
        <w:t>частной компанией: обслуживание пациентов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осуществляется частной компанией-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концессионером, с которой государство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заключает соглашение на определенный период</w:t>
      </w:r>
      <w:r>
        <w:rPr>
          <w:sz w:val="28"/>
          <w:szCs w:val="28"/>
        </w:rPr>
        <w:t xml:space="preserve"> времени.  </w:t>
      </w:r>
      <w:r w:rsidRPr="004952B6">
        <w:rPr>
          <w:sz w:val="28"/>
          <w:szCs w:val="28"/>
        </w:rPr>
        <w:t>Компания обязуется обеспечить высокие стандарты предоставления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медицинской помощи;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2B6">
        <w:rPr>
          <w:sz w:val="28"/>
          <w:szCs w:val="28"/>
        </w:rPr>
        <w:t>3) г</w:t>
      </w:r>
      <w:r>
        <w:rPr>
          <w:sz w:val="28"/>
          <w:szCs w:val="28"/>
        </w:rPr>
        <w:t xml:space="preserve">осударственное финансирование: медицинское учреждение  </w:t>
      </w:r>
      <w:r w:rsidRPr="004952B6">
        <w:rPr>
          <w:sz w:val="28"/>
          <w:szCs w:val="28"/>
        </w:rPr>
        <w:t>функционирует по модели подушевого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финансирования определенной группы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населения, проживающей в округе, которую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 xml:space="preserve">обслуживает </w:t>
      </w:r>
      <w:r>
        <w:rPr>
          <w:sz w:val="28"/>
          <w:szCs w:val="28"/>
        </w:rPr>
        <w:t>учреждение</w:t>
      </w:r>
      <w:r w:rsidRPr="004952B6">
        <w:rPr>
          <w:sz w:val="28"/>
          <w:szCs w:val="28"/>
        </w:rPr>
        <w:t>;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2B6">
        <w:rPr>
          <w:sz w:val="28"/>
          <w:szCs w:val="28"/>
        </w:rPr>
        <w:t>4) к</w:t>
      </w:r>
      <w:r>
        <w:rPr>
          <w:sz w:val="28"/>
          <w:szCs w:val="28"/>
        </w:rPr>
        <w:t xml:space="preserve">онтроль со стороны государства: </w:t>
      </w:r>
      <w:r w:rsidRPr="004952B6">
        <w:rPr>
          <w:sz w:val="28"/>
          <w:szCs w:val="28"/>
        </w:rPr>
        <w:t>государственные органы обладают правом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 xml:space="preserve">проводить инспекции </w:t>
      </w:r>
      <w:r>
        <w:rPr>
          <w:sz w:val="28"/>
          <w:szCs w:val="28"/>
        </w:rPr>
        <w:t>учреждения</w:t>
      </w:r>
      <w:r w:rsidRPr="004952B6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контроля за качеством предоставляемых услуг, а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также взыскивать штрафы в случае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несоблюдения требований государства.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модель ГПЧ функционирует по принципу </w:t>
      </w:r>
      <w:r w:rsidRPr="004952B6">
        <w:rPr>
          <w:sz w:val="28"/>
          <w:szCs w:val="28"/>
        </w:rPr>
        <w:t xml:space="preserve">«деньги следуют за пациентом». </w:t>
      </w:r>
      <w:r>
        <w:rPr>
          <w:sz w:val="28"/>
          <w:szCs w:val="28"/>
        </w:rPr>
        <w:t xml:space="preserve">О ее эффективности можно </w:t>
      </w:r>
      <w:r w:rsidRPr="004952B6">
        <w:rPr>
          <w:sz w:val="28"/>
          <w:szCs w:val="28"/>
        </w:rPr>
        <w:t>судить по экономии бюджетных средств. По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 xml:space="preserve">оценкам бюджета </w:t>
      </w:r>
      <w:r>
        <w:rPr>
          <w:sz w:val="28"/>
          <w:szCs w:val="28"/>
        </w:rPr>
        <w:t>зарубежных стран</w:t>
      </w:r>
      <w:r w:rsidRPr="004952B6">
        <w:rPr>
          <w:sz w:val="28"/>
          <w:szCs w:val="28"/>
        </w:rPr>
        <w:t>, разница между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издержками на медицинское обслуживание одного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жителя и подушевым нормативом</w:t>
      </w:r>
      <w:r>
        <w:rPr>
          <w:sz w:val="28"/>
          <w:szCs w:val="28"/>
        </w:rPr>
        <w:t xml:space="preserve"> составила 25%. 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2B6">
        <w:rPr>
          <w:sz w:val="28"/>
          <w:szCs w:val="28"/>
        </w:rPr>
        <w:t>По</w:t>
      </w:r>
      <w:r>
        <w:rPr>
          <w:sz w:val="28"/>
          <w:szCs w:val="28"/>
        </w:rPr>
        <w:t xml:space="preserve">мимо экономии бюджетных средств </w:t>
      </w:r>
      <w:r w:rsidRPr="004952B6">
        <w:rPr>
          <w:sz w:val="28"/>
          <w:szCs w:val="28"/>
        </w:rPr>
        <w:t>сократилось время ожидания специалиста в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очереди и время, проведенное в стационаре.</w:t>
      </w:r>
      <w:r>
        <w:rPr>
          <w:sz w:val="28"/>
          <w:szCs w:val="28"/>
        </w:rPr>
        <w:t xml:space="preserve"> 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2B6">
        <w:rPr>
          <w:sz w:val="28"/>
          <w:szCs w:val="28"/>
        </w:rPr>
        <w:lastRenderedPageBreak/>
        <w:t>Однако не</w:t>
      </w:r>
      <w:r>
        <w:rPr>
          <w:sz w:val="28"/>
          <w:szCs w:val="28"/>
        </w:rPr>
        <w:t xml:space="preserve">льзя говорить о том, что модели </w:t>
      </w:r>
      <w:r w:rsidRPr="004952B6">
        <w:rPr>
          <w:sz w:val="28"/>
          <w:szCs w:val="28"/>
        </w:rPr>
        <w:t>государственно-частного партнерства в развитых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странах не сталкиваются с проблемами при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функционировании. Вот только некоторые из них: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2B6">
        <w:rPr>
          <w:sz w:val="28"/>
          <w:szCs w:val="28"/>
        </w:rPr>
        <w:t>1) высокие изде</w:t>
      </w:r>
      <w:r>
        <w:rPr>
          <w:sz w:val="28"/>
          <w:szCs w:val="28"/>
        </w:rPr>
        <w:t xml:space="preserve">ржки: стоимость тендера и общая </w:t>
      </w:r>
      <w:r w:rsidRPr="004952B6">
        <w:rPr>
          <w:sz w:val="28"/>
          <w:szCs w:val="28"/>
        </w:rPr>
        <w:t>стоимость проекта в ряде случаев для частного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сектора оказывается выше, чем стоимость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подобного проекта при его реализации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государством. Это связано с тем, что стоимость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 xml:space="preserve">заемных средств для частного сектора </w:t>
      </w:r>
      <w:proofErr w:type="gramStart"/>
      <w:r w:rsidRPr="004952B6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оказывается</w:t>
      </w:r>
      <w:proofErr w:type="gramEnd"/>
      <w:r w:rsidRPr="004952B6">
        <w:rPr>
          <w:sz w:val="28"/>
          <w:szCs w:val="28"/>
        </w:rPr>
        <w:t xml:space="preserve"> неоправданно высокой, поскольку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проекты строительства госпиталя связаны с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высоким операционным риском;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52B6">
        <w:rPr>
          <w:sz w:val="28"/>
          <w:szCs w:val="28"/>
        </w:rPr>
        <w:t>) недостаточная</w:t>
      </w:r>
      <w:r>
        <w:rPr>
          <w:sz w:val="28"/>
          <w:szCs w:val="28"/>
        </w:rPr>
        <w:t xml:space="preserve"> гибкость проектов: очень часто </w:t>
      </w:r>
      <w:r w:rsidRPr="004952B6">
        <w:rPr>
          <w:sz w:val="28"/>
          <w:szCs w:val="28"/>
        </w:rPr>
        <w:t>контракты на строительство и эксплуатацию</w:t>
      </w:r>
      <w:r>
        <w:rPr>
          <w:sz w:val="28"/>
          <w:szCs w:val="28"/>
        </w:rPr>
        <w:t xml:space="preserve"> медицинских учреждений</w:t>
      </w:r>
      <w:r w:rsidRPr="004952B6">
        <w:rPr>
          <w:sz w:val="28"/>
          <w:szCs w:val="28"/>
        </w:rPr>
        <w:t xml:space="preserve"> по модели государственно-частного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партнерства очень подробно прописаны, а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любое отступление от условий контракта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карается штрафом. Это в ряде случаев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приводило</w:t>
      </w:r>
      <w:r>
        <w:rPr>
          <w:sz w:val="28"/>
          <w:szCs w:val="28"/>
        </w:rPr>
        <w:t xml:space="preserve"> к тому, что новое учреждение</w:t>
      </w:r>
      <w:r w:rsidRPr="004952B6">
        <w:rPr>
          <w:sz w:val="28"/>
          <w:szCs w:val="28"/>
        </w:rPr>
        <w:t xml:space="preserve"> при его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открытии уже был морально устаревшим,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поскольку он не соответствовал современным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требованиям отрасли здравоохранения страны;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52B6">
        <w:rPr>
          <w:sz w:val="28"/>
          <w:szCs w:val="28"/>
        </w:rPr>
        <w:t xml:space="preserve"> сложность в упр</w:t>
      </w:r>
      <w:r>
        <w:rPr>
          <w:sz w:val="28"/>
          <w:szCs w:val="28"/>
        </w:rPr>
        <w:t xml:space="preserve">авлении: в ряде случаев пока не </w:t>
      </w:r>
      <w:r w:rsidRPr="004952B6">
        <w:rPr>
          <w:sz w:val="28"/>
          <w:szCs w:val="28"/>
        </w:rPr>
        <w:t>решена задача достижения эффективного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взаимодействия между различными сторонами,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 xml:space="preserve">участвующими в работе </w:t>
      </w:r>
      <w:r>
        <w:rPr>
          <w:sz w:val="28"/>
          <w:szCs w:val="28"/>
        </w:rPr>
        <w:t>медицинского учреждения</w:t>
      </w:r>
      <w:r w:rsidRPr="004952B6">
        <w:rPr>
          <w:sz w:val="28"/>
          <w:szCs w:val="28"/>
        </w:rPr>
        <w:t xml:space="preserve"> (пациентами,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врачами, администрацией, университетами и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исследовательскими институтами).</w:t>
      </w:r>
    </w:p>
    <w:p w:rsidR="004952B6" w:rsidRPr="004952B6" w:rsidRDefault="004952B6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52B6">
        <w:rPr>
          <w:sz w:val="28"/>
          <w:szCs w:val="28"/>
        </w:rPr>
        <w:t>Всесторон</w:t>
      </w:r>
      <w:r>
        <w:rPr>
          <w:sz w:val="28"/>
          <w:szCs w:val="28"/>
        </w:rPr>
        <w:t xml:space="preserve">нее изучение зарубежного опыта, </w:t>
      </w:r>
      <w:r w:rsidRPr="004952B6">
        <w:rPr>
          <w:sz w:val="28"/>
          <w:szCs w:val="28"/>
        </w:rPr>
        <w:t>включая трудности в реализации проектов,</w:t>
      </w:r>
      <w:r>
        <w:rPr>
          <w:sz w:val="28"/>
          <w:szCs w:val="28"/>
        </w:rPr>
        <w:t xml:space="preserve"> </w:t>
      </w:r>
      <w:r w:rsidRPr="004952B6">
        <w:rPr>
          <w:sz w:val="28"/>
          <w:szCs w:val="28"/>
        </w:rPr>
        <w:t>поможет российской стороне избежать проблемы</w:t>
      </w:r>
    </w:p>
    <w:p w:rsidR="006B4330" w:rsidRDefault="006B4330" w:rsidP="006B4330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8933FF" w:rsidRDefault="008933FF" w:rsidP="006B4330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B4330" w:rsidRPr="00454BC5" w:rsidRDefault="006B4330" w:rsidP="00346E7E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outlineLvl w:val="1"/>
        <w:rPr>
          <w:b/>
          <w:sz w:val="28"/>
          <w:szCs w:val="28"/>
        </w:rPr>
      </w:pPr>
      <w:bookmarkStart w:id="13" w:name="_Toc502839717"/>
      <w:r w:rsidRPr="00454BC5">
        <w:rPr>
          <w:b/>
          <w:sz w:val="28"/>
          <w:szCs w:val="28"/>
        </w:rPr>
        <w:t>3.3.  Разработка основных мероприятий по повышению производительности труда в организациях здравоохранения</w:t>
      </w:r>
      <w:bookmarkEnd w:id="13"/>
    </w:p>
    <w:p w:rsidR="00AD48BE" w:rsidRDefault="00AD48BE" w:rsidP="008933FF">
      <w:pPr>
        <w:pStyle w:val="a8"/>
        <w:tabs>
          <w:tab w:val="left" w:pos="0"/>
          <w:tab w:val="left" w:pos="851"/>
          <w:tab w:val="left" w:pos="9638"/>
        </w:tabs>
        <w:ind w:firstLine="709"/>
        <w:jc w:val="both"/>
        <w:rPr>
          <w:sz w:val="28"/>
          <w:szCs w:val="28"/>
        </w:rPr>
      </w:pPr>
    </w:p>
    <w:p w:rsidR="00AD48BE" w:rsidRDefault="000B2899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2899">
        <w:rPr>
          <w:sz w:val="28"/>
          <w:szCs w:val="28"/>
        </w:rPr>
        <w:t>Совокупный фонд оплаты труда бюджетников</w:t>
      </w:r>
      <w:r>
        <w:rPr>
          <w:sz w:val="28"/>
          <w:szCs w:val="28"/>
        </w:rPr>
        <w:t xml:space="preserve"> составляет около одной пятой </w:t>
      </w:r>
      <w:r w:rsidRPr="000B2899">
        <w:rPr>
          <w:sz w:val="28"/>
          <w:szCs w:val="28"/>
        </w:rPr>
        <w:t>всего консолидированного бюджета страны. Его увеличение влияет не только на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государственные расходы, но и на</w:t>
      </w:r>
      <w:r w:rsidR="008933FF">
        <w:rPr>
          <w:sz w:val="28"/>
          <w:szCs w:val="28"/>
        </w:rPr>
        <w:t xml:space="preserve"> формирование заработных плат </w:t>
      </w:r>
      <w:r w:rsidR="008933FF">
        <w:rPr>
          <w:sz w:val="28"/>
          <w:szCs w:val="28"/>
        </w:rPr>
        <w:lastRenderedPageBreak/>
        <w:t xml:space="preserve">в </w:t>
      </w:r>
      <w:proofErr w:type="spellStart"/>
      <w:r w:rsidRPr="000B2899">
        <w:rPr>
          <w:sz w:val="28"/>
          <w:szCs w:val="28"/>
        </w:rPr>
        <w:t>небюджетном</w:t>
      </w:r>
      <w:proofErr w:type="spellEnd"/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секторе. Одним из важных элементов политики на рынке труда является создание таких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механизмов, которые бы поддерживали паритет в оплате за равный труд в разных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 xml:space="preserve">секторах, в частности бюджетном и </w:t>
      </w:r>
      <w:proofErr w:type="spellStart"/>
      <w:r w:rsidRPr="000B2899">
        <w:rPr>
          <w:sz w:val="28"/>
          <w:szCs w:val="28"/>
        </w:rPr>
        <w:t>небюджетном</w:t>
      </w:r>
      <w:proofErr w:type="spellEnd"/>
      <w:r w:rsidRPr="000B2899">
        <w:rPr>
          <w:sz w:val="28"/>
          <w:szCs w:val="28"/>
        </w:rPr>
        <w:t xml:space="preserve"> секторах. И недоплата бюджетников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 xml:space="preserve">относительно сопоставимых работников </w:t>
      </w:r>
      <w:proofErr w:type="spellStart"/>
      <w:r w:rsidRPr="000B2899">
        <w:rPr>
          <w:sz w:val="28"/>
          <w:szCs w:val="28"/>
        </w:rPr>
        <w:t>небюджетного</w:t>
      </w:r>
      <w:proofErr w:type="spellEnd"/>
      <w:r w:rsidRPr="000B2899">
        <w:rPr>
          <w:sz w:val="28"/>
          <w:szCs w:val="28"/>
        </w:rPr>
        <w:t xml:space="preserve"> сектора, и переплата им, чреваты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разнообразными проблемами как для</w:t>
      </w:r>
      <w:r>
        <w:rPr>
          <w:sz w:val="28"/>
          <w:szCs w:val="28"/>
        </w:rPr>
        <w:t xml:space="preserve"> рынка труда в целом, так и для </w:t>
      </w:r>
      <w:r w:rsidRPr="000B2899">
        <w:rPr>
          <w:sz w:val="28"/>
          <w:szCs w:val="28"/>
        </w:rPr>
        <w:t>благосостояния работников обоих секторов. Поэтому проблема оплаты труда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в бюджетном секторе всегда находится в фокусе политики.</w:t>
      </w:r>
    </w:p>
    <w:p w:rsidR="000B2899" w:rsidRDefault="00764A9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3.1. </w:t>
      </w:r>
      <w:r w:rsidR="000B2899" w:rsidRPr="000B2899">
        <w:rPr>
          <w:sz w:val="28"/>
          <w:szCs w:val="28"/>
        </w:rPr>
        <w:t xml:space="preserve"> иллюстрирует различия в</w:t>
      </w:r>
      <w:r w:rsidR="000B2899">
        <w:rPr>
          <w:sz w:val="28"/>
          <w:szCs w:val="28"/>
        </w:rPr>
        <w:t xml:space="preserve"> средних заработных платах и их </w:t>
      </w:r>
      <w:r w:rsidR="000B2899" w:rsidRPr="000B2899">
        <w:rPr>
          <w:sz w:val="28"/>
          <w:szCs w:val="28"/>
        </w:rPr>
        <w:t xml:space="preserve">динамику по выделенным видам деятельности за 2000–2016 гг. </w:t>
      </w:r>
    </w:p>
    <w:p w:rsidR="000B2899" w:rsidRDefault="00EF3A6E" w:rsidP="00EE3FB3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hanging="1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34050" cy="33339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3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6E" w:rsidRDefault="00EF3A6E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3.1. – Динамика средних заработных плат за 2000-2016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видам деятельности</w:t>
      </w:r>
    </w:p>
    <w:p w:rsidR="000B2899" w:rsidRDefault="000B2899" w:rsidP="008933FF">
      <w:pPr>
        <w:pStyle w:val="a8"/>
        <w:tabs>
          <w:tab w:val="left" w:pos="0"/>
          <w:tab w:val="left" w:pos="851"/>
          <w:tab w:val="left" w:pos="9638"/>
        </w:tabs>
        <w:ind w:firstLine="709"/>
        <w:jc w:val="both"/>
        <w:rPr>
          <w:sz w:val="28"/>
          <w:szCs w:val="28"/>
        </w:rPr>
      </w:pPr>
    </w:p>
    <w:p w:rsidR="000B2899" w:rsidRPr="000B2899" w:rsidRDefault="000B2899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2899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рисунок показывает «грубые» (безусловные) различия, которые не учитывают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профессиональный и демографический состав секторов. В образовании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и здравоохранении на протяжении всего периода заработная плата отставала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в среднем на 30–40% от всей экономики, в то время как в государственном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управлении — превышала на 15–20%. Финансовый кризис 2009 г. привел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 xml:space="preserve">к сокращению реальной заработной </w:t>
      </w:r>
      <w:r w:rsidRPr="000B2899">
        <w:rPr>
          <w:sz w:val="28"/>
          <w:szCs w:val="28"/>
        </w:rPr>
        <w:lastRenderedPageBreak/>
        <w:t xml:space="preserve">платы в </w:t>
      </w:r>
      <w:proofErr w:type="spellStart"/>
      <w:r w:rsidRPr="000B2899">
        <w:rPr>
          <w:sz w:val="28"/>
          <w:szCs w:val="28"/>
        </w:rPr>
        <w:t>небюджетном</w:t>
      </w:r>
      <w:proofErr w:type="spellEnd"/>
      <w:r w:rsidRPr="000B2899">
        <w:rPr>
          <w:sz w:val="28"/>
          <w:szCs w:val="28"/>
        </w:rPr>
        <w:t xml:space="preserve"> секторе, но слабее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повлиял на заработные платы работников образования и здравоохранения.</w:t>
      </w:r>
    </w:p>
    <w:p w:rsidR="000B2899" w:rsidRPr="000B2899" w:rsidRDefault="000B2899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2899">
        <w:rPr>
          <w:sz w:val="28"/>
          <w:szCs w:val="28"/>
        </w:rPr>
        <w:t>Начиная с 2013 г. (а для государственного упр</w:t>
      </w:r>
      <w:r>
        <w:rPr>
          <w:sz w:val="28"/>
          <w:szCs w:val="28"/>
        </w:rPr>
        <w:t xml:space="preserve">авления с 2012 г.), наблюдается </w:t>
      </w:r>
      <w:r w:rsidRPr="000B2899">
        <w:rPr>
          <w:sz w:val="28"/>
          <w:szCs w:val="28"/>
        </w:rPr>
        <w:t>существенный рост заработной платы работников бюджетного сектора,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который опережал темпы роста заработной платы по экономике в целом.</w:t>
      </w:r>
    </w:p>
    <w:p w:rsidR="000B2899" w:rsidRPr="000B2899" w:rsidRDefault="000B2899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2899">
        <w:rPr>
          <w:sz w:val="28"/>
          <w:szCs w:val="28"/>
        </w:rPr>
        <w:t>С середины 2014 г. сложившаяся э</w:t>
      </w:r>
      <w:r>
        <w:rPr>
          <w:sz w:val="28"/>
          <w:szCs w:val="28"/>
        </w:rPr>
        <w:t xml:space="preserve">кономическая обстановка привела </w:t>
      </w:r>
      <w:r w:rsidRPr="000B2899">
        <w:rPr>
          <w:sz w:val="28"/>
          <w:szCs w:val="28"/>
        </w:rPr>
        <w:t>к существенному сокращению реальных заработных плат по всей экономике.</w:t>
      </w:r>
    </w:p>
    <w:p w:rsidR="000B2899" w:rsidRPr="000B2899" w:rsidRDefault="000B2899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2899">
        <w:rPr>
          <w:sz w:val="28"/>
          <w:szCs w:val="28"/>
        </w:rPr>
        <w:t>Реальные заработные платы работни</w:t>
      </w:r>
      <w:r>
        <w:rPr>
          <w:sz w:val="28"/>
          <w:szCs w:val="28"/>
        </w:rPr>
        <w:t xml:space="preserve">ков государственного управления </w:t>
      </w:r>
      <w:r w:rsidRPr="000B2899">
        <w:rPr>
          <w:sz w:val="28"/>
          <w:szCs w:val="28"/>
        </w:rPr>
        <w:t>вернулись на уровень 2008 года. Тренды заработных плат работников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здравоохранения и образования практически полностью повторяют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общеэкономическую картину.</w:t>
      </w:r>
    </w:p>
    <w:p w:rsidR="00027879" w:rsidRDefault="000B2899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2899">
        <w:rPr>
          <w:sz w:val="28"/>
          <w:szCs w:val="28"/>
        </w:rPr>
        <w:t>Институты формирования заработной п</w:t>
      </w:r>
      <w:r>
        <w:rPr>
          <w:sz w:val="28"/>
          <w:szCs w:val="28"/>
        </w:rPr>
        <w:t xml:space="preserve">латы в России устроены так, что </w:t>
      </w:r>
      <w:r w:rsidRPr="000B2899">
        <w:rPr>
          <w:sz w:val="28"/>
          <w:szCs w:val="28"/>
        </w:rPr>
        <w:t>организации бюджетного сектора устанавливают уровни вознаграждения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своим сотрудникам в зависимости от бюджетных ограничений и имеющейся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численности, но без привязки к ставкам оплаты на внешнем рынке труда. Это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позволяет поддерживать численность занятых, но за счет более низкой оплаты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труда. Правительством РФ неоднократно предпринимались различные меры,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направленные на сокращение различий в о</w:t>
      </w:r>
      <w:r>
        <w:rPr>
          <w:sz w:val="28"/>
          <w:szCs w:val="28"/>
        </w:rPr>
        <w:t>плате труда работников бюджетно</w:t>
      </w:r>
      <w:r w:rsidRPr="000B2899">
        <w:rPr>
          <w:sz w:val="28"/>
          <w:szCs w:val="28"/>
        </w:rPr>
        <w:t xml:space="preserve">го и </w:t>
      </w:r>
      <w:proofErr w:type="spellStart"/>
      <w:r w:rsidRPr="000B2899">
        <w:rPr>
          <w:sz w:val="28"/>
          <w:szCs w:val="28"/>
        </w:rPr>
        <w:t>небюджетного</w:t>
      </w:r>
      <w:proofErr w:type="spellEnd"/>
      <w:r w:rsidRPr="000B2899">
        <w:rPr>
          <w:sz w:val="28"/>
          <w:szCs w:val="28"/>
        </w:rPr>
        <w:t xml:space="preserve"> секторов. Среди них — повышения МРОТ, введение новой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системы оплаты труда (НСОТ38) работников бюджетного сектора, и, наконец,</w:t>
      </w:r>
      <w:r>
        <w:rPr>
          <w:sz w:val="28"/>
          <w:szCs w:val="28"/>
        </w:rPr>
        <w:t xml:space="preserve"> </w:t>
      </w:r>
      <w:r w:rsidRPr="000B2899">
        <w:rPr>
          <w:sz w:val="28"/>
          <w:szCs w:val="28"/>
        </w:rPr>
        <w:t>Указ Президента № 597 (2012 г.)39. Настоящий указ зафиксировал целевые показатели заработных плат для основных профессиональных групп, в том числе и учителей, основанные на соотношениях с региональной средней заработной платой. При этом он не предусматривал целевые показатели оплаты низкоквалифицированного вспомогательного и обслуживающего персонала бюджетного сектора.</w:t>
      </w:r>
    </w:p>
    <w:p w:rsidR="007A0EA0" w:rsidRDefault="007A0EA0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основным направлением повышения производительности труда работников здравоохранения является рост уровня трудовой мотивации персонала медицинских учреждений.</w:t>
      </w:r>
    </w:p>
    <w:p w:rsid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lastRenderedPageBreak/>
        <w:t>Повышению социального стат</w:t>
      </w:r>
      <w:r>
        <w:rPr>
          <w:sz w:val="28"/>
          <w:szCs w:val="28"/>
        </w:rPr>
        <w:t xml:space="preserve">уса и уровня трудовой мотивации </w:t>
      </w:r>
      <w:r w:rsidRPr="00521EF7">
        <w:rPr>
          <w:sz w:val="28"/>
          <w:szCs w:val="28"/>
        </w:rPr>
        <w:t xml:space="preserve">медицинских работников может </w:t>
      </w:r>
      <w:r>
        <w:rPr>
          <w:sz w:val="28"/>
          <w:szCs w:val="28"/>
        </w:rPr>
        <w:t>содействовать реализация следую</w:t>
      </w:r>
      <w:r w:rsidRPr="00521EF7">
        <w:rPr>
          <w:sz w:val="28"/>
          <w:szCs w:val="28"/>
        </w:rPr>
        <w:t>щих мер.</w:t>
      </w:r>
    </w:p>
    <w:p w:rsidR="007A0EA0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1EF7">
        <w:rPr>
          <w:sz w:val="28"/>
          <w:szCs w:val="28"/>
        </w:rPr>
        <w:t>Сохранение после 2018 г. уровня оплаты труда врачей не менее 200% от средней зарплаты по экономике региона, среднего медицинского персонала — 100% и обеспечение его строгой увязки с интенсивностью и качеством выполняемой ими работы.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1EF7">
        <w:rPr>
          <w:sz w:val="28"/>
          <w:szCs w:val="28"/>
        </w:rPr>
        <w:t>Повышение заработной</w:t>
      </w:r>
      <w:r>
        <w:rPr>
          <w:sz w:val="28"/>
          <w:szCs w:val="28"/>
        </w:rPr>
        <w:t xml:space="preserve"> платы врачей общей практики до </w:t>
      </w:r>
      <w:r w:rsidRPr="00521EF7">
        <w:rPr>
          <w:sz w:val="28"/>
          <w:szCs w:val="28"/>
        </w:rPr>
        <w:t>250% от средней по эконом</w:t>
      </w:r>
      <w:r>
        <w:rPr>
          <w:sz w:val="28"/>
          <w:szCs w:val="28"/>
        </w:rPr>
        <w:t>ике региона. Это необходимый ин</w:t>
      </w:r>
      <w:r w:rsidRPr="00521EF7">
        <w:rPr>
          <w:sz w:val="28"/>
          <w:szCs w:val="28"/>
        </w:rPr>
        <w:t>струмент привлечения и зак</w:t>
      </w:r>
      <w:r>
        <w:rPr>
          <w:sz w:val="28"/>
          <w:szCs w:val="28"/>
        </w:rPr>
        <w:t>репления персонала общих врачеб</w:t>
      </w:r>
      <w:r w:rsidRPr="00521EF7">
        <w:rPr>
          <w:sz w:val="28"/>
          <w:szCs w:val="28"/>
        </w:rPr>
        <w:t>ных практик.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3. Повышение оплаты труда врачей ве</w:t>
      </w:r>
      <w:r>
        <w:rPr>
          <w:sz w:val="28"/>
          <w:szCs w:val="28"/>
        </w:rPr>
        <w:t xml:space="preserve">дущих клинических и </w:t>
      </w:r>
      <w:r w:rsidRPr="00521EF7">
        <w:rPr>
          <w:sz w:val="28"/>
          <w:szCs w:val="28"/>
        </w:rPr>
        <w:t>научных центров до уровня 35</w:t>
      </w:r>
      <w:r>
        <w:rPr>
          <w:sz w:val="28"/>
          <w:szCs w:val="28"/>
        </w:rPr>
        <w:t>0% от средней зарплаты по эконо</w:t>
      </w:r>
      <w:r w:rsidRPr="00521EF7">
        <w:rPr>
          <w:sz w:val="28"/>
          <w:szCs w:val="28"/>
        </w:rPr>
        <w:t>мике региона. Такой уровень о</w:t>
      </w:r>
      <w:r>
        <w:rPr>
          <w:sz w:val="28"/>
          <w:szCs w:val="28"/>
        </w:rPr>
        <w:t>платы труда необходим для укреп</w:t>
      </w:r>
      <w:r w:rsidRPr="00521EF7">
        <w:rPr>
          <w:sz w:val="28"/>
          <w:szCs w:val="28"/>
        </w:rPr>
        <w:t>ления социального статуса</w:t>
      </w:r>
      <w:r>
        <w:rPr>
          <w:sz w:val="28"/>
          <w:szCs w:val="28"/>
        </w:rPr>
        <w:t xml:space="preserve"> врачей, оказывающих инновацион</w:t>
      </w:r>
      <w:r w:rsidRPr="00521EF7">
        <w:rPr>
          <w:sz w:val="28"/>
          <w:szCs w:val="28"/>
        </w:rPr>
        <w:t>ную по своему характеру медицинскую помощь, предотвращения перетока высококвалифицированных специалистов в другие</w:t>
      </w:r>
      <w:r>
        <w:rPr>
          <w:sz w:val="28"/>
          <w:szCs w:val="28"/>
        </w:rPr>
        <w:t xml:space="preserve"> </w:t>
      </w:r>
      <w:r w:rsidRPr="00521EF7">
        <w:rPr>
          <w:sz w:val="28"/>
          <w:szCs w:val="28"/>
        </w:rPr>
        <w:t>страны, стимулирования роста их профессионального мастерства</w:t>
      </w:r>
      <w:r>
        <w:rPr>
          <w:sz w:val="28"/>
          <w:szCs w:val="28"/>
        </w:rPr>
        <w:t xml:space="preserve"> </w:t>
      </w:r>
      <w:r w:rsidRPr="00521EF7">
        <w:rPr>
          <w:sz w:val="28"/>
          <w:szCs w:val="28"/>
        </w:rPr>
        <w:t>и ослабления мотивации к получению неформальной оплаты от</w:t>
      </w:r>
      <w:r>
        <w:rPr>
          <w:sz w:val="28"/>
          <w:szCs w:val="28"/>
        </w:rPr>
        <w:t xml:space="preserve"> </w:t>
      </w:r>
      <w:r w:rsidRPr="00521EF7">
        <w:rPr>
          <w:sz w:val="28"/>
          <w:szCs w:val="28"/>
        </w:rPr>
        <w:t>пациентов.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4. Реализация программы</w:t>
      </w:r>
      <w:r>
        <w:rPr>
          <w:sz w:val="28"/>
          <w:szCs w:val="28"/>
        </w:rPr>
        <w:t xml:space="preserve"> строительства служебного жилья </w:t>
      </w:r>
      <w:r w:rsidRPr="00521EF7">
        <w:rPr>
          <w:sz w:val="28"/>
          <w:szCs w:val="28"/>
        </w:rPr>
        <w:t xml:space="preserve">для медицинских работников, </w:t>
      </w:r>
      <w:r>
        <w:rPr>
          <w:sz w:val="28"/>
          <w:szCs w:val="28"/>
        </w:rPr>
        <w:t>в том числе для врачей, фельдше</w:t>
      </w:r>
      <w:r w:rsidRPr="00521EF7">
        <w:rPr>
          <w:sz w:val="28"/>
          <w:szCs w:val="28"/>
        </w:rPr>
        <w:t>ров и медицинских сестер общей (семейной) практики, а также</w:t>
      </w:r>
      <w:r>
        <w:rPr>
          <w:sz w:val="28"/>
          <w:szCs w:val="28"/>
        </w:rPr>
        <w:t xml:space="preserve"> </w:t>
      </w:r>
      <w:r w:rsidRPr="00521EF7">
        <w:rPr>
          <w:sz w:val="28"/>
          <w:szCs w:val="28"/>
        </w:rPr>
        <w:t>вр</w:t>
      </w:r>
      <w:r>
        <w:rPr>
          <w:sz w:val="28"/>
          <w:szCs w:val="28"/>
        </w:rPr>
        <w:t>ачей-специалистов в амбу</w:t>
      </w:r>
      <w:r w:rsidRPr="00521EF7">
        <w:rPr>
          <w:sz w:val="28"/>
          <w:szCs w:val="28"/>
        </w:rPr>
        <w:t>ла</w:t>
      </w:r>
      <w:r>
        <w:rPr>
          <w:sz w:val="28"/>
          <w:szCs w:val="28"/>
        </w:rPr>
        <w:t xml:space="preserve">торно-по </w:t>
      </w:r>
      <w:proofErr w:type="spellStart"/>
      <w:r>
        <w:rPr>
          <w:sz w:val="28"/>
          <w:szCs w:val="28"/>
        </w:rPr>
        <w:t>ликлинических</w:t>
      </w:r>
      <w:proofErr w:type="spellEnd"/>
      <w:r>
        <w:rPr>
          <w:sz w:val="28"/>
          <w:szCs w:val="28"/>
        </w:rPr>
        <w:t xml:space="preserve"> учрежде</w:t>
      </w:r>
      <w:r w:rsidRPr="00521EF7">
        <w:rPr>
          <w:sz w:val="28"/>
          <w:szCs w:val="28"/>
        </w:rPr>
        <w:t>ниях в сельской местности и малых городах.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5. Реализация информационных и социально</w:t>
      </w:r>
      <w:r>
        <w:rPr>
          <w:sz w:val="28"/>
          <w:szCs w:val="28"/>
        </w:rPr>
        <w:t xml:space="preserve">-культурных </w:t>
      </w:r>
      <w:r w:rsidRPr="00521EF7">
        <w:rPr>
          <w:sz w:val="28"/>
          <w:szCs w:val="28"/>
        </w:rPr>
        <w:t>мер, направленных на восстан</w:t>
      </w:r>
      <w:r>
        <w:rPr>
          <w:sz w:val="28"/>
          <w:szCs w:val="28"/>
        </w:rPr>
        <w:t>овление доверия пациента к меди</w:t>
      </w:r>
      <w:r w:rsidRPr="00521EF7">
        <w:rPr>
          <w:sz w:val="28"/>
          <w:szCs w:val="28"/>
        </w:rPr>
        <w:t>цинским работникам, уважения к медицинской деятельности</w:t>
      </w:r>
      <w:r w:rsidR="002412FC">
        <w:rPr>
          <w:rStyle w:val="ae"/>
          <w:sz w:val="28"/>
          <w:szCs w:val="28"/>
        </w:rPr>
        <w:footnoteReference w:id="32"/>
      </w:r>
      <w:r w:rsidRPr="00521EF7">
        <w:rPr>
          <w:sz w:val="28"/>
          <w:szCs w:val="28"/>
        </w:rPr>
        <w:t>.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Совершенствование медицинского образования: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1. Изменения в структур</w:t>
      </w:r>
      <w:r>
        <w:rPr>
          <w:sz w:val="28"/>
          <w:szCs w:val="28"/>
        </w:rPr>
        <w:t xml:space="preserve">е подготовки медицинских кадров </w:t>
      </w:r>
      <w:r w:rsidRPr="00521EF7">
        <w:rPr>
          <w:sz w:val="28"/>
          <w:szCs w:val="28"/>
        </w:rPr>
        <w:t xml:space="preserve">для устранения дефицитов в </w:t>
      </w:r>
      <w:r>
        <w:rPr>
          <w:sz w:val="28"/>
          <w:szCs w:val="28"/>
        </w:rPr>
        <w:t>кадровом составе медицинских ор</w:t>
      </w:r>
      <w:r w:rsidRPr="00521EF7">
        <w:rPr>
          <w:sz w:val="28"/>
          <w:szCs w:val="28"/>
        </w:rPr>
        <w:t>ганизаций: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lastRenderedPageBreak/>
        <w:t xml:space="preserve">• расширение целевого приема </w:t>
      </w:r>
      <w:r>
        <w:rPr>
          <w:sz w:val="28"/>
          <w:szCs w:val="28"/>
        </w:rPr>
        <w:t>студентов с обязательствами ра</w:t>
      </w:r>
      <w:r w:rsidRPr="00521EF7">
        <w:rPr>
          <w:sz w:val="28"/>
          <w:szCs w:val="28"/>
        </w:rPr>
        <w:t>боты по дефицитным специальностям;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• регулирование структуры</w:t>
      </w:r>
      <w:r>
        <w:rPr>
          <w:sz w:val="28"/>
          <w:szCs w:val="28"/>
        </w:rPr>
        <w:t xml:space="preserve"> приема в ординатуру с акцентом </w:t>
      </w:r>
      <w:r w:rsidRPr="00521EF7">
        <w:rPr>
          <w:sz w:val="28"/>
          <w:szCs w:val="28"/>
        </w:rPr>
        <w:t>на подготовку врачей по специальности «Общая врачебная</w:t>
      </w:r>
      <w:r>
        <w:rPr>
          <w:sz w:val="28"/>
          <w:szCs w:val="28"/>
        </w:rPr>
        <w:t xml:space="preserve"> </w:t>
      </w:r>
      <w:r w:rsidRPr="00521EF7">
        <w:rPr>
          <w:sz w:val="28"/>
          <w:szCs w:val="28"/>
        </w:rPr>
        <w:t>практика» и других дефицитных специальностей (гематологи,</w:t>
      </w:r>
      <w:r>
        <w:rPr>
          <w:sz w:val="28"/>
          <w:szCs w:val="28"/>
        </w:rPr>
        <w:t xml:space="preserve"> </w:t>
      </w:r>
      <w:r w:rsidRPr="00521EF7">
        <w:rPr>
          <w:sz w:val="28"/>
          <w:szCs w:val="28"/>
        </w:rPr>
        <w:t xml:space="preserve">проктологи, ревматологи и </w:t>
      </w:r>
      <w:r>
        <w:rPr>
          <w:sz w:val="28"/>
          <w:szCs w:val="28"/>
        </w:rPr>
        <w:t>др.), в том числе приема на вне</w:t>
      </w:r>
      <w:r w:rsidRPr="00521EF7">
        <w:rPr>
          <w:sz w:val="28"/>
          <w:szCs w:val="28"/>
        </w:rPr>
        <w:t>бюджетные места.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2. Реализация программ о</w:t>
      </w:r>
      <w:r>
        <w:rPr>
          <w:sz w:val="28"/>
          <w:szCs w:val="28"/>
        </w:rPr>
        <w:t>бучения управленцев сферы здра</w:t>
      </w:r>
      <w:r w:rsidRPr="00521EF7">
        <w:rPr>
          <w:sz w:val="28"/>
          <w:szCs w:val="28"/>
        </w:rPr>
        <w:t>воохранения экономике и менеджменту.</w:t>
      </w:r>
    </w:p>
    <w:p w:rsidR="00521EF7" w:rsidRPr="00521EF7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3. Создание нормативной</w:t>
      </w:r>
      <w:r>
        <w:rPr>
          <w:sz w:val="28"/>
          <w:szCs w:val="28"/>
        </w:rPr>
        <w:t xml:space="preserve"> и методической базы, обеспечи</w:t>
      </w:r>
      <w:r w:rsidRPr="00521EF7">
        <w:rPr>
          <w:sz w:val="28"/>
          <w:szCs w:val="28"/>
        </w:rPr>
        <w:t>вающей постоянное обновление программ медицинских вузов и</w:t>
      </w:r>
      <w:r>
        <w:rPr>
          <w:sz w:val="28"/>
          <w:szCs w:val="28"/>
        </w:rPr>
        <w:t xml:space="preserve"> </w:t>
      </w:r>
      <w:r w:rsidRPr="00521EF7">
        <w:rPr>
          <w:sz w:val="28"/>
          <w:szCs w:val="28"/>
        </w:rPr>
        <w:t>учреждений дополнительного</w:t>
      </w:r>
      <w:r>
        <w:rPr>
          <w:sz w:val="28"/>
          <w:szCs w:val="28"/>
        </w:rPr>
        <w:t xml:space="preserve"> образования с целью своевремен</w:t>
      </w:r>
      <w:r w:rsidRPr="00521EF7">
        <w:rPr>
          <w:sz w:val="28"/>
          <w:szCs w:val="28"/>
        </w:rPr>
        <w:t>ного и полноценного учета н</w:t>
      </w:r>
      <w:r>
        <w:rPr>
          <w:sz w:val="28"/>
          <w:szCs w:val="28"/>
        </w:rPr>
        <w:t>овейших достижений мировой меди</w:t>
      </w:r>
      <w:r w:rsidRPr="00521EF7">
        <w:rPr>
          <w:sz w:val="28"/>
          <w:szCs w:val="28"/>
        </w:rPr>
        <w:t>цинской науки и медицинских технологий.</w:t>
      </w:r>
    </w:p>
    <w:p w:rsidR="002E3D5B" w:rsidRPr="002E3D5B" w:rsidRDefault="00521EF7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21EF7">
        <w:rPr>
          <w:sz w:val="28"/>
          <w:szCs w:val="28"/>
        </w:rPr>
        <w:t>4. Существенно более ши</w:t>
      </w:r>
      <w:r>
        <w:rPr>
          <w:sz w:val="28"/>
          <w:szCs w:val="28"/>
        </w:rPr>
        <w:t>рокое привлечение ведущих зару</w:t>
      </w:r>
      <w:r w:rsidRPr="00521EF7">
        <w:rPr>
          <w:sz w:val="28"/>
          <w:szCs w:val="28"/>
        </w:rPr>
        <w:t>бежных специалистов к обучению и повышению квалификации</w:t>
      </w:r>
      <w:r>
        <w:rPr>
          <w:sz w:val="28"/>
          <w:szCs w:val="28"/>
        </w:rPr>
        <w:t xml:space="preserve"> </w:t>
      </w:r>
      <w:r w:rsidR="002E3D5B" w:rsidRPr="002E3D5B">
        <w:rPr>
          <w:sz w:val="28"/>
          <w:szCs w:val="28"/>
        </w:rPr>
        <w:t>врачей и организаторов здравоо</w:t>
      </w:r>
      <w:r w:rsidR="002E3D5B">
        <w:rPr>
          <w:sz w:val="28"/>
          <w:szCs w:val="28"/>
        </w:rPr>
        <w:t>хранения в интересах интенсифи</w:t>
      </w:r>
      <w:r w:rsidR="002E3D5B" w:rsidRPr="002E3D5B">
        <w:rPr>
          <w:sz w:val="28"/>
          <w:szCs w:val="28"/>
        </w:rPr>
        <w:t>кации обмена знаниями и на</w:t>
      </w:r>
      <w:r w:rsidR="002E3D5B">
        <w:rPr>
          <w:sz w:val="28"/>
          <w:szCs w:val="28"/>
        </w:rPr>
        <w:t>выками. Создание системы незави</w:t>
      </w:r>
      <w:r w:rsidR="002E3D5B" w:rsidRPr="002E3D5B">
        <w:rPr>
          <w:sz w:val="28"/>
          <w:szCs w:val="28"/>
        </w:rPr>
        <w:t>симой аккредитации российских врачей, проводимой с участием,</w:t>
      </w:r>
      <w:r w:rsidR="002E3D5B">
        <w:rPr>
          <w:sz w:val="28"/>
          <w:szCs w:val="28"/>
        </w:rPr>
        <w:t xml:space="preserve"> </w:t>
      </w:r>
      <w:r w:rsidR="002E3D5B" w:rsidRPr="002E3D5B">
        <w:rPr>
          <w:sz w:val="28"/>
          <w:szCs w:val="28"/>
        </w:rPr>
        <w:t>в том числе, зарубежных медиков.</w:t>
      </w:r>
    </w:p>
    <w:p w:rsidR="002E3D5B" w:rsidRPr="002E3D5B" w:rsidRDefault="002E3D5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3D5B">
        <w:rPr>
          <w:sz w:val="28"/>
          <w:szCs w:val="28"/>
        </w:rPr>
        <w:t>5. Введение экономиче</w:t>
      </w:r>
      <w:r>
        <w:rPr>
          <w:sz w:val="28"/>
          <w:szCs w:val="28"/>
        </w:rPr>
        <w:t>ских механизмов, повышающих за</w:t>
      </w:r>
      <w:r w:rsidRPr="002E3D5B">
        <w:rPr>
          <w:sz w:val="28"/>
          <w:szCs w:val="28"/>
        </w:rPr>
        <w:t>интересованность ведущих м</w:t>
      </w:r>
      <w:r>
        <w:rPr>
          <w:sz w:val="28"/>
          <w:szCs w:val="28"/>
        </w:rPr>
        <w:t>едицинских клиник в предоставле</w:t>
      </w:r>
      <w:r w:rsidRPr="002E3D5B">
        <w:rPr>
          <w:sz w:val="28"/>
          <w:szCs w:val="28"/>
        </w:rPr>
        <w:t>нии клинической базы для об</w:t>
      </w:r>
      <w:r>
        <w:rPr>
          <w:sz w:val="28"/>
          <w:szCs w:val="28"/>
        </w:rPr>
        <w:t>учения студентов, включая форми</w:t>
      </w:r>
      <w:r w:rsidRPr="002E3D5B">
        <w:rPr>
          <w:sz w:val="28"/>
          <w:szCs w:val="28"/>
        </w:rPr>
        <w:t>рование тарифов в системе ОМС, отражающих реальный вклад</w:t>
      </w:r>
      <w:r>
        <w:rPr>
          <w:sz w:val="28"/>
          <w:szCs w:val="28"/>
        </w:rPr>
        <w:t xml:space="preserve"> </w:t>
      </w:r>
      <w:r w:rsidRPr="002E3D5B">
        <w:rPr>
          <w:sz w:val="28"/>
          <w:szCs w:val="28"/>
        </w:rPr>
        <w:t xml:space="preserve">медицинских клиник в процесс </w:t>
      </w:r>
      <w:r>
        <w:rPr>
          <w:sz w:val="28"/>
          <w:szCs w:val="28"/>
        </w:rPr>
        <w:t>обучения, предоставление суще</w:t>
      </w:r>
      <w:r w:rsidRPr="002E3D5B">
        <w:rPr>
          <w:sz w:val="28"/>
          <w:szCs w:val="28"/>
        </w:rPr>
        <w:t>ственных надбавок персоналу, участвующему в этом процессе,</w:t>
      </w:r>
      <w:r>
        <w:rPr>
          <w:sz w:val="28"/>
          <w:szCs w:val="28"/>
        </w:rPr>
        <w:t xml:space="preserve"> </w:t>
      </w:r>
      <w:r w:rsidRPr="002E3D5B">
        <w:rPr>
          <w:sz w:val="28"/>
          <w:szCs w:val="28"/>
        </w:rPr>
        <w:t xml:space="preserve">бюджетное финансирование </w:t>
      </w:r>
      <w:r>
        <w:rPr>
          <w:sz w:val="28"/>
          <w:szCs w:val="28"/>
        </w:rPr>
        <w:t>расширения образовательных ауди</w:t>
      </w:r>
      <w:r w:rsidRPr="002E3D5B">
        <w:rPr>
          <w:sz w:val="28"/>
          <w:szCs w:val="28"/>
        </w:rPr>
        <w:t>торий и их технического оснащения.</w:t>
      </w:r>
    </w:p>
    <w:p w:rsidR="002E3D5B" w:rsidRPr="002E3D5B" w:rsidRDefault="002E3D5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3D5B">
        <w:rPr>
          <w:sz w:val="28"/>
          <w:szCs w:val="28"/>
        </w:rPr>
        <w:t>6. Создание новых униве</w:t>
      </w:r>
      <w:r>
        <w:rPr>
          <w:sz w:val="28"/>
          <w:szCs w:val="28"/>
        </w:rPr>
        <w:t xml:space="preserve">рситетских клиник и организация </w:t>
      </w:r>
      <w:r w:rsidRPr="002E3D5B">
        <w:rPr>
          <w:sz w:val="28"/>
          <w:szCs w:val="28"/>
        </w:rPr>
        <w:t>в них практической стажировки студентов на рабочих местах.</w:t>
      </w:r>
    </w:p>
    <w:p w:rsidR="002E3D5B" w:rsidRPr="002E3D5B" w:rsidRDefault="002E3D5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3D5B">
        <w:rPr>
          <w:sz w:val="28"/>
          <w:szCs w:val="28"/>
        </w:rPr>
        <w:t xml:space="preserve">7. Проведение внешней </w:t>
      </w:r>
      <w:r>
        <w:rPr>
          <w:sz w:val="28"/>
          <w:szCs w:val="28"/>
        </w:rPr>
        <w:t>аттестации преподавателей меди</w:t>
      </w:r>
      <w:r w:rsidRPr="002E3D5B">
        <w:rPr>
          <w:sz w:val="28"/>
          <w:szCs w:val="28"/>
        </w:rPr>
        <w:t>цинских вузов с участием в том числе зарубежных специалистов.</w:t>
      </w:r>
    </w:p>
    <w:p w:rsidR="002E3D5B" w:rsidRPr="002E3D5B" w:rsidRDefault="002E3D5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3D5B">
        <w:rPr>
          <w:sz w:val="28"/>
          <w:szCs w:val="28"/>
        </w:rPr>
        <w:lastRenderedPageBreak/>
        <w:t xml:space="preserve">8. Обеспечение широкого </w:t>
      </w:r>
      <w:r>
        <w:rPr>
          <w:sz w:val="28"/>
          <w:szCs w:val="28"/>
        </w:rPr>
        <w:t>участия преподавателей медицин</w:t>
      </w:r>
      <w:r w:rsidRPr="002E3D5B">
        <w:rPr>
          <w:sz w:val="28"/>
          <w:szCs w:val="28"/>
        </w:rPr>
        <w:t>ских вузов в международных образовательных программах.</w:t>
      </w:r>
    </w:p>
    <w:p w:rsidR="00521EF7" w:rsidRDefault="002E3D5B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E3D5B">
        <w:rPr>
          <w:sz w:val="28"/>
          <w:szCs w:val="28"/>
        </w:rPr>
        <w:t>9. Увеличение срока посл</w:t>
      </w:r>
      <w:r>
        <w:rPr>
          <w:sz w:val="28"/>
          <w:szCs w:val="28"/>
        </w:rPr>
        <w:t xml:space="preserve">евузовской подготовки врачей на </w:t>
      </w:r>
      <w:r w:rsidRPr="002E3D5B">
        <w:rPr>
          <w:sz w:val="28"/>
          <w:szCs w:val="28"/>
        </w:rPr>
        <w:t>3–5 лет.</w:t>
      </w:r>
    </w:p>
    <w:p w:rsidR="008933FF" w:rsidRDefault="008933FF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приведенные меры направлены главным образом на реализацию направлений антикризисной кадровой политики, разрешение проблем дисбаланса кадрового обеспечения отрасли здравоохранения, а так же увеличении производительности и эффективности труда медицинских работников. </w:t>
      </w:r>
    </w:p>
    <w:p w:rsidR="002E3D5B" w:rsidRPr="002E3D5B" w:rsidRDefault="002E3D5B" w:rsidP="002E3D5B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27879" w:rsidRDefault="00027879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27879" w:rsidRDefault="00027879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8933FF" w:rsidRDefault="008933FF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2412FC" w:rsidRPr="002412FC" w:rsidRDefault="002412FC" w:rsidP="002412FC">
      <w:pPr>
        <w:tabs>
          <w:tab w:val="left" w:pos="0"/>
          <w:tab w:val="left" w:pos="851"/>
          <w:tab w:val="left" w:pos="9638"/>
        </w:tabs>
        <w:spacing w:line="360" w:lineRule="auto"/>
        <w:jc w:val="both"/>
        <w:rPr>
          <w:sz w:val="28"/>
          <w:szCs w:val="28"/>
        </w:rPr>
      </w:pPr>
    </w:p>
    <w:p w:rsidR="008933FF" w:rsidRPr="008933FF" w:rsidRDefault="008933FF" w:rsidP="00346E7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4" w:name="_Toc502839718"/>
      <w:r w:rsidRPr="008933FF">
        <w:rPr>
          <w:b/>
          <w:sz w:val="28"/>
          <w:szCs w:val="28"/>
        </w:rPr>
        <w:lastRenderedPageBreak/>
        <w:t>Заключение</w:t>
      </w:r>
      <w:bookmarkEnd w:id="14"/>
    </w:p>
    <w:p w:rsidR="008933FF" w:rsidRDefault="008933FF" w:rsidP="000E4515">
      <w:pPr>
        <w:pStyle w:val="a8"/>
        <w:tabs>
          <w:tab w:val="left" w:pos="0"/>
          <w:tab w:val="left" w:pos="851"/>
          <w:tab w:val="left" w:pos="9638"/>
        </w:tabs>
        <w:ind w:firstLine="709"/>
        <w:jc w:val="both"/>
        <w:rPr>
          <w:sz w:val="28"/>
          <w:szCs w:val="28"/>
        </w:rPr>
      </w:pPr>
    </w:p>
    <w:p w:rsidR="008933FF" w:rsidRDefault="00FF0768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0768">
        <w:rPr>
          <w:sz w:val="28"/>
          <w:szCs w:val="28"/>
        </w:rPr>
        <w:t>В сов</w:t>
      </w:r>
      <w:r>
        <w:rPr>
          <w:sz w:val="28"/>
          <w:szCs w:val="28"/>
        </w:rPr>
        <w:t>ременных условиях перед россий</w:t>
      </w:r>
      <w:r w:rsidRPr="00FF0768">
        <w:rPr>
          <w:sz w:val="28"/>
          <w:szCs w:val="28"/>
        </w:rPr>
        <w:t>ским здравоохранением поставлена важнейшая</w:t>
      </w:r>
      <w:r>
        <w:rPr>
          <w:sz w:val="28"/>
          <w:szCs w:val="28"/>
        </w:rPr>
        <w:t xml:space="preserve"> </w:t>
      </w:r>
      <w:r w:rsidRPr="00FF0768">
        <w:rPr>
          <w:sz w:val="28"/>
          <w:szCs w:val="28"/>
        </w:rPr>
        <w:t>задача – пов</w:t>
      </w:r>
      <w:r>
        <w:rPr>
          <w:sz w:val="28"/>
          <w:szCs w:val="28"/>
        </w:rPr>
        <w:t>ысить доступность и качество ме</w:t>
      </w:r>
      <w:r w:rsidRPr="00FF0768">
        <w:rPr>
          <w:sz w:val="28"/>
          <w:szCs w:val="28"/>
        </w:rPr>
        <w:t>дицинской</w:t>
      </w:r>
      <w:r>
        <w:rPr>
          <w:sz w:val="28"/>
          <w:szCs w:val="28"/>
        </w:rPr>
        <w:t xml:space="preserve"> помощи. Основным условием решения данной задачи является наличие достаточ</w:t>
      </w:r>
      <w:r w:rsidRPr="00FF0768">
        <w:rPr>
          <w:sz w:val="28"/>
          <w:szCs w:val="28"/>
        </w:rPr>
        <w:t>ного количества подготовленных медицинских</w:t>
      </w:r>
      <w:r>
        <w:rPr>
          <w:sz w:val="28"/>
          <w:szCs w:val="28"/>
        </w:rPr>
        <w:t xml:space="preserve"> </w:t>
      </w:r>
      <w:r w:rsidRPr="00FF0768">
        <w:rPr>
          <w:sz w:val="28"/>
          <w:szCs w:val="28"/>
        </w:rPr>
        <w:t>кадров</w:t>
      </w:r>
      <w:r>
        <w:rPr>
          <w:sz w:val="28"/>
          <w:szCs w:val="28"/>
        </w:rPr>
        <w:t>.</w:t>
      </w:r>
    </w:p>
    <w:p w:rsidR="000E4515" w:rsidRDefault="007E169A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E169A">
        <w:rPr>
          <w:sz w:val="28"/>
          <w:szCs w:val="28"/>
        </w:rPr>
        <w:t>росси</w:t>
      </w:r>
      <w:r>
        <w:rPr>
          <w:sz w:val="28"/>
          <w:szCs w:val="28"/>
        </w:rPr>
        <w:t>йском здравоохранении существу</w:t>
      </w:r>
      <w:r w:rsidRPr="007E169A">
        <w:rPr>
          <w:sz w:val="28"/>
          <w:szCs w:val="28"/>
        </w:rPr>
        <w:t>ет дефицит врачей и среднего медицинского</w:t>
      </w:r>
      <w:r>
        <w:rPr>
          <w:sz w:val="28"/>
          <w:szCs w:val="28"/>
        </w:rPr>
        <w:t xml:space="preserve"> персонала</w:t>
      </w:r>
      <w:r w:rsidRPr="007E169A">
        <w:rPr>
          <w:sz w:val="28"/>
          <w:szCs w:val="28"/>
        </w:rPr>
        <w:t>. По данным Минздрава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Российской Федерации не хватает 148,2 тысячи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врачей при ежегодном их выпуске в 52 тысячи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человек. Еже</w:t>
      </w:r>
      <w:r>
        <w:rPr>
          <w:sz w:val="28"/>
          <w:szCs w:val="28"/>
        </w:rPr>
        <w:t>годное выбытие составляет 22 ты</w:t>
      </w:r>
      <w:r w:rsidRPr="007E169A">
        <w:rPr>
          <w:sz w:val="28"/>
          <w:szCs w:val="28"/>
        </w:rPr>
        <w:t xml:space="preserve">сячи врачей, </w:t>
      </w:r>
      <w:r>
        <w:rPr>
          <w:sz w:val="28"/>
          <w:szCs w:val="28"/>
        </w:rPr>
        <w:t>10 % врачей находятся в предпенсионном и пенсионном возрасте</w:t>
      </w:r>
      <w:r w:rsidRPr="007E169A">
        <w:rPr>
          <w:sz w:val="28"/>
          <w:szCs w:val="28"/>
        </w:rPr>
        <w:t>. Дефицит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кадров выз</w:t>
      </w:r>
      <w:r>
        <w:rPr>
          <w:sz w:val="28"/>
          <w:szCs w:val="28"/>
        </w:rPr>
        <w:t>ван в первую очередь недостаточ</w:t>
      </w:r>
      <w:r w:rsidRPr="007E169A">
        <w:rPr>
          <w:sz w:val="28"/>
          <w:szCs w:val="28"/>
        </w:rPr>
        <w:t>ным прит</w:t>
      </w:r>
      <w:r>
        <w:rPr>
          <w:sz w:val="28"/>
          <w:szCs w:val="28"/>
        </w:rPr>
        <w:t>оком в отрасль молодых специали</w:t>
      </w:r>
      <w:r w:rsidRPr="007E169A">
        <w:rPr>
          <w:sz w:val="28"/>
          <w:szCs w:val="28"/>
        </w:rPr>
        <w:t>стов. Именно выпускники медицинских вузов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являются од</w:t>
      </w:r>
      <w:r>
        <w:rPr>
          <w:sz w:val="28"/>
          <w:szCs w:val="28"/>
        </w:rPr>
        <w:t>ной из наиболее уязвимых катего</w:t>
      </w:r>
      <w:r w:rsidRPr="007E169A">
        <w:rPr>
          <w:sz w:val="28"/>
          <w:szCs w:val="28"/>
        </w:rPr>
        <w:t>рий. С точк</w:t>
      </w:r>
      <w:r>
        <w:rPr>
          <w:sz w:val="28"/>
          <w:szCs w:val="28"/>
        </w:rPr>
        <w:t>и зрения потери медицинских кад</w:t>
      </w:r>
      <w:r w:rsidRPr="007E169A">
        <w:rPr>
          <w:sz w:val="28"/>
          <w:szCs w:val="28"/>
        </w:rPr>
        <w:t>ров для отрасли выявлено, что 22 % студентов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планируют уехать за границу для получения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дальнейшего образования, а 11 % – не планируют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работать после окончания вуза в медицинских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организациях. Всего 21 % врачей в возрасте до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35 лет, а также 17 % выпускников медицинских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вузов рассма</w:t>
      </w:r>
      <w:r>
        <w:rPr>
          <w:sz w:val="28"/>
          <w:szCs w:val="28"/>
        </w:rPr>
        <w:t>тривают для себя возможность ра</w:t>
      </w:r>
      <w:r w:rsidRPr="007E169A">
        <w:rPr>
          <w:sz w:val="28"/>
          <w:szCs w:val="28"/>
        </w:rPr>
        <w:t>ботать в сельских и отдаленных районах.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Не хватает бо</w:t>
      </w:r>
      <w:r>
        <w:rPr>
          <w:sz w:val="28"/>
          <w:szCs w:val="28"/>
        </w:rPr>
        <w:t>лее 800 тысяч медсестер. Ежегод</w:t>
      </w:r>
      <w:r w:rsidRPr="007E169A">
        <w:rPr>
          <w:sz w:val="28"/>
          <w:szCs w:val="28"/>
        </w:rPr>
        <w:t>но из здравоохранения уходят почти 90 тысяч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человек сре</w:t>
      </w:r>
      <w:r>
        <w:rPr>
          <w:sz w:val="28"/>
          <w:szCs w:val="28"/>
        </w:rPr>
        <w:t>днего медперсонала (при их дефи</w:t>
      </w:r>
      <w:r w:rsidRPr="007E169A">
        <w:rPr>
          <w:sz w:val="28"/>
          <w:szCs w:val="28"/>
        </w:rPr>
        <w:t>ците в 280 тысяч), из которых только 15 тысяч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выходят на пенсию, а ежегодный их выпуск</w:t>
      </w:r>
      <w:r>
        <w:rPr>
          <w:sz w:val="28"/>
          <w:szCs w:val="28"/>
        </w:rPr>
        <w:t xml:space="preserve"> </w:t>
      </w:r>
      <w:r w:rsidRPr="007E169A">
        <w:rPr>
          <w:sz w:val="28"/>
          <w:szCs w:val="28"/>
        </w:rPr>
        <w:t>составляет только 50 тысяч</w:t>
      </w:r>
      <w:r>
        <w:rPr>
          <w:sz w:val="28"/>
          <w:szCs w:val="28"/>
        </w:rPr>
        <w:t>.</w:t>
      </w:r>
    </w:p>
    <w:p w:rsidR="007E169A" w:rsidRDefault="0081033F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033F">
        <w:rPr>
          <w:sz w:val="28"/>
          <w:szCs w:val="28"/>
        </w:rPr>
        <w:t>Средняя з</w:t>
      </w:r>
      <w:r>
        <w:rPr>
          <w:sz w:val="28"/>
          <w:szCs w:val="28"/>
        </w:rPr>
        <w:t xml:space="preserve">аработная плата врачей в России </w:t>
      </w:r>
      <w:r w:rsidRPr="0081033F">
        <w:rPr>
          <w:sz w:val="28"/>
          <w:szCs w:val="28"/>
        </w:rPr>
        <w:t>на 22 % ниже, чем средняя зарплата по стране.</w:t>
      </w:r>
      <w:r>
        <w:rPr>
          <w:sz w:val="28"/>
          <w:szCs w:val="28"/>
        </w:rPr>
        <w:t xml:space="preserve"> </w:t>
      </w:r>
      <w:r w:rsidRPr="0081033F">
        <w:rPr>
          <w:sz w:val="28"/>
          <w:szCs w:val="28"/>
        </w:rPr>
        <w:t>В то время к</w:t>
      </w:r>
      <w:r>
        <w:rPr>
          <w:sz w:val="28"/>
          <w:szCs w:val="28"/>
        </w:rPr>
        <w:t>ак в «новых» странах ЕС врач по</w:t>
      </w:r>
      <w:r w:rsidRPr="0081033F">
        <w:rPr>
          <w:sz w:val="28"/>
          <w:szCs w:val="28"/>
        </w:rPr>
        <w:t>лучает в 1,5–</w:t>
      </w:r>
      <w:r>
        <w:rPr>
          <w:sz w:val="28"/>
          <w:szCs w:val="28"/>
        </w:rPr>
        <w:t>2,5 раза больше средней заработной платы</w:t>
      </w:r>
      <w:r w:rsidRPr="0081033F">
        <w:rPr>
          <w:sz w:val="28"/>
          <w:szCs w:val="28"/>
        </w:rPr>
        <w:t>. Неудовлетворенность зарплатой</w:t>
      </w:r>
      <w:r>
        <w:rPr>
          <w:sz w:val="28"/>
          <w:szCs w:val="28"/>
        </w:rPr>
        <w:t xml:space="preserve"> </w:t>
      </w:r>
      <w:r w:rsidRPr="0081033F">
        <w:rPr>
          <w:sz w:val="28"/>
          <w:szCs w:val="28"/>
        </w:rPr>
        <w:t>в</w:t>
      </w:r>
      <w:r>
        <w:rPr>
          <w:sz w:val="28"/>
          <w:szCs w:val="28"/>
        </w:rPr>
        <w:t>ысказывают более 55 % врачей</w:t>
      </w:r>
      <w:r w:rsidRPr="0081033F">
        <w:rPr>
          <w:sz w:val="28"/>
          <w:szCs w:val="28"/>
        </w:rPr>
        <w:t>; 80 % врачей</w:t>
      </w:r>
      <w:r>
        <w:rPr>
          <w:sz w:val="28"/>
          <w:szCs w:val="28"/>
        </w:rPr>
        <w:t xml:space="preserve"> </w:t>
      </w:r>
      <w:r w:rsidRPr="0081033F">
        <w:rPr>
          <w:sz w:val="28"/>
          <w:szCs w:val="28"/>
        </w:rPr>
        <w:t xml:space="preserve">уходят из </w:t>
      </w:r>
      <w:r>
        <w:rPr>
          <w:sz w:val="28"/>
          <w:szCs w:val="28"/>
        </w:rPr>
        <w:t>медицины из-за низкой зарплаты</w:t>
      </w:r>
      <w:r w:rsidRPr="00810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033F">
        <w:rPr>
          <w:sz w:val="28"/>
          <w:szCs w:val="28"/>
        </w:rPr>
        <w:t>Президентом России поставлена задача –</w:t>
      </w:r>
      <w:r>
        <w:rPr>
          <w:sz w:val="28"/>
          <w:szCs w:val="28"/>
        </w:rPr>
        <w:t xml:space="preserve"> </w:t>
      </w:r>
      <w:r w:rsidRPr="0081033F">
        <w:rPr>
          <w:sz w:val="28"/>
          <w:szCs w:val="28"/>
        </w:rPr>
        <w:t>в 2018 г. по</w:t>
      </w:r>
      <w:r>
        <w:rPr>
          <w:sz w:val="28"/>
          <w:szCs w:val="28"/>
        </w:rPr>
        <w:t>высить уровень оплаты труда вра</w:t>
      </w:r>
      <w:r w:rsidRPr="0081033F">
        <w:rPr>
          <w:sz w:val="28"/>
          <w:szCs w:val="28"/>
        </w:rPr>
        <w:t xml:space="preserve">чей до 200 % от средней зарплаты в </w:t>
      </w:r>
      <w:r w:rsidRPr="0081033F">
        <w:rPr>
          <w:sz w:val="28"/>
          <w:szCs w:val="28"/>
        </w:rPr>
        <w:lastRenderedPageBreak/>
        <w:t>регионе. Однако п</w:t>
      </w:r>
      <w:r>
        <w:rPr>
          <w:sz w:val="28"/>
          <w:szCs w:val="28"/>
        </w:rPr>
        <w:t>ри этом не уточняется, на сколь</w:t>
      </w:r>
      <w:r w:rsidRPr="0081033F">
        <w:rPr>
          <w:sz w:val="28"/>
          <w:szCs w:val="28"/>
        </w:rPr>
        <w:t>ко ставок будет работать врач.</w:t>
      </w:r>
    </w:p>
    <w:p w:rsidR="009E4C7A" w:rsidRDefault="00EE7F24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E7F24">
        <w:rPr>
          <w:sz w:val="28"/>
          <w:szCs w:val="28"/>
        </w:rPr>
        <w:t>Учитыва</w:t>
      </w:r>
      <w:r>
        <w:rPr>
          <w:sz w:val="28"/>
          <w:szCs w:val="28"/>
        </w:rPr>
        <w:t>я особую остроту проблемы уком</w:t>
      </w:r>
      <w:r w:rsidRPr="00EE7F24">
        <w:rPr>
          <w:sz w:val="28"/>
          <w:szCs w:val="28"/>
        </w:rPr>
        <w:t xml:space="preserve">плектования </w:t>
      </w:r>
      <w:r>
        <w:rPr>
          <w:sz w:val="28"/>
          <w:szCs w:val="28"/>
        </w:rPr>
        <w:t>медицинскими кадрами государст</w:t>
      </w:r>
      <w:r w:rsidRPr="00EE7F24">
        <w:rPr>
          <w:sz w:val="28"/>
          <w:szCs w:val="28"/>
        </w:rPr>
        <w:t>венных и м</w:t>
      </w:r>
      <w:r>
        <w:rPr>
          <w:sz w:val="28"/>
          <w:szCs w:val="28"/>
        </w:rPr>
        <w:t>униципальных медицинских органи</w:t>
      </w:r>
      <w:r w:rsidRPr="00EE7F24">
        <w:rPr>
          <w:sz w:val="28"/>
          <w:szCs w:val="28"/>
        </w:rPr>
        <w:t>заций, Приказом Министерства здравоохранения</w:t>
      </w:r>
      <w:r>
        <w:rPr>
          <w:sz w:val="28"/>
          <w:szCs w:val="28"/>
        </w:rPr>
        <w:t xml:space="preserve"> </w:t>
      </w:r>
      <w:r w:rsidRPr="00EE7F24">
        <w:rPr>
          <w:sz w:val="28"/>
          <w:szCs w:val="28"/>
        </w:rPr>
        <w:t>Российской Федерации № 210 от 03.07.2002 г.</w:t>
      </w:r>
      <w:r>
        <w:rPr>
          <w:sz w:val="28"/>
          <w:szCs w:val="28"/>
        </w:rPr>
        <w:t xml:space="preserve"> </w:t>
      </w:r>
      <w:r w:rsidRPr="00EE7F24">
        <w:rPr>
          <w:sz w:val="28"/>
          <w:szCs w:val="28"/>
        </w:rPr>
        <w:t>была утве</w:t>
      </w:r>
      <w:r>
        <w:rPr>
          <w:sz w:val="28"/>
          <w:szCs w:val="28"/>
        </w:rPr>
        <w:t>рждена «Концепция кадровой поли</w:t>
      </w:r>
      <w:r w:rsidRPr="00EE7F24">
        <w:rPr>
          <w:sz w:val="28"/>
          <w:szCs w:val="28"/>
        </w:rPr>
        <w:t>тики в зд</w:t>
      </w:r>
      <w:r>
        <w:rPr>
          <w:sz w:val="28"/>
          <w:szCs w:val="28"/>
        </w:rPr>
        <w:t>равоохранении Российской Федера</w:t>
      </w:r>
      <w:r w:rsidRPr="00EE7F24">
        <w:rPr>
          <w:sz w:val="28"/>
          <w:szCs w:val="28"/>
        </w:rPr>
        <w:t>ции», которая определила основные проблемы</w:t>
      </w:r>
      <w:r>
        <w:rPr>
          <w:sz w:val="28"/>
          <w:szCs w:val="28"/>
        </w:rPr>
        <w:t xml:space="preserve"> </w:t>
      </w:r>
      <w:r w:rsidRPr="00EE7F24">
        <w:rPr>
          <w:sz w:val="28"/>
          <w:szCs w:val="28"/>
        </w:rPr>
        <w:t>в области управления кадровыми ресурсами</w:t>
      </w:r>
      <w:r>
        <w:rPr>
          <w:sz w:val="28"/>
          <w:szCs w:val="28"/>
        </w:rPr>
        <w:t xml:space="preserve"> </w:t>
      </w:r>
      <w:r w:rsidRPr="00EE7F24">
        <w:rPr>
          <w:sz w:val="28"/>
          <w:szCs w:val="28"/>
        </w:rPr>
        <w:t>в отрасли и наметила основные задачи по ее</w:t>
      </w:r>
      <w:r>
        <w:rPr>
          <w:sz w:val="28"/>
          <w:szCs w:val="28"/>
        </w:rPr>
        <w:t xml:space="preserve"> </w:t>
      </w:r>
      <w:r w:rsidR="009E4C7A">
        <w:rPr>
          <w:sz w:val="28"/>
          <w:szCs w:val="28"/>
        </w:rPr>
        <w:t xml:space="preserve">реализации. </w:t>
      </w:r>
    </w:p>
    <w:p w:rsidR="009E4C7A" w:rsidRPr="009E4C7A" w:rsidRDefault="009E4C7A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4C7A">
        <w:rPr>
          <w:sz w:val="28"/>
          <w:szCs w:val="28"/>
        </w:rPr>
        <w:t>Для реш</w:t>
      </w:r>
      <w:r>
        <w:rPr>
          <w:sz w:val="28"/>
          <w:szCs w:val="28"/>
        </w:rPr>
        <w:t>ения кадровых проблем в здраво</w:t>
      </w:r>
      <w:r w:rsidRPr="009E4C7A">
        <w:rPr>
          <w:sz w:val="28"/>
          <w:szCs w:val="28"/>
        </w:rPr>
        <w:t>охранении необходимо реформировать систему</w:t>
      </w:r>
      <w:r>
        <w:rPr>
          <w:sz w:val="28"/>
          <w:szCs w:val="28"/>
        </w:rPr>
        <w:t xml:space="preserve"> </w:t>
      </w:r>
      <w:r w:rsidRPr="009E4C7A">
        <w:rPr>
          <w:sz w:val="28"/>
          <w:szCs w:val="28"/>
        </w:rPr>
        <w:t>приема в медицинские вузы и училища, чтобы</w:t>
      </w:r>
      <w:r>
        <w:rPr>
          <w:sz w:val="28"/>
          <w:szCs w:val="28"/>
        </w:rPr>
        <w:t xml:space="preserve"> </w:t>
      </w:r>
      <w:r w:rsidRPr="009E4C7A">
        <w:rPr>
          <w:sz w:val="28"/>
          <w:szCs w:val="28"/>
        </w:rPr>
        <w:t>максимально оградить абитуриентов от ошибки</w:t>
      </w:r>
      <w:r>
        <w:rPr>
          <w:sz w:val="28"/>
          <w:szCs w:val="28"/>
        </w:rPr>
        <w:t xml:space="preserve"> </w:t>
      </w:r>
      <w:r w:rsidRPr="009E4C7A">
        <w:rPr>
          <w:sz w:val="28"/>
          <w:szCs w:val="28"/>
        </w:rPr>
        <w:t>в выборе профессии, предложить комплекс мер,</w:t>
      </w:r>
      <w:r>
        <w:rPr>
          <w:sz w:val="28"/>
          <w:szCs w:val="28"/>
        </w:rPr>
        <w:t xml:space="preserve"> </w:t>
      </w:r>
      <w:r w:rsidRPr="009E4C7A">
        <w:rPr>
          <w:sz w:val="28"/>
          <w:szCs w:val="28"/>
        </w:rPr>
        <w:t>направленн</w:t>
      </w:r>
      <w:r>
        <w:rPr>
          <w:sz w:val="28"/>
          <w:szCs w:val="28"/>
        </w:rPr>
        <w:t>ых на повышение престижа профес</w:t>
      </w:r>
      <w:r w:rsidRPr="009E4C7A">
        <w:rPr>
          <w:sz w:val="28"/>
          <w:szCs w:val="28"/>
        </w:rPr>
        <w:t>сии врача и среднего медицинского работника,</w:t>
      </w:r>
      <w:r>
        <w:rPr>
          <w:sz w:val="28"/>
          <w:szCs w:val="28"/>
        </w:rPr>
        <w:t xml:space="preserve"> </w:t>
      </w:r>
      <w:r w:rsidRPr="009E4C7A">
        <w:rPr>
          <w:sz w:val="28"/>
          <w:szCs w:val="28"/>
        </w:rPr>
        <w:t>а также на его социальную защищенность.</w:t>
      </w:r>
    </w:p>
    <w:p w:rsidR="009E4C7A" w:rsidRDefault="009E4C7A" w:rsidP="00EE3FB3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4C7A">
        <w:rPr>
          <w:sz w:val="28"/>
          <w:szCs w:val="28"/>
        </w:rPr>
        <w:t>Вопросы кадровой политики, мотивац</w:t>
      </w:r>
      <w:r>
        <w:rPr>
          <w:sz w:val="28"/>
          <w:szCs w:val="28"/>
        </w:rPr>
        <w:t xml:space="preserve">ии </w:t>
      </w:r>
      <w:r w:rsidRPr="009E4C7A">
        <w:rPr>
          <w:sz w:val="28"/>
          <w:szCs w:val="28"/>
        </w:rPr>
        <w:t>труда, соотношения численности и структуры</w:t>
      </w:r>
      <w:r>
        <w:rPr>
          <w:sz w:val="28"/>
          <w:szCs w:val="28"/>
        </w:rPr>
        <w:t xml:space="preserve"> </w:t>
      </w:r>
      <w:r w:rsidRPr="009E4C7A">
        <w:rPr>
          <w:sz w:val="28"/>
          <w:szCs w:val="28"/>
        </w:rPr>
        <w:t>врачей и среднего медицинского персонала</w:t>
      </w:r>
      <w:r>
        <w:rPr>
          <w:sz w:val="28"/>
          <w:szCs w:val="28"/>
        </w:rPr>
        <w:t xml:space="preserve"> </w:t>
      </w:r>
      <w:r w:rsidRPr="009E4C7A">
        <w:rPr>
          <w:sz w:val="28"/>
          <w:szCs w:val="28"/>
        </w:rPr>
        <w:t>требуют постоянного мониторинга и глубокого</w:t>
      </w:r>
      <w:r>
        <w:rPr>
          <w:sz w:val="28"/>
          <w:szCs w:val="28"/>
        </w:rPr>
        <w:t xml:space="preserve"> </w:t>
      </w:r>
      <w:r w:rsidRPr="009E4C7A">
        <w:rPr>
          <w:sz w:val="28"/>
          <w:szCs w:val="28"/>
        </w:rPr>
        <w:t>анализа как</w:t>
      </w:r>
      <w:r>
        <w:rPr>
          <w:sz w:val="28"/>
          <w:szCs w:val="28"/>
        </w:rPr>
        <w:t xml:space="preserve"> на федеральном, так и на регио</w:t>
      </w:r>
      <w:r w:rsidRPr="009E4C7A">
        <w:rPr>
          <w:sz w:val="28"/>
          <w:szCs w:val="28"/>
        </w:rPr>
        <w:t>нальном уровнях.</w:t>
      </w:r>
    </w:p>
    <w:p w:rsidR="009E4C7A" w:rsidRPr="009E4C7A" w:rsidRDefault="009E4C7A" w:rsidP="009E4C7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FF0768" w:rsidRPr="00FF0768" w:rsidRDefault="00FF0768" w:rsidP="00FF0768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8933FF" w:rsidRDefault="008933FF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8933FF" w:rsidRDefault="008933FF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8933FF" w:rsidRDefault="008933FF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8933FF" w:rsidRDefault="008933FF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8933FF" w:rsidRDefault="008933FF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8933FF" w:rsidRDefault="008933FF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8933FF" w:rsidRDefault="008933FF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9E4C7A" w:rsidRDefault="009E4C7A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9E4C7A" w:rsidRDefault="009E4C7A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027879" w:rsidRPr="009E4C7A" w:rsidRDefault="008D34F5" w:rsidP="00346E7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5" w:name="_Toc502839719"/>
      <w:r w:rsidRPr="009E4C7A">
        <w:rPr>
          <w:b/>
          <w:sz w:val="28"/>
          <w:szCs w:val="28"/>
        </w:rPr>
        <w:lastRenderedPageBreak/>
        <w:t>Библиографический список</w:t>
      </w:r>
      <w:bookmarkEnd w:id="15"/>
    </w:p>
    <w:p w:rsidR="00D77950" w:rsidRDefault="00D77950" w:rsidP="00EE3FB3">
      <w:pPr>
        <w:pStyle w:val="a8"/>
        <w:tabs>
          <w:tab w:val="left" w:pos="284"/>
          <w:tab w:val="left" w:pos="851"/>
          <w:tab w:val="left" w:pos="9638"/>
        </w:tabs>
        <w:ind w:left="284" w:hanging="284"/>
        <w:jc w:val="both"/>
        <w:rPr>
          <w:sz w:val="28"/>
          <w:szCs w:val="28"/>
        </w:rPr>
      </w:pPr>
    </w:p>
    <w:p w:rsidR="0093483B" w:rsidRPr="0093483B" w:rsidRDefault="0093483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93483B">
        <w:rPr>
          <w:sz w:val="28"/>
          <w:szCs w:val="28"/>
        </w:rPr>
        <w:t>Федеральный закон от 21.11.2011 № 323-ФЗ (ред. от 01.07.2017) «Об основах о</w:t>
      </w:r>
      <w:r>
        <w:rPr>
          <w:sz w:val="28"/>
          <w:szCs w:val="28"/>
        </w:rPr>
        <w:t>храны здоровья граждан в Россий</w:t>
      </w:r>
      <w:r w:rsidRPr="0093483B">
        <w:rPr>
          <w:sz w:val="28"/>
          <w:szCs w:val="28"/>
        </w:rPr>
        <w:t>ской Федерации» [Электронный ресурс]. – Режим доступа: СПС «КонсультантПлюс».</w:t>
      </w:r>
    </w:p>
    <w:p w:rsidR="0093483B" w:rsidRPr="0093483B" w:rsidRDefault="0093483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93483B">
        <w:rPr>
          <w:sz w:val="28"/>
          <w:szCs w:val="28"/>
        </w:rPr>
        <w:t>Указ Президента Российской Федерации от 07.05.2012 № 596 «О долгосрочной государственной экономической</w:t>
      </w:r>
      <w:r>
        <w:rPr>
          <w:sz w:val="28"/>
          <w:szCs w:val="28"/>
        </w:rPr>
        <w:t xml:space="preserve"> </w:t>
      </w:r>
      <w:r w:rsidRPr="0093483B">
        <w:rPr>
          <w:sz w:val="28"/>
          <w:szCs w:val="28"/>
        </w:rPr>
        <w:t>политике» [Электронный ресурс]. – Режим доступа: СПС «КонсультантПлюс».</w:t>
      </w:r>
    </w:p>
    <w:p w:rsidR="0093483B" w:rsidRPr="0093483B" w:rsidRDefault="0093483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93483B">
        <w:rPr>
          <w:sz w:val="28"/>
          <w:szCs w:val="28"/>
        </w:rPr>
        <w:t>Распоряжение Правительства РФ от 17.11.2008 № 1662-р (ред. от 10.02.2017) «О Концепции долгосрочного социально-</w:t>
      </w:r>
      <w:r>
        <w:rPr>
          <w:sz w:val="28"/>
          <w:szCs w:val="28"/>
        </w:rPr>
        <w:t>э</w:t>
      </w:r>
      <w:r w:rsidRPr="0093483B">
        <w:rPr>
          <w:sz w:val="28"/>
          <w:szCs w:val="28"/>
        </w:rPr>
        <w:t>кономического развития Российской Федерации на период до 2020 года» [Электронный ресурс]. – Режим доступа:</w:t>
      </w:r>
      <w:r>
        <w:rPr>
          <w:sz w:val="28"/>
          <w:szCs w:val="28"/>
        </w:rPr>
        <w:t xml:space="preserve"> </w:t>
      </w:r>
      <w:r w:rsidRPr="0093483B">
        <w:rPr>
          <w:sz w:val="28"/>
          <w:szCs w:val="28"/>
        </w:rPr>
        <w:t>СПС «КонсультантПлюс».</w:t>
      </w:r>
    </w:p>
    <w:p w:rsidR="00A0135D" w:rsidRDefault="00A0135D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A0135D">
        <w:rPr>
          <w:sz w:val="28"/>
          <w:szCs w:val="28"/>
        </w:rPr>
        <w:t>Распоряжение Правительства РФ от 15.04.2013 г. № 614 - р " О комплексе мер по</w:t>
      </w:r>
      <w:r>
        <w:rPr>
          <w:sz w:val="28"/>
          <w:szCs w:val="28"/>
        </w:rPr>
        <w:t xml:space="preserve"> </w:t>
      </w:r>
      <w:r w:rsidRPr="00A0135D">
        <w:rPr>
          <w:sz w:val="28"/>
          <w:szCs w:val="28"/>
        </w:rPr>
        <w:t>обеспечению системы здравоохранения РФ медицинскими кадрами до 2018 года".</w:t>
      </w:r>
    </w:p>
    <w:p w:rsidR="0093483B" w:rsidRPr="0093483B" w:rsidRDefault="0093483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93483B">
        <w:rPr>
          <w:sz w:val="28"/>
          <w:szCs w:val="28"/>
        </w:rPr>
        <w:t xml:space="preserve">Постановление Правительства Москвы </w:t>
      </w:r>
      <w:r>
        <w:rPr>
          <w:sz w:val="28"/>
          <w:szCs w:val="28"/>
        </w:rPr>
        <w:t xml:space="preserve">от 04.10.2011 № 461-ПП (ред. От </w:t>
      </w:r>
      <w:r w:rsidRPr="0093483B">
        <w:rPr>
          <w:sz w:val="28"/>
          <w:szCs w:val="28"/>
        </w:rPr>
        <w:t>28.0</w:t>
      </w:r>
      <w:r>
        <w:rPr>
          <w:sz w:val="28"/>
          <w:szCs w:val="28"/>
        </w:rPr>
        <w:t>3.2017) «Об утверждении Государ</w:t>
      </w:r>
      <w:r w:rsidRPr="0093483B">
        <w:rPr>
          <w:sz w:val="28"/>
          <w:szCs w:val="28"/>
        </w:rPr>
        <w:t>ственной программы города Москвы «Развитие здравоохранения города Москвы (Столичное здравоохранение)»</w:t>
      </w:r>
      <w:r>
        <w:rPr>
          <w:sz w:val="28"/>
          <w:szCs w:val="28"/>
        </w:rPr>
        <w:t xml:space="preserve"> </w:t>
      </w:r>
      <w:r w:rsidRPr="0093483B">
        <w:rPr>
          <w:sz w:val="28"/>
          <w:szCs w:val="28"/>
        </w:rPr>
        <w:t>[Электронный ресурс]. – Режим доступа: СПС «КонсультантПлюс».</w:t>
      </w:r>
    </w:p>
    <w:p w:rsidR="00D77950" w:rsidRPr="00D77950" w:rsidRDefault="00D77950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D77950">
        <w:rPr>
          <w:sz w:val="28"/>
          <w:szCs w:val="28"/>
        </w:rPr>
        <w:t>Аварницына</w:t>
      </w:r>
      <w:proofErr w:type="spellEnd"/>
      <w:r w:rsidRPr="00D77950">
        <w:rPr>
          <w:sz w:val="28"/>
          <w:szCs w:val="28"/>
        </w:rPr>
        <w:t>, Е</w:t>
      </w:r>
      <w:r>
        <w:rPr>
          <w:sz w:val="28"/>
          <w:szCs w:val="28"/>
        </w:rPr>
        <w:t>. В. Кадровый кризис – глобаль</w:t>
      </w:r>
      <w:r w:rsidRPr="00D77950">
        <w:rPr>
          <w:sz w:val="28"/>
          <w:szCs w:val="28"/>
        </w:rPr>
        <w:t>ная проблема современного здравоохранения</w:t>
      </w:r>
      <w:r>
        <w:rPr>
          <w:sz w:val="28"/>
          <w:szCs w:val="28"/>
        </w:rPr>
        <w:t xml:space="preserve"> </w:t>
      </w:r>
      <w:r w:rsidRPr="00D77950">
        <w:rPr>
          <w:sz w:val="28"/>
          <w:szCs w:val="28"/>
        </w:rPr>
        <w:t>[Текст] / Е. 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Аварницына</w:t>
      </w:r>
      <w:proofErr w:type="spellEnd"/>
      <w:r>
        <w:rPr>
          <w:sz w:val="28"/>
          <w:szCs w:val="28"/>
        </w:rPr>
        <w:t xml:space="preserve"> // Вестник Ассоциа</w:t>
      </w:r>
      <w:r w:rsidRPr="00D77950">
        <w:rPr>
          <w:sz w:val="28"/>
          <w:szCs w:val="28"/>
        </w:rPr>
        <w:t>ции медсестер России. 201</w:t>
      </w:r>
      <w:r>
        <w:rPr>
          <w:sz w:val="28"/>
          <w:szCs w:val="28"/>
        </w:rPr>
        <w:t>4</w:t>
      </w:r>
      <w:r w:rsidRPr="00D77950">
        <w:rPr>
          <w:sz w:val="28"/>
          <w:szCs w:val="28"/>
        </w:rPr>
        <w:t>. № 4. С. 27–32.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C538FB">
        <w:rPr>
          <w:sz w:val="28"/>
          <w:szCs w:val="28"/>
        </w:rPr>
        <w:t>Боярский С.Г. Концепция развития российского здравоохранени</w:t>
      </w:r>
      <w:r>
        <w:rPr>
          <w:sz w:val="28"/>
          <w:szCs w:val="28"/>
        </w:rPr>
        <w:t xml:space="preserve">я: проблемы обеспечения кадрами </w:t>
      </w:r>
      <w:r w:rsidRPr="00C538FB">
        <w:rPr>
          <w:sz w:val="28"/>
          <w:szCs w:val="28"/>
        </w:rPr>
        <w:t>в сфере организации здравоохранения и общественного здоровья // Медицинские технологии. Оценка и</w:t>
      </w:r>
      <w:r>
        <w:rPr>
          <w:sz w:val="28"/>
          <w:szCs w:val="28"/>
        </w:rPr>
        <w:t xml:space="preserve"> </w:t>
      </w:r>
      <w:r w:rsidRPr="00C538FB">
        <w:rPr>
          <w:sz w:val="28"/>
          <w:szCs w:val="28"/>
        </w:rPr>
        <w:t>выбор. – 2010. – № 2. – С. 54–58.</w:t>
      </w:r>
    </w:p>
    <w:p w:rsidR="00E55AD6" w:rsidRDefault="00157838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 xml:space="preserve">Голубева, М. Л. Медицинский менеджмент: специфика и подходы [Текст] / М. Л. Голубева // Российское предпринимательство. 2011. № 4, </w:t>
      </w:r>
      <w:proofErr w:type="spellStart"/>
      <w:r w:rsidRPr="00E55AD6">
        <w:rPr>
          <w:sz w:val="28"/>
          <w:szCs w:val="28"/>
        </w:rPr>
        <w:t>Вып</w:t>
      </w:r>
      <w:proofErr w:type="spellEnd"/>
      <w:r w:rsidRPr="00E55AD6">
        <w:rPr>
          <w:sz w:val="28"/>
          <w:szCs w:val="28"/>
        </w:rPr>
        <w:t>. 2 (182). С. 126–129.</w:t>
      </w:r>
    </w:p>
    <w:p w:rsidR="00EE3FB3" w:rsidRDefault="00D77950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lastRenderedPageBreak/>
        <w:t>Горелов, Н. А. Антикризисное управление человеческими ресурсами [Текст] / Н. А. Горелов. – СПб</w:t>
      </w:r>
      <w:proofErr w:type="gramStart"/>
      <w:r w:rsidRPr="00E55AD6">
        <w:rPr>
          <w:sz w:val="28"/>
          <w:szCs w:val="28"/>
        </w:rPr>
        <w:t>. :</w:t>
      </w:r>
      <w:proofErr w:type="gramEnd"/>
      <w:r w:rsidRPr="00E55AD6">
        <w:rPr>
          <w:sz w:val="28"/>
          <w:szCs w:val="28"/>
        </w:rPr>
        <w:t xml:space="preserve"> Питер, 2013. – 71 с.</w:t>
      </w:r>
    </w:p>
    <w:p w:rsidR="00E55AD6" w:rsidRPr="00EE3FB3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E3FB3">
        <w:rPr>
          <w:sz w:val="28"/>
          <w:szCs w:val="28"/>
        </w:rPr>
        <w:t xml:space="preserve">Дьяченко В.Г., Дьяченко С.В., </w:t>
      </w:r>
      <w:proofErr w:type="spellStart"/>
      <w:r w:rsidRPr="00EE3FB3">
        <w:rPr>
          <w:sz w:val="28"/>
          <w:szCs w:val="28"/>
        </w:rPr>
        <w:t>Пригорнев</w:t>
      </w:r>
      <w:proofErr w:type="spellEnd"/>
      <w:r w:rsidRPr="00EE3FB3">
        <w:rPr>
          <w:sz w:val="28"/>
          <w:szCs w:val="28"/>
        </w:rPr>
        <w:t xml:space="preserve"> В.Б. Кадры здравоохранения. Кривое зеркало статистики // Вестник общественного здоровья и здравоохранения Дальнего Востока России. – 2013. – Т. 13, № 4. – С. 3.</w:t>
      </w:r>
    </w:p>
    <w:p w:rsidR="00A0135D" w:rsidRPr="00A0135D" w:rsidRDefault="00A0135D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A0135D">
        <w:rPr>
          <w:sz w:val="28"/>
          <w:szCs w:val="28"/>
        </w:rPr>
        <w:t>Задворная</w:t>
      </w:r>
      <w:proofErr w:type="spellEnd"/>
      <w:r w:rsidRPr="00A0135D">
        <w:rPr>
          <w:sz w:val="28"/>
          <w:szCs w:val="28"/>
        </w:rPr>
        <w:t xml:space="preserve"> О.Л., Алексеев В.А., Борисов К.Н. Формирование и развитие корпоративной культуры медицинских организаций // М.: МИР (Модернизация, инновации, развитие) - 2016, № </w:t>
      </w:r>
      <w:proofErr w:type="gramStart"/>
      <w:r w:rsidRPr="00A0135D">
        <w:rPr>
          <w:sz w:val="28"/>
          <w:szCs w:val="28"/>
        </w:rPr>
        <w:t>3( 27</w:t>
      </w:r>
      <w:proofErr w:type="gramEnd"/>
      <w:r w:rsidRPr="00A0135D">
        <w:rPr>
          <w:sz w:val="28"/>
          <w:szCs w:val="28"/>
        </w:rPr>
        <w:t>) том 7. С.142 - 148.</w:t>
      </w:r>
    </w:p>
    <w:p w:rsidR="00A0135D" w:rsidRPr="00A0135D" w:rsidRDefault="00A0135D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A0135D">
        <w:rPr>
          <w:sz w:val="28"/>
          <w:szCs w:val="28"/>
        </w:rPr>
        <w:t>Задворная</w:t>
      </w:r>
      <w:proofErr w:type="spellEnd"/>
      <w:r w:rsidRPr="00A0135D">
        <w:rPr>
          <w:sz w:val="28"/>
          <w:szCs w:val="28"/>
        </w:rPr>
        <w:t xml:space="preserve"> О.Л., Борисов К.Н. Организационное проектирование системы управления медицинской организации. Международная научно - практическая конференция Развитие инструментов управления научной деятельностью.18 мая 2017 года </w:t>
      </w:r>
      <w:proofErr w:type="spellStart"/>
      <w:r w:rsidRPr="00A0135D">
        <w:rPr>
          <w:sz w:val="28"/>
          <w:szCs w:val="28"/>
        </w:rPr>
        <w:t>г.Уфа</w:t>
      </w:r>
      <w:proofErr w:type="spellEnd"/>
      <w:r w:rsidRPr="00A0135D">
        <w:rPr>
          <w:sz w:val="28"/>
          <w:szCs w:val="28"/>
        </w:rPr>
        <w:t>: МЦИИ " ОМЕГА САЙНС". Часть 4. С.166 - 170.</w:t>
      </w:r>
    </w:p>
    <w:p w:rsidR="00A0135D" w:rsidRPr="00A0135D" w:rsidRDefault="00A0135D" w:rsidP="001953CD">
      <w:pPr>
        <w:pStyle w:val="a8"/>
        <w:numPr>
          <w:ilvl w:val="0"/>
          <w:numId w:val="11"/>
        </w:numPr>
        <w:spacing w:line="360" w:lineRule="auto"/>
        <w:ind w:left="709" w:hanging="709"/>
        <w:rPr>
          <w:sz w:val="28"/>
          <w:szCs w:val="28"/>
        </w:rPr>
      </w:pPr>
      <w:proofErr w:type="spellStart"/>
      <w:r w:rsidRPr="00A0135D">
        <w:rPr>
          <w:sz w:val="28"/>
          <w:szCs w:val="28"/>
        </w:rPr>
        <w:t>Задворная</w:t>
      </w:r>
      <w:proofErr w:type="spellEnd"/>
      <w:r w:rsidRPr="00A0135D">
        <w:rPr>
          <w:sz w:val="28"/>
          <w:szCs w:val="28"/>
        </w:rPr>
        <w:t xml:space="preserve"> О.Л., Алексеев В.А., Борисов К.Н. Кадровые риски в обеспечении безопасности медицинской деятельности // М.: МИР (Модернизация, инновации, развитие) - 2017, № </w:t>
      </w:r>
      <w:proofErr w:type="gramStart"/>
      <w:r w:rsidRPr="00A0135D">
        <w:rPr>
          <w:sz w:val="28"/>
          <w:szCs w:val="28"/>
        </w:rPr>
        <w:t>1( 29</w:t>
      </w:r>
      <w:proofErr w:type="gramEnd"/>
      <w:r w:rsidRPr="00A0135D">
        <w:rPr>
          <w:sz w:val="28"/>
          <w:szCs w:val="28"/>
        </w:rPr>
        <w:t>) том 8. С.133 - 138.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>Зимина Э.В. Системность подготовки управленческих кадров здравоохранения как фактор обеспечения качества медицинской помощи // Вестник Росздравнадзора. – 2010. – № 1. – С. 52–57.</w:t>
      </w:r>
    </w:p>
    <w:p w:rsidR="00A0135D" w:rsidRPr="00A0135D" w:rsidRDefault="00A0135D" w:rsidP="001953CD">
      <w:pPr>
        <w:pStyle w:val="a8"/>
        <w:numPr>
          <w:ilvl w:val="0"/>
          <w:numId w:val="11"/>
        </w:numPr>
        <w:spacing w:line="360" w:lineRule="auto"/>
        <w:ind w:left="709" w:hanging="709"/>
        <w:rPr>
          <w:sz w:val="28"/>
          <w:szCs w:val="28"/>
        </w:rPr>
      </w:pPr>
      <w:proofErr w:type="spellStart"/>
      <w:r w:rsidRPr="00A0135D">
        <w:rPr>
          <w:sz w:val="28"/>
          <w:szCs w:val="28"/>
        </w:rPr>
        <w:t>Каграманян</w:t>
      </w:r>
      <w:proofErr w:type="spellEnd"/>
      <w:r w:rsidRPr="00A0135D">
        <w:rPr>
          <w:sz w:val="28"/>
          <w:szCs w:val="28"/>
        </w:rPr>
        <w:t xml:space="preserve"> И.Н., Семенова Т.В. Реализация региональных программ кадрового обеспечения системы здравоохранения Российской Федерации // Федеральный справочник " Здравоохранение Российской Федерации".2015. (том 16). С.306 - 312.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>Клейменова Л.В. Основные кадровые проблемы в сфере здравоохранения города Братска // Проблемы социально-экономического развития Сибири. – 2014. – Т. 15, № 1. – С. 42–44.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55AD6">
        <w:rPr>
          <w:sz w:val="28"/>
          <w:szCs w:val="28"/>
        </w:rPr>
        <w:t>КомаровЮ</w:t>
      </w:r>
      <w:proofErr w:type="spellEnd"/>
      <w:r w:rsidRPr="00E55AD6">
        <w:rPr>
          <w:sz w:val="28"/>
          <w:szCs w:val="28"/>
        </w:rPr>
        <w:t>. О подготовке врачебных кадров в Российской Федерации // Медицина. – 2013. – № 3. – С. 1–11.</w:t>
      </w:r>
    </w:p>
    <w:p w:rsidR="00E55AD6" w:rsidRDefault="00B61D9C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lastRenderedPageBreak/>
        <w:t>Костин А.А., Пономаренко Б.Т., Самсонов Ю.В. Государственная кадровая политика в сфере здравоохранения: научное издание. – М.: Международный издательский центр «</w:t>
      </w:r>
      <w:proofErr w:type="spellStart"/>
      <w:r w:rsidRPr="00E55AD6">
        <w:rPr>
          <w:sz w:val="28"/>
          <w:szCs w:val="28"/>
        </w:rPr>
        <w:t>Этносоциум</w:t>
      </w:r>
      <w:proofErr w:type="spellEnd"/>
      <w:r w:rsidRPr="00E55AD6">
        <w:rPr>
          <w:sz w:val="28"/>
          <w:szCs w:val="28"/>
        </w:rPr>
        <w:t>», 2015. – 96 с.</w:t>
      </w:r>
    </w:p>
    <w:p w:rsidR="00E55AD6" w:rsidRDefault="008E5CCF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>Михайлова, Н. В. Методология обеспечения и управления качеством медицинской помощи в соответствии с международными стандартами ИСО серии 9000 [Текст] / Н. В. Михайлова // Вестник Росздравнадзора. 2012. № 3. С. 19–27.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>Отставных Д.В. Проблемы кадрового обеспечения отрасли здравоохранения в современных условиях // Вестник общественного здоровья и здравоохранения Дальнего Востока России. – 2012. – Т. 9, № 4. – C. 5.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55AD6">
        <w:rPr>
          <w:sz w:val="28"/>
          <w:szCs w:val="28"/>
        </w:rPr>
        <w:t>Савинкина</w:t>
      </w:r>
      <w:proofErr w:type="spellEnd"/>
      <w:r w:rsidRPr="00E55AD6">
        <w:rPr>
          <w:sz w:val="28"/>
          <w:szCs w:val="28"/>
        </w:rPr>
        <w:t xml:space="preserve"> Л.А., </w:t>
      </w:r>
      <w:proofErr w:type="spellStart"/>
      <w:r w:rsidRPr="00E55AD6">
        <w:rPr>
          <w:sz w:val="28"/>
          <w:szCs w:val="28"/>
        </w:rPr>
        <w:t>Шепелова</w:t>
      </w:r>
      <w:proofErr w:type="spellEnd"/>
      <w:r w:rsidRPr="00E55AD6">
        <w:rPr>
          <w:sz w:val="28"/>
          <w:szCs w:val="28"/>
        </w:rPr>
        <w:t xml:space="preserve"> Т.С. Проблемы дефицита медицинских кадров и пути их решения // Современные проблемы науки и образования. – 2014. – № 6. – C. 569.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>Стародубов В.И., Михайлова Ю.В., Леонов С.А. Кадровые ресурсы здравоохранения Российской Федерации: состояние, проблемы и основные тенденции развития // Социальные аспекты здоровья населения. – 2010. – Т. 13, № 1. – C. 2.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55AD6">
        <w:rPr>
          <w:sz w:val="28"/>
          <w:szCs w:val="28"/>
        </w:rPr>
        <w:t>Таова</w:t>
      </w:r>
      <w:proofErr w:type="spellEnd"/>
      <w:r w:rsidRPr="00E55AD6">
        <w:rPr>
          <w:sz w:val="28"/>
          <w:szCs w:val="28"/>
        </w:rPr>
        <w:t xml:space="preserve"> С.М. Направления развития кадровой политики в российском здравоохранении // Журнал научных публикаций аспирантов и докторантов. – 2013. – Т. 87, № 9. – C. 6–9.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 xml:space="preserve">Титова Е.Я., Коновалова Н.В. О некоторых аспектах управления здоровьем персонала // Проблемы экономики, организации и управления в России и мире: материалы VI Международной научно-практической конференции. – Прага: Изд-во </w:t>
      </w:r>
      <w:proofErr w:type="spellStart"/>
      <w:r w:rsidRPr="00E55AD6">
        <w:rPr>
          <w:sz w:val="28"/>
          <w:szCs w:val="28"/>
        </w:rPr>
        <w:t>WORDLPRESSsr.o</w:t>
      </w:r>
      <w:proofErr w:type="spellEnd"/>
      <w:r w:rsidRPr="00E55AD6">
        <w:rPr>
          <w:sz w:val="28"/>
          <w:szCs w:val="28"/>
        </w:rPr>
        <w:t>., 2014. – С. 224–225.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 xml:space="preserve">Титова Е.Я., Сычева А.Е. О некоторых аспектах кадровой политики // Проблемы экономики, организации и управления в России и мире: материалы IX Международной научно-практической конференции. – Прага: Изд-во </w:t>
      </w:r>
      <w:proofErr w:type="spellStart"/>
      <w:r w:rsidRPr="00E55AD6">
        <w:rPr>
          <w:sz w:val="28"/>
          <w:szCs w:val="28"/>
        </w:rPr>
        <w:t>WORDLPRESSsr.o</w:t>
      </w:r>
      <w:proofErr w:type="spellEnd"/>
      <w:r w:rsidRPr="00E55AD6">
        <w:rPr>
          <w:sz w:val="28"/>
          <w:szCs w:val="28"/>
        </w:rPr>
        <w:t>., 2015. – С. 284–286.</w:t>
      </w:r>
    </w:p>
    <w:p w:rsidR="00E55AD6" w:rsidRDefault="00DE2C5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E55AD6">
        <w:rPr>
          <w:sz w:val="28"/>
          <w:szCs w:val="28"/>
        </w:rPr>
        <w:lastRenderedPageBreak/>
        <w:t>Худолеева</w:t>
      </w:r>
      <w:proofErr w:type="spellEnd"/>
      <w:r w:rsidRPr="00E55AD6">
        <w:rPr>
          <w:sz w:val="28"/>
          <w:szCs w:val="28"/>
        </w:rPr>
        <w:t>, О. Б. Медикосоциальная оценка оптимизации ресурсов здравоохранения в условиях реализации территориальной программы государственных гарантий медицинской помощи населению [Текст</w:t>
      </w:r>
      <w:proofErr w:type="gramStart"/>
      <w:r w:rsidRPr="00E55AD6">
        <w:rPr>
          <w:sz w:val="28"/>
          <w:szCs w:val="28"/>
        </w:rPr>
        <w:t>] :</w:t>
      </w:r>
      <w:proofErr w:type="gramEnd"/>
      <w:r w:rsidRPr="00E55AD6">
        <w:rPr>
          <w:sz w:val="28"/>
          <w:szCs w:val="28"/>
        </w:rPr>
        <w:t xml:space="preserve"> диссертация ... кандидата медицинских наук : 14.00.33 / </w:t>
      </w:r>
      <w:proofErr w:type="spellStart"/>
      <w:r w:rsidRPr="00E55AD6">
        <w:rPr>
          <w:sz w:val="28"/>
          <w:szCs w:val="28"/>
        </w:rPr>
        <w:t>Худолеева</w:t>
      </w:r>
      <w:proofErr w:type="spellEnd"/>
      <w:r w:rsidRPr="00E55AD6">
        <w:rPr>
          <w:sz w:val="28"/>
          <w:szCs w:val="28"/>
        </w:rPr>
        <w:t xml:space="preserve"> Ольга Борисовна.  Хабаровск, 2013. –177 с.</w:t>
      </w:r>
    </w:p>
    <w:p w:rsidR="00E55AD6" w:rsidRDefault="00C538FB" w:rsidP="001953CD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 xml:space="preserve">Шейман И.М., </w:t>
      </w:r>
      <w:proofErr w:type="spellStart"/>
      <w:r w:rsidRPr="00E55AD6">
        <w:rPr>
          <w:sz w:val="28"/>
          <w:szCs w:val="28"/>
        </w:rPr>
        <w:t>Шевский</w:t>
      </w:r>
      <w:proofErr w:type="spellEnd"/>
      <w:r w:rsidRPr="00E55AD6">
        <w:rPr>
          <w:sz w:val="28"/>
          <w:szCs w:val="28"/>
        </w:rPr>
        <w:t xml:space="preserve"> В.И. Кадровая политика в здравоохранении: сравнительный анализ российской и международной практики // Вопросы государственного и муниципального управления. – 2015. – № 1. – C. 143–167.</w:t>
      </w:r>
    </w:p>
    <w:p w:rsidR="00E55AD6" w:rsidRDefault="00C538FB" w:rsidP="00020C46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>Щепин В.О. Обеспеченность населения Российской Федерации основным кадровым ресурсом государственной системы здравоохранения // Проблемы социальной гигиены, здравоохранения и истории медицины. – 2013. – № 6. – C. 24–28.</w:t>
      </w:r>
    </w:p>
    <w:p w:rsidR="00027879" w:rsidRDefault="00C538FB" w:rsidP="00020C46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 w:rsidRPr="00E55AD6">
        <w:rPr>
          <w:sz w:val="28"/>
          <w:szCs w:val="28"/>
        </w:rPr>
        <w:t>Щепин О.П., Коротких Р.В. Перспективы развития здравоохранения Российской Федерации // Проблемы социальной гигиены, здравоохранения и истории медицины. – 2015. – Т. 23, № 6. – С. 3–6.</w:t>
      </w:r>
    </w:p>
    <w:p w:rsidR="00020C46" w:rsidRPr="00E55AD6" w:rsidRDefault="00020C46" w:rsidP="00020C46">
      <w:pPr>
        <w:pStyle w:val="a8"/>
        <w:numPr>
          <w:ilvl w:val="0"/>
          <w:numId w:val="11"/>
        </w:numPr>
        <w:tabs>
          <w:tab w:val="left" w:pos="9638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Департамента здравоохранения города Москвы. – Режим доступа: </w:t>
      </w:r>
      <w:r w:rsidRPr="00020C46">
        <w:rPr>
          <w:sz w:val="28"/>
          <w:szCs w:val="28"/>
        </w:rPr>
        <w:t>http://mosgorzdrav.ru</w:t>
      </w:r>
    </w:p>
    <w:p w:rsidR="00027879" w:rsidRDefault="00027879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AD48BE" w:rsidRDefault="00AD48BE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AD48BE" w:rsidRDefault="00AD48BE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3CD" w:rsidRDefault="001953CD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AD48BE" w:rsidRDefault="00AD48BE" w:rsidP="00346E7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  <w:bookmarkStart w:id="16" w:name="_Toc502839720"/>
      <w:r w:rsidRPr="00AD48BE">
        <w:rPr>
          <w:b/>
          <w:sz w:val="28"/>
          <w:szCs w:val="28"/>
        </w:rPr>
        <w:t>ПРИЛОЖЕНИЕ А</w:t>
      </w:r>
      <w:bookmarkEnd w:id="16"/>
    </w:p>
    <w:p w:rsidR="004774B6" w:rsidRPr="00AD48BE" w:rsidRDefault="004774B6" w:rsidP="004774B6">
      <w:pPr>
        <w:pStyle w:val="a8"/>
        <w:tabs>
          <w:tab w:val="left" w:pos="0"/>
          <w:tab w:val="left" w:pos="851"/>
          <w:tab w:val="left" w:pos="9638"/>
        </w:tabs>
        <w:ind w:firstLine="709"/>
        <w:jc w:val="right"/>
        <w:rPr>
          <w:b/>
          <w:sz w:val="28"/>
          <w:szCs w:val="28"/>
        </w:rPr>
      </w:pPr>
    </w:p>
    <w:p w:rsidR="00AD48BE" w:rsidRDefault="00AD48BE" w:rsidP="004774B6">
      <w:pPr>
        <w:pStyle w:val="a8"/>
        <w:tabs>
          <w:tab w:val="left" w:pos="0"/>
          <w:tab w:val="left" w:pos="9638"/>
        </w:tabs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AD48BE">
        <w:rPr>
          <w:b/>
          <w:sz w:val="28"/>
          <w:szCs w:val="28"/>
        </w:rPr>
        <w:t>ПЕРЕЧЕНЬ КОРРЕКТИРУЮЩИХ КОЭФФИЦИЕНТОВ</w:t>
      </w:r>
    </w:p>
    <w:p w:rsidR="00AD48BE" w:rsidRPr="00AD48BE" w:rsidRDefault="00AD48BE" w:rsidP="00AD48BE">
      <w:pPr>
        <w:pStyle w:val="a8"/>
        <w:tabs>
          <w:tab w:val="left" w:pos="0"/>
          <w:tab w:val="left" w:pos="851"/>
          <w:tab w:val="left" w:pos="9638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43"/>
        <w:gridCol w:w="7228"/>
      </w:tblGrid>
      <w:tr w:rsidR="00AD48BE" w:rsidTr="004774B6">
        <w:trPr>
          <w:jc w:val="center"/>
        </w:trPr>
        <w:tc>
          <w:tcPr>
            <w:tcW w:w="2365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применения</w:t>
            </w:r>
          </w:p>
        </w:tc>
      </w:tr>
      <w:tr w:rsidR="00AD48BE" w:rsidTr="004774B6">
        <w:trPr>
          <w:jc w:val="center"/>
        </w:trPr>
        <w:tc>
          <w:tcPr>
            <w:tcW w:w="2365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- 0,05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при плотности проживания выше 8 ч. на кв. км.</w:t>
            </w:r>
          </w:p>
        </w:tc>
      </w:tr>
      <w:tr w:rsidR="00AD48BE" w:rsidTr="004774B6">
        <w:trPr>
          <w:jc w:val="center"/>
        </w:trPr>
        <w:tc>
          <w:tcPr>
            <w:tcW w:w="2365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+ 0,05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при плотности проживания выше 8 ч. на кв. км. (за исключением районов Крайнего Севера и приравненных местностей)</w:t>
            </w:r>
          </w:p>
        </w:tc>
      </w:tr>
      <w:tr w:rsidR="00AD48BE" w:rsidTr="004774B6">
        <w:trPr>
          <w:jc w:val="center"/>
        </w:trPr>
        <w:tc>
          <w:tcPr>
            <w:tcW w:w="2365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- 0,05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при уровне заболеваемости выше 20% значений по региону</w:t>
            </w:r>
          </w:p>
        </w:tc>
      </w:tr>
      <w:tr w:rsidR="00AD48BE" w:rsidTr="004774B6">
        <w:trPr>
          <w:jc w:val="center"/>
        </w:trPr>
        <w:tc>
          <w:tcPr>
            <w:tcW w:w="2365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- 0,05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при уровне заболеваемости ниже 20% значений по региону</w:t>
            </w:r>
          </w:p>
        </w:tc>
      </w:tr>
      <w:tr w:rsidR="00AD48BE" w:rsidTr="004774B6">
        <w:trPr>
          <w:jc w:val="center"/>
        </w:trPr>
        <w:tc>
          <w:tcPr>
            <w:tcW w:w="2365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+ 0,05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при доле лиц старше трудоспособного возраста выше 30%</w:t>
            </w:r>
          </w:p>
        </w:tc>
      </w:tr>
      <w:tr w:rsidR="00AD48BE" w:rsidTr="004774B6">
        <w:trPr>
          <w:jc w:val="center"/>
        </w:trPr>
        <w:tc>
          <w:tcPr>
            <w:tcW w:w="2365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+ 0,05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для педиатров, у которых доля детей на участке в возрасте до 1 года среди детей до 14 лет и выше 8%</w:t>
            </w:r>
          </w:p>
        </w:tc>
      </w:tr>
      <w:tr w:rsidR="00AD48BE" w:rsidTr="004774B6">
        <w:trPr>
          <w:trHeight w:val="195"/>
          <w:jc w:val="center"/>
        </w:trPr>
        <w:tc>
          <w:tcPr>
            <w:tcW w:w="2365" w:type="dxa"/>
          </w:tcPr>
          <w:p w:rsidR="00AD48BE" w:rsidRDefault="00AD48BE">
            <w:r w:rsidRPr="004D0688">
              <w:rPr>
                <w:sz w:val="28"/>
                <w:szCs w:val="28"/>
              </w:rPr>
              <w:t>- 0,05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при доле лиц старше трудоспособного возраста ниже 30%</w:t>
            </w:r>
          </w:p>
        </w:tc>
      </w:tr>
      <w:tr w:rsidR="00AD48BE" w:rsidTr="004774B6">
        <w:trPr>
          <w:trHeight w:val="300"/>
          <w:jc w:val="center"/>
        </w:trPr>
        <w:tc>
          <w:tcPr>
            <w:tcW w:w="2365" w:type="dxa"/>
          </w:tcPr>
          <w:p w:rsidR="00AD48BE" w:rsidRDefault="00AD48BE">
            <w:r w:rsidRPr="004D0688">
              <w:rPr>
                <w:sz w:val="28"/>
                <w:szCs w:val="28"/>
              </w:rPr>
              <w:t>- 0,05</w:t>
            </w:r>
          </w:p>
        </w:tc>
        <w:tc>
          <w:tcPr>
            <w:tcW w:w="7336" w:type="dxa"/>
          </w:tcPr>
          <w:p w:rsidR="00AD48BE" w:rsidRDefault="00AD48BE" w:rsidP="00AD48BE">
            <w:pPr>
              <w:pStyle w:val="a8"/>
              <w:tabs>
                <w:tab w:val="left" w:pos="0"/>
                <w:tab w:val="left" w:pos="851"/>
                <w:tab w:val="left" w:pos="9638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AD48BE">
              <w:rPr>
                <w:sz w:val="28"/>
                <w:szCs w:val="28"/>
              </w:rPr>
              <w:t>для педиатров, у которых доля детей на участке в возрасте до 1 года среди детей до 14 лет и ниже 8%</w:t>
            </w:r>
          </w:p>
        </w:tc>
      </w:tr>
    </w:tbl>
    <w:p w:rsidR="00AD48BE" w:rsidRDefault="00AD48BE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AD48BE" w:rsidRDefault="00AD48BE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AD48BE" w:rsidRPr="00AD48BE" w:rsidRDefault="00AD48BE" w:rsidP="00AD48BE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141750" w:rsidRDefault="00141750" w:rsidP="00274194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D92F6D" w:rsidRDefault="00D92F6D" w:rsidP="00274194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FB6FBE" w:rsidRDefault="00FB6FBE" w:rsidP="00274194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CE225A" w:rsidRDefault="00CE225A" w:rsidP="00CE225A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375B47" w:rsidRDefault="00375B47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375B47" w:rsidRPr="00567EB1" w:rsidRDefault="00375B47" w:rsidP="00567EB1">
      <w:pPr>
        <w:pStyle w:val="a8"/>
        <w:tabs>
          <w:tab w:val="left" w:pos="0"/>
          <w:tab w:val="left" w:pos="851"/>
          <w:tab w:val="left" w:pos="9638"/>
        </w:tabs>
        <w:spacing w:line="360" w:lineRule="auto"/>
        <w:ind w:left="0"/>
        <w:jc w:val="both"/>
        <w:rPr>
          <w:b/>
          <w:sz w:val="28"/>
          <w:szCs w:val="28"/>
        </w:rPr>
      </w:pPr>
    </w:p>
    <w:sectPr w:rsidR="00375B47" w:rsidRPr="00567EB1" w:rsidSect="00866162">
      <w:headerReference w:type="default" r:id="rId19"/>
      <w:footerReference w:type="default" r:id="rId2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B4" w:rsidRDefault="008352B4" w:rsidP="00E2176B">
      <w:r>
        <w:separator/>
      </w:r>
    </w:p>
  </w:endnote>
  <w:endnote w:type="continuationSeparator" w:id="0">
    <w:p w:rsidR="008352B4" w:rsidRDefault="008352B4" w:rsidP="00E2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48557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C281E" w:rsidRPr="00611908" w:rsidRDefault="002C281E" w:rsidP="00611908">
        <w:pPr>
          <w:pStyle w:val="a6"/>
          <w:jc w:val="center"/>
          <w:rPr>
            <w:sz w:val="28"/>
            <w:szCs w:val="28"/>
          </w:rPr>
        </w:pPr>
        <w:r w:rsidRPr="00611908">
          <w:rPr>
            <w:sz w:val="28"/>
            <w:szCs w:val="28"/>
          </w:rPr>
          <w:fldChar w:fldCharType="begin"/>
        </w:r>
        <w:r w:rsidRPr="00611908">
          <w:rPr>
            <w:sz w:val="28"/>
            <w:szCs w:val="28"/>
          </w:rPr>
          <w:instrText>PAGE   \* MERGEFORMAT</w:instrText>
        </w:r>
        <w:r w:rsidRPr="00611908">
          <w:rPr>
            <w:sz w:val="28"/>
            <w:szCs w:val="28"/>
          </w:rPr>
          <w:fldChar w:fldCharType="separate"/>
        </w:r>
        <w:r w:rsidR="0073454E">
          <w:rPr>
            <w:noProof/>
            <w:sz w:val="28"/>
            <w:szCs w:val="28"/>
          </w:rPr>
          <w:t>23</w:t>
        </w:r>
        <w:r w:rsidRPr="0061190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B4" w:rsidRDefault="008352B4" w:rsidP="00E2176B">
      <w:r>
        <w:separator/>
      </w:r>
    </w:p>
  </w:footnote>
  <w:footnote w:type="continuationSeparator" w:id="0">
    <w:p w:rsidR="008352B4" w:rsidRDefault="008352B4" w:rsidP="00E2176B">
      <w:r>
        <w:continuationSeparator/>
      </w:r>
    </w:p>
  </w:footnote>
  <w:footnote w:id="1">
    <w:p w:rsidR="002C281E" w:rsidRDefault="002C281E" w:rsidP="00355E6F">
      <w:pPr>
        <w:pStyle w:val="ac"/>
        <w:jc w:val="both"/>
      </w:pPr>
      <w:r w:rsidRPr="00355E6F">
        <w:rPr>
          <w:rStyle w:val="ae"/>
          <w:sz w:val="22"/>
        </w:rPr>
        <w:footnoteRef/>
      </w:r>
      <w:r w:rsidRPr="00355E6F">
        <w:rPr>
          <w:sz w:val="22"/>
        </w:rPr>
        <w:t xml:space="preserve"> Шейман И.М., </w:t>
      </w:r>
      <w:proofErr w:type="spellStart"/>
      <w:r w:rsidRPr="00355E6F">
        <w:rPr>
          <w:sz w:val="22"/>
        </w:rPr>
        <w:t>Шевский</w:t>
      </w:r>
      <w:proofErr w:type="spellEnd"/>
      <w:r w:rsidRPr="00355E6F">
        <w:rPr>
          <w:sz w:val="22"/>
        </w:rPr>
        <w:t xml:space="preserve"> В.И. Кадровая политика в здравоохранении: сравнительный анализ российской и международной практики // Вопросы государственного и муниципального управления. – 2015. – № 1. – C. 143–167.</w:t>
      </w:r>
    </w:p>
  </w:footnote>
  <w:footnote w:id="2">
    <w:p w:rsidR="002C281E" w:rsidRDefault="002C281E" w:rsidP="00355E6F">
      <w:pPr>
        <w:pStyle w:val="ac"/>
        <w:jc w:val="both"/>
      </w:pPr>
      <w:r w:rsidRPr="00355E6F">
        <w:rPr>
          <w:rStyle w:val="ae"/>
          <w:sz w:val="22"/>
        </w:rPr>
        <w:footnoteRef/>
      </w:r>
      <w:r w:rsidRPr="00355E6F">
        <w:rPr>
          <w:sz w:val="22"/>
        </w:rPr>
        <w:t xml:space="preserve"> </w:t>
      </w:r>
      <w:proofErr w:type="spellStart"/>
      <w:r w:rsidRPr="00355E6F">
        <w:rPr>
          <w:sz w:val="22"/>
        </w:rPr>
        <w:t>Задворная</w:t>
      </w:r>
      <w:proofErr w:type="spellEnd"/>
      <w:r w:rsidRPr="00355E6F">
        <w:rPr>
          <w:sz w:val="22"/>
        </w:rPr>
        <w:t xml:space="preserve"> О.Л., Алексеев В.А., Борисов К.Н. Кадровые риски в обеспечении безопасности медицинской деятельности // М.: МИР (Модернизация, инновации, развитие) - 2017, № </w:t>
      </w:r>
      <w:proofErr w:type="gramStart"/>
      <w:r w:rsidRPr="00355E6F">
        <w:rPr>
          <w:sz w:val="22"/>
        </w:rPr>
        <w:t>1( 29</w:t>
      </w:r>
      <w:proofErr w:type="gramEnd"/>
      <w:r w:rsidRPr="00355E6F">
        <w:rPr>
          <w:sz w:val="22"/>
        </w:rPr>
        <w:t>) том 8. С.133 - 138.</w:t>
      </w:r>
    </w:p>
  </w:footnote>
  <w:footnote w:id="3">
    <w:p w:rsidR="002C281E" w:rsidRPr="00355E6F" w:rsidRDefault="002C281E" w:rsidP="00355E6F">
      <w:pPr>
        <w:pStyle w:val="ac"/>
        <w:jc w:val="both"/>
        <w:rPr>
          <w:sz w:val="22"/>
        </w:rPr>
      </w:pPr>
      <w:r w:rsidRPr="00355E6F">
        <w:rPr>
          <w:rStyle w:val="ae"/>
          <w:sz w:val="22"/>
        </w:rPr>
        <w:footnoteRef/>
      </w:r>
      <w:r w:rsidRPr="00355E6F">
        <w:rPr>
          <w:sz w:val="22"/>
        </w:rPr>
        <w:t xml:space="preserve"> Дьяченко В.Г., Дьяченко С.В., </w:t>
      </w:r>
      <w:proofErr w:type="spellStart"/>
      <w:r w:rsidRPr="00355E6F">
        <w:rPr>
          <w:sz w:val="22"/>
        </w:rPr>
        <w:t>Пригорнев</w:t>
      </w:r>
      <w:proofErr w:type="spellEnd"/>
      <w:r w:rsidRPr="00355E6F">
        <w:rPr>
          <w:sz w:val="22"/>
        </w:rPr>
        <w:t xml:space="preserve"> В.Б. Кадры здравоохранения. Кривое зеркало статистики // Вестник общественного здоровья и здравоохранения Дальнего Востока России. – 2013. – Т. 13, № 4. – С. 3.</w:t>
      </w:r>
    </w:p>
  </w:footnote>
  <w:footnote w:id="4">
    <w:p w:rsidR="002C281E" w:rsidRDefault="002C281E" w:rsidP="00355E6F">
      <w:pPr>
        <w:pStyle w:val="ac"/>
        <w:jc w:val="both"/>
      </w:pPr>
      <w:r w:rsidRPr="00355E6F">
        <w:rPr>
          <w:rStyle w:val="ae"/>
          <w:sz w:val="22"/>
        </w:rPr>
        <w:footnoteRef/>
      </w:r>
      <w:r w:rsidRPr="00355E6F">
        <w:rPr>
          <w:sz w:val="22"/>
        </w:rPr>
        <w:t xml:space="preserve"> Голубева, М. Л. Медицинский менеджмент: специфика и подходы [Текст] / М. Л. Голубева // Российское предпринимательство. 2011. № 4, </w:t>
      </w:r>
      <w:proofErr w:type="spellStart"/>
      <w:r w:rsidRPr="00355E6F">
        <w:rPr>
          <w:sz w:val="22"/>
        </w:rPr>
        <w:t>Вып</w:t>
      </w:r>
      <w:proofErr w:type="spellEnd"/>
      <w:r w:rsidRPr="00355E6F">
        <w:rPr>
          <w:sz w:val="22"/>
        </w:rPr>
        <w:t>. 2 (182). С. 126–129.</w:t>
      </w:r>
    </w:p>
  </w:footnote>
  <w:footnote w:id="5">
    <w:p w:rsidR="002C281E" w:rsidRDefault="002C281E" w:rsidP="00355E6F">
      <w:pPr>
        <w:pStyle w:val="ac"/>
        <w:jc w:val="both"/>
      </w:pPr>
      <w:r w:rsidRPr="00355E6F">
        <w:rPr>
          <w:rStyle w:val="ae"/>
          <w:sz w:val="22"/>
        </w:rPr>
        <w:footnoteRef/>
      </w:r>
      <w:r w:rsidRPr="00355E6F">
        <w:rPr>
          <w:sz w:val="22"/>
        </w:rPr>
        <w:t xml:space="preserve"> </w:t>
      </w:r>
      <w:proofErr w:type="spellStart"/>
      <w:r w:rsidRPr="00355E6F">
        <w:rPr>
          <w:sz w:val="22"/>
        </w:rPr>
        <w:t>Аварницына</w:t>
      </w:r>
      <w:proofErr w:type="spellEnd"/>
      <w:r w:rsidRPr="00355E6F">
        <w:rPr>
          <w:sz w:val="22"/>
        </w:rPr>
        <w:t xml:space="preserve">, Е. В. Кадровый кризис – глобальная проблема современного здравоохранения [Текст] / Е. В. </w:t>
      </w:r>
      <w:proofErr w:type="spellStart"/>
      <w:r w:rsidRPr="00355E6F">
        <w:rPr>
          <w:sz w:val="22"/>
        </w:rPr>
        <w:t>Аварницына</w:t>
      </w:r>
      <w:proofErr w:type="spellEnd"/>
      <w:r w:rsidRPr="00355E6F">
        <w:rPr>
          <w:sz w:val="22"/>
        </w:rPr>
        <w:t xml:space="preserve"> // Вестник Ассоциации медсестер России. 2014. № 4. С. 27–32.</w:t>
      </w:r>
    </w:p>
  </w:footnote>
  <w:footnote w:id="6">
    <w:p w:rsidR="002C281E" w:rsidRDefault="002C281E" w:rsidP="00355E6F">
      <w:pPr>
        <w:pStyle w:val="ac"/>
        <w:jc w:val="both"/>
      </w:pPr>
      <w:r w:rsidRPr="00355E6F">
        <w:rPr>
          <w:rStyle w:val="ae"/>
          <w:sz w:val="22"/>
        </w:rPr>
        <w:footnoteRef/>
      </w:r>
      <w:r w:rsidRPr="00355E6F">
        <w:rPr>
          <w:sz w:val="22"/>
        </w:rPr>
        <w:t xml:space="preserve"> Горелов, Н. А. Антикризисное управление человеческими ресурсами [Текст] / Н. А. Горелов. – СПб</w:t>
      </w:r>
      <w:proofErr w:type="gramStart"/>
      <w:r w:rsidRPr="00355E6F">
        <w:rPr>
          <w:sz w:val="22"/>
        </w:rPr>
        <w:t>. :</w:t>
      </w:r>
      <w:proofErr w:type="gramEnd"/>
      <w:r w:rsidRPr="00355E6F">
        <w:rPr>
          <w:sz w:val="22"/>
        </w:rPr>
        <w:t xml:space="preserve"> Питер, 2013. – 71 с.</w:t>
      </w:r>
    </w:p>
  </w:footnote>
  <w:footnote w:id="7">
    <w:p w:rsidR="002C281E" w:rsidRPr="00355E6F" w:rsidRDefault="002C281E" w:rsidP="00355E6F">
      <w:pPr>
        <w:pStyle w:val="ac"/>
        <w:jc w:val="both"/>
      </w:pPr>
      <w:r w:rsidRPr="00355E6F">
        <w:rPr>
          <w:rStyle w:val="ae"/>
          <w:sz w:val="22"/>
        </w:rPr>
        <w:footnoteRef/>
      </w:r>
      <w:r w:rsidRPr="00355E6F">
        <w:rPr>
          <w:sz w:val="22"/>
        </w:rPr>
        <w:t xml:space="preserve"> </w:t>
      </w:r>
      <w:proofErr w:type="spellStart"/>
      <w:r w:rsidRPr="00355E6F">
        <w:rPr>
          <w:sz w:val="22"/>
        </w:rPr>
        <w:t>Задворная</w:t>
      </w:r>
      <w:proofErr w:type="spellEnd"/>
      <w:r w:rsidRPr="00355E6F">
        <w:rPr>
          <w:sz w:val="22"/>
        </w:rPr>
        <w:t xml:space="preserve"> О.Л., Алексеев В.А., Борисов К.Н. Формирование и развитие корпоративной культуры медицинских организаций // М.: МИР (Модернизация, инновации, развитие) - 2016, № </w:t>
      </w:r>
      <w:proofErr w:type="gramStart"/>
      <w:r w:rsidRPr="00355E6F">
        <w:rPr>
          <w:sz w:val="22"/>
        </w:rPr>
        <w:t>3( 27</w:t>
      </w:r>
      <w:proofErr w:type="gramEnd"/>
      <w:r w:rsidRPr="00355E6F">
        <w:rPr>
          <w:sz w:val="22"/>
        </w:rPr>
        <w:t>) том 7. С.142 - 148.</w:t>
      </w:r>
    </w:p>
  </w:footnote>
  <w:footnote w:id="8">
    <w:p w:rsidR="002C281E" w:rsidRDefault="002C281E" w:rsidP="00355E6F">
      <w:pPr>
        <w:pStyle w:val="ac"/>
        <w:jc w:val="both"/>
      </w:pPr>
      <w:r w:rsidRPr="00355E6F">
        <w:rPr>
          <w:rStyle w:val="ae"/>
          <w:sz w:val="22"/>
        </w:rPr>
        <w:footnoteRef/>
      </w:r>
      <w:r w:rsidRPr="00355E6F">
        <w:rPr>
          <w:sz w:val="22"/>
        </w:rPr>
        <w:t xml:space="preserve"> Комаров Ю. О подготовке врачебных кадров в Российской Федерации // Медицина. – 2013. – № 3. – С. 1–11.</w:t>
      </w:r>
    </w:p>
  </w:footnote>
  <w:footnote w:id="9">
    <w:p w:rsidR="002C281E" w:rsidRDefault="002C281E" w:rsidP="00636144">
      <w:pPr>
        <w:pStyle w:val="ac"/>
        <w:jc w:val="both"/>
      </w:pPr>
      <w:r w:rsidRPr="00636144">
        <w:rPr>
          <w:rStyle w:val="ae"/>
          <w:sz w:val="22"/>
        </w:rPr>
        <w:footnoteRef/>
      </w:r>
      <w:r w:rsidRPr="00636144">
        <w:rPr>
          <w:sz w:val="22"/>
        </w:rPr>
        <w:t xml:space="preserve"> Костин А.А., Пономаренко Б.Т., Самсонов Ю.В. Государственная кадровая политика в сфере здравоохранения: научное издание. – М.: Международный издательский центр «</w:t>
      </w:r>
      <w:proofErr w:type="spellStart"/>
      <w:r w:rsidRPr="00636144">
        <w:rPr>
          <w:sz w:val="22"/>
        </w:rPr>
        <w:t>Этносоциум</w:t>
      </w:r>
      <w:proofErr w:type="spellEnd"/>
      <w:r w:rsidRPr="00636144">
        <w:rPr>
          <w:sz w:val="22"/>
        </w:rPr>
        <w:t>», 2015. – 96 с.</w:t>
      </w:r>
    </w:p>
  </w:footnote>
  <w:footnote w:id="10">
    <w:p w:rsidR="002C281E" w:rsidRDefault="002C281E" w:rsidP="00636144">
      <w:pPr>
        <w:pStyle w:val="ac"/>
        <w:jc w:val="both"/>
      </w:pPr>
      <w:r w:rsidRPr="00636144">
        <w:rPr>
          <w:rStyle w:val="ae"/>
          <w:sz w:val="22"/>
        </w:rPr>
        <w:footnoteRef/>
      </w:r>
      <w:r w:rsidRPr="00636144">
        <w:rPr>
          <w:sz w:val="22"/>
        </w:rPr>
        <w:t xml:space="preserve"> Стародубов В.И., Михайлова Ю.В., Леонов С.А. Кадровые ресурсы здравоохранения Российской Федерации: состояние, проблемы и основные тенденции развития // Социальные аспекты здоровья населения. – 2010. – Т. 13, № 1. – C. 2.</w:t>
      </w:r>
    </w:p>
  </w:footnote>
  <w:footnote w:id="11">
    <w:p w:rsidR="002C281E" w:rsidRDefault="002C281E" w:rsidP="00636144">
      <w:pPr>
        <w:pStyle w:val="ac"/>
        <w:jc w:val="both"/>
      </w:pPr>
      <w:r w:rsidRPr="00636144">
        <w:rPr>
          <w:rStyle w:val="ae"/>
          <w:sz w:val="22"/>
        </w:rPr>
        <w:footnoteRef/>
      </w:r>
      <w:r w:rsidRPr="00636144">
        <w:rPr>
          <w:sz w:val="22"/>
        </w:rPr>
        <w:t xml:space="preserve"> </w:t>
      </w:r>
      <w:proofErr w:type="spellStart"/>
      <w:r w:rsidRPr="00636144">
        <w:rPr>
          <w:sz w:val="22"/>
        </w:rPr>
        <w:t>Таова</w:t>
      </w:r>
      <w:proofErr w:type="spellEnd"/>
      <w:r w:rsidRPr="00636144">
        <w:rPr>
          <w:sz w:val="22"/>
        </w:rPr>
        <w:t xml:space="preserve"> С.М. Направления развития кадровой политики в российском здравоохранении // Журнал научных публикаций аспирантов и докторантов. – 2013. – Т. 87, № 9. – C. 6–9.</w:t>
      </w:r>
    </w:p>
  </w:footnote>
  <w:footnote w:id="12">
    <w:p w:rsidR="002C281E" w:rsidRDefault="002C281E" w:rsidP="00636144">
      <w:pPr>
        <w:pStyle w:val="ac"/>
        <w:jc w:val="both"/>
      </w:pPr>
      <w:r w:rsidRPr="00636144">
        <w:rPr>
          <w:rStyle w:val="ae"/>
          <w:sz w:val="22"/>
        </w:rPr>
        <w:footnoteRef/>
      </w:r>
      <w:r w:rsidRPr="00636144">
        <w:rPr>
          <w:sz w:val="22"/>
        </w:rPr>
        <w:t xml:space="preserve"> Титова Е.Я., Сычева А.Е. О некоторых аспектах кадровой политики // Проблемы экономики, организации и управления в России и мире: материалы IX Международной научно-практической конференции. – Прага: Изд-во </w:t>
      </w:r>
      <w:proofErr w:type="spellStart"/>
      <w:r w:rsidRPr="00636144">
        <w:rPr>
          <w:sz w:val="22"/>
        </w:rPr>
        <w:t>WORDLPRESSsr.o</w:t>
      </w:r>
      <w:proofErr w:type="spellEnd"/>
      <w:r w:rsidRPr="00636144">
        <w:rPr>
          <w:sz w:val="22"/>
        </w:rPr>
        <w:t>., 2015. – С. 284–286.</w:t>
      </w:r>
    </w:p>
  </w:footnote>
  <w:footnote w:id="13">
    <w:p w:rsidR="002C281E" w:rsidRDefault="002C281E" w:rsidP="00766FF5">
      <w:pPr>
        <w:pStyle w:val="ac"/>
        <w:jc w:val="both"/>
      </w:pPr>
      <w:r w:rsidRPr="00766FF5">
        <w:rPr>
          <w:rStyle w:val="ae"/>
          <w:sz w:val="22"/>
        </w:rPr>
        <w:footnoteRef/>
      </w:r>
      <w:r w:rsidRPr="00766FF5">
        <w:rPr>
          <w:sz w:val="22"/>
        </w:rPr>
        <w:t xml:space="preserve"> Щепин О.П., Коротких Р.В. Перспективы развития здравоохранения Российской Федерации // Проблемы социальной гигиены, здравоохранения и истории медицины. – 2015. – Т. 23, № 6. – С. 3–6.</w:t>
      </w:r>
    </w:p>
  </w:footnote>
  <w:footnote w:id="14">
    <w:p w:rsidR="002C281E" w:rsidRDefault="002C281E" w:rsidP="00766FF5">
      <w:pPr>
        <w:pStyle w:val="ac"/>
        <w:jc w:val="both"/>
      </w:pPr>
      <w:r w:rsidRPr="00766FF5">
        <w:rPr>
          <w:rStyle w:val="ae"/>
          <w:sz w:val="22"/>
        </w:rPr>
        <w:footnoteRef/>
      </w:r>
      <w:r w:rsidRPr="00766FF5">
        <w:rPr>
          <w:sz w:val="22"/>
        </w:rPr>
        <w:t xml:space="preserve"> Официальный сайт Департамента здравоохранения города Москвы. – Режим доступа: http://mosgorzdrav.ru</w:t>
      </w:r>
    </w:p>
  </w:footnote>
  <w:footnote w:id="15">
    <w:p w:rsidR="002C281E" w:rsidRDefault="002C281E" w:rsidP="00766FF5">
      <w:pPr>
        <w:pStyle w:val="ac"/>
        <w:jc w:val="both"/>
      </w:pPr>
      <w:r w:rsidRPr="00766FF5">
        <w:rPr>
          <w:rStyle w:val="ae"/>
          <w:sz w:val="22"/>
        </w:rPr>
        <w:footnoteRef/>
      </w:r>
      <w:r w:rsidRPr="00766FF5">
        <w:rPr>
          <w:sz w:val="22"/>
        </w:rPr>
        <w:t xml:space="preserve"> Официальный сайт Департамента здравоохранения города Москвы. – Режим доступа: http://mosgorzdrav.ru</w:t>
      </w:r>
    </w:p>
  </w:footnote>
  <w:footnote w:id="16">
    <w:p w:rsidR="002C281E" w:rsidRDefault="002C281E">
      <w:pPr>
        <w:pStyle w:val="ac"/>
      </w:pPr>
      <w:r>
        <w:rPr>
          <w:rStyle w:val="ae"/>
        </w:rPr>
        <w:footnoteRef/>
      </w:r>
      <w:r>
        <w:t xml:space="preserve"> </w:t>
      </w:r>
      <w:r w:rsidRPr="00766FF5">
        <w:rPr>
          <w:sz w:val="22"/>
        </w:rPr>
        <w:t>Официальный сайт Департамента здравоохранения города Москвы. – Режим доступа: http://mosgorzdrav.ru</w:t>
      </w:r>
    </w:p>
  </w:footnote>
  <w:footnote w:id="17">
    <w:p w:rsidR="002C281E" w:rsidRDefault="002C281E">
      <w:pPr>
        <w:pStyle w:val="ac"/>
      </w:pPr>
      <w:r w:rsidRPr="00766FF5">
        <w:rPr>
          <w:rStyle w:val="ae"/>
          <w:sz w:val="22"/>
        </w:rPr>
        <w:footnoteRef/>
      </w:r>
      <w:r w:rsidRPr="00766FF5">
        <w:rPr>
          <w:sz w:val="22"/>
        </w:rPr>
        <w:t xml:space="preserve"> Тот же</w:t>
      </w:r>
    </w:p>
  </w:footnote>
  <w:footnote w:id="18">
    <w:p w:rsidR="002C281E" w:rsidRDefault="002C281E" w:rsidP="00766FF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66FF5">
        <w:rPr>
          <w:sz w:val="22"/>
        </w:rPr>
        <w:t>Официальный сайт Департамента здравоохранения города Москвы. – Режим доступа: http://mosgorzdrav.ru</w:t>
      </w:r>
    </w:p>
  </w:footnote>
  <w:footnote w:id="19">
    <w:p w:rsidR="002C281E" w:rsidRDefault="002C281E" w:rsidP="00766FF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66FF5">
        <w:rPr>
          <w:sz w:val="22"/>
        </w:rPr>
        <w:t>Официальный сайт Департамента здравоохранения города Москвы. – Режим доступа: http://mosgorzdrav.ru</w:t>
      </w:r>
    </w:p>
  </w:footnote>
  <w:footnote w:id="20">
    <w:p w:rsidR="002C281E" w:rsidRDefault="002C281E" w:rsidP="002412F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66FF5">
        <w:rPr>
          <w:sz w:val="22"/>
        </w:rPr>
        <w:t>Официальный сайт Департамента здравоохранения города Москвы. – Режим доступа: http://mosgorzdrav.ru</w:t>
      </w:r>
    </w:p>
  </w:footnote>
  <w:footnote w:id="21">
    <w:p w:rsidR="002C281E" w:rsidRDefault="002C281E" w:rsidP="002412FC">
      <w:pPr>
        <w:pStyle w:val="ac"/>
        <w:jc w:val="both"/>
      </w:pPr>
      <w:r w:rsidRPr="00766FF5">
        <w:rPr>
          <w:rStyle w:val="ae"/>
          <w:sz w:val="22"/>
        </w:rPr>
        <w:footnoteRef/>
      </w:r>
      <w:r w:rsidRPr="00766FF5">
        <w:rPr>
          <w:sz w:val="22"/>
        </w:rPr>
        <w:t xml:space="preserve"> Тот же</w:t>
      </w:r>
    </w:p>
  </w:footnote>
  <w:footnote w:id="22">
    <w:p w:rsidR="002C281E" w:rsidRDefault="002C281E">
      <w:pPr>
        <w:pStyle w:val="ac"/>
      </w:pPr>
      <w:r>
        <w:rPr>
          <w:rStyle w:val="ae"/>
        </w:rPr>
        <w:footnoteRef/>
      </w:r>
      <w:r>
        <w:t xml:space="preserve"> </w:t>
      </w:r>
      <w:r w:rsidRPr="00766FF5">
        <w:rPr>
          <w:sz w:val="22"/>
        </w:rPr>
        <w:t>Официальный сайт Департамента здравоохранения города Москвы. – Режим доступа: http://mosgorzdrav.ru</w:t>
      </w:r>
    </w:p>
  </w:footnote>
  <w:footnote w:id="23">
    <w:p w:rsidR="002C281E" w:rsidRDefault="002C281E">
      <w:pPr>
        <w:pStyle w:val="ac"/>
      </w:pPr>
      <w:r w:rsidRPr="002412FC">
        <w:rPr>
          <w:rStyle w:val="ae"/>
          <w:sz w:val="22"/>
        </w:rPr>
        <w:footnoteRef/>
      </w:r>
      <w:r w:rsidRPr="002412FC">
        <w:rPr>
          <w:sz w:val="22"/>
        </w:rPr>
        <w:t xml:space="preserve"> Тот же</w:t>
      </w:r>
    </w:p>
  </w:footnote>
  <w:footnote w:id="24">
    <w:p w:rsidR="002C281E" w:rsidRDefault="002C281E" w:rsidP="002412F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66FF5">
        <w:rPr>
          <w:sz w:val="22"/>
        </w:rPr>
        <w:t>Официальный сайт Департамента здравоохранения города Москвы. – Режим доступа: http://mosgorzdrav.ru</w:t>
      </w:r>
    </w:p>
  </w:footnote>
  <w:footnote w:id="25">
    <w:p w:rsidR="002C281E" w:rsidRDefault="002C281E" w:rsidP="002412F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66FF5">
        <w:rPr>
          <w:sz w:val="22"/>
        </w:rPr>
        <w:t>Официальный сайт Департамента здравоохранения города Москвы. – Режим доступа: http://mosgorzdrav.ru</w:t>
      </w:r>
    </w:p>
  </w:footnote>
  <w:footnote w:id="26">
    <w:p w:rsidR="002C281E" w:rsidRDefault="002C281E" w:rsidP="002412F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66FF5">
        <w:rPr>
          <w:sz w:val="22"/>
        </w:rPr>
        <w:t>Официальный сайт Департамента здравоохранения города Москвы. – Режим доступа: http://mosgorzdrav.ru</w:t>
      </w:r>
    </w:p>
  </w:footnote>
  <w:footnote w:id="27">
    <w:p w:rsidR="002C281E" w:rsidRDefault="002C281E" w:rsidP="002412FC">
      <w:pPr>
        <w:pStyle w:val="ac"/>
        <w:jc w:val="both"/>
      </w:pPr>
      <w:r w:rsidRPr="002412FC">
        <w:rPr>
          <w:rStyle w:val="ae"/>
          <w:sz w:val="22"/>
        </w:rPr>
        <w:footnoteRef/>
      </w:r>
      <w:r w:rsidRPr="002412FC">
        <w:rPr>
          <w:sz w:val="22"/>
        </w:rPr>
        <w:t xml:space="preserve"> Щепин В.О. Обеспеченность населения Российской Федерации основным кадровым ресурсом государственной системы здравоохранения // Проблемы социальной гигиены, здравоохранения и истории медицины. – 2013. – № 6. – C. 24–28.</w:t>
      </w:r>
    </w:p>
  </w:footnote>
  <w:footnote w:id="28">
    <w:p w:rsidR="002C281E" w:rsidRDefault="002C281E" w:rsidP="002412FC">
      <w:pPr>
        <w:pStyle w:val="ac"/>
        <w:jc w:val="both"/>
      </w:pPr>
      <w:r w:rsidRPr="002412FC">
        <w:rPr>
          <w:rStyle w:val="ae"/>
          <w:sz w:val="22"/>
        </w:rPr>
        <w:footnoteRef/>
      </w:r>
      <w:r w:rsidRPr="002412FC">
        <w:rPr>
          <w:sz w:val="22"/>
        </w:rPr>
        <w:t xml:space="preserve"> </w:t>
      </w:r>
      <w:proofErr w:type="spellStart"/>
      <w:r w:rsidRPr="002412FC">
        <w:rPr>
          <w:sz w:val="22"/>
        </w:rPr>
        <w:t>Худолеева</w:t>
      </w:r>
      <w:proofErr w:type="spellEnd"/>
      <w:r w:rsidRPr="002412FC">
        <w:rPr>
          <w:sz w:val="22"/>
        </w:rPr>
        <w:t>, О. Б. Медико-социальная оценка оптимизации ресурсов здравоохранения в условиях реализации территориальной программы государственных гарантий медицинской помощи населению [Текст</w:t>
      </w:r>
      <w:proofErr w:type="gramStart"/>
      <w:r w:rsidRPr="002412FC">
        <w:rPr>
          <w:sz w:val="22"/>
        </w:rPr>
        <w:t>] :</w:t>
      </w:r>
      <w:proofErr w:type="gramEnd"/>
      <w:r w:rsidRPr="002412FC">
        <w:rPr>
          <w:sz w:val="22"/>
        </w:rPr>
        <w:t xml:space="preserve"> диссертация ... кандидата медицинских наук : 14.00.33 / </w:t>
      </w:r>
      <w:proofErr w:type="spellStart"/>
      <w:r w:rsidRPr="002412FC">
        <w:rPr>
          <w:sz w:val="22"/>
        </w:rPr>
        <w:t>Худолеева</w:t>
      </w:r>
      <w:proofErr w:type="spellEnd"/>
      <w:r w:rsidRPr="002412FC">
        <w:rPr>
          <w:sz w:val="22"/>
        </w:rPr>
        <w:t xml:space="preserve"> Ольга Борисовна.   Хабаровск, 2013. –177 с.</w:t>
      </w:r>
    </w:p>
  </w:footnote>
  <w:footnote w:id="29">
    <w:p w:rsidR="002C281E" w:rsidRDefault="002C281E" w:rsidP="002412FC">
      <w:pPr>
        <w:pStyle w:val="ac"/>
        <w:jc w:val="both"/>
      </w:pPr>
      <w:r w:rsidRPr="002412FC">
        <w:rPr>
          <w:rStyle w:val="ae"/>
          <w:sz w:val="22"/>
        </w:rPr>
        <w:footnoteRef/>
      </w:r>
      <w:r w:rsidRPr="002412FC">
        <w:rPr>
          <w:sz w:val="22"/>
        </w:rPr>
        <w:t xml:space="preserve"> Отставных Д.В. Проблемы кадрового обеспечения отрасли здравоохранения в современных условиях // Вестник общественного здоровья и здравоохранения Дальнего Востока России. – 2012. – Т. 9, № 4. – C. 5.</w:t>
      </w:r>
    </w:p>
  </w:footnote>
  <w:footnote w:id="30">
    <w:p w:rsidR="002C281E" w:rsidRDefault="002C281E" w:rsidP="002412FC">
      <w:pPr>
        <w:pStyle w:val="ac"/>
        <w:jc w:val="both"/>
      </w:pPr>
      <w:r w:rsidRPr="002412FC">
        <w:rPr>
          <w:rStyle w:val="ae"/>
          <w:sz w:val="22"/>
        </w:rPr>
        <w:footnoteRef/>
      </w:r>
      <w:r w:rsidRPr="002412FC">
        <w:rPr>
          <w:sz w:val="22"/>
        </w:rPr>
        <w:t xml:space="preserve"> </w:t>
      </w:r>
      <w:proofErr w:type="spellStart"/>
      <w:r w:rsidRPr="002412FC">
        <w:rPr>
          <w:sz w:val="22"/>
        </w:rPr>
        <w:t>Каграманян</w:t>
      </w:r>
      <w:proofErr w:type="spellEnd"/>
      <w:r w:rsidRPr="002412FC">
        <w:rPr>
          <w:sz w:val="22"/>
        </w:rPr>
        <w:t xml:space="preserve"> И.Н., Семенова Т.В. Реализация региональных программ кадрового обеспечения системы здравоохранения Российской Федерации // Федеральный справочник " Здравоохранение Российской Федерации".2015. (том 16). С.306 - 312.</w:t>
      </w:r>
    </w:p>
  </w:footnote>
  <w:footnote w:id="31">
    <w:p w:rsidR="002C281E" w:rsidRDefault="002C281E" w:rsidP="002412FC">
      <w:pPr>
        <w:pStyle w:val="ac"/>
        <w:jc w:val="both"/>
      </w:pPr>
      <w:r w:rsidRPr="002412FC">
        <w:rPr>
          <w:rStyle w:val="ae"/>
          <w:sz w:val="22"/>
        </w:rPr>
        <w:footnoteRef/>
      </w:r>
      <w:r w:rsidRPr="002412FC">
        <w:rPr>
          <w:sz w:val="22"/>
        </w:rPr>
        <w:t xml:space="preserve"> </w:t>
      </w:r>
      <w:proofErr w:type="spellStart"/>
      <w:r w:rsidRPr="002412FC">
        <w:rPr>
          <w:sz w:val="22"/>
        </w:rPr>
        <w:t>Задворная</w:t>
      </w:r>
      <w:proofErr w:type="spellEnd"/>
      <w:r w:rsidRPr="002412FC">
        <w:rPr>
          <w:sz w:val="22"/>
        </w:rPr>
        <w:t xml:space="preserve"> О.Л., Борисов К.Н. Организационное проектирование системы управления медицинской организации. Международная научно - практическая конференция Развитие инструментов управления научной деятельностью.18 мая 2017 года </w:t>
      </w:r>
      <w:proofErr w:type="spellStart"/>
      <w:r w:rsidRPr="002412FC">
        <w:rPr>
          <w:sz w:val="22"/>
        </w:rPr>
        <w:t>г.Уфа</w:t>
      </w:r>
      <w:proofErr w:type="spellEnd"/>
      <w:r w:rsidRPr="002412FC">
        <w:rPr>
          <w:sz w:val="22"/>
        </w:rPr>
        <w:t>: МЦИИ " ОМЕГА САЙНС". Часть 4. С.166 - 170.</w:t>
      </w:r>
    </w:p>
  </w:footnote>
  <w:footnote w:id="32">
    <w:p w:rsidR="002C281E" w:rsidRDefault="002C281E" w:rsidP="002412FC">
      <w:pPr>
        <w:pStyle w:val="ac"/>
        <w:jc w:val="both"/>
      </w:pPr>
      <w:r w:rsidRPr="002412FC">
        <w:rPr>
          <w:rStyle w:val="ae"/>
          <w:sz w:val="22"/>
        </w:rPr>
        <w:footnoteRef/>
      </w:r>
      <w:r w:rsidRPr="002412FC">
        <w:rPr>
          <w:sz w:val="22"/>
        </w:rPr>
        <w:t xml:space="preserve"> Боярский С.Г. Концепция развития российского здравоохранения: проблемы обеспечения кадрами в сфере организации здравоохранения и общественного здоровья // Медицинские технологии. Оценка и выбор. – 2010. – № 2. – С. 54–58.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1E" w:rsidRPr="00E2176B" w:rsidRDefault="002C281E" w:rsidP="00E2176B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4B0"/>
    <w:multiLevelType w:val="hybridMultilevel"/>
    <w:tmpl w:val="2E8E4808"/>
    <w:lvl w:ilvl="0" w:tplc="DEE6B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930584"/>
    <w:multiLevelType w:val="multilevel"/>
    <w:tmpl w:val="B1A47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D21C5"/>
    <w:multiLevelType w:val="multilevel"/>
    <w:tmpl w:val="95F42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954BB9"/>
    <w:multiLevelType w:val="multilevel"/>
    <w:tmpl w:val="9DB82F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A5302A"/>
    <w:multiLevelType w:val="hybridMultilevel"/>
    <w:tmpl w:val="15607A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4DCF3C77"/>
    <w:multiLevelType w:val="hybridMultilevel"/>
    <w:tmpl w:val="AC1A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25F6"/>
    <w:multiLevelType w:val="hybridMultilevel"/>
    <w:tmpl w:val="077C9F7C"/>
    <w:lvl w:ilvl="0" w:tplc="DA463A7A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4B66F4"/>
    <w:multiLevelType w:val="multilevel"/>
    <w:tmpl w:val="DA7C41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884A46"/>
    <w:multiLevelType w:val="multilevel"/>
    <w:tmpl w:val="538CBA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EB47CE2"/>
    <w:multiLevelType w:val="hybridMultilevel"/>
    <w:tmpl w:val="76F64E36"/>
    <w:lvl w:ilvl="0" w:tplc="BD3E7FCA">
      <w:start w:val="1"/>
      <w:numFmt w:val="decimal"/>
      <w:lvlText w:val="%1."/>
      <w:lvlJc w:val="left"/>
      <w:pPr>
        <w:ind w:left="2419" w:hanging="9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79B4348"/>
    <w:multiLevelType w:val="hybridMultilevel"/>
    <w:tmpl w:val="DE9EF21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80F3188"/>
    <w:multiLevelType w:val="multilevel"/>
    <w:tmpl w:val="D9567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6BD"/>
    <w:rsid w:val="000136BD"/>
    <w:rsid w:val="00020C46"/>
    <w:rsid w:val="00027879"/>
    <w:rsid w:val="000353FD"/>
    <w:rsid w:val="00040511"/>
    <w:rsid w:val="00053A78"/>
    <w:rsid w:val="00061189"/>
    <w:rsid w:val="00070614"/>
    <w:rsid w:val="000961A1"/>
    <w:rsid w:val="000A10F6"/>
    <w:rsid w:val="000B121F"/>
    <w:rsid w:val="000B2899"/>
    <w:rsid w:val="000B3140"/>
    <w:rsid w:val="000C7BFF"/>
    <w:rsid w:val="000E4515"/>
    <w:rsid w:val="000E6781"/>
    <w:rsid w:val="000E6FC3"/>
    <w:rsid w:val="000E7889"/>
    <w:rsid w:val="0011144A"/>
    <w:rsid w:val="00123484"/>
    <w:rsid w:val="00135502"/>
    <w:rsid w:val="00141750"/>
    <w:rsid w:val="0015623A"/>
    <w:rsid w:val="00157838"/>
    <w:rsid w:val="00191982"/>
    <w:rsid w:val="001930F6"/>
    <w:rsid w:val="001953CD"/>
    <w:rsid w:val="001A0606"/>
    <w:rsid w:val="001A4C82"/>
    <w:rsid w:val="001B43E7"/>
    <w:rsid w:val="001C0FC1"/>
    <w:rsid w:val="001E1C29"/>
    <w:rsid w:val="001F24F3"/>
    <w:rsid w:val="0020659F"/>
    <w:rsid w:val="00214008"/>
    <w:rsid w:val="002239CB"/>
    <w:rsid w:val="002412FC"/>
    <w:rsid w:val="00255FB1"/>
    <w:rsid w:val="0027355F"/>
    <w:rsid w:val="00274194"/>
    <w:rsid w:val="0029164B"/>
    <w:rsid w:val="002C281E"/>
    <w:rsid w:val="002D5154"/>
    <w:rsid w:val="002E3D5B"/>
    <w:rsid w:val="002F39C0"/>
    <w:rsid w:val="002F3C07"/>
    <w:rsid w:val="00302688"/>
    <w:rsid w:val="003137A3"/>
    <w:rsid w:val="00332903"/>
    <w:rsid w:val="00341D39"/>
    <w:rsid w:val="00346E7E"/>
    <w:rsid w:val="00355E6F"/>
    <w:rsid w:val="003609BD"/>
    <w:rsid w:val="00372DA0"/>
    <w:rsid w:val="00375462"/>
    <w:rsid w:val="00375B47"/>
    <w:rsid w:val="003935F6"/>
    <w:rsid w:val="0039490C"/>
    <w:rsid w:val="0039793E"/>
    <w:rsid w:val="003B4A2A"/>
    <w:rsid w:val="003C5F02"/>
    <w:rsid w:val="003D1968"/>
    <w:rsid w:val="003E0694"/>
    <w:rsid w:val="003E1CF4"/>
    <w:rsid w:val="003F4231"/>
    <w:rsid w:val="0040371D"/>
    <w:rsid w:val="00426BBC"/>
    <w:rsid w:val="00433574"/>
    <w:rsid w:val="00447C44"/>
    <w:rsid w:val="00454BC5"/>
    <w:rsid w:val="00464581"/>
    <w:rsid w:val="00475206"/>
    <w:rsid w:val="004774B6"/>
    <w:rsid w:val="004952B6"/>
    <w:rsid w:val="004A27E0"/>
    <w:rsid w:val="004B3760"/>
    <w:rsid w:val="004B3FD1"/>
    <w:rsid w:val="004B6A92"/>
    <w:rsid w:val="004B74A6"/>
    <w:rsid w:val="004C227A"/>
    <w:rsid w:val="004D1477"/>
    <w:rsid w:val="004F35A6"/>
    <w:rsid w:val="004F4EBA"/>
    <w:rsid w:val="004F6263"/>
    <w:rsid w:val="004F7D5B"/>
    <w:rsid w:val="005003BD"/>
    <w:rsid w:val="00503F28"/>
    <w:rsid w:val="00504DD5"/>
    <w:rsid w:val="00521EF7"/>
    <w:rsid w:val="00523927"/>
    <w:rsid w:val="00536587"/>
    <w:rsid w:val="00550EC1"/>
    <w:rsid w:val="00563206"/>
    <w:rsid w:val="00563729"/>
    <w:rsid w:val="00567EB1"/>
    <w:rsid w:val="0057011B"/>
    <w:rsid w:val="005D6D2D"/>
    <w:rsid w:val="005E6959"/>
    <w:rsid w:val="005F4496"/>
    <w:rsid w:val="005F64A1"/>
    <w:rsid w:val="00611908"/>
    <w:rsid w:val="00625B05"/>
    <w:rsid w:val="00636144"/>
    <w:rsid w:val="00695104"/>
    <w:rsid w:val="006B2BAD"/>
    <w:rsid w:val="006B4330"/>
    <w:rsid w:val="006D0BD6"/>
    <w:rsid w:val="006F0D11"/>
    <w:rsid w:val="00702B0E"/>
    <w:rsid w:val="0073454E"/>
    <w:rsid w:val="00747487"/>
    <w:rsid w:val="00764A97"/>
    <w:rsid w:val="00766FF5"/>
    <w:rsid w:val="00797462"/>
    <w:rsid w:val="007A0EA0"/>
    <w:rsid w:val="007A7541"/>
    <w:rsid w:val="007B3F19"/>
    <w:rsid w:val="007D0930"/>
    <w:rsid w:val="007E169A"/>
    <w:rsid w:val="0081033F"/>
    <w:rsid w:val="00826A57"/>
    <w:rsid w:val="00833172"/>
    <w:rsid w:val="008352B4"/>
    <w:rsid w:val="00851FE1"/>
    <w:rsid w:val="008545EB"/>
    <w:rsid w:val="008575E3"/>
    <w:rsid w:val="00866162"/>
    <w:rsid w:val="0089115E"/>
    <w:rsid w:val="008933FF"/>
    <w:rsid w:val="008C2A7A"/>
    <w:rsid w:val="008D1D47"/>
    <w:rsid w:val="008D34F5"/>
    <w:rsid w:val="008E0C4E"/>
    <w:rsid w:val="008E5CCF"/>
    <w:rsid w:val="00915BE2"/>
    <w:rsid w:val="00920F17"/>
    <w:rsid w:val="0093483B"/>
    <w:rsid w:val="00955CC6"/>
    <w:rsid w:val="00971516"/>
    <w:rsid w:val="009768B2"/>
    <w:rsid w:val="009D0B21"/>
    <w:rsid w:val="009E4C7A"/>
    <w:rsid w:val="00A0135D"/>
    <w:rsid w:val="00A12C2B"/>
    <w:rsid w:val="00A35B35"/>
    <w:rsid w:val="00A42BB0"/>
    <w:rsid w:val="00A846A7"/>
    <w:rsid w:val="00A863E1"/>
    <w:rsid w:val="00A9397E"/>
    <w:rsid w:val="00AA0D9E"/>
    <w:rsid w:val="00AC5A7A"/>
    <w:rsid w:val="00AD33C6"/>
    <w:rsid w:val="00AD48BE"/>
    <w:rsid w:val="00AE15B6"/>
    <w:rsid w:val="00AF4CD5"/>
    <w:rsid w:val="00B22654"/>
    <w:rsid w:val="00B26677"/>
    <w:rsid w:val="00B2725F"/>
    <w:rsid w:val="00B41F9D"/>
    <w:rsid w:val="00B60190"/>
    <w:rsid w:val="00B61D9C"/>
    <w:rsid w:val="00B64B8B"/>
    <w:rsid w:val="00B7239E"/>
    <w:rsid w:val="00B85F60"/>
    <w:rsid w:val="00B92434"/>
    <w:rsid w:val="00B92735"/>
    <w:rsid w:val="00BA068F"/>
    <w:rsid w:val="00BA2134"/>
    <w:rsid w:val="00BA638B"/>
    <w:rsid w:val="00BB0B02"/>
    <w:rsid w:val="00BB451D"/>
    <w:rsid w:val="00BC609E"/>
    <w:rsid w:val="00BD25BC"/>
    <w:rsid w:val="00C02A04"/>
    <w:rsid w:val="00C272CF"/>
    <w:rsid w:val="00C538FB"/>
    <w:rsid w:val="00C63BA2"/>
    <w:rsid w:val="00C9348C"/>
    <w:rsid w:val="00C96CED"/>
    <w:rsid w:val="00CC5668"/>
    <w:rsid w:val="00CE13F2"/>
    <w:rsid w:val="00CE225A"/>
    <w:rsid w:val="00CE36E8"/>
    <w:rsid w:val="00D03161"/>
    <w:rsid w:val="00D060FC"/>
    <w:rsid w:val="00D25100"/>
    <w:rsid w:val="00D75775"/>
    <w:rsid w:val="00D77950"/>
    <w:rsid w:val="00D84507"/>
    <w:rsid w:val="00D92F6D"/>
    <w:rsid w:val="00DA1C20"/>
    <w:rsid w:val="00DB2FEC"/>
    <w:rsid w:val="00DD0805"/>
    <w:rsid w:val="00DD1040"/>
    <w:rsid w:val="00DE2C5B"/>
    <w:rsid w:val="00E0565C"/>
    <w:rsid w:val="00E06C67"/>
    <w:rsid w:val="00E14F69"/>
    <w:rsid w:val="00E2176B"/>
    <w:rsid w:val="00E41307"/>
    <w:rsid w:val="00E466FC"/>
    <w:rsid w:val="00E54BFF"/>
    <w:rsid w:val="00E55234"/>
    <w:rsid w:val="00E55AD6"/>
    <w:rsid w:val="00E62C82"/>
    <w:rsid w:val="00E972ED"/>
    <w:rsid w:val="00EA36FF"/>
    <w:rsid w:val="00EA3E59"/>
    <w:rsid w:val="00EA4C08"/>
    <w:rsid w:val="00EE3FB3"/>
    <w:rsid w:val="00EE7F24"/>
    <w:rsid w:val="00EF3A6E"/>
    <w:rsid w:val="00F07FFD"/>
    <w:rsid w:val="00F129B0"/>
    <w:rsid w:val="00F2744B"/>
    <w:rsid w:val="00F42068"/>
    <w:rsid w:val="00F57519"/>
    <w:rsid w:val="00F720B1"/>
    <w:rsid w:val="00F9295D"/>
    <w:rsid w:val="00FA0113"/>
    <w:rsid w:val="00FB521F"/>
    <w:rsid w:val="00FB6FBE"/>
    <w:rsid w:val="00FE52E7"/>
    <w:rsid w:val="00FF0768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CAB3"/>
  <w15:docId w15:val="{907E60A0-0077-4F08-92A3-A6B9316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6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плом"/>
    <w:uiPriority w:val="99"/>
    <w:rsid w:val="00DA1C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4">
    <w:name w:val="header"/>
    <w:basedOn w:val="a"/>
    <w:link w:val="a5"/>
    <w:uiPriority w:val="99"/>
    <w:unhideWhenUsed/>
    <w:rsid w:val="00E217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7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E217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76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A35B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2C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C82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39"/>
    <w:rsid w:val="006D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55E6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55E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355E6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46E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f">
    <w:name w:val="TOC Heading"/>
    <w:basedOn w:val="1"/>
    <w:next w:val="a"/>
    <w:uiPriority w:val="39"/>
    <w:unhideWhenUsed/>
    <w:qFormat/>
    <w:rsid w:val="00346E7E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7541"/>
    <w:pPr>
      <w:tabs>
        <w:tab w:val="right" w:leader="dot" w:pos="9345"/>
      </w:tabs>
      <w:spacing w:after="100" w:line="276" w:lineRule="auto"/>
      <w:jc w:val="both"/>
    </w:pPr>
    <w:rPr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346E7E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34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Лист1!$H$9:$H$12</c:f>
              <c:strCache>
                <c:ptCount val="4"/>
                <c:pt idx="0">
                  <c:v>бюджет развития</c:v>
                </c:pt>
                <c:pt idx="1">
                  <c:v>расходы на социальную поддержку</c:v>
                </c:pt>
                <c:pt idx="2">
                  <c:v>текущие расходы отрасли</c:v>
                </c:pt>
                <c:pt idx="3">
                  <c:v>средства ОМС</c:v>
                </c:pt>
              </c:strCache>
            </c:strRef>
          </c:cat>
          <c:val>
            <c:numRef>
              <c:f>Лист1!$J$9:$J$12</c:f>
              <c:numCache>
                <c:formatCode>0.00%</c:formatCode>
                <c:ptCount val="4"/>
                <c:pt idx="0">
                  <c:v>0.13681048607318405</c:v>
                </c:pt>
                <c:pt idx="1">
                  <c:v>8.3560895685417802E-2</c:v>
                </c:pt>
                <c:pt idx="2">
                  <c:v>0.33096668487165481</c:v>
                </c:pt>
                <c:pt idx="3">
                  <c:v>0.4486619333697433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21-49C2-BF60-511CC02B6E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0722922134733159"/>
          <c:y val="0.24140419947506561"/>
          <c:w val="0.37610411198600174"/>
          <c:h val="0.51719160104986872"/>
        </c:manualLayout>
      </c:layout>
      <c:overlay val="0"/>
      <c:txPr>
        <a:bodyPr/>
        <a:lstStyle/>
        <a:p>
          <a:pPr rtl="0">
            <a:defRPr sz="105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5.5555555555555809E-3"/>
                  <c:y val="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44-4D29-B9FE-56F69844C3E4}"/>
                </c:ext>
              </c:extLst>
            </c:dLbl>
            <c:dLbl>
              <c:idx val="1"/>
              <c:layout>
                <c:manualLayout>
                  <c:x val="0"/>
                  <c:y val="0.19907407407407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44-4D29-B9FE-56F69844C3E4}"/>
                </c:ext>
              </c:extLst>
            </c:dLbl>
            <c:dLbl>
              <c:idx val="2"/>
              <c:layout>
                <c:manualLayout>
                  <c:x val="2.7777777777777779E-3"/>
                  <c:y val="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44-4D29-B9FE-56F69844C3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Лист1!$I$24:$K$24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Лист1!$I$25:$K$25</c:f>
              <c:numCache>
                <c:formatCode>General</c:formatCode>
                <c:ptCount val="3"/>
                <c:pt idx="0">
                  <c:v>87.4</c:v>
                </c:pt>
                <c:pt idx="1">
                  <c:v>109.5</c:v>
                </c:pt>
                <c:pt idx="2">
                  <c:v>121.2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44-4D29-B9FE-56F69844C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775296"/>
        <c:axId val="68781184"/>
        <c:axId val="0"/>
      </c:bar3DChart>
      <c:catAx>
        <c:axId val="6877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781184"/>
        <c:crosses val="autoZero"/>
        <c:auto val="1"/>
        <c:lblAlgn val="ctr"/>
        <c:lblOffset val="100"/>
        <c:noMultiLvlLbl val="0"/>
      </c:catAx>
      <c:valAx>
        <c:axId val="6878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775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0.291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B9-4CC9-9E88-EA624B121432}"/>
                </c:ext>
              </c:extLst>
            </c:dLbl>
            <c:dLbl>
              <c:idx val="1"/>
              <c:layout>
                <c:manualLayout>
                  <c:x val="5.5555555555555558E-3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B9-4CC9-9E88-EA624B121432}"/>
                </c:ext>
              </c:extLst>
            </c:dLbl>
            <c:dLbl>
              <c:idx val="2"/>
              <c:layout>
                <c:manualLayout>
                  <c:x val="1.1111111111111112E-2"/>
                  <c:y val="0.226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B9-4CC9-9E88-EA624B1214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Лист1!$I$31:$K$31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Лист1!$I$32:$K$32</c:f>
              <c:numCache>
                <c:formatCode>General</c:formatCode>
                <c:ptCount val="3"/>
                <c:pt idx="0">
                  <c:v>46.9</c:v>
                </c:pt>
                <c:pt idx="1">
                  <c:v>55.4</c:v>
                </c:pt>
                <c:pt idx="2">
                  <c:v>67.400000000000006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B9-4CC9-9E88-EA624B121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842624"/>
        <c:axId val="68844160"/>
        <c:axId val="0"/>
      </c:bar3DChart>
      <c:catAx>
        <c:axId val="6884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8844160"/>
        <c:crosses val="autoZero"/>
        <c:auto val="1"/>
        <c:lblAlgn val="ctr"/>
        <c:lblOffset val="100"/>
        <c:noMultiLvlLbl val="0"/>
      </c:catAx>
      <c:valAx>
        <c:axId val="6884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8842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'[zdr1-1.xls]Лист3'!$G$6:$M$6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'[zdr1-1.xls]Лист3'!$G$22:$M$22</c:f>
              <c:numCache>
                <c:formatCode>General</c:formatCode>
                <c:ptCount val="7"/>
                <c:pt idx="0">
                  <c:v>733</c:v>
                </c:pt>
                <c:pt idx="1">
                  <c:v>733</c:v>
                </c:pt>
                <c:pt idx="2">
                  <c:v>735</c:v>
                </c:pt>
                <c:pt idx="3">
                  <c:v>739</c:v>
                </c:pt>
                <c:pt idx="4">
                  <c:v>739</c:v>
                </c:pt>
                <c:pt idx="5">
                  <c:v>740</c:v>
                </c:pt>
                <c:pt idx="6">
                  <c:v>740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7-4800-88BA-983BBD9A2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143552"/>
        <c:axId val="69157632"/>
      </c:barChart>
      <c:catAx>
        <c:axId val="69143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157632"/>
        <c:crosses val="autoZero"/>
        <c:auto val="1"/>
        <c:lblAlgn val="ctr"/>
        <c:lblOffset val="100"/>
        <c:noMultiLvlLbl val="0"/>
      </c:catAx>
      <c:valAx>
        <c:axId val="6915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143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'[zdr1-1.xls]Лист3'!$F$7:$F$13</c:f>
              <c:strCache>
                <c:ptCount val="7"/>
                <c:pt idx="0">
                  <c:v>Стационары</c:v>
                </c:pt>
                <c:pt idx="1">
                  <c:v>Диспансеры</c:v>
                </c:pt>
                <c:pt idx="2">
                  <c:v>Поликлиники</c:v>
                </c:pt>
                <c:pt idx="3">
                  <c:v>Медицинские центры</c:v>
                </c:pt>
                <c:pt idx="4">
                  <c:v>Учреждения охраны материнства и детства</c:v>
                </c:pt>
                <c:pt idx="5">
                  <c:v>Санаторно-курортные учреждения</c:v>
                </c:pt>
                <c:pt idx="6">
                  <c:v>Лечебные учреждения особого типа</c:v>
                </c:pt>
              </c:strCache>
            </c:strRef>
          </c:cat>
          <c:val>
            <c:numRef>
              <c:f>'[zdr1-1.xls]Лист3'!$N$7:$N$13</c:f>
              <c:numCache>
                <c:formatCode>0%</c:formatCode>
                <c:ptCount val="7"/>
                <c:pt idx="0">
                  <c:v>0.15</c:v>
                </c:pt>
                <c:pt idx="1">
                  <c:v>7.0270270270270274E-2</c:v>
                </c:pt>
                <c:pt idx="2">
                  <c:v>0.61081081081081079</c:v>
                </c:pt>
                <c:pt idx="3">
                  <c:v>3.9189189189189191E-2</c:v>
                </c:pt>
                <c:pt idx="4">
                  <c:v>5.675675675675676E-2</c:v>
                </c:pt>
                <c:pt idx="5">
                  <c:v>4.8648648648648651E-2</c:v>
                </c:pt>
                <c:pt idx="6">
                  <c:v>2.0270270270270271E-2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44-4BC7-9176-ADF4ABBF7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966776304860637"/>
          <c:y val="8.9289022695692444E-2"/>
          <c:w val="0.37767400910329246"/>
          <c:h val="0.82142195460861511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'[zdr1-1.xls]Лист3'!$G$16:$M$16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'[zdr1-1.xls]Лист3'!$G$21:$M$21</c:f>
              <c:numCache>
                <c:formatCode>General</c:formatCode>
                <c:ptCount val="7"/>
                <c:pt idx="0">
                  <c:v>391422</c:v>
                </c:pt>
                <c:pt idx="1">
                  <c:v>374563</c:v>
                </c:pt>
                <c:pt idx="2">
                  <c:v>368235</c:v>
                </c:pt>
                <c:pt idx="3">
                  <c:v>385758</c:v>
                </c:pt>
                <c:pt idx="4">
                  <c:v>397634</c:v>
                </c:pt>
                <c:pt idx="5">
                  <c:v>392940</c:v>
                </c:pt>
                <c:pt idx="6">
                  <c:v>392487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D-4485-8210-307A04231A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14816"/>
        <c:axId val="74928896"/>
      </c:barChart>
      <c:catAx>
        <c:axId val="7491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4928896"/>
        <c:crosses val="autoZero"/>
        <c:auto val="1"/>
        <c:lblAlgn val="ctr"/>
        <c:lblOffset val="100"/>
        <c:noMultiLvlLbl val="0"/>
      </c:catAx>
      <c:valAx>
        <c:axId val="7492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914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'[zdr1-1.xls]Лист3'!$F$17:$F$20</c:f>
              <c:strCache>
                <c:ptCount val="4"/>
                <c:pt idx="0">
                  <c:v>Руководители</c:v>
                </c:pt>
                <c:pt idx="1">
                  <c:v>Врачи</c:v>
                </c:pt>
                <c:pt idx="2">
                  <c:v>Средний медицинский персонал</c:v>
                </c:pt>
                <c:pt idx="3">
                  <c:v>Обслуживающий персонал</c:v>
                </c:pt>
              </c:strCache>
            </c:strRef>
          </c:cat>
          <c:val>
            <c:numRef>
              <c:f>'[zdr1-1.xls]Лист3'!$N$17:$N$20</c:f>
              <c:numCache>
                <c:formatCode>0%</c:formatCode>
                <c:ptCount val="4"/>
                <c:pt idx="0">
                  <c:v>0.11</c:v>
                </c:pt>
                <c:pt idx="1">
                  <c:v>0.3</c:v>
                </c:pt>
                <c:pt idx="2">
                  <c:v>0.45999999999999996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21-4980-818D-D9B6588973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832174103237096"/>
          <c:y val="5.1400554097404488E-2"/>
          <c:w val="0.61859623797025376"/>
          <c:h val="0.776115121026538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'[zdr1-1.xls]Лист3'!$F$24</c:f>
              <c:strCache>
                <c:ptCount val="1"/>
                <c:pt idx="0">
                  <c:v>Врачи</c:v>
                </c:pt>
              </c:strCache>
            </c:strRef>
          </c:tx>
          <c:invertIfNegative val="0"/>
          <c:cat>
            <c:strRef>
              <c:f>'[zdr1-1.xls]Лист3'!$G$23:$M$23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'[zdr1-1.xls]Лист3'!$G$24:$M$24</c:f>
              <c:numCache>
                <c:formatCode>General</c:formatCode>
                <c:ptCount val="7"/>
                <c:pt idx="0">
                  <c:v>72789</c:v>
                </c:pt>
                <c:pt idx="1">
                  <c:v>75623</c:v>
                </c:pt>
                <c:pt idx="2">
                  <c:v>84562</c:v>
                </c:pt>
                <c:pt idx="3">
                  <c:v>83221</c:v>
                </c:pt>
                <c:pt idx="4">
                  <c:v>84799</c:v>
                </c:pt>
                <c:pt idx="5">
                  <c:v>86291</c:v>
                </c:pt>
                <c:pt idx="6">
                  <c:v>86311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5E-44E7-89FC-8E39A412EBFA}"/>
            </c:ext>
          </c:extLst>
        </c:ser>
        <c:ser>
          <c:idx val="1"/>
          <c:order val="1"/>
          <c:tx>
            <c:strRef>
              <c:f>'[zdr1-1.xls]Лист3'!$F$25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invertIfNegative val="0"/>
          <c:cat>
            <c:strRef>
              <c:f>'[zdr1-1.xls]Лист3'!$G$23:$M$23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'[zdr1-1.xls]Лист3'!$G$25:$M$25</c:f>
              <c:numCache>
                <c:formatCode>General</c:formatCode>
                <c:ptCount val="7"/>
                <c:pt idx="0">
                  <c:v>47611</c:v>
                </c:pt>
                <c:pt idx="1">
                  <c:v>45321</c:v>
                </c:pt>
                <c:pt idx="2">
                  <c:v>46998</c:v>
                </c:pt>
                <c:pt idx="3">
                  <c:v>47221</c:v>
                </c:pt>
                <c:pt idx="4">
                  <c:v>46750</c:v>
                </c:pt>
                <c:pt idx="5">
                  <c:v>47811</c:v>
                </c:pt>
                <c:pt idx="6">
                  <c:v>47521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5E-44E7-89FC-8E39A412E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025024"/>
        <c:axId val="75026816"/>
      </c:barChart>
      <c:catAx>
        <c:axId val="7502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026816"/>
        <c:crosses val="autoZero"/>
        <c:auto val="1"/>
        <c:lblAlgn val="ctr"/>
        <c:lblOffset val="100"/>
        <c:noMultiLvlLbl val="0"/>
      </c:catAx>
      <c:valAx>
        <c:axId val="7502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025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91797900262482"/>
          <c:y val="0.17052857976086322"/>
          <c:w val="0.21141535433070868"/>
          <c:h val="0.4691280256634587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618285214348206"/>
          <c:y val="5.0925925925925923E-2"/>
          <c:w val="0.54905468066491692"/>
          <c:h val="0.833094196558763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Лист1!$H$4</c:f>
              <c:strCache>
                <c:ptCount val="1"/>
                <c:pt idx="0">
                  <c:v>Врачи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Лист1!$I$3:$O$3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Лист1!$I$4:$O$4</c:f>
              <c:numCache>
                <c:formatCode>General</c:formatCode>
                <c:ptCount val="7"/>
                <c:pt idx="0">
                  <c:v>56.9</c:v>
                </c:pt>
                <c:pt idx="1">
                  <c:v>57.7</c:v>
                </c:pt>
                <c:pt idx="2">
                  <c:v>58.9</c:v>
                </c:pt>
                <c:pt idx="3">
                  <c:v>59</c:v>
                </c:pt>
                <c:pt idx="4">
                  <c:v>59.5</c:v>
                </c:pt>
                <c:pt idx="5">
                  <c:v>59.8</c:v>
                </c:pt>
                <c:pt idx="6">
                  <c:v>60.3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1-4BA6-A007-6C4F04AA3951}"/>
            </c:ext>
          </c:extLst>
        </c:ser>
        <c:ser>
          <c:idx val="1"/>
          <c:order val="1"/>
          <c:tx>
            <c:strRef>
              <c:f>Лист1!$H$5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Лист1!$I$3:$O$3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Лист1!$I$5:$O$5</c:f>
              <c:numCache>
                <c:formatCode>General</c:formatCode>
                <c:ptCount val="7"/>
                <c:pt idx="0">
                  <c:v>74.5</c:v>
                </c:pt>
                <c:pt idx="1">
                  <c:v>75.599999999999994</c:v>
                </c:pt>
                <c:pt idx="2">
                  <c:v>77.099999999999994</c:v>
                </c:pt>
                <c:pt idx="3">
                  <c:v>76.3</c:v>
                </c:pt>
                <c:pt idx="4">
                  <c:v>76.900000000000006</c:v>
                </c:pt>
                <c:pt idx="5">
                  <c:v>77.2</c:v>
                </c:pt>
                <c:pt idx="6">
                  <c:v>77.900000000000006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A1-4BA6-A007-6C4F04AA3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077120"/>
        <c:axId val="75078656"/>
      </c:barChart>
      <c:catAx>
        <c:axId val="75077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5078656"/>
        <c:crosses val="autoZero"/>
        <c:auto val="1"/>
        <c:lblAlgn val="ctr"/>
        <c:lblOffset val="100"/>
        <c:noMultiLvlLbl val="0"/>
      </c:catAx>
      <c:valAx>
        <c:axId val="75078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5077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25127373784162"/>
          <c:y val="0.17751174079828652"/>
          <c:w val="0.22808205959549174"/>
          <c:h val="0.647330120524232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8CA6-78D0-45BC-ABD1-29013BF6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58</Pages>
  <Words>12165</Words>
  <Characters>69344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Александрия Курловская</cp:lastModifiedBy>
  <cp:revision>234</cp:revision>
  <dcterms:created xsi:type="dcterms:W3CDTF">2017-12-11T21:11:00Z</dcterms:created>
  <dcterms:modified xsi:type="dcterms:W3CDTF">2019-04-08T23:51:00Z</dcterms:modified>
</cp:coreProperties>
</file>