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53" w:rsidRPr="007D7FB3" w:rsidRDefault="007D7FB3" w:rsidP="007D7FB3">
      <w:pPr>
        <w:pStyle w:val="a3"/>
        <w:tabs>
          <w:tab w:val="left" w:pos="284"/>
        </w:tabs>
        <w:ind w:firstLine="567"/>
        <w:jc w:val="center"/>
        <w:rPr>
          <w:rFonts w:ascii="Times New Roman" w:eastAsiaTheme="minorEastAsia" w:hAnsi="Times New Roman" w:cs="Times New Roman"/>
          <w:bCs w:val="0"/>
          <w:kern w:val="0"/>
          <w:szCs w:val="24"/>
        </w:rPr>
      </w:pPr>
      <w:r w:rsidRPr="007D7FB3">
        <w:rPr>
          <w:rFonts w:ascii="Times New Roman" w:eastAsiaTheme="minorEastAsia" w:hAnsi="Times New Roman" w:cs="Times New Roman"/>
          <w:bCs w:val="0"/>
          <w:kern w:val="0"/>
          <w:szCs w:val="24"/>
        </w:rPr>
        <w:t>Оглавление</w:t>
      </w:r>
    </w:p>
    <w:p w:rsidR="007D7FB3" w:rsidRDefault="007D7FB3" w:rsidP="007D7FB3"/>
    <w:sdt>
      <w:sdtPr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</w:rPr>
        <w:id w:val="291094662"/>
        <w:docPartObj>
          <w:docPartGallery w:val="Table of Contents"/>
          <w:docPartUnique/>
        </w:docPartObj>
      </w:sdtPr>
      <w:sdtEndPr/>
      <w:sdtContent>
        <w:p w:rsidR="007B57AF" w:rsidRDefault="007B57AF" w:rsidP="007B57AF">
          <w:pPr>
            <w:pStyle w:val="a3"/>
            <w:spacing w:before="0" w:after="0"/>
          </w:pPr>
        </w:p>
        <w:p w:rsidR="007B57AF" w:rsidRPr="008C0EE9" w:rsidRDefault="007B57AF" w:rsidP="007B57AF">
          <w:pPr>
            <w:pStyle w:val="11"/>
            <w:rPr>
              <w:rFonts w:ascii="Times New Roman" w:hAnsi="Times New Roman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945263" w:history="1">
            <w:r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Pr="008C0EE9">
              <w:rPr>
                <w:rFonts w:ascii="Times New Roman" w:hAnsi="Times New Roman"/>
                <w:noProof/>
                <w:webHidden/>
              </w:rPr>
              <w:tab/>
            </w:r>
            <w:r w:rsidRPr="008C0EE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C0EE9">
              <w:rPr>
                <w:rFonts w:ascii="Times New Roman" w:hAnsi="Times New Roman"/>
                <w:noProof/>
                <w:webHidden/>
              </w:rPr>
              <w:instrText xml:space="preserve"> PAGEREF _Toc509945263 \h </w:instrText>
            </w:r>
            <w:r w:rsidRPr="008C0EE9">
              <w:rPr>
                <w:rFonts w:ascii="Times New Roman" w:hAnsi="Times New Roman"/>
                <w:noProof/>
                <w:webHidden/>
              </w:rPr>
            </w:r>
            <w:r w:rsidRPr="008C0EE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0EE9" w:rsidRPr="008C0EE9">
              <w:rPr>
                <w:rFonts w:ascii="Times New Roman" w:hAnsi="Times New Roman"/>
                <w:noProof/>
                <w:webHidden/>
              </w:rPr>
              <w:t>3</w:t>
            </w:r>
            <w:r w:rsidRPr="008C0EE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57AF" w:rsidRPr="008C0EE9" w:rsidRDefault="00F92F4D" w:rsidP="007B57AF">
          <w:pPr>
            <w:pStyle w:val="11"/>
            <w:rPr>
              <w:rFonts w:ascii="Times New Roman" w:hAnsi="Times New Roman"/>
              <w:noProof/>
              <w:lang w:eastAsia="ru-RU"/>
            </w:rPr>
          </w:pPr>
          <w:hyperlink w:anchor="_Toc509945264" w:history="1">
            <w:r w:rsidR="007B57AF"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ГЛАВА 1. ИСТОЧНИКИ ПО БРЕСТ – ЛИТОВСКОЙ УНИИ</w:t>
            </w:r>
            <w:r w:rsidR="007B57AF" w:rsidRPr="008C0EE9">
              <w:rPr>
                <w:rFonts w:ascii="Times New Roman" w:hAnsi="Times New Roman"/>
                <w:noProof/>
                <w:webHidden/>
              </w:rPr>
              <w:tab/>
            </w:r>
            <w:r w:rsidR="007B57AF" w:rsidRPr="008C0EE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B57AF" w:rsidRPr="008C0EE9">
              <w:rPr>
                <w:rFonts w:ascii="Times New Roman" w:hAnsi="Times New Roman"/>
                <w:noProof/>
                <w:webHidden/>
              </w:rPr>
              <w:instrText xml:space="preserve"> PAGEREF _Toc509945264 \h </w:instrText>
            </w:r>
            <w:r w:rsidR="007B57AF" w:rsidRPr="008C0EE9">
              <w:rPr>
                <w:rFonts w:ascii="Times New Roman" w:hAnsi="Times New Roman"/>
                <w:noProof/>
                <w:webHidden/>
              </w:rPr>
            </w:r>
            <w:r w:rsidR="007B57AF" w:rsidRPr="008C0EE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0EE9" w:rsidRPr="008C0EE9">
              <w:rPr>
                <w:rFonts w:ascii="Times New Roman" w:hAnsi="Times New Roman"/>
                <w:noProof/>
                <w:webHidden/>
              </w:rPr>
              <w:t>6</w:t>
            </w:r>
            <w:r w:rsidR="007B57AF" w:rsidRPr="008C0EE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57AF" w:rsidRPr="008C0EE9" w:rsidRDefault="00F92F4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509945265" w:history="1">
            <w:r w:rsidR="007B57AF"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1.1.</w:t>
            </w:r>
            <w:r w:rsidR="007B57AF" w:rsidRPr="008C0E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ab/>
            </w:r>
            <w:r w:rsidR="007B57AF"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ДОКУМЕНТЫ, ПРЕДСТАВЛЕНЫЕ СВЕТСКОЙ ВЛАСТЬЮ</w: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_Toc509945265 \h </w:instrTex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C0EE9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7AF" w:rsidRPr="008C0EE9" w:rsidRDefault="00F92F4D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09945266" w:history="1">
            <w:r w:rsidR="007B57AF"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1.1.1.</w:t>
            </w:r>
            <w:r w:rsidR="007B57AF" w:rsidRPr="008C0EE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7B57AF"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Выписки из хроник, грамоты и постановления представителей светской власти до заключения унии</w: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_Toc509945266 \h </w:instrTex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C0EE9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7AF" w:rsidRPr="008C0EE9" w:rsidRDefault="00F92F4D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09945267" w:history="1">
            <w:r w:rsidR="007B57AF"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1.1.2.</w:t>
            </w:r>
            <w:r w:rsidR="007B57AF" w:rsidRPr="008C0EE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7B57AF"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Грамоты, письма и окружные послания представителей светской власти во время заключения унии</w: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_Toc509945267 \h </w:instrTex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C0EE9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7AF" w:rsidRPr="008C0EE9" w:rsidRDefault="00F92F4D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09945268" w:history="1">
            <w:r w:rsidR="007B57AF"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1.1.3.</w:t>
            </w:r>
            <w:r w:rsidR="007B57AF" w:rsidRPr="008C0EE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7B57AF"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Грамоты, письма, акты и другие виды документов представителей светской власти после заключения унии</w: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_Toc509945268 \h </w:instrTex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C0EE9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7AF" w:rsidRPr="008C0EE9" w:rsidRDefault="00F92F4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509945269" w:history="1">
            <w:r w:rsidR="007B57AF"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1.2.</w:t>
            </w:r>
            <w:r w:rsidR="007B57AF" w:rsidRPr="008C0E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ab/>
            </w:r>
            <w:r w:rsidR="007B57AF"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ДОКУМЕНТЫ ПРЕДСТАВЛЕНЫЕ ЦЕРКОВНЫМ ДУХОВЕНСТВОМ И СЛУЖИТЕЛЯМИ ЦЕРКВЕЙ (ПРАВОСЛАВНОЙ, РИМО – КАТОЛИЧЕСКОЙ И ГРЕКО – КАТОЛИЧЕСКОЙ УНИАТСКОЙ)</w: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_Toc509945269 \h </w:instrTex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C0EE9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7AF" w:rsidRPr="008C0EE9" w:rsidRDefault="00F92F4D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09945270" w:history="1">
            <w:r w:rsidR="007B57AF"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1.2.1  Грамоты, послания и постановления представителей духовенства и служителей церкви до подписания унии</w: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_Toc509945270 \h </w:instrTex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C0EE9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7AF" w:rsidRPr="008C0EE9" w:rsidRDefault="00F92F4D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09945271" w:history="1">
            <w:r w:rsidR="007B57AF"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1.2.2.</w:t>
            </w:r>
            <w:r w:rsidR="007B57AF" w:rsidRPr="008C0EE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7B57AF"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Соборные грамоты, булы и условия соединение церквей во время подписания унии представление духовенством и служителями церквей</w: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_Toc509945271 \h </w:instrTex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C0EE9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7AF" w:rsidRPr="008C0EE9" w:rsidRDefault="00F92F4D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09945272" w:history="1">
            <w:r w:rsidR="007B57AF"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1.2.3.</w:t>
            </w:r>
            <w:r w:rsidR="007B57AF" w:rsidRPr="008C0EE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7B57AF"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Грамоты, письма, решение суда, жалобы после подписания и принятия унии представление духовенством и служителями церквей</w: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_Toc509945272 \h </w:instrTex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C0EE9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34</w: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7AF" w:rsidRPr="008C0EE9" w:rsidRDefault="00F92F4D" w:rsidP="007B57AF">
          <w:pPr>
            <w:pStyle w:val="11"/>
            <w:rPr>
              <w:rFonts w:ascii="Times New Roman" w:hAnsi="Times New Roman"/>
              <w:noProof/>
              <w:lang w:eastAsia="ru-RU"/>
            </w:rPr>
          </w:pPr>
          <w:hyperlink w:anchor="_Toc509945273" w:history="1">
            <w:r w:rsidR="007B57AF"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ГЛАВА 2. ЛИТЕРАТУРА ПО БРЕСТ – ЛИТОВСКОЙ УНИИ</w:t>
            </w:r>
            <w:r w:rsidR="007B57AF" w:rsidRPr="008C0EE9">
              <w:rPr>
                <w:rFonts w:ascii="Times New Roman" w:hAnsi="Times New Roman"/>
                <w:noProof/>
                <w:webHidden/>
              </w:rPr>
              <w:tab/>
            </w:r>
            <w:r w:rsidR="007B57AF" w:rsidRPr="008C0EE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B57AF" w:rsidRPr="008C0EE9">
              <w:rPr>
                <w:rFonts w:ascii="Times New Roman" w:hAnsi="Times New Roman"/>
                <w:noProof/>
                <w:webHidden/>
              </w:rPr>
              <w:instrText xml:space="preserve"> PAGEREF _Toc509945273 \h </w:instrText>
            </w:r>
            <w:r w:rsidR="007B57AF" w:rsidRPr="008C0EE9">
              <w:rPr>
                <w:rFonts w:ascii="Times New Roman" w:hAnsi="Times New Roman"/>
                <w:noProof/>
                <w:webHidden/>
              </w:rPr>
            </w:r>
            <w:r w:rsidR="007B57AF" w:rsidRPr="008C0EE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0EE9" w:rsidRPr="008C0EE9">
              <w:rPr>
                <w:rFonts w:ascii="Times New Roman" w:hAnsi="Times New Roman"/>
                <w:noProof/>
                <w:webHidden/>
              </w:rPr>
              <w:t>40</w:t>
            </w:r>
            <w:r w:rsidR="007B57AF" w:rsidRPr="008C0EE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57AF" w:rsidRPr="008C0EE9" w:rsidRDefault="00F92F4D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509945274" w:history="1">
            <w:r w:rsidR="007B57AF"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2.1. До революционная литература</w: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_Toc509945274 \h </w:instrTex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C0EE9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40</w: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7AF" w:rsidRPr="008C0EE9" w:rsidRDefault="00F92F4D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509945275" w:history="1">
            <w:r w:rsidR="007B57AF"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2.2.  Во время атеистической власти</w: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_Toc509945275 \h </w:instrTex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C0EE9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47</w: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7AF" w:rsidRPr="008C0EE9" w:rsidRDefault="00F92F4D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509945276" w:history="1">
            <w:r w:rsidR="007B57AF"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2.3 Постсоветская литература</w: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_Toc509945276 \h </w:instrTex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C0EE9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51</w:t>
            </w:r>
            <w:r w:rsidR="007B57AF" w:rsidRPr="008C0EE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7AF" w:rsidRPr="008C0EE9" w:rsidRDefault="00F92F4D" w:rsidP="007B57AF">
          <w:pPr>
            <w:pStyle w:val="11"/>
            <w:rPr>
              <w:rFonts w:ascii="Times New Roman" w:hAnsi="Times New Roman"/>
              <w:noProof/>
              <w:lang w:eastAsia="ru-RU"/>
            </w:rPr>
          </w:pPr>
          <w:hyperlink w:anchor="_Toc509945277" w:history="1">
            <w:r w:rsidR="007B57AF"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7B57AF" w:rsidRPr="008C0EE9">
              <w:rPr>
                <w:rFonts w:ascii="Times New Roman" w:hAnsi="Times New Roman"/>
                <w:noProof/>
                <w:webHidden/>
              </w:rPr>
              <w:tab/>
            </w:r>
            <w:r w:rsidR="007B57AF" w:rsidRPr="008C0EE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B57AF" w:rsidRPr="008C0EE9">
              <w:rPr>
                <w:rFonts w:ascii="Times New Roman" w:hAnsi="Times New Roman"/>
                <w:noProof/>
                <w:webHidden/>
              </w:rPr>
              <w:instrText xml:space="preserve"> PAGEREF _Toc509945277 \h </w:instrText>
            </w:r>
            <w:r w:rsidR="007B57AF" w:rsidRPr="008C0EE9">
              <w:rPr>
                <w:rFonts w:ascii="Times New Roman" w:hAnsi="Times New Roman"/>
                <w:noProof/>
                <w:webHidden/>
              </w:rPr>
            </w:r>
            <w:r w:rsidR="007B57AF" w:rsidRPr="008C0EE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0EE9" w:rsidRPr="008C0EE9">
              <w:rPr>
                <w:rFonts w:ascii="Times New Roman" w:hAnsi="Times New Roman"/>
                <w:noProof/>
                <w:webHidden/>
              </w:rPr>
              <w:t>55</w:t>
            </w:r>
            <w:r w:rsidR="007B57AF" w:rsidRPr="008C0EE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57AF" w:rsidRDefault="00F92F4D" w:rsidP="007B57AF">
          <w:pPr>
            <w:pStyle w:val="11"/>
            <w:rPr>
              <w:rFonts w:cstheme="minorBidi"/>
              <w:noProof/>
              <w:sz w:val="22"/>
              <w:szCs w:val="22"/>
              <w:lang w:eastAsia="ru-RU"/>
            </w:rPr>
          </w:pPr>
          <w:hyperlink w:anchor="_Toc509945278" w:history="1">
            <w:r w:rsidR="007B57AF" w:rsidRPr="008C0EE9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БИБЛИОГРАФИЯ</w:t>
            </w:r>
            <w:r w:rsidR="007B57AF" w:rsidRPr="008C0EE9">
              <w:rPr>
                <w:rFonts w:ascii="Times New Roman" w:hAnsi="Times New Roman"/>
                <w:noProof/>
                <w:webHidden/>
              </w:rPr>
              <w:tab/>
            </w:r>
            <w:r w:rsidR="007B57AF" w:rsidRPr="008C0EE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B57AF" w:rsidRPr="008C0EE9">
              <w:rPr>
                <w:rFonts w:ascii="Times New Roman" w:hAnsi="Times New Roman"/>
                <w:noProof/>
                <w:webHidden/>
              </w:rPr>
              <w:instrText xml:space="preserve"> PAGEREF _Toc509945278 \h </w:instrText>
            </w:r>
            <w:r w:rsidR="007B57AF" w:rsidRPr="008C0EE9">
              <w:rPr>
                <w:rFonts w:ascii="Times New Roman" w:hAnsi="Times New Roman"/>
                <w:noProof/>
                <w:webHidden/>
              </w:rPr>
            </w:r>
            <w:r w:rsidR="007B57AF" w:rsidRPr="008C0EE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0EE9" w:rsidRPr="008C0EE9">
              <w:rPr>
                <w:rFonts w:ascii="Times New Roman" w:hAnsi="Times New Roman"/>
                <w:noProof/>
                <w:webHidden/>
              </w:rPr>
              <w:t>59</w:t>
            </w:r>
            <w:r w:rsidR="007B57AF" w:rsidRPr="008C0EE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57AF" w:rsidRDefault="007B57AF">
          <w:r>
            <w:rPr>
              <w:b/>
              <w:bCs/>
            </w:rPr>
            <w:fldChar w:fldCharType="end"/>
          </w:r>
        </w:p>
      </w:sdtContent>
    </w:sdt>
    <w:p w:rsidR="007D7FB3" w:rsidRPr="007D7FB3" w:rsidRDefault="007D7FB3" w:rsidP="007D7FB3">
      <w:pPr>
        <w:jc w:val="center"/>
      </w:pPr>
    </w:p>
    <w:p w:rsidR="00BB1A53" w:rsidRDefault="00BB1A53"/>
    <w:p w:rsidR="00BB1A53" w:rsidRDefault="00BB1A53"/>
    <w:p w:rsidR="007D7FB3" w:rsidRDefault="007D7FB3"/>
    <w:p w:rsidR="007D7FB3" w:rsidRDefault="007D7FB3"/>
    <w:p w:rsidR="007D7FB3" w:rsidRDefault="007D7FB3"/>
    <w:p w:rsidR="007D7FB3" w:rsidRDefault="007D7FB3"/>
    <w:p w:rsidR="007D7FB3" w:rsidRDefault="007D7FB3"/>
    <w:p w:rsidR="007D7FB3" w:rsidRDefault="007D7FB3"/>
    <w:p w:rsidR="00BB1A53" w:rsidRPr="00A53340" w:rsidRDefault="00A53E3F" w:rsidP="00A53340">
      <w:pPr>
        <w:pStyle w:val="1"/>
        <w:jc w:val="center"/>
        <w:rPr>
          <w:rFonts w:ascii="Times New Roman" w:hAnsi="Times New Roman"/>
          <w:b/>
          <w:color w:val="auto"/>
          <w:sz w:val="28"/>
        </w:rPr>
      </w:pPr>
      <w:bookmarkStart w:id="0" w:name="_Toc509945263"/>
      <w:r w:rsidRPr="00A53340">
        <w:rPr>
          <w:rFonts w:ascii="Times New Roman" w:hAnsi="Times New Roman"/>
          <w:b/>
          <w:color w:val="auto"/>
          <w:sz w:val="28"/>
        </w:rPr>
        <w:lastRenderedPageBreak/>
        <w:t>ВВЕДЕНИЕ</w:t>
      </w:r>
      <w:bookmarkEnd w:id="0"/>
    </w:p>
    <w:p w:rsidR="00BB1A53" w:rsidRDefault="00BB1A53"/>
    <w:p w:rsidR="00BB1A53" w:rsidRDefault="00BB1A53"/>
    <w:p w:rsidR="00770EA4" w:rsidRDefault="00770EA4" w:rsidP="00770E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A4">
        <w:rPr>
          <w:rFonts w:ascii="Times New Roman" w:hAnsi="Times New Roman"/>
          <w:sz w:val="28"/>
          <w:szCs w:val="28"/>
        </w:rPr>
        <w:t xml:space="preserve">Об унии пишут и спорят давно, вплоть до сегодняшнего дня. </w:t>
      </w:r>
      <w:r>
        <w:rPr>
          <w:rFonts w:ascii="Times New Roman" w:hAnsi="Times New Roman"/>
          <w:sz w:val="28"/>
          <w:szCs w:val="28"/>
        </w:rPr>
        <w:t xml:space="preserve">Актуальность проблемы </w:t>
      </w:r>
      <w:r w:rsidRPr="00770EA4">
        <w:rPr>
          <w:rFonts w:ascii="Times New Roman" w:hAnsi="Times New Roman"/>
          <w:sz w:val="28"/>
          <w:szCs w:val="28"/>
        </w:rPr>
        <w:t>сохраняется, но видение ее во временной перспективе не может состояться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всестороннего и тщательного анализа ее предыстории. Решение проблемы требует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комплексного исследования. В настоящей работе мы остановимся на некоторых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социально-философских аспектах, опираясь на документы эпохи.</w:t>
      </w:r>
    </w:p>
    <w:p w:rsidR="00270A3D" w:rsidRPr="00270A3D" w:rsidRDefault="00270A3D" w:rsidP="00270A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Брест-Литовская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уния 1596 года, </w:t>
      </w:r>
      <w:r w:rsidRPr="00270A3D">
        <w:rPr>
          <w:rFonts w:ascii="Times New Roman" w:hAnsi="Times New Roman"/>
          <w:sz w:val="28"/>
          <w:szCs w:val="28"/>
        </w:rPr>
        <w:t>соглашение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 xml:space="preserve">объединении Православной и Католической церквей в Речи </w:t>
      </w:r>
      <w:proofErr w:type="spellStart"/>
      <w:r w:rsidRPr="00270A3D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270A3D">
        <w:rPr>
          <w:rFonts w:ascii="Times New Roman" w:hAnsi="Times New Roman"/>
          <w:sz w:val="28"/>
          <w:szCs w:val="28"/>
        </w:rPr>
        <w:t xml:space="preserve"> под властью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римской курии с признанием верховенства Папы Римского, некоторых католических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догматов и при сохранении православной обрядности. Заключению унии содействовал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ряд причин. С конца 14 в. в ВКЛ постепенно усиливалось влияние католического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духовенства на государственную политику, подтверждением чему служит 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A3D">
        <w:rPr>
          <w:rFonts w:ascii="Times New Roman" w:hAnsi="Times New Roman"/>
          <w:sz w:val="28"/>
          <w:szCs w:val="28"/>
        </w:rPr>
        <w:t>Кревской</w:t>
      </w:r>
      <w:proofErr w:type="spellEnd"/>
      <w:r w:rsidRPr="00270A3D">
        <w:rPr>
          <w:rFonts w:ascii="Times New Roman" w:hAnsi="Times New Roman"/>
          <w:sz w:val="28"/>
          <w:szCs w:val="28"/>
        </w:rPr>
        <w:t xml:space="preserve"> 1385 и затем </w:t>
      </w:r>
      <w:proofErr w:type="spellStart"/>
      <w:r w:rsidRPr="00270A3D">
        <w:rPr>
          <w:rFonts w:ascii="Times New Roman" w:hAnsi="Times New Roman"/>
          <w:sz w:val="28"/>
          <w:szCs w:val="28"/>
        </w:rPr>
        <w:t>Городельской</w:t>
      </w:r>
      <w:proofErr w:type="spellEnd"/>
      <w:r w:rsidRPr="00270A3D">
        <w:rPr>
          <w:rFonts w:ascii="Times New Roman" w:hAnsi="Times New Roman"/>
          <w:sz w:val="28"/>
          <w:szCs w:val="28"/>
        </w:rPr>
        <w:t xml:space="preserve"> унии 1413. </w:t>
      </w:r>
      <w:proofErr w:type="gramStart"/>
      <w:r w:rsidRPr="00270A3D">
        <w:rPr>
          <w:rFonts w:ascii="Times New Roman" w:hAnsi="Times New Roman"/>
          <w:sz w:val="28"/>
          <w:szCs w:val="28"/>
        </w:rPr>
        <w:t>Согласно последней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государственные должности могли назначаться только католики.</w:t>
      </w:r>
      <w:proofErr w:type="gramEnd"/>
      <w:r w:rsidRPr="00270A3D">
        <w:rPr>
          <w:rFonts w:ascii="Times New Roman" w:hAnsi="Times New Roman"/>
          <w:sz w:val="28"/>
          <w:szCs w:val="28"/>
        </w:rPr>
        <w:t xml:space="preserve"> Обострение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межконфессиональных отношений привело к принятию ряда сдерживающих законов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A3D">
        <w:rPr>
          <w:rFonts w:ascii="Times New Roman" w:hAnsi="Times New Roman"/>
          <w:sz w:val="28"/>
          <w:szCs w:val="28"/>
        </w:rPr>
        <w:t>общеземских</w:t>
      </w:r>
      <w:proofErr w:type="spellEnd"/>
      <w:r w:rsidRPr="00270A3D">
        <w:rPr>
          <w:rFonts w:ascii="Times New Roman" w:hAnsi="Times New Roman"/>
          <w:sz w:val="28"/>
          <w:szCs w:val="28"/>
        </w:rPr>
        <w:t xml:space="preserve"> грамот (</w:t>
      </w:r>
      <w:proofErr w:type="spellStart"/>
      <w:r w:rsidRPr="00270A3D">
        <w:rPr>
          <w:rFonts w:ascii="Times New Roman" w:hAnsi="Times New Roman"/>
          <w:sz w:val="28"/>
          <w:szCs w:val="28"/>
        </w:rPr>
        <w:t>привилеев</w:t>
      </w:r>
      <w:proofErr w:type="spellEnd"/>
      <w:r w:rsidRPr="00270A3D">
        <w:rPr>
          <w:rFonts w:ascii="Times New Roman" w:hAnsi="Times New Roman"/>
          <w:sz w:val="28"/>
          <w:szCs w:val="28"/>
        </w:rPr>
        <w:t>) 1432, 1434, 1447, 1492, постепенно уравнивающих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правах православных землевладельцев с католиками. Последующие законы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содержали нормы о равенстве прав православной и католической шляхты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веротерпимости, однако роль католического духовенства в государстве усиливалась.</w:t>
      </w:r>
    </w:p>
    <w:p w:rsidR="00270A3D" w:rsidRPr="00270A3D" w:rsidRDefault="00270A3D" w:rsidP="00270A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A3D">
        <w:rPr>
          <w:rFonts w:ascii="Times New Roman" w:hAnsi="Times New Roman"/>
          <w:sz w:val="28"/>
          <w:szCs w:val="28"/>
        </w:rPr>
        <w:t>Следует отметить, что созданные в Белару</w:t>
      </w:r>
      <w:r>
        <w:rPr>
          <w:rFonts w:ascii="Times New Roman" w:hAnsi="Times New Roman"/>
          <w:sz w:val="28"/>
          <w:szCs w:val="28"/>
        </w:rPr>
        <w:t xml:space="preserve">си и Литве в 14 в. католические </w:t>
      </w:r>
      <w:proofErr w:type="spellStart"/>
      <w:r w:rsidRPr="00270A3D">
        <w:rPr>
          <w:rFonts w:ascii="Times New Roman" w:hAnsi="Times New Roman"/>
          <w:sz w:val="28"/>
          <w:szCs w:val="28"/>
        </w:rPr>
        <w:t>бискупства</w:t>
      </w:r>
      <w:proofErr w:type="spellEnd"/>
      <w:r w:rsidRPr="00270A3D">
        <w:rPr>
          <w:rFonts w:ascii="Times New Roman" w:hAnsi="Times New Roman"/>
          <w:sz w:val="28"/>
          <w:szCs w:val="28"/>
        </w:rPr>
        <w:t xml:space="preserve"> не являлись самостоятельной церковной провинцией с подчинением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 xml:space="preserve">непосредственно Риму, а входили в состав польской </w:t>
      </w:r>
      <w:proofErr w:type="spellStart"/>
      <w:r w:rsidRPr="00270A3D">
        <w:rPr>
          <w:rFonts w:ascii="Times New Roman" w:hAnsi="Times New Roman"/>
          <w:sz w:val="28"/>
          <w:szCs w:val="28"/>
        </w:rPr>
        <w:t>Гнезненской</w:t>
      </w:r>
      <w:proofErr w:type="spellEnd"/>
      <w:r w:rsidRPr="00270A3D">
        <w:rPr>
          <w:rFonts w:ascii="Times New Roman" w:hAnsi="Times New Roman"/>
          <w:sz w:val="28"/>
          <w:szCs w:val="28"/>
        </w:rPr>
        <w:t xml:space="preserve"> церковной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провинции, подчиняясь польскому духовенству. Православный белорусский епископат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 xml:space="preserve">входил в состав Киевской митрополии. </w:t>
      </w:r>
      <w:proofErr w:type="spellStart"/>
      <w:r w:rsidRPr="00270A3D">
        <w:rPr>
          <w:rFonts w:ascii="Times New Roman" w:hAnsi="Times New Roman"/>
          <w:sz w:val="28"/>
          <w:szCs w:val="28"/>
        </w:rPr>
        <w:t>Межконфессионные</w:t>
      </w:r>
      <w:proofErr w:type="spellEnd"/>
      <w:r w:rsidRPr="00270A3D">
        <w:rPr>
          <w:rFonts w:ascii="Times New Roman" w:hAnsi="Times New Roman"/>
          <w:sz w:val="28"/>
          <w:szCs w:val="28"/>
        </w:rPr>
        <w:t xml:space="preserve"> отношения в ВКЛ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 xml:space="preserve">середине 16 в. значительно обострились. В 1573 в Речи </w:t>
      </w:r>
      <w:proofErr w:type="spellStart"/>
      <w:r w:rsidRPr="00270A3D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270A3D">
        <w:rPr>
          <w:rFonts w:ascii="Times New Roman" w:hAnsi="Times New Roman"/>
          <w:sz w:val="28"/>
          <w:szCs w:val="28"/>
        </w:rPr>
        <w:t xml:space="preserve"> принимается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lastRenderedPageBreak/>
        <w:t>«О сохранении в мире всех граждан со стороны разного понимания и употребления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службы христианской», однако и этот закон не мог сдержать внутренних междоусобиц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в условиях активизации католической контрреформации и усиления влияния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 xml:space="preserve">московского духовенства на внутренние дела Речи </w:t>
      </w:r>
      <w:proofErr w:type="spellStart"/>
      <w:r w:rsidRPr="00270A3D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270A3D">
        <w:rPr>
          <w:rFonts w:ascii="Times New Roman" w:hAnsi="Times New Roman"/>
          <w:sz w:val="28"/>
          <w:szCs w:val="28"/>
        </w:rPr>
        <w:t>.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усугубилось после провозглашения в Москве в 1589 собственного патриаршества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 xml:space="preserve">патриарха всея Руси, </w:t>
      </w:r>
      <w:proofErr w:type="gramStart"/>
      <w:r w:rsidRPr="00270A3D">
        <w:rPr>
          <w:rFonts w:ascii="Times New Roman" w:hAnsi="Times New Roman"/>
          <w:sz w:val="28"/>
          <w:szCs w:val="28"/>
        </w:rPr>
        <w:t>стремящихся</w:t>
      </w:r>
      <w:proofErr w:type="gramEnd"/>
      <w:r w:rsidRPr="00270A3D">
        <w:rPr>
          <w:rFonts w:ascii="Times New Roman" w:hAnsi="Times New Roman"/>
          <w:sz w:val="28"/>
          <w:szCs w:val="28"/>
        </w:rPr>
        <w:t xml:space="preserve"> распространить своё влияние на Православную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церковь в Беларуси и Украине. Особо ухудшилась политическая ситуация в ВКЛ,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0A3D">
        <w:rPr>
          <w:rFonts w:ascii="Times New Roman" w:hAnsi="Times New Roman"/>
          <w:sz w:val="28"/>
          <w:szCs w:val="28"/>
        </w:rPr>
        <w:t>состоящем</w:t>
      </w:r>
      <w:proofErr w:type="gramEnd"/>
      <w:r w:rsidRPr="00270A3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70A3D">
        <w:rPr>
          <w:rFonts w:ascii="Times New Roman" w:hAnsi="Times New Roman"/>
          <w:sz w:val="28"/>
          <w:szCs w:val="28"/>
        </w:rPr>
        <w:t>Люблинской</w:t>
      </w:r>
      <w:proofErr w:type="spellEnd"/>
      <w:r w:rsidRPr="00270A3D">
        <w:rPr>
          <w:rFonts w:ascii="Times New Roman" w:hAnsi="Times New Roman"/>
          <w:sz w:val="28"/>
          <w:szCs w:val="28"/>
        </w:rPr>
        <w:t xml:space="preserve"> унии, с католической Польшей. В связи с этим всё большее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 xml:space="preserve">распространение получает идея объединения </w:t>
      </w:r>
      <w:proofErr w:type="spellStart"/>
      <w:r w:rsidRPr="00270A3D">
        <w:rPr>
          <w:rFonts w:ascii="Times New Roman" w:hAnsi="Times New Roman"/>
          <w:sz w:val="28"/>
          <w:szCs w:val="28"/>
        </w:rPr>
        <w:t>Правословной</w:t>
      </w:r>
      <w:proofErr w:type="spellEnd"/>
      <w:r w:rsidRPr="00270A3D">
        <w:rPr>
          <w:rFonts w:ascii="Times New Roman" w:hAnsi="Times New Roman"/>
          <w:sz w:val="28"/>
          <w:szCs w:val="28"/>
        </w:rPr>
        <w:t xml:space="preserve"> церкви </w:t>
      </w:r>
      <w:proofErr w:type="gramStart"/>
      <w:r w:rsidRPr="00270A3D">
        <w:rPr>
          <w:rFonts w:ascii="Times New Roman" w:hAnsi="Times New Roman"/>
          <w:sz w:val="28"/>
          <w:szCs w:val="28"/>
        </w:rPr>
        <w:t>с</w:t>
      </w:r>
      <w:proofErr w:type="gramEnd"/>
      <w:r w:rsidRPr="00270A3D">
        <w:rPr>
          <w:rFonts w:ascii="Times New Roman" w:hAnsi="Times New Roman"/>
          <w:sz w:val="28"/>
          <w:szCs w:val="28"/>
        </w:rPr>
        <w:t xml:space="preserve"> Католической.</w:t>
      </w:r>
    </w:p>
    <w:p w:rsidR="00270A3D" w:rsidRPr="00270A3D" w:rsidRDefault="00270A3D" w:rsidP="00270A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A3D">
        <w:rPr>
          <w:rFonts w:ascii="Times New Roman" w:hAnsi="Times New Roman"/>
          <w:sz w:val="28"/>
          <w:szCs w:val="28"/>
        </w:rPr>
        <w:t>Идея заключения церковной унии была приз</w:t>
      </w:r>
      <w:r>
        <w:rPr>
          <w:rFonts w:ascii="Times New Roman" w:hAnsi="Times New Roman"/>
          <w:sz w:val="28"/>
          <w:szCs w:val="28"/>
        </w:rPr>
        <w:t xml:space="preserve">вана содействовать консолидации </w:t>
      </w:r>
      <w:r w:rsidRPr="00270A3D">
        <w:rPr>
          <w:rFonts w:ascii="Times New Roman" w:hAnsi="Times New Roman"/>
          <w:sz w:val="28"/>
          <w:szCs w:val="28"/>
        </w:rPr>
        <w:t>общества и укреплению государства путём избавления его от зависимости церковных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властей и влияния соседних государств, а также способствовать установлению единой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для всего государства религии, которая, как следствие, могла бы помочь в сохранении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национальной культуры.</w:t>
      </w:r>
    </w:p>
    <w:p w:rsidR="00270A3D" w:rsidRPr="00270A3D" w:rsidRDefault="00270A3D" w:rsidP="00270A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A3D">
        <w:rPr>
          <w:rFonts w:ascii="Times New Roman" w:hAnsi="Times New Roman"/>
          <w:sz w:val="28"/>
          <w:szCs w:val="28"/>
        </w:rPr>
        <w:t>Брестская церковная уния имела не только религиозное, н</w:t>
      </w:r>
      <w:r>
        <w:rPr>
          <w:rFonts w:ascii="Times New Roman" w:hAnsi="Times New Roman"/>
          <w:sz w:val="28"/>
          <w:szCs w:val="28"/>
        </w:rPr>
        <w:t xml:space="preserve">о и огромное </w:t>
      </w:r>
      <w:r w:rsidRPr="00270A3D">
        <w:rPr>
          <w:rFonts w:ascii="Times New Roman" w:hAnsi="Times New Roman"/>
          <w:sz w:val="28"/>
          <w:szCs w:val="28"/>
        </w:rPr>
        <w:t>государственно-правовое значение. Несмотря на то, что большинство белорусской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украинской шляхты поддержало создание униатской церкви, вместо консолидации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общества и мира между христианскими конфессиями религиозная вражда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государстве обострилась. Унию не поддержала значительная часть горожан Великого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Княжества. Против многих положений унии выступили высшие чины Католической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 xml:space="preserve">церкви Польши. В Речи </w:t>
      </w:r>
      <w:proofErr w:type="spellStart"/>
      <w:r w:rsidRPr="00270A3D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270A3D">
        <w:rPr>
          <w:rFonts w:ascii="Times New Roman" w:hAnsi="Times New Roman"/>
          <w:sz w:val="28"/>
          <w:szCs w:val="28"/>
        </w:rPr>
        <w:t xml:space="preserve"> создавались преграды для занятия униатами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 xml:space="preserve">высших государственных должностей, не </w:t>
      </w:r>
      <w:proofErr w:type="spellStart"/>
      <w:r w:rsidRPr="00270A3D">
        <w:rPr>
          <w:rFonts w:ascii="Times New Roman" w:hAnsi="Times New Roman"/>
          <w:sz w:val="28"/>
          <w:szCs w:val="28"/>
        </w:rPr>
        <w:t>допустились</w:t>
      </w:r>
      <w:proofErr w:type="spellEnd"/>
      <w:r w:rsidRPr="00270A3D">
        <w:rPr>
          <w:rFonts w:ascii="Times New Roman" w:hAnsi="Times New Roman"/>
          <w:sz w:val="28"/>
          <w:szCs w:val="28"/>
        </w:rPr>
        <w:t xml:space="preserve"> униатские епископы и в 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сенат. В связи с этими процессами активизировалась деятельность и влияние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православное население Московского патриархата, поддержанного представителями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 xml:space="preserve">константинопольского, александрийского и иерусалимского патриархов. </w:t>
      </w:r>
    </w:p>
    <w:p w:rsidR="00BB1A53" w:rsidRDefault="00270A3D" w:rsidP="00270A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A3D">
        <w:rPr>
          <w:rFonts w:ascii="Times New Roman" w:hAnsi="Times New Roman"/>
          <w:sz w:val="28"/>
          <w:szCs w:val="28"/>
        </w:rPr>
        <w:lastRenderedPageBreak/>
        <w:t>В н</w:t>
      </w:r>
      <w:r>
        <w:rPr>
          <w:rFonts w:ascii="Times New Roman" w:hAnsi="Times New Roman"/>
          <w:sz w:val="28"/>
          <w:szCs w:val="28"/>
        </w:rPr>
        <w:t>а</w:t>
      </w:r>
      <w:r w:rsidRPr="00270A3D">
        <w:rPr>
          <w:rFonts w:ascii="Times New Roman" w:hAnsi="Times New Roman"/>
          <w:sz w:val="28"/>
          <w:szCs w:val="28"/>
        </w:rPr>
        <w:t>учной литературе относительно роли и зн</w:t>
      </w:r>
      <w:r>
        <w:rPr>
          <w:rFonts w:ascii="Times New Roman" w:hAnsi="Times New Roman"/>
          <w:sz w:val="28"/>
          <w:szCs w:val="28"/>
        </w:rPr>
        <w:t xml:space="preserve">ачения Брестской церковной унии </w:t>
      </w:r>
      <w:r w:rsidRPr="00270A3D">
        <w:rPr>
          <w:rFonts w:ascii="Times New Roman" w:hAnsi="Times New Roman"/>
          <w:sz w:val="28"/>
          <w:szCs w:val="28"/>
        </w:rPr>
        <w:t>имеется несколько мнений, в т. ч. резко противоположных. Некоторые политические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деятели считали униатскую церковь национальной церковью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белорусов, другие отрицали её наличие в Беларуси.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присоединения белорусских земель к Российской империи в результате разделов Речи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A3D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270A3D">
        <w:rPr>
          <w:rFonts w:ascii="Times New Roman" w:hAnsi="Times New Roman"/>
          <w:sz w:val="28"/>
          <w:szCs w:val="28"/>
        </w:rPr>
        <w:t xml:space="preserve"> в конце 18 в. наблюдается активная деятельность царского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по ликвидации униатской церкви в Беларуси. Окончательно Брестская церковная уния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была ликвидирована в Беларуси Полоцким церковным собором в 1839. 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3D">
        <w:rPr>
          <w:rFonts w:ascii="Times New Roman" w:hAnsi="Times New Roman"/>
          <w:sz w:val="28"/>
          <w:szCs w:val="28"/>
        </w:rPr>
        <w:t>бывшие униаты стали православными, количество которых значительно возросло.</w:t>
      </w:r>
    </w:p>
    <w:p w:rsidR="00C42C54" w:rsidRDefault="00C42C54" w:rsidP="00270A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данной работы является обзор и анализ источников и литературы по заключению </w:t>
      </w:r>
      <w:proofErr w:type="gramStart"/>
      <w:r>
        <w:rPr>
          <w:rFonts w:ascii="Times New Roman" w:hAnsi="Times New Roman"/>
          <w:sz w:val="28"/>
          <w:szCs w:val="28"/>
        </w:rPr>
        <w:t>Брест-Литовской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унии.</w:t>
      </w:r>
    </w:p>
    <w:p w:rsidR="00C42C54" w:rsidRDefault="00C42C54" w:rsidP="00270A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поставленной цели, в рамках данной работы предполагается решение следующих задач:</w:t>
      </w:r>
    </w:p>
    <w:p w:rsidR="00C42C54" w:rsidRDefault="00C42C54" w:rsidP="00270A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обзор источников по </w:t>
      </w:r>
      <w:proofErr w:type="gramStart"/>
      <w:r>
        <w:rPr>
          <w:rFonts w:ascii="Times New Roman" w:hAnsi="Times New Roman"/>
          <w:sz w:val="28"/>
          <w:szCs w:val="28"/>
        </w:rPr>
        <w:t>Брест-Литовской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унии – документов, представленных светской властью;</w:t>
      </w:r>
    </w:p>
    <w:p w:rsidR="00C42C54" w:rsidRDefault="00C42C54" w:rsidP="00270A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7FBA">
        <w:rPr>
          <w:rFonts w:ascii="Times New Roman" w:hAnsi="Times New Roman"/>
          <w:sz w:val="28"/>
          <w:szCs w:val="28"/>
        </w:rPr>
        <w:t xml:space="preserve">обзор источников по </w:t>
      </w:r>
      <w:proofErr w:type="gramStart"/>
      <w:r w:rsidR="000E7FBA">
        <w:rPr>
          <w:rFonts w:ascii="Times New Roman" w:hAnsi="Times New Roman"/>
          <w:sz w:val="28"/>
          <w:szCs w:val="28"/>
        </w:rPr>
        <w:t>Брест-Литовской</w:t>
      </w:r>
      <w:proofErr w:type="gramEnd"/>
      <w:r w:rsidR="000E7FBA">
        <w:rPr>
          <w:rFonts w:ascii="Times New Roman" w:hAnsi="Times New Roman"/>
          <w:sz w:val="28"/>
          <w:szCs w:val="28"/>
        </w:rPr>
        <w:t xml:space="preserve"> унии – документов, представленных церковным духовенством и служителями церквей;</w:t>
      </w:r>
    </w:p>
    <w:p w:rsidR="000E7FBA" w:rsidRDefault="000E7FBA" w:rsidP="00270A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 литературы по </w:t>
      </w:r>
      <w:proofErr w:type="gramStart"/>
      <w:r>
        <w:rPr>
          <w:rFonts w:ascii="Times New Roman" w:hAnsi="Times New Roman"/>
          <w:sz w:val="28"/>
          <w:szCs w:val="28"/>
        </w:rPr>
        <w:t>Брест-Литовской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унии.</w:t>
      </w:r>
    </w:p>
    <w:p w:rsidR="00770EA4" w:rsidRPr="00770EA4" w:rsidRDefault="00770EA4" w:rsidP="00770EA4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A4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исследования настоящей темы использовались методы анализа и синтеза, логический, сравнительный, системно-структурный.</w:t>
      </w:r>
    </w:p>
    <w:p w:rsidR="000E7FBA" w:rsidRDefault="000E7FBA" w:rsidP="00270A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C54" w:rsidRDefault="000E7FBA" w:rsidP="000E7FBA">
      <w:pPr>
        <w:tabs>
          <w:tab w:val="left" w:pos="252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53E3F" w:rsidRDefault="00A53E3F"/>
    <w:p w:rsidR="00A53E3F" w:rsidRDefault="00A53E3F"/>
    <w:p w:rsidR="00A53E3F" w:rsidRDefault="00A53E3F"/>
    <w:p w:rsidR="00A53E3F" w:rsidRDefault="00A53E3F"/>
    <w:p w:rsidR="007D7FB3" w:rsidRDefault="007D7FB3"/>
    <w:p w:rsidR="00BF13BB" w:rsidRDefault="00BF13BB"/>
    <w:p w:rsidR="007D7FB3" w:rsidRDefault="007D7FB3"/>
    <w:p w:rsidR="007D7FB3" w:rsidRDefault="007D7FB3"/>
    <w:p w:rsidR="00A53E3F" w:rsidRDefault="00A53E3F"/>
    <w:p w:rsidR="00A53E3F" w:rsidRDefault="00A53E3F"/>
    <w:p w:rsidR="00A53E3F" w:rsidRDefault="00A53E3F"/>
    <w:p w:rsidR="00770EA4" w:rsidRPr="00A53340" w:rsidRDefault="00770EA4" w:rsidP="00A53340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" w:name="_Toc509945264"/>
      <w:r w:rsidRPr="00A53340">
        <w:rPr>
          <w:rFonts w:ascii="Times New Roman" w:hAnsi="Times New Roman"/>
          <w:b/>
          <w:color w:val="auto"/>
          <w:sz w:val="28"/>
          <w:szCs w:val="28"/>
        </w:rPr>
        <w:lastRenderedPageBreak/>
        <w:t>ГЛАВА 1. ИСТОЧНИКИ ПО БРЕСТ – ЛИТОВСКОЙ УНИИ</w:t>
      </w:r>
      <w:bookmarkEnd w:id="1"/>
    </w:p>
    <w:p w:rsidR="00770EA4" w:rsidRPr="00A53340" w:rsidRDefault="00770EA4" w:rsidP="00A53340">
      <w:pPr>
        <w:pStyle w:val="2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509945265"/>
      <w:r w:rsidRPr="00A53340">
        <w:rPr>
          <w:rFonts w:ascii="Times New Roman" w:hAnsi="Times New Roman"/>
          <w:color w:val="auto"/>
          <w:sz w:val="28"/>
          <w:szCs w:val="28"/>
        </w:rPr>
        <w:t>1.1.</w:t>
      </w:r>
      <w:r w:rsidRPr="00A53340">
        <w:rPr>
          <w:rFonts w:ascii="Times New Roman" w:hAnsi="Times New Roman"/>
          <w:color w:val="auto"/>
          <w:sz w:val="28"/>
          <w:szCs w:val="28"/>
        </w:rPr>
        <w:tab/>
        <w:t>ДОКУМЕНТЫ, ПРЕДСТАВЛЕНЫЕ СВЕТСКОЙ ВЛАСТЬЮ</w:t>
      </w:r>
      <w:bookmarkEnd w:id="2"/>
    </w:p>
    <w:p w:rsidR="00770EA4" w:rsidRPr="00A53340" w:rsidRDefault="00770EA4" w:rsidP="00A53340">
      <w:pPr>
        <w:pStyle w:val="3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" w:name="_Toc509945266"/>
      <w:r w:rsidRPr="00A53340">
        <w:rPr>
          <w:rFonts w:ascii="Times New Roman" w:hAnsi="Times New Roman"/>
          <w:color w:val="auto"/>
          <w:sz w:val="28"/>
          <w:szCs w:val="28"/>
        </w:rPr>
        <w:t>1.1.1.</w:t>
      </w:r>
      <w:r w:rsidRPr="00A53340">
        <w:rPr>
          <w:rFonts w:ascii="Times New Roman" w:hAnsi="Times New Roman"/>
          <w:color w:val="auto"/>
          <w:sz w:val="28"/>
          <w:szCs w:val="28"/>
        </w:rPr>
        <w:tab/>
        <w:t>Выписки из хроник, грамоты и постановления представителей светской власти до заключения унии</w:t>
      </w:r>
      <w:bookmarkEnd w:id="3"/>
    </w:p>
    <w:p w:rsidR="00770EA4" w:rsidRDefault="00770EA4" w:rsidP="00770EA4"/>
    <w:p w:rsidR="00770EA4" w:rsidRPr="00770EA4" w:rsidRDefault="00770EA4" w:rsidP="00770EA4">
      <w:pPr>
        <w:ind w:firstLine="709"/>
        <w:rPr>
          <w:rFonts w:ascii="Times New Roman" w:hAnsi="Times New Roman"/>
          <w:sz w:val="28"/>
          <w:szCs w:val="28"/>
        </w:rPr>
      </w:pPr>
    </w:p>
    <w:p w:rsidR="00770EA4" w:rsidRPr="00770EA4" w:rsidRDefault="00770EA4" w:rsidP="00770E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A4">
        <w:rPr>
          <w:rFonts w:ascii="Times New Roman" w:hAnsi="Times New Roman"/>
          <w:sz w:val="28"/>
          <w:szCs w:val="28"/>
        </w:rPr>
        <w:t>Понятие «церковная уния» (</w:t>
      </w:r>
      <w:proofErr w:type="spellStart"/>
      <w:r w:rsidRPr="00770EA4">
        <w:rPr>
          <w:rFonts w:ascii="Times New Roman" w:hAnsi="Times New Roman"/>
          <w:sz w:val="28"/>
          <w:szCs w:val="28"/>
        </w:rPr>
        <w:t>uniaecclesiastica</w:t>
      </w:r>
      <w:proofErr w:type="spellEnd"/>
      <w:r w:rsidRPr="00770EA4">
        <w:rPr>
          <w:rFonts w:ascii="Times New Roman" w:hAnsi="Times New Roman"/>
          <w:sz w:val="28"/>
          <w:szCs w:val="28"/>
        </w:rPr>
        <w:t>), выражающее известную практику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Римской Католической церкви, сегодня понимается как обозначение союза «между двумя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Церквями, в силу которого осуществляется их фактическое слияние в одну Церковь, но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сохранением обрядовых, языковых и иных особенностей за </w:t>
      </w:r>
      <w:r>
        <w:rPr>
          <w:rFonts w:ascii="Times New Roman" w:hAnsi="Times New Roman"/>
          <w:sz w:val="28"/>
          <w:szCs w:val="28"/>
        </w:rPr>
        <w:t>каждой из Церквей»</w:t>
      </w:r>
      <w:r w:rsidRPr="00770EA4">
        <w:rPr>
          <w:rFonts w:ascii="Times New Roman" w:hAnsi="Times New Roman"/>
          <w:sz w:val="28"/>
          <w:szCs w:val="28"/>
        </w:rPr>
        <w:t>.</w:t>
      </w:r>
    </w:p>
    <w:p w:rsidR="00770EA4" w:rsidRPr="00182626" w:rsidRDefault="00770EA4" w:rsidP="00770E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A4">
        <w:rPr>
          <w:rFonts w:ascii="Times New Roman" w:hAnsi="Times New Roman"/>
          <w:sz w:val="28"/>
          <w:szCs w:val="28"/>
        </w:rPr>
        <w:t>Все церковные унии Рима с различными це</w:t>
      </w:r>
      <w:r>
        <w:rPr>
          <w:rFonts w:ascii="Times New Roman" w:hAnsi="Times New Roman"/>
          <w:sz w:val="28"/>
          <w:szCs w:val="28"/>
        </w:rPr>
        <w:t xml:space="preserve">рквями Востока, включая и унию, </w:t>
      </w:r>
      <w:r w:rsidRPr="00770EA4">
        <w:rPr>
          <w:rFonts w:ascii="Times New Roman" w:hAnsi="Times New Roman"/>
          <w:sz w:val="28"/>
          <w:szCs w:val="28"/>
        </w:rPr>
        <w:t xml:space="preserve">провозглашенную на </w:t>
      </w:r>
      <w:proofErr w:type="spellStart"/>
      <w:r w:rsidRPr="00770EA4">
        <w:rPr>
          <w:rFonts w:ascii="Times New Roman" w:hAnsi="Times New Roman"/>
          <w:sz w:val="28"/>
          <w:szCs w:val="28"/>
        </w:rPr>
        <w:t>Ферраро</w:t>
      </w:r>
      <w:proofErr w:type="spellEnd"/>
      <w:r w:rsidRPr="00770EA4">
        <w:rPr>
          <w:rFonts w:ascii="Times New Roman" w:hAnsi="Times New Roman"/>
          <w:sz w:val="28"/>
          <w:szCs w:val="28"/>
        </w:rPr>
        <w:t>-Флорентийском соборе (1438–1445), «для присоединившихся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Церквей фактически подразумевали лишь признание примата Папы Римского и не означали</w:t>
      </w:r>
      <w:r>
        <w:rPr>
          <w:rFonts w:ascii="Times New Roman" w:hAnsi="Times New Roman"/>
          <w:sz w:val="28"/>
          <w:szCs w:val="28"/>
        </w:rPr>
        <w:t xml:space="preserve"> отступления от прежней веры»</w:t>
      </w:r>
      <w:r w:rsidRPr="00770EA4">
        <w:rPr>
          <w:rFonts w:ascii="Times New Roman" w:hAnsi="Times New Roman"/>
          <w:sz w:val="28"/>
          <w:szCs w:val="28"/>
        </w:rPr>
        <w:t>. На практике, однако, в конкретной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реальности такое присоединение оказывалось крайне сложным, длительным,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многоплановым, противоречивым и </w:t>
      </w:r>
      <w:proofErr w:type="gramStart"/>
      <w:r w:rsidRPr="00770EA4">
        <w:rPr>
          <w:rFonts w:ascii="Times New Roman" w:hAnsi="Times New Roman"/>
          <w:sz w:val="28"/>
          <w:szCs w:val="28"/>
        </w:rPr>
        <w:t>драматичным событием</w:t>
      </w:r>
      <w:proofErr w:type="gramEnd"/>
      <w:r w:rsidRPr="00770EA4">
        <w:rPr>
          <w:rFonts w:ascii="Times New Roman" w:hAnsi="Times New Roman"/>
          <w:sz w:val="28"/>
          <w:szCs w:val="28"/>
        </w:rPr>
        <w:t>, некоторые конкретные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аспекты </w:t>
      </w:r>
      <w:r w:rsidRPr="00182626">
        <w:rPr>
          <w:rFonts w:ascii="Times New Roman" w:hAnsi="Times New Roman"/>
          <w:sz w:val="28"/>
          <w:szCs w:val="28"/>
        </w:rPr>
        <w:t>которого мы и рассмотрим ниже.</w:t>
      </w:r>
    </w:p>
    <w:p w:rsidR="00770EA4" w:rsidRPr="00770EA4" w:rsidRDefault="00770EA4" w:rsidP="00770E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626">
        <w:rPr>
          <w:rFonts w:ascii="Times New Roman" w:hAnsi="Times New Roman"/>
          <w:sz w:val="28"/>
          <w:szCs w:val="28"/>
        </w:rPr>
        <w:t>Так, хорошо известно, что памятники древнерусской письменности «Слово о Законе и Благодати»</w:t>
      </w:r>
      <w:r w:rsidRPr="00770EA4">
        <w:rPr>
          <w:rFonts w:ascii="Times New Roman" w:hAnsi="Times New Roman"/>
          <w:sz w:val="28"/>
          <w:szCs w:val="28"/>
        </w:rPr>
        <w:t xml:space="preserve"> митрополита Иллариона и «Повесть временных лет» фиксируют 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богословского языка, описывающего от</w:t>
      </w:r>
      <w:r>
        <w:rPr>
          <w:rFonts w:ascii="Times New Roman" w:hAnsi="Times New Roman"/>
          <w:sz w:val="28"/>
          <w:szCs w:val="28"/>
        </w:rPr>
        <w:t xml:space="preserve">ечественное понимание «подлинной </w:t>
      </w:r>
      <w:proofErr w:type="spellStart"/>
      <w:r w:rsidRPr="00770EA4">
        <w:rPr>
          <w:rFonts w:ascii="Times New Roman" w:hAnsi="Times New Roman"/>
          <w:sz w:val="28"/>
          <w:szCs w:val="28"/>
        </w:rPr>
        <w:t>благочестивости</w:t>
      </w:r>
      <w:proofErr w:type="spellEnd"/>
      <w:r w:rsidRPr="00770EA4">
        <w:rPr>
          <w:rFonts w:ascii="Times New Roman" w:hAnsi="Times New Roman"/>
          <w:sz w:val="28"/>
          <w:szCs w:val="28"/>
        </w:rPr>
        <w:t>»</w:t>
      </w:r>
      <w:r w:rsidR="00182626">
        <w:rPr>
          <w:rStyle w:val="a9"/>
          <w:rFonts w:ascii="Times New Roman" w:hAnsi="Times New Roman"/>
          <w:sz w:val="28"/>
          <w:szCs w:val="28"/>
        </w:rPr>
        <w:footnoteReference w:id="1"/>
      </w:r>
      <w:r w:rsidRPr="00770EA4">
        <w:rPr>
          <w:rFonts w:ascii="Times New Roman" w:hAnsi="Times New Roman"/>
          <w:sz w:val="28"/>
          <w:szCs w:val="28"/>
        </w:rPr>
        <w:t>. Так, в тексте «Повести временных лет» греческий богослов, обращаясь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великому Киевскому князю Владимиру, говорил: «Не принимай же учения от латинян, –</w:t>
      </w:r>
      <w:r>
        <w:rPr>
          <w:rFonts w:ascii="Times New Roman" w:hAnsi="Times New Roman"/>
          <w:sz w:val="28"/>
          <w:szCs w:val="28"/>
        </w:rPr>
        <w:t xml:space="preserve"> учение их искаженное»</w:t>
      </w:r>
      <w:r w:rsidRPr="00770EA4">
        <w:rPr>
          <w:rFonts w:ascii="Times New Roman" w:hAnsi="Times New Roman"/>
          <w:sz w:val="28"/>
          <w:szCs w:val="28"/>
        </w:rPr>
        <w:t>. Вместе с тем история знает периоды не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противостояния, но и поисков единства Рима и Константинополя, к юрисдикции 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принадлежала тогда Киевская Русь.</w:t>
      </w:r>
    </w:p>
    <w:p w:rsidR="00770EA4" w:rsidRPr="00770EA4" w:rsidRDefault="00770EA4" w:rsidP="00770E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A4">
        <w:rPr>
          <w:rFonts w:ascii="Times New Roman" w:hAnsi="Times New Roman"/>
          <w:sz w:val="28"/>
          <w:szCs w:val="28"/>
        </w:rPr>
        <w:lastRenderedPageBreak/>
        <w:t>Новая страница в этих отношениях открывается в период возвышения Москвы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соперничества ее с Великим княжеством Литовским. С этого периода в источниках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обнаруживается появление самого </w:t>
      </w:r>
      <w:proofErr w:type="spellStart"/>
      <w:r w:rsidRPr="00770EA4">
        <w:rPr>
          <w:rFonts w:ascii="Times New Roman" w:hAnsi="Times New Roman"/>
          <w:sz w:val="28"/>
          <w:szCs w:val="28"/>
        </w:rPr>
        <w:t>конфессионима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«православие»: «Анализ летописей конца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XV – начала XVI века показывает, что в языке летописания происходит постепенное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замещение термина </w:t>
      </w:r>
      <w:r w:rsidR="00A53340">
        <w:rPr>
          <w:rFonts w:ascii="Times New Roman" w:hAnsi="Times New Roman"/>
          <w:sz w:val="28"/>
          <w:szCs w:val="28"/>
        </w:rPr>
        <w:t>«</w:t>
      </w:r>
      <w:r w:rsidRPr="00770EA4">
        <w:rPr>
          <w:rFonts w:ascii="Times New Roman" w:hAnsi="Times New Roman"/>
          <w:sz w:val="28"/>
          <w:szCs w:val="28"/>
        </w:rPr>
        <w:t>пр</w:t>
      </w:r>
      <w:r w:rsidR="00A53340">
        <w:rPr>
          <w:rFonts w:ascii="Times New Roman" w:hAnsi="Times New Roman"/>
          <w:sz w:val="28"/>
          <w:szCs w:val="28"/>
        </w:rPr>
        <w:t>авоверный»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5334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православный</w:t>
      </w:r>
      <w:r w:rsidR="00A5334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  <w:r w:rsidR="00182626">
        <w:rPr>
          <w:rStyle w:val="a9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770EA4" w:rsidRPr="00182626" w:rsidRDefault="00770EA4" w:rsidP="00770E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A4">
        <w:rPr>
          <w:rFonts w:ascii="Times New Roman" w:hAnsi="Times New Roman"/>
          <w:sz w:val="28"/>
          <w:szCs w:val="28"/>
        </w:rPr>
        <w:t>Хроники свидетельствуют, что великий князь Лит</w:t>
      </w:r>
      <w:r>
        <w:rPr>
          <w:rFonts w:ascii="Times New Roman" w:hAnsi="Times New Roman"/>
          <w:sz w:val="28"/>
          <w:szCs w:val="28"/>
        </w:rPr>
        <w:t xml:space="preserve">овский Ягайло просил у Димитрия </w:t>
      </w:r>
      <w:r w:rsidRPr="00770EA4">
        <w:rPr>
          <w:rFonts w:ascii="Times New Roman" w:hAnsi="Times New Roman"/>
          <w:sz w:val="28"/>
          <w:szCs w:val="28"/>
        </w:rPr>
        <w:t>Донского руки его дочери, но получил отказ. Москва поставила условием не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распространение «греческого обряда», но и политическое подчинение Литовского князя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князю Московскому, на что Ягайло, естественно, пойти не мог. </w:t>
      </w:r>
      <w:r w:rsidRPr="00182626">
        <w:rPr>
          <w:rFonts w:ascii="Times New Roman" w:hAnsi="Times New Roman"/>
          <w:sz w:val="28"/>
          <w:szCs w:val="28"/>
        </w:rPr>
        <w:t xml:space="preserve">Политический расчет привел Ягайло к подписанию в 1385 году </w:t>
      </w:r>
      <w:proofErr w:type="spellStart"/>
      <w:r w:rsidRPr="00182626">
        <w:rPr>
          <w:rFonts w:ascii="Times New Roman" w:hAnsi="Times New Roman"/>
          <w:sz w:val="28"/>
          <w:szCs w:val="28"/>
        </w:rPr>
        <w:t>Кревской</w:t>
      </w:r>
      <w:proofErr w:type="spellEnd"/>
      <w:r w:rsidRPr="00182626">
        <w:rPr>
          <w:rFonts w:ascii="Times New Roman" w:hAnsi="Times New Roman"/>
          <w:sz w:val="28"/>
          <w:szCs w:val="28"/>
        </w:rPr>
        <w:t xml:space="preserve"> унии с Польшей, одним из условий которой был отказ князя от «греческого обряда» и переход в «латинский обряд». Сам Ягайло был подвергнут перекрещиванию. В хронике Яна </w:t>
      </w:r>
      <w:proofErr w:type="spellStart"/>
      <w:r w:rsidRPr="00182626">
        <w:rPr>
          <w:rFonts w:ascii="Times New Roman" w:hAnsi="Times New Roman"/>
          <w:sz w:val="28"/>
          <w:szCs w:val="28"/>
        </w:rPr>
        <w:t>Длугоша</w:t>
      </w:r>
      <w:proofErr w:type="spellEnd"/>
      <w:r w:rsidRPr="00182626">
        <w:rPr>
          <w:rFonts w:ascii="Times New Roman" w:hAnsi="Times New Roman"/>
          <w:sz w:val="28"/>
          <w:szCs w:val="28"/>
        </w:rPr>
        <w:t xml:space="preserve"> читаем: «Другие литовские князья, которые уже раньше были окрещены по греческому обряду, не согласились с обновлением, или, лучше сказать, усовершенствованием крещения. Таким образом, князь Владислав, или Ягайло, принявший основной и первый обряд, в тот же день приступил </w:t>
      </w:r>
      <w:proofErr w:type="gramStart"/>
      <w:r w:rsidRPr="00182626">
        <w:rPr>
          <w:rFonts w:ascii="Times New Roman" w:hAnsi="Times New Roman"/>
          <w:sz w:val="28"/>
          <w:szCs w:val="28"/>
        </w:rPr>
        <w:t>к</w:t>
      </w:r>
      <w:proofErr w:type="gramEnd"/>
      <w:r w:rsidRPr="00182626">
        <w:rPr>
          <w:rFonts w:ascii="Times New Roman" w:hAnsi="Times New Roman"/>
          <w:sz w:val="28"/>
          <w:szCs w:val="28"/>
        </w:rPr>
        <w:t xml:space="preserve"> другому и в названном костеле </w:t>
      </w:r>
      <w:proofErr w:type="spellStart"/>
      <w:r w:rsidRPr="00182626">
        <w:rPr>
          <w:rFonts w:ascii="Times New Roman" w:hAnsi="Times New Roman"/>
          <w:sz w:val="28"/>
          <w:szCs w:val="28"/>
        </w:rPr>
        <w:t>Краковском</w:t>
      </w:r>
      <w:proofErr w:type="spellEnd"/>
      <w:r w:rsidRPr="00182626">
        <w:rPr>
          <w:rFonts w:ascii="Times New Roman" w:hAnsi="Times New Roman"/>
          <w:sz w:val="28"/>
          <w:szCs w:val="28"/>
        </w:rPr>
        <w:t xml:space="preserve"> обвенчался торжественным браком с достойной девицей Ядвигой, королевой Польской...»</w:t>
      </w:r>
      <w:r w:rsidR="00182626" w:rsidRPr="00182626">
        <w:rPr>
          <w:rStyle w:val="a9"/>
          <w:rFonts w:ascii="Times New Roman" w:hAnsi="Times New Roman"/>
          <w:sz w:val="28"/>
          <w:szCs w:val="28"/>
        </w:rPr>
        <w:footnoteReference w:id="3"/>
      </w:r>
      <w:r w:rsidRPr="00182626">
        <w:rPr>
          <w:rFonts w:ascii="Times New Roman" w:hAnsi="Times New Roman"/>
          <w:sz w:val="28"/>
          <w:szCs w:val="28"/>
        </w:rPr>
        <w:t>.</w:t>
      </w:r>
    </w:p>
    <w:p w:rsidR="00770EA4" w:rsidRPr="00770EA4" w:rsidRDefault="00770EA4" w:rsidP="00770E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626">
        <w:rPr>
          <w:rFonts w:ascii="Times New Roman" w:hAnsi="Times New Roman"/>
          <w:sz w:val="28"/>
          <w:szCs w:val="28"/>
        </w:rPr>
        <w:t xml:space="preserve">Православие в Литве (католичество находилось </w:t>
      </w:r>
      <w:proofErr w:type="gramStart"/>
      <w:r w:rsidRPr="00182626">
        <w:rPr>
          <w:rFonts w:ascii="Times New Roman" w:hAnsi="Times New Roman"/>
          <w:sz w:val="28"/>
          <w:szCs w:val="28"/>
        </w:rPr>
        <w:t>там</w:t>
      </w:r>
      <w:proofErr w:type="gramEnd"/>
      <w:r w:rsidRPr="00182626">
        <w:rPr>
          <w:rFonts w:ascii="Times New Roman" w:hAnsi="Times New Roman"/>
          <w:sz w:val="28"/>
          <w:szCs w:val="28"/>
        </w:rPr>
        <w:t xml:space="preserve"> в зачаточном состоянии) оказалось в тяжелом положении. Греческий обряд постепенно теряет привлекательность для литовской элиты, становясь религией второстепенной. 20 февраля 1387 года Ягайло (в крещении Владислав) издает грамоту, в которой объявляет привилегии феодалам за переход в католическую веру: «Всякий, </w:t>
      </w:r>
      <w:proofErr w:type="gramStart"/>
      <w:r w:rsidRPr="00182626">
        <w:rPr>
          <w:rFonts w:ascii="Times New Roman" w:hAnsi="Times New Roman"/>
          <w:sz w:val="28"/>
          <w:szCs w:val="28"/>
        </w:rPr>
        <w:t>кто</w:t>
      </w:r>
      <w:proofErr w:type="gramEnd"/>
      <w:r w:rsidRPr="00182626">
        <w:rPr>
          <w:rFonts w:ascii="Times New Roman" w:hAnsi="Times New Roman"/>
          <w:sz w:val="28"/>
          <w:szCs w:val="28"/>
        </w:rPr>
        <w:t xml:space="preserve"> приняв католическую веру</w:t>
      </w:r>
      <w:r w:rsidRPr="00770EA4">
        <w:rPr>
          <w:rFonts w:ascii="Times New Roman" w:hAnsi="Times New Roman"/>
          <w:sz w:val="28"/>
          <w:szCs w:val="28"/>
        </w:rPr>
        <w:t xml:space="preserve">, позорно от нее </w:t>
      </w:r>
      <w:r w:rsidRPr="00770EA4">
        <w:rPr>
          <w:rFonts w:ascii="Times New Roman" w:hAnsi="Times New Roman"/>
          <w:sz w:val="28"/>
          <w:szCs w:val="28"/>
        </w:rPr>
        <w:lastRenderedPageBreak/>
        <w:t>отойдет,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кто будет отказываться принимать ее, не должен пользоваться никакими указанными</w:t>
      </w:r>
      <w:r>
        <w:rPr>
          <w:rFonts w:ascii="Times New Roman" w:hAnsi="Times New Roman"/>
          <w:sz w:val="28"/>
          <w:szCs w:val="28"/>
        </w:rPr>
        <w:t xml:space="preserve"> правами»</w:t>
      </w:r>
      <w:r w:rsidR="00182626">
        <w:rPr>
          <w:rStyle w:val="a9"/>
          <w:rFonts w:ascii="Times New Roman" w:hAnsi="Times New Roman"/>
          <w:sz w:val="28"/>
          <w:szCs w:val="28"/>
        </w:rPr>
        <w:footnoteReference w:id="4"/>
      </w:r>
      <w:r w:rsidRPr="00770EA4">
        <w:rPr>
          <w:rFonts w:ascii="Times New Roman" w:hAnsi="Times New Roman"/>
          <w:sz w:val="28"/>
          <w:szCs w:val="28"/>
        </w:rPr>
        <w:t>.</w:t>
      </w:r>
    </w:p>
    <w:p w:rsidR="00770EA4" w:rsidRPr="00770EA4" w:rsidRDefault="00770EA4" w:rsidP="00770E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EA4">
        <w:rPr>
          <w:rFonts w:ascii="Times New Roman" w:hAnsi="Times New Roman"/>
          <w:sz w:val="28"/>
          <w:szCs w:val="28"/>
        </w:rPr>
        <w:t xml:space="preserve">Это </w:t>
      </w:r>
      <w:r w:rsidRPr="00182626">
        <w:rPr>
          <w:rFonts w:ascii="Times New Roman" w:hAnsi="Times New Roman"/>
          <w:sz w:val="28"/>
          <w:szCs w:val="28"/>
        </w:rPr>
        <w:t xml:space="preserve">косвенное принуждение инаковерующих продолжалось и далее, о чем наглядно свидетельствуют Постановления </w:t>
      </w:r>
      <w:proofErr w:type="spellStart"/>
      <w:r w:rsidRPr="00182626">
        <w:rPr>
          <w:rFonts w:ascii="Times New Roman" w:hAnsi="Times New Roman"/>
          <w:sz w:val="28"/>
          <w:szCs w:val="28"/>
        </w:rPr>
        <w:t>Городельского</w:t>
      </w:r>
      <w:proofErr w:type="spellEnd"/>
      <w:r w:rsidRPr="00182626">
        <w:rPr>
          <w:rFonts w:ascii="Times New Roman" w:hAnsi="Times New Roman"/>
          <w:sz w:val="28"/>
          <w:szCs w:val="28"/>
        </w:rPr>
        <w:t xml:space="preserve"> сейма от 2 октября 1413 года: «… только католики и Римской церкви подвластные, и кому гербы пожалованы, наслаждаются, владеют и пользуются, как паны и шляхта Королевства Польского своими владеют и пользуются»..., «урядником назначаются только католической веры поклонники и подвластные святой Римской Церкви…»</w:t>
      </w:r>
      <w:r w:rsidR="00182626" w:rsidRPr="00182626">
        <w:rPr>
          <w:rStyle w:val="a9"/>
          <w:rFonts w:ascii="Times New Roman" w:hAnsi="Times New Roman"/>
          <w:sz w:val="28"/>
          <w:szCs w:val="28"/>
        </w:rPr>
        <w:footnoteReference w:id="5"/>
      </w:r>
      <w:r w:rsidRPr="00182626">
        <w:rPr>
          <w:rFonts w:ascii="Times New Roman" w:hAnsi="Times New Roman"/>
          <w:sz w:val="28"/>
          <w:szCs w:val="28"/>
        </w:rPr>
        <w:t>. Православные, которых со времени Константинопольского патриарха</w:t>
      </w:r>
      <w:proofErr w:type="gramEnd"/>
      <w:r w:rsidRPr="00182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626">
        <w:rPr>
          <w:rFonts w:ascii="Times New Roman" w:hAnsi="Times New Roman"/>
          <w:sz w:val="28"/>
          <w:szCs w:val="28"/>
        </w:rPr>
        <w:t>Фотия</w:t>
      </w:r>
      <w:proofErr w:type="spellEnd"/>
      <w:r w:rsidRPr="00182626">
        <w:rPr>
          <w:rFonts w:ascii="Times New Roman" w:hAnsi="Times New Roman"/>
          <w:sz w:val="28"/>
          <w:szCs w:val="28"/>
        </w:rPr>
        <w:t xml:space="preserve"> католики именовали «схизматиками», в Постановлениях сейма отмечены особо: «Сверх того, названными выше свободами, привилегиями и милостями только те паны и шляхтичи земли Литовской могут владеть и пользоваться, которым оружие и гербы шляхтичей королевства</w:t>
      </w:r>
      <w:r w:rsidRPr="00770EA4">
        <w:rPr>
          <w:rFonts w:ascii="Times New Roman" w:hAnsi="Times New Roman"/>
          <w:sz w:val="28"/>
          <w:szCs w:val="28"/>
        </w:rPr>
        <w:t xml:space="preserve"> Польского пожалованы, и почитатели христианской религии,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Римской церкви подвластные, не схизматики или д</w:t>
      </w:r>
      <w:r>
        <w:rPr>
          <w:rFonts w:ascii="Times New Roman" w:hAnsi="Times New Roman"/>
          <w:sz w:val="28"/>
          <w:szCs w:val="28"/>
        </w:rPr>
        <w:t>ругие неверующие»</w:t>
      </w:r>
      <w:r w:rsidRPr="00770EA4">
        <w:rPr>
          <w:rFonts w:ascii="Times New Roman" w:hAnsi="Times New Roman"/>
          <w:sz w:val="28"/>
          <w:szCs w:val="28"/>
        </w:rPr>
        <w:t>.</w:t>
      </w:r>
    </w:p>
    <w:p w:rsidR="00770EA4" w:rsidRPr="00770EA4" w:rsidRDefault="00770EA4" w:rsidP="00770E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A4">
        <w:rPr>
          <w:rFonts w:ascii="Times New Roman" w:hAnsi="Times New Roman"/>
          <w:sz w:val="28"/>
          <w:szCs w:val="28"/>
        </w:rPr>
        <w:t>Православных, как и лютеран и кальвинистов, католики н</w:t>
      </w:r>
      <w:r>
        <w:rPr>
          <w:rFonts w:ascii="Times New Roman" w:hAnsi="Times New Roman"/>
          <w:sz w:val="28"/>
          <w:szCs w:val="28"/>
        </w:rPr>
        <w:t>азывали также «</w:t>
      </w:r>
      <w:proofErr w:type="spellStart"/>
      <w:r>
        <w:rPr>
          <w:rFonts w:ascii="Times New Roman" w:hAnsi="Times New Roman"/>
          <w:sz w:val="28"/>
          <w:szCs w:val="28"/>
        </w:rPr>
        <w:t>дезунитами</w:t>
      </w:r>
      <w:proofErr w:type="spellEnd"/>
      <w:r>
        <w:rPr>
          <w:rFonts w:ascii="Times New Roman" w:hAnsi="Times New Roman"/>
          <w:sz w:val="28"/>
          <w:szCs w:val="28"/>
        </w:rPr>
        <w:t xml:space="preserve">». Для </w:t>
      </w:r>
      <w:r w:rsidRPr="00770EA4">
        <w:rPr>
          <w:rFonts w:ascii="Times New Roman" w:hAnsi="Times New Roman"/>
          <w:sz w:val="28"/>
          <w:szCs w:val="28"/>
        </w:rPr>
        <w:t>христиан-</w:t>
      </w:r>
      <w:proofErr w:type="spellStart"/>
      <w:r w:rsidRPr="00770EA4">
        <w:rPr>
          <w:rFonts w:ascii="Times New Roman" w:hAnsi="Times New Roman"/>
          <w:sz w:val="28"/>
          <w:szCs w:val="28"/>
        </w:rPr>
        <w:t>некатоликов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было еще одно общее наименование – «диссиденты».</w:t>
      </w:r>
    </w:p>
    <w:p w:rsidR="00770EA4" w:rsidRPr="00770EA4" w:rsidRDefault="00770EA4" w:rsidP="005B1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A4">
        <w:rPr>
          <w:rFonts w:ascii="Times New Roman" w:hAnsi="Times New Roman"/>
          <w:sz w:val="28"/>
          <w:szCs w:val="28"/>
        </w:rPr>
        <w:t>Такая политика, проводимая Римом на белорусско-литовских землях, отражала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формирование «</w:t>
      </w:r>
      <w:proofErr w:type="spellStart"/>
      <w:r w:rsidRPr="00770EA4">
        <w:rPr>
          <w:rFonts w:ascii="Times New Roman" w:hAnsi="Times New Roman"/>
          <w:sz w:val="28"/>
          <w:szCs w:val="28"/>
        </w:rPr>
        <w:t>эксклюзивистского</w:t>
      </w:r>
      <w:proofErr w:type="spellEnd"/>
      <w:r w:rsidRPr="00770EA4">
        <w:rPr>
          <w:rFonts w:ascii="Times New Roman" w:hAnsi="Times New Roman"/>
          <w:sz w:val="28"/>
          <w:szCs w:val="28"/>
        </w:rPr>
        <w:t>» понимания себя как единственно «спасающей Церкви»,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что перечеркивало саму возможность диалога с другими церквями. В государстве с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EA4">
        <w:rPr>
          <w:rFonts w:ascii="Times New Roman" w:hAnsi="Times New Roman"/>
          <w:sz w:val="28"/>
          <w:szCs w:val="28"/>
        </w:rPr>
        <w:t>поликонфессиональным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составом населения, каким была Речь </w:t>
      </w:r>
      <w:proofErr w:type="spellStart"/>
      <w:r w:rsidRPr="00770EA4">
        <w:rPr>
          <w:rFonts w:ascii="Times New Roman" w:hAnsi="Times New Roman"/>
          <w:sz w:val="28"/>
          <w:szCs w:val="28"/>
        </w:rPr>
        <w:t>Посполитая</w:t>
      </w:r>
      <w:proofErr w:type="spellEnd"/>
      <w:r w:rsidRPr="00770EA4">
        <w:rPr>
          <w:rFonts w:ascii="Times New Roman" w:hAnsi="Times New Roman"/>
          <w:sz w:val="28"/>
          <w:szCs w:val="28"/>
        </w:rPr>
        <w:t>, это не могло не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вызывать социальную напряженность.</w:t>
      </w:r>
    </w:p>
    <w:p w:rsidR="00770EA4" w:rsidRPr="00770EA4" w:rsidRDefault="00770EA4" w:rsidP="005B1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A4">
        <w:rPr>
          <w:rFonts w:ascii="Times New Roman" w:hAnsi="Times New Roman"/>
          <w:sz w:val="28"/>
          <w:szCs w:val="28"/>
        </w:rPr>
        <w:t xml:space="preserve">По этой причине Сигизмунду II Августу пришлось </w:t>
      </w:r>
      <w:r w:rsidRPr="000074D2">
        <w:rPr>
          <w:rFonts w:ascii="Times New Roman" w:hAnsi="Times New Roman"/>
          <w:sz w:val="28"/>
          <w:szCs w:val="28"/>
          <w:highlight w:val="yellow"/>
        </w:rPr>
        <w:t>жалованной грамотой от 7 июня</w:t>
      </w:r>
      <w:r w:rsidR="005B1A8D" w:rsidRPr="000074D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074D2">
        <w:rPr>
          <w:rFonts w:ascii="Times New Roman" w:hAnsi="Times New Roman"/>
          <w:sz w:val="28"/>
          <w:szCs w:val="28"/>
          <w:highlight w:val="yellow"/>
        </w:rPr>
        <w:t xml:space="preserve">1563 года распространить решение </w:t>
      </w:r>
      <w:proofErr w:type="spellStart"/>
      <w:r w:rsidRPr="000074D2">
        <w:rPr>
          <w:rFonts w:ascii="Times New Roman" w:hAnsi="Times New Roman"/>
          <w:sz w:val="28"/>
          <w:szCs w:val="28"/>
          <w:highlight w:val="yellow"/>
        </w:rPr>
        <w:t>Городельского</w:t>
      </w:r>
      <w:proofErr w:type="spellEnd"/>
      <w:r w:rsidRPr="000074D2">
        <w:rPr>
          <w:rFonts w:ascii="Times New Roman" w:hAnsi="Times New Roman"/>
          <w:sz w:val="28"/>
          <w:szCs w:val="28"/>
          <w:highlight w:val="yellow"/>
        </w:rPr>
        <w:t xml:space="preserve"> сейма</w:t>
      </w:r>
      <w:r w:rsidRPr="00770EA4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lastRenderedPageBreak/>
        <w:t>1413 года на всех «подданных веры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христианской» и предоставить им новые права и привилегии. Сигизмунд писал: «… не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только подданные костелу Римскому от того часу </w:t>
      </w:r>
      <w:proofErr w:type="spellStart"/>
      <w:r w:rsidRPr="00770EA4">
        <w:rPr>
          <w:rFonts w:ascii="Times New Roman" w:hAnsi="Times New Roman"/>
          <w:sz w:val="28"/>
          <w:szCs w:val="28"/>
        </w:rPr>
        <w:t>обираны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70EA4">
        <w:rPr>
          <w:rFonts w:ascii="Times New Roman" w:hAnsi="Times New Roman"/>
          <w:sz w:val="28"/>
          <w:szCs w:val="28"/>
        </w:rPr>
        <w:t>прекладаны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бытии </w:t>
      </w:r>
      <w:proofErr w:type="spellStart"/>
      <w:r w:rsidRPr="00770EA4">
        <w:rPr>
          <w:rFonts w:ascii="Times New Roman" w:hAnsi="Times New Roman"/>
          <w:sz w:val="28"/>
          <w:szCs w:val="28"/>
        </w:rPr>
        <w:t>мають</w:t>
      </w:r>
      <w:proofErr w:type="spellEnd"/>
      <w:r w:rsidRPr="00770EA4">
        <w:rPr>
          <w:rFonts w:ascii="Times New Roman" w:hAnsi="Times New Roman"/>
          <w:sz w:val="28"/>
          <w:szCs w:val="28"/>
        </w:rPr>
        <w:t>, але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однако и </w:t>
      </w:r>
      <w:proofErr w:type="spellStart"/>
      <w:r w:rsidRPr="00770EA4">
        <w:rPr>
          <w:rFonts w:ascii="Times New Roman" w:hAnsi="Times New Roman"/>
          <w:sz w:val="28"/>
          <w:szCs w:val="28"/>
        </w:rPr>
        <w:t>заровновсирыцерского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стану з народу шляхетского люди веры </w:t>
      </w:r>
      <w:proofErr w:type="spellStart"/>
      <w:r w:rsidRPr="00770EA4">
        <w:rPr>
          <w:rFonts w:ascii="Times New Roman" w:hAnsi="Times New Roman"/>
          <w:sz w:val="28"/>
          <w:szCs w:val="28"/>
        </w:rPr>
        <w:t>хрестиянское</w:t>
      </w:r>
      <w:proofErr w:type="spellEnd"/>
      <w:r w:rsidRPr="00770EA4">
        <w:rPr>
          <w:rFonts w:ascii="Times New Roman" w:hAnsi="Times New Roman"/>
          <w:sz w:val="28"/>
          <w:szCs w:val="28"/>
        </w:rPr>
        <w:t>, яко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Литва, так и Русь, </w:t>
      </w:r>
      <w:proofErr w:type="spellStart"/>
      <w:r w:rsidRPr="00770EA4">
        <w:rPr>
          <w:rFonts w:ascii="Times New Roman" w:hAnsi="Times New Roman"/>
          <w:sz w:val="28"/>
          <w:szCs w:val="28"/>
        </w:rPr>
        <w:t>кождыйводле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заслуг годности </w:t>
      </w:r>
      <w:proofErr w:type="spellStart"/>
      <w:r w:rsidRPr="00770EA4">
        <w:rPr>
          <w:rFonts w:ascii="Times New Roman" w:hAnsi="Times New Roman"/>
          <w:sz w:val="28"/>
          <w:szCs w:val="28"/>
        </w:rPr>
        <w:t>сво</w:t>
      </w:r>
      <w:r w:rsidR="005B1A8D">
        <w:rPr>
          <w:rFonts w:ascii="Times New Roman" w:hAnsi="Times New Roman"/>
          <w:sz w:val="28"/>
          <w:szCs w:val="28"/>
        </w:rPr>
        <w:t>ее</w:t>
      </w:r>
      <w:proofErr w:type="spellEnd"/>
      <w:r w:rsidR="005B1A8D">
        <w:rPr>
          <w:rFonts w:ascii="Times New Roman" w:hAnsi="Times New Roman"/>
          <w:sz w:val="28"/>
          <w:szCs w:val="28"/>
        </w:rPr>
        <w:t>…»</w:t>
      </w:r>
      <w:r w:rsidR="00182626">
        <w:rPr>
          <w:rStyle w:val="a9"/>
          <w:rFonts w:ascii="Times New Roman" w:hAnsi="Times New Roman"/>
          <w:sz w:val="28"/>
          <w:szCs w:val="28"/>
        </w:rPr>
        <w:footnoteReference w:id="6"/>
      </w:r>
      <w:r w:rsidRPr="00770EA4">
        <w:rPr>
          <w:rFonts w:ascii="Times New Roman" w:hAnsi="Times New Roman"/>
          <w:sz w:val="28"/>
          <w:szCs w:val="28"/>
        </w:rPr>
        <w:t>.</w:t>
      </w:r>
    </w:p>
    <w:p w:rsidR="00770EA4" w:rsidRPr="00770EA4" w:rsidRDefault="00770EA4" w:rsidP="005B1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A4">
        <w:rPr>
          <w:rFonts w:ascii="Times New Roman" w:hAnsi="Times New Roman"/>
          <w:sz w:val="28"/>
          <w:szCs w:val="28"/>
        </w:rPr>
        <w:t>Грамота Сигизмунда II едва ли случайно была обнародована в год закрытия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EA4">
        <w:rPr>
          <w:rFonts w:ascii="Times New Roman" w:hAnsi="Times New Roman"/>
          <w:sz w:val="28"/>
          <w:szCs w:val="28"/>
        </w:rPr>
        <w:t>Тридентского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собора Римской Церкви (13 декабря 1545 года – 4 декабря 1563 года). На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соборе назревало решение, которое могло серьезно осложнить и без того взрывоопасное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религиозное состояние в польско-литовском государстве. Король как мог, приласкав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«</w:t>
      </w:r>
      <w:proofErr w:type="spellStart"/>
      <w:r w:rsidRPr="00770EA4">
        <w:rPr>
          <w:rFonts w:ascii="Times New Roman" w:hAnsi="Times New Roman"/>
          <w:sz w:val="28"/>
          <w:szCs w:val="28"/>
        </w:rPr>
        <w:t>дезунитов</w:t>
      </w:r>
      <w:proofErr w:type="spellEnd"/>
      <w:r w:rsidRPr="00770EA4">
        <w:rPr>
          <w:rFonts w:ascii="Times New Roman" w:hAnsi="Times New Roman"/>
          <w:sz w:val="28"/>
          <w:szCs w:val="28"/>
        </w:rPr>
        <w:t>», пытался упредить угрозу, исходившую от собора.</w:t>
      </w:r>
    </w:p>
    <w:p w:rsidR="00770EA4" w:rsidRPr="00770EA4" w:rsidRDefault="00770EA4" w:rsidP="005B1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EA4">
        <w:rPr>
          <w:rFonts w:ascii="Times New Roman" w:hAnsi="Times New Roman"/>
          <w:sz w:val="28"/>
          <w:szCs w:val="28"/>
        </w:rPr>
        <w:t>Все дело в том, что если прежнее понимание унии Восточных церквей с Римом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мыслилось лишь как подчинение папе, не требуя отступления от своей веры, то со времени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EA4">
        <w:rPr>
          <w:rFonts w:ascii="Times New Roman" w:hAnsi="Times New Roman"/>
          <w:sz w:val="28"/>
          <w:szCs w:val="28"/>
        </w:rPr>
        <w:t>Тридентского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собора «все схизмы стали рассматриваться как потенциально содержащие в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себе ереси, так что принятие в лоно Католической Церкви включало в себя не только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послушание папе, но и отречение от заблуждений.</w:t>
      </w:r>
      <w:proofErr w:type="gramEnd"/>
      <w:r w:rsidRPr="00770E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0EA4">
        <w:rPr>
          <w:rFonts w:ascii="Times New Roman" w:hAnsi="Times New Roman"/>
          <w:sz w:val="28"/>
          <w:szCs w:val="28"/>
        </w:rPr>
        <w:t xml:space="preserve">Эта </w:t>
      </w:r>
      <w:proofErr w:type="spellStart"/>
      <w:r w:rsidRPr="00770EA4">
        <w:rPr>
          <w:rFonts w:ascii="Times New Roman" w:hAnsi="Times New Roman"/>
          <w:sz w:val="28"/>
          <w:szCs w:val="28"/>
        </w:rPr>
        <w:t>экклезиология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до II </w:t>
      </w:r>
      <w:proofErr w:type="spellStart"/>
      <w:r w:rsidRPr="00770EA4">
        <w:rPr>
          <w:rFonts w:ascii="Times New Roman" w:hAnsi="Times New Roman"/>
          <w:sz w:val="28"/>
          <w:szCs w:val="28"/>
        </w:rPr>
        <w:t>Ватиканского</w:t>
      </w:r>
      <w:proofErr w:type="spellEnd"/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собора был общепринятой в Католической Церкви.</w:t>
      </w:r>
      <w:proofErr w:type="gramEnd"/>
      <w:r w:rsidRPr="00770EA4">
        <w:rPr>
          <w:rFonts w:ascii="Times New Roman" w:hAnsi="Times New Roman"/>
          <w:sz w:val="28"/>
          <w:szCs w:val="28"/>
        </w:rPr>
        <w:t xml:space="preserve"> Впрочем, прозелитизм как метод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поддержки и распространения унии церковной </w:t>
      </w:r>
      <w:r w:rsidRPr="00182626">
        <w:rPr>
          <w:rFonts w:ascii="Times New Roman" w:hAnsi="Times New Roman"/>
          <w:sz w:val="28"/>
          <w:szCs w:val="28"/>
        </w:rPr>
        <w:t>практиковался всеми сторонами. После II</w:t>
      </w:r>
      <w:r w:rsidR="005B1A8D" w:rsidRPr="00182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626">
        <w:rPr>
          <w:rFonts w:ascii="Times New Roman" w:hAnsi="Times New Roman"/>
          <w:sz w:val="28"/>
          <w:szCs w:val="28"/>
        </w:rPr>
        <w:t>Ватиканского</w:t>
      </w:r>
      <w:proofErr w:type="spellEnd"/>
      <w:r w:rsidRPr="00182626">
        <w:rPr>
          <w:rFonts w:ascii="Times New Roman" w:hAnsi="Times New Roman"/>
          <w:sz w:val="28"/>
          <w:szCs w:val="28"/>
        </w:rPr>
        <w:t xml:space="preserve"> собора «</w:t>
      </w:r>
      <w:proofErr w:type="spellStart"/>
      <w:r w:rsidRPr="00182626">
        <w:rPr>
          <w:rFonts w:ascii="Times New Roman" w:hAnsi="Times New Roman"/>
          <w:sz w:val="28"/>
          <w:szCs w:val="28"/>
        </w:rPr>
        <w:t>экклезиология</w:t>
      </w:r>
      <w:proofErr w:type="spellEnd"/>
      <w:r w:rsidRPr="00182626">
        <w:rPr>
          <w:rFonts w:ascii="Times New Roman" w:hAnsi="Times New Roman"/>
          <w:sz w:val="28"/>
          <w:szCs w:val="28"/>
        </w:rPr>
        <w:t xml:space="preserve"> возвращения» вышла из употребления. Теперь</w:t>
      </w:r>
      <w:r w:rsidR="005B1A8D" w:rsidRPr="00182626">
        <w:rPr>
          <w:rFonts w:ascii="Times New Roman" w:hAnsi="Times New Roman"/>
          <w:sz w:val="28"/>
          <w:szCs w:val="28"/>
        </w:rPr>
        <w:t xml:space="preserve"> </w:t>
      </w:r>
      <w:r w:rsidRPr="00182626">
        <w:rPr>
          <w:rFonts w:ascii="Times New Roman" w:hAnsi="Times New Roman"/>
          <w:sz w:val="28"/>
          <w:szCs w:val="28"/>
        </w:rPr>
        <w:t>униатские Церкви называются Восточными Католическими Церквями, и богословы</w:t>
      </w:r>
      <w:r w:rsidR="005B1A8D" w:rsidRPr="00182626">
        <w:rPr>
          <w:rFonts w:ascii="Times New Roman" w:hAnsi="Times New Roman"/>
          <w:sz w:val="28"/>
          <w:szCs w:val="28"/>
        </w:rPr>
        <w:t xml:space="preserve"> </w:t>
      </w:r>
      <w:r w:rsidRPr="00182626">
        <w:rPr>
          <w:rFonts w:ascii="Times New Roman" w:hAnsi="Times New Roman"/>
          <w:sz w:val="28"/>
          <w:szCs w:val="28"/>
        </w:rPr>
        <w:t>предпочитают говорить не об униатской церкви, а об «общении». Униатство было сочтено</w:t>
      </w:r>
      <w:r w:rsidR="005B1A8D" w:rsidRPr="00182626">
        <w:rPr>
          <w:rFonts w:ascii="Times New Roman" w:hAnsi="Times New Roman"/>
          <w:sz w:val="28"/>
          <w:szCs w:val="28"/>
        </w:rPr>
        <w:t xml:space="preserve"> </w:t>
      </w:r>
      <w:r w:rsidRPr="00182626">
        <w:rPr>
          <w:rFonts w:ascii="Times New Roman" w:hAnsi="Times New Roman"/>
          <w:sz w:val="28"/>
          <w:szCs w:val="28"/>
        </w:rPr>
        <w:t>несоответствующим современным методам поиска единства Церквей, и это отражено в</w:t>
      </w:r>
      <w:r w:rsidR="005B1A8D" w:rsidRPr="00182626">
        <w:rPr>
          <w:rFonts w:ascii="Times New Roman" w:hAnsi="Times New Roman"/>
          <w:sz w:val="28"/>
          <w:szCs w:val="28"/>
        </w:rPr>
        <w:t xml:space="preserve"> </w:t>
      </w:r>
      <w:r w:rsidRPr="00182626">
        <w:rPr>
          <w:rFonts w:ascii="Times New Roman" w:hAnsi="Times New Roman"/>
          <w:sz w:val="28"/>
          <w:szCs w:val="28"/>
        </w:rPr>
        <w:t>документе, принятом смешанной католическо-православной комиссией в 1993 году</w:t>
      </w:r>
      <w:r w:rsidR="005B1A8D" w:rsidRPr="001826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B1A8D" w:rsidRPr="00182626">
        <w:rPr>
          <w:rFonts w:ascii="Times New Roman" w:hAnsi="Times New Roman"/>
          <w:sz w:val="28"/>
          <w:szCs w:val="28"/>
        </w:rPr>
        <w:t>Баламандское</w:t>
      </w:r>
      <w:proofErr w:type="spellEnd"/>
      <w:r w:rsidR="005B1A8D" w:rsidRPr="00182626">
        <w:rPr>
          <w:rFonts w:ascii="Times New Roman" w:hAnsi="Times New Roman"/>
          <w:sz w:val="28"/>
          <w:szCs w:val="28"/>
        </w:rPr>
        <w:t xml:space="preserve"> соглашение)»</w:t>
      </w:r>
      <w:r w:rsidR="00182626" w:rsidRPr="00182626">
        <w:rPr>
          <w:rStyle w:val="a9"/>
          <w:rFonts w:ascii="Times New Roman" w:hAnsi="Times New Roman"/>
          <w:sz w:val="28"/>
          <w:szCs w:val="28"/>
        </w:rPr>
        <w:footnoteReference w:id="7"/>
      </w:r>
      <w:r w:rsidRPr="00182626">
        <w:rPr>
          <w:rFonts w:ascii="Times New Roman" w:hAnsi="Times New Roman"/>
          <w:sz w:val="28"/>
          <w:szCs w:val="28"/>
        </w:rPr>
        <w:t>.</w:t>
      </w:r>
    </w:p>
    <w:p w:rsidR="00770EA4" w:rsidRPr="00770EA4" w:rsidRDefault="00770EA4" w:rsidP="005B1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2626">
        <w:rPr>
          <w:rFonts w:ascii="Times New Roman" w:hAnsi="Times New Roman"/>
          <w:sz w:val="28"/>
          <w:szCs w:val="28"/>
        </w:rPr>
        <w:lastRenderedPageBreak/>
        <w:t>Люблинская</w:t>
      </w:r>
      <w:proofErr w:type="spellEnd"/>
      <w:r w:rsidRPr="00182626">
        <w:rPr>
          <w:rFonts w:ascii="Times New Roman" w:hAnsi="Times New Roman"/>
          <w:sz w:val="28"/>
          <w:szCs w:val="28"/>
        </w:rPr>
        <w:t xml:space="preserve"> государственная уния 1569 года, объединившая Польшу и Великое</w:t>
      </w:r>
      <w:r w:rsidR="005B1A8D" w:rsidRPr="00182626">
        <w:rPr>
          <w:rFonts w:ascii="Times New Roman" w:hAnsi="Times New Roman"/>
          <w:sz w:val="28"/>
          <w:szCs w:val="28"/>
        </w:rPr>
        <w:t xml:space="preserve"> </w:t>
      </w:r>
      <w:r w:rsidRPr="00182626">
        <w:rPr>
          <w:rFonts w:ascii="Times New Roman" w:hAnsi="Times New Roman"/>
          <w:sz w:val="28"/>
          <w:szCs w:val="28"/>
        </w:rPr>
        <w:t xml:space="preserve">княжество Литовское в одно государство Речь </w:t>
      </w:r>
      <w:proofErr w:type="spellStart"/>
      <w:r w:rsidRPr="00182626">
        <w:rPr>
          <w:rFonts w:ascii="Times New Roman" w:hAnsi="Times New Roman"/>
          <w:sz w:val="28"/>
          <w:szCs w:val="28"/>
        </w:rPr>
        <w:t>Посполитую</w:t>
      </w:r>
      <w:proofErr w:type="spellEnd"/>
      <w:r w:rsidRPr="00182626">
        <w:rPr>
          <w:rFonts w:ascii="Times New Roman" w:hAnsi="Times New Roman"/>
          <w:sz w:val="28"/>
          <w:szCs w:val="28"/>
        </w:rPr>
        <w:t>, все же не могла создать крепкое</w:t>
      </w:r>
      <w:r w:rsidR="005B1A8D" w:rsidRPr="00182626">
        <w:rPr>
          <w:rFonts w:ascii="Times New Roman" w:hAnsi="Times New Roman"/>
          <w:sz w:val="28"/>
          <w:szCs w:val="28"/>
        </w:rPr>
        <w:t xml:space="preserve"> </w:t>
      </w:r>
      <w:r w:rsidRPr="00182626">
        <w:rPr>
          <w:rFonts w:ascii="Times New Roman" w:hAnsi="Times New Roman"/>
          <w:sz w:val="28"/>
          <w:szCs w:val="28"/>
        </w:rPr>
        <w:t>государство. Этому мешали вероисповедные различия, так как большая часть населения</w:t>
      </w:r>
      <w:r w:rsidR="005B1A8D" w:rsidRPr="00182626">
        <w:rPr>
          <w:rFonts w:ascii="Times New Roman" w:hAnsi="Times New Roman"/>
          <w:sz w:val="28"/>
          <w:szCs w:val="28"/>
        </w:rPr>
        <w:t xml:space="preserve"> </w:t>
      </w:r>
      <w:r w:rsidRPr="00182626">
        <w:rPr>
          <w:rFonts w:ascii="Times New Roman" w:hAnsi="Times New Roman"/>
          <w:sz w:val="28"/>
          <w:szCs w:val="28"/>
        </w:rPr>
        <w:t>литовских земель оставалась преданными «греческому</w:t>
      </w:r>
      <w:r w:rsidRPr="00770EA4">
        <w:rPr>
          <w:rFonts w:ascii="Times New Roman" w:hAnsi="Times New Roman"/>
          <w:sz w:val="28"/>
          <w:szCs w:val="28"/>
        </w:rPr>
        <w:t xml:space="preserve"> обряду», а католицизм, став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государственной религией, находился в кризисном состоянии в связи с развивающимся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движением Реформации. Сам Сигизмунд II склонялся к идее церковной унии, которая, по его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мнению, укрепила бы государство – об этом король говорил на </w:t>
      </w:r>
      <w:proofErr w:type="spellStart"/>
      <w:r w:rsidRPr="00770EA4">
        <w:rPr>
          <w:rFonts w:ascii="Times New Roman" w:hAnsi="Times New Roman"/>
          <w:sz w:val="28"/>
          <w:szCs w:val="28"/>
        </w:rPr>
        <w:t>Люблинском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сейме, но хотел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он достигнуть этого ненасильственным путем</w:t>
      </w:r>
      <w:r w:rsidR="00182626">
        <w:rPr>
          <w:rStyle w:val="a9"/>
          <w:rFonts w:ascii="Times New Roman" w:hAnsi="Times New Roman"/>
          <w:sz w:val="28"/>
          <w:szCs w:val="28"/>
        </w:rPr>
        <w:footnoteReference w:id="8"/>
      </w:r>
      <w:r w:rsidRPr="00770EA4">
        <w:rPr>
          <w:rFonts w:ascii="Times New Roman" w:hAnsi="Times New Roman"/>
          <w:sz w:val="28"/>
          <w:szCs w:val="28"/>
        </w:rPr>
        <w:t>.</w:t>
      </w:r>
    </w:p>
    <w:p w:rsidR="00770EA4" w:rsidRPr="00770EA4" w:rsidRDefault="00770EA4" w:rsidP="005B1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A4">
        <w:rPr>
          <w:rFonts w:ascii="Times New Roman" w:hAnsi="Times New Roman"/>
          <w:sz w:val="28"/>
          <w:szCs w:val="28"/>
        </w:rPr>
        <w:t>С 1564 года в Польше и Литве начали действовать иезуиты. Призваны они были для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борьбы с реформационными движениями. Быстро справившись с этой задачей, иезуиты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ополчились против «схизмы» – православия и, «становясь духовниками особ королевского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достоинства и крупнейших государственных деятелей, иезуиты оказывали сильное влияние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на внутригосударственную политику». Иезуитские школы, полемическая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литература, издательская деятельность, государственное покровительство довольно быстро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продвигали это дело, рождая противников православия.</w:t>
      </w:r>
    </w:p>
    <w:p w:rsidR="00770EA4" w:rsidRPr="00770EA4" w:rsidRDefault="00770EA4" w:rsidP="005B1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A4">
        <w:rPr>
          <w:rFonts w:ascii="Times New Roman" w:hAnsi="Times New Roman"/>
          <w:sz w:val="28"/>
          <w:szCs w:val="28"/>
        </w:rPr>
        <w:t>Теснимые со всех сторон, ряд епископов «греческого обряда» стали почитать за благо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избавиться от этих неудобств путем подчинения папе, то есть путем унии. Особенно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мрачные перспективы вырисовывались для «греческого обряда» в связи с восшествием 19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февраля 1594 года на королевский престол Сигизмунда III Вазы, воспитанника иезуитов,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ревностного католика.</w:t>
      </w:r>
    </w:p>
    <w:p w:rsidR="005B1A8D" w:rsidRDefault="00770EA4" w:rsidP="005B1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626">
        <w:rPr>
          <w:rFonts w:ascii="Times New Roman" w:hAnsi="Times New Roman"/>
          <w:sz w:val="28"/>
          <w:szCs w:val="28"/>
        </w:rPr>
        <w:t>Православный Киевский митрополит Михаил Рагоза 2 декабря 1594 года поспешил</w:t>
      </w:r>
      <w:r w:rsidR="005B1A8D" w:rsidRPr="00182626">
        <w:rPr>
          <w:rFonts w:ascii="Times New Roman" w:hAnsi="Times New Roman"/>
          <w:sz w:val="28"/>
          <w:szCs w:val="28"/>
        </w:rPr>
        <w:t xml:space="preserve"> </w:t>
      </w:r>
      <w:r w:rsidRPr="00182626">
        <w:rPr>
          <w:rFonts w:ascii="Times New Roman" w:hAnsi="Times New Roman"/>
          <w:sz w:val="28"/>
          <w:szCs w:val="28"/>
        </w:rPr>
        <w:t xml:space="preserve">издать соборную грамоту, в которой писал: «…тое </w:t>
      </w:r>
      <w:proofErr w:type="spellStart"/>
      <w:r w:rsidRPr="00182626">
        <w:rPr>
          <w:rFonts w:ascii="Times New Roman" w:hAnsi="Times New Roman"/>
          <w:sz w:val="28"/>
          <w:szCs w:val="28"/>
        </w:rPr>
        <w:t>писмо</w:t>
      </w:r>
      <w:proofErr w:type="spellEnd"/>
      <w:r w:rsidRPr="00182626">
        <w:rPr>
          <w:rFonts w:ascii="Times New Roman" w:hAnsi="Times New Roman"/>
          <w:sz w:val="28"/>
          <w:szCs w:val="28"/>
        </w:rPr>
        <w:t xml:space="preserve"> межи собой </w:t>
      </w:r>
      <w:proofErr w:type="spellStart"/>
      <w:r w:rsidRPr="00182626">
        <w:rPr>
          <w:rFonts w:ascii="Times New Roman" w:hAnsi="Times New Roman"/>
          <w:sz w:val="28"/>
          <w:szCs w:val="28"/>
        </w:rPr>
        <w:t>даемо</w:t>
      </w:r>
      <w:proofErr w:type="spellEnd"/>
      <w:r w:rsidRPr="00182626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Pr="00182626">
        <w:rPr>
          <w:rFonts w:ascii="Times New Roman" w:hAnsi="Times New Roman"/>
          <w:sz w:val="28"/>
          <w:szCs w:val="28"/>
        </w:rPr>
        <w:t>щчирую</w:t>
      </w:r>
      <w:proofErr w:type="spellEnd"/>
      <w:r w:rsidRPr="00182626">
        <w:rPr>
          <w:rFonts w:ascii="Times New Roman" w:hAnsi="Times New Roman"/>
          <w:sz w:val="28"/>
          <w:szCs w:val="28"/>
        </w:rPr>
        <w:t xml:space="preserve"> и</w:t>
      </w:r>
      <w:r w:rsidR="005B1A8D" w:rsidRPr="00182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626">
        <w:rPr>
          <w:rFonts w:ascii="Times New Roman" w:hAnsi="Times New Roman"/>
          <w:sz w:val="28"/>
          <w:szCs w:val="28"/>
        </w:rPr>
        <w:t>уприймую</w:t>
      </w:r>
      <w:proofErr w:type="spellEnd"/>
      <w:r w:rsidRPr="00182626">
        <w:rPr>
          <w:rFonts w:ascii="Times New Roman" w:hAnsi="Times New Roman"/>
          <w:sz w:val="28"/>
          <w:szCs w:val="28"/>
        </w:rPr>
        <w:t xml:space="preserve"> волю нашу</w:t>
      </w:r>
      <w:r w:rsidRPr="00770EA4">
        <w:rPr>
          <w:rFonts w:ascii="Times New Roman" w:hAnsi="Times New Roman"/>
          <w:sz w:val="28"/>
          <w:szCs w:val="28"/>
        </w:rPr>
        <w:t xml:space="preserve"> до соединения с костелом Римским </w:t>
      </w:r>
      <w:proofErr w:type="spellStart"/>
      <w:r w:rsidR="005B1A8D">
        <w:rPr>
          <w:rFonts w:ascii="Times New Roman" w:hAnsi="Times New Roman"/>
          <w:sz w:val="28"/>
          <w:szCs w:val="28"/>
        </w:rPr>
        <w:t>тым</w:t>
      </w:r>
      <w:proofErr w:type="spellEnd"/>
      <w:r w:rsidR="005B1A8D">
        <w:rPr>
          <w:rFonts w:ascii="Times New Roman" w:hAnsi="Times New Roman"/>
          <w:sz w:val="28"/>
          <w:szCs w:val="28"/>
        </w:rPr>
        <w:t xml:space="preserve"> же </w:t>
      </w:r>
      <w:proofErr w:type="spellStart"/>
      <w:r w:rsidR="005B1A8D">
        <w:rPr>
          <w:rFonts w:ascii="Times New Roman" w:hAnsi="Times New Roman"/>
          <w:sz w:val="28"/>
          <w:szCs w:val="28"/>
        </w:rPr>
        <w:t>собеосветчаем</w:t>
      </w:r>
      <w:proofErr w:type="spellEnd"/>
      <w:r w:rsidR="005B1A8D">
        <w:rPr>
          <w:rFonts w:ascii="Times New Roman" w:hAnsi="Times New Roman"/>
          <w:sz w:val="28"/>
          <w:szCs w:val="28"/>
        </w:rPr>
        <w:t>»</w:t>
      </w:r>
      <w:r w:rsidRPr="00770EA4">
        <w:rPr>
          <w:rFonts w:ascii="Times New Roman" w:hAnsi="Times New Roman"/>
          <w:sz w:val="28"/>
          <w:szCs w:val="28"/>
        </w:rPr>
        <w:t xml:space="preserve">. То же самое повторилось 12 </w:t>
      </w:r>
      <w:r w:rsidRPr="00770EA4">
        <w:rPr>
          <w:rFonts w:ascii="Times New Roman" w:hAnsi="Times New Roman"/>
          <w:sz w:val="28"/>
          <w:szCs w:val="28"/>
        </w:rPr>
        <w:lastRenderedPageBreak/>
        <w:t>июня 1595 года – Рагоза и некоторые православные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епископы направили папе Клименту VIII соборную грамоту о готовности их со своими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паствами перейти в его подчинение, чтобы «святыни </w:t>
      </w:r>
      <w:proofErr w:type="spellStart"/>
      <w:r w:rsidRPr="00770EA4">
        <w:rPr>
          <w:rFonts w:ascii="Times New Roman" w:hAnsi="Times New Roman"/>
          <w:sz w:val="28"/>
          <w:szCs w:val="28"/>
        </w:rPr>
        <w:t>вашой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яко пану и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EA4">
        <w:rPr>
          <w:rFonts w:ascii="Times New Roman" w:hAnsi="Times New Roman"/>
          <w:sz w:val="28"/>
          <w:szCs w:val="28"/>
        </w:rPr>
        <w:t>зверхне</w:t>
      </w:r>
      <w:r w:rsidR="005B1A8D">
        <w:rPr>
          <w:rFonts w:ascii="Times New Roman" w:hAnsi="Times New Roman"/>
          <w:sz w:val="28"/>
          <w:szCs w:val="28"/>
        </w:rPr>
        <w:t>йшомупастырунашомупоклонитися</w:t>
      </w:r>
      <w:proofErr w:type="spellEnd"/>
      <w:r w:rsidR="005B1A8D">
        <w:rPr>
          <w:rFonts w:ascii="Times New Roman" w:hAnsi="Times New Roman"/>
          <w:sz w:val="28"/>
          <w:szCs w:val="28"/>
        </w:rPr>
        <w:t>»</w:t>
      </w:r>
      <w:r w:rsidRPr="00770EA4">
        <w:rPr>
          <w:rFonts w:ascii="Times New Roman" w:hAnsi="Times New Roman"/>
          <w:sz w:val="28"/>
          <w:szCs w:val="28"/>
        </w:rPr>
        <w:t>. Но не все так мыслили, как Рагоза,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или бывшие православные епископы </w:t>
      </w:r>
      <w:proofErr w:type="spellStart"/>
      <w:r w:rsidRPr="00770EA4">
        <w:rPr>
          <w:rFonts w:ascii="Times New Roman" w:hAnsi="Times New Roman"/>
          <w:sz w:val="28"/>
          <w:szCs w:val="28"/>
        </w:rPr>
        <w:t>Ипатий</w:t>
      </w:r>
      <w:proofErr w:type="spellEnd"/>
      <w:proofErr w:type="gramStart"/>
      <w:r w:rsidRPr="00770EA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70EA4">
        <w:rPr>
          <w:rFonts w:ascii="Times New Roman" w:hAnsi="Times New Roman"/>
          <w:sz w:val="28"/>
          <w:szCs w:val="28"/>
        </w:rPr>
        <w:t>отей (потом митрополит униатский), Кирилл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EA4">
        <w:rPr>
          <w:rFonts w:ascii="Times New Roman" w:hAnsi="Times New Roman"/>
          <w:sz w:val="28"/>
          <w:szCs w:val="28"/>
        </w:rPr>
        <w:t>Терлецкий</w:t>
      </w:r>
      <w:proofErr w:type="spellEnd"/>
      <w:r w:rsidRPr="00770EA4">
        <w:rPr>
          <w:rFonts w:ascii="Times New Roman" w:hAnsi="Times New Roman"/>
          <w:sz w:val="28"/>
          <w:szCs w:val="28"/>
        </w:rPr>
        <w:t>, Григорий, епископ Полоцкий и Витебский и некоторые другие</w:t>
      </w:r>
      <w:r w:rsidR="00182626">
        <w:rPr>
          <w:rStyle w:val="a9"/>
          <w:rFonts w:ascii="Times New Roman" w:hAnsi="Times New Roman"/>
          <w:sz w:val="28"/>
          <w:szCs w:val="28"/>
        </w:rPr>
        <w:footnoteReference w:id="9"/>
      </w:r>
      <w:r w:rsidRPr="00770EA4">
        <w:rPr>
          <w:rFonts w:ascii="Times New Roman" w:hAnsi="Times New Roman"/>
          <w:sz w:val="28"/>
          <w:szCs w:val="28"/>
        </w:rPr>
        <w:t>.</w:t>
      </w:r>
      <w:r w:rsidR="005B1A8D">
        <w:rPr>
          <w:rFonts w:ascii="Times New Roman" w:hAnsi="Times New Roman"/>
          <w:sz w:val="28"/>
          <w:szCs w:val="28"/>
        </w:rPr>
        <w:t xml:space="preserve"> </w:t>
      </w:r>
    </w:p>
    <w:p w:rsidR="00770EA4" w:rsidRPr="00770EA4" w:rsidRDefault="00770EA4" w:rsidP="005B1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A4">
        <w:rPr>
          <w:rFonts w:ascii="Times New Roman" w:hAnsi="Times New Roman"/>
          <w:sz w:val="28"/>
          <w:szCs w:val="28"/>
        </w:rPr>
        <w:t>Окружным посланием к духовенству и мирянам «</w:t>
      </w:r>
      <w:proofErr w:type="spellStart"/>
      <w:r w:rsidRPr="00770EA4">
        <w:rPr>
          <w:rFonts w:ascii="Times New Roman" w:hAnsi="Times New Roman"/>
          <w:sz w:val="28"/>
          <w:szCs w:val="28"/>
        </w:rPr>
        <w:t>единыаправыа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веры сопричастником,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EA4">
        <w:rPr>
          <w:rFonts w:ascii="Times New Roman" w:hAnsi="Times New Roman"/>
          <w:sz w:val="28"/>
          <w:szCs w:val="28"/>
        </w:rPr>
        <w:t>святыа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EA4">
        <w:rPr>
          <w:rFonts w:ascii="Times New Roman" w:hAnsi="Times New Roman"/>
          <w:sz w:val="28"/>
          <w:szCs w:val="28"/>
        </w:rPr>
        <w:t>Восточныа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EA4">
        <w:rPr>
          <w:rFonts w:ascii="Times New Roman" w:hAnsi="Times New Roman"/>
          <w:sz w:val="28"/>
          <w:szCs w:val="28"/>
        </w:rPr>
        <w:t>церкве</w:t>
      </w:r>
      <w:proofErr w:type="spellEnd"/>
      <w:r w:rsidRPr="00770EA4">
        <w:rPr>
          <w:rFonts w:ascii="Times New Roman" w:hAnsi="Times New Roman"/>
          <w:sz w:val="28"/>
          <w:szCs w:val="28"/>
        </w:rPr>
        <w:t>» в королевстве Польском и Великом княжестве Литовском крепко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стоять в православной вере.</w:t>
      </w:r>
    </w:p>
    <w:p w:rsidR="00770EA4" w:rsidRPr="00770EA4" w:rsidRDefault="00770EA4" w:rsidP="005B1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A4">
        <w:rPr>
          <w:rFonts w:ascii="Times New Roman" w:hAnsi="Times New Roman"/>
          <w:sz w:val="28"/>
          <w:szCs w:val="28"/>
        </w:rPr>
        <w:t>Сигизмунд III пытался урезонить Острожского, убеждая его принять унию и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содействовать в этом деле православным духовным властям, «яко до </w:t>
      </w:r>
      <w:proofErr w:type="spellStart"/>
      <w:r w:rsidRPr="00770EA4">
        <w:rPr>
          <w:rFonts w:ascii="Times New Roman" w:hAnsi="Times New Roman"/>
          <w:sz w:val="28"/>
          <w:szCs w:val="28"/>
        </w:rPr>
        <w:t>преднее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столицы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апостольское, привести </w:t>
      </w:r>
      <w:proofErr w:type="gramStart"/>
      <w:r w:rsidRPr="00770EA4">
        <w:rPr>
          <w:rFonts w:ascii="Times New Roman" w:hAnsi="Times New Roman"/>
          <w:sz w:val="28"/>
          <w:szCs w:val="28"/>
        </w:rPr>
        <w:t>были</w:t>
      </w:r>
      <w:proofErr w:type="gramEnd"/>
      <w:r w:rsidRPr="00770EA4">
        <w:rPr>
          <w:rFonts w:ascii="Times New Roman" w:hAnsi="Times New Roman"/>
          <w:sz w:val="28"/>
          <w:szCs w:val="28"/>
        </w:rPr>
        <w:t xml:space="preserve"> могли</w:t>
      </w:r>
      <w:r w:rsidR="005B1A8D">
        <w:rPr>
          <w:rFonts w:ascii="Times New Roman" w:hAnsi="Times New Roman"/>
          <w:sz w:val="28"/>
          <w:szCs w:val="28"/>
        </w:rPr>
        <w:t xml:space="preserve"> людей </w:t>
      </w:r>
      <w:proofErr w:type="spellStart"/>
      <w:r w:rsidR="005B1A8D">
        <w:rPr>
          <w:rFonts w:ascii="Times New Roman" w:hAnsi="Times New Roman"/>
          <w:sz w:val="28"/>
          <w:szCs w:val="28"/>
        </w:rPr>
        <w:t>набоженства</w:t>
      </w:r>
      <w:proofErr w:type="spellEnd"/>
      <w:r w:rsidR="005B1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1A8D">
        <w:rPr>
          <w:rFonts w:ascii="Times New Roman" w:hAnsi="Times New Roman"/>
          <w:sz w:val="28"/>
          <w:szCs w:val="28"/>
        </w:rPr>
        <w:t>Кгрецкого</w:t>
      </w:r>
      <w:proofErr w:type="spellEnd"/>
      <w:r w:rsidR="005B1A8D">
        <w:rPr>
          <w:rFonts w:ascii="Times New Roman" w:hAnsi="Times New Roman"/>
          <w:sz w:val="28"/>
          <w:szCs w:val="28"/>
        </w:rPr>
        <w:t>…»</w:t>
      </w:r>
      <w:r w:rsidR="00182626">
        <w:rPr>
          <w:rStyle w:val="a9"/>
          <w:rFonts w:ascii="Times New Roman" w:hAnsi="Times New Roman"/>
          <w:sz w:val="28"/>
          <w:szCs w:val="28"/>
        </w:rPr>
        <w:footnoteReference w:id="10"/>
      </w:r>
      <w:r w:rsidRPr="00770EA4">
        <w:rPr>
          <w:rFonts w:ascii="Times New Roman" w:hAnsi="Times New Roman"/>
          <w:sz w:val="28"/>
          <w:szCs w:val="28"/>
        </w:rPr>
        <w:t>.</w:t>
      </w:r>
    </w:p>
    <w:p w:rsidR="00770EA4" w:rsidRPr="00182626" w:rsidRDefault="00770EA4" w:rsidP="005B1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A4">
        <w:rPr>
          <w:rFonts w:ascii="Times New Roman" w:hAnsi="Times New Roman"/>
          <w:sz w:val="28"/>
          <w:szCs w:val="28"/>
        </w:rPr>
        <w:t>Принявших унию король соответственно хвалит, обещает свою помощь и льготы, которые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дарованы католическому духовенству (см. королевские грамоты от 28 июля 1595 г., от 30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июля 159</w:t>
      </w:r>
      <w:r w:rsidR="005B1A8D">
        <w:rPr>
          <w:rFonts w:ascii="Times New Roman" w:hAnsi="Times New Roman"/>
          <w:sz w:val="28"/>
          <w:szCs w:val="28"/>
        </w:rPr>
        <w:t>5 г., 2 августа 1595 г.)</w:t>
      </w:r>
      <w:r w:rsidRPr="00770EA4">
        <w:rPr>
          <w:rFonts w:ascii="Times New Roman" w:hAnsi="Times New Roman"/>
          <w:sz w:val="28"/>
          <w:szCs w:val="28"/>
        </w:rPr>
        <w:t>. Ему вторят отступившие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от православия епископы, угрожая духовенству и мирянам за </w:t>
      </w:r>
      <w:r w:rsidRPr="00182626">
        <w:rPr>
          <w:rFonts w:ascii="Times New Roman" w:hAnsi="Times New Roman"/>
          <w:sz w:val="28"/>
          <w:szCs w:val="28"/>
        </w:rPr>
        <w:t>сопротивление унии</w:t>
      </w:r>
      <w:r w:rsidR="005B1A8D" w:rsidRPr="00182626">
        <w:rPr>
          <w:rFonts w:ascii="Times New Roman" w:hAnsi="Times New Roman"/>
          <w:sz w:val="28"/>
          <w:szCs w:val="28"/>
        </w:rPr>
        <w:t xml:space="preserve"> отлучением от Церкви</w:t>
      </w:r>
      <w:r w:rsidRPr="00182626">
        <w:rPr>
          <w:rFonts w:ascii="Times New Roman" w:hAnsi="Times New Roman"/>
          <w:sz w:val="28"/>
          <w:szCs w:val="28"/>
        </w:rPr>
        <w:t>.</w:t>
      </w:r>
    </w:p>
    <w:p w:rsidR="00770EA4" w:rsidRPr="00770EA4" w:rsidRDefault="00770EA4" w:rsidP="005B1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626">
        <w:rPr>
          <w:rFonts w:ascii="Times New Roman" w:hAnsi="Times New Roman"/>
          <w:sz w:val="28"/>
          <w:szCs w:val="28"/>
        </w:rPr>
        <w:t>Митрополит Киевский Михаил Рагоза, опасаясь гнева православного народа,</w:t>
      </w:r>
      <w:r w:rsidR="005B1A8D" w:rsidRPr="00182626">
        <w:rPr>
          <w:rFonts w:ascii="Times New Roman" w:hAnsi="Times New Roman"/>
          <w:sz w:val="28"/>
          <w:szCs w:val="28"/>
        </w:rPr>
        <w:t xml:space="preserve"> </w:t>
      </w:r>
      <w:r w:rsidRPr="00182626">
        <w:rPr>
          <w:rFonts w:ascii="Times New Roman" w:hAnsi="Times New Roman"/>
          <w:sz w:val="28"/>
          <w:szCs w:val="28"/>
        </w:rPr>
        <w:t>чувствовал себя неуютно. 1 сентября 1595 года он обращается к духовенству и мирянам с</w:t>
      </w:r>
      <w:r w:rsidR="005B1A8D" w:rsidRPr="00182626">
        <w:rPr>
          <w:rFonts w:ascii="Times New Roman" w:hAnsi="Times New Roman"/>
          <w:sz w:val="28"/>
          <w:szCs w:val="28"/>
        </w:rPr>
        <w:t xml:space="preserve"> </w:t>
      </w:r>
      <w:r w:rsidRPr="00182626">
        <w:rPr>
          <w:rFonts w:ascii="Times New Roman" w:hAnsi="Times New Roman"/>
          <w:sz w:val="28"/>
          <w:szCs w:val="28"/>
        </w:rPr>
        <w:t>Окружной грамотой, в которой пытается убедить их в с</w:t>
      </w:r>
      <w:r w:rsidR="005B1A8D" w:rsidRPr="00182626">
        <w:rPr>
          <w:rFonts w:ascii="Times New Roman" w:hAnsi="Times New Roman"/>
          <w:sz w:val="28"/>
          <w:szCs w:val="28"/>
        </w:rPr>
        <w:t>воей верности православию</w:t>
      </w:r>
      <w:r w:rsidRPr="00182626">
        <w:rPr>
          <w:rFonts w:ascii="Times New Roman" w:hAnsi="Times New Roman"/>
          <w:sz w:val="28"/>
          <w:szCs w:val="28"/>
        </w:rPr>
        <w:t>. В Послании к князю Константину Острожскому от 28 сентября 1595 года Рагоза</w:t>
      </w:r>
      <w:r w:rsidR="005B1A8D" w:rsidRPr="00182626">
        <w:rPr>
          <w:rFonts w:ascii="Times New Roman" w:hAnsi="Times New Roman"/>
          <w:sz w:val="28"/>
          <w:szCs w:val="28"/>
        </w:rPr>
        <w:t xml:space="preserve"> </w:t>
      </w:r>
      <w:r w:rsidRPr="00182626">
        <w:rPr>
          <w:rFonts w:ascii="Times New Roman" w:hAnsi="Times New Roman"/>
          <w:sz w:val="28"/>
          <w:szCs w:val="28"/>
        </w:rPr>
        <w:t>проводит ту же мысль</w:t>
      </w:r>
      <w:r w:rsidR="00182626" w:rsidRPr="00182626">
        <w:rPr>
          <w:rStyle w:val="a9"/>
          <w:rFonts w:ascii="Times New Roman" w:hAnsi="Times New Roman"/>
          <w:sz w:val="28"/>
          <w:szCs w:val="28"/>
        </w:rPr>
        <w:footnoteReference w:id="11"/>
      </w:r>
      <w:r w:rsidRPr="00182626">
        <w:rPr>
          <w:rFonts w:ascii="Times New Roman" w:hAnsi="Times New Roman"/>
          <w:sz w:val="28"/>
          <w:szCs w:val="28"/>
        </w:rPr>
        <w:t>.</w:t>
      </w:r>
    </w:p>
    <w:p w:rsidR="00770EA4" w:rsidRPr="00770EA4" w:rsidRDefault="00770EA4" w:rsidP="005B1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A4">
        <w:rPr>
          <w:rFonts w:ascii="Times New Roman" w:hAnsi="Times New Roman"/>
          <w:sz w:val="28"/>
          <w:szCs w:val="28"/>
        </w:rPr>
        <w:lastRenderedPageBreak/>
        <w:t>Особенное усердие в деле насаждения унии проявляли бывшие православные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епископы </w:t>
      </w:r>
      <w:proofErr w:type="spellStart"/>
      <w:r w:rsidRPr="00770EA4">
        <w:rPr>
          <w:rFonts w:ascii="Times New Roman" w:hAnsi="Times New Roman"/>
          <w:sz w:val="28"/>
          <w:szCs w:val="28"/>
        </w:rPr>
        <w:t>Ипатий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EA4">
        <w:rPr>
          <w:rFonts w:ascii="Times New Roman" w:hAnsi="Times New Roman"/>
          <w:sz w:val="28"/>
          <w:szCs w:val="28"/>
        </w:rPr>
        <w:t>Поцей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и Кирилл </w:t>
      </w:r>
      <w:proofErr w:type="spellStart"/>
      <w:r w:rsidRPr="00770EA4">
        <w:rPr>
          <w:rFonts w:ascii="Times New Roman" w:hAnsi="Times New Roman"/>
          <w:sz w:val="28"/>
          <w:szCs w:val="28"/>
        </w:rPr>
        <w:t>Терлецкий</w:t>
      </w:r>
      <w:proofErr w:type="spellEnd"/>
      <w:r w:rsidRPr="00770EA4">
        <w:rPr>
          <w:rFonts w:ascii="Times New Roman" w:hAnsi="Times New Roman"/>
          <w:sz w:val="28"/>
          <w:szCs w:val="28"/>
        </w:rPr>
        <w:t>, которые в ноябре 1995 года прибыли в Рим и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изъявили якобы от всей православной Церкви в Речи </w:t>
      </w:r>
      <w:proofErr w:type="spellStart"/>
      <w:r w:rsidRPr="00770EA4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желание подчиниться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Клименту VIII. Папа устроил торжество по случаю «возвращения» русского народа,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живущего во владениях польского короля, в лоно католической Церкви. По этому случаю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была выбита специальная медаль, на которой русские епископы стояли на коленях перед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Папой, а латинская надпись гласила: «На восприятие русских». В своей булле от 23 декабря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1595 года Папа писал по этому случаю, что русские епископы наконец-то осознали, «что они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и стадо, которое они пасут, не являются членами тела Христова, которое есть церковь,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поскольку не имеют связи с наличной главой самой церкви, с высшим римским</w:t>
      </w:r>
      <w:r w:rsidR="005B1A8D">
        <w:rPr>
          <w:rFonts w:ascii="Times New Roman" w:hAnsi="Times New Roman"/>
          <w:sz w:val="28"/>
          <w:szCs w:val="28"/>
        </w:rPr>
        <w:t xml:space="preserve"> первосвященником…»</w:t>
      </w:r>
      <w:r w:rsidRPr="00770EA4">
        <w:rPr>
          <w:rFonts w:ascii="Times New Roman" w:hAnsi="Times New Roman"/>
          <w:sz w:val="28"/>
          <w:szCs w:val="28"/>
        </w:rPr>
        <w:t>.</w:t>
      </w:r>
    </w:p>
    <w:p w:rsidR="00770EA4" w:rsidRPr="00770EA4" w:rsidRDefault="00770EA4" w:rsidP="005B1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EA4">
        <w:rPr>
          <w:rFonts w:ascii="Times New Roman" w:hAnsi="Times New Roman"/>
          <w:sz w:val="28"/>
          <w:szCs w:val="28"/>
        </w:rPr>
        <w:t xml:space="preserve">Условия соединения католической и православной церквей в Речи </w:t>
      </w:r>
      <w:proofErr w:type="spellStart"/>
      <w:r w:rsidRPr="00770EA4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770EA4">
        <w:rPr>
          <w:rFonts w:ascii="Times New Roman" w:hAnsi="Times New Roman"/>
          <w:sz w:val="28"/>
          <w:szCs w:val="28"/>
        </w:rPr>
        <w:t>,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которые </w:t>
      </w:r>
      <w:proofErr w:type="spellStart"/>
      <w:r w:rsidRPr="00770EA4">
        <w:rPr>
          <w:rFonts w:ascii="Times New Roman" w:hAnsi="Times New Roman"/>
          <w:sz w:val="28"/>
          <w:szCs w:val="28"/>
        </w:rPr>
        <w:t>Ипатий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EA4">
        <w:rPr>
          <w:rFonts w:ascii="Times New Roman" w:hAnsi="Times New Roman"/>
          <w:sz w:val="28"/>
          <w:szCs w:val="28"/>
        </w:rPr>
        <w:t>Поцей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и Кирилл </w:t>
      </w:r>
      <w:proofErr w:type="spellStart"/>
      <w:r w:rsidRPr="00770EA4">
        <w:rPr>
          <w:rFonts w:ascii="Times New Roman" w:hAnsi="Times New Roman"/>
          <w:sz w:val="28"/>
          <w:szCs w:val="28"/>
        </w:rPr>
        <w:t>Терлецкий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приняли в Риме в 1595 году, включали в себя и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особое исповедание веры, в котором было прописано и пресловутое «</w:t>
      </w:r>
      <w:proofErr w:type="spellStart"/>
      <w:r w:rsidRPr="00770EA4">
        <w:rPr>
          <w:rFonts w:ascii="Times New Roman" w:hAnsi="Times New Roman"/>
          <w:sz w:val="28"/>
          <w:szCs w:val="28"/>
        </w:rPr>
        <w:t>филиокве</w:t>
      </w:r>
      <w:proofErr w:type="spellEnd"/>
      <w:r w:rsidRPr="00770EA4">
        <w:rPr>
          <w:rFonts w:ascii="Times New Roman" w:hAnsi="Times New Roman"/>
          <w:sz w:val="28"/>
          <w:szCs w:val="28"/>
        </w:rPr>
        <w:t>», учение о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том, что Дух Святой исходит от Сына, и учение о чистилище, и о примате папы и другие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католические догматы.</w:t>
      </w:r>
      <w:proofErr w:type="gramEnd"/>
    </w:p>
    <w:p w:rsidR="00770EA4" w:rsidRPr="00770EA4" w:rsidRDefault="00770EA4" w:rsidP="00770E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A4">
        <w:rPr>
          <w:rFonts w:ascii="Times New Roman" w:hAnsi="Times New Roman"/>
          <w:sz w:val="28"/>
          <w:szCs w:val="28"/>
        </w:rPr>
        <w:t xml:space="preserve">Естественно, что религиозная ситуация в Речи </w:t>
      </w:r>
      <w:proofErr w:type="spellStart"/>
      <w:r w:rsidRPr="00770EA4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стала крайне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напряженной. Для окончательного решения вопроса об унии 14 июня 1596 года Сигизмунд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III Окружным посланием православным митрополиту, духовенству и мирянам дает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дозволение открыть церковный собор в Бресте Литовском. Со своей стороны митрополит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Михаил Рагоза 21 августа 1596 года своим Окружным посланием предлагает сановникам и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мирянам «греческого обряда» съехаться на собор в Брест к 6 октября 1596 года.</w:t>
      </w:r>
    </w:p>
    <w:p w:rsidR="00770EA4" w:rsidRPr="00770EA4" w:rsidRDefault="00770EA4" w:rsidP="005B1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A4">
        <w:rPr>
          <w:rFonts w:ascii="Times New Roman" w:hAnsi="Times New Roman"/>
          <w:sz w:val="28"/>
          <w:szCs w:val="28"/>
        </w:rPr>
        <w:t>Особо следует отметить, что католиками, среди которых важную роль играли ряд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видных представителей ордена иезуитов, в период 1570–1580-х гг. была выдвинута идея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перенесения православной Константинопольской патриаршей кафедры в пределы Речи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EA4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с переездом туда из </w:t>
      </w:r>
      <w:r w:rsidRPr="00770EA4">
        <w:rPr>
          <w:rFonts w:ascii="Times New Roman" w:hAnsi="Times New Roman"/>
          <w:sz w:val="28"/>
          <w:szCs w:val="28"/>
        </w:rPr>
        <w:lastRenderedPageBreak/>
        <w:t xml:space="preserve">Стамбула Патриарха Иеремии II </w:t>
      </w:r>
      <w:proofErr w:type="spellStart"/>
      <w:r w:rsidRPr="00770EA4">
        <w:rPr>
          <w:rFonts w:ascii="Times New Roman" w:hAnsi="Times New Roman"/>
          <w:sz w:val="28"/>
          <w:szCs w:val="28"/>
        </w:rPr>
        <w:t>Траноса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с последующим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переходом греческого </w:t>
      </w:r>
      <w:proofErr w:type="spellStart"/>
      <w:r w:rsidRPr="00770EA4">
        <w:rPr>
          <w:rFonts w:ascii="Times New Roman" w:hAnsi="Times New Roman"/>
          <w:sz w:val="28"/>
          <w:szCs w:val="28"/>
        </w:rPr>
        <w:t>первоиерарха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в униатство. Этот акт мыслился как инструмент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вовлечения в унию православного населения западных территорий. Проект, однако,</w:t>
      </w:r>
      <w:r w:rsidR="005B1A8D">
        <w:rPr>
          <w:rFonts w:ascii="Times New Roman" w:hAnsi="Times New Roman"/>
          <w:sz w:val="28"/>
          <w:szCs w:val="28"/>
        </w:rPr>
        <w:t xml:space="preserve"> реализовать не удалось</w:t>
      </w:r>
      <w:r w:rsidRPr="00770EA4">
        <w:rPr>
          <w:rFonts w:ascii="Times New Roman" w:hAnsi="Times New Roman"/>
          <w:sz w:val="28"/>
          <w:szCs w:val="28"/>
        </w:rPr>
        <w:t>.</w:t>
      </w:r>
    </w:p>
    <w:p w:rsidR="00770EA4" w:rsidRPr="00770EA4" w:rsidRDefault="00770EA4" w:rsidP="005B1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A4">
        <w:rPr>
          <w:rFonts w:ascii="Times New Roman" w:hAnsi="Times New Roman"/>
          <w:sz w:val="28"/>
          <w:szCs w:val="28"/>
        </w:rPr>
        <w:t>Рассмотренный нами период, как мы убедились выше, шел под знаком религиозной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унификации, стремления к </w:t>
      </w:r>
      <w:proofErr w:type="gramStart"/>
      <w:r w:rsidRPr="00770EA4">
        <w:rPr>
          <w:rFonts w:ascii="Times New Roman" w:hAnsi="Times New Roman"/>
          <w:sz w:val="28"/>
          <w:szCs w:val="28"/>
        </w:rPr>
        <w:t>принудительному</w:t>
      </w:r>
      <w:proofErr w:type="gramEnd"/>
      <w:r w:rsidRPr="00770EA4">
        <w:rPr>
          <w:rFonts w:ascii="Times New Roman" w:hAnsi="Times New Roman"/>
          <w:sz w:val="28"/>
          <w:szCs w:val="28"/>
        </w:rPr>
        <w:t xml:space="preserve"> «идейному </w:t>
      </w:r>
      <w:proofErr w:type="spellStart"/>
      <w:r w:rsidRPr="00770EA4">
        <w:rPr>
          <w:rFonts w:ascii="Times New Roman" w:hAnsi="Times New Roman"/>
          <w:sz w:val="28"/>
          <w:szCs w:val="28"/>
        </w:rPr>
        <w:t>монологизму</w:t>
      </w:r>
      <w:proofErr w:type="spellEnd"/>
      <w:r w:rsidRPr="00770EA4">
        <w:rPr>
          <w:rFonts w:ascii="Times New Roman" w:hAnsi="Times New Roman"/>
          <w:sz w:val="28"/>
          <w:szCs w:val="28"/>
        </w:rPr>
        <w:t>» и навязываемой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«сверху» властями светскими и духовными ригористической однозначности. Отсюда его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неспокойный и социально напряженный характер, потому что «</w:t>
      </w:r>
      <w:proofErr w:type="spellStart"/>
      <w:r w:rsidRPr="00770EA4">
        <w:rPr>
          <w:rFonts w:ascii="Times New Roman" w:hAnsi="Times New Roman"/>
          <w:sz w:val="28"/>
          <w:szCs w:val="28"/>
        </w:rPr>
        <w:t>монологизм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и однозначность,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которые совершенно необходимы в естествознании и технологиях, в других сферах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социального бытия, в сфере религиозных верований оказывают парализующее действие на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живую мысль и личную свободу совести».</w:t>
      </w:r>
    </w:p>
    <w:p w:rsidR="00770EA4" w:rsidRPr="00770EA4" w:rsidRDefault="00770EA4" w:rsidP="005B1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A4">
        <w:rPr>
          <w:rFonts w:ascii="Times New Roman" w:hAnsi="Times New Roman"/>
          <w:sz w:val="28"/>
          <w:szCs w:val="28"/>
        </w:rPr>
        <w:t>Каждая сторона, и католическая, и православная, стремилась провести в народ свои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идеи, вытесняя идеи противника. </w:t>
      </w:r>
      <w:proofErr w:type="gramStart"/>
      <w:r w:rsidRPr="00770EA4">
        <w:rPr>
          <w:rFonts w:ascii="Times New Roman" w:hAnsi="Times New Roman"/>
          <w:sz w:val="28"/>
          <w:szCs w:val="28"/>
        </w:rPr>
        <w:t>Возникла угроза того, что уния, вместо сближения обеих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церквей, еще глубже разделит их, причем уже не на уровне богословских дискуссий, а на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глубинном уровне «народной веры», потому что, как писал французский социолог и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 xml:space="preserve">криминолог Г. </w:t>
      </w:r>
      <w:proofErr w:type="spellStart"/>
      <w:r w:rsidRPr="00770EA4">
        <w:rPr>
          <w:rFonts w:ascii="Times New Roman" w:hAnsi="Times New Roman"/>
          <w:sz w:val="28"/>
          <w:szCs w:val="28"/>
        </w:rPr>
        <w:t>Тард</w:t>
      </w:r>
      <w:proofErr w:type="spellEnd"/>
      <w:r w:rsidRPr="00770EA4">
        <w:rPr>
          <w:rFonts w:ascii="Times New Roman" w:hAnsi="Times New Roman"/>
          <w:sz w:val="28"/>
          <w:szCs w:val="28"/>
        </w:rPr>
        <w:t>, «во все времена собеседники говорят о том, что преподали им их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священники или их профессора, их родители или их учителя, их ораторы или их</w:t>
      </w:r>
      <w:proofErr w:type="gramEnd"/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журналисты». Для западных территорий Руси и восточных территорий Речи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EA4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770EA4">
        <w:rPr>
          <w:rFonts w:ascii="Times New Roman" w:hAnsi="Times New Roman"/>
          <w:sz w:val="28"/>
          <w:szCs w:val="28"/>
        </w:rPr>
        <w:t xml:space="preserve"> эта историческая эпоха, действительно, стала временем серьезных социальных</w:t>
      </w:r>
      <w:r w:rsidR="005B1A8D">
        <w:rPr>
          <w:rFonts w:ascii="Times New Roman" w:hAnsi="Times New Roman"/>
          <w:sz w:val="28"/>
          <w:szCs w:val="28"/>
        </w:rPr>
        <w:t xml:space="preserve"> </w:t>
      </w:r>
      <w:r w:rsidRPr="00770EA4">
        <w:rPr>
          <w:rFonts w:ascii="Times New Roman" w:hAnsi="Times New Roman"/>
          <w:sz w:val="28"/>
          <w:szCs w:val="28"/>
        </w:rPr>
        <w:t>потрясений.</w:t>
      </w:r>
    </w:p>
    <w:p w:rsidR="00770EA4" w:rsidRDefault="00770EA4" w:rsidP="00770EA4"/>
    <w:p w:rsidR="00770EA4" w:rsidRDefault="00770EA4" w:rsidP="00770EA4"/>
    <w:p w:rsidR="00770EA4" w:rsidRPr="005B1A8D" w:rsidRDefault="00770EA4" w:rsidP="005B1A8D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70EA4" w:rsidRPr="00A53340" w:rsidRDefault="00770EA4" w:rsidP="00A53340">
      <w:pPr>
        <w:pStyle w:val="3"/>
        <w:ind w:firstLine="709"/>
        <w:jc w:val="center"/>
        <w:rPr>
          <w:rFonts w:ascii="Times New Roman" w:hAnsi="Times New Roman"/>
          <w:color w:val="auto"/>
          <w:sz w:val="28"/>
        </w:rPr>
      </w:pPr>
      <w:bookmarkStart w:id="4" w:name="_Toc509945267"/>
      <w:r w:rsidRPr="00A53340">
        <w:rPr>
          <w:rFonts w:ascii="Times New Roman" w:hAnsi="Times New Roman"/>
          <w:color w:val="auto"/>
          <w:sz w:val="28"/>
        </w:rPr>
        <w:t>1.1.2.</w:t>
      </w:r>
      <w:r w:rsidRPr="00A53340">
        <w:rPr>
          <w:rFonts w:ascii="Times New Roman" w:hAnsi="Times New Roman"/>
          <w:color w:val="auto"/>
          <w:sz w:val="28"/>
        </w:rPr>
        <w:tab/>
        <w:t>Грамоты, письма и окружные послания представителей светской власти во время заключения унии</w:t>
      </w:r>
      <w:bookmarkEnd w:id="4"/>
    </w:p>
    <w:p w:rsidR="005B1A8D" w:rsidRDefault="005B1A8D" w:rsidP="00770EA4"/>
    <w:p w:rsidR="005B1A8D" w:rsidRDefault="005B1A8D" w:rsidP="00770EA4"/>
    <w:p w:rsidR="00EF7001" w:rsidRPr="00EF7001" w:rsidRDefault="00EF7001" w:rsidP="00EF70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40">
        <w:rPr>
          <w:rFonts w:ascii="Times New Roman" w:hAnsi="Times New Roman"/>
          <w:sz w:val="28"/>
          <w:szCs w:val="28"/>
        </w:rPr>
        <w:t>На Варшавском сейме (март-май 1596 г.) впервые вопрос</w:t>
      </w:r>
      <w:r w:rsidRPr="00EF7001">
        <w:rPr>
          <w:rFonts w:ascii="Times New Roman" w:hAnsi="Times New Roman"/>
          <w:sz w:val="28"/>
          <w:szCs w:val="28"/>
        </w:rPr>
        <w:t xml:space="preserve"> об унии поставлен открыто. На сейм стали поступать после местных сеймиков формальные </w:t>
      </w:r>
      <w:proofErr w:type="spellStart"/>
      <w:r w:rsidRPr="00EF7001">
        <w:rPr>
          <w:rFonts w:ascii="Times New Roman" w:hAnsi="Times New Roman"/>
          <w:sz w:val="28"/>
          <w:szCs w:val="28"/>
        </w:rPr>
        <w:t>протестации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земских послов (депутатов). Кн. Острожский от </w:t>
      </w:r>
      <w:r w:rsidRPr="00EF7001">
        <w:rPr>
          <w:rFonts w:ascii="Times New Roman" w:hAnsi="Times New Roman"/>
          <w:sz w:val="28"/>
          <w:szCs w:val="28"/>
        </w:rPr>
        <w:lastRenderedPageBreak/>
        <w:t xml:space="preserve">себя лично протестовал против законности самочинно учиненной унии. Во всех протестах единогласно </w:t>
      </w:r>
      <w:r w:rsidRPr="002A7D40">
        <w:rPr>
          <w:rFonts w:ascii="Times New Roman" w:hAnsi="Times New Roman"/>
          <w:sz w:val="28"/>
          <w:szCs w:val="28"/>
        </w:rPr>
        <w:t>формулировано ходатайство о низложении епископов-униатов</w:t>
      </w:r>
      <w:r w:rsidR="002A7D40" w:rsidRPr="002A7D40">
        <w:rPr>
          <w:rStyle w:val="a9"/>
          <w:rFonts w:ascii="Times New Roman" w:hAnsi="Times New Roman"/>
          <w:sz w:val="28"/>
          <w:szCs w:val="28"/>
        </w:rPr>
        <w:footnoteReference w:id="12"/>
      </w:r>
      <w:r w:rsidRPr="002A7D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7D40">
        <w:rPr>
          <w:rFonts w:ascii="Times New Roman" w:hAnsi="Times New Roman"/>
          <w:sz w:val="28"/>
          <w:szCs w:val="28"/>
        </w:rPr>
        <w:t>Ипатий</w:t>
      </w:r>
      <w:proofErr w:type="spellEnd"/>
      <w:r w:rsidRPr="002A7D40">
        <w:rPr>
          <w:rFonts w:ascii="Times New Roman" w:hAnsi="Times New Roman"/>
          <w:sz w:val="28"/>
          <w:szCs w:val="28"/>
        </w:rPr>
        <w:t xml:space="preserve"> и Кирилл обвинялись в том, что они тайно отправились «в чужую землю и предались чужой власти», в нарушение присяги самого короля в 1573 г. на Варшавской конференции. Земские послы, за подписью кн. Друцкого-Горского, заявляли, что они и весь русский народ не признают за эту измену </w:t>
      </w:r>
      <w:proofErr w:type="spellStart"/>
      <w:r w:rsidRPr="002A7D40">
        <w:rPr>
          <w:rFonts w:ascii="Times New Roman" w:hAnsi="Times New Roman"/>
          <w:sz w:val="28"/>
          <w:szCs w:val="28"/>
        </w:rPr>
        <w:t>Ипатия</w:t>
      </w:r>
      <w:proofErr w:type="spellEnd"/>
      <w:r w:rsidRPr="002A7D40">
        <w:rPr>
          <w:rFonts w:ascii="Times New Roman" w:hAnsi="Times New Roman"/>
          <w:sz w:val="28"/>
          <w:szCs w:val="28"/>
        </w:rPr>
        <w:t xml:space="preserve"> и Кирилла епископами, а паны православные не допустят их в свои владения</w:t>
      </w:r>
      <w:r w:rsidRPr="00EF7001">
        <w:rPr>
          <w:rFonts w:ascii="Times New Roman" w:hAnsi="Times New Roman"/>
          <w:sz w:val="28"/>
          <w:szCs w:val="28"/>
        </w:rPr>
        <w:t xml:space="preserve">. Копии этого заявления разосланы во все воеводства. А там по всем городам письменно декларировались подобные же протесты. Особенно обстоятельный протест издали граждане </w:t>
      </w:r>
      <w:proofErr w:type="spellStart"/>
      <w:r w:rsidRPr="00EF7001">
        <w:rPr>
          <w:rFonts w:ascii="Times New Roman" w:hAnsi="Times New Roman"/>
          <w:sz w:val="28"/>
          <w:szCs w:val="28"/>
        </w:rPr>
        <w:t>Вильны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. Кирилл </w:t>
      </w:r>
      <w:proofErr w:type="spellStart"/>
      <w:r w:rsidRPr="00EF7001">
        <w:rPr>
          <w:rFonts w:ascii="Times New Roman" w:hAnsi="Times New Roman"/>
          <w:sz w:val="28"/>
          <w:szCs w:val="28"/>
        </w:rPr>
        <w:t>Терлецкий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перепугался. Во власти </w:t>
      </w:r>
      <w:proofErr w:type="spellStart"/>
      <w:r w:rsidRPr="00EF7001">
        <w:rPr>
          <w:rFonts w:ascii="Times New Roman" w:hAnsi="Times New Roman"/>
          <w:sz w:val="28"/>
          <w:szCs w:val="28"/>
        </w:rPr>
        <w:t>Виленского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муниципалитета находилось на хранении движимое имущество К. </w:t>
      </w:r>
      <w:proofErr w:type="spellStart"/>
      <w:r w:rsidRPr="00EF7001">
        <w:rPr>
          <w:rFonts w:ascii="Times New Roman" w:hAnsi="Times New Roman"/>
          <w:sz w:val="28"/>
          <w:szCs w:val="28"/>
        </w:rPr>
        <w:t>Терлецкого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. Реестр своего имущества Кирилл вписал в актовые книги Варшавы и просил короля новым декретом утвердить за ним его Луцкую </w:t>
      </w:r>
      <w:proofErr w:type="spellStart"/>
      <w:r w:rsidRPr="00EF7001">
        <w:rPr>
          <w:rFonts w:ascii="Times New Roman" w:hAnsi="Times New Roman"/>
          <w:sz w:val="28"/>
          <w:szCs w:val="28"/>
        </w:rPr>
        <w:t>епископию</w:t>
      </w:r>
      <w:proofErr w:type="spellEnd"/>
      <w:r w:rsidRPr="00EF7001">
        <w:rPr>
          <w:rFonts w:ascii="Times New Roman" w:hAnsi="Times New Roman"/>
          <w:sz w:val="28"/>
          <w:szCs w:val="28"/>
        </w:rPr>
        <w:t>. 21.V.1586 г. король дал ему как бы вновь его кафедру «за заслуги государству и всему христианству полезные» с прибавкой еще материального вознаграждения натурой</w:t>
      </w:r>
      <w:r w:rsidR="002A7D40">
        <w:rPr>
          <w:rStyle w:val="a9"/>
          <w:rFonts w:ascii="Times New Roman" w:hAnsi="Times New Roman"/>
          <w:sz w:val="28"/>
          <w:szCs w:val="28"/>
        </w:rPr>
        <w:footnoteReference w:id="13"/>
      </w:r>
      <w:r w:rsidRPr="00EF7001">
        <w:rPr>
          <w:rFonts w:ascii="Times New Roman" w:hAnsi="Times New Roman"/>
          <w:sz w:val="28"/>
          <w:szCs w:val="28"/>
        </w:rPr>
        <w:t>.</w:t>
      </w:r>
    </w:p>
    <w:p w:rsidR="00EF7001" w:rsidRPr="00EF7001" w:rsidRDefault="00EF7001" w:rsidP="00EF70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001">
        <w:rPr>
          <w:rFonts w:ascii="Times New Roman" w:hAnsi="Times New Roman"/>
          <w:sz w:val="28"/>
          <w:szCs w:val="28"/>
        </w:rPr>
        <w:t xml:space="preserve">Хотя борьба, и в государственных формах в частности, за и против унии уже открылась, но еще не было прямого манифеста свыше об унии. Лишь 14-го июня опубликован с этой целью королевский универсал в таких выражениях: «Имея в виду древнее соединение церквей восточной и западной, всегда способствовавшие возвышению и процветанию государства и подражая примеру великих государей… среди других наших государственных </w:t>
      </w:r>
      <w:proofErr w:type="gramStart"/>
      <w:r w:rsidRPr="00EF7001">
        <w:rPr>
          <w:rFonts w:ascii="Times New Roman" w:hAnsi="Times New Roman"/>
          <w:sz w:val="28"/>
          <w:szCs w:val="28"/>
        </w:rPr>
        <w:t>забот</w:t>
      </w:r>
      <w:proofErr w:type="gramEnd"/>
      <w:r w:rsidRPr="00EF7001">
        <w:rPr>
          <w:rFonts w:ascii="Times New Roman" w:hAnsi="Times New Roman"/>
          <w:sz w:val="28"/>
          <w:szCs w:val="28"/>
        </w:rPr>
        <w:t xml:space="preserve"> мы обратили наше внимание на то, чтобы людей греческой религии в нашем государстве привести к прежнему единству с католической церковью римской, под властью одного верховного пастыря. С </w:t>
      </w:r>
      <w:r w:rsidRPr="00EF7001">
        <w:rPr>
          <w:rFonts w:ascii="Times New Roman" w:hAnsi="Times New Roman"/>
          <w:sz w:val="28"/>
          <w:szCs w:val="28"/>
        </w:rPr>
        <w:lastRenderedPageBreak/>
        <w:t xml:space="preserve">этой целью… отправлены были в Рим послами к папе владыки Владимирский и Луцкий. Побывав у св. отца, они уже вернулись назад и не принесли оттуда с собой ничего нового и противного вашему спасению, ничего отличного от ваших обычных церковных церемоний. Напротив, согласно с древним учением </w:t>
      </w:r>
      <w:proofErr w:type="spellStart"/>
      <w:r w:rsidRPr="00EF7001">
        <w:rPr>
          <w:rFonts w:ascii="Times New Roman" w:hAnsi="Times New Roman"/>
          <w:sz w:val="28"/>
          <w:szCs w:val="28"/>
        </w:rPr>
        <w:t>свв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. отцов греческих и св. соборов, сохранили вам все в целости, о чем и имеют дать вам подробный отчет. И так как </w:t>
      </w:r>
      <w:proofErr w:type="gramStart"/>
      <w:r w:rsidRPr="00EF7001">
        <w:rPr>
          <w:rFonts w:ascii="Times New Roman" w:hAnsi="Times New Roman"/>
          <w:sz w:val="28"/>
          <w:szCs w:val="28"/>
        </w:rPr>
        <w:t>не мало</w:t>
      </w:r>
      <w:proofErr w:type="gramEnd"/>
      <w:r w:rsidRPr="00EF7001">
        <w:rPr>
          <w:rFonts w:ascii="Times New Roman" w:hAnsi="Times New Roman"/>
          <w:sz w:val="28"/>
          <w:szCs w:val="28"/>
        </w:rPr>
        <w:t xml:space="preserve"> знатных людей греческой веры, желающих св. унии, просили нас, чтобы мы для окончания этого дела велели собрать собор, то мы и позволили вашему митрополиту, </w:t>
      </w:r>
      <w:proofErr w:type="spellStart"/>
      <w:r w:rsidRPr="00EF7001">
        <w:rPr>
          <w:rFonts w:ascii="Times New Roman" w:hAnsi="Times New Roman"/>
          <w:sz w:val="28"/>
          <w:szCs w:val="28"/>
        </w:rPr>
        <w:t>кир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Михаилу Рогозе созвать собор в Бресте, когда он с другими вашими старшими духовными признает то наиболее удобным. Мы уверены, что вы сами, когда хорошо подумаете, не найдете для себя ничего полезнее, важнее и утешительнее, как святое соединение с католической церковью, которая водворяет и умножает между народами согласие и взаимную любовь, охраняет целость государственного союза и прочие блага земные и небесные». Далее универсал поясняет, что на собор приглашаются «католики римского костела и греческой церкви, которые к этому единству принадлежат». </w:t>
      </w:r>
      <w:proofErr w:type="gramStart"/>
      <w:r w:rsidRPr="00EF7001">
        <w:rPr>
          <w:rFonts w:ascii="Times New Roman" w:hAnsi="Times New Roman"/>
          <w:sz w:val="28"/>
          <w:szCs w:val="28"/>
        </w:rPr>
        <w:t>С</w:t>
      </w:r>
      <w:proofErr w:type="gramEnd"/>
      <w:r w:rsidRPr="00EF7001">
        <w:rPr>
          <w:rFonts w:ascii="Times New Roman" w:hAnsi="Times New Roman"/>
          <w:sz w:val="28"/>
          <w:szCs w:val="28"/>
        </w:rPr>
        <w:t xml:space="preserve"> своей стороны митр. М. Рогоза опубликовал 21-го августа приглашение на собор на 6-ое октября «для </w:t>
      </w:r>
      <w:proofErr w:type="spellStart"/>
      <w:r w:rsidRPr="00EF7001">
        <w:rPr>
          <w:rFonts w:ascii="Times New Roman" w:hAnsi="Times New Roman"/>
          <w:sz w:val="28"/>
          <w:szCs w:val="28"/>
        </w:rPr>
        <w:t>прислуханья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F7001">
        <w:rPr>
          <w:rFonts w:ascii="Times New Roman" w:hAnsi="Times New Roman"/>
          <w:sz w:val="28"/>
          <w:szCs w:val="28"/>
        </w:rPr>
        <w:t>обмышливанья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» учрежденной унии. Откровенно соборяне приглашаются просто для заслушания и подписания </w:t>
      </w:r>
      <w:proofErr w:type="spellStart"/>
      <w:r w:rsidRPr="00EF7001">
        <w:rPr>
          <w:rFonts w:ascii="Times New Roman" w:hAnsi="Times New Roman"/>
          <w:sz w:val="28"/>
          <w:szCs w:val="28"/>
        </w:rPr>
        <w:t>fait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001">
        <w:rPr>
          <w:rFonts w:ascii="Times New Roman" w:hAnsi="Times New Roman"/>
          <w:sz w:val="28"/>
          <w:szCs w:val="28"/>
        </w:rPr>
        <w:t>ассомр</w:t>
      </w:r>
      <w:proofErr w:type="gramStart"/>
      <w:r w:rsidRPr="00EF7001">
        <w:rPr>
          <w:rFonts w:ascii="Times New Roman" w:hAnsi="Times New Roman"/>
          <w:sz w:val="28"/>
          <w:szCs w:val="28"/>
        </w:rPr>
        <w:t>li</w:t>
      </w:r>
      <w:proofErr w:type="spellEnd"/>
      <w:proofErr w:type="gramEnd"/>
      <w:r w:rsidRPr="00EF7001">
        <w:rPr>
          <w:rFonts w:ascii="Times New Roman" w:hAnsi="Times New Roman"/>
          <w:sz w:val="28"/>
          <w:szCs w:val="28"/>
        </w:rPr>
        <w:t>.</w:t>
      </w:r>
    </w:p>
    <w:p w:rsidR="00EF7001" w:rsidRPr="00EF7001" w:rsidRDefault="00EF7001" w:rsidP="00EF70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001">
        <w:rPr>
          <w:rFonts w:ascii="Times New Roman" w:hAnsi="Times New Roman"/>
          <w:sz w:val="28"/>
          <w:szCs w:val="28"/>
        </w:rPr>
        <w:t xml:space="preserve">Тем временем шла бурная борьба митр. М. Рогозы с </w:t>
      </w:r>
      <w:proofErr w:type="spellStart"/>
      <w:r w:rsidRPr="00EF7001">
        <w:rPr>
          <w:rFonts w:ascii="Times New Roman" w:hAnsi="Times New Roman"/>
          <w:sz w:val="28"/>
          <w:szCs w:val="28"/>
        </w:rPr>
        <w:t>виленскими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001">
        <w:rPr>
          <w:rFonts w:ascii="Times New Roman" w:hAnsi="Times New Roman"/>
          <w:sz w:val="28"/>
          <w:szCs w:val="28"/>
        </w:rPr>
        <w:t>братчиками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и Стефаном </w:t>
      </w:r>
      <w:proofErr w:type="spellStart"/>
      <w:r w:rsidRPr="00EF7001">
        <w:rPr>
          <w:rFonts w:ascii="Times New Roman" w:hAnsi="Times New Roman"/>
          <w:sz w:val="28"/>
          <w:szCs w:val="28"/>
        </w:rPr>
        <w:t>Зизанием</w:t>
      </w:r>
      <w:proofErr w:type="spellEnd"/>
      <w:r w:rsidRPr="00EF7001">
        <w:rPr>
          <w:rFonts w:ascii="Times New Roman" w:hAnsi="Times New Roman"/>
          <w:sz w:val="28"/>
          <w:szCs w:val="28"/>
        </w:rPr>
        <w:t>. Митрополит добился «</w:t>
      </w:r>
      <w:proofErr w:type="spellStart"/>
      <w:r w:rsidRPr="00EF7001">
        <w:rPr>
          <w:rFonts w:ascii="Times New Roman" w:hAnsi="Times New Roman"/>
          <w:sz w:val="28"/>
          <w:szCs w:val="28"/>
        </w:rPr>
        <w:t>баннации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» борцов, как наказания за политическое преступление. Но те защищались на конституционной почве пред </w:t>
      </w:r>
      <w:proofErr w:type="spellStart"/>
      <w:r w:rsidRPr="00EF7001">
        <w:rPr>
          <w:rFonts w:ascii="Times New Roman" w:hAnsi="Times New Roman"/>
          <w:sz w:val="28"/>
          <w:szCs w:val="28"/>
        </w:rPr>
        <w:t>виленским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001">
        <w:rPr>
          <w:rFonts w:ascii="Times New Roman" w:hAnsi="Times New Roman"/>
          <w:sz w:val="28"/>
          <w:szCs w:val="28"/>
        </w:rPr>
        <w:t>трибунальским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судом. И конституционное право было в такой мере ясно на стороне православных борцов, что высылка их не состоялась. Но король отнял от </w:t>
      </w:r>
      <w:proofErr w:type="spellStart"/>
      <w:r w:rsidRPr="00EF7001">
        <w:rPr>
          <w:rFonts w:ascii="Times New Roman" w:hAnsi="Times New Roman"/>
          <w:sz w:val="28"/>
          <w:szCs w:val="28"/>
        </w:rPr>
        <w:t>братчиков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данный им в свое время </w:t>
      </w:r>
      <w:proofErr w:type="spellStart"/>
      <w:r w:rsidRPr="00EF7001">
        <w:rPr>
          <w:rFonts w:ascii="Times New Roman" w:hAnsi="Times New Roman"/>
          <w:sz w:val="28"/>
          <w:szCs w:val="28"/>
        </w:rPr>
        <w:t>привилей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и воспретил им — изгнанным строить свою церковь. В будущем, как известно, изгнанникам удалось построить </w:t>
      </w:r>
      <w:r w:rsidRPr="00EF7001">
        <w:rPr>
          <w:rFonts w:ascii="Times New Roman" w:hAnsi="Times New Roman"/>
          <w:sz w:val="28"/>
          <w:szCs w:val="28"/>
        </w:rPr>
        <w:lastRenderedPageBreak/>
        <w:t xml:space="preserve">поблизости, через дорогу, свой </w:t>
      </w:r>
      <w:proofErr w:type="spellStart"/>
      <w:r w:rsidRPr="00EF7001">
        <w:rPr>
          <w:rFonts w:ascii="Times New Roman" w:hAnsi="Times New Roman"/>
          <w:sz w:val="28"/>
          <w:szCs w:val="28"/>
        </w:rPr>
        <w:t>Святодуховский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монастырь, который и стал центром полемики с унией на долгий период</w:t>
      </w:r>
      <w:r w:rsidR="002A7D40">
        <w:rPr>
          <w:rStyle w:val="a9"/>
          <w:rFonts w:ascii="Times New Roman" w:hAnsi="Times New Roman"/>
          <w:sz w:val="28"/>
          <w:szCs w:val="28"/>
        </w:rPr>
        <w:footnoteReference w:id="14"/>
      </w:r>
      <w:r w:rsidRPr="00EF7001">
        <w:rPr>
          <w:rFonts w:ascii="Times New Roman" w:hAnsi="Times New Roman"/>
          <w:sz w:val="28"/>
          <w:szCs w:val="28"/>
        </w:rPr>
        <w:t>.</w:t>
      </w:r>
    </w:p>
    <w:p w:rsidR="006267F2" w:rsidRDefault="00EF7001" w:rsidP="00EF70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001">
        <w:rPr>
          <w:rFonts w:ascii="Times New Roman" w:hAnsi="Times New Roman"/>
          <w:sz w:val="28"/>
          <w:szCs w:val="28"/>
        </w:rPr>
        <w:t xml:space="preserve">Православная сторона под водительством кн. Острожского, вместе с большинством православного дворянства Острожского и </w:t>
      </w:r>
      <w:proofErr w:type="spellStart"/>
      <w:r w:rsidRPr="00EF7001">
        <w:rPr>
          <w:rFonts w:ascii="Times New Roman" w:hAnsi="Times New Roman"/>
          <w:sz w:val="28"/>
          <w:szCs w:val="28"/>
        </w:rPr>
        <w:t>Виленского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округов, не могла принять не только неравноправного униженного положения православия на соборе, объявленном в королевском универсале, но опасалась даже, чтобы самый этот собор, игнорируя православную сторону, не произошел совсем в секрете от нее. И потому поторопилась обратиться к королю с ходатайством об исправлении и расширении плана самого собора. Православная шляхта, во-первых, благодарила короля за принципиальное собирание собора. Во-вторых, просила, чтобы никто не приезжал на собор с вооружением и жолнерами для своей охраны. В-третьих, чтобы вольно было приехать на этот собор и каждому шляхтичу и других христианских исповеданий. В-четвертых, чтобы патриарший экзарх Никифор был приглашен на собор. В-пятых, чтобы собор не имел компетенции решать вопрос об унии окончательно и суверенно, а чтобы вопрос об унии мог быть перенесен в ревизионном порядке на коронный генеральный сейм. От королевской канцелярии последовал ответ, в котором принято было только первое ходатайство о приезде н</w:t>
      </w:r>
      <w:r w:rsidR="006267F2">
        <w:rPr>
          <w:rFonts w:ascii="Times New Roman" w:hAnsi="Times New Roman"/>
          <w:sz w:val="28"/>
          <w:szCs w:val="28"/>
        </w:rPr>
        <w:t>а собор без всякого вооружения.</w:t>
      </w:r>
    </w:p>
    <w:p w:rsidR="00EF7001" w:rsidRPr="00EF7001" w:rsidRDefault="00EF7001" w:rsidP="00EF70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001">
        <w:rPr>
          <w:rFonts w:ascii="Times New Roman" w:hAnsi="Times New Roman"/>
          <w:sz w:val="28"/>
          <w:szCs w:val="28"/>
        </w:rPr>
        <w:t xml:space="preserve">Православные, в том числе и кн. Острожский, писали о ходе дел восточным патриархам. Александрийский патриарх </w:t>
      </w:r>
      <w:proofErr w:type="spellStart"/>
      <w:r w:rsidRPr="00EF7001">
        <w:rPr>
          <w:rFonts w:ascii="Times New Roman" w:hAnsi="Times New Roman"/>
          <w:sz w:val="28"/>
          <w:szCs w:val="28"/>
        </w:rPr>
        <w:t>Мелетий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001">
        <w:rPr>
          <w:rFonts w:ascii="Times New Roman" w:hAnsi="Times New Roman"/>
          <w:sz w:val="28"/>
          <w:szCs w:val="28"/>
        </w:rPr>
        <w:t>Пиг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прислал письмо кн. Острожскому и в нем уполномочил своего </w:t>
      </w:r>
      <w:proofErr w:type="spellStart"/>
      <w:r w:rsidRPr="00EF7001">
        <w:rPr>
          <w:rFonts w:ascii="Times New Roman" w:hAnsi="Times New Roman"/>
          <w:sz w:val="28"/>
          <w:szCs w:val="28"/>
        </w:rPr>
        <w:t>протосинкела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, знаменитого Кирилла </w:t>
      </w:r>
      <w:proofErr w:type="spellStart"/>
      <w:r w:rsidRPr="00EF7001">
        <w:rPr>
          <w:rFonts w:ascii="Times New Roman" w:hAnsi="Times New Roman"/>
          <w:sz w:val="28"/>
          <w:szCs w:val="28"/>
        </w:rPr>
        <w:t>Лукариса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, который здесь учительствовал в Львовской братской школе с 1594 г., быть на соборе его представителем. Никифор, хотя по сану и архидиакон, но занимал пост </w:t>
      </w:r>
      <w:proofErr w:type="spellStart"/>
      <w:r w:rsidRPr="00EF7001">
        <w:rPr>
          <w:rFonts w:ascii="Times New Roman" w:hAnsi="Times New Roman"/>
          <w:sz w:val="28"/>
          <w:szCs w:val="28"/>
        </w:rPr>
        <w:t>протосинкелла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вселенского патриарха и в течение трех лет поездки Иеремии II в Москву состоял в Царьграде местоблюстителем патриаршего престола. Теперь он был назначен с 1592 г. патриаршим экзархом на Молдавию и Польшу. Церковно-административные </w:t>
      </w:r>
      <w:r w:rsidRPr="00EF7001">
        <w:rPr>
          <w:rFonts w:ascii="Times New Roman" w:hAnsi="Times New Roman"/>
          <w:sz w:val="28"/>
          <w:szCs w:val="28"/>
        </w:rPr>
        <w:lastRenderedPageBreak/>
        <w:t xml:space="preserve">полномочия патриаршего </w:t>
      </w:r>
      <w:proofErr w:type="spellStart"/>
      <w:r w:rsidRPr="00EF7001">
        <w:rPr>
          <w:rFonts w:ascii="Times New Roman" w:hAnsi="Times New Roman"/>
          <w:sz w:val="28"/>
          <w:szCs w:val="28"/>
        </w:rPr>
        <w:t>протосинкелла</w:t>
      </w:r>
      <w:proofErr w:type="spellEnd"/>
      <w:r w:rsidRPr="00EF7001">
        <w:rPr>
          <w:rFonts w:ascii="Times New Roman" w:hAnsi="Times New Roman"/>
          <w:sz w:val="28"/>
          <w:szCs w:val="28"/>
        </w:rPr>
        <w:t>, хотя бы в архидиаконском сане, аналогичны латинским достоинствам кардиналов — диаконов</w:t>
      </w:r>
      <w:r w:rsidR="002A7D40">
        <w:rPr>
          <w:rStyle w:val="a9"/>
          <w:rFonts w:ascii="Times New Roman" w:hAnsi="Times New Roman"/>
          <w:sz w:val="28"/>
          <w:szCs w:val="28"/>
        </w:rPr>
        <w:footnoteReference w:id="15"/>
      </w:r>
      <w:r w:rsidRPr="00EF7001">
        <w:rPr>
          <w:rFonts w:ascii="Times New Roman" w:hAnsi="Times New Roman"/>
          <w:sz w:val="28"/>
          <w:szCs w:val="28"/>
        </w:rPr>
        <w:t xml:space="preserve">. В Молдавии в 1595 г. Никифор уже председательствовал на соборе против унии. По приезде в Польшу он сначала был арестован в пограничном Хотине. Но, по ходатайству православных, был освобожден. Проводя Никифора на собор, православные думали провести его в председатели, как старейшего по званию патриаршего экзарха над местным митрополитом М. </w:t>
      </w:r>
      <w:proofErr w:type="spellStart"/>
      <w:r w:rsidRPr="00EF7001">
        <w:rPr>
          <w:rFonts w:ascii="Times New Roman" w:hAnsi="Times New Roman"/>
          <w:sz w:val="28"/>
          <w:szCs w:val="28"/>
        </w:rPr>
        <w:t>Рогозой</w:t>
      </w:r>
      <w:proofErr w:type="spellEnd"/>
      <w:r w:rsidRPr="00EF7001">
        <w:rPr>
          <w:rFonts w:ascii="Times New Roman" w:hAnsi="Times New Roman"/>
          <w:sz w:val="28"/>
          <w:szCs w:val="28"/>
        </w:rPr>
        <w:t>. Но собор был организован властью короля так, чтобы быть только парадом объявления (а не обсуждения) унии.</w:t>
      </w:r>
    </w:p>
    <w:p w:rsidR="00EF7001" w:rsidRPr="00EF7001" w:rsidRDefault="00EF7001" w:rsidP="00EF70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001">
        <w:rPr>
          <w:rFonts w:ascii="Times New Roman" w:hAnsi="Times New Roman"/>
          <w:sz w:val="28"/>
          <w:szCs w:val="28"/>
        </w:rPr>
        <w:t xml:space="preserve">Однако православные, не обольщаясь надеждами на полную формальную победу, сделали все усилия, чтобы их соборное представительство могло быть канонически безупречным и максимально солидным. Под соборное право мирян постарались подвести прочную и широкую базу. Использовали процедуру </w:t>
      </w:r>
      <w:proofErr w:type="spellStart"/>
      <w:r w:rsidRPr="00EF7001">
        <w:rPr>
          <w:rFonts w:ascii="Times New Roman" w:hAnsi="Times New Roman"/>
          <w:sz w:val="28"/>
          <w:szCs w:val="28"/>
        </w:rPr>
        <w:t>сеймиковых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выборов депутатов на генеральный сейм. Уездные сеймики для выборов на генеральный сейм 1597 г. происходили осенью 1596 г. Православные дворяне на этих съездах выбрали депутатов на церковный собор и снабдили их надлежащими инструкциями. Мещане (депутаты от городов) явились представителями от магистратов. Таким образом, тут было правильное представительство от всех слоев организованного русского православного общества.</w:t>
      </w:r>
    </w:p>
    <w:p w:rsidR="00EF7001" w:rsidRPr="00EF7001" w:rsidRDefault="00EF7001" w:rsidP="00EF70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001">
        <w:rPr>
          <w:rFonts w:ascii="Times New Roman" w:hAnsi="Times New Roman"/>
          <w:sz w:val="28"/>
          <w:szCs w:val="28"/>
        </w:rPr>
        <w:t>Однако</w:t>
      </w:r>
      <w:proofErr w:type="gramStart"/>
      <w:r w:rsidRPr="00EF7001">
        <w:rPr>
          <w:rFonts w:ascii="Times New Roman" w:hAnsi="Times New Roman"/>
          <w:sz w:val="28"/>
          <w:szCs w:val="28"/>
        </w:rPr>
        <w:t>,</w:t>
      </w:r>
      <w:proofErr w:type="gramEnd"/>
      <w:r w:rsidRPr="00EF7001">
        <w:rPr>
          <w:rFonts w:ascii="Times New Roman" w:hAnsi="Times New Roman"/>
          <w:sz w:val="28"/>
          <w:szCs w:val="28"/>
        </w:rPr>
        <w:t xml:space="preserve"> представительство православной стороны не удержалось от невыгодных для него крайностей. Возмущение православных пред системой изменнического со стороны епископата и насильственного со стороны короны способа введения унии было таково, что православные вдались в некоторые «военные» крайности (à </w:t>
      </w:r>
      <w:proofErr w:type="spellStart"/>
      <w:r w:rsidRPr="00EF7001">
        <w:rPr>
          <w:rFonts w:ascii="Times New Roman" w:hAnsi="Times New Roman"/>
          <w:sz w:val="28"/>
          <w:szCs w:val="28"/>
        </w:rPr>
        <w:t>la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F7001">
        <w:rPr>
          <w:rFonts w:ascii="Times New Roman" w:hAnsi="Times New Roman"/>
          <w:sz w:val="28"/>
          <w:szCs w:val="28"/>
        </w:rPr>
        <w:t>g</w:t>
      </w:r>
      <w:proofErr w:type="gramEnd"/>
      <w:r w:rsidRPr="00EF7001">
        <w:rPr>
          <w:rFonts w:ascii="Times New Roman" w:hAnsi="Times New Roman"/>
          <w:sz w:val="28"/>
          <w:szCs w:val="28"/>
        </w:rPr>
        <w:t>иеrrе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001">
        <w:rPr>
          <w:rFonts w:ascii="Times New Roman" w:hAnsi="Times New Roman"/>
          <w:sz w:val="28"/>
          <w:szCs w:val="28"/>
        </w:rPr>
        <w:t>сомме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à </w:t>
      </w:r>
      <w:proofErr w:type="spellStart"/>
      <w:r w:rsidRPr="00EF7001">
        <w:rPr>
          <w:rFonts w:ascii="Times New Roman" w:hAnsi="Times New Roman"/>
          <w:sz w:val="28"/>
          <w:szCs w:val="28"/>
        </w:rPr>
        <w:t>la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001">
        <w:rPr>
          <w:rFonts w:ascii="Times New Roman" w:hAnsi="Times New Roman"/>
          <w:sz w:val="28"/>
          <w:szCs w:val="28"/>
        </w:rPr>
        <w:t>gиеrrе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). В нарушение буквы королевского указа мобилизовались в качестве </w:t>
      </w:r>
      <w:proofErr w:type="gramStart"/>
      <w:r w:rsidRPr="00EF7001">
        <w:rPr>
          <w:rFonts w:ascii="Times New Roman" w:hAnsi="Times New Roman"/>
          <w:sz w:val="28"/>
          <w:szCs w:val="28"/>
        </w:rPr>
        <w:t>сочувствующих</w:t>
      </w:r>
      <w:proofErr w:type="gramEnd"/>
      <w:r w:rsidRPr="00EF7001">
        <w:rPr>
          <w:rFonts w:ascii="Times New Roman" w:hAnsi="Times New Roman"/>
          <w:sz w:val="28"/>
          <w:szCs w:val="28"/>
        </w:rPr>
        <w:t xml:space="preserve"> местные Брестские протестанты. Не претендуя входить в самый собор, они </w:t>
      </w:r>
      <w:r w:rsidRPr="00EF7001">
        <w:rPr>
          <w:rFonts w:ascii="Times New Roman" w:hAnsi="Times New Roman"/>
          <w:sz w:val="28"/>
          <w:szCs w:val="28"/>
        </w:rPr>
        <w:lastRenderedPageBreak/>
        <w:t xml:space="preserve">демонстрировали ему свою моральную охрану. К сожалению, и кн. Острожский, потеряв веру в рыцарское достоинство короля, приехал в Брест под вооруженной охраной отряда из татар и гайдуков с пушками. Сам Острожский просил у короля не допускать этого, а теперь он, очевидно, поддался панике православной церкви, которая опасалась, что королевская полиция применит к православным прямую силу и не допустит их не только на собор королевский, но и </w:t>
      </w:r>
      <w:proofErr w:type="gramStart"/>
      <w:r w:rsidRPr="00EF7001">
        <w:rPr>
          <w:rFonts w:ascii="Times New Roman" w:hAnsi="Times New Roman"/>
          <w:sz w:val="28"/>
          <w:szCs w:val="28"/>
        </w:rPr>
        <w:t>на</w:t>
      </w:r>
      <w:proofErr w:type="gramEnd"/>
      <w:r w:rsidRPr="00EF7001">
        <w:rPr>
          <w:rFonts w:ascii="Times New Roman" w:hAnsi="Times New Roman"/>
          <w:sz w:val="28"/>
          <w:szCs w:val="28"/>
        </w:rPr>
        <w:t xml:space="preserve"> свой собственный.</w:t>
      </w:r>
    </w:p>
    <w:p w:rsidR="00EF7001" w:rsidRPr="00EF7001" w:rsidRDefault="00EF7001" w:rsidP="00EF70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001">
        <w:rPr>
          <w:rFonts w:ascii="Times New Roman" w:hAnsi="Times New Roman"/>
          <w:sz w:val="28"/>
          <w:szCs w:val="28"/>
        </w:rPr>
        <w:t>Таким образом, формально под программой собора стояли подписи всего епископата. Если даже исключить двоих, все равно иерархическое большинство было на стороне униатского собора. Так и всегда в истории церкви. Формально — правильные права собора сами по себе еще не решают вопроса. Сила или бессилие собора еще проверяется опытом: — примет ли данный собор вся церковь? Это критерий «рецепции». В данном случае вся соборность русской церкви униатского собора не приняла. И формально-правильный Брестский собор стал «</w:t>
      </w:r>
      <w:proofErr w:type="spellStart"/>
      <w:r w:rsidRPr="00EF7001">
        <w:rPr>
          <w:rFonts w:ascii="Times New Roman" w:hAnsi="Times New Roman"/>
          <w:sz w:val="28"/>
          <w:szCs w:val="28"/>
        </w:rPr>
        <w:t>лжесобором</w:t>
      </w:r>
      <w:proofErr w:type="spellEnd"/>
      <w:r w:rsidRPr="00EF7001">
        <w:rPr>
          <w:rFonts w:ascii="Times New Roman" w:hAnsi="Times New Roman"/>
          <w:sz w:val="28"/>
          <w:szCs w:val="28"/>
        </w:rPr>
        <w:t>».</w:t>
      </w:r>
    </w:p>
    <w:p w:rsidR="00EF7001" w:rsidRDefault="00EF7001" w:rsidP="00EF70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001" w:rsidRDefault="00EF7001" w:rsidP="00EF70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001" w:rsidRPr="00A53340" w:rsidRDefault="00EF7001" w:rsidP="00A53340">
      <w:pPr>
        <w:pStyle w:val="3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5" w:name="_Toc509945268"/>
      <w:r w:rsidRPr="00A53340">
        <w:rPr>
          <w:rFonts w:ascii="Times New Roman" w:hAnsi="Times New Roman"/>
          <w:color w:val="auto"/>
          <w:sz w:val="28"/>
          <w:szCs w:val="28"/>
        </w:rPr>
        <w:t>1.1.3.</w:t>
      </w:r>
      <w:r w:rsidRPr="00A53340">
        <w:rPr>
          <w:rFonts w:ascii="Times New Roman" w:hAnsi="Times New Roman"/>
          <w:color w:val="auto"/>
          <w:sz w:val="28"/>
          <w:szCs w:val="28"/>
        </w:rPr>
        <w:tab/>
        <w:t>Грамоты, письма, акты и другие виды документов представителей светской власти после заключения унии</w:t>
      </w:r>
      <w:bookmarkEnd w:id="5"/>
    </w:p>
    <w:p w:rsidR="00EF7001" w:rsidRDefault="00EF7001" w:rsidP="00EF70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001" w:rsidRPr="00EF7001" w:rsidRDefault="00EF7001" w:rsidP="00EF70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001">
        <w:rPr>
          <w:rFonts w:ascii="Times New Roman" w:hAnsi="Times New Roman"/>
          <w:sz w:val="28"/>
          <w:szCs w:val="28"/>
        </w:rPr>
        <w:t xml:space="preserve">Властям предержащим было известно настойчивое «упорство» православных. Для себя власть </w:t>
      </w:r>
      <w:proofErr w:type="gramStart"/>
      <w:r w:rsidRPr="00EF7001">
        <w:rPr>
          <w:rFonts w:ascii="Times New Roman" w:hAnsi="Times New Roman"/>
          <w:sz w:val="28"/>
          <w:szCs w:val="28"/>
        </w:rPr>
        <w:t>имущие</w:t>
      </w:r>
      <w:proofErr w:type="gramEnd"/>
      <w:r w:rsidRPr="00EF7001">
        <w:rPr>
          <w:rFonts w:ascii="Times New Roman" w:hAnsi="Times New Roman"/>
          <w:sz w:val="28"/>
          <w:szCs w:val="28"/>
        </w:rPr>
        <w:t xml:space="preserve">, конечно, считали безумием допускать какую-либо оппозицию в процедуру налаженного официального собора. Решено было пройти мимо, замолчать оппозицию и создать из собора упрощенное, гладкое, официальное торжество. Поэтому митр. </w:t>
      </w:r>
      <w:proofErr w:type="gramStart"/>
      <w:r w:rsidRPr="00EF7001">
        <w:rPr>
          <w:rFonts w:ascii="Times New Roman" w:hAnsi="Times New Roman"/>
          <w:sz w:val="28"/>
          <w:szCs w:val="28"/>
        </w:rPr>
        <w:t xml:space="preserve">Михаил в назначенный, всем известный срок 6-го октября, никак об этом не извещая православных, а просто в своем узком составе епископского собора отправился в церковь св. Николая, служившую кафедральным собором </w:t>
      </w:r>
      <w:r w:rsidRPr="00EF7001">
        <w:rPr>
          <w:rFonts w:ascii="Times New Roman" w:hAnsi="Times New Roman"/>
          <w:sz w:val="28"/>
          <w:szCs w:val="28"/>
        </w:rPr>
        <w:lastRenderedPageBreak/>
        <w:t>города Бреста, и после литургии и молебна там же открыл и собор</w:t>
      </w:r>
      <w:r w:rsidR="002A7D40">
        <w:rPr>
          <w:rStyle w:val="a9"/>
          <w:rFonts w:ascii="Times New Roman" w:hAnsi="Times New Roman"/>
          <w:sz w:val="28"/>
          <w:szCs w:val="28"/>
        </w:rPr>
        <w:footnoteReference w:id="16"/>
      </w:r>
      <w:r w:rsidRPr="00EF7001">
        <w:rPr>
          <w:rFonts w:ascii="Times New Roman" w:hAnsi="Times New Roman"/>
          <w:sz w:val="28"/>
          <w:szCs w:val="28"/>
        </w:rPr>
        <w:t>. Рассуждать на таком соборе ни о чем не приходилось: все было предрешено.</w:t>
      </w:r>
      <w:proofErr w:type="gramEnd"/>
      <w:r w:rsidRPr="00EF7001">
        <w:rPr>
          <w:rFonts w:ascii="Times New Roman" w:hAnsi="Times New Roman"/>
          <w:sz w:val="28"/>
          <w:szCs w:val="28"/>
        </w:rPr>
        <w:t xml:space="preserve"> Поэтому церемония открытия собора в этот день молебном и ограничилась. Параллельно и неофициально шли попытки привлечь хотя бы часть православной оппозиции на свою сторону. Все другие церкви Бреста были заперты для православных. В безысходности православные могли найти приют только у протестантов, не в храме, конечно, чтобы не давать повода к демагогической клевете об измене веры, а в частном доме протестанта пана Райского. Правда, и здесь большая зала, предоставленная хозяином православному собору, служила также протестантской молельней. В </w:t>
      </w:r>
      <w:proofErr w:type="spellStart"/>
      <w:r w:rsidRPr="00EF7001">
        <w:rPr>
          <w:rFonts w:ascii="Times New Roman" w:hAnsi="Times New Roman"/>
          <w:sz w:val="28"/>
          <w:szCs w:val="28"/>
        </w:rPr>
        <w:t>безиконной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зале поставили на аналое посредине крест и евангелие. 6-го октября православные собрались здесь в предположении, что они могут получить приглашение от </w:t>
      </w:r>
      <w:r w:rsidRPr="00642DF3">
        <w:rPr>
          <w:rFonts w:ascii="Times New Roman" w:hAnsi="Times New Roman"/>
          <w:sz w:val="28"/>
          <w:szCs w:val="28"/>
        </w:rPr>
        <w:t xml:space="preserve">митрополита на собор, но не дождались его до вечера. И тогда уже </w:t>
      </w:r>
      <w:proofErr w:type="gramStart"/>
      <w:r w:rsidRPr="00642DF3">
        <w:rPr>
          <w:rFonts w:ascii="Times New Roman" w:hAnsi="Times New Roman"/>
          <w:sz w:val="28"/>
          <w:szCs w:val="28"/>
        </w:rPr>
        <w:t>собравшиеся</w:t>
      </w:r>
      <w:proofErr w:type="gramEnd"/>
      <w:r w:rsidRPr="00642DF3">
        <w:rPr>
          <w:rFonts w:ascii="Times New Roman" w:hAnsi="Times New Roman"/>
          <w:sz w:val="28"/>
          <w:szCs w:val="28"/>
        </w:rPr>
        <w:t xml:space="preserve"> сочли себя в праве открыть свой собор независимо от собора «казенного», правительственного. Экзарх Никифор имел письменные полномочия от патриарха </w:t>
      </w:r>
      <w:proofErr w:type="spellStart"/>
      <w:r w:rsidRPr="00642DF3">
        <w:rPr>
          <w:rFonts w:ascii="Times New Roman" w:hAnsi="Times New Roman"/>
          <w:sz w:val="28"/>
          <w:szCs w:val="28"/>
        </w:rPr>
        <w:t>КПльского</w:t>
      </w:r>
      <w:proofErr w:type="spellEnd"/>
      <w:r w:rsidRPr="00642DF3">
        <w:rPr>
          <w:rFonts w:ascii="Times New Roman" w:hAnsi="Times New Roman"/>
          <w:sz w:val="28"/>
          <w:szCs w:val="28"/>
        </w:rPr>
        <w:t xml:space="preserve"> — председательствовать на местных соборах, хотя бы в них участвовал и сам митрополит. Таким образом, лицо Никифора — экзарха </w:t>
      </w:r>
      <w:proofErr w:type="spellStart"/>
      <w:r w:rsidRPr="00642DF3">
        <w:rPr>
          <w:rFonts w:ascii="Times New Roman" w:hAnsi="Times New Roman"/>
          <w:sz w:val="28"/>
          <w:szCs w:val="28"/>
        </w:rPr>
        <w:t>КПльского</w:t>
      </w:r>
      <w:proofErr w:type="spellEnd"/>
      <w:r w:rsidRPr="00642DF3">
        <w:rPr>
          <w:rFonts w:ascii="Times New Roman" w:hAnsi="Times New Roman"/>
          <w:sz w:val="28"/>
          <w:szCs w:val="28"/>
        </w:rPr>
        <w:t xml:space="preserve"> патриарха, придало формально-правильную организацию</w:t>
      </w:r>
      <w:r w:rsidRPr="00EF7001">
        <w:rPr>
          <w:rFonts w:ascii="Times New Roman" w:hAnsi="Times New Roman"/>
          <w:sz w:val="28"/>
          <w:szCs w:val="28"/>
        </w:rPr>
        <w:t xml:space="preserve"> православному собору. Никифор был признан, как заместитель патриарха, председателем. По примеру практики </w:t>
      </w:r>
      <w:proofErr w:type="spellStart"/>
      <w:r w:rsidRPr="00EF7001">
        <w:rPr>
          <w:rFonts w:ascii="Times New Roman" w:hAnsi="Times New Roman"/>
          <w:sz w:val="28"/>
          <w:szCs w:val="28"/>
        </w:rPr>
        <w:t>КПльской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патриархии, сложившейся под турецким владычеством, когда на место канонической власти басилевса встало представительство от православного народа в форме так называемого «Смешанного Собрания», Никифор предложил применить здесь канонический обычай </w:t>
      </w:r>
      <w:proofErr w:type="spellStart"/>
      <w:r w:rsidRPr="00EF7001">
        <w:rPr>
          <w:rFonts w:ascii="Times New Roman" w:hAnsi="Times New Roman"/>
          <w:sz w:val="28"/>
          <w:szCs w:val="28"/>
        </w:rPr>
        <w:t>КПльской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церкви. А именно: сначала отделить более тесный круг иерархии и священства от более широкого круга мирян. Говоря новым техническим языком, предложить функционировать двум палатам: </w:t>
      </w:r>
      <w:proofErr w:type="gramStart"/>
      <w:r w:rsidRPr="00EF7001">
        <w:rPr>
          <w:rFonts w:ascii="Times New Roman" w:hAnsi="Times New Roman"/>
          <w:sz w:val="28"/>
          <w:szCs w:val="28"/>
        </w:rPr>
        <w:lastRenderedPageBreak/>
        <w:t>верхней</w:t>
      </w:r>
      <w:proofErr w:type="gramEnd"/>
      <w:r w:rsidRPr="00EF7001">
        <w:rPr>
          <w:rFonts w:ascii="Times New Roman" w:hAnsi="Times New Roman"/>
          <w:sz w:val="28"/>
          <w:szCs w:val="28"/>
        </w:rPr>
        <w:t xml:space="preserve"> и нижней. Эти два круга тут же названы были местными терминами, как два «кола»: «коло» верхнее и «коло» нижнее</w:t>
      </w:r>
      <w:r w:rsidR="00642DF3">
        <w:rPr>
          <w:rStyle w:val="a9"/>
          <w:rFonts w:ascii="Times New Roman" w:hAnsi="Times New Roman"/>
          <w:sz w:val="28"/>
          <w:szCs w:val="28"/>
        </w:rPr>
        <w:footnoteReference w:id="17"/>
      </w:r>
      <w:r w:rsidRPr="00EF7001">
        <w:rPr>
          <w:rFonts w:ascii="Times New Roman" w:hAnsi="Times New Roman"/>
          <w:sz w:val="28"/>
          <w:szCs w:val="28"/>
        </w:rPr>
        <w:t>.</w:t>
      </w:r>
    </w:p>
    <w:p w:rsidR="00EF7001" w:rsidRPr="00EF7001" w:rsidRDefault="00EF7001" w:rsidP="00EF70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001">
        <w:rPr>
          <w:rFonts w:ascii="Times New Roman" w:hAnsi="Times New Roman"/>
          <w:sz w:val="28"/>
          <w:szCs w:val="28"/>
        </w:rPr>
        <w:t xml:space="preserve">Верхнее иерархическое коло открывшегося таким образом православного собора решило начать формальные отношения с митрополитом М. </w:t>
      </w:r>
      <w:proofErr w:type="spellStart"/>
      <w:r w:rsidRPr="00EF7001">
        <w:rPr>
          <w:rFonts w:ascii="Times New Roman" w:hAnsi="Times New Roman"/>
          <w:sz w:val="28"/>
          <w:szCs w:val="28"/>
        </w:rPr>
        <w:t>Рогозой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. Патриаршие экзархи, Никифор и Кирилл </w:t>
      </w:r>
      <w:proofErr w:type="spellStart"/>
      <w:r w:rsidRPr="00EF7001">
        <w:rPr>
          <w:rFonts w:ascii="Times New Roman" w:hAnsi="Times New Roman"/>
          <w:sz w:val="28"/>
          <w:szCs w:val="28"/>
        </w:rPr>
        <w:t>Лукарис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, отправили митрополиту письменное приветствие и приглашение </w:t>
      </w:r>
      <w:proofErr w:type="spellStart"/>
      <w:r w:rsidRPr="00EF7001">
        <w:rPr>
          <w:rFonts w:ascii="Times New Roman" w:hAnsi="Times New Roman"/>
          <w:sz w:val="28"/>
          <w:szCs w:val="28"/>
        </w:rPr>
        <w:t>придти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к патриаршим экзархам для предварительного совещания и вместе с ними отправиться, куда укажет митрополит, на самый собор. Депутация из 6-ти духовных лиц не могла увидеть митрополита лично. Ее принял епископ </w:t>
      </w:r>
      <w:proofErr w:type="spellStart"/>
      <w:r w:rsidRPr="00EF7001">
        <w:rPr>
          <w:rFonts w:ascii="Times New Roman" w:hAnsi="Times New Roman"/>
          <w:sz w:val="28"/>
          <w:szCs w:val="28"/>
        </w:rPr>
        <w:t>Пинский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Иона (Гоголь). Ответ митрополита, переданный через Иону, был таков: «Подумаем. Коли нужно будет явиться, то явимся». Параллельно попробовал прорвать эту блокаду около лица митрополита, прося свидания с ним, сам кн. Острожский. Но Михаил свидание отклонил. Стало ясным желание полного разрыва. Православные опять послали новую депутацию к папскому легату, епископу Львовскому Димитрию </w:t>
      </w:r>
      <w:proofErr w:type="spellStart"/>
      <w:r w:rsidRPr="00EF7001">
        <w:rPr>
          <w:rFonts w:ascii="Times New Roman" w:hAnsi="Times New Roman"/>
          <w:sz w:val="28"/>
          <w:szCs w:val="28"/>
        </w:rPr>
        <w:t>Соликовскому</w:t>
      </w:r>
      <w:proofErr w:type="spellEnd"/>
      <w:r w:rsidRPr="00EF7001">
        <w:rPr>
          <w:rFonts w:ascii="Times New Roman" w:hAnsi="Times New Roman"/>
          <w:sz w:val="28"/>
          <w:szCs w:val="28"/>
        </w:rPr>
        <w:t>, выражая желание быть на соборе, так как сам митрополит в свое время открыто и письменно пригласил их на этот день, а теперь от них скрывается. Все было напрасно. Правительственный собор решил игнорировать православных.</w:t>
      </w:r>
    </w:p>
    <w:p w:rsidR="00EF7001" w:rsidRPr="00EF7001" w:rsidRDefault="00EF7001" w:rsidP="00EF70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001">
        <w:rPr>
          <w:rFonts w:ascii="Times New Roman" w:hAnsi="Times New Roman"/>
          <w:sz w:val="28"/>
          <w:szCs w:val="28"/>
        </w:rPr>
        <w:t xml:space="preserve">Когда православные точно установили факт официального открытия собора митрополитом в церкви после молебна, то сочли, что они уже не имеют права бездействовать и должны сами также открыть собор. Начали с освящения залы молитвой. Был уже поздний час. Речь держал </w:t>
      </w:r>
      <w:proofErr w:type="spellStart"/>
      <w:r w:rsidRPr="00EF7001">
        <w:rPr>
          <w:rFonts w:ascii="Times New Roman" w:hAnsi="Times New Roman"/>
          <w:sz w:val="28"/>
          <w:szCs w:val="28"/>
        </w:rPr>
        <w:t>Гедеон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7001">
        <w:rPr>
          <w:rFonts w:ascii="Times New Roman" w:hAnsi="Times New Roman"/>
          <w:sz w:val="28"/>
          <w:szCs w:val="28"/>
        </w:rPr>
        <w:t>Львовский</w:t>
      </w:r>
      <w:proofErr w:type="gramEnd"/>
      <w:r w:rsidRPr="00EF7001">
        <w:rPr>
          <w:rFonts w:ascii="Times New Roman" w:hAnsi="Times New Roman"/>
          <w:sz w:val="28"/>
          <w:szCs w:val="28"/>
        </w:rPr>
        <w:t>. Осуждал митрополита в нежелании и боязни предстать пред патриаршими экзархами</w:t>
      </w:r>
      <w:r w:rsidR="00642DF3">
        <w:rPr>
          <w:rStyle w:val="a9"/>
          <w:rFonts w:ascii="Times New Roman" w:hAnsi="Times New Roman"/>
          <w:sz w:val="28"/>
          <w:szCs w:val="28"/>
        </w:rPr>
        <w:footnoteReference w:id="18"/>
      </w:r>
      <w:r w:rsidRPr="00EF7001">
        <w:rPr>
          <w:rFonts w:ascii="Times New Roman" w:hAnsi="Times New Roman"/>
          <w:sz w:val="28"/>
          <w:szCs w:val="28"/>
        </w:rPr>
        <w:t xml:space="preserve">. В том же духе высказались и светские члены собрания. На другой день, 7-го октября, </w:t>
      </w:r>
      <w:proofErr w:type="gramStart"/>
      <w:r w:rsidRPr="00EF7001">
        <w:rPr>
          <w:rFonts w:ascii="Times New Roman" w:hAnsi="Times New Roman"/>
          <w:sz w:val="28"/>
          <w:szCs w:val="28"/>
        </w:rPr>
        <w:t>православные</w:t>
      </w:r>
      <w:proofErr w:type="gramEnd"/>
      <w:r w:rsidRPr="00EF7001">
        <w:rPr>
          <w:rFonts w:ascii="Times New Roman" w:hAnsi="Times New Roman"/>
          <w:sz w:val="28"/>
          <w:szCs w:val="28"/>
        </w:rPr>
        <w:t xml:space="preserve"> собравшись снова подождали: не будет ли каких вестей от митрополита? Чтобы проверить положение и иметь свободу действий в дальнейшем, снаряжено было новое </w:t>
      </w:r>
      <w:r w:rsidRPr="00EF7001">
        <w:rPr>
          <w:rFonts w:ascii="Times New Roman" w:hAnsi="Times New Roman"/>
          <w:sz w:val="28"/>
          <w:szCs w:val="28"/>
        </w:rPr>
        <w:lastRenderedPageBreak/>
        <w:t xml:space="preserve">посольство к митрополиту опять из 6-ти духовных лиц. </w:t>
      </w:r>
      <w:proofErr w:type="gramStart"/>
      <w:r w:rsidRPr="00EF7001">
        <w:rPr>
          <w:rFonts w:ascii="Times New Roman" w:hAnsi="Times New Roman"/>
          <w:sz w:val="28"/>
          <w:szCs w:val="28"/>
        </w:rPr>
        <w:t>Посланные</w:t>
      </w:r>
      <w:proofErr w:type="gramEnd"/>
      <w:r w:rsidRPr="00EF7001">
        <w:rPr>
          <w:rFonts w:ascii="Times New Roman" w:hAnsi="Times New Roman"/>
          <w:sz w:val="28"/>
          <w:szCs w:val="28"/>
        </w:rPr>
        <w:t xml:space="preserve"> встретились с только что прибывшими послами от короля. Те пожелали </w:t>
      </w:r>
      <w:proofErr w:type="gramStart"/>
      <w:r w:rsidRPr="00EF7001">
        <w:rPr>
          <w:rFonts w:ascii="Times New Roman" w:hAnsi="Times New Roman"/>
          <w:sz w:val="28"/>
          <w:szCs w:val="28"/>
        </w:rPr>
        <w:t>видеться</w:t>
      </w:r>
      <w:proofErr w:type="gramEnd"/>
      <w:r w:rsidRPr="00EF7001">
        <w:rPr>
          <w:rFonts w:ascii="Times New Roman" w:hAnsi="Times New Roman"/>
          <w:sz w:val="28"/>
          <w:szCs w:val="28"/>
        </w:rPr>
        <w:t xml:space="preserve"> прежде всего с князем Острожским, чтобы выяснить причину присутствия его вооруженных сил. Князь успокоил их и согласился отослать свою охрану на места. Делегация духовных послов добилась свидания с митрополитом и вернулась к собору с докладом. Митрополит принял их «с яростью и презрением» и сказал, что никакого ответа на их вопрос не будет. Этим был установлен факт разрыва и развязаны руки для действий православного собора. Наступила пятница 8-го октября. Председатели собора — экзархи предложили выполнить юридическую обрядность и отправить к митрополиту третье посольство из 9-ти лиц. Оно скоро вернулось с ответом от епископов изменников. Тон ответа был тон раздражения усталых и отчаявшихся людей. Епископы сказали: «что нами сделано, то сделано. Иначе переделывать мы не можем. Худо ли хорошо ли, но мы уже соединились с западной церковью»</w:t>
      </w:r>
      <w:r w:rsidR="00642DF3">
        <w:rPr>
          <w:rStyle w:val="a9"/>
          <w:rFonts w:ascii="Times New Roman" w:hAnsi="Times New Roman"/>
          <w:sz w:val="28"/>
          <w:szCs w:val="28"/>
        </w:rPr>
        <w:footnoteReference w:id="19"/>
      </w:r>
      <w:r w:rsidRPr="00EF7001">
        <w:rPr>
          <w:rFonts w:ascii="Times New Roman" w:hAnsi="Times New Roman"/>
          <w:sz w:val="28"/>
          <w:szCs w:val="28"/>
        </w:rPr>
        <w:t>.</w:t>
      </w:r>
    </w:p>
    <w:p w:rsidR="00EF7001" w:rsidRPr="00EF7001" w:rsidRDefault="00EF7001" w:rsidP="00EF70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001">
        <w:rPr>
          <w:rFonts w:ascii="Times New Roman" w:hAnsi="Times New Roman"/>
          <w:sz w:val="28"/>
          <w:szCs w:val="28"/>
        </w:rPr>
        <w:t xml:space="preserve">Дорога к открытию православного собора была расчищена. Экзарх Никифор открыл его обширной речью. Но главное значение он придавал не своим полномочиям, а соборному голосу самого православного русского народа, который принесен сюда правильно избранными полномочными его депутатами. Поэтому председатель пригласил к выслушиванию целого ряда инструкций от православных, полученных ими «с мест», из разных провинций. Главные мысли депутатских докладов сводились к следующим положениям: 1) наличные русские епископы — самочинные изменники вере, отступники. За это они подлежат патриаршему и соборному наказанию лишением сана. 2) Без воли собора восточных патриархов один местный собор в Бресте не </w:t>
      </w:r>
      <w:proofErr w:type="gramStart"/>
      <w:r w:rsidRPr="00EF7001">
        <w:rPr>
          <w:rFonts w:ascii="Times New Roman" w:hAnsi="Times New Roman"/>
          <w:sz w:val="28"/>
          <w:szCs w:val="28"/>
        </w:rPr>
        <w:t>в праве</w:t>
      </w:r>
      <w:proofErr w:type="gramEnd"/>
      <w:r w:rsidRPr="00EF7001">
        <w:rPr>
          <w:rFonts w:ascii="Times New Roman" w:hAnsi="Times New Roman"/>
          <w:sz w:val="28"/>
          <w:szCs w:val="28"/>
        </w:rPr>
        <w:t xml:space="preserve"> решать вопроса об унии. Такое решение противозаконно, не канонично и необязательно. 3) Поднятый вопрос о </w:t>
      </w:r>
      <w:r w:rsidRPr="00EF7001">
        <w:rPr>
          <w:rFonts w:ascii="Times New Roman" w:hAnsi="Times New Roman"/>
          <w:sz w:val="28"/>
          <w:szCs w:val="28"/>
        </w:rPr>
        <w:lastRenderedPageBreak/>
        <w:t>перемене календаря также вопрос общецерковный и также недопустимо его изменение только местными силами</w:t>
      </w:r>
      <w:r w:rsidR="00642DF3">
        <w:rPr>
          <w:rStyle w:val="a9"/>
          <w:rFonts w:ascii="Times New Roman" w:hAnsi="Times New Roman"/>
          <w:sz w:val="28"/>
          <w:szCs w:val="28"/>
        </w:rPr>
        <w:footnoteReference w:id="20"/>
      </w:r>
      <w:r w:rsidRPr="00EF7001">
        <w:rPr>
          <w:rFonts w:ascii="Times New Roman" w:hAnsi="Times New Roman"/>
          <w:sz w:val="28"/>
          <w:szCs w:val="28"/>
        </w:rPr>
        <w:t>.</w:t>
      </w:r>
    </w:p>
    <w:p w:rsidR="00EF7001" w:rsidRPr="00EF7001" w:rsidRDefault="00EF7001" w:rsidP="00EF70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001">
        <w:rPr>
          <w:rFonts w:ascii="Times New Roman" w:hAnsi="Times New Roman"/>
          <w:sz w:val="28"/>
          <w:szCs w:val="28"/>
        </w:rPr>
        <w:t xml:space="preserve">Заседание было прервано в виду прихода послов от короля. В числе их был и сам Петр </w:t>
      </w:r>
      <w:proofErr w:type="spellStart"/>
      <w:r w:rsidRPr="00EF7001">
        <w:rPr>
          <w:rFonts w:ascii="Times New Roman" w:hAnsi="Times New Roman"/>
          <w:sz w:val="28"/>
          <w:szCs w:val="28"/>
        </w:rPr>
        <w:t>Скарга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. Их принял в отдельной комнате кн. К. К. Острожский вместе с сыном своим Александром, и от каждого кола собора были командированы по 4 депутата. </w:t>
      </w:r>
      <w:proofErr w:type="gramStart"/>
      <w:r w:rsidRPr="00EF7001">
        <w:rPr>
          <w:rFonts w:ascii="Times New Roman" w:hAnsi="Times New Roman"/>
          <w:sz w:val="28"/>
          <w:szCs w:val="28"/>
        </w:rPr>
        <w:t xml:space="preserve">Сверх сего сюда же вошли и два епископа, </w:t>
      </w:r>
      <w:proofErr w:type="spellStart"/>
      <w:r w:rsidRPr="00EF7001">
        <w:rPr>
          <w:rFonts w:ascii="Times New Roman" w:hAnsi="Times New Roman"/>
          <w:sz w:val="28"/>
          <w:szCs w:val="28"/>
        </w:rPr>
        <w:t>Гедеон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и Михаил, оставшиеся с православными.</w:t>
      </w:r>
      <w:proofErr w:type="gramEnd"/>
      <w:r w:rsidRPr="00EF70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7001">
        <w:rPr>
          <w:rFonts w:ascii="Times New Roman" w:hAnsi="Times New Roman"/>
          <w:sz w:val="28"/>
          <w:szCs w:val="28"/>
        </w:rPr>
        <w:t xml:space="preserve">Королевские послы </w:t>
      </w:r>
      <w:proofErr w:type="spellStart"/>
      <w:r w:rsidRPr="00EF7001">
        <w:rPr>
          <w:rFonts w:ascii="Times New Roman" w:hAnsi="Times New Roman"/>
          <w:sz w:val="28"/>
          <w:szCs w:val="28"/>
        </w:rPr>
        <w:t>предьявили</w:t>
      </w:r>
      <w:proofErr w:type="spellEnd"/>
      <w:r w:rsidRPr="00EF7001">
        <w:rPr>
          <w:rFonts w:ascii="Times New Roman" w:hAnsi="Times New Roman"/>
          <w:sz w:val="28"/>
          <w:szCs w:val="28"/>
        </w:rPr>
        <w:t xml:space="preserve"> православным целый ряд обвинений: а) упрекали за нелояльность, за привод вооруженной охраны; б) за допущение в соборное дело еретиков протестантов и даже за собрание в их еретическом доме; в) экзарх Никифор, союзник турок и враг Польши; г) мирян — русских шляхтичей убеждали во имя Бога и отечества не вступать на путь измены и патриотически принять унию.</w:t>
      </w:r>
      <w:proofErr w:type="gramEnd"/>
      <w:r w:rsidRPr="00EF7001">
        <w:rPr>
          <w:rFonts w:ascii="Times New Roman" w:hAnsi="Times New Roman"/>
          <w:sz w:val="28"/>
          <w:szCs w:val="28"/>
        </w:rPr>
        <w:t xml:space="preserve"> Депутаты православной стороны условились не ввязываться в подобные споры и, терпеливо заслушав упреки и обвинения, сказали: что они все это доложат собору. Депутаты вернулись в собор, и в тот же день собор, обсудив положение дел, изготовил и послал королевским послам нижеследующий ответ: «Мы принимаем с великой признательностью и благодарностью отеческое попечение короля о водворении нерушимого согласия между его подданными и очень рады присоединиться к этому согласию, как по долгу христиан, так и по желанию исполнить волю его королевской милости.</w:t>
      </w:r>
    </w:p>
    <w:p w:rsidR="00EF7001" w:rsidRPr="00EF7001" w:rsidRDefault="00EF7001" w:rsidP="00EF70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001">
        <w:rPr>
          <w:rFonts w:ascii="Times New Roman" w:hAnsi="Times New Roman"/>
          <w:sz w:val="28"/>
          <w:szCs w:val="28"/>
        </w:rPr>
        <w:t>Но мы видим из истории, что св. соединение церквей уже несколько раз было устанавливаемо и столько же раз расторгалось, потому что не устранялись все препятствия. Не желая впредь понапрасну воздвигать такое непрочное здание, мы желаем, чтобы к соединению церквей подошли с возможной осмотрительностью и избрали бы надлежащие пути и средства, так, чтобы уния, созданная на прочном основании, могла существовать долго и, дай Боже, вечно.</w:t>
      </w:r>
    </w:p>
    <w:p w:rsidR="00EF7001" w:rsidRPr="00EF7001" w:rsidRDefault="00EF7001" w:rsidP="00EF70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001">
        <w:rPr>
          <w:rFonts w:ascii="Times New Roman" w:hAnsi="Times New Roman"/>
          <w:sz w:val="28"/>
          <w:szCs w:val="28"/>
        </w:rPr>
        <w:lastRenderedPageBreak/>
        <w:t>Не зная, какие люди в настоящее время дали повод к переговорам о соединении церквей, но хорошо зная, что нет на это согласия всей восточной церкви и особенно патриархов, что переговоры об унии поручено вести владыкам, большей частью подозрительным, и что разности в членах веры между обоими исповеданиями не могут быть примирены здесь, мы не видим сейчас прочного основания для соединения</w:t>
      </w:r>
      <w:proofErr w:type="gramEnd"/>
      <w:r w:rsidRPr="00EF7001">
        <w:rPr>
          <w:rFonts w:ascii="Times New Roman" w:hAnsi="Times New Roman"/>
          <w:sz w:val="28"/>
          <w:szCs w:val="28"/>
        </w:rPr>
        <w:t xml:space="preserve"> церквей.</w:t>
      </w:r>
    </w:p>
    <w:p w:rsidR="00EF7001" w:rsidRPr="00EF7001" w:rsidRDefault="00EF7001" w:rsidP="00EF70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001">
        <w:rPr>
          <w:rFonts w:ascii="Times New Roman" w:hAnsi="Times New Roman"/>
          <w:sz w:val="28"/>
          <w:szCs w:val="28"/>
        </w:rPr>
        <w:t>9-го октября был последний 4-ый решающий день собора и на униатской и на православной стороне. Королевские послы сообщили униатскому собору, что надо поставить крест на переговорах с православными и закончить свое дело. Тогда архиереи и архимандриты облачились в богослужебные ризы и со звоном и пением пошли крестным ходом в храм св. Николая. Там Герман, епископ Полоцкий, прочел заранее заготовленный на пергаменте текст декларации унии «всем на вечную память». В декларации утверждалось, что русские епископы признали главенство папы, что они посылали своих братьев в Рим, и те от их имени дали клятву на верность римскому престолу. Теперь они собственноручно и за своими печатями вновь приемлют данное обязательство и вручают свою волю папским легатам.</w:t>
      </w:r>
    </w:p>
    <w:p w:rsidR="00EF7001" w:rsidRPr="00EF7001" w:rsidRDefault="00EF7001" w:rsidP="00EF70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001">
        <w:rPr>
          <w:rFonts w:ascii="Times New Roman" w:hAnsi="Times New Roman"/>
          <w:sz w:val="28"/>
          <w:szCs w:val="28"/>
        </w:rPr>
        <w:t xml:space="preserve">В тот же день собором подписаны две почти одинаковых резолюции, может быть, предложенные двумя колами собора и почти тожественные по содержанию. Как не вызывающие спора, обе резолюции подписаны всеми и опубликованы, как резолюции всего собора. Первая гласила: «Мы даем обет веры, совести и чести за себя и наших потомков — не слушать этих, осужденных соборным приговором митрополита и владык, не повиноваться им, не допускать их власти над нами. </w:t>
      </w:r>
      <w:proofErr w:type="gramStart"/>
      <w:r w:rsidRPr="00EF7001">
        <w:rPr>
          <w:rFonts w:ascii="Times New Roman" w:hAnsi="Times New Roman"/>
          <w:sz w:val="28"/>
          <w:szCs w:val="28"/>
        </w:rPr>
        <w:t xml:space="preserve">Напротив, сколько возможно, противиться их определениям и распоряжениям, и стоять твердо в нашей святой вере и при истинных пастырях нашей св. церкви, особенно при наших патриархах, не оставляя старого календаря, тщательно сохраняя огражденное законами общее спокойствие и сопротивляясь всем притеснениям, насилиям </w:t>
      </w:r>
      <w:r w:rsidRPr="00EF7001">
        <w:rPr>
          <w:rFonts w:ascii="Times New Roman" w:hAnsi="Times New Roman"/>
          <w:sz w:val="28"/>
          <w:szCs w:val="28"/>
        </w:rPr>
        <w:lastRenderedPageBreak/>
        <w:t xml:space="preserve">и </w:t>
      </w:r>
      <w:proofErr w:type="spellStart"/>
      <w:r w:rsidRPr="00EF7001">
        <w:rPr>
          <w:rFonts w:ascii="Times New Roman" w:hAnsi="Times New Roman"/>
          <w:sz w:val="28"/>
          <w:szCs w:val="28"/>
        </w:rPr>
        <w:t>новизнам</w:t>
      </w:r>
      <w:proofErr w:type="spellEnd"/>
      <w:r w:rsidRPr="00EF7001">
        <w:rPr>
          <w:rFonts w:ascii="Times New Roman" w:hAnsi="Times New Roman"/>
          <w:sz w:val="28"/>
          <w:szCs w:val="28"/>
        </w:rPr>
        <w:t>, которыми бы стали мешать целости и свободе нашего богослужения, совершаемого по древнему обычаю</w:t>
      </w:r>
      <w:r w:rsidR="00833218">
        <w:rPr>
          <w:rStyle w:val="a9"/>
          <w:rFonts w:ascii="Times New Roman" w:hAnsi="Times New Roman"/>
          <w:sz w:val="28"/>
          <w:szCs w:val="28"/>
        </w:rPr>
        <w:footnoteReference w:id="21"/>
      </w:r>
      <w:r w:rsidRPr="00EF7001">
        <w:rPr>
          <w:rFonts w:ascii="Times New Roman" w:hAnsi="Times New Roman"/>
          <w:sz w:val="28"/>
          <w:szCs w:val="28"/>
        </w:rPr>
        <w:t>.</w:t>
      </w:r>
      <w:proofErr w:type="gramEnd"/>
    </w:p>
    <w:p w:rsidR="00EF7001" w:rsidRPr="00EF7001" w:rsidRDefault="00EF7001" w:rsidP="00EF70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001">
        <w:rPr>
          <w:rFonts w:ascii="Times New Roman" w:hAnsi="Times New Roman"/>
          <w:sz w:val="28"/>
          <w:szCs w:val="28"/>
        </w:rPr>
        <w:t xml:space="preserve">Объявляем об этом торжественно, прежде </w:t>
      </w:r>
      <w:proofErr w:type="gramStart"/>
      <w:r w:rsidRPr="00EF7001">
        <w:rPr>
          <w:rFonts w:ascii="Times New Roman" w:hAnsi="Times New Roman"/>
          <w:sz w:val="28"/>
          <w:szCs w:val="28"/>
        </w:rPr>
        <w:t>всего</w:t>
      </w:r>
      <w:proofErr w:type="gramEnd"/>
      <w:r w:rsidRPr="00EF7001">
        <w:rPr>
          <w:rFonts w:ascii="Times New Roman" w:hAnsi="Times New Roman"/>
          <w:sz w:val="28"/>
          <w:szCs w:val="28"/>
        </w:rPr>
        <w:t xml:space="preserve"> пред Господом Богом, потом и всему свету и, в особенности, всем обитателям Короны, областей великого княжества Литовского, к Короне принадлежащих».</w:t>
      </w:r>
    </w:p>
    <w:p w:rsidR="00EF7001" w:rsidRPr="00EF7001" w:rsidRDefault="00EF7001" w:rsidP="00EF70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001">
        <w:rPr>
          <w:rFonts w:ascii="Times New Roman" w:hAnsi="Times New Roman"/>
          <w:sz w:val="28"/>
          <w:szCs w:val="28"/>
        </w:rPr>
        <w:t xml:space="preserve">Вторая резолюция звучала так: </w:t>
      </w:r>
      <w:proofErr w:type="gramStart"/>
      <w:r w:rsidRPr="00EF7001">
        <w:rPr>
          <w:rFonts w:ascii="Times New Roman" w:hAnsi="Times New Roman"/>
          <w:sz w:val="28"/>
          <w:szCs w:val="28"/>
        </w:rPr>
        <w:t>«Мы, сенаторы, сановники, чиновники и рыцарство, а также и духовные лица греческой веры, сыны восточной церкви, собравшиеся сюда в Брест на собор, достоверно узнали теперь от самих вельможных панов, посланных на собор Его Королевской Милостью, что они с митрополитом и несколькими владыками-отступниками от греческой церкви составили и обнародовали без нашего ведома и против нашей свободы и всякой справедливости какую-то унию</w:t>
      </w:r>
      <w:proofErr w:type="gramEnd"/>
      <w:r w:rsidRPr="00EF7001">
        <w:rPr>
          <w:rFonts w:ascii="Times New Roman" w:hAnsi="Times New Roman"/>
          <w:sz w:val="28"/>
          <w:szCs w:val="28"/>
        </w:rPr>
        <w:t xml:space="preserve"> между церквами восточной и западной. Мы протестуем против всех этих лиц и их неправильного деяния и обещаемся не только не подчиняться, но с Божией помощью всеми силами сопротивляться им. А наше постановление против них будем </w:t>
      </w:r>
      <w:proofErr w:type="gramStart"/>
      <w:r w:rsidRPr="00EF7001">
        <w:rPr>
          <w:rFonts w:ascii="Times New Roman" w:hAnsi="Times New Roman"/>
          <w:sz w:val="28"/>
          <w:szCs w:val="28"/>
        </w:rPr>
        <w:t>подкреплять</w:t>
      </w:r>
      <w:proofErr w:type="gramEnd"/>
      <w:r w:rsidRPr="00EF7001">
        <w:rPr>
          <w:rFonts w:ascii="Times New Roman" w:hAnsi="Times New Roman"/>
          <w:sz w:val="28"/>
          <w:szCs w:val="28"/>
        </w:rPr>
        <w:t xml:space="preserve"> и утверждать всеми возможными средствами и особенно нашими просьбами пред Его Королевской Милостью».</w:t>
      </w:r>
    </w:p>
    <w:p w:rsidR="00EF7001" w:rsidRPr="00EF7001" w:rsidRDefault="00EF7001" w:rsidP="00EF70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001">
        <w:rPr>
          <w:rFonts w:ascii="Times New Roman" w:hAnsi="Times New Roman"/>
          <w:sz w:val="28"/>
          <w:szCs w:val="28"/>
        </w:rPr>
        <w:t>Конечно, православные не питали надежды на исполнение их обращения к королю. Поэтому постановили: в случае безуспешности их ходатайства перед королем, перенести дело об унии на Генеральный Сейм 1597 г. О происшествиях в Бресте собор издал окружное послание к православным.</w:t>
      </w:r>
    </w:p>
    <w:p w:rsidR="00B759AA" w:rsidRDefault="00B759AA" w:rsidP="00AE4AE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59AA" w:rsidRDefault="00B759AA" w:rsidP="00AE4AE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AEC" w:rsidRPr="00A53340" w:rsidRDefault="00AE4AEC" w:rsidP="00A53340">
      <w:pPr>
        <w:pStyle w:val="2"/>
        <w:spacing w:before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6" w:name="_Toc509945269"/>
      <w:r w:rsidRPr="00A53340">
        <w:rPr>
          <w:rFonts w:ascii="Times New Roman" w:hAnsi="Times New Roman"/>
          <w:color w:val="auto"/>
          <w:sz w:val="28"/>
          <w:szCs w:val="28"/>
        </w:rPr>
        <w:lastRenderedPageBreak/>
        <w:t>1.2.</w:t>
      </w:r>
      <w:r w:rsidRPr="00A53340">
        <w:rPr>
          <w:rFonts w:ascii="Times New Roman" w:hAnsi="Times New Roman"/>
          <w:color w:val="auto"/>
          <w:sz w:val="28"/>
          <w:szCs w:val="28"/>
        </w:rPr>
        <w:tab/>
        <w:t>ДОКУМЕНТЫ ПРЕДСТАВЛЕНЫЕ ЦЕРКОВНЫМ ДУХОВЕНСТВОМ И СЛУЖИТЕЛЯМИ ЦЕРКВЕЙ (ПРАВОСЛАВНОЙ, РИМО – КАТОЛИЧЕСКОЙ И ГРЕКО – КАТОЛИЧЕСКОЙ УНИАТСКОЙ)</w:t>
      </w:r>
      <w:bookmarkEnd w:id="6"/>
    </w:p>
    <w:p w:rsidR="00AE4AEC" w:rsidRPr="00A53340" w:rsidRDefault="00AE4AEC" w:rsidP="00A53340">
      <w:pPr>
        <w:pStyle w:val="3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7" w:name="_Toc509945270"/>
      <w:r w:rsidRPr="00A53340">
        <w:rPr>
          <w:rFonts w:ascii="Times New Roman" w:hAnsi="Times New Roman"/>
          <w:color w:val="auto"/>
          <w:sz w:val="28"/>
          <w:szCs w:val="28"/>
        </w:rPr>
        <w:t>1.2.1  Грамоты, послания и постановления представителей духовенства и служителей церкви до подписания унии</w:t>
      </w:r>
      <w:bookmarkEnd w:id="7"/>
    </w:p>
    <w:p w:rsidR="00AE4AEC" w:rsidRDefault="00AE4AEC" w:rsidP="00AE4AE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55ED" w:rsidRPr="007555ED" w:rsidRDefault="007555ED" w:rsidP="00626C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5ED">
        <w:rPr>
          <w:rFonts w:ascii="Times New Roman" w:hAnsi="Times New Roman"/>
          <w:sz w:val="28"/>
          <w:szCs w:val="28"/>
        </w:rPr>
        <w:t xml:space="preserve">Многосложный генезис </w:t>
      </w:r>
      <w:proofErr w:type="gramStart"/>
      <w:r w:rsidRPr="007555ED">
        <w:rPr>
          <w:rFonts w:ascii="Times New Roman" w:hAnsi="Times New Roman"/>
          <w:sz w:val="28"/>
          <w:szCs w:val="28"/>
        </w:rPr>
        <w:t>Брест-Литовской</w:t>
      </w:r>
      <w:proofErr w:type="gramEnd"/>
      <w:r w:rsidRPr="007555ED">
        <w:rPr>
          <w:rFonts w:ascii="Times New Roman" w:hAnsi="Times New Roman"/>
          <w:sz w:val="28"/>
          <w:szCs w:val="28"/>
        </w:rPr>
        <w:t xml:space="preserve"> унии,</w:t>
      </w:r>
      <w:r>
        <w:rPr>
          <w:rFonts w:ascii="Times New Roman" w:hAnsi="Times New Roman"/>
          <w:sz w:val="28"/>
          <w:szCs w:val="28"/>
        </w:rPr>
        <w:t xml:space="preserve"> в том числе центральную роль в ней иерархии Рутении</w:t>
      </w:r>
      <w:r w:rsidR="00BE211C">
        <w:rPr>
          <w:rFonts w:ascii="Times New Roman" w:hAnsi="Times New Roman"/>
          <w:sz w:val="28"/>
          <w:szCs w:val="28"/>
        </w:rPr>
        <w:t xml:space="preserve"> (латинское название Руси)</w:t>
      </w:r>
      <w:r w:rsidRPr="007555ED">
        <w:rPr>
          <w:rFonts w:ascii="Times New Roman" w:hAnsi="Times New Roman"/>
          <w:sz w:val="28"/>
          <w:szCs w:val="28"/>
        </w:rPr>
        <w:t>, можно понять только в контексте глубоких 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и внешних проблем, с которыми сталкивались православные в украинских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и белорусских областях Польши и Литвы в XVI веке. Брестская уния была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многих отношениях делом иерархии. Она была направлена на решение 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управления церковью, которые в большой степени можно объяснить проблемами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 xml:space="preserve">на уровне епископата. Она была призвана упорядочить </w:t>
      </w:r>
      <w:proofErr w:type="spellStart"/>
      <w:r w:rsidRPr="007555ED">
        <w:rPr>
          <w:rFonts w:ascii="Times New Roman" w:hAnsi="Times New Roman"/>
          <w:sz w:val="28"/>
          <w:szCs w:val="28"/>
        </w:rPr>
        <w:t>юрисдикционные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отношения между Киевской митрополией и верховными властями Церкви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вселенской. Она, наконец, явилась заключительным аккордом, согласием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между многочисленными и многообразными ее сторонниками, согласием, 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было обусловлено и подготовлено множеством различных факторов, 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определяющую роль в котором — то есть роль инициаторов и исполнителей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— сыграли в конечном итоге епископы. Поэтому довольно странным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представляется то обстоятельство, что роль</w:t>
      </w:r>
      <w:r w:rsidR="00BE211C">
        <w:rPr>
          <w:rFonts w:ascii="Times New Roman" w:hAnsi="Times New Roman"/>
          <w:sz w:val="28"/>
          <w:szCs w:val="28"/>
        </w:rPr>
        <w:t xml:space="preserve"> иерархии в установле</w:t>
      </w:r>
      <w:r w:rsidRPr="007555ED">
        <w:rPr>
          <w:rFonts w:ascii="Times New Roman" w:hAnsi="Times New Roman"/>
          <w:sz w:val="28"/>
          <w:szCs w:val="28"/>
        </w:rPr>
        <w:t xml:space="preserve">нии союза с Римом </w:t>
      </w:r>
      <w:proofErr w:type="gramStart"/>
      <w:r w:rsidRPr="007555ED">
        <w:rPr>
          <w:rFonts w:ascii="Times New Roman" w:hAnsi="Times New Roman"/>
          <w:sz w:val="28"/>
          <w:szCs w:val="28"/>
        </w:rPr>
        <w:t>напрочь</w:t>
      </w:r>
      <w:proofErr w:type="gramEnd"/>
      <w:r w:rsidRPr="007555ED">
        <w:rPr>
          <w:rFonts w:ascii="Times New Roman" w:hAnsi="Times New Roman"/>
          <w:sz w:val="28"/>
          <w:szCs w:val="28"/>
        </w:rPr>
        <w:t xml:space="preserve"> игнорируется в о</w:t>
      </w:r>
      <w:r w:rsidR="00626C3E">
        <w:rPr>
          <w:rFonts w:ascii="Times New Roman" w:hAnsi="Times New Roman"/>
          <w:sz w:val="28"/>
          <w:szCs w:val="28"/>
        </w:rPr>
        <w:t xml:space="preserve">бширной литературе по Брестской </w:t>
      </w:r>
      <w:r w:rsidRPr="007555ED">
        <w:rPr>
          <w:rFonts w:ascii="Times New Roman" w:hAnsi="Times New Roman"/>
          <w:sz w:val="28"/>
          <w:szCs w:val="28"/>
        </w:rPr>
        <w:t>унии, где епископы, как правило, представлены в виде пассивных агентов или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даже марионеток в руках различных действовавших тогда сил. Если же сконцентрировать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7555ED">
        <w:rPr>
          <w:rFonts w:ascii="Times New Roman" w:hAnsi="Times New Roman"/>
          <w:sz w:val="28"/>
          <w:szCs w:val="28"/>
        </w:rPr>
        <w:t>рутенской</w:t>
      </w:r>
      <w:proofErr w:type="spellEnd"/>
      <w:r w:rsidRPr="007555ED">
        <w:rPr>
          <w:rFonts w:ascii="Times New Roman" w:hAnsi="Times New Roman"/>
          <w:sz w:val="28"/>
          <w:szCs w:val="28"/>
        </w:rPr>
        <w:t xml:space="preserve"> иерархии</w:t>
      </w:r>
      <w:r w:rsidR="00626C3E">
        <w:rPr>
          <w:rFonts w:ascii="Times New Roman" w:hAnsi="Times New Roman"/>
          <w:sz w:val="28"/>
          <w:szCs w:val="28"/>
        </w:rPr>
        <w:t xml:space="preserve"> в присущем ей контексте, на ее </w:t>
      </w:r>
      <w:r w:rsidRPr="007555ED">
        <w:rPr>
          <w:rFonts w:ascii="Times New Roman" w:hAnsi="Times New Roman"/>
          <w:sz w:val="28"/>
          <w:szCs w:val="28"/>
        </w:rPr>
        <w:t>заботах, действиях и намерениях и изучить ее взаимоотношения с Константинопольским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патриархатом, то это поможет объяснить и, смею утверждать, с</w:t>
      </w:r>
      <w:r w:rsidR="00626C3E">
        <w:rPr>
          <w:rFonts w:ascii="Times New Roman" w:hAnsi="Times New Roman"/>
          <w:sz w:val="28"/>
          <w:szCs w:val="28"/>
        </w:rPr>
        <w:t xml:space="preserve">делает </w:t>
      </w:r>
      <w:r w:rsidRPr="007555ED">
        <w:rPr>
          <w:rFonts w:ascii="Times New Roman" w:hAnsi="Times New Roman"/>
          <w:sz w:val="28"/>
          <w:szCs w:val="28"/>
        </w:rPr>
        <w:t xml:space="preserve">доступным пониманию тот </w:t>
      </w:r>
      <w:r w:rsidRPr="007555ED">
        <w:rPr>
          <w:rFonts w:ascii="Times New Roman" w:hAnsi="Times New Roman"/>
          <w:sz w:val="28"/>
          <w:szCs w:val="28"/>
        </w:rPr>
        <w:lastRenderedPageBreak/>
        <w:t>церковный союз, который вот уже 400 лет продолжает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вызывать споры и ложные интерпретации</w:t>
      </w:r>
      <w:r w:rsidR="00833218">
        <w:rPr>
          <w:rStyle w:val="a9"/>
          <w:rFonts w:ascii="Times New Roman" w:hAnsi="Times New Roman"/>
          <w:sz w:val="28"/>
          <w:szCs w:val="28"/>
        </w:rPr>
        <w:footnoteReference w:id="22"/>
      </w:r>
      <w:r w:rsidRPr="007555ED">
        <w:rPr>
          <w:rFonts w:ascii="Times New Roman" w:hAnsi="Times New Roman"/>
          <w:sz w:val="28"/>
          <w:szCs w:val="28"/>
        </w:rPr>
        <w:t>.</w:t>
      </w:r>
    </w:p>
    <w:p w:rsidR="007555ED" w:rsidRPr="007555ED" w:rsidRDefault="007555ED" w:rsidP="00626C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5ED">
        <w:rPr>
          <w:rFonts w:ascii="Times New Roman" w:hAnsi="Times New Roman"/>
          <w:sz w:val="28"/>
          <w:szCs w:val="28"/>
        </w:rPr>
        <w:t>Напасти, испытываемые Киевской митрополи</w:t>
      </w:r>
      <w:r w:rsidR="00626C3E">
        <w:rPr>
          <w:rFonts w:ascii="Times New Roman" w:hAnsi="Times New Roman"/>
          <w:sz w:val="28"/>
          <w:szCs w:val="28"/>
        </w:rPr>
        <w:t xml:space="preserve">ей в XVI веке, в общем-то нашли </w:t>
      </w:r>
      <w:r w:rsidRPr="007555ED">
        <w:rPr>
          <w:rFonts w:ascii="Times New Roman" w:hAnsi="Times New Roman"/>
          <w:sz w:val="28"/>
          <w:szCs w:val="28"/>
        </w:rPr>
        <w:t>свое отражение в различных работах, базирующихся на немногих дошедших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 xml:space="preserve">до нас с того времени источниках. </w:t>
      </w:r>
      <w:proofErr w:type="gramStart"/>
      <w:r w:rsidRPr="007555ED">
        <w:rPr>
          <w:rFonts w:ascii="Times New Roman" w:hAnsi="Times New Roman"/>
          <w:sz w:val="28"/>
          <w:szCs w:val="28"/>
        </w:rPr>
        <w:t>Несоответствие пастырскому предназначению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слишком приземленных епископ</w:t>
      </w:r>
      <w:r w:rsidR="00626C3E">
        <w:rPr>
          <w:rFonts w:ascii="Times New Roman" w:hAnsi="Times New Roman"/>
          <w:sz w:val="28"/>
          <w:szCs w:val="28"/>
        </w:rPr>
        <w:t xml:space="preserve">ов, которых выбирал и назначал, </w:t>
      </w:r>
      <w:r w:rsidRPr="007555ED">
        <w:rPr>
          <w:rFonts w:ascii="Times New Roman" w:hAnsi="Times New Roman"/>
          <w:sz w:val="28"/>
          <w:szCs w:val="28"/>
        </w:rPr>
        <w:t>исходя из государственных интересов, польский король, нарушение синодальной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традиции в управлении церковью (большинство соборов на протяжении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этого столетия просто не собиралось), низкий уровень грамотности среди духовенства,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недостаток учебных заведений, отсут</w:t>
      </w:r>
      <w:r w:rsidR="00626C3E">
        <w:rPr>
          <w:rFonts w:ascii="Times New Roman" w:hAnsi="Times New Roman"/>
          <w:sz w:val="28"/>
          <w:szCs w:val="28"/>
        </w:rPr>
        <w:t xml:space="preserve">ствие академического богословия </w:t>
      </w:r>
      <w:r w:rsidRPr="007555ED">
        <w:rPr>
          <w:rFonts w:ascii="Times New Roman" w:hAnsi="Times New Roman"/>
          <w:sz w:val="28"/>
          <w:szCs w:val="28"/>
        </w:rPr>
        <w:t>и широко распространенная, если не сказать систематическая, социальная и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правовая дискриминация по отношению к восточным христианам со стороны</w:t>
      </w:r>
      <w:proofErr w:type="gramEnd"/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официального католического общества и государства—все это вместе обусловливало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 xml:space="preserve">слабость </w:t>
      </w:r>
      <w:proofErr w:type="spellStart"/>
      <w:r w:rsidRPr="007555ED">
        <w:rPr>
          <w:rFonts w:ascii="Times New Roman" w:hAnsi="Times New Roman"/>
          <w:sz w:val="28"/>
          <w:szCs w:val="28"/>
        </w:rPr>
        <w:t>Рутенской</w:t>
      </w:r>
      <w:proofErr w:type="spellEnd"/>
      <w:r w:rsidRPr="007555ED">
        <w:rPr>
          <w:rFonts w:ascii="Times New Roman" w:hAnsi="Times New Roman"/>
          <w:sz w:val="28"/>
          <w:szCs w:val="28"/>
        </w:rPr>
        <w:t xml:space="preserve"> церкви.</w:t>
      </w:r>
    </w:p>
    <w:p w:rsidR="007555ED" w:rsidRPr="007555ED" w:rsidRDefault="007555ED" w:rsidP="00626C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5ED">
        <w:rPr>
          <w:rFonts w:ascii="Times New Roman" w:hAnsi="Times New Roman"/>
          <w:sz w:val="28"/>
          <w:szCs w:val="28"/>
        </w:rPr>
        <w:t>Жизнь Киевской церкви в XVI веке вр</w:t>
      </w:r>
      <w:r w:rsidR="00626C3E">
        <w:rPr>
          <w:rFonts w:ascii="Times New Roman" w:hAnsi="Times New Roman"/>
          <w:sz w:val="28"/>
          <w:szCs w:val="28"/>
        </w:rPr>
        <w:t xml:space="preserve">яд ли можно характеризовать как </w:t>
      </w:r>
      <w:r w:rsidRPr="007555ED">
        <w:rPr>
          <w:rFonts w:ascii="Times New Roman" w:hAnsi="Times New Roman"/>
          <w:sz w:val="28"/>
          <w:szCs w:val="28"/>
        </w:rPr>
        <w:t xml:space="preserve">процветание, какую бы мерку к ней ни применять. </w:t>
      </w:r>
      <w:proofErr w:type="gramStart"/>
      <w:r w:rsidRPr="007555ED">
        <w:rPr>
          <w:rFonts w:ascii="Times New Roman" w:hAnsi="Times New Roman"/>
          <w:sz w:val="28"/>
          <w:szCs w:val="28"/>
        </w:rPr>
        <w:t>И</w:t>
      </w:r>
      <w:proofErr w:type="gramEnd"/>
      <w:r w:rsidRPr="007555ED">
        <w:rPr>
          <w:rFonts w:ascii="Times New Roman" w:hAnsi="Times New Roman"/>
          <w:sz w:val="28"/>
          <w:szCs w:val="28"/>
        </w:rPr>
        <w:t xml:space="preserve"> тем не менее, по меркам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тогдашней Польши и Литвы, упадок православия XVI века едва ли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был из рада вон выходящим явлением. Сравнение Католической и Православной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церквей в Польше и Литве первой по</w:t>
      </w:r>
      <w:r w:rsidR="00626C3E">
        <w:rPr>
          <w:rFonts w:ascii="Times New Roman" w:hAnsi="Times New Roman"/>
          <w:sz w:val="28"/>
          <w:szCs w:val="28"/>
        </w:rPr>
        <w:t xml:space="preserve">ловины XVI века выявляет схожие </w:t>
      </w:r>
      <w:r w:rsidRPr="007555ED">
        <w:rPr>
          <w:rFonts w:ascii="Times New Roman" w:hAnsi="Times New Roman"/>
          <w:sz w:val="28"/>
          <w:szCs w:val="28"/>
        </w:rPr>
        <w:t xml:space="preserve">проблемы. Назначение старшего звена </w:t>
      </w:r>
      <w:proofErr w:type="spellStart"/>
      <w:r w:rsidRPr="007555ED">
        <w:rPr>
          <w:rFonts w:ascii="Times New Roman" w:hAnsi="Times New Roman"/>
          <w:sz w:val="28"/>
          <w:szCs w:val="28"/>
        </w:rPr>
        <w:t>римо</w:t>
      </w:r>
      <w:proofErr w:type="spellEnd"/>
      <w:r w:rsidRPr="007555ED">
        <w:rPr>
          <w:rFonts w:ascii="Times New Roman" w:hAnsi="Times New Roman"/>
          <w:sz w:val="28"/>
          <w:szCs w:val="28"/>
        </w:rPr>
        <w:t>-католического духовенства производилось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теми же путями, что и православного — по милости монарха, которая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непрерывно колебалась и была подвержена внецерковным интересам. Борьба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за назначения и бенефиции была не менее яростной и позорной среди католической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 xml:space="preserve">знати, чем среди православной. </w:t>
      </w:r>
      <w:proofErr w:type="gramStart"/>
      <w:r w:rsidRPr="007555ED">
        <w:rPr>
          <w:rFonts w:ascii="Times New Roman" w:hAnsi="Times New Roman"/>
          <w:sz w:val="28"/>
          <w:szCs w:val="28"/>
        </w:rPr>
        <w:t>Латинская церковная иерархия набиралась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исключительно из знати, которая к этому времени уже приспосабливалась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 xml:space="preserve">к стилю и в отдельных случаях к </w:t>
      </w:r>
      <w:r w:rsidRPr="007555ED">
        <w:rPr>
          <w:rFonts w:ascii="Times New Roman" w:hAnsi="Times New Roman"/>
          <w:sz w:val="28"/>
          <w:szCs w:val="28"/>
        </w:rPr>
        <w:lastRenderedPageBreak/>
        <w:t>интеллектуальным запросам Возрождения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и была в целом более образованной, чем высшее духовенство,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 xml:space="preserve">имея в своей среде даже и </w:t>
      </w:r>
      <w:proofErr w:type="spellStart"/>
      <w:r w:rsidRPr="007555ED">
        <w:rPr>
          <w:rFonts w:ascii="Times New Roman" w:hAnsi="Times New Roman"/>
          <w:sz w:val="28"/>
          <w:szCs w:val="28"/>
        </w:rPr>
        <w:t>высокоэрудированных</w:t>
      </w:r>
      <w:proofErr w:type="spellEnd"/>
      <w:r w:rsidRPr="007555ED">
        <w:rPr>
          <w:rFonts w:ascii="Times New Roman" w:hAnsi="Times New Roman"/>
          <w:sz w:val="28"/>
          <w:szCs w:val="28"/>
        </w:rPr>
        <w:t xml:space="preserve"> ученых, чувствовавших себя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как дома в самых изысканных гуманистических кругах своего времени.</w:t>
      </w:r>
      <w:proofErr w:type="gramEnd"/>
      <w:r w:rsidRPr="007555ED">
        <w:rPr>
          <w:rFonts w:ascii="Times New Roman" w:hAnsi="Times New Roman"/>
          <w:sz w:val="28"/>
          <w:szCs w:val="28"/>
        </w:rPr>
        <w:t xml:space="preserve"> Эта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узкая, но влиятельная интеллектуальная элита польского духовенства вносила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 xml:space="preserve">свой весомый вклад в процесс внедрения подлинного Возрождения в </w:t>
      </w:r>
      <w:proofErr w:type="gramStart"/>
      <w:r w:rsidRPr="007555ED">
        <w:rPr>
          <w:rFonts w:ascii="Times New Roman" w:hAnsi="Times New Roman"/>
          <w:sz w:val="28"/>
          <w:szCs w:val="28"/>
        </w:rPr>
        <w:t>куль-туру</w:t>
      </w:r>
      <w:proofErr w:type="gramEnd"/>
      <w:r w:rsidRPr="007555ED">
        <w:rPr>
          <w:rFonts w:ascii="Times New Roman" w:hAnsi="Times New Roman"/>
          <w:sz w:val="28"/>
          <w:szCs w:val="28"/>
        </w:rPr>
        <w:t xml:space="preserve"> Польши, включая богатую литературу, как на латыни, так и на разговорных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 xml:space="preserve">языках, подобная которой не встречается </w:t>
      </w:r>
      <w:r w:rsidR="00626C3E">
        <w:rPr>
          <w:rFonts w:ascii="Times New Roman" w:hAnsi="Times New Roman"/>
          <w:sz w:val="28"/>
          <w:szCs w:val="28"/>
        </w:rPr>
        <w:t xml:space="preserve">среди литературного наследия </w:t>
      </w:r>
      <w:r w:rsidRPr="007555ED">
        <w:rPr>
          <w:rFonts w:ascii="Times New Roman" w:hAnsi="Times New Roman"/>
          <w:sz w:val="28"/>
          <w:szCs w:val="28"/>
        </w:rPr>
        <w:t>общества того времени. Заинтересованность, если не прямое участие, в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литературных и интеллектуальных занятиях культивировалась в польском высшем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обществе, неразрывной частью которого являлась иерархия. Если художественные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и литературные достижения средневековой Руси выигрывали по сравнению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 xml:space="preserve">с достижениями средневековой Польши, то </w:t>
      </w:r>
      <w:proofErr w:type="gramStart"/>
      <w:r w:rsidRPr="007555ED">
        <w:rPr>
          <w:rFonts w:ascii="Times New Roman" w:hAnsi="Times New Roman"/>
          <w:sz w:val="28"/>
          <w:szCs w:val="28"/>
        </w:rPr>
        <w:t>начиная со второй половины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XV и особенно в XVI веке постоянно растущее многообразие и глубина польской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литературной</w:t>
      </w:r>
      <w:proofErr w:type="gramEnd"/>
      <w:r w:rsidRPr="007555ED">
        <w:rPr>
          <w:rFonts w:ascii="Times New Roman" w:hAnsi="Times New Roman"/>
          <w:sz w:val="28"/>
          <w:szCs w:val="28"/>
        </w:rPr>
        <w:t>, исторической и богословской мысли и творчества выступали ярким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="00596260">
        <w:rPr>
          <w:rFonts w:ascii="Times New Roman" w:hAnsi="Times New Roman"/>
          <w:sz w:val="28"/>
          <w:szCs w:val="28"/>
        </w:rPr>
        <w:t>контрастом «</w:t>
      </w:r>
      <w:proofErr w:type="spellStart"/>
      <w:r w:rsidRPr="007555ED">
        <w:rPr>
          <w:rFonts w:ascii="Times New Roman" w:hAnsi="Times New Roman"/>
          <w:sz w:val="28"/>
          <w:szCs w:val="28"/>
        </w:rPr>
        <w:t>бе</w:t>
      </w:r>
      <w:r w:rsidR="00596260">
        <w:rPr>
          <w:rFonts w:ascii="Times New Roman" w:hAnsi="Times New Roman"/>
          <w:sz w:val="28"/>
          <w:szCs w:val="28"/>
        </w:rPr>
        <w:t>змолвствию</w:t>
      </w:r>
      <w:proofErr w:type="spellEnd"/>
      <w:r w:rsidR="00596260">
        <w:rPr>
          <w:rFonts w:ascii="Times New Roman" w:hAnsi="Times New Roman"/>
          <w:sz w:val="28"/>
          <w:szCs w:val="28"/>
        </w:rPr>
        <w:t>»</w:t>
      </w:r>
      <w:r w:rsidRPr="007555ED">
        <w:rPr>
          <w:rFonts w:ascii="Times New Roman" w:hAnsi="Times New Roman"/>
          <w:sz w:val="28"/>
          <w:szCs w:val="28"/>
        </w:rPr>
        <w:t xml:space="preserve"> тогдашней </w:t>
      </w:r>
      <w:r w:rsidR="00596260">
        <w:rPr>
          <w:rFonts w:ascii="Times New Roman" w:hAnsi="Times New Roman"/>
          <w:sz w:val="28"/>
          <w:szCs w:val="28"/>
        </w:rPr>
        <w:t xml:space="preserve">русской </w:t>
      </w:r>
      <w:r w:rsidRPr="007555ED">
        <w:rPr>
          <w:rFonts w:ascii="Times New Roman" w:hAnsi="Times New Roman"/>
          <w:sz w:val="28"/>
          <w:szCs w:val="28"/>
        </w:rPr>
        <w:t>культуры.</w:t>
      </w:r>
    </w:p>
    <w:p w:rsidR="007555ED" w:rsidRPr="007555ED" w:rsidRDefault="007555ED" w:rsidP="00626C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5ED">
        <w:rPr>
          <w:rFonts w:ascii="Times New Roman" w:hAnsi="Times New Roman"/>
          <w:sz w:val="28"/>
          <w:szCs w:val="28"/>
        </w:rPr>
        <w:t>Культурная осведомленность и утонченность узкой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6C3E">
        <w:rPr>
          <w:rFonts w:ascii="Times New Roman" w:hAnsi="Times New Roman"/>
          <w:sz w:val="28"/>
          <w:szCs w:val="28"/>
        </w:rPr>
        <w:t>элиты</w:t>
      </w:r>
      <w:proofErr w:type="gramEnd"/>
      <w:r w:rsidR="00626C3E">
        <w:rPr>
          <w:rFonts w:ascii="Times New Roman" w:hAnsi="Times New Roman"/>
          <w:sz w:val="28"/>
          <w:szCs w:val="28"/>
        </w:rPr>
        <w:t xml:space="preserve"> однако же не обязательно </w:t>
      </w:r>
      <w:r w:rsidRPr="007555ED">
        <w:rPr>
          <w:rFonts w:ascii="Times New Roman" w:hAnsi="Times New Roman"/>
          <w:sz w:val="28"/>
          <w:szCs w:val="28"/>
        </w:rPr>
        <w:t>отзывалась более оживленной или более искренней церковной жизнью.</w:t>
      </w:r>
    </w:p>
    <w:p w:rsidR="007555ED" w:rsidRPr="007555ED" w:rsidRDefault="007555ED" w:rsidP="00626C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5ED">
        <w:rPr>
          <w:rFonts w:ascii="Times New Roman" w:hAnsi="Times New Roman"/>
          <w:sz w:val="28"/>
          <w:szCs w:val="28"/>
        </w:rPr>
        <w:t>Большинство католических епископо</w:t>
      </w:r>
      <w:r w:rsidR="00626C3E">
        <w:rPr>
          <w:rFonts w:ascii="Times New Roman" w:hAnsi="Times New Roman"/>
          <w:sz w:val="28"/>
          <w:szCs w:val="28"/>
        </w:rPr>
        <w:t>в Польши и Литвы обладало очень</w:t>
      </w:r>
      <w:proofErr w:type="gramEnd"/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слабой, а то и вовсе никакой богословской подготовкой, и весьма немногие из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князей церкви эпохи Возрождения демонстрировали устойчиво добросовестное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отношение к своим пастырским обязанностям. Большею же частью епископы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предавались мирским делам и развлечениям — политике, управлению имениями,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судебным тяжбам с соседями, пирам, о</w:t>
      </w:r>
      <w:r w:rsidR="00626C3E">
        <w:rPr>
          <w:rFonts w:ascii="Times New Roman" w:hAnsi="Times New Roman"/>
          <w:sz w:val="28"/>
          <w:szCs w:val="28"/>
        </w:rPr>
        <w:t xml:space="preserve">хоте. Время и энергия епископов </w:t>
      </w:r>
      <w:r w:rsidRPr="007555ED">
        <w:rPr>
          <w:rFonts w:ascii="Times New Roman" w:hAnsi="Times New Roman"/>
          <w:sz w:val="28"/>
          <w:szCs w:val="28"/>
        </w:rPr>
        <w:t>расходовались в парламенте и суде, в поле и у ручья, равно как и за обильным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столом, а не в алтаре или на кафедре, в приходе, в школе или больнице. Архиереи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зачастую игнорировали вызовы в синод, в своих епархиях жили редко.</w:t>
      </w:r>
    </w:p>
    <w:p w:rsidR="007555ED" w:rsidRPr="007555ED" w:rsidRDefault="007555ED" w:rsidP="00626C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5ED">
        <w:rPr>
          <w:rFonts w:ascii="Times New Roman" w:hAnsi="Times New Roman"/>
          <w:sz w:val="28"/>
          <w:szCs w:val="28"/>
        </w:rPr>
        <w:lastRenderedPageBreak/>
        <w:t xml:space="preserve">Латинские монашеские ордена приходили </w:t>
      </w:r>
      <w:r w:rsidR="00626C3E">
        <w:rPr>
          <w:rFonts w:ascii="Times New Roman" w:hAnsi="Times New Roman"/>
          <w:sz w:val="28"/>
          <w:szCs w:val="28"/>
        </w:rPr>
        <w:t xml:space="preserve">в упадок; светские князья часто </w:t>
      </w:r>
      <w:r w:rsidRPr="007555ED">
        <w:rPr>
          <w:rFonts w:ascii="Times New Roman" w:hAnsi="Times New Roman"/>
          <w:sz w:val="28"/>
          <w:szCs w:val="28"/>
        </w:rPr>
        <w:t>управляли монастырями и занимали церковные должности, даже не входя в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курс религиозной жизни. Низшее католическое духовенство по большей части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находилось в положении ничем не лучше православного. Оно проходило очень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незначительную подготовку к приходскому служению, не получало необходимого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пастырского наставничества со стороны церковного руководства и нередко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 xml:space="preserve">терпело материальную нужду. </w:t>
      </w:r>
      <w:proofErr w:type="gramStart"/>
      <w:r w:rsidRPr="007555ED">
        <w:rPr>
          <w:rFonts w:ascii="Times New Roman" w:hAnsi="Times New Roman"/>
          <w:sz w:val="28"/>
          <w:szCs w:val="28"/>
        </w:rPr>
        <w:t>Нравы латинского священства были распущенными,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моральный дух низким.</w:t>
      </w:r>
      <w:proofErr w:type="gramEnd"/>
      <w:r w:rsidRPr="007555ED">
        <w:rPr>
          <w:rFonts w:ascii="Times New Roman" w:hAnsi="Times New Roman"/>
          <w:sz w:val="28"/>
          <w:szCs w:val="28"/>
        </w:rPr>
        <w:t xml:space="preserve"> Нет никаких оснований утверждать, что вовлеченность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в религиозную жизнь католическо</w:t>
      </w:r>
      <w:r w:rsidR="00626C3E">
        <w:rPr>
          <w:rFonts w:ascii="Times New Roman" w:hAnsi="Times New Roman"/>
          <w:sz w:val="28"/>
          <w:szCs w:val="28"/>
        </w:rPr>
        <w:t xml:space="preserve">го населения в целом была более </w:t>
      </w:r>
      <w:r w:rsidRPr="007555ED">
        <w:rPr>
          <w:rFonts w:ascii="Times New Roman" w:hAnsi="Times New Roman"/>
          <w:sz w:val="28"/>
          <w:szCs w:val="28"/>
        </w:rPr>
        <w:t>широкой или глубокой, чем православного.</w:t>
      </w:r>
    </w:p>
    <w:p w:rsidR="007555ED" w:rsidRPr="007555ED" w:rsidRDefault="007555ED" w:rsidP="00626C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5ED">
        <w:rPr>
          <w:rFonts w:ascii="Times New Roman" w:hAnsi="Times New Roman"/>
          <w:sz w:val="28"/>
          <w:szCs w:val="28"/>
        </w:rPr>
        <w:t>Итак, рассмотренное в соответствующем контек</w:t>
      </w:r>
      <w:r w:rsidR="00626C3E">
        <w:rPr>
          <w:rFonts w:ascii="Times New Roman" w:hAnsi="Times New Roman"/>
          <w:sz w:val="28"/>
          <w:szCs w:val="28"/>
        </w:rPr>
        <w:t xml:space="preserve">сте, положение </w:t>
      </w:r>
      <w:proofErr w:type="spellStart"/>
      <w:r w:rsidR="00626C3E">
        <w:rPr>
          <w:rFonts w:ascii="Times New Roman" w:hAnsi="Times New Roman"/>
          <w:sz w:val="28"/>
          <w:szCs w:val="28"/>
        </w:rPr>
        <w:t>Рутенской</w:t>
      </w:r>
      <w:proofErr w:type="spellEnd"/>
      <w:r w:rsidR="00626C3E">
        <w:rPr>
          <w:rFonts w:ascii="Times New Roman" w:hAnsi="Times New Roman"/>
          <w:sz w:val="28"/>
          <w:szCs w:val="28"/>
        </w:rPr>
        <w:t xml:space="preserve"> церкви </w:t>
      </w:r>
      <w:r w:rsidRPr="007555ED">
        <w:rPr>
          <w:rFonts w:ascii="Times New Roman" w:hAnsi="Times New Roman"/>
          <w:sz w:val="28"/>
          <w:szCs w:val="28"/>
        </w:rPr>
        <w:t>было, пожалуй, не намного хуже положения всех прочих. В XVI веке связи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Киевской митрополии с Константинополем ослабли и сделались сугубо формальными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—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но ведь они уже были не слишком надежны с самого падения Константинополя,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если не раньше. Уровень образования духовенства был низок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—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 xml:space="preserve">но ведь он и никогда не был особенно высок. </w:t>
      </w:r>
      <w:proofErr w:type="spellStart"/>
      <w:r w:rsidRPr="007555ED">
        <w:rPr>
          <w:rFonts w:ascii="Times New Roman" w:hAnsi="Times New Roman"/>
          <w:sz w:val="28"/>
          <w:szCs w:val="28"/>
        </w:rPr>
        <w:t>Рутенские</w:t>
      </w:r>
      <w:proofErr w:type="spellEnd"/>
      <w:r w:rsidRPr="007555ED">
        <w:rPr>
          <w:rFonts w:ascii="Times New Roman" w:hAnsi="Times New Roman"/>
          <w:sz w:val="28"/>
          <w:szCs w:val="28"/>
        </w:rPr>
        <w:t xml:space="preserve"> епископы и священники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не проявляли пастырской заботы и внимания к своей пастве путем активного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апостольского служения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—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но ведь и традици</w:t>
      </w:r>
      <w:r>
        <w:rPr>
          <w:rFonts w:ascii="Times New Roman" w:hAnsi="Times New Roman"/>
          <w:sz w:val="28"/>
          <w:szCs w:val="28"/>
        </w:rPr>
        <w:t>онно образ восточного священнос</w:t>
      </w:r>
      <w:r w:rsidRPr="007555ED">
        <w:rPr>
          <w:rFonts w:ascii="Times New Roman" w:hAnsi="Times New Roman"/>
          <w:sz w:val="28"/>
          <w:szCs w:val="28"/>
        </w:rPr>
        <w:t>лужителя главным образом связывался с литургической стороной, а население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чаще всего ожидало от священников лишь проведения основных литургических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служб да торжественного освящения тех или иных житейских дел.</w:t>
      </w:r>
    </w:p>
    <w:p w:rsidR="007555ED" w:rsidRPr="007555ED" w:rsidRDefault="007555ED" w:rsidP="00626C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5ED">
        <w:rPr>
          <w:rFonts w:ascii="Times New Roman" w:hAnsi="Times New Roman"/>
          <w:sz w:val="28"/>
          <w:szCs w:val="28"/>
        </w:rPr>
        <w:t>Распространение революционизи</w:t>
      </w:r>
      <w:r w:rsidR="00626C3E">
        <w:rPr>
          <w:rFonts w:ascii="Times New Roman" w:hAnsi="Times New Roman"/>
          <w:sz w:val="28"/>
          <w:szCs w:val="28"/>
        </w:rPr>
        <w:t xml:space="preserve">рующих протестантских течений в </w:t>
      </w:r>
      <w:r w:rsidRPr="007555ED">
        <w:rPr>
          <w:rFonts w:ascii="Times New Roman" w:hAnsi="Times New Roman"/>
          <w:sz w:val="28"/>
          <w:szCs w:val="28"/>
        </w:rPr>
        <w:t>Польше и Литве и параллельный им динамизм католической Реформы, хотя и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начавшейся позже, но более мощной и продолжительной, по контрасту выявили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 xml:space="preserve">слабости </w:t>
      </w:r>
      <w:proofErr w:type="spellStart"/>
      <w:r w:rsidRPr="007555ED">
        <w:rPr>
          <w:rFonts w:ascii="Times New Roman" w:hAnsi="Times New Roman"/>
          <w:sz w:val="28"/>
          <w:szCs w:val="28"/>
        </w:rPr>
        <w:t>Рутенской</w:t>
      </w:r>
      <w:proofErr w:type="spellEnd"/>
      <w:r w:rsidRPr="007555ED">
        <w:rPr>
          <w:rFonts w:ascii="Times New Roman" w:hAnsi="Times New Roman"/>
          <w:sz w:val="28"/>
          <w:szCs w:val="28"/>
        </w:rPr>
        <w:t xml:space="preserve"> церкви и критическое состояние </w:t>
      </w:r>
      <w:proofErr w:type="spellStart"/>
      <w:r w:rsidRPr="007555ED">
        <w:rPr>
          <w:rFonts w:ascii="Times New Roman" w:hAnsi="Times New Roman"/>
          <w:sz w:val="28"/>
          <w:szCs w:val="28"/>
        </w:rPr>
        <w:t>рутенского</w:t>
      </w:r>
      <w:proofErr w:type="spellEnd"/>
      <w:r w:rsidRPr="007555ED">
        <w:rPr>
          <w:rFonts w:ascii="Times New Roman" w:hAnsi="Times New Roman"/>
          <w:sz w:val="28"/>
          <w:szCs w:val="28"/>
        </w:rPr>
        <w:t xml:space="preserve"> православия.</w:t>
      </w:r>
    </w:p>
    <w:p w:rsidR="007555ED" w:rsidRPr="007555ED" w:rsidRDefault="007555ED" w:rsidP="00626C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5ED">
        <w:rPr>
          <w:rFonts w:ascii="Times New Roman" w:hAnsi="Times New Roman"/>
          <w:sz w:val="28"/>
          <w:szCs w:val="28"/>
        </w:rPr>
        <w:lastRenderedPageBreak/>
        <w:t>Таким образом, именно конфронтация</w:t>
      </w:r>
      <w:r w:rsidR="00626C3E">
        <w:rPr>
          <w:rFonts w:ascii="Times New Roman" w:hAnsi="Times New Roman"/>
          <w:sz w:val="28"/>
          <w:szCs w:val="28"/>
        </w:rPr>
        <w:t xml:space="preserve"> с быстро изменяющимся западным </w:t>
      </w:r>
      <w:r w:rsidRPr="007555ED">
        <w:rPr>
          <w:rFonts w:ascii="Times New Roman" w:hAnsi="Times New Roman"/>
          <w:sz w:val="28"/>
          <w:szCs w:val="28"/>
        </w:rPr>
        <w:t>миром послужила причиной подлинного кризис</w:t>
      </w:r>
      <w:r w:rsidR="00626C3E">
        <w:rPr>
          <w:rFonts w:ascii="Times New Roman" w:hAnsi="Times New Roman"/>
          <w:sz w:val="28"/>
          <w:szCs w:val="28"/>
        </w:rPr>
        <w:t xml:space="preserve">а (а не просто упадка) в </w:t>
      </w:r>
      <w:proofErr w:type="spellStart"/>
      <w:r w:rsidR="00626C3E">
        <w:rPr>
          <w:rFonts w:ascii="Times New Roman" w:hAnsi="Times New Roman"/>
          <w:sz w:val="28"/>
          <w:szCs w:val="28"/>
        </w:rPr>
        <w:t>рутенс</w:t>
      </w:r>
      <w:r w:rsidRPr="007555ED">
        <w:rPr>
          <w:rFonts w:ascii="Times New Roman" w:hAnsi="Times New Roman"/>
          <w:sz w:val="28"/>
          <w:szCs w:val="28"/>
        </w:rPr>
        <w:t>ком</w:t>
      </w:r>
      <w:proofErr w:type="spellEnd"/>
      <w:r w:rsidRPr="007555ED">
        <w:rPr>
          <w:rFonts w:ascii="Times New Roman" w:hAnsi="Times New Roman"/>
          <w:sz w:val="28"/>
          <w:szCs w:val="28"/>
        </w:rPr>
        <w:t xml:space="preserve"> православии XVI века.</w:t>
      </w:r>
    </w:p>
    <w:p w:rsidR="007555ED" w:rsidRPr="007555ED" w:rsidRDefault="007555ED" w:rsidP="00626C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5ED">
        <w:rPr>
          <w:rFonts w:ascii="Times New Roman" w:hAnsi="Times New Roman"/>
          <w:sz w:val="28"/>
          <w:szCs w:val="28"/>
        </w:rPr>
        <w:t>Здесь не место всестороннему сравнительно</w:t>
      </w:r>
      <w:r w:rsidR="00626C3E">
        <w:rPr>
          <w:rFonts w:ascii="Times New Roman" w:hAnsi="Times New Roman"/>
          <w:sz w:val="28"/>
          <w:szCs w:val="28"/>
        </w:rPr>
        <w:t xml:space="preserve">му анализу </w:t>
      </w:r>
      <w:proofErr w:type="spellStart"/>
      <w:r w:rsidR="00626C3E">
        <w:rPr>
          <w:rFonts w:ascii="Times New Roman" w:hAnsi="Times New Roman"/>
          <w:sz w:val="28"/>
          <w:szCs w:val="28"/>
        </w:rPr>
        <w:t>рутенской</w:t>
      </w:r>
      <w:proofErr w:type="spellEnd"/>
      <w:r w:rsidR="00626C3E">
        <w:rPr>
          <w:rFonts w:ascii="Times New Roman" w:hAnsi="Times New Roman"/>
          <w:sz w:val="28"/>
          <w:szCs w:val="28"/>
        </w:rPr>
        <w:t xml:space="preserve"> и западной </w:t>
      </w:r>
      <w:r w:rsidRPr="007555ED">
        <w:rPr>
          <w:rFonts w:ascii="Times New Roman" w:hAnsi="Times New Roman"/>
          <w:sz w:val="28"/>
          <w:szCs w:val="28"/>
        </w:rPr>
        <w:t>религиозной жизни. Для наших целей достаточно рассмотреть одно явление,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которое, можно сказать, символизирует собою общее положение: книгопечатание.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Центральная роль печатного станка как провозвестника перемен, характеризующих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ранние стадии новой истории, является общим местом в историографии.</w:t>
      </w:r>
    </w:p>
    <w:p w:rsidR="007555ED" w:rsidRPr="007555ED" w:rsidRDefault="007555ED" w:rsidP="00626C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5ED">
        <w:rPr>
          <w:rFonts w:ascii="Times New Roman" w:hAnsi="Times New Roman"/>
          <w:sz w:val="28"/>
          <w:szCs w:val="28"/>
        </w:rPr>
        <w:t>Увеличивающиеся по численност</w:t>
      </w:r>
      <w:r w:rsidR="00626C3E">
        <w:rPr>
          <w:rFonts w:ascii="Times New Roman" w:hAnsi="Times New Roman"/>
          <w:sz w:val="28"/>
          <w:szCs w:val="28"/>
        </w:rPr>
        <w:t xml:space="preserve">и поставщики слова получали все </w:t>
      </w:r>
      <w:r w:rsidRPr="007555ED">
        <w:rPr>
          <w:rFonts w:ascii="Times New Roman" w:hAnsi="Times New Roman"/>
          <w:sz w:val="28"/>
          <w:szCs w:val="28"/>
        </w:rPr>
        <w:t>большую возможность распространять свои труды среди возрастающего числа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читателей, революционизируя все аспекты европейской цивилизации, что не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могло не сказаться на жизни православных — отдельных верующих, общин и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целых народов. В то время станок стал играть столь же важную роль в обработке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и пропаганде информации, как компьютер в наши дни. Поэтому мы можем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в какой-то степени оценить глубину вызова со стороны окружающего мира,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 xml:space="preserve">перед которым оказался </w:t>
      </w:r>
      <w:proofErr w:type="spellStart"/>
      <w:r w:rsidRPr="007555ED">
        <w:rPr>
          <w:rFonts w:ascii="Times New Roman" w:hAnsi="Times New Roman"/>
          <w:sz w:val="28"/>
          <w:szCs w:val="28"/>
        </w:rPr>
        <w:t>рутенский</w:t>
      </w:r>
      <w:proofErr w:type="spellEnd"/>
      <w:r w:rsidRPr="007555ED">
        <w:rPr>
          <w:rFonts w:ascii="Times New Roman" w:hAnsi="Times New Roman"/>
          <w:sz w:val="28"/>
          <w:szCs w:val="28"/>
        </w:rPr>
        <w:t xml:space="preserve"> мир, на основании беглого статистического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сравнения уровня развития печати — богословской и иной — в Рутении и в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Западной Европе.</w:t>
      </w:r>
    </w:p>
    <w:p w:rsidR="007555ED" w:rsidRPr="007555ED" w:rsidRDefault="007555ED" w:rsidP="00626C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5ED">
        <w:rPr>
          <w:rFonts w:ascii="Times New Roman" w:hAnsi="Times New Roman"/>
          <w:sz w:val="28"/>
          <w:szCs w:val="28"/>
        </w:rPr>
        <w:t>Книгопечатание на кириллице в украин</w:t>
      </w:r>
      <w:r w:rsidR="00626C3E">
        <w:rPr>
          <w:rFonts w:ascii="Times New Roman" w:hAnsi="Times New Roman"/>
          <w:sz w:val="28"/>
          <w:szCs w:val="28"/>
        </w:rPr>
        <w:t xml:space="preserve">ских и белорусских землях в XVI </w:t>
      </w:r>
      <w:r w:rsidRPr="007555ED">
        <w:rPr>
          <w:rFonts w:ascii="Times New Roman" w:hAnsi="Times New Roman"/>
          <w:sz w:val="28"/>
          <w:szCs w:val="28"/>
        </w:rPr>
        <w:t>веке имело огромное значение для религиозного, культурного и социального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 xml:space="preserve">возрождения Рутении. На его </w:t>
      </w:r>
      <w:proofErr w:type="gramStart"/>
      <w:r w:rsidRPr="007555ED">
        <w:rPr>
          <w:rFonts w:ascii="Times New Roman" w:hAnsi="Times New Roman"/>
          <w:sz w:val="28"/>
          <w:szCs w:val="28"/>
        </w:rPr>
        <w:t>счету</w:t>
      </w:r>
      <w:proofErr w:type="gramEnd"/>
      <w:r w:rsidRPr="007555ED">
        <w:rPr>
          <w:rFonts w:ascii="Times New Roman" w:hAnsi="Times New Roman"/>
          <w:sz w:val="28"/>
          <w:szCs w:val="28"/>
        </w:rPr>
        <w:t xml:space="preserve"> по крайней мере одно монументальное достижение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— Острожская Библия, первое сла</w:t>
      </w:r>
      <w:r w:rsidR="00626C3E">
        <w:rPr>
          <w:rFonts w:ascii="Times New Roman" w:hAnsi="Times New Roman"/>
          <w:sz w:val="28"/>
          <w:szCs w:val="28"/>
        </w:rPr>
        <w:t xml:space="preserve">вянское полное издание Писания, </w:t>
      </w:r>
      <w:r w:rsidRPr="007555ED">
        <w:rPr>
          <w:rFonts w:ascii="Times New Roman" w:hAnsi="Times New Roman"/>
          <w:sz w:val="28"/>
          <w:szCs w:val="28"/>
        </w:rPr>
        <w:t>которое с филологической точки зрения не уступало лучшим тогдашним западноевропейским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 xml:space="preserve">образцам. Книгопечатание на кириллице в </w:t>
      </w:r>
      <w:proofErr w:type="spellStart"/>
      <w:r w:rsidRPr="007555ED">
        <w:rPr>
          <w:rFonts w:ascii="Times New Roman" w:hAnsi="Times New Roman"/>
          <w:sz w:val="28"/>
          <w:szCs w:val="28"/>
        </w:rPr>
        <w:t>рутенских</w:t>
      </w:r>
      <w:proofErr w:type="spellEnd"/>
      <w:r w:rsidRPr="007555ED">
        <w:rPr>
          <w:rFonts w:ascii="Times New Roman" w:hAnsi="Times New Roman"/>
          <w:sz w:val="28"/>
          <w:szCs w:val="28"/>
        </w:rPr>
        <w:t xml:space="preserve"> землях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началось сравнительно давно, в 1523 г., но в XVI веке развивалось неравномерно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и не слишком бурно. От двух вильнюсских изданий Франциска Скорины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 xml:space="preserve">(1523и1525гг., </w:t>
      </w:r>
      <w:r w:rsidRPr="007555ED">
        <w:rPr>
          <w:rFonts w:ascii="Times New Roman" w:hAnsi="Times New Roman"/>
          <w:i/>
          <w:iCs/>
          <w:sz w:val="28"/>
          <w:szCs w:val="28"/>
        </w:rPr>
        <w:t xml:space="preserve">Мала </w:t>
      </w:r>
      <w:proofErr w:type="spellStart"/>
      <w:r w:rsidRPr="007555ED">
        <w:rPr>
          <w:rFonts w:ascii="Times New Roman" w:hAnsi="Times New Roman"/>
          <w:i/>
          <w:iCs/>
          <w:sz w:val="28"/>
          <w:szCs w:val="28"/>
        </w:rPr>
        <w:t>подорожна</w:t>
      </w:r>
      <w:proofErr w:type="spellEnd"/>
      <w:r w:rsidRPr="007555ED">
        <w:rPr>
          <w:rFonts w:ascii="Times New Roman" w:hAnsi="Times New Roman"/>
          <w:i/>
          <w:iCs/>
          <w:sz w:val="28"/>
          <w:szCs w:val="28"/>
        </w:rPr>
        <w:t xml:space="preserve"> книжка</w:t>
      </w:r>
      <w:r w:rsidRPr="007555ED">
        <w:rPr>
          <w:rFonts w:ascii="Times New Roman" w:hAnsi="Times New Roman"/>
          <w:sz w:val="28"/>
          <w:szCs w:val="28"/>
        </w:rPr>
        <w:t>, включавшая в себя Псалтирь, Часослов,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 xml:space="preserve">17 акафистов и канонов </w:t>
      </w:r>
      <w:proofErr w:type="gramStart"/>
      <w:r w:rsidRPr="007555ED">
        <w:rPr>
          <w:rFonts w:ascii="Times New Roman" w:hAnsi="Times New Roman"/>
          <w:i/>
          <w:iCs/>
          <w:sz w:val="28"/>
          <w:szCs w:val="28"/>
        </w:rPr>
        <w:t>к</w:t>
      </w:r>
      <w:proofErr w:type="gramEnd"/>
      <w:r w:rsidRPr="007555E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7555ED">
        <w:rPr>
          <w:rFonts w:ascii="Times New Roman" w:hAnsi="Times New Roman"/>
          <w:i/>
          <w:iCs/>
          <w:sz w:val="28"/>
          <w:szCs w:val="28"/>
        </w:rPr>
        <w:t>Апостол</w:t>
      </w:r>
      <w:proofErr w:type="gramEnd"/>
      <w:r w:rsidRPr="007555ED">
        <w:rPr>
          <w:rFonts w:ascii="Times New Roman" w:hAnsi="Times New Roman"/>
          <w:i/>
          <w:iCs/>
          <w:sz w:val="28"/>
          <w:szCs w:val="28"/>
        </w:rPr>
        <w:t xml:space="preserve">) </w:t>
      </w:r>
      <w:r w:rsidRPr="007555ED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7555ED">
        <w:rPr>
          <w:rFonts w:ascii="Times New Roman" w:hAnsi="Times New Roman"/>
          <w:sz w:val="28"/>
          <w:szCs w:val="28"/>
        </w:rPr>
        <w:t>заблудовского</w:t>
      </w:r>
      <w:proofErr w:type="spellEnd"/>
      <w:r w:rsidRPr="007555ED">
        <w:rPr>
          <w:rFonts w:ascii="Times New Roman" w:hAnsi="Times New Roman"/>
          <w:sz w:val="28"/>
          <w:szCs w:val="28"/>
        </w:rPr>
        <w:t xml:space="preserve"> </w:t>
      </w:r>
      <w:r w:rsidR="00626C3E">
        <w:rPr>
          <w:rFonts w:ascii="Times New Roman" w:hAnsi="Times New Roman"/>
          <w:i/>
          <w:iCs/>
          <w:sz w:val="28"/>
          <w:szCs w:val="28"/>
        </w:rPr>
        <w:t xml:space="preserve">Учительного Евангелия </w:t>
      </w:r>
      <w:r w:rsidRPr="007555ED">
        <w:rPr>
          <w:rFonts w:ascii="Times New Roman" w:hAnsi="Times New Roman"/>
          <w:sz w:val="28"/>
          <w:szCs w:val="28"/>
        </w:rPr>
        <w:t xml:space="preserve">напечатанного в 1569 г. </w:t>
      </w:r>
      <w:r w:rsidRPr="007555ED">
        <w:rPr>
          <w:rFonts w:ascii="Times New Roman" w:hAnsi="Times New Roman"/>
          <w:sz w:val="28"/>
          <w:szCs w:val="28"/>
        </w:rPr>
        <w:lastRenderedPageBreak/>
        <w:t>Иваном Федоровым, прошло почти полвека, и все это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время в Украине и Беларуси православная литература на кириллице не печаталась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вовсе. Общее число всех известных изданий на кириллице в Украине и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Беларуси за весь XVI в</w:t>
      </w:r>
      <w:r w:rsidR="00626C3E">
        <w:rPr>
          <w:rFonts w:ascii="Times New Roman" w:hAnsi="Times New Roman"/>
          <w:sz w:val="28"/>
          <w:szCs w:val="28"/>
        </w:rPr>
        <w:t>ек не превышает 75 наименований</w:t>
      </w:r>
      <w:r w:rsidR="00833218">
        <w:rPr>
          <w:rStyle w:val="a9"/>
          <w:rFonts w:ascii="Times New Roman" w:hAnsi="Times New Roman"/>
          <w:sz w:val="28"/>
          <w:szCs w:val="28"/>
        </w:rPr>
        <w:footnoteReference w:id="23"/>
      </w:r>
      <w:r w:rsidRPr="007555ED">
        <w:rPr>
          <w:rFonts w:ascii="Times New Roman" w:hAnsi="Times New Roman"/>
          <w:sz w:val="28"/>
          <w:szCs w:val="28"/>
        </w:rPr>
        <w:t>.</w:t>
      </w:r>
    </w:p>
    <w:p w:rsidR="007555ED" w:rsidRPr="007555ED" w:rsidRDefault="007555ED" w:rsidP="00626C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5ED">
        <w:rPr>
          <w:rFonts w:ascii="Times New Roman" w:hAnsi="Times New Roman"/>
          <w:sz w:val="28"/>
          <w:szCs w:val="28"/>
        </w:rPr>
        <w:t>В силу неуклонного падения Константинополь</w:t>
      </w:r>
      <w:r w:rsidR="00626C3E">
        <w:rPr>
          <w:rFonts w:ascii="Times New Roman" w:hAnsi="Times New Roman"/>
          <w:sz w:val="28"/>
          <w:szCs w:val="28"/>
        </w:rPr>
        <w:t xml:space="preserve">ского патриархата как церковной </w:t>
      </w:r>
      <w:r w:rsidRPr="007555ED">
        <w:rPr>
          <w:rFonts w:ascii="Times New Roman" w:hAnsi="Times New Roman"/>
          <w:sz w:val="28"/>
          <w:szCs w:val="28"/>
        </w:rPr>
        <w:t>институции под османским владычеством и аналогичного организационного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разложения Киевской митрополии XVI века отношения между патриархатом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7555ED">
        <w:rPr>
          <w:rFonts w:ascii="Times New Roman" w:hAnsi="Times New Roman"/>
          <w:sz w:val="28"/>
          <w:szCs w:val="28"/>
        </w:rPr>
        <w:t>Рутенской</w:t>
      </w:r>
      <w:proofErr w:type="spellEnd"/>
      <w:r w:rsidRPr="007555ED">
        <w:rPr>
          <w:rFonts w:ascii="Times New Roman" w:hAnsi="Times New Roman"/>
          <w:sz w:val="28"/>
          <w:szCs w:val="28"/>
        </w:rPr>
        <w:t xml:space="preserve"> церковью свелись к минимуму и стали сугубо формальными.</w:t>
      </w:r>
    </w:p>
    <w:p w:rsidR="007555ED" w:rsidRPr="007555ED" w:rsidRDefault="007555ED" w:rsidP="00626C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5ED">
        <w:rPr>
          <w:rFonts w:ascii="Times New Roman" w:hAnsi="Times New Roman"/>
          <w:sz w:val="28"/>
          <w:szCs w:val="28"/>
        </w:rPr>
        <w:t>Похоже, что мало кто из митрополито</w:t>
      </w:r>
      <w:r w:rsidR="00626C3E">
        <w:rPr>
          <w:rFonts w:ascii="Times New Roman" w:hAnsi="Times New Roman"/>
          <w:sz w:val="28"/>
          <w:szCs w:val="28"/>
        </w:rPr>
        <w:t xml:space="preserve">в Киевских был утвержден, а тем </w:t>
      </w:r>
      <w:r w:rsidRPr="007555ED">
        <w:rPr>
          <w:rFonts w:ascii="Times New Roman" w:hAnsi="Times New Roman"/>
          <w:sz w:val="28"/>
          <w:szCs w:val="28"/>
        </w:rPr>
        <w:t>более выдвинут Константинополем. Судя по многочисленным прошениям, подаваемым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Московскому царю православным монашеств</w:t>
      </w:r>
      <w:r w:rsidR="00626C3E">
        <w:rPr>
          <w:rFonts w:ascii="Times New Roman" w:hAnsi="Times New Roman"/>
          <w:sz w:val="28"/>
          <w:szCs w:val="28"/>
        </w:rPr>
        <w:t xml:space="preserve">ом, епископами и даже </w:t>
      </w:r>
      <w:r w:rsidRPr="007555ED">
        <w:rPr>
          <w:rFonts w:ascii="Times New Roman" w:hAnsi="Times New Roman"/>
          <w:sz w:val="28"/>
          <w:szCs w:val="28"/>
        </w:rPr>
        <w:t xml:space="preserve">патриархами из различных христианских центров Османской империи, </w:t>
      </w:r>
      <w:proofErr w:type="gramStart"/>
      <w:r w:rsidRPr="007555ED">
        <w:rPr>
          <w:rFonts w:ascii="Times New Roman" w:hAnsi="Times New Roman"/>
          <w:sz w:val="28"/>
          <w:szCs w:val="28"/>
        </w:rPr>
        <w:t>положение</w:t>
      </w:r>
      <w:proofErr w:type="gramEnd"/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греков не позволяло им оказывать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6C3E">
        <w:rPr>
          <w:rFonts w:ascii="Times New Roman" w:hAnsi="Times New Roman"/>
          <w:sz w:val="28"/>
          <w:szCs w:val="28"/>
        </w:rPr>
        <w:t>какое</w:t>
      </w:r>
      <w:proofErr w:type="gramEnd"/>
      <w:r w:rsidR="00626C3E">
        <w:rPr>
          <w:rFonts w:ascii="Times New Roman" w:hAnsi="Times New Roman"/>
          <w:sz w:val="28"/>
          <w:szCs w:val="28"/>
        </w:rPr>
        <w:t xml:space="preserve"> бы то ни было влияние на </w:t>
      </w:r>
      <w:r w:rsidRPr="007555ED">
        <w:rPr>
          <w:rFonts w:ascii="Times New Roman" w:hAnsi="Times New Roman"/>
          <w:sz w:val="28"/>
          <w:szCs w:val="28"/>
        </w:rPr>
        <w:t>церковные дела Киевской митрополии. Нет никаких свидетельств участия греков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в жизни украинско-белорусской общ</w:t>
      </w:r>
      <w:r w:rsidR="00626C3E">
        <w:rPr>
          <w:rFonts w:ascii="Times New Roman" w:hAnsi="Times New Roman"/>
          <w:sz w:val="28"/>
          <w:szCs w:val="28"/>
        </w:rPr>
        <w:t xml:space="preserve">ины в течение большей части XVI </w:t>
      </w:r>
      <w:r w:rsidRPr="007555ED">
        <w:rPr>
          <w:rFonts w:ascii="Times New Roman" w:hAnsi="Times New Roman"/>
          <w:sz w:val="28"/>
          <w:szCs w:val="28"/>
        </w:rPr>
        <w:t xml:space="preserve">века. </w:t>
      </w:r>
      <w:proofErr w:type="gramStart"/>
      <w:r w:rsidRPr="007555ED">
        <w:rPr>
          <w:rFonts w:ascii="Times New Roman" w:hAnsi="Times New Roman"/>
          <w:sz w:val="28"/>
          <w:szCs w:val="28"/>
        </w:rPr>
        <w:t>И</w:t>
      </w:r>
      <w:proofErr w:type="gramEnd"/>
      <w:r w:rsidRPr="007555ED">
        <w:rPr>
          <w:rFonts w:ascii="Times New Roman" w:hAnsi="Times New Roman"/>
          <w:sz w:val="28"/>
          <w:szCs w:val="28"/>
        </w:rPr>
        <w:t xml:space="preserve"> тем не менее угнетенное состояние гр</w:t>
      </w:r>
      <w:r w:rsidR="00626C3E">
        <w:rPr>
          <w:rFonts w:ascii="Times New Roman" w:hAnsi="Times New Roman"/>
          <w:sz w:val="28"/>
          <w:szCs w:val="28"/>
        </w:rPr>
        <w:t xml:space="preserve">еческого православия под </w:t>
      </w:r>
      <w:proofErr w:type="spellStart"/>
      <w:r w:rsidR="00626C3E">
        <w:rPr>
          <w:rFonts w:ascii="Times New Roman" w:hAnsi="Times New Roman"/>
          <w:sz w:val="28"/>
          <w:szCs w:val="28"/>
        </w:rPr>
        <w:t>туркок</w:t>
      </w:r>
      <w:r w:rsidRPr="007555ED">
        <w:rPr>
          <w:rFonts w:ascii="Times New Roman" w:hAnsi="Times New Roman"/>
          <w:sz w:val="28"/>
          <w:szCs w:val="28"/>
        </w:rPr>
        <w:t>р'атигй</w:t>
      </w:r>
      <w:proofErr w:type="spellEnd"/>
      <w:r w:rsidRPr="007555ED">
        <w:rPr>
          <w:rFonts w:ascii="Times New Roman" w:hAnsi="Times New Roman"/>
          <w:sz w:val="28"/>
          <w:szCs w:val="28"/>
        </w:rPr>
        <w:t xml:space="preserve"> в конце концов косвенным путем вызвало оживление связей между греками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и восточными славянами. Весь XVI век возрастала зависимость греческих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православных учреждений от финансовой поддержки Московии, и множество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представителей патриархата, отправлявшихся на север в поисках царских подаяний,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попадали в Украину и Беларусь. Именн</w:t>
      </w:r>
      <w:r w:rsidR="00626C3E">
        <w:rPr>
          <w:rFonts w:ascii="Times New Roman" w:hAnsi="Times New Roman"/>
          <w:sz w:val="28"/>
          <w:szCs w:val="28"/>
        </w:rPr>
        <w:t xml:space="preserve">о во время этих нищенских </w:t>
      </w:r>
      <w:r w:rsidRPr="007555ED">
        <w:rPr>
          <w:rFonts w:ascii="Times New Roman" w:hAnsi="Times New Roman"/>
          <w:sz w:val="28"/>
          <w:szCs w:val="28"/>
        </w:rPr>
        <w:t xml:space="preserve">паломничеств </w:t>
      </w:r>
      <w:proofErr w:type="spellStart"/>
      <w:r w:rsidRPr="007555ED">
        <w:rPr>
          <w:rFonts w:ascii="Times New Roman" w:hAnsi="Times New Roman"/>
          <w:sz w:val="28"/>
          <w:szCs w:val="28"/>
        </w:rPr>
        <w:t>рутены</w:t>
      </w:r>
      <w:proofErr w:type="spellEnd"/>
      <w:r w:rsidRPr="007555ED">
        <w:rPr>
          <w:rFonts w:ascii="Times New Roman" w:hAnsi="Times New Roman"/>
          <w:sz w:val="28"/>
          <w:szCs w:val="28"/>
        </w:rPr>
        <w:t>, всегда смотревшие на Константинополь как на источник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вдохновения и руководства, и смогли разглядеть, что их материнская церковь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сама испытывает крайнюю нужду и не может предложить сколько-нибудь полноценной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программы церковной реформы.</w:t>
      </w:r>
    </w:p>
    <w:p w:rsidR="007555ED" w:rsidRPr="007555ED" w:rsidRDefault="007555ED" w:rsidP="00626C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5ED">
        <w:rPr>
          <w:rFonts w:ascii="Times New Roman" w:hAnsi="Times New Roman"/>
          <w:sz w:val="28"/>
          <w:szCs w:val="28"/>
        </w:rPr>
        <w:lastRenderedPageBreak/>
        <w:t xml:space="preserve">Из всех случаев соприкосновения </w:t>
      </w:r>
      <w:proofErr w:type="spellStart"/>
      <w:r w:rsidRPr="007555ED">
        <w:rPr>
          <w:rFonts w:ascii="Times New Roman" w:hAnsi="Times New Roman"/>
          <w:sz w:val="28"/>
          <w:szCs w:val="28"/>
        </w:rPr>
        <w:t>рутенов</w:t>
      </w:r>
      <w:proofErr w:type="spellEnd"/>
      <w:r w:rsidRPr="007555ED">
        <w:rPr>
          <w:rFonts w:ascii="Times New Roman" w:hAnsi="Times New Roman"/>
          <w:sz w:val="28"/>
          <w:szCs w:val="28"/>
        </w:rPr>
        <w:t xml:space="preserve"> с </w:t>
      </w:r>
      <w:r w:rsidR="00626C3E">
        <w:rPr>
          <w:rFonts w:ascii="Times New Roman" w:hAnsi="Times New Roman"/>
          <w:sz w:val="28"/>
          <w:szCs w:val="28"/>
        </w:rPr>
        <w:t xml:space="preserve">представителями греческого мира </w:t>
      </w:r>
      <w:r w:rsidRPr="007555ED">
        <w:rPr>
          <w:rFonts w:ascii="Times New Roman" w:hAnsi="Times New Roman"/>
          <w:sz w:val="28"/>
          <w:szCs w:val="28"/>
        </w:rPr>
        <w:t>самый значительный произошел в 1589 г., когда Константинопольский патриарх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Иеремия II проезжал через Украину и Беларусь на обратном пути из Московии,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где в январе того же года, проведя шесть месяцев под домашним арестом,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он уступил давлению предоставить Московской митрополии статус патриархата.</w:t>
      </w:r>
    </w:p>
    <w:p w:rsidR="00AE4AEC" w:rsidRDefault="007555ED" w:rsidP="00626C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5ED">
        <w:rPr>
          <w:rFonts w:ascii="Times New Roman" w:hAnsi="Times New Roman"/>
          <w:sz w:val="28"/>
          <w:szCs w:val="28"/>
        </w:rPr>
        <w:t>Осыпанный щедрыми дарами московитов</w:t>
      </w:r>
      <w:r w:rsidR="00626C3E">
        <w:rPr>
          <w:rFonts w:ascii="Times New Roman" w:hAnsi="Times New Roman"/>
          <w:sz w:val="28"/>
          <w:szCs w:val="28"/>
        </w:rPr>
        <w:t xml:space="preserve">, но несколько отрезвленный тем </w:t>
      </w:r>
      <w:r w:rsidRPr="007555ED">
        <w:rPr>
          <w:rFonts w:ascii="Times New Roman" w:hAnsi="Times New Roman"/>
          <w:sz w:val="28"/>
          <w:szCs w:val="28"/>
        </w:rPr>
        <w:t>обращением, которому подвергли его “пленительные” хозяева, Иеремия прибыл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в Польско-Литовское государство, где был встречен с почестями, а король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 xml:space="preserve">гарантировал полную свободу в отправлении его </w:t>
      </w:r>
      <w:proofErr w:type="spellStart"/>
      <w:r w:rsidRPr="007555ED">
        <w:rPr>
          <w:rFonts w:ascii="Times New Roman" w:hAnsi="Times New Roman"/>
          <w:sz w:val="28"/>
          <w:szCs w:val="28"/>
        </w:rPr>
        <w:t>партиарших</w:t>
      </w:r>
      <w:proofErr w:type="spellEnd"/>
      <w:r w:rsidRPr="007555ED">
        <w:rPr>
          <w:rFonts w:ascii="Times New Roman" w:hAnsi="Times New Roman"/>
          <w:sz w:val="28"/>
          <w:szCs w:val="28"/>
        </w:rPr>
        <w:t xml:space="preserve"> прав и обязанностей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в отношении Киевской митрополии. Ободренный такой встречей, Иеремия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провел ряд довольно поспешных реформ. Он сместил митрополита, даровал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 xml:space="preserve">широкие </w:t>
      </w:r>
      <w:proofErr w:type="gramStart"/>
      <w:r w:rsidRPr="007555ED">
        <w:rPr>
          <w:rFonts w:ascii="Times New Roman" w:hAnsi="Times New Roman"/>
          <w:sz w:val="28"/>
          <w:szCs w:val="28"/>
        </w:rPr>
        <w:t>привилегии</w:t>
      </w:r>
      <w:proofErr w:type="gramEnd"/>
      <w:r w:rsidRPr="007555ED">
        <w:rPr>
          <w:rFonts w:ascii="Times New Roman" w:hAnsi="Times New Roman"/>
          <w:sz w:val="28"/>
          <w:szCs w:val="28"/>
        </w:rPr>
        <w:t xml:space="preserve"> братствам мирян, включая право контролировать поведение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епископов, и назначил патриаршего экзарха с правом надзирать за деятельностью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нового митрополита. Как братства, так и экзарх должны были отчитываться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непосредственно перед патриархом.</w:t>
      </w:r>
      <w:r w:rsidR="00626C3E">
        <w:rPr>
          <w:rFonts w:ascii="Times New Roman" w:hAnsi="Times New Roman"/>
          <w:sz w:val="28"/>
          <w:szCs w:val="28"/>
        </w:rPr>
        <w:t xml:space="preserve"> Эти меры, призванные пестовать </w:t>
      </w:r>
      <w:r w:rsidRPr="007555ED">
        <w:rPr>
          <w:rFonts w:ascii="Times New Roman" w:hAnsi="Times New Roman"/>
          <w:sz w:val="28"/>
          <w:szCs w:val="28"/>
        </w:rPr>
        <w:t xml:space="preserve">нарождающееся </w:t>
      </w:r>
      <w:proofErr w:type="spellStart"/>
      <w:r w:rsidRPr="007555ED">
        <w:rPr>
          <w:rFonts w:ascii="Times New Roman" w:hAnsi="Times New Roman"/>
          <w:sz w:val="28"/>
          <w:szCs w:val="28"/>
        </w:rPr>
        <w:t>рутенское</w:t>
      </w:r>
      <w:proofErr w:type="spellEnd"/>
      <w:r w:rsidRPr="007555ED">
        <w:rPr>
          <w:rFonts w:ascii="Times New Roman" w:hAnsi="Times New Roman"/>
          <w:sz w:val="28"/>
          <w:szCs w:val="28"/>
        </w:rPr>
        <w:t xml:space="preserve"> обновление, на самом деле еще больше дестабилизировали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r w:rsidRPr="007555ED">
        <w:rPr>
          <w:rFonts w:ascii="Times New Roman" w:hAnsi="Times New Roman"/>
          <w:sz w:val="28"/>
          <w:szCs w:val="28"/>
        </w:rPr>
        <w:t>статус иерархии, и без того запуганной множеством проблем, осаждавших</w:t>
      </w:r>
      <w:r w:rsidR="00626C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5ED">
        <w:rPr>
          <w:rFonts w:ascii="Times New Roman" w:hAnsi="Times New Roman"/>
          <w:sz w:val="28"/>
          <w:szCs w:val="28"/>
        </w:rPr>
        <w:t>Рутенскую</w:t>
      </w:r>
      <w:proofErr w:type="spellEnd"/>
      <w:r w:rsidRPr="007555ED">
        <w:rPr>
          <w:rFonts w:ascii="Times New Roman" w:hAnsi="Times New Roman"/>
          <w:sz w:val="28"/>
          <w:szCs w:val="28"/>
        </w:rPr>
        <w:t xml:space="preserve"> церков</w:t>
      </w:r>
      <w:r w:rsidR="00626C3E">
        <w:rPr>
          <w:rFonts w:ascii="Times New Roman" w:hAnsi="Times New Roman"/>
          <w:sz w:val="28"/>
          <w:szCs w:val="28"/>
        </w:rPr>
        <w:t>ь и общество.</w:t>
      </w:r>
    </w:p>
    <w:p w:rsidR="00AE4AEC" w:rsidRDefault="00AE4AEC" w:rsidP="00AE4AE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AEC" w:rsidRDefault="00AE4AEC" w:rsidP="00AE4AE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AEC" w:rsidRPr="00A53340" w:rsidRDefault="00AE4AEC" w:rsidP="00A53340">
      <w:pPr>
        <w:pStyle w:val="3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8" w:name="_Toc509945271"/>
      <w:r w:rsidRPr="00A53340">
        <w:rPr>
          <w:rFonts w:ascii="Times New Roman" w:hAnsi="Times New Roman"/>
          <w:color w:val="auto"/>
          <w:sz w:val="28"/>
          <w:szCs w:val="28"/>
        </w:rPr>
        <w:t>1.2.2.</w:t>
      </w:r>
      <w:r w:rsidRPr="00A53340">
        <w:rPr>
          <w:rFonts w:ascii="Times New Roman" w:hAnsi="Times New Roman"/>
          <w:color w:val="auto"/>
          <w:sz w:val="28"/>
          <w:szCs w:val="28"/>
        </w:rPr>
        <w:tab/>
        <w:t xml:space="preserve">Соборные грамоты, </w:t>
      </w:r>
      <w:proofErr w:type="spellStart"/>
      <w:r w:rsidRPr="00A53340">
        <w:rPr>
          <w:rFonts w:ascii="Times New Roman" w:hAnsi="Times New Roman"/>
          <w:color w:val="auto"/>
          <w:sz w:val="28"/>
          <w:szCs w:val="28"/>
        </w:rPr>
        <w:t>булы</w:t>
      </w:r>
      <w:proofErr w:type="spellEnd"/>
      <w:r w:rsidRPr="00A53340">
        <w:rPr>
          <w:rFonts w:ascii="Times New Roman" w:hAnsi="Times New Roman"/>
          <w:color w:val="auto"/>
          <w:sz w:val="28"/>
          <w:szCs w:val="28"/>
        </w:rPr>
        <w:t xml:space="preserve"> и условия соединение церквей во время подписания унии представление духовенством и служителями церквей</w:t>
      </w:r>
      <w:bookmarkEnd w:id="8"/>
    </w:p>
    <w:p w:rsidR="00626C3E" w:rsidRDefault="00626C3E" w:rsidP="00AE4AE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0223" w:rsidRDefault="00550223" w:rsidP="00550223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718C">
        <w:rPr>
          <w:rFonts w:ascii="Times New Roman" w:hAnsi="Times New Roman"/>
          <w:sz w:val="28"/>
        </w:rPr>
        <w:t>Представители киевской иерархии уже и сами начали прокладывать новый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курс. Начиная с середины 1593 г., на протяжении последующих двух лет, </w:t>
      </w:r>
      <w:proofErr w:type="spellStart"/>
      <w:r w:rsidRPr="00CE718C">
        <w:rPr>
          <w:rFonts w:ascii="Times New Roman" w:hAnsi="Times New Roman"/>
          <w:sz w:val="28"/>
        </w:rPr>
        <w:t>рутенские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епископы, поодиночке ли, или гру</w:t>
      </w:r>
      <w:r>
        <w:rPr>
          <w:rFonts w:ascii="Times New Roman" w:hAnsi="Times New Roman"/>
          <w:sz w:val="28"/>
        </w:rPr>
        <w:t xml:space="preserve">ппами, разрабатывали планы унии </w:t>
      </w:r>
      <w:r w:rsidRPr="00CE718C">
        <w:rPr>
          <w:rFonts w:ascii="Times New Roman" w:hAnsi="Times New Roman"/>
          <w:sz w:val="28"/>
        </w:rPr>
        <w:t xml:space="preserve">и представляли их на рассмотрение иерархов Латинской церкви </w:t>
      </w:r>
      <w:r w:rsidRPr="00CE718C">
        <w:rPr>
          <w:rFonts w:ascii="Times New Roman" w:hAnsi="Times New Roman"/>
          <w:sz w:val="28"/>
        </w:rPr>
        <w:lastRenderedPageBreak/>
        <w:t>и представителей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светских властей Речи </w:t>
      </w:r>
      <w:proofErr w:type="spellStart"/>
      <w:r w:rsidRPr="00CE718C">
        <w:rPr>
          <w:rFonts w:ascii="Times New Roman" w:hAnsi="Times New Roman"/>
          <w:sz w:val="28"/>
        </w:rPr>
        <w:t>Посполитой</w:t>
      </w:r>
      <w:proofErr w:type="spellEnd"/>
      <w:r w:rsidRPr="00CE718C">
        <w:rPr>
          <w:rFonts w:ascii="Times New Roman" w:hAnsi="Times New Roman"/>
          <w:sz w:val="28"/>
        </w:rPr>
        <w:t>. Не все инициативы в равной мере находили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одобрение у всех епископов. Например, </w:t>
      </w:r>
      <w:proofErr w:type="spellStart"/>
      <w:r w:rsidRPr="00CE718C">
        <w:rPr>
          <w:rFonts w:ascii="Times New Roman" w:hAnsi="Times New Roman"/>
          <w:sz w:val="28"/>
        </w:rPr>
        <w:t>Потий</w:t>
      </w:r>
      <w:proofErr w:type="spellEnd"/>
      <w:r w:rsidRPr="00CE718C">
        <w:rPr>
          <w:rFonts w:ascii="Times New Roman" w:hAnsi="Times New Roman"/>
          <w:sz w:val="28"/>
        </w:rPr>
        <w:t>, похоже, не знал о некоторых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шагах, предпринятых в 1594 г. К</w:t>
      </w:r>
      <w:r>
        <w:rPr>
          <w:rFonts w:ascii="Times New Roman" w:hAnsi="Times New Roman"/>
          <w:sz w:val="28"/>
        </w:rPr>
        <w:t xml:space="preserve">ириллом </w:t>
      </w:r>
      <w:proofErr w:type="spellStart"/>
      <w:r>
        <w:rPr>
          <w:rFonts w:ascii="Times New Roman" w:hAnsi="Times New Roman"/>
          <w:sz w:val="28"/>
        </w:rPr>
        <w:t>Терлецким</w:t>
      </w:r>
      <w:proofErr w:type="spellEnd"/>
      <w:r w:rsidRPr="00CE718C">
        <w:rPr>
          <w:rFonts w:ascii="Times New Roman" w:hAnsi="Times New Roman"/>
          <w:sz w:val="28"/>
        </w:rPr>
        <w:t>. В конце концов,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однако, все эти инициативы сошлись вместе, что нашло свое отражение в серии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деклараций, где они приобретают, как никогда, всеобъемлющий характер</w:t>
      </w:r>
      <w:r w:rsidR="00833218">
        <w:rPr>
          <w:rStyle w:val="a9"/>
          <w:rFonts w:ascii="Times New Roman" w:hAnsi="Times New Roman"/>
          <w:sz w:val="28"/>
        </w:rPr>
        <w:footnoteReference w:id="24"/>
      </w:r>
      <w:r w:rsidRPr="00CE718C">
        <w:rPr>
          <w:rFonts w:ascii="Times New Roman" w:hAnsi="Times New Roman"/>
          <w:sz w:val="28"/>
        </w:rPr>
        <w:t>.</w:t>
      </w:r>
    </w:p>
    <w:p w:rsidR="00550223" w:rsidRPr="00CE718C" w:rsidRDefault="00550223" w:rsidP="00550223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718C">
        <w:rPr>
          <w:rFonts w:ascii="Times New Roman" w:hAnsi="Times New Roman"/>
          <w:sz w:val="28"/>
        </w:rPr>
        <w:t xml:space="preserve">27 марта 1594 г. в Сокале, во время совещания </w:t>
      </w:r>
      <w:proofErr w:type="spellStart"/>
      <w:r w:rsidRPr="00CE718C">
        <w:rPr>
          <w:rFonts w:ascii="Times New Roman" w:hAnsi="Times New Roman"/>
          <w:sz w:val="28"/>
        </w:rPr>
        <w:t>рутенских</w:t>
      </w:r>
      <w:proofErr w:type="spellEnd"/>
      <w:r w:rsidRPr="00CE718C">
        <w:rPr>
          <w:rFonts w:ascii="Times New Roman" w:hAnsi="Times New Roman"/>
          <w:sz w:val="28"/>
        </w:rPr>
        <w:t xml:space="preserve"> епископов, </w:t>
      </w:r>
      <w:proofErr w:type="spellStart"/>
      <w:r w:rsidRPr="00CE718C">
        <w:rPr>
          <w:rFonts w:ascii="Times New Roman" w:hAnsi="Times New Roman"/>
          <w:sz w:val="28"/>
        </w:rPr>
        <w:t>Терлецк</w:t>
      </w:r>
      <w:r>
        <w:rPr>
          <w:rFonts w:ascii="Times New Roman" w:hAnsi="Times New Roman"/>
          <w:sz w:val="28"/>
        </w:rPr>
        <w:t>ий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Pr="00CE718C">
        <w:rPr>
          <w:rFonts w:ascii="Times New Roman" w:hAnsi="Times New Roman"/>
          <w:sz w:val="28"/>
        </w:rPr>
        <w:t xml:space="preserve">Балабан, </w:t>
      </w:r>
      <w:proofErr w:type="spellStart"/>
      <w:r w:rsidRPr="00CE718C">
        <w:rPr>
          <w:rFonts w:ascii="Times New Roman" w:hAnsi="Times New Roman"/>
          <w:sz w:val="28"/>
        </w:rPr>
        <w:t>Збируйский</w:t>
      </w:r>
      <w:proofErr w:type="spellEnd"/>
      <w:r w:rsidRPr="00CE718C">
        <w:rPr>
          <w:rFonts w:ascii="Times New Roman" w:hAnsi="Times New Roman"/>
          <w:sz w:val="28"/>
        </w:rPr>
        <w:t xml:space="preserve"> и </w:t>
      </w:r>
      <w:proofErr w:type="spellStart"/>
      <w:r w:rsidRPr="00CE718C">
        <w:rPr>
          <w:rFonts w:ascii="Times New Roman" w:hAnsi="Times New Roman"/>
          <w:sz w:val="28"/>
        </w:rPr>
        <w:t>Копыстенски</w:t>
      </w:r>
      <w:r>
        <w:rPr>
          <w:rFonts w:ascii="Times New Roman" w:hAnsi="Times New Roman"/>
          <w:sz w:val="28"/>
        </w:rPr>
        <w:t>й</w:t>
      </w:r>
      <w:proofErr w:type="spellEnd"/>
      <w:r>
        <w:rPr>
          <w:rFonts w:ascii="Times New Roman" w:hAnsi="Times New Roman"/>
          <w:sz w:val="28"/>
        </w:rPr>
        <w:t xml:space="preserve"> подписали декларацию в пользу </w:t>
      </w:r>
      <w:r w:rsidRPr="00CE718C">
        <w:rPr>
          <w:rFonts w:ascii="Times New Roman" w:hAnsi="Times New Roman"/>
          <w:sz w:val="28"/>
        </w:rPr>
        <w:t xml:space="preserve">унии, к которой впоследствии присоединились все </w:t>
      </w:r>
      <w:proofErr w:type="spellStart"/>
      <w:r w:rsidRPr="00CE718C">
        <w:rPr>
          <w:rFonts w:ascii="Times New Roman" w:hAnsi="Times New Roman"/>
          <w:sz w:val="28"/>
        </w:rPr>
        <w:t>рутенские</w:t>
      </w:r>
      <w:proofErr w:type="spellEnd"/>
      <w:r w:rsidRPr="00CE718C">
        <w:rPr>
          <w:rFonts w:ascii="Times New Roman" w:hAnsi="Times New Roman"/>
          <w:sz w:val="28"/>
        </w:rPr>
        <w:t xml:space="preserve"> епископы, кроме</w:t>
      </w:r>
      <w:r>
        <w:rPr>
          <w:rFonts w:ascii="Times New Roman" w:hAnsi="Times New Roman"/>
          <w:sz w:val="28"/>
        </w:rPr>
        <w:t xml:space="preserve"> одного</w:t>
      </w:r>
      <w:r w:rsidRPr="00CE718C">
        <w:rPr>
          <w:rFonts w:ascii="Times New Roman" w:hAnsi="Times New Roman"/>
          <w:sz w:val="28"/>
        </w:rPr>
        <w:t>. Несколько месяцев спустя другую декларацию, датированную 2(12)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декабря, подготовили в Торчине (близ Луц</w:t>
      </w:r>
      <w:r>
        <w:rPr>
          <w:rFonts w:ascii="Times New Roman" w:hAnsi="Times New Roman"/>
          <w:sz w:val="28"/>
        </w:rPr>
        <w:t xml:space="preserve">ка) </w:t>
      </w:r>
      <w:proofErr w:type="spellStart"/>
      <w:r>
        <w:rPr>
          <w:rFonts w:ascii="Times New Roman" w:hAnsi="Times New Roman"/>
          <w:sz w:val="28"/>
        </w:rPr>
        <w:t>Потий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Терлецкий</w:t>
      </w:r>
      <w:proofErr w:type="spellEnd"/>
      <w:r>
        <w:rPr>
          <w:rFonts w:ascii="Times New Roman" w:hAnsi="Times New Roman"/>
          <w:sz w:val="28"/>
        </w:rPr>
        <w:t xml:space="preserve"> при  </w:t>
      </w:r>
      <w:r w:rsidRPr="00CE718C">
        <w:rPr>
          <w:rFonts w:ascii="Times New Roman" w:hAnsi="Times New Roman"/>
          <w:sz w:val="28"/>
        </w:rPr>
        <w:t>действии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CE718C">
        <w:rPr>
          <w:rFonts w:ascii="Times New Roman" w:hAnsi="Times New Roman"/>
          <w:sz w:val="28"/>
        </w:rPr>
        <w:t>римо</w:t>
      </w:r>
      <w:proofErr w:type="spellEnd"/>
      <w:r w:rsidRPr="00CE718C">
        <w:rPr>
          <w:rFonts w:ascii="Times New Roman" w:hAnsi="Times New Roman"/>
          <w:sz w:val="28"/>
        </w:rPr>
        <w:t xml:space="preserve">-католического епископа Слуцка Бернарда </w:t>
      </w:r>
      <w:proofErr w:type="spellStart"/>
      <w:r w:rsidRPr="00CE718C">
        <w:rPr>
          <w:rFonts w:ascii="Times New Roman" w:hAnsi="Times New Roman"/>
          <w:sz w:val="28"/>
        </w:rPr>
        <w:t>Мачейовского</w:t>
      </w:r>
      <w:proofErr w:type="spellEnd"/>
      <w:r w:rsidRPr="00CE718C">
        <w:rPr>
          <w:rFonts w:ascii="Times New Roman" w:hAnsi="Times New Roman"/>
          <w:sz w:val="28"/>
        </w:rPr>
        <w:t>, который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и впредь служил связующим звеном между </w:t>
      </w:r>
      <w:proofErr w:type="spellStart"/>
      <w:r w:rsidRPr="00CE718C">
        <w:rPr>
          <w:rFonts w:ascii="Times New Roman" w:hAnsi="Times New Roman"/>
          <w:sz w:val="28"/>
        </w:rPr>
        <w:t>рутенскими</w:t>
      </w:r>
      <w:proofErr w:type="spellEnd"/>
      <w:r w:rsidRPr="00CE718C">
        <w:rPr>
          <w:rFonts w:ascii="Times New Roman" w:hAnsi="Times New Roman"/>
          <w:sz w:val="28"/>
        </w:rPr>
        <w:t xml:space="preserve"> епископами и католическими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церковными и гражданскими властями. Этот документ признает реальность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угроз, ст</w:t>
      </w:r>
      <w:r>
        <w:rPr>
          <w:rFonts w:ascii="Times New Roman" w:hAnsi="Times New Roman"/>
          <w:sz w:val="28"/>
        </w:rPr>
        <w:t xml:space="preserve">оящих перед </w:t>
      </w:r>
      <w:proofErr w:type="spellStart"/>
      <w:r>
        <w:rPr>
          <w:rFonts w:ascii="Times New Roman" w:hAnsi="Times New Roman"/>
          <w:sz w:val="28"/>
        </w:rPr>
        <w:t>Рутенской</w:t>
      </w:r>
      <w:proofErr w:type="spellEnd"/>
      <w:r>
        <w:rPr>
          <w:rFonts w:ascii="Times New Roman" w:hAnsi="Times New Roman"/>
          <w:sz w:val="28"/>
        </w:rPr>
        <w:t xml:space="preserve"> церковью. </w:t>
      </w:r>
    </w:p>
    <w:p w:rsidR="00550223" w:rsidRPr="00CE718C" w:rsidRDefault="00C43716" w:rsidP="00550223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единства «церквей Божьих»</w:t>
      </w:r>
      <w:r w:rsidR="00550223" w:rsidRPr="00CE718C">
        <w:rPr>
          <w:rFonts w:ascii="Times New Roman" w:hAnsi="Times New Roman"/>
          <w:sz w:val="28"/>
        </w:rPr>
        <w:t xml:space="preserve"> объя</w:t>
      </w:r>
      <w:r w:rsidR="00550223">
        <w:rPr>
          <w:rFonts w:ascii="Times New Roman" w:hAnsi="Times New Roman"/>
          <w:sz w:val="28"/>
        </w:rPr>
        <w:t xml:space="preserve">вляется главным препятствием на </w:t>
      </w:r>
      <w:r w:rsidR="00550223" w:rsidRPr="00CE718C">
        <w:rPr>
          <w:rFonts w:ascii="Times New Roman" w:hAnsi="Times New Roman"/>
          <w:sz w:val="28"/>
        </w:rPr>
        <w:t>пути спасения. Епископы призывают заново признать верховную власть</w:t>
      </w:r>
      <w:r w:rsidR="0055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proofErr w:type="spellStart"/>
      <w:r w:rsidR="00550223" w:rsidRPr="00CE718C">
        <w:rPr>
          <w:rFonts w:ascii="Times New Roman" w:hAnsi="Times New Roman"/>
          <w:sz w:val="28"/>
        </w:rPr>
        <w:t>свягкйшого</w:t>
      </w:r>
      <w:proofErr w:type="spellEnd"/>
      <w:r w:rsidR="00550223" w:rsidRPr="00CE718C">
        <w:rPr>
          <w:rFonts w:ascii="Times New Roman" w:hAnsi="Times New Roman"/>
          <w:sz w:val="28"/>
        </w:rPr>
        <w:t xml:space="preserve"> папу Римского</w:t>
      </w:r>
      <w:r>
        <w:rPr>
          <w:rFonts w:ascii="Times New Roman" w:hAnsi="Times New Roman"/>
          <w:sz w:val="28"/>
        </w:rPr>
        <w:t>»</w:t>
      </w:r>
      <w:r w:rsidR="00550223" w:rsidRPr="00CE718C">
        <w:rPr>
          <w:rFonts w:ascii="Times New Roman" w:hAnsi="Times New Roman"/>
          <w:sz w:val="28"/>
        </w:rPr>
        <w:t>, ибо именно этим характеризовалась позиция</w:t>
      </w:r>
      <w:r w:rsidR="0055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550223" w:rsidRPr="00CE718C">
        <w:rPr>
          <w:rFonts w:ascii="Times New Roman" w:hAnsi="Times New Roman"/>
          <w:sz w:val="28"/>
        </w:rPr>
        <w:t>предков наших</w:t>
      </w:r>
      <w:r>
        <w:rPr>
          <w:rFonts w:ascii="Times New Roman" w:hAnsi="Times New Roman"/>
          <w:sz w:val="28"/>
        </w:rPr>
        <w:t>»</w:t>
      </w:r>
      <w:r w:rsidR="00550223" w:rsidRPr="00CE718C">
        <w:rPr>
          <w:rFonts w:ascii="Times New Roman" w:hAnsi="Times New Roman"/>
          <w:sz w:val="28"/>
        </w:rPr>
        <w:t>. Этот идеал прошлого они противопоставляют нынешнему</w:t>
      </w:r>
      <w:r w:rsidR="00550223">
        <w:rPr>
          <w:rFonts w:ascii="Times New Roman" w:hAnsi="Times New Roman"/>
          <w:sz w:val="28"/>
        </w:rPr>
        <w:t xml:space="preserve"> </w:t>
      </w:r>
      <w:r w:rsidR="00550223" w:rsidRPr="00CE718C">
        <w:rPr>
          <w:rFonts w:ascii="Times New Roman" w:hAnsi="Times New Roman"/>
          <w:sz w:val="28"/>
        </w:rPr>
        <w:t>губительному умножению числа верховных властителей (т.е. патриархов), которое</w:t>
      </w:r>
      <w:r w:rsidR="0055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служит причиной бесконечных «</w:t>
      </w:r>
      <w:proofErr w:type="spellStart"/>
      <w:r w:rsidR="00550223" w:rsidRPr="00CE718C"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>згод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разорванш</w:t>
      </w:r>
      <w:proofErr w:type="spellEnd"/>
      <w:r>
        <w:rPr>
          <w:rFonts w:ascii="Times New Roman" w:hAnsi="Times New Roman"/>
          <w:sz w:val="28"/>
        </w:rPr>
        <w:t>»</w:t>
      </w:r>
      <w:r w:rsidR="00550223">
        <w:rPr>
          <w:rFonts w:ascii="Times New Roman" w:hAnsi="Times New Roman"/>
          <w:sz w:val="28"/>
        </w:rPr>
        <w:t xml:space="preserve">. </w:t>
      </w:r>
    </w:p>
    <w:p w:rsidR="00550223" w:rsidRPr="00CE718C" w:rsidRDefault="00550223" w:rsidP="00550223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718C">
        <w:rPr>
          <w:rFonts w:ascii="Times New Roman" w:hAnsi="Times New Roman"/>
          <w:sz w:val="28"/>
        </w:rPr>
        <w:t>Примерно в это же время, в декабре 1594</w:t>
      </w:r>
      <w:r>
        <w:rPr>
          <w:rFonts w:ascii="Times New Roman" w:hAnsi="Times New Roman"/>
          <w:sz w:val="28"/>
        </w:rPr>
        <w:t xml:space="preserve"> г., в </w:t>
      </w:r>
      <w:proofErr w:type="spellStart"/>
      <w:r>
        <w:rPr>
          <w:rFonts w:ascii="Times New Roman" w:hAnsi="Times New Roman"/>
          <w:sz w:val="28"/>
        </w:rPr>
        <w:t>Новогрудке</w:t>
      </w:r>
      <w:proofErr w:type="spellEnd"/>
      <w:r>
        <w:rPr>
          <w:rFonts w:ascii="Times New Roman" w:hAnsi="Times New Roman"/>
          <w:sz w:val="28"/>
        </w:rPr>
        <w:t xml:space="preserve"> был составлен </w:t>
      </w:r>
      <w:r w:rsidRPr="00CE718C">
        <w:rPr>
          <w:rFonts w:ascii="Times New Roman" w:hAnsi="Times New Roman"/>
          <w:sz w:val="28"/>
        </w:rPr>
        <w:t>меморандум, предназначавшийся в качестве руководящих указаний представителям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Киевского синода в их рабочих переговорах с Сигизмундом III относительно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предстоящей унии. В этом документе, подписанном </w:t>
      </w:r>
      <w:proofErr w:type="spellStart"/>
      <w:r w:rsidRPr="00CE718C">
        <w:rPr>
          <w:rFonts w:ascii="Times New Roman" w:hAnsi="Times New Roman"/>
          <w:sz w:val="28"/>
        </w:rPr>
        <w:t>Потием</w:t>
      </w:r>
      <w:proofErr w:type="spellEnd"/>
      <w:r w:rsidRPr="00CE718C">
        <w:rPr>
          <w:rFonts w:ascii="Times New Roman" w:hAnsi="Times New Roman"/>
          <w:sz w:val="28"/>
        </w:rPr>
        <w:t xml:space="preserve">, </w:t>
      </w:r>
      <w:proofErr w:type="spellStart"/>
      <w:r w:rsidRPr="00CE718C">
        <w:rPr>
          <w:rFonts w:ascii="Times New Roman" w:hAnsi="Times New Roman"/>
          <w:sz w:val="28"/>
        </w:rPr>
        <w:t>Терлецким</w:t>
      </w:r>
      <w:proofErr w:type="spellEnd"/>
      <w:r w:rsidRPr="00CE718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CE718C">
        <w:rPr>
          <w:rFonts w:ascii="Times New Roman" w:hAnsi="Times New Roman"/>
          <w:sz w:val="28"/>
        </w:rPr>
        <w:t>Копыстенским</w:t>
      </w:r>
      <w:proofErr w:type="spellEnd"/>
      <w:r w:rsidRPr="00CE718C">
        <w:rPr>
          <w:rFonts w:ascii="Times New Roman" w:hAnsi="Times New Roman"/>
          <w:sz w:val="28"/>
        </w:rPr>
        <w:t xml:space="preserve">, Балабаном и </w:t>
      </w:r>
      <w:proofErr w:type="spellStart"/>
      <w:r w:rsidRPr="00CE718C">
        <w:rPr>
          <w:rFonts w:ascii="Times New Roman" w:hAnsi="Times New Roman"/>
          <w:sz w:val="28"/>
        </w:rPr>
        <w:t>Збируйским</w:t>
      </w:r>
      <w:proofErr w:type="spellEnd"/>
      <w:r w:rsidRPr="00CE718C">
        <w:rPr>
          <w:rFonts w:ascii="Times New Roman" w:hAnsi="Times New Roman"/>
          <w:sz w:val="28"/>
        </w:rPr>
        <w:t xml:space="preserve">, </w:t>
      </w:r>
      <w:r w:rsidRPr="00CE718C">
        <w:rPr>
          <w:rFonts w:ascii="Times New Roman" w:hAnsi="Times New Roman"/>
          <w:sz w:val="28"/>
        </w:rPr>
        <w:lastRenderedPageBreak/>
        <w:t>высказываются жалобы епископов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на восточных </w:t>
      </w:r>
      <w:proofErr w:type="gramStart"/>
      <w:r w:rsidRPr="00CE718C">
        <w:rPr>
          <w:rFonts w:ascii="Times New Roman" w:hAnsi="Times New Roman"/>
          <w:sz w:val="28"/>
        </w:rPr>
        <w:t>патриархов</w:t>
      </w:r>
      <w:proofErr w:type="gramEnd"/>
      <w:r w:rsidRPr="00CE718C">
        <w:rPr>
          <w:rFonts w:ascii="Times New Roman" w:hAnsi="Times New Roman"/>
          <w:sz w:val="28"/>
        </w:rPr>
        <w:t xml:space="preserve"> и выражается их желание войти в общение с Римской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церковью. Стоит привести здесь пространный отрывок из этого меморандума:</w:t>
      </w:r>
    </w:p>
    <w:p w:rsidR="00550223" w:rsidRPr="00CE718C" w:rsidRDefault="00550223" w:rsidP="00550223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718C">
        <w:rPr>
          <w:rFonts w:ascii="Times New Roman" w:hAnsi="Times New Roman"/>
          <w:sz w:val="28"/>
        </w:rPr>
        <w:t xml:space="preserve">Этот документ не сохранился. </w:t>
      </w:r>
      <w:proofErr w:type="gramStart"/>
      <w:r w:rsidRPr="00CE718C">
        <w:rPr>
          <w:rFonts w:ascii="Times New Roman" w:hAnsi="Times New Roman"/>
          <w:sz w:val="28"/>
        </w:rPr>
        <w:t>Его основное содержание и</w:t>
      </w:r>
      <w:r>
        <w:rPr>
          <w:rFonts w:ascii="Times New Roman" w:hAnsi="Times New Roman"/>
          <w:sz w:val="28"/>
        </w:rPr>
        <w:t xml:space="preserve"> то обстоятельство, что один из </w:t>
      </w:r>
      <w:r w:rsidRPr="00CE718C">
        <w:rPr>
          <w:rFonts w:ascii="Times New Roman" w:hAnsi="Times New Roman"/>
          <w:sz w:val="28"/>
        </w:rPr>
        <w:t>епископов (имя не указано) не поддержал декларацию от 15 октября, сообщается в депеше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CE718C">
        <w:rPr>
          <w:rFonts w:ascii="Times New Roman" w:hAnsi="Times New Roman"/>
          <w:sz w:val="28"/>
        </w:rPr>
        <w:t>ватиканского</w:t>
      </w:r>
      <w:proofErr w:type="spellEnd"/>
      <w:r w:rsidRPr="00CE718C">
        <w:rPr>
          <w:rFonts w:ascii="Times New Roman" w:hAnsi="Times New Roman"/>
          <w:sz w:val="28"/>
        </w:rPr>
        <w:t xml:space="preserve"> нунция в Польше </w:t>
      </w:r>
      <w:proofErr w:type="spellStart"/>
      <w:r w:rsidRPr="00CE718C">
        <w:rPr>
          <w:rFonts w:ascii="Times New Roman" w:hAnsi="Times New Roman"/>
          <w:sz w:val="28"/>
        </w:rPr>
        <w:t>Джерманико</w:t>
      </w:r>
      <w:proofErr w:type="spellEnd"/>
      <w:r w:rsidRPr="00CE718C">
        <w:rPr>
          <w:rFonts w:ascii="Times New Roman" w:hAnsi="Times New Roman"/>
          <w:sz w:val="28"/>
        </w:rPr>
        <w:t xml:space="preserve"> </w:t>
      </w:r>
      <w:proofErr w:type="spellStart"/>
      <w:r w:rsidRPr="00CE718C">
        <w:rPr>
          <w:rFonts w:ascii="Times New Roman" w:hAnsi="Times New Roman"/>
          <w:sz w:val="28"/>
        </w:rPr>
        <w:t>Маласпины</w:t>
      </w:r>
      <w:proofErr w:type="spellEnd"/>
      <w:r w:rsidRPr="00CE718C">
        <w:rPr>
          <w:rFonts w:ascii="Times New Roman" w:hAnsi="Times New Roman"/>
          <w:sz w:val="28"/>
        </w:rPr>
        <w:t xml:space="preserve"> (1592-98), см. </w:t>
      </w:r>
      <w:proofErr w:type="spellStart"/>
      <w:r w:rsidRPr="00CE718C">
        <w:rPr>
          <w:rFonts w:ascii="Times New Roman" w:hAnsi="Times New Roman"/>
          <w:sz w:val="28"/>
          <w:lang w:val="en-US"/>
        </w:rPr>
        <w:t>Litterae</w:t>
      </w:r>
      <w:proofErr w:type="spellEnd"/>
      <w:r w:rsidRPr="00CE718C">
        <w:rPr>
          <w:rFonts w:ascii="Times New Roman" w:hAnsi="Times New Roman"/>
          <w:sz w:val="28"/>
        </w:rPr>
        <w:t xml:space="preserve"> </w:t>
      </w:r>
      <w:proofErr w:type="spellStart"/>
      <w:r w:rsidRPr="00CE718C">
        <w:rPr>
          <w:rFonts w:ascii="Times New Roman" w:hAnsi="Times New Roman"/>
          <w:sz w:val="28"/>
          <w:lang w:val="en-US"/>
        </w:rPr>
        <w:t>nuntiorum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Pr="00CE718C">
        <w:rPr>
          <w:rFonts w:ascii="Times New Roman" w:hAnsi="Times New Roman"/>
          <w:sz w:val="28"/>
          <w:lang w:val="en-US"/>
        </w:rPr>
        <w:t>apostolicorum</w:t>
      </w:r>
      <w:proofErr w:type="spellEnd"/>
      <w:r w:rsidRPr="00CE718C">
        <w:rPr>
          <w:rFonts w:ascii="Times New Roman" w:hAnsi="Times New Roman"/>
          <w:sz w:val="28"/>
        </w:rPr>
        <w:t xml:space="preserve"> </w:t>
      </w:r>
      <w:proofErr w:type="spellStart"/>
      <w:r w:rsidRPr="00CE718C">
        <w:rPr>
          <w:rFonts w:ascii="Times New Roman" w:hAnsi="Times New Roman"/>
          <w:sz w:val="28"/>
          <w:lang w:val="en-US"/>
        </w:rPr>
        <w:t>Ucrainae</w:t>
      </w:r>
      <w:proofErr w:type="spellEnd"/>
      <w:r w:rsidRPr="00CE718C">
        <w:rPr>
          <w:rFonts w:ascii="Times New Roman" w:hAnsi="Times New Roman"/>
          <w:sz w:val="28"/>
        </w:rPr>
        <w:t xml:space="preserve"> </w:t>
      </w:r>
      <w:proofErr w:type="spellStart"/>
      <w:r w:rsidRPr="00CE718C">
        <w:rPr>
          <w:rFonts w:ascii="Times New Roman" w:hAnsi="Times New Roman"/>
          <w:sz w:val="28"/>
          <w:lang w:val="en-US"/>
        </w:rPr>
        <w:t>illustrantes</w:t>
      </w:r>
      <w:proofErr w:type="spellEnd"/>
      <w:r w:rsidRPr="00CE718C">
        <w:rPr>
          <w:rFonts w:ascii="Times New Roman" w:hAnsi="Times New Roman"/>
          <w:sz w:val="28"/>
        </w:rPr>
        <w:t xml:space="preserve"> под ред. А. Г. </w:t>
      </w:r>
      <w:proofErr w:type="spellStart"/>
      <w:r w:rsidRPr="00CE718C">
        <w:rPr>
          <w:rFonts w:ascii="Times New Roman" w:hAnsi="Times New Roman"/>
          <w:sz w:val="28"/>
        </w:rPr>
        <w:t>Велыкого</w:t>
      </w:r>
      <w:proofErr w:type="spellEnd"/>
      <w:r w:rsidRPr="00CE718C">
        <w:rPr>
          <w:rFonts w:ascii="Times New Roman" w:hAnsi="Times New Roman"/>
          <w:sz w:val="28"/>
        </w:rPr>
        <w:t xml:space="preserve"> в </w:t>
      </w:r>
      <w:proofErr w:type="spellStart"/>
      <w:r w:rsidRPr="00CE718C">
        <w:rPr>
          <w:rFonts w:ascii="Times New Roman" w:hAnsi="Times New Roman"/>
          <w:sz w:val="28"/>
          <w:lang w:val="en-US"/>
        </w:rPr>
        <w:t>Analecta</w:t>
      </w:r>
      <w:proofErr w:type="spellEnd"/>
      <w:r w:rsidRPr="00CE718C"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  <w:lang w:val="en-US"/>
        </w:rPr>
        <w:t>OSBM</w:t>
      </w:r>
      <w:r w:rsidRPr="00CE718C">
        <w:rPr>
          <w:rFonts w:ascii="Times New Roman" w:hAnsi="Times New Roman"/>
          <w:sz w:val="28"/>
        </w:rPr>
        <w:t xml:space="preserve">, </w:t>
      </w:r>
      <w:proofErr w:type="spellStart"/>
      <w:r w:rsidRPr="00CE718C">
        <w:rPr>
          <w:rFonts w:ascii="Times New Roman" w:hAnsi="Times New Roman"/>
          <w:sz w:val="28"/>
          <w:lang w:val="en-US"/>
        </w:rPr>
        <w:t>ser</w:t>
      </w:r>
      <w:proofErr w:type="spellEnd"/>
      <w:r w:rsidRPr="00CE718C">
        <w:rPr>
          <w:rFonts w:ascii="Times New Roman" w:hAnsi="Times New Roman"/>
          <w:sz w:val="28"/>
        </w:rPr>
        <w:t xml:space="preserve">. 2, </w:t>
      </w:r>
      <w:r w:rsidRPr="00CE718C">
        <w:rPr>
          <w:rFonts w:ascii="Times New Roman" w:hAnsi="Times New Roman"/>
          <w:sz w:val="28"/>
          <w:lang w:val="en-US"/>
        </w:rPr>
        <w:t>sec</w:t>
      </w:r>
      <w:r w:rsidRPr="00CE718C">
        <w:rPr>
          <w:rFonts w:ascii="Times New Roman" w:hAnsi="Times New Roman"/>
          <w:sz w:val="28"/>
        </w:rPr>
        <w:t>.3 , (</w:t>
      </w:r>
      <w:r w:rsidRPr="00CE718C">
        <w:rPr>
          <w:rFonts w:ascii="Times New Roman" w:hAnsi="Times New Roman"/>
          <w:sz w:val="28"/>
          <w:lang w:val="en-US"/>
        </w:rPr>
        <w:t>Roma</w:t>
      </w:r>
      <w:r w:rsidRPr="00CE718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1959), т. 2 (1594-1608),</w:t>
      </w:r>
      <w:proofErr w:type="spellStart"/>
      <w:r w:rsidRPr="00CE718C">
        <w:rPr>
          <w:rFonts w:ascii="Times New Roman" w:hAnsi="Times New Roman"/>
          <w:sz w:val="28"/>
        </w:rPr>
        <w:t>No</w:t>
      </w:r>
      <w:proofErr w:type="spellEnd"/>
      <w:r w:rsidRPr="00CE718C">
        <w:rPr>
          <w:rFonts w:ascii="Times New Roman" w:hAnsi="Times New Roman"/>
          <w:sz w:val="28"/>
        </w:rPr>
        <w:t>. 431, сек. 26 (Краков, 15 октября).</w:t>
      </w:r>
      <w:proofErr w:type="gramEnd"/>
    </w:p>
    <w:p w:rsidR="00550223" w:rsidRPr="00CE718C" w:rsidRDefault="00550223" w:rsidP="00550223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718C">
        <w:rPr>
          <w:rFonts w:ascii="Times New Roman" w:hAnsi="Times New Roman"/>
          <w:sz w:val="28"/>
        </w:rPr>
        <w:t xml:space="preserve">Под документом стоят подписи шести из восьми </w:t>
      </w:r>
      <w:proofErr w:type="spellStart"/>
      <w:r w:rsidRPr="00CE718C">
        <w:rPr>
          <w:rFonts w:ascii="Times New Roman" w:hAnsi="Times New Roman"/>
          <w:sz w:val="28"/>
        </w:rPr>
        <w:t>руте</w:t>
      </w:r>
      <w:r>
        <w:rPr>
          <w:rFonts w:ascii="Times New Roman" w:hAnsi="Times New Roman"/>
          <w:sz w:val="28"/>
        </w:rPr>
        <w:t>нских</w:t>
      </w:r>
      <w:proofErr w:type="spellEnd"/>
      <w:r>
        <w:rPr>
          <w:rFonts w:ascii="Times New Roman" w:hAnsi="Times New Roman"/>
          <w:sz w:val="28"/>
        </w:rPr>
        <w:t xml:space="preserve"> епископов. Неясно, почему </w:t>
      </w:r>
      <w:r w:rsidRPr="00CE718C">
        <w:rPr>
          <w:rFonts w:ascii="Times New Roman" w:hAnsi="Times New Roman"/>
          <w:sz w:val="28"/>
        </w:rPr>
        <w:t xml:space="preserve">Балабан, инициатор движения к унии среди епископов, и </w:t>
      </w:r>
      <w:proofErr w:type="spellStart"/>
      <w:r w:rsidRPr="00CE718C">
        <w:rPr>
          <w:rFonts w:ascii="Times New Roman" w:hAnsi="Times New Roman"/>
          <w:sz w:val="28"/>
        </w:rPr>
        <w:t>Копыстенский</w:t>
      </w:r>
      <w:proofErr w:type="spellEnd"/>
      <w:r w:rsidRPr="00CE718C">
        <w:rPr>
          <w:rFonts w:ascii="Times New Roman" w:hAnsi="Times New Roman"/>
          <w:sz w:val="28"/>
        </w:rPr>
        <w:t>, также один из тех, кто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подписывал предыдущие документы в пользу унии, не подписали эту декларацию. </w:t>
      </w:r>
    </w:p>
    <w:p w:rsidR="00550223" w:rsidRPr="00CE718C" w:rsidRDefault="00550223" w:rsidP="00550223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718C">
        <w:rPr>
          <w:rFonts w:ascii="Times New Roman" w:hAnsi="Times New Roman"/>
          <w:sz w:val="28"/>
        </w:rPr>
        <w:t>Далее епископы приводят ряд условий,</w:t>
      </w:r>
      <w:r>
        <w:rPr>
          <w:rFonts w:ascii="Times New Roman" w:hAnsi="Times New Roman"/>
          <w:sz w:val="28"/>
        </w:rPr>
        <w:t xml:space="preserve"> на которых следовало заключать </w:t>
      </w:r>
      <w:r w:rsidRPr="00CE718C">
        <w:rPr>
          <w:rFonts w:ascii="Times New Roman" w:hAnsi="Times New Roman"/>
          <w:sz w:val="28"/>
        </w:rPr>
        <w:t>унию. Они просят, чтобы король гарант</w:t>
      </w:r>
      <w:r>
        <w:rPr>
          <w:rFonts w:ascii="Times New Roman" w:hAnsi="Times New Roman"/>
          <w:sz w:val="28"/>
        </w:rPr>
        <w:t xml:space="preserve">ировал незыблемость </w:t>
      </w:r>
      <w:proofErr w:type="spellStart"/>
      <w:r>
        <w:rPr>
          <w:rFonts w:ascii="Times New Roman" w:hAnsi="Times New Roman"/>
          <w:sz w:val="28"/>
        </w:rPr>
        <w:t>рутенских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церквей и епископата, литургических, обрядовых и прочих традиций, включая</w:t>
      </w:r>
      <w:r>
        <w:rPr>
          <w:rFonts w:ascii="Times New Roman" w:hAnsi="Times New Roman"/>
          <w:sz w:val="28"/>
        </w:rPr>
        <w:t xml:space="preserve"> </w:t>
      </w:r>
      <w:r w:rsidR="00C43716">
        <w:rPr>
          <w:rFonts w:ascii="Times New Roman" w:hAnsi="Times New Roman"/>
          <w:sz w:val="28"/>
        </w:rPr>
        <w:t>старый календарь, чтобы «</w:t>
      </w:r>
      <w:r w:rsidRPr="00CE718C">
        <w:rPr>
          <w:rFonts w:ascii="Times New Roman" w:hAnsi="Times New Roman"/>
          <w:sz w:val="28"/>
        </w:rPr>
        <w:t>им пребывать в настоящем виде со своим законом до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конца света</w:t>
      </w:r>
      <w:r w:rsidR="00C43716">
        <w:rPr>
          <w:rFonts w:ascii="Times New Roman" w:hAnsi="Times New Roman"/>
          <w:sz w:val="28"/>
        </w:rPr>
        <w:t>»</w:t>
      </w:r>
      <w:r w:rsidRPr="00CE718C">
        <w:rPr>
          <w:rFonts w:ascii="Times New Roman" w:hAnsi="Times New Roman"/>
          <w:sz w:val="28"/>
        </w:rPr>
        <w:t xml:space="preserve">. Согласно меморандуму, </w:t>
      </w:r>
      <w:proofErr w:type="spellStart"/>
      <w:r w:rsidRPr="00CE718C">
        <w:rPr>
          <w:rFonts w:ascii="Times New Roman" w:hAnsi="Times New Roman"/>
          <w:sz w:val="28"/>
        </w:rPr>
        <w:t>рутенские</w:t>
      </w:r>
      <w:proofErr w:type="spellEnd"/>
      <w:r w:rsidRPr="00CE718C">
        <w:rPr>
          <w:rFonts w:ascii="Times New Roman" w:hAnsi="Times New Roman"/>
          <w:sz w:val="28"/>
        </w:rPr>
        <w:t xml:space="preserve"> епископат, храмы, монастыри,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имущество, доходы и все священнослужители должны оставаться под властью и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юрисдикцией </w:t>
      </w:r>
      <w:proofErr w:type="spellStart"/>
      <w:r w:rsidRPr="00CE718C">
        <w:rPr>
          <w:rFonts w:ascii="Times New Roman" w:hAnsi="Times New Roman"/>
          <w:sz w:val="28"/>
        </w:rPr>
        <w:t>рутенских</w:t>
      </w:r>
      <w:proofErr w:type="spellEnd"/>
      <w:r w:rsidRPr="00CE718C">
        <w:rPr>
          <w:rFonts w:ascii="Times New Roman" w:hAnsi="Times New Roman"/>
          <w:sz w:val="28"/>
        </w:rPr>
        <w:t xml:space="preserve"> епископов в согласии с древней традицией. В этой связи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архиереи требовали себе права назначать на церковные должности и контролировать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доходы от них. В интересах социального равенства с </w:t>
      </w:r>
      <w:proofErr w:type="spellStart"/>
      <w:r w:rsidRPr="00CE718C">
        <w:rPr>
          <w:rFonts w:ascii="Times New Roman" w:hAnsi="Times New Roman"/>
          <w:sz w:val="28"/>
        </w:rPr>
        <w:t>римо</w:t>
      </w:r>
      <w:proofErr w:type="spellEnd"/>
      <w:r w:rsidRPr="00CE718C">
        <w:rPr>
          <w:rFonts w:ascii="Times New Roman" w:hAnsi="Times New Roman"/>
          <w:sz w:val="28"/>
        </w:rPr>
        <w:t>-католическими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иерархами епископы испрашивали для себя гарантированных мест в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сейме.</w:t>
      </w:r>
    </w:p>
    <w:p w:rsidR="00C43716" w:rsidRDefault="00550223" w:rsidP="00550223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718C">
        <w:rPr>
          <w:rFonts w:ascii="Times New Roman" w:hAnsi="Times New Roman"/>
          <w:sz w:val="28"/>
        </w:rPr>
        <w:t>Архиереи были всерьез обеспокоены возможн</w:t>
      </w:r>
      <w:r>
        <w:rPr>
          <w:rFonts w:ascii="Times New Roman" w:hAnsi="Times New Roman"/>
          <w:sz w:val="28"/>
        </w:rPr>
        <w:t xml:space="preserve">ой реакцией греческих церковных </w:t>
      </w:r>
      <w:r w:rsidRPr="00CE718C">
        <w:rPr>
          <w:rFonts w:ascii="Times New Roman" w:hAnsi="Times New Roman"/>
          <w:sz w:val="28"/>
        </w:rPr>
        <w:t>властей. Поэтому они потребовали, чтобы они сами, все духо</w:t>
      </w:r>
      <w:r>
        <w:rPr>
          <w:rFonts w:ascii="Times New Roman" w:hAnsi="Times New Roman"/>
          <w:sz w:val="28"/>
        </w:rPr>
        <w:t xml:space="preserve">венство и </w:t>
      </w:r>
      <w:r w:rsidRPr="00CE718C">
        <w:rPr>
          <w:rFonts w:ascii="Times New Roman" w:hAnsi="Times New Roman"/>
          <w:sz w:val="28"/>
        </w:rPr>
        <w:t>их будущие преемники были ограждены от любых юридических или канонических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преследований вследствие возможного проклятия со стороны патриарха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Константинопольского. В этом документе </w:t>
      </w:r>
      <w:r w:rsidRPr="00CE718C">
        <w:rPr>
          <w:rFonts w:ascii="Times New Roman" w:hAnsi="Times New Roman"/>
          <w:sz w:val="28"/>
        </w:rPr>
        <w:lastRenderedPageBreak/>
        <w:t xml:space="preserve">недовольство </w:t>
      </w:r>
      <w:proofErr w:type="spellStart"/>
      <w:r w:rsidRPr="00CE718C">
        <w:rPr>
          <w:rFonts w:ascii="Times New Roman" w:hAnsi="Times New Roman"/>
          <w:sz w:val="28"/>
        </w:rPr>
        <w:t>рутенских</w:t>
      </w:r>
      <w:proofErr w:type="spellEnd"/>
      <w:r w:rsidRPr="00CE718C">
        <w:rPr>
          <w:rFonts w:ascii="Times New Roman" w:hAnsi="Times New Roman"/>
          <w:sz w:val="28"/>
        </w:rPr>
        <w:t xml:space="preserve"> епископов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странствующим греческим духовенством высказывается с большей силой и категоричностью,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чем в любой предыдущей или пос</w:t>
      </w:r>
      <w:r>
        <w:rPr>
          <w:rFonts w:ascii="Times New Roman" w:hAnsi="Times New Roman"/>
          <w:sz w:val="28"/>
        </w:rPr>
        <w:t xml:space="preserve">ледующей декларации, касающейся </w:t>
      </w:r>
      <w:r w:rsidRPr="00CE718C">
        <w:rPr>
          <w:rFonts w:ascii="Times New Roman" w:hAnsi="Times New Roman"/>
          <w:sz w:val="28"/>
        </w:rPr>
        <w:t>унии</w:t>
      </w:r>
      <w:r w:rsidR="00C43716">
        <w:rPr>
          <w:rFonts w:ascii="Times New Roman" w:hAnsi="Times New Roman"/>
          <w:sz w:val="28"/>
        </w:rPr>
        <w:t>.</w:t>
      </w:r>
    </w:p>
    <w:p w:rsidR="00550223" w:rsidRPr="00CE718C" w:rsidRDefault="00550223" w:rsidP="00550223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718C">
        <w:rPr>
          <w:rFonts w:ascii="Times New Roman" w:hAnsi="Times New Roman"/>
          <w:sz w:val="28"/>
        </w:rPr>
        <w:t xml:space="preserve">Собравшиеся в </w:t>
      </w:r>
      <w:proofErr w:type="spellStart"/>
      <w:r w:rsidRPr="00CE718C">
        <w:rPr>
          <w:rFonts w:ascii="Times New Roman" w:hAnsi="Times New Roman"/>
          <w:sz w:val="28"/>
        </w:rPr>
        <w:t>Новогрудке</w:t>
      </w:r>
      <w:proofErr w:type="spellEnd"/>
      <w:r w:rsidRPr="00CE718C">
        <w:rPr>
          <w:rFonts w:ascii="Times New Roman" w:hAnsi="Times New Roman"/>
          <w:sz w:val="28"/>
        </w:rPr>
        <w:t xml:space="preserve"> епископы не то</w:t>
      </w:r>
      <w:r>
        <w:rPr>
          <w:rFonts w:ascii="Times New Roman" w:hAnsi="Times New Roman"/>
          <w:sz w:val="28"/>
        </w:rPr>
        <w:t xml:space="preserve">лько надеялись обезопасить себя </w:t>
      </w:r>
      <w:r w:rsidRPr="00CE718C">
        <w:rPr>
          <w:rFonts w:ascii="Times New Roman" w:hAnsi="Times New Roman"/>
          <w:sz w:val="28"/>
        </w:rPr>
        <w:t>от будущего вмешательства греческих церковных властей в дела Киевской митрополии,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но также стремились аннулирова</w:t>
      </w:r>
      <w:r>
        <w:rPr>
          <w:rFonts w:ascii="Times New Roman" w:hAnsi="Times New Roman"/>
          <w:sz w:val="28"/>
        </w:rPr>
        <w:t xml:space="preserve">ть привилегии, ранее дарованные </w:t>
      </w:r>
      <w:r w:rsidRPr="00CE718C">
        <w:rPr>
          <w:rFonts w:ascii="Times New Roman" w:hAnsi="Times New Roman"/>
          <w:sz w:val="28"/>
        </w:rPr>
        <w:t>братствам восточными патриархами. Судя по всему, епископ Балабан не был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одинок в своей обиде на </w:t>
      </w:r>
      <w:proofErr w:type="spellStart"/>
      <w:r w:rsidRPr="00CE718C">
        <w:rPr>
          <w:rFonts w:ascii="Times New Roman" w:hAnsi="Times New Roman"/>
          <w:sz w:val="28"/>
        </w:rPr>
        <w:t>патриаршии</w:t>
      </w:r>
      <w:proofErr w:type="spellEnd"/>
      <w:r w:rsidRPr="00CE718C">
        <w:rPr>
          <w:rFonts w:ascii="Times New Roman" w:hAnsi="Times New Roman"/>
          <w:sz w:val="28"/>
        </w:rPr>
        <w:t xml:space="preserve"> указы, дававшие мирянам право следить</w:t>
      </w:r>
      <w:r>
        <w:rPr>
          <w:rFonts w:ascii="Times New Roman" w:hAnsi="Times New Roman"/>
          <w:sz w:val="28"/>
        </w:rPr>
        <w:t xml:space="preserve"> за нравственностью епископата</w:t>
      </w:r>
      <w:r w:rsidRPr="00CE718C">
        <w:rPr>
          <w:rFonts w:ascii="Times New Roman" w:hAnsi="Times New Roman"/>
          <w:sz w:val="28"/>
        </w:rPr>
        <w:t>. Недавнее в</w:t>
      </w:r>
      <w:r>
        <w:rPr>
          <w:rFonts w:ascii="Times New Roman" w:hAnsi="Times New Roman"/>
          <w:sz w:val="28"/>
        </w:rPr>
        <w:t xml:space="preserve">мешательство патриарха в </w:t>
      </w:r>
      <w:proofErr w:type="spellStart"/>
      <w:r>
        <w:rPr>
          <w:rFonts w:ascii="Times New Roman" w:hAnsi="Times New Roman"/>
          <w:sz w:val="28"/>
        </w:rPr>
        <w:t>рутенс</w:t>
      </w:r>
      <w:r w:rsidRPr="00CE718C">
        <w:rPr>
          <w:rFonts w:ascii="Times New Roman" w:hAnsi="Times New Roman"/>
          <w:sz w:val="28"/>
        </w:rPr>
        <w:t>кую</w:t>
      </w:r>
      <w:proofErr w:type="spellEnd"/>
      <w:r w:rsidRPr="00CE718C">
        <w:rPr>
          <w:rFonts w:ascii="Times New Roman" w:hAnsi="Times New Roman"/>
          <w:sz w:val="28"/>
        </w:rPr>
        <w:t xml:space="preserve"> церковную жизнь создало условия для того, чтобы епископы сформулировали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свои требования относительно выдвижения новых архиереев. Высшие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иерархи выразили желание, чтобы новые епископы посвящались в сан и должность,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согласно древним традициям, митропо</w:t>
      </w:r>
      <w:r>
        <w:rPr>
          <w:rFonts w:ascii="Times New Roman" w:hAnsi="Times New Roman"/>
          <w:sz w:val="28"/>
        </w:rPr>
        <w:t xml:space="preserve">литом Киевским, а не, вероятно, </w:t>
      </w:r>
      <w:r w:rsidRPr="00CE718C">
        <w:rPr>
          <w:rFonts w:ascii="Times New Roman" w:hAnsi="Times New Roman"/>
          <w:sz w:val="28"/>
        </w:rPr>
        <w:t>патриархом. Архиереи выставили требование, чтобы в будущем посвящение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митрополита и епископов происходило с благословения папы, но без выплаты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каких бы то ни было взносов или пошлин.</w:t>
      </w:r>
    </w:p>
    <w:p w:rsidR="00626C3E" w:rsidRDefault="00626C3E" w:rsidP="00AE4AE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6C3E" w:rsidRDefault="00626C3E" w:rsidP="00AE4AE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1A53" w:rsidRPr="00A53340" w:rsidRDefault="00AE4AEC" w:rsidP="00A53340">
      <w:pPr>
        <w:pStyle w:val="3"/>
        <w:spacing w:before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9" w:name="_Toc509945272"/>
      <w:r w:rsidRPr="00A53340">
        <w:rPr>
          <w:rFonts w:ascii="Times New Roman" w:hAnsi="Times New Roman"/>
          <w:color w:val="auto"/>
          <w:sz w:val="28"/>
          <w:szCs w:val="28"/>
        </w:rPr>
        <w:t>1.2.3.</w:t>
      </w:r>
      <w:r w:rsidRPr="00A53340">
        <w:rPr>
          <w:rFonts w:ascii="Times New Roman" w:hAnsi="Times New Roman"/>
          <w:color w:val="auto"/>
          <w:sz w:val="28"/>
          <w:szCs w:val="28"/>
        </w:rPr>
        <w:tab/>
        <w:t>Грамоты, письма, решение суда, жалобы после подписания и принятия унии представление духовенством и служителями церквей</w:t>
      </w:r>
      <w:bookmarkEnd w:id="9"/>
    </w:p>
    <w:p w:rsidR="00BB1A53" w:rsidRDefault="00BB1A53"/>
    <w:p w:rsidR="00BB1A53" w:rsidRDefault="00BB1A53"/>
    <w:p w:rsidR="00CE718C" w:rsidRPr="00CE718C" w:rsidRDefault="00CE718C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718C">
        <w:rPr>
          <w:rFonts w:ascii="Times New Roman" w:hAnsi="Times New Roman"/>
          <w:sz w:val="28"/>
        </w:rPr>
        <w:t xml:space="preserve">Поскольку </w:t>
      </w:r>
      <w:proofErr w:type="spellStart"/>
      <w:r w:rsidRPr="00CE718C">
        <w:rPr>
          <w:rFonts w:ascii="Times New Roman" w:hAnsi="Times New Roman"/>
          <w:sz w:val="28"/>
        </w:rPr>
        <w:t>рутенская</w:t>
      </w:r>
      <w:proofErr w:type="spellEnd"/>
      <w:r w:rsidRPr="00CE718C">
        <w:rPr>
          <w:rFonts w:ascii="Times New Roman" w:hAnsi="Times New Roman"/>
          <w:sz w:val="28"/>
        </w:rPr>
        <w:t xml:space="preserve"> иерархия числилась </w:t>
      </w:r>
      <w:r>
        <w:rPr>
          <w:rFonts w:ascii="Times New Roman" w:hAnsi="Times New Roman"/>
          <w:sz w:val="28"/>
        </w:rPr>
        <w:t xml:space="preserve">в Речи </w:t>
      </w:r>
      <w:proofErr w:type="spellStart"/>
      <w:r>
        <w:rPr>
          <w:rFonts w:ascii="Times New Roman" w:hAnsi="Times New Roman"/>
          <w:sz w:val="28"/>
        </w:rPr>
        <w:t>Посполитой</w:t>
      </w:r>
      <w:proofErr w:type="spellEnd"/>
      <w:r>
        <w:rPr>
          <w:rFonts w:ascii="Times New Roman" w:hAnsi="Times New Roman"/>
          <w:sz w:val="28"/>
        </w:rPr>
        <w:t xml:space="preserve"> вторым сортом </w:t>
      </w:r>
      <w:r w:rsidRPr="00CE718C">
        <w:rPr>
          <w:rFonts w:ascii="Times New Roman" w:hAnsi="Times New Roman"/>
          <w:sz w:val="28"/>
        </w:rPr>
        <w:t xml:space="preserve">по сравнению с католическим епископатом и поскольку традиционные </w:t>
      </w:r>
      <w:proofErr w:type="gramStart"/>
      <w:r w:rsidRPr="00CE718C">
        <w:rPr>
          <w:rFonts w:ascii="Times New Roman" w:hAnsi="Times New Roman"/>
          <w:sz w:val="28"/>
        </w:rPr>
        <w:t>прет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 w:rsidRPr="00CE718C">
        <w:rPr>
          <w:rFonts w:ascii="Times New Roman" w:hAnsi="Times New Roman"/>
          <w:sz w:val="28"/>
        </w:rPr>
        <w:t>рогативы</w:t>
      </w:r>
      <w:proofErr w:type="spellEnd"/>
      <w:r w:rsidRPr="00CE718C">
        <w:rPr>
          <w:rFonts w:ascii="Times New Roman" w:hAnsi="Times New Roman"/>
          <w:sz w:val="28"/>
        </w:rPr>
        <w:t xml:space="preserve"> архиереев во внутреннем руководстве жизнью </w:t>
      </w:r>
      <w:proofErr w:type="spellStart"/>
      <w:r w:rsidRPr="00CE718C">
        <w:rPr>
          <w:rFonts w:ascii="Times New Roman" w:hAnsi="Times New Roman"/>
          <w:sz w:val="28"/>
        </w:rPr>
        <w:t>рутенского</w:t>
      </w:r>
      <w:proofErr w:type="spellEnd"/>
      <w:r w:rsidRPr="00CE718C">
        <w:rPr>
          <w:rFonts w:ascii="Times New Roman" w:hAnsi="Times New Roman"/>
          <w:sz w:val="28"/>
        </w:rPr>
        <w:t xml:space="preserve"> церковного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общества были в последние годы ограничены восточными патриархами, </w:t>
      </w:r>
      <w:proofErr w:type="spellStart"/>
      <w:r w:rsidRPr="00CE718C">
        <w:rPr>
          <w:rFonts w:ascii="Times New Roman" w:hAnsi="Times New Roman"/>
          <w:sz w:val="28"/>
        </w:rPr>
        <w:t>рутенские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епископы были в высшей степени озабочены сохранением и расширением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своих прав и привилегий. Очень возможно, что, добиваясь признания своего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архиерейского достоинства </w:t>
      </w:r>
      <w:proofErr w:type="gramStart"/>
      <w:r w:rsidRPr="00CE718C">
        <w:rPr>
          <w:rFonts w:ascii="Times New Roman" w:hAnsi="Times New Roman"/>
          <w:sz w:val="28"/>
        </w:rPr>
        <w:t>равным</w:t>
      </w:r>
      <w:proofErr w:type="gramEnd"/>
      <w:r w:rsidRPr="00CE718C">
        <w:rPr>
          <w:rFonts w:ascii="Times New Roman" w:hAnsi="Times New Roman"/>
          <w:sz w:val="28"/>
        </w:rPr>
        <w:t xml:space="preserve"> достоинству католического епископата в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Речи </w:t>
      </w:r>
      <w:proofErr w:type="spellStart"/>
      <w:r w:rsidRPr="00CE718C">
        <w:rPr>
          <w:rFonts w:ascii="Times New Roman" w:hAnsi="Times New Roman"/>
          <w:sz w:val="28"/>
        </w:rPr>
        <w:t>Посполитой</w:t>
      </w:r>
      <w:proofErr w:type="spellEnd"/>
      <w:r w:rsidRPr="00CE718C">
        <w:rPr>
          <w:rFonts w:ascii="Times New Roman" w:hAnsi="Times New Roman"/>
          <w:sz w:val="28"/>
        </w:rPr>
        <w:t xml:space="preserve">, </w:t>
      </w:r>
      <w:proofErr w:type="spellStart"/>
      <w:r w:rsidRPr="00CE718C">
        <w:rPr>
          <w:rFonts w:ascii="Times New Roman" w:hAnsi="Times New Roman"/>
          <w:sz w:val="28"/>
        </w:rPr>
        <w:lastRenderedPageBreak/>
        <w:t>рутенские</w:t>
      </w:r>
      <w:proofErr w:type="spellEnd"/>
      <w:r w:rsidRPr="00CE718C">
        <w:rPr>
          <w:rFonts w:ascii="Times New Roman" w:hAnsi="Times New Roman"/>
          <w:sz w:val="28"/>
        </w:rPr>
        <w:t xml:space="preserve"> епископы руководствовались соображениями личного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характера. Но даже если это и так, все равно для </w:t>
      </w:r>
      <w:proofErr w:type="spellStart"/>
      <w:r w:rsidRPr="00CE718C">
        <w:rPr>
          <w:rFonts w:ascii="Times New Roman" w:hAnsi="Times New Roman"/>
          <w:sz w:val="28"/>
        </w:rPr>
        <w:t>Рутенской</w:t>
      </w:r>
      <w:proofErr w:type="spellEnd"/>
      <w:r w:rsidRPr="00CE718C">
        <w:rPr>
          <w:rFonts w:ascii="Times New Roman" w:hAnsi="Times New Roman"/>
          <w:sz w:val="28"/>
        </w:rPr>
        <w:t xml:space="preserve"> церкви как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института социальный и политический стат</w:t>
      </w:r>
      <w:r>
        <w:rPr>
          <w:rFonts w:ascii="Times New Roman" w:hAnsi="Times New Roman"/>
          <w:sz w:val="28"/>
        </w:rPr>
        <w:t xml:space="preserve">ус ее руководства являлся делом </w:t>
      </w:r>
      <w:r w:rsidRPr="00CE718C">
        <w:rPr>
          <w:rFonts w:ascii="Times New Roman" w:hAnsi="Times New Roman"/>
          <w:sz w:val="28"/>
        </w:rPr>
        <w:t xml:space="preserve">первостепенной важности. </w:t>
      </w:r>
      <w:proofErr w:type="spellStart"/>
      <w:r w:rsidRPr="00CE718C">
        <w:rPr>
          <w:rFonts w:ascii="Times New Roman" w:hAnsi="Times New Roman"/>
          <w:sz w:val="28"/>
        </w:rPr>
        <w:t>Рутенские</w:t>
      </w:r>
      <w:proofErr w:type="spellEnd"/>
      <w:r w:rsidRPr="00CE718C">
        <w:rPr>
          <w:rFonts w:ascii="Times New Roman" w:hAnsi="Times New Roman"/>
          <w:sz w:val="28"/>
        </w:rPr>
        <w:t xml:space="preserve"> епископ</w:t>
      </w:r>
      <w:r>
        <w:rPr>
          <w:rFonts w:ascii="Times New Roman" w:hAnsi="Times New Roman"/>
          <w:sz w:val="28"/>
        </w:rPr>
        <w:t xml:space="preserve">ы добивались от короля всех тех </w:t>
      </w:r>
      <w:r w:rsidRPr="00CE718C">
        <w:rPr>
          <w:rFonts w:ascii="Times New Roman" w:hAnsi="Times New Roman"/>
          <w:sz w:val="28"/>
        </w:rPr>
        <w:t>свобод, какими пользовались архиепископы, епископы, прелаты и священники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в Королевстве Польском и Великом княжестве Литовском. И, наконец, они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просили короля, чтобы он добился для них папских гарантий по всем этим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пунктам.</w:t>
      </w:r>
    </w:p>
    <w:p w:rsidR="00DD0097" w:rsidRDefault="00CE718C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718C">
        <w:rPr>
          <w:rFonts w:ascii="Times New Roman" w:hAnsi="Times New Roman"/>
          <w:sz w:val="28"/>
        </w:rPr>
        <w:t>В конце 1594 г., когда консенсус среди епископов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был</w:t>
      </w:r>
      <w:proofErr w:type="gramEnd"/>
      <w:r>
        <w:rPr>
          <w:rFonts w:ascii="Times New Roman" w:hAnsi="Times New Roman"/>
          <w:sz w:val="28"/>
        </w:rPr>
        <w:t xml:space="preserve"> достигнут, </w:t>
      </w:r>
      <w:proofErr w:type="spellStart"/>
      <w:r>
        <w:rPr>
          <w:rFonts w:ascii="Times New Roman" w:hAnsi="Times New Roman"/>
          <w:sz w:val="28"/>
        </w:rPr>
        <w:t>Гедеон</w:t>
      </w:r>
      <w:proofErr w:type="spellEnd"/>
      <w:r>
        <w:rPr>
          <w:rFonts w:ascii="Times New Roman" w:hAnsi="Times New Roman"/>
          <w:sz w:val="28"/>
        </w:rPr>
        <w:t xml:space="preserve"> Балабан, </w:t>
      </w:r>
      <w:r w:rsidRPr="00CE718C">
        <w:rPr>
          <w:rFonts w:ascii="Times New Roman" w:hAnsi="Times New Roman"/>
          <w:sz w:val="28"/>
        </w:rPr>
        <w:t xml:space="preserve">тот самый епископ, от кого исходил в 1590 г. первый </w:t>
      </w:r>
      <w:proofErr w:type="spellStart"/>
      <w:r w:rsidRPr="00CE718C">
        <w:rPr>
          <w:rFonts w:ascii="Times New Roman" w:hAnsi="Times New Roman"/>
          <w:sz w:val="28"/>
        </w:rPr>
        <w:t>призью</w:t>
      </w:r>
      <w:proofErr w:type="spellEnd"/>
      <w:r w:rsidRPr="00CE718C">
        <w:rPr>
          <w:rFonts w:ascii="Times New Roman" w:hAnsi="Times New Roman"/>
          <w:sz w:val="28"/>
        </w:rPr>
        <w:t xml:space="preserve"> к унии с Римом,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занялся поисками более широкой поддержки идеи примирения с Латинской церковью</w:t>
      </w:r>
      <w:r w:rsidR="00833218">
        <w:rPr>
          <w:rStyle w:val="a9"/>
          <w:rFonts w:ascii="Times New Roman" w:hAnsi="Times New Roman"/>
          <w:sz w:val="28"/>
        </w:rPr>
        <w:footnoteReference w:id="25"/>
      </w:r>
      <w:r w:rsidRPr="00CE718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28 января (7 февраля) 1595 г. вместе с собравшимися во Львове архимандритами,</w:t>
      </w:r>
      <w:r>
        <w:rPr>
          <w:rFonts w:ascii="Times New Roman" w:hAnsi="Times New Roman"/>
          <w:sz w:val="28"/>
        </w:rPr>
        <w:t xml:space="preserve"> </w:t>
      </w:r>
      <w:r w:rsidR="00DD0097">
        <w:rPr>
          <w:rFonts w:ascii="Times New Roman" w:hAnsi="Times New Roman"/>
          <w:sz w:val="28"/>
        </w:rPr>
        <w:t>игуменами, иеромонахами, «</w:t>
      </w:r>
      <w:r w:rsidRPr="00CE718C">
        <w:rPr>
          <w:rFonts w:ascii="Times New Roman" w:hAnsi="Times New Roman"/>
          <w:sz w:val="28"/>
        </w:rPr>
        <w:t>протопоп</w:t>
      </w:r>
      <w:r>
        <w:rPr>
          <w:rFonts w:ascii="Times New Roman" w:hAnsi="Times New Roman"/>
          <w:sz w:val="28"/>
        </w:rPr>
        <w:t xml:space="preserve">ами и священниками из различных </w:t>
      </w:r>
      <w:r w:rsidR="00DD0097">
        <w:rPr>
          <w:rFonts w:ascii="Times New Roman" w:hAnsi="Times New Roman"/>
          <w:sz w:val="28"/>
        </w:rPr>
        <w:t>воеводств он принес «</w:t>
      </w:r>
      <w:r w:rsidRPr="00CE718C">
        <w:rPr>
          <w:rFonts w:ascii="Times New Roman" w:hAnsi="Times New Roman"/>
          <w:sz w:val="28"/>
        </w:rPr>
        <w:t>обещание и клятву</w:t>
      </w:r>
      <w:r w:rsidR="00DD0097">
        <w:rPr>
          <w:rFonts w:ascii="Times New Roman" w:hAnsi="Times New Roman"/>
          <w:sz w:val="28"/>
        </w:rPr>
        <w:t>»</w:t>
      </w:r>
      <w:r w:rsidRPr="00CE718C">
        <w:rPr>
          <w:rFonts w:ascii="Times New Roman" w:hAnsi="Times New Roman"/>
          <w:sz w:val="28"/>
        </w:rPr>
        <w:t xml:space="preserve"> послушания</w:t>
      </w:r>
      <w:r w:rsidR="00DD0097">
        <w:rPr>
          <w:rFonts w:ascii="Times New Roman" w:hAnsi="Times New Roman"/>
          <w:sz w:val="28"/>
        </w:rPr>
        <w:t>.</w:t>
      </w:r>
    </w:p>
    <w:p w:rsidR="00CE718C" w:rsidRPr="00CE718C" w:rsidRDefault="00CE718C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E718C">
        <w:rPr>
          <w:rFonts w:ascii="Times New Roman" w:hAnsi="Times New Roman"/>
          <w:sz w:val="28"/>
        </w:rPr>
        <w:t>В этой ситуации есть своя ирония: спустя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буквально несколько месяцев Балабан и епископ Михаил </w:t>
      </w:r>
      <w:proofErr w:type="spellStart"/>
      <w:r w:rsidRPr="00CE718C">
        <w:rPr>
          <w:rFonts w:ascii="Times New Roman" w:hAnsi="Times New Roman"/>
          <w:sz w:val="28"/>
        </w:rPr>
        <w:t>Копыстенский</w:t>
      </w:r>
      <w:proofErr w:type="spellEnd"/>
      <w:r w:rsidRPr="00CE718C">
        <w:rPr>
          <w:rFonts w:ascii="Times New Roman" w:hAnsi="Times New Roman"/>
          <w:sz w:val="28"/>
        </w:rPr>
        <w:t>, другой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зачинатель этого процесса, перестали б</w:t>
      </w:r>
      <w:r>
        <w:rPr>
          <w:rFonts w:ascii="Times New Roman" w:hAnsi="Times New Roman"/>
          <w:sz w:val="28"/>
        </w:rPr>
        <w:t xml:space="preserve">ыть его сторонниками, тогда как </w:t>
      </w:r>
      <w:r w:rsidRPr="00CE718C">
        <w:rPr>
          <w:rFonts w:ascii="Times New Roman" w:hAnsi="Times New Roman"/>
          <w:sz w:val="28"/>
        </w:rPr>
        <w:t>митрополит—архиепископ Михаил Рагоза, который менее всех епископов собора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склонялся к унии и вплоть до самого авг</w:t>
      </w:r>
      <w:r>
        <w:rPr>
          <w:rFonts w:ascii="Times New Roman" w:hAnsi="Times New Roman"/>
          <w:sz w:val="28"/>
        </w:rPr>
        <w:t xml:space="preserve">уста 1595 г. все еще колебался, </w:t>
      </w:r>
      <w:r w:rsidRPr="00CE718C">
        <w:rPr>
          <w:rFonts w:ascii="Times New Roman" w:hAnsi="Times New Roman"/>
          <w:sz w:val="28"/>
        </w:rPr>
        <w:t>после заключения унии сделался ее тверды</w:t>
      </w:r>
      <w:r>
        <w:rPr>
          <w:rFonts w:ascii="Times New Roman" w:hAnsi="Times New Roman"/>
          <w:sz w:val="28"/>
        </w:rPr>
        <w:t>м сторонником</w:t>
      </w:r>
      <w:r w:rsidRPr="00CE718C">
        <w:rPr>
          <w:rFonts w:ascii="Times New Roman" w:hAnsi="Times New Roman"/>
          <w:sz w:val="28"/>
        </w:rPr>
        <w:t>.</w:t>
      </w:r>
      <w:proofErr w:type="gramEnd"/>
    </w:p>
    <w:p w:rsidR="00CE718C" w:rsidRPr="00CE718C" w:rsidRDefault="00CE718C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718C">
        <w:rPr>
          <w:rFonts w:ascii="Times New Roman" w:hAnsi="Times New Roman"/>
          <w:sz w:val="28"/>
        </w:rPr>
        <w:t>Одной из причин роста оппозиции этому цер</w:t>
      </w:r>
      <w:r>
        <w:rPr>
          <w:rFonts w:ascii="Times New Roman" w:hAnsi="Times New Roman"/>
          <w:sz w:val="28"/>
        </w:rPr>
        <w:t xml:space="preserve">ковному союзу была секретность, </w:t>
      </w:r>
      <w:r w:rsidRPr="00CE718C">
        <w:rPr>
          <w:rFonts w:ascii="Times New Roman" w:hAnsi="Times New Roman"/>
          <w:sz w:val="28"/>
        </w:rPr>
        <w:t>с которой епископы подготавливали его. По сути дела из процесса переговоров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с католической стороной они искл</w:t>
      </w:r>
      <w:r>
        <w:rPr>
          <w:rFonts w:ascii="Times New Roman" w:hAnsi="Times New Roman"/>
          <w:sz w:val="28"/>
        </w:rPr>
        <w:t xml:space="preserve">ючили </w:t>
      </w:r>
      <w:proofErr w:type="spellStart"/>
      <w:r>
        <w:rPr>
          <w:rFonts w:ascii="Times New Roman" w:hAnsi="Times New Roman"/>
          <w:sz w:val="28"/>
        </w:rPr>
        <w:t>рутенских</w:t>
      </w:r>
      <w:proofErr w:type="spellEnd"/>
      <w:r>
        <w:rPr>
          <w:rFonts w:ascii="Times New Roman" w:hAnsi="Times New Roman"/>
          <w:sz w:val="28"/>
        </w:rPr>
        <w:t xml:space="preserve"> магнатов, в том числе и князя Острожского</w:t>
      </w:r>
      <w:r w:rsidRPr="00CE718C">
        <w:rPr>
          <w:rFonts w:ascii="Times New Roman" w:hAnsi="Times New Roman"/>
          <w:sz w:val="28"/>
        </w:rPr>
        <w:t>. Судя по направлению проводимых ими реформ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и по текстам их союзных деклараций, архиереи стремились освободиться не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только из-под юрисдикции </w:t>
      </w:r>
      <w:r w:rsidRPr="00CE718C">
        <w:rPr>
          <w:rFonts w:ascii="Times New Roman" w:hAnsi="Times New Roman"/>
          <w:sz w:val="28"/>
        </w:rPr>
        <w:lastRenderedPageBreak/>
        <w:t>Константинопольского патриархата, но и из-под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влияния светской знати и магнатов. Епископы действовали, исходя из предпосылки,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впоследствии оказавшейся ложной,</w:t>
      </w:r>
      <w:r>
        <w:rPr>
          <w:rFonts w:ascii="Times New Roman" w:hAnsi="Times New Roman"/>
          <w:sz w:val="28"/>
        </w:rPr>
        <w:t xml:space="preserve"> что стадо послушно побредет за </w:t>
      </w:r>
      <w:r w:rsidRPr="00CE718C">
        <w:rPr>
          <w:rFonts w:ascii="Times New Roman" w:hAnsi="Times New Roman"/>
          <w:sz w:val="28"/>
        </w:rPr>
        <w:t>своими пастырями.</w:t>
      </w:r>
    </w:p>
    <w:p w:rsidR="00CE718C" w:rsidRPr="00CE718C" w:rsidRDefault="00CE718C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718C">
        <w:rPr>
          <w:rFonts w:ascii="Times New Roman" w:hAnsi="Times New Roman"/>
          <w:sz w:val="28"/>
        </w:rPr>
        <w:t xml:space="preserve">Поскольку наиболее видный представитель </w:t>
      </w:r>
      <w:proofErr w:type="spellStart"/>
      <w:r w:rsidRPr="00CE718C">
        <w:rPr>
          <w:rFonts w:ascii="Times New Roman" w:hAnsi="Times New Roman"/>
          <w:sz w:val="28"/>
        </w:rPr>
        <w:t>рут</w:t>
      </w:r>
      <w:r>
        <w:rPr>
          <w:rFonts w:ascii="Times New Roman" w:hAnsi="Times New Roman"/>
          <w:sz w:val="28"/>
        </w:rPr>
        <w:t>енской</w:t>
      </w:r>
      <w:proofErr w:type="spellEnd"/>
      <w:r>
        <w:rPr>
          <w:rFonts w:ascii="Times New Roman" w:hAnsi="Times New Roman"/>
          <w:sz w:val="28"/>
        </w:rPr>
        <w:t xml:space="preserve"> элиты, князь Острожский, </w:t>
      </w:r>
      <w:r w:rsidRPr="00CE718C">
        <w:rPr>
          <w:rFonts w:ascii="Times New Roman" w:hAnsi="Times New Roman"/>
          <w:sz w:val="28"/>
        </w:rPr>
        <w:t>лелеял в высшей степени призр</w:t>
      </w:r>
      <w:r>
        <w:rPr>
          <w:rFonts w:ascii="Times New Roman" w:hAnsi="Times New Roman"/>
          <w:sz w:val="28"/>
        </w:rPr>
        <w:t xml:space="preserve">ачные надежды на недостижимый в </w:t>
      </w:r>
      <w:r w:rsidRPr="00CE718C">
        <w:rPr>
          <w:rFonts w:ascii="Times New Roman" w:hAnsi="Times New Roman"/>
          <w:sz w:val="28"/>
        </w:rPr>
        <w:t>обозримом будущем всеобщий церковный союз, на его предложения епископы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обращали мало внимания. </w:t>
      </w:r>
      <w:proofErr w:type="spellStart"/>
      <w:r w:rsidRPr="00CE718C">
        <w:rPr>
          <w:rFonts w:ascii="Times New Roman" w:hAnsi="Times New Roman"/>
          <w:sz w:val="28"/>
        </w:rPr>
        <w:t>Ипатий</w:t>
      </w:r>
      <w:proofErr w:type="spellEnd"/>
      <w:r w:rsidRPr="00CE718C">
        <w:rPr>
          <w:rFonts w:ascii="Times New Roman" w:hAnsi="Times New Roman"/>
          <w:sz w:val="28"/>
        </w:rPr>
        <w:t xml:space="preserve"> </w:t>
      </w:r>
      <w:proofErr w:type="spellStart"/>
      <w:r w:rsidRPr="00CE718C">
        <w:rPr>
          <w:rFonts w:ascii="Times New Roman" w:hAnsi="Times New Roman"/>
          <w:sz w:val="28"/>
        </w:rPr>
        <w:t>Потий</w:t>
      </w:r>
      <w:proofErr w:type="spellEnd"/>
      <w:r w:rsidRPr="00CE718C">
        <w:rPr>
          <w:rFonts w:ascii="Times New Roman" w:hAnsi="Times New Roman"/>
          <w:sz w:val="28"/>
        </w:rPr>
        <w:t xml:space="preserve"> шел на самые крайние меры в попытках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завоевать престарелого магната, одного </w:t>
      </w:r>
      <w:r w:rsidR="00DD0097">
        <w:rPr>
          <w:rFonts w:ascii="Times New Roman" w:hAnsi="Times New Roman"/>
          <w:sz w:val="28"/>
        </w:rPr>
        <w:t>из самых богатых и могуществен</w:t>
      </w:r>
      <w:r w:rsidRPr="00CE718C">
        <w:rPr>
          <w:rFonts w:ascii="Times New Roman" w:hAnsi="Times New Roman"/>
          <w:sz w:val="28"/>
        </w:rPr>
        <w:t>ных людей Европы, на свою сторону, на сторону епископского проекта унии.</w:t>
      </w:r>
    </w:p>
    <w:p w:rsidR="00CE718C" w:rsidRPr="00CE718C" w:rsidRDefault="00CE718C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718C">
        <w:rPr>
          <w:rFonts w:ascii="Times New Roman" w:hAnsi="Times New Roman"/>
          <w:sz w:val="28"/>
        </w:rPr>
        <w:t xml:space="preserve">Но, хотя он в этих своих усилиях более всех </w:t>
      </w:r>
      <w:r>
        <w:rPr>
          <w:rFonts w:ascii="Times New Roman" w:hAnsi="Times New Roman"/>
          <w:sz w:val="28"/>
        </w:rPr>
        <w:t>епископов был близок с Острожс</w:t>
      </w:r>
      <w:r w:rsidRPr="00CE718C">
        <w:rPr>
          <w:rFonts w:ascii="Times New Roman" w:hAnsi="Times New Roman"/>
          <w:sz w:val="28"/>
        </w:rPr>
        <w:t>ким и общался с ним напрямую, князь все равно чувствовал себя ущемленным.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Решался вопрос как о степени суверенности иерархии в определении церковной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политики, так и о вынашиваемых мирянами под протестантским влиянием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надеждах на более демократический стиль управления церковью. В 1594 г.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CE718C">
        <w:rPr>
          <w:rFonts w:ascii="Times New Roman" w:hAnsi="Times New Roman"/>
          <w:sz w:val="28"/>
        </w:rPr>
        <w:t>Потий</w:t>
      </w:r>
      <w:proofErr w:type="spellEnd"/>
      <w:r w:rsidRPr="00CE718C">
        <w:rPr>
          <w:rFonts w:ascii="Times New Roman" w:hAnsi="Times New Roman"/>
          <w:sz w:val="28"/>
        </w:rPr>
        <w:t xml:space="preserve"> и впрямь мог не знать о некоторых предпринятых другими епископами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шагах, когда он заявлял о своем незнании того, что иерархия действует в обход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князя. Но уже в декабре того же года и в январе 1595-го, когда все епископы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присоед</w:t>
      </w:r>
      <w:r>
        <w:rPr>
          <w:rFonts w:ascii="Times New Roman" w:hAnsi="Times New Roman"/>
          <w:sz w:val="28"/>
        </w:rPr>
        <w:t>инились к делу достижения унии</w:t>
      </w:r>
      <w:r w:rsidRPr="00CE718C">
        <w:rPr>
          <w:rFonts w:ascii="Times New Roman" w:hAnsi="Times New Roman"/>
          <w:sz w:val="28"/>
        </w:rPr>
        <w:t xml:space="preserve">, </w:t>
      </w:r>
      <w:proofErr w:type="spellStart"/>
      <w:r w:rsidRPr="00CE718C">
        <w:rPr>
          <w:rFonts w:ascii="Times New Roman" w:hAnsi="Times New Roman"/>
          <w:sz w:val="28"/>
        </w:rPr>
        <w:t>Потий</w:t>
      </w:r>
      <w:proofErr w:type="spellEnd"/>
      <w:r w:rsidRPr="00CE718C">
        <w:rPr>
          <w:rFonts w:ascii="Times New Roman" w:hAnsi="Times New Roman"/>
          <w:sz w:val="28"/>
        </w:rPr>
        <w:t xml:space="preserve"> не раскрыл Острожскому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всех </w:t>
      </w:r>
      <w:r>
        <w:rPr>
          <w:rFonts w:ascii="Times New Roman" w:hAnsi="Times New Roman"/>
          <w:sz w:val="28"/>
        </w:rPr>
        <w:t>относящихся к делу подробностей</w:t>
      </w:r>
      <w:r w:rsidRPr="00CE718C">
        <w:rPr>
          <w:rFonts w:ascii="Times New Roman" w:hAnsi="Times New Roman"/>
          <w:sz w:val="28"/>
        </w:rPr>
        <w:t xml:space="preserve">. Более того, </w:t>
      </w:r>
      <w:proofErr w:type="spellStart"/>
      <w:r w:rsidRPr="00CE718C">
        <w:rPr>
          <w:rFonts w:ascii="Times New Roman" w:hAnsi="Times New Roman"/>
          <w:sz w:val="28"/>
        </w:rPr>
        <w:t>Потий</w:t>
      </w:r>
      <w:proofErr w:type="spellEnd"/>
      <w:r w:rsidRPr="00CE718C">
        <w:rPr>
          <w:rFonts w:ascii="Times New Roman" w:hAnsi="Times New Roman"/>
          <w:sz w:val="28"/>
        </w:rPr>
        <w:t>, которого Острожский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собственноручно выдвинул в епископы, выговаривал князю за известные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протестантские тенденции, просматривавшиеся в его письмах, и за его связи с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прот</w:t>
      </w:r>
      <w:r>
        <w:rPr>
          <w:rFonts w:ascii="Times New Roman" w:hAnsi="Times New Roman"/>
          <w:sz w:val="28"/>
        </w:rPr>
        <w:t>естантскими движениями в стране</w:t>
      </w:r>
      <w:r w:rsidRPr="00CE718C">
        <w:rPr>
          <w:rFonts w:ascii="Times New Roman" w:hAnsi="Times New Roman"/>
          <w:sz w:val="28"/>
        </w:rPr>
        <w:t>. Когда в июне 1595 г. епископ Владимирский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изложил магнату окончательный</w:t>
      </w:r>
      <w:r>
        <w:rPr>
          <w:rFonts w:ascii="Times New Roman" w:hAnsi="Times New Roman"/>
          <w:sz w:val="28"/>
        </w:rPr>
        <w:t xml:space="preserve"> вариант выдвигаемых иерархией </w:t>
      </w:r>
      <w:r w:rsidRPr="00CE718C">
        <w:rPr>
          <w:rFonts w:ascii="Times New Roman" w:hAnsi="Times New Roman"/>
          <w:sz w:val="28"/>
        </w:rPr>
        <w:t>условий унии, отношения между епископами и</w:t>
      </w:r>
      <w:r>
        <w:rPr>
          <w:rFonts w:ascii="Times New Roman" w:hAnsi="Times New Roman"/>
          <w:sz w:val="28"/>
        </w:rPr>
        <w:t xml:space="preserve"> князем решительно испортились</w:t>
      </w:r>
      <w:r w:rsidRPr="00CE718C">
        <w:rPr>
          <w:rFonts w:ascii="Times New Roman" w:hAnsi="Times New Roman"/>
          <w:sz w:val="28"/>
        </w:rPr>
        <w:t>.</w:t>
      </w:r>
    </w:p>
    <w:p w:rsidR="00CE718C" w:rsidRDefault="00CE718C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718C">
        <w:rPr>
          <w:rFonts w:ascii="Times New Roman" w:hAnsi="Times New Roman"/>
          <w:sz w:val="28"/>
        </w:rPr>
        <w:t>И хотя на протяжении нескольких</w:t>
      </w:r>
      <w:r>
        <w:rPr>
          <w:rFonts w:ascii="Times New Roman" w:hAnsi="Times New Roman"/>
          <w:sz w:val="28"/>
        </w:rPr>
        <w:t xml:space="preserve"> последующих лет </w:t>
      </w:r>
      <w:proofErr w:type="spellStart"/>
      <w:r>
        <w:rPr>
          <w:rFonts w:ascii="Times New Roman" w:hAnsi="Times New Roman"/>
          <w:sz w:val="28"/>
        </w:rPr>
        <w:t>Потий</w:t>
      </w:r>
      <w:proofErr w:type="spellEnd"/>
      <w:r>
        <w:rPr>
          <w:rFonts w:ascii="Times New Roman" w:hAnsi="Times New Roman"/>
          <w:sz w:val="28"/>
        </w:rPr>
        <w:t xml:space="preserve"> старался </w:t>
      </w:r>
      <w:r w:rsidRPr="00CE718C">
        <w:rPr>
          <w:rFonts w:ascii="Times New Roman" w:hAnsi="Times New Roman"/>
          <w:sz w:val="28"/>
        </w:rPr>
        <w:t>убедить князя Константина в правильности избранного епископами пути — а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однажды даже в слезах на коленя</w:t>
      </w:r>
      <w:r>
        <w:rPr>
          <w:rFonts w:ascii="Times New Roman" w:hAnsi="Times New Roman"/>
          <w:sz w:val="28"/>
        </w:rPr>
        <w:t>х умолял величественного старца</w:t>
      </w:r>
      <w:r w:rsidRPr="00CE718C">
        <w:rPr>
          <w:rFonts w:ascii="Times New Roman" w:hAnsi="Times New Roman"/>
          <w:sz w:val="28"/>
        </w:rPr>
        <w:t xml:space="preserve">, — </w:t>
      </w:r>
      <w:r w:rsidRPr="00CE718C">
        <w:rPr>
          <w:rFonts w:ascii="Times New Roman" w:hAnsi="Times New Roman"/>
          <w:sz w:val="28"/>
        </w:rPr>
        <w:lastRenderedPageBreak/>
        <w:t>Острожский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так и остался ярым и непримири</w:t>
      </w:r>
      <w:r>
        <w:rPr>
          <w:rFonts w:ascii="Times New Roman" w:hAnsi="Times New Roman"/>
          <w:sz w:val="28"/>
        </w:rPr>
        <w:t xml:space="preserve">мым противником унии, тем самым </w:t>
      </w:r>
      <w:r w:rsidRPr="00CE718C">
        <w:rPr>
          <w:rFonts w:ascii="Times New Roman" w:hAnsi="Times New Roman"/>
          <w:sz w:val="28"/>
        </w:rPr>
        <w:t>оказав огромное влияние на восприятие ее знатью, бюргерами и мирянами в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целом.</w:t>
      </w:r>
    </w:p>
    <w:p w:rsidR="00CE718C" w:rsidRPr="00CE718C" w:rsidRDefault="00CE718C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E718C">
        <w:rPr>
          <w:rFonts w:ascii="Times New Roman" w:hAnsi="Times New Roman"/>
          <w:sz w:val="28"/>
        </w:rPr>
        <w:t>Следующим конкретным шагом на пути епископов к прим</w:t>
      </w:r>
      <w:r>
        <w:rPr>
          <w:rFonts w:ascii="Times New Roman" w:hAnsi="Times New Roman"/>
          <w:sz w:val="28"/>
        </w:rPr>
        <w:t xml:space="preserve">ирению с католиками </w:t>
      </w:r>
      <w:r w:rsidRPr="00CE718C">
        <w:rPr>
          <w:rFonts w:ascii="Times New Roman" w:hAnsi="Times New Roman"/>
          <w:sz w:val="28"/>
        </w:rPr>
        <w:t>была дальнейшая детализация их требований</w:t>
      </w:r>
      <w:r>
        <w:rPr>
          <w:rFonts w:ascii="Times New Roman" w:hAnsi="Times New Roman"/>
          <w:sz w:val="28"/>
        </w:rPr>
        <w:t xml:space="preserve">, предпринятая в 33 </w:t>
      </w:r>
      <w:r w:rsidR="00DD0097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Артикулах, </w:t>
      </w:r>
      <w:r w:rsidRPr="00CE718C">
        <w:rPr>
          <w:rFonts w:ascii="Times New Roman" w:hAnsi="Times New Roman"/>
          <w:sz w:val="28"/>
        </w:rPr>
        <w:t>касающихся союза с Римской церковью</w:t>
      </w:r>
      <w:r w:rsidR="00DD0097">
        <w:rPr>
          <w:rFonts w:ascii="Times New Roman" w:hAnsi="Times New Roman"/>
          <w:sz w:val="28"/>
        </w:rPr>
        <w:t>»</w:t>
      </w:r>
      <w:r w:rsidRPr="00CE718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составленных на соборе в Бресте </w:t>
      </w:r>
      <w:r w:rsidRPr="00CE718C">
        <w:rPr>
          <w:rFonts w:ascii="Times New Roman" w:hAnsi="Times New Roman"/>
          <w:sz w:val="28"/>
        </w:rPr>
        <w:t>в июне 1595 г. Эта декларация не только предс</w:t>
      </w:r>
      <w:r>
        <w:rPr>
          <w:rFonts w:ascii="Times New Roman" w:hAnsi="Times New Roman"/>
          <w:sz w:val="28"/>
        </w:rPr>
        <w:t xml:space="preserve">тавляет собой собранные воедино </w:t>
      </w:r>
      <w:r w:rsidRPr="00CE718C">
        <w:rPr>
          <w:rFonts w:ascii="Times New Roman" w:hAnsi="Times New Roman"/>
          <w:sz w:val="28"/>
        </w:rPr>
        <w:t>требования и просьбы, уже сформулированны</w:t>
      </w:r>
      <w:r>
        <w:rPr>
          <w:rFonts w:ascii="Times New Roman" w:hAnsi="Times New Roman"/>
          <w:sz w:val="28"/>
        </w:rPr>
        <w:t xml:space="preserve">е в предыдущих документах, но и </w:t>
      </w:r>
      <w:r w:rsidRPr="00CE718C">
        <w:rPr>
          <w:rFonts w:ascii="Times New Roman" w:hAnsi="Times New Roman"/>
          <w:sz w:val="28"/>
        </w:rPr>
        <w:t>отражает весь процесс осознания епископами не</w:t>
      </w:r>
      <w:r>
        <w:rPr>
          <w:rFonts w:ascii="Times New Roman" w:hAnsi="Times New Roman"/>
          <w:sz w:val="28"/>
        </w:rPr>
        <w:t>обходимости реформ и программу</w:t>
      </w:r>
      <w:proofErr w:type="gramEnd"/>
      <w:r>
        <w:rPr>
          <w:rFonts w:ascii="Times New Roman" w:hAnsi="Times New Roman"/>
          <w:sz w:val="28"/>
        </w:rPr>
        <w:t xml:space="preserve">, </w:t>
      </w:r>
      <w:r w:rsidRPr="00CE718C">
        <w:rPr>
          <w:rFonts w:ascii="Times New Roman" w:hAnsi="Times New Roman"/>
          <w:sz w:val="28"/>
        </w:rPr>
        <w:t xml:space="preserve">с </w:t>
      </w:r>
      <w:proofErr w:type="gramStart"/>
      <w:r w:rsidRPr="00CE718C">
        <w:rPr>
          <w:rFonts w:ascii="Times New Roman" w:hAnsi="Times New Roman"/>
          <w:sz w:val="28"/>
        </w:rPr>
        <w:t>помощью</w:t>
      </w:r>
      <w:proofErr w:type="gramEnd"/>
      <w:r w:rsidRPr="00CE718C">
        <w:rPr>
          <w:rFonts w:ascii="Times New Roman" w:hAnsi="Times New Roman"/>
          <w:sz w:val="28"/>
        </w:rPr>
        <w:t xml:space="preserve"> которой они надеялись их осуществить.</w:t>
      </w:r>
    </w:p>
    <w:p w:rsidR="00CE718C" w:rsidRDefault="00DD0097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Подзаголовок этого документа — «</w:t>
      </w:r>
      <w:r w:rsidR="00CE718C" w:rsidRPr="00CE718C">
        <w:rPr>
          <w:rFonts w:ascii="Times New Roman" w:hAnsi="Times New Roman"/>
          <w:sz w:val="28"/>
        </w:rPr>
        <w:t>Арти</w:t>
      </w:r>
      <w:r w:rsidR="00CE718C">
        <w:rPr>
          <w:rFonts w:ascii="Times New Roman" w:hAnsi="Times New Roman"/>
          <w:sz w:val="28"/>
        </w:rPr>
        <w:t xml:space="preserve">кулы, на которые нам необходимы </w:t>
      </w:r>
      <w:r w:rsidR="00CE718C" w:rsidRPr="00CE718C">
        <w:rPr>
          <w:rFonts w:ascii="Times New Roman" w:hAnsi="Times New Roman"/>
          <w:sz w:val="28"/>
        </w:rPr>
        <w:t>гарантии от господ римлян, прежде чем мы придем к единству с Римской церковью</w:t>
      </w:r>
      <w:r>
        <w:rPr>
          <w:rFonts w:ascii="Times New Roman" w:hAnsi="Times New Roman"/>
          <w:sz w:val="28"/>
        </w:rPr>
        <w:t>»</w:t>
      </w:r>
      <w:r w:rsidR="00CE718C" w:rsidRPr="00CE718C">
        <w:rPr>
          <w:rFonts w:ascii="Times New Roman" w:hAnsi="Times New Roman"/>
          <w:sz w:val="28"/>
        </w:rPr>
        <w:t>.</w:t>
      </w:r>
      <w:r w:rsidR="00CE718C">
        <w:rPr>
          <w:rFonts w:ascii="Times New Roman" w:hAnsi="Times New Roman"/>
          <w:sz w:val="28"/>
        </w:rPr>
        <w:t xml:space="preserve"> </w:t>
      </w:r>
      <w:r w:rsidR="00CE718C" w:rsidRPr="00CE718C">
        <w:rPr>
          <w:rFonts w:ascii="Times New Roman" w:hAnsi="Times New Roman"/>
          <w:sz w:val="28"/>
        </w:rPr>
        <w:t>Документ явился кульминационным пунктом размышлений иерархии над</w:t>
      </w:r>
      <w:r w:rsidR="00CE718C">
        <w:rPr>
          <w:rFonts w:ascii="Times New Roman" w:hAnsi="Times New Roman"/>
          <w:sz w:val="28"/>
        </w:rPr>
        <w:t xml:space="preserve"> </w:t>
      </w:r>
      <w:r w:rsidR="00CE718C" w:rsidRPr="00CE718C">
        <w:rPr>
          <w:rFonts w:ascii="Times New Roman" w:hAnsi="Times New Roman"/>
          <w:sz w:val="28"/>
        </w:rPr>
        <w:t>перспективами унии и наиболее полной формулировкой того, что союз с Латинской</w:t>
      </w:r>
      <w:r w:rsidR="00CE718C">
        <w:rPr>
          <w:rFonts w:ascii="Times New Roman" w:hAnsi="Times New Roman"/>
          <w:sz w:val="28"/>
        </w:rPr>
        <w:t xml:space="preserve"> </w:t>
      </w:r>
      <w:r w:rsidR="00CE718C" w:rsidRPr="00CE718C">
        <w:rPr>
          <w:rFonts w:ascii="Times New Roman" w:hAnsi="Times New Roman"/>
          <w:sz w:val="28"/>
        </w:rPr>
        <w:t xml:space="preserve">церковью мог и должен был принести </w:t>
      </w:r>
      <w:proofErr w:type="spellStart"/>
      <w:r w:rsidR="00CE718C" w:rsidRPr="00CE718C">
        <w:rPr>
          <w:rFonts w:ascii="Times New Roman" w:hAnsi="Times New Roman"/>
          <w:sz w:val="28"/>
        </w:rPr>
        <w:t>рутенскому</w:t>
      </w:r>
      <w:proofErr w:type="spellEnd"/>
      <w:r w:rsidR="00CE718C" w:rsidRPr="00CE718C">
        <w:rPr>
          <w:rFonts w:ascii="Times New Roman" w:hAnsi="Times New Roman"/>
          <w:sz w:val="28"/>
        </w:rPr>
        <w:t xml:space="preserve"> православному сообществу</w:t>
      </w:r>
      <w:r w:rsidR="00CE718C">
        <w:rPr>
          <w:rFonts w:ascii="Times New Roman" w:hAnsi="Times New Roman"/>
          <w:sz w:val="28"/>
        </w:rPr>
        <w:t xml:space="preserve"> </w:t>
      </w:r>
      <w:r w:rsidR="00CE718C" w:rsidRPr="00CE718C">
        <w:rPr>
          <w:rFonts w:ascii="Times New Roman" w:hAnsi="Times New Roman"/>
          <w:sz w:val="28"/>
        </w:rPr>
        <w:t xml:space="preserve">на исходе XVI века. На </w:t>
      </w:r>
      <w:r>
        <w:rPr>
          <w:rFonts w:ascii="Times New Roman" w:hAnsi="Times New Roman"/>
          <w:sz w:val="28"/>
        </w:rPr>
        <w:t>«Артикулах»</w:t>
      </w:r>
      <w:r w:rsidR="00CE718C" w:rsidRPr="00CE718C">
        <w:rPr>
          <w:rFonts w:ascii="Times New Roman" w:hAnsi="Times New Roman"/>
          <w:sz w:val="28"/>
        </w:rPr>
        <w:t xml:space="preserve"> стоят печати всех восьми епископов Киевской</w:t>
      </w:r>
      <w:r w:rsidR="00CE718C">
        <w:rPr>
          <w:rFonts w:ascii="Times New Roman" w:hAnsi="Times New Roman"/>
          <w:sz w:val="28"/>
        </w:rPr>
        <w:t xml:space="preserve"> митрополии</w:t>
      </w:r>
      <w:r w:rsidR="00833218">
        <w:rPr>
          <w:rStyle w:val="a9"/>
          <w:rFonts w:ascii="Times New Roman" w:hAnsi="Times New Roman"/>
          <w:sz w:val="28"/>
        </w:rPr>
        <w:footnoteReference w:id="26"/>
      </w:r>
      <w:r w:rsidR="00CE718C">
        <w:rPr>
          <w:rFonts w:ascii="Times New Roman" w:hAnsi="Times New Roman"/>
          <w:sz w:val="28"/>
        </w:rPr>
        <w:t>.</w:t>
      </w:r>
    </w:p>
    <w:p w:rsidR="00CE718C" w:rsidRPr="00CE718C" w:rsidRDefault="00DD0097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фоне всеобщего «</w:t>
      </w:r>
      <w:r w:rsidR="00CE718C" w:rsidRPr="00CE718C">
        <w:rPr>
          <w:rFonts w:ascii="Times New Roman" w:hAnsi="Times New Roman"/>
          <w:sz w:val="28"/>
        </w:rPr>
        <w:t>молчания</w:t>
      </w:r>
      <w:r>
        <w:rPr>
          <w:rFonts w:ascii="Times New Roman" w:hAnsi="Times New Roman"/>
          <w:sz w:val="28"/>
        </w:rPr>
        <w:t>»</w:t>
      </w:r>
      <w:r w:rsidR="00CE718C" w:rsidRPr="00CE718C">
        <w:rPr>
          <w:rFonts w:ascii="Times New Roman" w:hAnsi="Times New Roman"/>
          <w:sz w:val="28"/>
        </w:rPr>
        <w:t xml:space="preserve"> </w:t>
      </w:r>
      <w:proofErr w:type="spellStart"/>
      <w:r w:rsidR="00CE718C" w:rsidRPr="00CE718C">
        <w:rPr>
          <w:rFonts w:ascii="Times New Roman" w:hAnsi="Times New Roman"/>
          <w:sz w:val="28"/>
        </w:rPr>
        <w:t>рутен</w:t>
      </w:r>
      <w:r w:rsidR="00CE718C">
        <w:rPr>
          <w:rFonts w:ascii="Times New Roman" w:hAnsi="Times New Roman"/>
          <w:sz w:val="28"/>
        </w:rPr>
        <w:t>ской</w:t>
      </w:r>
      <w:proofErr w:type="spellEnd"/>
      <w:r w:rsidR="00CE718C">
        <w:rPr>
          <w:rFonts w:ascii="Times New Roman" w:hAnsi="Times New Roman"/>
          <w:sz w:val="28"/>
        </w:rPr>
        <w:t xml:space="preserve"> иерархии на протяжении XVI </w:t>
      </w:r>
      <w:r w:rsidR="00CE718C" w:rsidRPr="00CE718C">
        <w:rPr>
          <w:rFonts w:ascii="Times New Roman" w:hAnsi="Times New Roman"/>
          <w:sz w:val="28"/>
        </w:rPr>
        <w:t xml:space="preserve">века </w:t>
      </w:r>
      <w:r>
        <w:rPr>
          <w:rFonts w:ascii="Times New Roman" w:hAnsi="Times New Roman"/>
          <w:sz w:val="28"/>
        </w:rPr>
        <w:t>«</w:t>
      </w:r>
      <w:r w:rsidR="00CE718C" w:rsidRPr="00CE718C">
        <w:rPr>
          <w:rFonts w:ascii="Times New Roman" w:hAnsi="Times New Roman"/>
          <w:sz w:val="28"/>
        </w:rPr>
        <w:t>Артикулы</w:t>
      </w:r>
      <w:r>
        <w:rPr>
          <w:rFonts w:ascii="Times New Roman" w:hAnsi="Times New Roman"/>
          <w:sz w:val="28"/>
        </w:rPr>
        <w:t>»</w:t>
      </w:r>
      <w:r w:rsidR="00CE718C" w:rsidRPr="00CE718C">
        <w:rPr>
          <w:rFonts w:ascii="Times New Roman" w:hAnsi="Times New Roman"/>
          <w:sz w:val="28"/>
        </w:rPr>
        <w:t xml:space="preserve"> выглядят замечательным документом. За пять лет епископы</w:t>
      </w:r>
      <w:r w:rsidR="00CE718C">
        <w:rPr>
          <w:rFonts w:ascii="Times New Roman" w:hAnsi="Times New Roman"/>
          <w:sz w:val="28"/>
        </w:rPr>
        <w:t xml:space="preserve"> </w:t>
      </w:r>
      <w:r w:rsidR="00CE718C" w:rsidRPr="00CE718C">
        <w:rPr>
          <w:rFonts w:ascii="Times New Roman" w:hAnsi="Times New Roman"/>
          <w:sz w:val="28"/>
        </w:rPr>
        <w:t>произвели переоценку специфических внутренних и внешних проблем, стоявших</w:t>
      </w:r>
      <w:r w:rsidR="00CE718C">
        <w:rPr>
          <w:rFonts w:ascii="Times New Roman" w:hAnsi="Times New Roman"/>
          <w:sz w:val="28"/>
        </w:rPr>
        <w:t xml:space="preserve"> </w:t>
      </w:r>
      <w:r w:rsidR="00CE718C" w:rsidRPr="00CE718C">
        <w:rPr>
          <w:rFonts w:ascii="Times New Roman" w:hAnsi="Times New Roman"/>
          <w:sz w:val="28"/>
        </w:rPr>
        <w:t>перед их церковью, и четко высказали предварительные условия для проведения</w:t>
      </w:r>
      <w:r w:rsidR="00CE718C">
        <w:rPr>
          <w:rFonts w:ascii="Times New Roman" w:hAnsi="Times New Roman"/>
          <w:sz w:val="28"/>
        </w:rPr>
        <w:t xml:space="preserve"> </w:t>
      </w:r>
      <w:r w:rsidR="00CE718C" w:rsidRPr="00CE718C">
        <w:rPr>
          <w:rFonts w:ascii="Times New Roman" w:hAnsi="Times New Roman"/>
          <w:sz w:val="28"/>
        </w:rPr>
        <w:t>реформы. Без всяких претензий на богословскую изощренность иерархи</w:t>
      </w:r>
      <w:r w:rsidR="00CE718C">
        <w:rPr>
          <w:rFonts w:ascii="Times New Roman" w:hAnsi="Times New Roman"/>
          <w:sz w:val="28"/>
        </w:rPr>
        <w:t xml:space="preserve"> </w:t>
      </w:r>
      <w:r w:rsidR="00CE718C" w:rsidRPr="00CE718C">
        <w:rPr>
          <w:rFonts w:ascii="Times New Roman" w:hAnsi="Times New Roman"/>
          <w:sz w:val="28"/>
        </w:rPr>
        <w:t xml:space="preserve">выражают неуклонное желание вести </w:t>
      </w:r>
      <w:proofErr w:type="spellStart"/>
      <w:r w:rsidR="00CE718C" w:rsidRPr="00CE718C">
        <w:rPr>
          <w:rFonts w:ascii="Times New Roman" w:hAnsi="Times New Roman"/>
          <w:sz w:val="28"/>
        </w:rPr>
        <w:t>Рутенскую</w:t>
      </w:r>
      <w:proofErr w:type="spellEnd"/>
      <w:r w:rsidR="00CE718C" w:rsidRPr="00CE718C">
        <w:rPr>
          <w:rFonts w:ascii="Times New Roman" w:hAnsi="Times New Roman"/>
          <w:sz w:val="28"/>
        </w:rPr>
        <w:t xml:space="preserve"> церковь и помочь ей служить</w:t>
      </w:r>
      <w:r w:rsidR="00CE718C">
        <w:rPr>
          <w:rFonts w:ascii="Times New Roman" w:hAnsi="Times New Roman"/>
          <w:sz w:val="28"/>
        </w:rPr>
        <w:t xml:space="preserve"> </w:t>
      </w:r>
      <w:r w:rsidR="00CE718C" w:rsidRPr="00CE718C">
        <w:rPr>
          <w:rFonts w:ascii="Times New Roman" w:hAnsi="Times New Roman"/>
          <w:sz w:val="28"/>
        </w:rPr>
        <w:t>духовным, культурным и социал</w:t>
      </w:r>
      <w:r w:rsidR="00CE718C">
        <w:rPr>
          <w:rFonts w:ascii="Times New Roman" w:hAnsi="Times New Roman"/>
          <w:sz w:val="28"/>
        </w:rPr>
        <w:t xml:space="preserve">ьным нуждам </w:t>
      </w:r>
      <w:proofErr w:type="spellStart"/>
      <w:r w:rsidR="00CE718C">
        <w:rPr>
          <w:rFonts w:ascii="Times New Roman" w:hAnsi="Times New Roman"/>
          <w:sz w:val="28"/>
        </w:rPr>
        <w:t>рутенского</w:t>
      </w:r>
      <w:proofErr w:type="spellEnd"/>
      <w:r w:rsidR="00CE718C">
        <w:rPr>
          <w:rFonts w:ascii="Times New Roman" w:hAnsi="Times New Roman"/>
          <w:sz w:val="28"/>
        </w:rPr>
        <w:t xml:space="preserve"> народа в </w:t>
      </w:r>
      <w:r w:rsidR="00CE718C" w:rsidRPr="00CE718C">
        <w:rPr>
          <w:rFonts w:ascii="Times New Roman" w:hAnsi="Times New Roman"/>
          <w:sz w:val="28"/>
        </w:rPr>
        <w:t>Польско-Литовском государстве</w:t>
      </w:r>
      <w:r w:rsidR="00833218">
        <w:rPr>
          <w:rStyle w:val="a9"/>
          <w:rFonts w:ascii="Times New Roman" w:hAnsi="Times New Roman"/>
          <w:sz w:val="28"/>
        </w:rPr>
        <w:footnoteReference w:id="27"/>
      </w:r>
      <w:r w:rsidR="00CE718C" w:rsidRPr="00CE718C">
        <w:rPr>
          <w:rFonts w:ascii="Times New Roman" w:hAnsi="Times New Roman"/>
          <w:sz w:val="28"/>
        </w:rPr>
        <w:t>. Преобладание в документе очень конкретных</w:t>
      </w:r>
      <w:r w:rsidR="00CE718C">
        <w:rPr>
          <w:rFonts w:ascii="Times New Roman" w:hAnsi="Times New Roman"/>
          <w:sz w:val="28"/>
        </w:rPr>
        <w:t xml:space="preserve"> </w:t>
      </w:r>
      <w:r w:rsidR="00CE718C" w:rsidRPr="00CE718C">
        <w:rPr>
          <w:rFonts w:ascii="Times New Roman" w:hAnsi="Times New Roman"/>
          <w:sz w:val="28"/>
        </w:rPr>
        <w:t xml:space="preserve">литургических требований, на первый взгляд, </w:t>
      </w:r>
      <w:r w:rsidR="00CE718C" w:rsidRPr="00CE718C">
        <w:rPr>
          <w:rFonts w:ascii="Times New Roman" w:hAnsi="Times New Roman"/>
          <w:sz w:val="28"/>
        </w:rPr>
        <w:lastRenderedPageBreak/>
        <w:t>свидетельствует об отсутствии</w:t>
      </w:r>
      <w:r w:rsidR="00CE718C">
        <w:rPr>
          <w:rFonts w:ascii="Times New Roman" w:hAnsi="Times New Roman"/>
          <w:sz w:val="28"/>
        </w:rPr>
        <w:t xml:space="preserve"> </w:t>
      </w:r>
      <w:proofErr w:type="gramStart"/>
      <w:r w:rsidR="00CE718C" w:rsidRPr="00CE718C">
        <w:rPr>
          <w:rFonts w:ascii="Times New Roman" w:hAnsi="Times New Roman"/>
          <w:sz w:val="28"/>
        </w:rPr>
        <w:t>более всеобъемлющего</w:t>
      </w:r>
      <w:proofErr w:type="gramEnd"/>
      <w:r w:rsidR="00CE718C" w:rsidRPr="00CE718C">
        <w:rPr>
          <w:rFonts w:ascii="Times New Roman" w:hAnsi="Times New Roman"/>
          <w:sz w:val="28"/>
        </w:rPr>
        <w:t xml:space="preserve"> богосло</w:t>
      </w:r>
      <w:r>
        <w:rPr>
          <w:rFonts w:ascii="Times New Roman" w:hAnsi="Times New Roman"/>
          <w:sz w:val="28"/>
        </w:rPr>
        <w:t>вского взгляда. Действительно, «</w:t>
      </w:r>
      <w:r w:rsidR="00CE718C" w:rsidRPr="00CE718C">
        <w:rPr>
          <w:rFonts w:ascii="Times New Roman" w:hAnsi="Times New Roman"/>
          <w:sz w:val="28"/>
        </w:rPr>
        <w:t>Артикулы</w:t>
      </w:r>
      <w:r>
        <w:rPr>
          <w:rFonts w:ascii="Times New Roman" w:hAnsi="Times New Roman"/>
          <w:sz w:val="28"/>
        </w:rPr>
        <w:t>»</w:t>
      </w:r>
      <w:r w:rsidR="00CE718C" w:rsidRPr="00CE718C">
        <w:rPr>
          <w:rFonts w:ascii="Times New Roman" w:hAnsi="Times New Roman"/>
          <w:sz w:val="28"/>
        </w:rPr>
        <w:t xml:space="preserve"> не</w:t>
      </w:r>
      <w:r w:rsidR="00CE718C">
        <w:rPr>
          <w:rFonts w:ascii="Times New Roman" w:hAnsi="Times New Roman"/>
          <w:sz w:val="28"/>
        </w:rPr>
        <w:t xml:space="preserve"> </w:t>
      </w:r>
      <w:r w:rsidR="00CE718C" w:rsidRPr="00CE718C">
        <w:rPr>
          <w:rFonts w:ascii="Times New Roman" w:hAnsi="Times New Roman"/>
          <w:sz w:val="28"/>
        </w:rPr>
        <w:t>являют собой образец богословской глубины или тонкости, но выражением</w:t>
      </w:r>
      <w:r w:rsidR="00CE718C">
        <w:rPr>
          <w:rFonts w:ascii="Times New Roman" w:hAnsi="Times New Roman"/>
          <w:sz w:val="28"/>
        </w:rPr>
        <w:t xml:space="preserve"> </w:t>
      </w:r>
      <w:r w:rsidR="00CE718C" w:rsidRPr="00CE718C">
        <w:rPr>
          <w:rFonts w:ascii="Times New Roman" w:hAnsi="Times New Roman"/>
          <w:sz w:val="28"/>
        </w:rPr>
        <w:t xml:space="preserve">узколобой обрядовости они не являются тоже. Литургия есть </w:t>
      </w:r>
      <w:proofErr w:type="spellStart"/>
      <w:r w:rsidR="00CE718C" w:rsidRPr="00CE718C">
        <w:rPr>
          <w:rFonts w:ascii="Times New Roman" w:hAnsi="Times New Roman"/>
          <w:sz w:val="28"/>
        </w:rPr>
        <w:t>язьж</w:t>
      </w:r>
      <w:proofErr w:type="spellEnd"/>
      <w:r w:rsidR="00CE718C" w:rsidRPr="00CE718C">
        <w:rPr>
          <w:rFonts w:ascii="Times New Roman" w:hAnsi="Times New Roman"/>
          <w:sz w:val="28"/>
        </w:rPr>
        <w:t xml:space="preserve"> церкви,</w:t>
      </w:r>
      <w:r w:rsidR="00CE718C">
        <w:rPr>
          <w:rFonts w:ascii="Times New Roman" w:hAnsi="Times New Roman"/>
          <w:sz w:val="28"/>
        </w:rPr>
        <w:t xml:space="preserve"> </w:t>
      </w:r>
      <w:r w:rsidR="00CE718C" w:rsidRPr="00CE718C">
        <w:rPr>
          <w:rFonts w:ascii="Times New Roman" w:hAnsi="Times New Roman"/>
          <w:sz w:val="28"/>
        </w:rPr>
        <w:t>литургическая жизнь есть сердце восточного богословского наследия и наиболее</w:t>
      </w:r>
      <w:r w:rsidR="00CE718C">
        <w:rPr>
          <w:rFonts w:ascii="Times New Roman" w:hAnsi="Times New Roman"/>
          <w:sz w:val="28"/>
        </w:rPr>
        <w:t xml:space="preserve"> </w:t>
      </w:r>
      <w:r w:rsidR="00CE718C" w:rsidRPr="00CE718C">
        <w:rPr>
          <w:rFonts w:ascii="Times New Roman" w:hAnsi="Times New Roman"/>
          <w:sz w:val="28"/>
        </w:rPr>
        <w:t>полное ее выражение; поэтому-то настойчивое внимание епископов к отдельным</w:t>
      </w:r>
      <w:r w:rsidR="00CE718C">
        <w:rPr>
          <w:rFonts w:ascii="Times New Roman" w:hAnsi="Times New Roman"/>
          <w:sz w:val="28"/>
        </w:rPr>
        <w:t xml:space="preserve"> </w:t>
      </w:r>
      <w:r w:rsidR="00CE718C" w:rsidRPr="00CE718C">
        <w:rPr>
          <w:rFonts w:ascii="Times New Roman" w:hAnsi="Times New Roman"/>
          <w:sz w:val="28"/>
        </w:rPr>
        <w:t>обрядовым пунктам следует на самом деле понимать как защиту духовного</w:t>
      </w:r>
      <w:r w:rsidR="00CE718C">
        <w:rPr>
          <w:rFonts w:ascii="Times New Roman" w:hAnsi="Times New Roman"/>
          <w:sz w:val="28"/>
        </w:rPr>
        <w:t xml:space="preserve"> </w:t>
      </w:r>
      <w:r w:rsidR="00CE718C" w:rsidRPr="00CE718C">
        <w:rPr>
          <w:rFonts w:ascii="Times New Roman" w:hAnsi="Times New Roman"/>
          <w:sz w:val="28"/>
        </w:rPr>
        <w:t xml:space="preserve">облика </w:t>
      </w:r>
      <w:proofErr w:type="spellStart"/>
      <w:r w:rsidR="00CE718C" w:rsidRPr="00CE718C">
        <w:rPr>
          <w:rFonts w:ascii="Times New Roman" w:hAnsi="Times New Roman"/>
          <w:sz w:val="28"/>
        </w:rPr>
        <w:t>рутенского</w:t>
      </w:r>
      <w:proofErr w:type="spellEnd"/>
      <w:r w:rsidR="00CE718C" w:rsidRPr="00CE718C">
        <w:rPr>
          <w:rFonts w:ascii="Times New Roman" w:hAnsi="Times New Roman"/>
          <w:sz w:val="28"/>
        </w:rPr>
        <w:t xml:space="preserve"> православия в целом.</w:t>
      </w:r>
    </w:p>
    <w:p w:rsidR="00CE718C" w:rsidRPr="00CE718C" w:rsidRDefault="00CE718C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718C">
        <w:rPr>
          <w:rFonts w:ascii="Times New Roman" w:hAnsi="Times New Roman"/>
          <w:sz w:val="28"/>
        </w:rPr>
        <w:t>Тщательно рассмотрев все имевшиеся вариа</w:t>
      </w:r>
      <w:r>
        <w:rPr>
          <w:rFonts w:ascii="Times New Roman" w:hAnsi="Times New Roman"/>
          <w:sz w:val="28"/>
        </w:rPr>
        <w:t xml:space="preserve">нты, епископы стали действовать </w:t>
      </w:r>
      <w:r w:rsidRPr="00CE718C">
        <w:rPr>
          <w:rFonts w:ascii="Times New Roman" w:hAnsi="Times New Roman"/>
          <w:sz w:val="28"/>
        </w:rPr>
        <w:t>решительно. Остававшиеся открытыми формулировки и их последующие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обсуждения </w:t>
      </w:r>
      <w:proofErr w:type="gramStart"/>
      <w:r w:rsidRPr="00CE718C">
        <w:rPr>
          <w:rFonts w:ascii="Times New Roman" w:hAnsi="Times New Roman"/>
          <w:sz w:val="28"/>
        </w:rPr>
        <w:t>со</w:t>
      </w:r>
      <w:proofErr w:type="gramEnd"/>
      <w:r w:rsidRPr="00CE718C">
        <w:rPr>
          <w:rFonts w:ascii="Times New Roman" w:hAnsi="Times New Roman"/>
          <w:sz w:val="28"/>
        </w:rPr>
        <w:t xml:space="preserve"> все новыми и новыми оппонентами унии показывают, что они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готовы были рассматривать и другие возможности. Но ждать они больше не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хотели, и любые изменения генеральной линии приходилось откладывать на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потом. Их намерение порвать с прошлым путем уравнивания своей церкви в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одном ряду с Римом шло рука об руку с их решимостью соблюсти верность как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своей собственной, так и всеобщей христи</w:t>
      </w:r>
      <w:r>
        <w:rPr>
          <w:rFonts w:ascii="Times New Roman" w:hAnsi="Times New Roman"/>
          <w:sz w:val="28"/>
        </w:rPr>
        <w:t>анской традиции. Непрекращающая</w:t>
      </w:r>
      <w:r w:rsidRPr="00CE718C">
        <w:rPr>
          <w:rFonts w:ascii="Times New Roman" w:hAnsi="Times New Roman"/>
          <w:sz w:val="28"/>
        </w:rPr>
        <w:t>ся полемика вокруг этой антиномии породила различные оценки намерений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епископов и их логики со</w:t>
      </w:r>
      <w:r w:rsidR="00DD0097">
        <w:rPr>
          <w:rFonts w:ascii="Times New Roman" w:hAnsi="Times New Roman"/>
          <w:sz w:val="28"/>
        </w:rPr>
        <w:t xml:space="preserve"> стороны различных конфессий. И, </w:t>
      </w:r>
      <w:r w:rsidRPr="00CE718C">
        <w:rPr>
          <w:rFonts w:ascii="Times New Roman" w:hAnsi="Times New Roman"/>
          <w:sz w:val="28"/>
        </w:rPr>
        <w:t xml:space="preserve">тем не </w:t>
      </w:r>
      <w:proofErr w:type="gramStart"/>
      <w:r w:rsidRPr="00CE718C">
        <w:rPr>
          <w:rFonts w:ascii="Times New Roman" w:hAnsi="Times New Roman"/>
          <w:sz w:val="28"/>
        </w:rPr>
        <w:t>менее</w:t>
      </w:r>
      <w:proofErr w:type="gramEnd"/>
      <w:r w:rsidRPr="00CE718C">
        <w:rPr>
          <w:rFonts w:ascii="Times New Roman" w:hAnsi="Times New Roman"/>
          <w:sz w:val="28"/>
        </w:rPr>
        <w:t xml:space="preserve"> факт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остается фактом: епископы мужественно и страстно стремились и реформировать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свою церковь, и сохранить верность ее традициям.</w:t>
      </w:r>
    </w:p>
    <w:p w:rsidR="00CE718C" w:rsidRPr="00CE718C" w:rsidRDefault="00CE718C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718C">
        <w:rPr>
          <w:rFonts w:ascii="Times New Roman" w:hAnsi="Times New Roman"/>
          <w:sz w:val="28"/>
        </w:rPr>
        <w:t>Этот документ является компендиумом многих</w:t>
      </w:r>
      <w:r>
        <w:rPr>
          <w:rFonts w:ascii="Times New Roman" w:hAnsi="Times New Roman"/>
          <w:sz w:val="28"/>
        </w:rPr>
        <w:t xml:space="preserve"> решений, принятых в результате </w:t>
      </w:r>
      <w:r w:rsidRPr="00CE718C">
        <w:rPr>
          <w:rFonts w:ascii="Times New Roman" w:hAnsi="Times New Roman"/>
          <w:sz w:val="28"/>
        </w:rPr>
        <w:t>пяти лет обсуждений и дискуссий. Он обращен к разнообразным кругам и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служит различным целям. Подготовка документа, в которой ведущую роль играл, вероятно, </w:t>
      </w:r>
      <w:proofErr w:type="spellStart"/>
      <w:r w:rsidRPr="00CE718C">
        <w:rPr>
          <w:rFonts w:ascii="Times New Roman" w:hAnsi="Times New Roman"/>
          <w:sz w:val="28"/>
        </w:rPr>
        <w:t>Ипатий</w:t>
      </w:r>
      <w:proofErr w:type="spellEnd"/>
      <w:r w:rsidRPr="00CE718C">
        <w:rPr>
          <w:rFonts w:ascii="Times New Roman" w:hAnsi="Times New Roman"/>
          <w:sz w:val="28"/>
        </w:rPr>
        <w:t xml:space="preserve"> </w:t>
      </w:r>
      <w:proofErr w:type="spellStart"/>
      <w:r w:rsidRPr="00CE718C">
        <w:rPr>
          <w:rFonts w:ascii="Times New Roman" w:hAnsi="Times New Roman"/>
          <w:sz w:val="28"/>
        </w:rPr>
        <w:t>Потий</w:t>
      </w:r>
      <w:proofErr w:type="spellEnd"/>
      <w:r w:rsidRPr="00CE718C">
        <w:rPr>
          <w:rFonts w:ascii="Times New Roman" w:hAnsi="Times New Roman"/>
          <w:sz w:val="28"/>
        </w:rPr>
        <w:t>, дала возможн</w:t>
      </w:r>
      <w:r>
        <w:rPr>
          <w:rFonts w:ascii="Times New Roman" w:hAnsi="Times New Roman"/>
          <w:sz w:val="28"/>
        </w:rPr>
        <w:t xml:space="preserve">ость достичь консенсуса в среде </w:t>
      </w:r>
      <w:r w:rsidRPr="00CE718C">
        <w:rPr>
          <w:rFonts w:ascii="Times New Roman" w:hAnsi="Times New Roman"/>
          <w:sz w:val="28"/>
        </w:rPr>
        <w:t>самих епископов. Противникам унии, обвинявшим епископов в отходе от традиции,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собор отвечал тем, что документально подтверждал свою решимость хранить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верность </w:t>
      </w:r>
      <w:proofErr w:type="spellStart"/>
      <w:r w:rsidRPr="00CE718C">
        <w:rPr>
          <w:rFonts w:ascii="Times New Roman" w:hAnsi="Times New Roman"/>
          <w:sz w:val="28"/>
        </w:rPr>
        <w:t>рутенскому</w:t>
      </w:r>
      <w:proofErr w:type="spellEnd"/>
      <w:r w:rsidRPr="00CE718C">
        <w:rPr>
          <w:rFonts w:ascii="Times New Roman" w:hAnsi="Times New Roman"/>
          <w:sz w:val="28"/>
        </w:rPr>
        <w:t xml:space="preserve"> духовному облику. Если прежде они держали свои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обсуждения в тайне, тем самым внося разброд и шатания в ряды иерархии и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порождая подозрительность в </w:t>
      </w:r>
      <w:proofErr w:type="spellStart"/>
      <w:r w:rsidRPr="00CE718C">
        <w:rPr>
          <w:rFonts w:ascii="Times New Roman" w:hAnsi="Times New Roman"/>
          <w:sz w:val="28"/>
        </w:rPr>
        <w:lastRenderedPageBreak/>
        <w:t>рутенском</w:t>
      </w:r>
      <w:proofErr w:type="spellEnd"/>
      <w:r w:rsidRPr="00CE718C">
        <w:rPr>
          <w:rFonts w:ascii="Times New Roman" w:hAnsi="Times New Roman"/>
          <w:sz w:val="28"/>
        </w:rPr>
        <w:t xml:space="preserve"> обществе в целом, то теперь позиция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епископов прояснилась и со временем могла быть обнародована или, по крайней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мере, разъяснена таким ключевым фигурам этого процесса, как князь Острожский.</w:t>
      </w:r>
    </w:p>
    <w:p w:rsidR="00833218" w:rsidRDefault="00CE718C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Pr="00CE718C">
        <w:rPr>
          <w:rFonts w:ascii="Times New Roman" w:hAnsi="Times New Roman"/>
          <w:sz w:val="28"/>
        </w:rPr>
        <w:t>качестве главной аудитории документ, к</w:t>
      </w:r>
      <w:r>
        <w:rPr>
          <w:rFonts w:ascii="Times New Roman" w:hAnsi="Times New Roman"/>
          <w:sz w:val="28"/>
        </w:rPr>
        <w:t xml:space="preserve">ак следует из его подзаголовка, </w:t>
      </w:r>
      <w:r w:rsidRPr="00CE718C">
        <w:rPr>
          <w:rFonts w:ascii="Times New Roman" w:hAnsi="Times New Roman"/>
          <w:sz w:val="28"/>
        </w:rPr>
        <w:t xml:space="preserve">предназначался </w:t>
      </w:r>
      <w:proofErr w:type="spellStart"/>
      <w:r w:rsidRPr="00CE718C">
        <w:rPr>
          <w:rFonts w:ascii="Times New Roman" w:hAnsi="Times New Roman"/>
          <w:sz w:val="28"/>
        </w:rPr>
        <w:t>римо</w:t>
      </w:r>
      <w:proofErr w:type="spellEnd"/>
      <w:r w:rsidRPr="00CE718C">
        <w:rPr>
          <w:rFonts w:ascii="Times New Roman" w:hAnsi="Times New Roman"/>
          <w:sz w:val="28"/>
        </w:rPr>
        <w:t>-католическому истэблишменту, как церковному, так и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 xml:space="preserve">светскому, как в Риме, так и в Речи </w:t>
      </w:r>
      <w:proofErr w:type="spellStart"/>
      <w:r w:rsidRPr="00CE718C">
        <w:rPr>
          <w:rFonts w:ascii="Times New Roman" w:hAnsi="Times New Roman"/>
          <w:sz w:val="28"/>
        </w:rPr>
        <w:t>Посполитой</w:t>
      </w:r>
      <w:proofErr w:type="spellEnd"/>
      <w:r w:rsidRPr="00CE718C">
        <w:rPr>
          <w:rFonts w:ascii="Times New Roman" w:hAnsi="Times New Roman"/>
          <w:sz w:val="28"/>
        </w:rPr>
        <w:t xml:space="preserve">. </w:t>
      </w:r>
    </w:p>
    <w:p w:rsidR="00833218" w:rsidRDefault="00CE718C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718C">
        <w:rPr>
          <w:rFonts w:ascii="Times New Roman" w:hAnsi="Times New Roman"/>
          <w:sz w:val="28"/>
        </w:rPr>
        <w:t>В июле были составлены отдельные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редакции артикулов, предназначе</w:t>
      </w:r>
      <w:r>
        <w:rPr>
          <w:rFonts w:ascii="Times New Roman" w:hAnsi="Times New Roman"/>
          <w:sz w:val="28"/>
        </w:rPr>
        <w:t xml:space="preserve">нные к передаче: одна — Святому </w:t>
      </w:r>
      <w:r w:rsidRPr="00CE718C">
        <w:rPr>
          <w:rFonts w:ascii="Times New Roman" w:hAnsi="Times New Roman"/>
          <w:sz w:val="28"/>
        </w:rPr>
        <w:t>престолу через папского нунция в Варшаве, другая — польско-литовскому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монарх</w:t>
      </w:r>
      <w:r>
        <w:rPr>
          <w:rFonts w:ascii="Times New Roman" w:hAnsi="Times New Roman"/>
          <w:sz w:val="28"/>
        </w:rPr>
        <w:t>у</w:t>
      </w:r>
      <w:r w:rsidRPr="00CE718C">
        <w:rPr>
          <w:rFonts w:ascii="Times New Roman" w:hAnsi="Times New Roman"/>
          <w:sz w:val="28"/>
        </w:rPr>
        <w:t xml:space="preserve">. </w:t>
      </w:r>
    </w:p>
    <w:p w:rsidR="00CE718C" w:rsidRDefault="00CE718C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718C">
        <w:rPr>
          <w:rFonts w:ascii="Times New Roman" w:hAnsi="Times New Roman"/>
          <w:sz w:val="28"/>
        </w:rPr>
        <w:t>Первая из них включает в себя дв</w:t>
      </w:r>
      <w:r>
        <w:rPr>
          <w:rFonts w:ascii="Times New Roman" w:hAnsi="Times New Roman"/>
          <w:sz w:val="28"/>
        </w:rPr>
        <w:t>адцать из тридцати трех статей</w:t>
      </w:r>
      <w:r w:rsidR="00833218">
        <w:rPr>
          <w:rStyle w:val="a9"/>
          <w:rFonts w:ascii="Times New Roman" w:hAnsi="Times New Roman"/>
          <w:sz w:val="28"/>
        </w:rPr>
        <w:footnoteReference w:id="28"/>
      </w:r>
      <w:r>
        <w:rPr>
          <w:rFonts w:ascii="Times New Roman" w:hAnsi="Times New Roman"/>
          <w:sz w:val="28"/>
        </w:rPr>
        <w:t xml:space="preserve">. </w:t>
      </w:r>
      <w:r w:rsidRPr="00CE718C">
        <w:rPr>
          <w:rFonts w:ascii="Times New Roman" w:hAnsi="Times New Roman"/>
          <w:sz w:val="28"/>
        </w:rPr>
        <w:t xml:space="preserve">Королю были направлены четырнадцать статей, для </w:t>
      </w:r>
      <w:proofErr w:type="gramStart"/>
      <w:r w:rsidRPr="00CE718C">
        <w:rPr>
          <w:rFonts w:ascii="Times New Roman" w:hAnsi="Times New Roman"/>
          <w:sz w:val="28"/>
        </w:rPr>
        <w:t>вступления</w:t>
      </w:r>
      <w:proofErr w:type="gramEnd"/>
      <w:r w:rsidRPr="00CE718C">
        <w:rPr>
          <w:rFonts w:ascii="Times New Roman" w:hAnsi="Times New Roman"/>
          <w:sz w:val="28"/>
        </w:rPr>
        <w:t xml:space="preserve"> в силу которых</w:t>
      </w:r>
      <w:r>
        <w:rPr>
          <w:rFonts w:ascii="Times New Roman" w:hAnsi="Times New Roman"/>
          <w:sz w:val="28"/>
        </w:rPr>
        <w:t xml:space="preserve"> </w:t>
      </w:r>
      <w:r w:rsidRPr="00CE718C">
        <w:rPr>
          <w:rFonts w:ascii="Times New Roman" w:hAnsi="Times New Roman"/>
          <w:sz w:val="28"/>
        </w:rPr>
        <w:t>в первую очередь требовалась подде</w:t>
      </w:r>
      <w:r>
        <w:rPr>
          <w:rFonts w:ascii="Times New Roman" w:hAnsi="Times New Roman"/>
          <w:sz w:val="28"/>
        </w:rPr>
        <w:t xml:space="preserve">ржка со стороны государства — о </w:t>
      </w:r>
      <w:r w:rsidRPr="00CE718C">
        <w:rPr>
          <w:rFonts w:ascii="Times New Roman" w:hAnsi="Times New Roman"/>
          <w:sz w:val="28"/>
        </w:rPr>
        <w:t>назначении иерархов, о местах в сейме, о церков</w:t>
      </w:r>
      <w:r>
        <w:rPr>
          <w:rFonts w:ascii="Times New Roman" w:hAnsi="Times New Roman"/>
          <w:sz w:val="28"/>
        </w:rPr>
        <w:t xml:space="preserve">ном имуществе, о равноправии </w:t>
      </w:r>
      <w:proofErr w:type="spellStart"/>
      <w:r w:rsidRPr="00CE718C">
        <w:rPr>
          <w:rFonts w:ascii="Times New Roman" w:hAnsi="Times New Roman"/>
          <w:sz w:val="28"/>
        </w:rPr>
        <w:t>рутенского</w:t>
      </w:r>
      <w:proofErr w:type="spellEnd"/>
      <w:r w:rsidRPr="00CE718C">
        <w:rPr>
          <w:rFonts w:ascii="Times New Roman" w:hAnsi="Times New Roman"/>
          <w:sz w:val="28"/>
        </w:rPr>
        <w:t xml:space="preserve"> духовенства, об учреждении шк</w:t>
      </w:r>
      <w:r>
        <w:rPr>
          <w:rFonts w:ascii="Times New Roman" w:hAnsi="Times New Roman"/>
          <w:sz w:val="28"/>
        </w:rPr>
        <w:t xml:space="preserve">ол и типографий, о санкциях и о </w:t>
      </w:r>
      <w:r w:rsidRPr="00CE718C">
        <w:rPr>
          <w:rFonts w:ascii="Times New Roman" w:hAnsi="Times New Roman"/>
          <w:sz w:val="28"/>
        </w:rPr>
        <w:t>странствующем духовенстве из греческих пр</w:t>
      </w:r>
      <w:r>
        <w:rPr>
          <w:rFonts w:ascii="Times New Roman" w:hAnsi="Times New Roman"/>
          <w:sz w:val="28"/>
        </w:rPr>
        <w:t xml:space="preserve">авославных патриархатов. Нунций </w:t>
      </w:r>
      <w:r w:rsidRPr="00CE718C">
        <w:rPr>
          <w:rFonts w:ascii="Times New Roman" w:hAnsi="Times New Roman"/>
          <w:sz w:val="28"/>
        </w:rPr>
        <w:t xml:space="preserve">и король ответили быстро — соответственно </w:t>
      </w:r>
      <w:r>
        <w:rPr>
          <w:rFonts w:ascii="Times New Roman" w:hAnsi="Times New Roman"/>
          <w:sz w:val="28"/>
        </w:rPr>
        <w:t xml:space="preserve">1 и 2 августа — и положительно. </w:t>
      </w:r>
      <w:r w:rsidRPr="00CE718C">
        <w:rPr>
          <w:rFonts w:ascii="Times New Roman" w:hAnsi="Times New Roman"/>
          <w:sz w:val="28"/>
        </w:rPr>
        <w:t>Впрочем, запрос относительно мест в сейме остался без ответа.</w:t>
      </w:r>
    </w:p>
    <w:p w:rsidR="00CE718C" w:rsidRDefault="00CE718C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D0097" w:rsidRDefault="00DD0097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D0097" w:rsidRDefault="00DD0097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D0097" w:rsidRDefault="00DD0097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D0097" w:rsidRDefault="00DD0097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D0097" w:rsidRDefault="00DD0097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D0097" w:rsidRDefault="00DD0097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D0097" w:rsidRDefault="00DD0097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D0097" w:rsidRDefault="00DD0097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D0097" w:rsidRDefault="00DD0097" w:rsidP="00CE71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70674" w:rsidRPr="00A53340" w:rsidRDefault="00A70674" w:rsidP="00A53340">
      <w:pPr>
        <w:pStyle w:val="1"/>
        <w:ind w:firstLine="709"/>
        <w:jc w:val="center"/>
        <w:rPr>
          <w:rFonts w:ascii="Times New Roman" w:hAnsi="Times New Roman"/>
          <w:b/>
          <w:color w:val="auto"/>
        </w:rPr>
      </w:pPr>
      <w:bookmarkStart w:id="10" w:name="_Toc509945273"/>
      <w:bookmarkStart w:id="11" w:name="_GoBack"/>
      <w:bookmarkEnd w:id="11"/>
      <w:r w:rsidRPr="00A53340">
        <w:rPr>
          <w:rFonts w:ascii="Times New Roman" w:hAnsi="Times New Roman"/>
          <w:b/>
          <w:color w:val="auto"/>
        </w:rPr>
        <w:lastRenderedPageBreak/>
        <w:t>ГЛАВА 2. ЛИТЕРАТУРА ПО БРЕСТ – ЛИТОВСКОЙ УНИИ</w:t>
      </w:r>
      <w:bookmarkEnd w:id="10"/>
    </w:p>
    <w:p w:rsidR="00A70674" w:rsidRPr="00A53340" w:rsidRDefault="00A70674" w:rsidP="00A53340">
      <w:pPr>
        <w:pStyle w:val="2"/>
        <w:ind w:firstLine="709"/>
        <w:jc w:val="center"/>
        <w:rPr>
          <w:rFonts w:ascii="Times New Roman" w:hAnsi="Times New Roman"/>
          <w:color w:val="auto"/>
          <w:sz w:val="32"/>
        </w:rPr>
      </w:pPr>
      <w:bookmarkStart w:id="12" w:name="_Toc509945274"/>
      <w:r w:rsidRPr="00A53340">
        <w:rPr>
          <w:rFonts w:ascii="Times New Roman" w:hAnsi="Times New Roman"/>
          <w:color w:val="auto"/>
          <w:sz w:val="32"/>
        </w:rPr>
        <w:t>2.1</w:t>
      </w:r>
      <w:r w:rsidR="00DD0097" w:rsidRPr="00A53340">
        <w:rPr>
          <w:rFonts w:ascii="Times New Roman" w:hAnsi="Times New Roman"/>
          <w:color w:val="auto"/>
          <w:sz w:val="32"/>
        </w:rPr>
        <w:t>.</w:t>
      </w:r>
      <w:r w:rsidRPr="00A53340">
        <w:rPr>
          <w:rFonts w:ascii="Times New Roman" w:hAnsi="Times New Roman"/>
          <w:color w:val="auto"/>
          <w:sz w:val="32"/>
        </w:rPr>
        <w:t xml:space="preserve"> </w:t>
      </w:r>
      <w:proofErr w:type="gramStart"/>
      <w:r w:rsidRPr="00A53340">
        <w:rPr>
          <w:rFonts w:ascii="Times New Roman" w:hAnsi="Times New Roman"/>
          <w:color w:val="auto"/>
          <w:sz w:val="32"/>
        </w:rPr>
        <w:t>До</w:t>
      </w:r>
      <w:proofErr w:type="gramEnd"/>
      <w:r w:rsidRPr="00A53340">
        <w:rPr>
          <w:rFonts w:ascii="Times New Roman" w:hAnsi="Times New Roman"/>
          <w:color w:val="auto"/>
          <w:sz w:val="32"/>
        </w:rPr>
        <w:t xml:space="preserve"> революционная литература</w:t>
      </w:r>
      <w:bookmarkEnd w:id="12"/>
    </w:p>
    <w:p w:rsidR="00A70674" w:rsidRDefault="00A70674" w:rsidP="00A70674"/>
    <w:p w:rsidR="00A70674" w:rsidRDefault="00A70674" w:rsidP="00A70674"/>
    <w:p w:rsidR="00A27F71" w:rsidRPr="00A27F71" w:rsidRDefault="00A27F71" w:rsidP="00A200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>Положение, в которое народы, исповедующие униатство, попали к моменту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объединения, складывалось долгие годы, прави</w:t>
      </w:r>
      <w:r>
        <w:rPr>
          <w:rFonts w:ascii="Times New Roman" w:hAnsi="Times New Roman"/>
          <w:sz w:val="28"/>
          <w:szCs w:val="28"/>
        </w:rPr>
        <w:t>льнее говорить даже не о десяти</w:t>
      </w:r>
      <w:r w:rsidRPr="00A27F71">
        <w:rPr>
          <w:rFonts w:ascii="Times New Roman" w:hAnsi="Times New Roman"/>
          <w:sz w:val="28"/>
          <w:szCs w:val="28"/>
        </w:rPr>
        <w:t xml:space="preserve">летиях, а о столетиях. Белорусские и </w:t>
      </w:r>
      <w:proofErr w:type="gramStart"/>
      <w:r w:rsidRPr="00A27F71">
        <w:rPr>
          <w:rFonts w:ascii="Times New Roman" w:hAnsi="Times New Roman"/>
          <w:sz w:val="28"/>
          <w:szCs w:val="28"/>
        </w:rPr>
        <w:t>западно-ук</w:t>
      </w:r>
      <w:r>
        <w:rPr>
          <w:rFonts w:ascii="Times New Roman" w:hAnsi="Times New Roman"/>
          <w:sz w:val="28"/>
          <w:szCs w:val="28"/>
        </w:rPr>
        <w:t>раинские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земли, где разворачива</w:t>
      </w:r>
      <w:r w:rsidRPr="00A27F71">
        <w:rPr>
          <w:rFonts w:ascii="Times New Roman" w:hAnsi="Times New Roman"/>
          <w:sz w:val="28"/>
          <w:szCs w:val="28"/>
        </w:rPr>
        <w:t>лись события 1839 года, входили в состав Польши, Великого княжества Литовского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и Российской империи. Каждое из государств реализовывало свои политические,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культурные и религиозные задачи. Земли буду</w:t>
      </w:r>
      <w:r>
        <w:rPr>
          <w:rFonts w:ascii="Times New Roman" w:hAnsi="Times New Roman"/>
          <w:sz w:val="28"/>
          <w:szCs w:val="28"/>
        </w:rPr>
        <w:t>щей Белоруссии стали местом сра</w:t>
      </w:r>
      <w:r w:rsidRPr="00A27F71">
        <w:rPr>
          <w:rFonts w:ascii="Times New Roman" w:hAnsi="Times New Roman"/>
          <w:sz w:val="28"/>
          <w:szCs w:val="28"/>
        </w:rPr>
        <w:t>жения между Россией и Польшей, православием и католицизмом, и от того, кто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выиграет в противоборстве, зависела культурно-историческая судьба белорусского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народа. В результате сложилось полиэтничес</w:t>
      </w:r>
      <w:r w:rsidR="00A20013">
        <w:rPr>
          <w:rFonts w:ascii="Times New Roman" w:hAnsi="Times New Roman"/>
          <w:sz w:val="28"/>
          <w:szCs w:val="28"/>
        </w:rPr>
        <w:t xml:space="preserve">кое и </w:t>
      </w:r>
      <w:proofErr w:type="spellStart"/>
      <w:r w:rsidR="00A20013">
        <w:rPr>
          <w:rFonts w:ascii="Times New Roman" w:hAnsi="Times New Roman"/>
          <w:sz w:val="28"/>
          <w:szCs w:val="28"/>
        </w:rPr>
        <w:t>поликонфессиональное</w:t>
      </w:r>
      <w:proofErr w:type="spellEnd"/>
      <w:r w:rsidR="00A20013">
        <w:rPr>
          <w:rFonts w:ascii="Times New Roman" w:hAnsi="Times New Roman"/>
          <w:sz w:val="28"/>
          <w:szCs w:val="28"/>
        </w:rPr>
        <w:t xml:space="preserve"> обще</w:t>
      </w:r>
      <w:r w:rsidRPr="00A27F71">
        <w:rPr>
          <w:rFonts w:ascii="Times New Roman" w:hAnsi="Times New Roman"/>
          <w:sz w:val="28"/>
          <w:szCs w:val="28"/>
        </w:rPr>
        <w:t>ство, где господа и слуги, соседи, члены одной семьи принадлежали к различным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 xml:space="preserve">национальностям и </w:t>
      </w:r>
      <w:proofErr w:type="spellStart"/>
      <w:r w:rsidRPr="00A27F71">
        <w:rPr>
          <w:rFonts w:ascii="Times New Roman" w:hAnsi="Times New Roman"/>
          <w:sz w:val="28"/>
          <w:szCs w:val="28"/>
        </w:rPr>
        <w:t>вероисповедованиям</w:t>
      </w:r>
      <w:proofErr w:type="spellEnd"/>
      <w:r w:rsidRPr="00A27F71">
        <w:rPr>
          <w:rFonts w:ascii="Times New Roman" w:hAnsi="Times New Roman"/>
          <w:sz w:val="28"/>
          <w:szCs w:val="28"/>
        </w:rPr>
        <w:t>. Ситуация располагала к конфликтам,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всегда находились недовольные, дискриминируемые группы, проливалась кровь.</w:t>
      </w:r>
    </w:p>
    <w:p w:rsidR="00A27F71" w:rsidRPr="00A27F71" w:rsidRDefault="00A27F71" w:rsidP="00A200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>Мартирологи пополнялись именами умерших за в</w:t>
      </w:r>
      <w:r w:rsidR="00A20013">
        <w:rPr>
          <w:rFonts w:ascii="Times New Roman" w:hAnsi="Times New Roman"/>
          <w:sz w:val="28"/>
          <w:szCs w:val="28"/>
        </w:rPr>
        <w:t>еру (православных, униатов, ка</w:t>
      </w:r>
      <w:r w:rsidRPr="00A27F71">
        <w:rPr>
          <w:rFonts w:ascii="Times New Roman" w:hAnsi="Times New Roman"/>
          <w:sz w:val="28"/>
          <w:szCs w:val="28"/>
        </w:rPr>
        <w:t>толиков). Конфессиональные споры решались в пользу того, за кем в тот момент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стояла власть; в первой половине XIX века власть по разным причинам, которые мы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подробно рассмотрим в исследовании, поддержала православное меньшинство, и за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короткий период оно стало большинством</w:t>
      </w:r>
      <w:r w:rsidR="00833218">
        <w:rPr>
          <w:rStyle w:val="a9"/>
          <w:rFonts w:ascii="Times New Roman" w:hAnsi="Times New Roman"/>
          <w:sz w:val="28"/>
          <w:szCs w:val="28"/>
        </w:rPr>
        <w:footnoteReference w:id="29"/>
      </w:r>
      <w:r w:rsidRPr="00A27F71">
        <w:rPr>
          <w:rFonts w:ascii="Times New Roman" w:hAnsi="Times New Roman"/>
          <w:sz w:val="28"/>
          <w:szCs w:val="28"/>
        </w:rPr>
        <w:t>.</w:t>
      </w:r>
    </w:p>
    <w:p w:rsidR="00A27F71" w:rsidRPr="00833218" w:rsidRDefault="00A27F71" w:rsidP="00A200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>В конце XVIII века в результате присоединени</w:t>
      </w:r>
      <w:r w:rsidR="00A20013">
        <w:rPr>
          <w:rFonts w:ascii="Times New Roman" w:hAnsi="Times New Roman"/>
          <w:sz w:val="28"/>
          <w:szCs w:val="28"/>
        </w:rPr>
        <w:t xml:space="preserve">я Беларуси к Российской империи </w:t>
      </w:r>
      <w:r w:rsidRPr="00A27F71">
        <w:rPr>
          <w:rFonts w:ascii="Times New Roman" w:hAnsi="Times New Roman"/>
          <w:sz w:val="28"/>
          <w:szCs w:val="28"/>
        </w:rPr>
        <w:t xml:space="preserve">этническая территория белорусов была разделена </w:t>
      </w:r>
      <w:r w:rsidR="00A20013">
        <w:rPr>
          <w:rFonts w:ascii="Times New Roman" w:hAnsi="Times New Roman"/>
          <w:sz w:val="28"/>
          <w:szCs w:val="28"/>
        </w:rPr>
        <w:t>н</w:t>
      </w:r>
      <w:r w:rsidRPr="00A27F71">
        <w:rPr>
          <w:rFonts w:ascii="Times New Roman" w:hAnsi="Times New Roman"/>
          <w:sz w:val="28"/>
          <w:szCs w:val="28"/>
        </w:rPr>
        <w:t>а два генерал-губернаторства: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7F71">
        <w:rPr>
          <w:rFonts w:ascii="Times New Roman" w:hAnsi="Times New Roman"/>
          <w:sz w:val="28"/>
          <w:szCs w:val="28"/>
        </w:rPr>
        <w:t>Белорусское</w:t>
      </w:r>
      <w:proofErr w:type="gramEnd"/>
      <w:r w:rsidRPr="00A27F71">
        <w:rPr>
          <w:rFonts w:ascii="Times New Roman" w:hAnsi="Times New Roman"/>
          <w:sz w:val="28"/>
          <w:szCs w:val="28"/>
        </w:rPr>
        <w:t>, в составе Витебской и Могилевской губерний, и Литовское, которое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 xml:space="preserve">состояло из Минской, Гродненской, </w:t>
      </w:r>
      <w:proofErr w:type="spellStart"/>
      <w:r w:rsidRPr="00A27F71">
        <w:rPr>
          <w:rFonts w:ascii="Times New Roman" w:hAnsi="Times New Roman"/>
          <w:sz w:val="28"/>
          <w:szCs w:val="28"/>
        </w:rPr>
        <w:t>Виленской</w:t>
      </w:r>
      <w:proofErr w:type="spellEnd"/>
      <w:r w:rsidRPr="00A27F71">
        <w:rPr>
          <w:rFonts w:ascii="Times New Roman" w:hAnsi="Times New Roman"/>
          <w:sz w:val="28"/>
          <w:szCs w:val="28"/>
        </w:rPr>
        <w:t xml:space="preserve"> губерний. Границы губерний были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 xml:space="preserve">установлены без учета этнической </w:t>
      </w:r>
      <w:r w:rsidRPr="00833218">
        <w:rPr>
          <w:rFonts w:ascii="Times New Roman" w:hAnsi="Times New Roman"/>
          <w:sz w:val="28"/>
          <w:szCs w:val="28"/>
        </w:rPr>
        <w:lastRenderedPageBreak/>
        <w:t>принадлежнос</w:t>
      </w:r>
      <w:r w:rsidR="00A20013" w:rsidRPr="00833218">
        <w:rPr>
          <w:rFonts w:ascii="Times New Roman" w:hAnsi="Times New Roman"/>
          <w:sz w:val="28"/>
          <w:szCs w:val="28"/>
        </w:rPr>
        <w:t>ти белорусов. Так создались гео</w:t>
      </w:r>
      <w:r w:rsidRPr="00833218">
        <w:rPr>
          <w:rFonts w:ascii="Times New Roman" w:hAnsi="Times New Roman"/>
          <w:sz w:val="28"/>
          <w:szCs w:val="28"/>
        </w:rPr>
        <w:t>политические условия для воссоединения униатов с православием.</w:t>
      </w:r>
    </w:p>
    <w:p w:rsidR="00A27F71" w:rsidRPr="00A27F71" w:rsidRDefault="00A27F71" w:rsidP="00A200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18">
        <w:rPr>
          <w:rFonts w:ascii="Times New Roman" w:hAnsi="Times New Roman"/>
          <w:sz w:val="28"/>
          <w:szCs w:val="28"/>
        </w:rPr>
        <w:t>Состояние униатов накануне воссоединения кр</w:t>
      </w:r>
      <w:r w:rsidR="00A20013" w:rsidRPr="00833218">
        <w:rPr>
          <w:rFonts w:ascii="Times New Roman" w:hAnsi="Times New Roman"/>
          <w:sz w:val="28"/>
          <w:szCs w:val="28"/>
        </w:rPr>
        <w:t>атко, но всесторонне характери</w:t>
      </w:r>
      <w:r w:rsidRPr="00833218">
        <w:rPr>
          <w:rFonts w:ascii="Times New Roman" w:hAnsi="Times New Roman"/>
          <w:sz w:val="28"/>
          <w:szCs w:val="28"/>
        </w:rPr>
        <w:t xml:space="preserve">зует составленная по заданию директора департамента духовных дел </w:t>
      </w:r>
      <w:proofErr w:type="spellStart"/>
      <w:r w:rsidRPr="00833218">
        <w:rPr>
          <w:rFonts w:ascii="Times New Roman" w:hAnsi="Times New Roman"/>
          <w:sz w:val="28"/>
          <w:szCs w:val="28"/>
        </w:rPr>
        <w:t>Карташ</w:t>
      </w:r>
      <w:r w:rsidR="00A20013" w:rsidRPr="00833218">
        <w:rPr>
          <w:rFonts w:ascii="Times New Roman" w:hAnsi="Times New Roman"/>
          <w:sz w:val="28"/>
          <w:szCs w:val="28"/>
        </w:rPr>
        <w:t>евско</w:t>
      </w:r>
      <w:r w:rsidRPr="00833218">
        <w:rPr>
          <w:rFonts w:ascii="Times New Roman" w:hAnsi="Times New Roman"/>
          <w:sz w:val="28"/>
          <w:szCs w:val="28"/>
        </w:rPr>
        <w:t>го</w:t>
      </w:r>
      <w:proofErr w:type="spellEnd"/>
      <w:r w:rsidRPr="00833218">
        <w:rPr>
          <w:rFonts w:ascii="Times New Roman" w:hAnsi="Times New Roman"/>
          <w:sz w:val="28"/>
          <w:szCs w:val="28"/>
        </w:rPr>
        <w:t xml:space="preserve"> «Первая записка Иосифа </w:t>
      </w:r>
      <w:proofErr w:type="spellStart"/>
      <w:r w:rsidRPr="00833218">
        <w:rPr>
          <w:rFonts w:ascii="Times New Roman" w:hAnsi="Times New Roman"/>
          <w:sz w:val="28"/>
          <w:szCs w:val="28"/>
        </w:rPr>
        <w:t>Семашки</w:t>
      </w:r>
      <w:proofErr w:type="spellEnd"/>
      <w:r w:rsidRPr="00833218">
        <w:rPr>
          <w:rFonts w:ascii="Times New Roman" w:hAnsi="Times New Roman"/>
          <w:sz w:val="28"/>
          <w:szCs w:val="28"/>
        </w:rPr>
        <w:t xml:space="preserve"> о бедственном состоянии Униатской Церкви</w:t>
      </w:r>
      <w:r w:rsidR="00A20013" w:rsidRPr="00833218">
        <w:rPr>
          <w:rFonts w:ascii="Times New Roman" w:hAnsi="Times New Roman"/>
          <w:sz w:val="28"/>
          <w:szCs w:val="28"/>
        </w:rPr>
        <w:t xml:space="preserve"> </w:t>
      </w:r>
      <w:r w:rsidRPr="00833218">
        <w:rPr>
          <w:rFonts w:ascii="Times New Roman" w:hAnsi="Times New Roman"/>
          <w:sz w:val="28"/>
          <w:szCs w:val="28"/>
        </w:rPr>
        <w:t>и о средствах вывести из отчуждения от России</w:t>
      </w:r>
      <w:r w:rsidR="00A20013" w:rsidRPr="00833218">
        <w:rPr>
          <w:rFonts w:ascii="Times New Roman" w:hAnsi="Times New Roman"/>
          <w:sz w:val="28"/>
          <w:szCs w:val="28"/>
        </w:rPr>
        <w:t xml:space="preserve"> полтора миллиона Русского наро</w:t>
      </w:r>
      <w:r w:rsidRPr="00833218">
        <w:rPr>
          <w:rFonts w:ascii="Times New Roman" w:hAnsi="Times New Roman"/>
          <w:sz w:val="28"/>
          <w:szCs w:val="28"/>
        </w:rPr>
        <w:t>да» (1827 г.)</w:t>
      </w:r>
      <w:r w:rsidR="00833218" w:rsidRPr="00833218">
        <w:rPr>
          <w:rStyle w:val="a9"/>
          <w:rFonts w:ascii="Times New Roman" w:hAnsi="Times New Roman"/>
          <w:sz w:val="28"/>
          <w:szCs w:val="28"/>
        </w:rPr>
        <w:footnoteReference w:id="30"/>
      </w:r>
      <w:r w:rsidRPr="00833218">
        <w:rPr>
          <w:rFonts w:ascii="Times New Roman" w:hAnsi="Times New Roman"/>
          <w:sz w:val="28"/>
          <w:szCs w:val="28"/>
        </w:rPr>
        <w:t>. Вначале Иосиф кратко изложил историю унии. Далее он излагал все</w:t>
      </w:r>
      <w:r w:rsidR="00A20013" w:rsidRPr="00833218">
        <w:rPr>
          <w:rFonts w:ascii="Times New Roman" w:hAnsi="Times New Roman"/>
          <w:sz w:val="28"/>
          <w:szCs w:val="28"/>
        </w:rPr>
        <w:t xml:space="preserve"> </w:t>
      </w:r>
      <w:r w:rsidRPr="00833218">
        <w:rPr>
          <w:rFonts w:ascii="Times New Roman" w:hAnsi="Times New Roman"/>
          <w:sz w:val="28"/>
          <w:szCs w:val="28"/>
        </w:rPr>
        <w:t>обстоятельства, связанные</w:t>
      </w:r>
      <w:r w:rsidRPr="00A27F71">
        <w:rPr>
          <w:rFonts w:ascii="Times New Roman" w:hAnsi="Times New Roman"/>
          <w:sz w:val="28"/>
          <w:szCs w:val="28"/>
        </w:rPr>
        <w:t xml:space="preserve"> с положением униатов</w:t>
      </w:r>
      <w:r w:rsidR="00A20013">
        <w:rPr>
          <w:rFonts w:ascii="Times New Roman" w:hAnsi="Times New Roman"/>
          <w:sz w:val="28"/>
          <w:szCs w:val="28"/>
        </w:rPr>
        <w:t xml:space="preserve"> в обществе, образованием, </w:t>
      </w:r>
      <w:proofErr w:type="spellStart"/>
      <w:r w:rsidR="00A20013">
        <w:rPr>
          <w:rFonts w:ascii="Times New Roman" w:hAnsi="Times New Roman"/>
          <w:sz w:val="28"/>
          <w:szCs w:val="28"/>
        </w:rPr>
        <w:t>внут</w:t>
      </w:r>
      <w:r w:rsidRPr="00A27F71">
        <w:rPr>
          <w:rFonts w:ascii="Times New Roman" w:hAnsi="Times New Roman"/>
          <w:sz w:val="28"/>
          <w:szCs w:val="28"/>
        </w:rPr>
        <w:t>рицерковной</w:t>
      </w:r>
      <w:proofErr w:type="spellEnd"/>
      <w:r w:rsidRPr="00A27F71">
        <w:rPr>
          <w:rFonts w:ascii="Times New Roman" w:hAnsi="Times New Roman"/>
          <w:sz w:val="28"/>
          <w:szCs w:val="28"/>
        </w:rPr>
        <w:t xml:space="preserve"> ситуацией, отношениям к ним </w:t>
      </w:r>
      <w:proofErr w:type="spellStart"/>
      <w:r w:rsidRPr="00A27F71">
        <w:rPr>
          <w:rFonts w:ascii="Times New Roman" w:hAnsi="Times New Roman"/>
          <w:sz w:val="28"/>
          <w:szCs w:val="28"/>
        </w:rPr>
        <w:t>римо</w:t>
      </w:r>
      <w:proofErr w:type="spellEnd"/>
      <w:r w:rsidRPr="00A27F71">
        <w:rPr>
          <w:rFonts w:ascii="Times New Roman" w:hAnsi="Times New Roman"/>
          <w:sz w:val="28"/>
          <w:szCs w:val="28"/>
        </w:rPr>
        <w:t>-католических священников. По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его наблюдению, распространению влияния Рима способствовала стратификация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украинско-белорусского общества. Задача католиков по обращению в свою веру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облегчалась тем, что они занимали большинств</w:t>
      </w:r>
      <w:r w:rsidR="00A20013">
        <w:rPr>
          <w:rFonts w:ascii="Times New Roman" w:hAnsi="Times New Roman"/>
          <w:sz w:val="28"/>
          <w:szCs w:val="28"/>
        </w:rPr>
        <w:t>о государственных постов от мел</w:t>
      </w:r>
      <w:r w:rsidRPr="00A27F71">
        <w:rPr>
          <w:rFonts w:ascii="Times New Roman" w:hAnsi="Times New Roman"/>
          <w:sz w:val="28"/>
          <w:szCs w:val="28"/>
        </w:rPr>
        <w:t>ких чиновников до предводителей дворянства, владели землями, крестьянами, были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 xml:space="preserve">ктиторами униатских храмов. </w:t>
      </w:r>
      <w:proofErr w:type="gramStart"/>
      <w:r w:rsidRPr="00A27F71">
        <w:rPr>
          <w:rFonts w:ascii="Times New Roman" w:hAnsi="Times New Roman"/>
          <w:sz w:val="28"/>
          <w:szCs w:val="28"/>
        </w:rPr>
        <w:t>Чиновники и помещики были рав</w:t>
      </w:r>
      <w:r w:rsidR="00A20013">
        <w:rPr>
          <w:rFonts w:ascii="Times New Roman" w:hAnsi="Times New Roman"/>
          <w:sz w:val="28"/>
          <w:szCs w:val="28"/>
        </w:rPr>
        <w:t>нодушны к вопро</w:t>
      </w:r>
      <w:r w:rsidRPr="00A27F71">
        <w:rPr>
          <w:rFonts w:ascii="Times New Roman" w:hAnsi="Times New Roman"/>
          <w:sz w:val="28"/>
          <w:szCs w:val="28"/>
        </w:rPr>
        <w:t>сам религии, но «они всячески поддерживали католицизм, потому что видели в нем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опору своих сепаративных польских стремлений, и защищали от православных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унию, так как считали ее переходною к католицизму формою и выгодною для себя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силой, на которой держалась их полная власть над темным крестьянским людом»</w:t>
      </w:r>
      <w:r w:rsidR="00833218">
        <w:rPr>
          <w:rStyle w:val="a9"/>
          <w:rFonts w:ascii="Times New Roman" w:hAnsi="Times New Roman"/>
          <w:sz w:val="28"/>
          <w:szCs w:val="28"/>
        </w:rPr>
        <w:footnoteReference w:id="31"/>
      </w:r>
      <w:r w:rsidRPr="00A27F71">
        <w:rPr>
          <w:rFonts w:ascii="Times New Roman" w:hAnsi="Times New Roman"/>
          <w:sz w:val="28"/>
          <w:szCs w:val="28"/>
        </w:rPr>
        <w:t>.</w:t>
      </w:r>
      <w:r w:rsidR="00DD0097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У низших слоев общества создался стереотип восприятия католической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веры</w:t>
      </w:r>
      <w:proofErr w:type="gramEnd"/>
      <w:r w:rsidRPr="00A27F71">
        <w:rPr>
          <w:rFonts w:ascii="Times New Roman" w:hAnsi="Times New Roman"/>
          <w:sz w:val="28"/>
          <w:szCs w:val="28"/>
        </w:rPr>
        <w:t xml:space="preserve">: ее исповедовали власть </w:t>
      </w:r>
      <w:proofErr w:type="gramStart"/>
      <w:r w:rsidRPr="00A27F71">
        <w:rPr>
          <w:rFonts w:ascii="Times New Roman" w:hAnsi="Times New Roman"/>
          <w:sz w:val="28"/>
          <w:szCs w:val="28"/>
        </w:rPr>
        <w:t>имущие</w:t>
      </w:r>
      <w:proofErr w:type="gramEnd"/>
      <w:r w:rsidRPr="00A27F71">
        <w:rPr>
          <w:rFonts w:ascii="Times New Roman" w:hAnsi="Times New Roman"/>
          <w:sz w:val="28"/>
          <w:szCs w:val="28"/>
        </w:rPr>
        <w:t>, значит это вера высшая, господская, а православная — низшая, холопская. Продвижение по карьерной лестнице зависело от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вероисповедания, поэтому многие принимали католичество ради чина.</w:t>
      </w:r>
    </w:p>
    <w:p w:rsidR="00A27F71" w:rsidRPr="00A27F71" w:rsidRDefault="00A27F71" w:rsidP="00A200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>Униатами оставалось все сельское население,</w:t>
      </w:r>
      <w:r w:rsidR="00A20013">
        <w:rPr>
          <w:rFonts w:ascii="Times New Roman" w:hAnsi="Times New Roman"/>
          <w:sz w:val="28"/>
          <w:szCs w:val="28"/>
        </w:rPr>
        <w:t xml:space="preserve"> бывшее прежде православным, по </w:t>
      </w:r>
      <w:r w:rsidRPr="00A27F71">
        <w:rPr>
          <w:rFonts w:ascii="Times New Roman" w:hAnsi="Times New Roman"/>
          <w:sz w:val="28"/>
          <w:szCs w:val="28"/>
        </w:rPr>
        <w:t xml:space="preserve">крепостному праву подчиненное помещикам-полякам или </w:t>
      </w:r>
      <w:r w:rsidRPr="00A27F71">
        <w:rPr>
          <w:rFonts w:ascii="Times New Roman" w:hAnsi="Times New Roman"/>
          <w:sz w:val="28"/>
          <w:szCs w:val="28"/>
        </w:rPr>
        <w:lastRenderedPageBreak/>
        <w:t>ополяченным русским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и еще меньшая часть небогатых дворян. Название «греко-</w:t>
      </w:r>
      <w:proofErr w:type="spellStart"/>
      <w:r w:rsidRPr="00A27F71">
        <w:rPr>
          <w:rFonts w:ascii="Times New Roman" w:hAnsi="Times New Roman"/>
          <w:sz w:val="28"/>
          <w:szCs w:val="28"/>
        </w:rPr>
        <w:t>униты</w:t>
      </w:r>
      <w:proofErr w:type="spellEnd"/>
      <w:r w:rsidRPr="00A27F71">
        <w:rPr>
          <w:rFonts w:ascii="Times New Roman" w:hAnsi="Times New Roman"/>
          <w:sz w:val="28"/>
          <w:szCs w:val="28"/>
        </w:rPr>
        <w:t>» было книжное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и официальное, незнакомое народу, без согласия к</w:t>
      </w:r>
      <w:r w:rsidR="00A20013">
        <w:rPr>
          <w:rFonts w:ascii="Times New Roman" w:hAnsi="Times New Roman"/>
          <w:sz w:val="28"/>
          <w:szCs w:val="28"/>
        </w:rPr>
        <w:t>оторого возникла уния, а как бо</w:t>
      </w:r>
      <w:r w:rsidRPr="00A27F71">
        <w:rPr>
          <w:rFonts w:ascii="Times New Roman" w:hAnsi="Times New Roman"/>
          <w:sz w:val="28"/>
          <w:szCs w:val="28"/>
        </w:rPr>
        <w:t>гослужение оставлено было греко-русское, то народ не переставал называть свою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 xml:space="preserve">веру русской, в противоположность вере </w:t>
      </w:r>
      <w:proofErr w:type="spellStart"/>
      <w:r w:rsidRPr="00A27F71">
        <w:rPr>
          <w:rFonts w:ascii="Times New Roman" w:hAnsi="Times New Roman"/>
          <w:sz w:val="28"/>
          <w:szCs w:val="28"/>
        </w:rPr>
        <w:t>римо</w:t>
      </w:r>
      <w:proofErr w:type="spellEnd"/>
      <w:r w:rsidRPr="00A27F71">
        <w:rPr>
          <w:rFonts w:ascii="Times New Roman" w:hAnsi="Times New Roman"/>
          <w:sz w:val="28"/>
          <w:szCs w:val="28"/>
        </w:rPr>
        <w:t>-католической, которую называл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поль</w:t>
      </w:r>
      <w:r w:rsidR="00A20013">
        <w:rPr>
          <w:rFonts w:ascii="Times New Roman" w:hAnsi="Times New Roman"/>
          <w:sz w:val="28"/>
          <w:szCs w:val="28"/>
        </w:rPr>
        <w:t>скую или католическою</w:t>
      </w:r>
      <w:r w:rsidRPr="00A27F71">
        <w:rPr>
          <w:rFonts w:ascii="Times New Roman" w:hAnsi="Times New Roman"/>
          <w:sz w:val="28"/>
          <w:szCs w:val="28"/>
        </w:rPr>
        <w:t>.</w:t>
      </w:r>
    </w:p>
    <w:p w:rsidR="00A27F71" w:rsidRPr="00A27F71" w:rsidRDefault="00A27F71" w:rsidP="00A200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>Протопресвитер Георгий Шавельский с горе</w:t>
      </w:r>
      <w:r w:rsidR="00A20013">
        <w:rPr>
          <w:rFonts w:ascii="Times New Roman" w:hAnsi="Times New Roman"/>
          <w:sz w:val="28"/>
          <w:szCs w:val="28"/>
        </w:rPr>
        <w:t xml:space="preserve">чью писал: «Трудно ответить на </w:t>
      </w:r>
      <w:r w:rsidRPr="00A27F71">
        <w:rPr>
          <w:rFonts w:ascii="Times New Roman" w:hAnsi="Times New Roman"/>
          <w:sz w:val="28"/>
          <w:szCs w:val="28"/>
        </w:rPr>
        <w:t>вопрос: какое бремя сильнее давило Белорусскую униатскую церковь — нужда ли,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происходившая от скудности основных средств существования и сильно угнетавшая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духовенство, или те, часто обильные, крохи, которые на долю последнего падали от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стола сытых римско-католических ксендзов и бо</w:t>
      </w:r>
      <w:r w:rsidR="00A20013">
        <w:rPr>
          <w:rFonts w:ascii="Times New Roman" w:hAnsi="Times New Roman"/>
          <w:sz w:val="28"/>
          <w:szCs w:val="28"/>
        </w:rPr>
        <w:t xml:space="preserve">гачей — польских помещиков. </w:t>
      </w:r>
      <w:proofErr w:type="gramStart"/>
      <w:r w:rsidR="00A20013">
        <w:rPr>
          <w:rFonts w:ascii="Times New Roman" w:hAnsi="Times New Roman"/>
          <w:sz w:val="28"/>
          <w:szCs w:val="28"/>
        </w:rPr>
        <w:t>Бед</w:t>
      </w:r>
      <w:r w:rsidRPr="00A27F71">
        <w:rPr>
          <w:rFonts w:ascii="Times New Roman" w:hAnsi="Times New Roman"/>
          <w:sz w:val="28"/>
          <w:szCs w:val="28"/>
        </w:rPr>
        <w:t>ность, почти нищета, в которой влачила свое суще</w:t>
      </w:r>
      <w:r w:rsidR="00A20013">
        <w:rPr>
          <w:rFonts w:ascii="Times New Roman" w:hAnsi="Times New Roman"/>
          <w:sz w:val="28"/>
          <w:szCs w:val="28"/>
        </w:rPr>
        <w:t>ствование большая часть белорус</w:t>
      </w:r>
      <w:r w:rsidRPr="00A27F71">
        <w:rPr>
          <w:rFonts w:ascii="Times New Roman" w:hAnsi="Times New Roman"/>
          <w:sz w:val="28"/>
          <w:szCs w:val="28"/>
        </w:rPr>
        <w:t>ского униатского духовенства, положила на него печать какой-то пришибленности,</w:t>
      </w:r>
      <w:r w:rsidR="00A20013">
        <w:rPr>
          <w:rFonts w:ascii="Times New Roman" w:hAnsi="Times New Roman"/>
          <w:sz w:val="28"/>
          <w:szCs w:val="28"/>
        </w:rPr>
        <w:t xml:space="preserve">  </w:t>
      </w:r>
      <w:r w:rsidRPr="00A27F71">
        <w:rPr>
          <w:rFonts w:ascii="Times New Roman" w:hAnsi="Times New Roman"/>
          <w:sz w:val="28"/>
          <w:szCs w:val="28"/>
        </w:rPr>
        <w:t>забитости; материальная же зависимость от панов и католических ксендзов сделала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еще большее: она лишила униатское духовенство всякой активности, инициативы,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более того — свободы во всем, что касалось веры, сделав его покорным, слепым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орудием в руках его далеко не беско</w:t>
      </w:r>
      <w:r w:rsidR="00A20013">
        <w:rPr>
          <w:rFonts w:ascii="Times New Roman" w:hAnsi="Times New Roman"/>
          <w:sz w:val="28"/>
          <w:szCs w:val="28"/>
        </w:rPr>
        <w:t>рыстных благодетелей</w:t>
      </w:r>
      <w:r w:rsidR="00833218">
        <w:rPr>
          <w:rStyle w:val="a9"/>
          <w:rFonts w:ascii="Times New Roman" w:hAnsi="Times New Roman"/>
          <w:sz w:val="28"/>
          <w:szCs w:val="28"/>
        </w:rPr>
        <w:footnoteReference w:id="32"/>
      </w:r>
      <w:r w:rsidRPr="00A27F71">
        <w:rPr>
          <w:rFonts w:ascii="Times New Roman" w:hAnsi="Times New Roman"/>
          <w:sz w:val="28"/>
          <w:szCs w:val="28"/>
        </w:rPr>
        <w:t>.</w:t>
      </w:r>
      <w:proofErr w:type="gramEnd"/>
    </w:p>
    <w:p w:rsidR="00A27F71" w:rsidRPr="00A27F71" w:rsidRDefault="00A27F71" w:rsidP="00A200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>Униатский епископ Иосиф в донесениях С</w:t>
      </w:r>
      <w:r w:rsidR="00A20013">
        <w:rPr>
          <w:rFonts w:ascii="Times New Roman" w:hAnsi="Times New Roman"/>
          <w:sz w:val="28"/>
          <w:szCs w:val="28"/>
        </w:rPr>
        <w:t>иноду сообщал о том, что католи</w:t>
      </w:r>
      <w:r w:rsidRPr="00A27F71">
        <w:rPr>
          <w:rFonts w:ascii="Times New Roman" w:hAnsi="Times New Roman"/>
          <w:sz w:val="28"/>
          <w:szCs w:val="28"/>
        </w:rPr>
        <w:t xml:space="preserve">ки — ревностные патриоты Польши, и это отдаляет их от нынешнего </w:t>
      </w:r>
      <w:r w:rsidR="00A20013">
        <w:rPr>
          <w:rFonts w:ascii="Times New Roman" w:hAnsi="Times New Roman"/>
          <w:sz w:val="28"/>
          <w:szCs w:val="28"/>
        </w:rPr>
        <w:t>их отечест</w:t>
      </w:r>
      <w:r w:rsidRPr="00A27F71">
        <w:rPr>
          <w:rFonts w:ascii="Times New Roman" w:hAnsi="Times New Roman"/>
          <w:sz w:val="28"/>
          <w:szCs w:val="28"/>
        </w:rPr>
        <w:t>ва — России. Католики, не зная ни русских, ни русской истории, отзываются о них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с презрением, считают русских варварами. Римское духовенство рассматривает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православных как еретиков и схизматиков, поэ</w:t>
      </w:r>
      <w:r w:rsidR="00A20013">
        <w:rPr>
          <w:rFonts w:ascii="Times New Roman" w:hAnsi="Times New Roman"/>
          <w:sz w:val="28"/>
          <w:szCs w:val="28"/>
        </w:rPr>
        <w:t>тому активно занимается прозели</w:t>
      </w:r>
      <w:r w:rsidRPr="00A27F71">
        <w:rPr>
          <w:rFonts w:ascii="Times New Roman" w:hAnsi="Times New Roman"/>
          <w:sz w:val="28"/>
          <w:szCs w:val="28"/>
        </w:rPr>
        <w:t xml:space="preserve">тизмом среди них. О неуважительном </w:t>
      </w:r>
      <w:r w:rsidRPr="00833218">
        <w:rPr>
          <w:rFonts w:ascii="Times New Roman" w:hAnsi="Times New Roman"/>
          <w:sz w:val="28"/>
          <w:szCs w:val="28"/>
        </w:rPr>
        <w:t>отношении католиков к православн</w:t>
      </w:r>
      <w:r w:rsidR="00A20013" w:rsidRPr="00833218">
        <w:rPr>
          <w:rFonts w:ascii="Times New Roman" w:hAnsi="Times New Roman"/>
          <w:sz w:val="28"/>
          <w:szCs w:val="28"/>
        </w:rPr>
        <w:t>ым сви</w:t>
      </w:r>
      <w:r w:rsidRPr="00833218">
        <w:rPr>
          <w:rFonts w:ascii="Times New Roman" w:hAnsi="Times New Roman"/>
          <w:sz w:val="28"/>
          <w:szCs w:val="28"/>
        </w:rPr>
        <w:t xml:space="preserve">детельствовал сослуживец Иосифа </w:t>
      </w:r>
      <w:proofErr w:type="spellStart"/>
      <w:r w:rsidRPr="00833218">
        <w:rPr>
          <w:rFonts w:ascii="Times New Roman" w:hAnsi="Times New Roman"/>
          <w:sz w:val="28"/>
          <w:szCs w:val="28"/>
        </w:rPr>
        <w:t>еп</w:t>
      </w:r>
      <w:proofErr w:type="spellEnd"/>
      <w:r w:rsidRPr="00833218">
        <w:rPr>
          <w:rFonts w:ascii="Times New Roman" w:hAnsi="Times New Roman"/>
          <w:sz w:val="28"/>
          <w:szCs w:val="28"/>
        </w:rPr>
        <w:t>. Василий (</w:t>
      </w:r>
      <w:proofErr w:type="spellStart"/>
      <w:r w:rsidRPr="00833218">
        <w:rPr>
          <w:rFonts w:ascii="Times New Roman" w:hAnsi="Times New Roman"/>
          <w:sz w:val="28"/>
          <w:szCs w:val="28"/>
        </w:rPr>
        <w:t>Лужинский</w:t>
      </w:r>
      <w:proofErr w:type="spellEnd"/>
      <w:r w:rsidRPr="00833218">
        <w:rPr>
          <w:rFonts w:ascii="Times New Roman" w:hAnsi="Times New Roman"/>
          <w:sz w:val="28"/>
          <w:szCs w:val="28"/>
        </w:rPr>
        <w:t>): «</w:t>
      </w:r>
      <w:r w:rsidRPr="00A27F71">
        <w:rPr>
          <w:rFonts w:ascii="Times New Roman" w:hAnsi="Times New Roman"/>
          <w:sz w:val="28"/>
          <w:szCs w:val="28"/>
        </w:rPr>
        <w:t>Борода и ряса были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 xml:space="preserve">в величайшем презрении в </w:t>
      </w:r>
      <w:r w:rsidRPr="00A27F71">
        <w:rPr>
          <w:rFonts w:ascii="Times New Roman" w:hAnsi="Times New Roman"/>
          <w:sz w:val="28"/>
          <w:szCs w:val="28"/>
        </w:rPr>
        <w:lastRenderedPageBreak/>
        <w:t>том краю; и правосл</w:t>
      </w:r>
      <w:r w:rsidR="00A20013">
        <w:rPr>
          <w:rFonts w:ascii="Times New Roman" w:hAnsi="Times New Roman"/>
          <w:sz w:val="28"/>
          <w:szCs w:val="28"/>
        </w:rPr>
        <w:t>авных священников вообще называ</w:t>
      </w:r>
      <w:r w:rsidRPr="00A27F71">
        <w:rPr>
          <w:rFonts w:ascii="Times New Roman" w:hAnsi="Times New Roman"/>
          <w:sz w:val="28"/>
          <w:szCs w:val="28"/>
        </w:rPr>
        <w:t xml:space="preserve">ли </w:t>
      </w:r>
      <w:proofErr w:type="gramStart"/>
      <w:r w:rsidRPr="00A27F71">
        <w:rPr>
          <w:rFonts w:ascii="Times New Roman" w:hAnsi="Times New Roman"/>
          <w:sz w:val="28"/>
          <w:szCs w:val="28"/>
        </w:rPr>
        <w:t>жидом</w:t>
      </w:r>
      <w:proofErr w:type="gramEnd"/>
      <w:r w:rsidRPr="00A27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F71">
        <w:rPr>
          <w:rFonts w:ascii="Times New Roman" w:hAnsi="Times New Roman"/>
          <w:sz w:val="28"/>
          <w:szCs w:val="28"/>
        </w:rPr>
        <w:t>смердячим</w:t>
      </w:r>
      <w:proofErr w:type="spellEnd"/>
      <w:r w:rsidRPr="00A27F71">
        <w:rPr>
          <w:rFonts w:ascii="Times New Roman" w:hAnsi="Times New Roman"/>
          <w:sz w:val="28"/>
          <w:szCs w:val="28"/>
        </w:rPr>
        <w:t>, козлом и кацапо</w:t>
      </w:r>
      <w:r w:rsidR="00A20013">
        <w:rPr>
          <w:rFonts w:ascii="Times New Roman" w:hAnsi="Times New Roman"/>
          <w:sz w:val="28"/>
          <w:szCs w:val="28"/>
        </w:rPr>
        <w:t>м бородатым и пугалом»</w:t>
      </w:r>
      <w:r w:rsidRPr="00A27F71">
        <w:rPr>
          <w:rFonts w:ascii="Times New Roman" w:hAnsi="Times New Roman"/>
          <w:sz w:val="28"/>
          <w:szCs w:val="28"/>
        </w:rPr>
        <w:t>.</w:t>
      </w:r>
    </w:p>
    <w:p w:rsidR="00A27F71" w:rsidRPr="00A27F71" w:rsidRDefault="00A27F71" w:rsidP="00A200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>В 1830–33 гг. прокатилась волна антироссийс</w:t>
      </w:r>
      <w:r w:rsidR="00A20013">
        <w:rPr>
          <w:rFonts w:ascii="Times New Roman" w:hAnsi="Times New Roman"/>
          <w:sz w:val="28"/>
          <w:szCs w:val="28"/>
        </w:rPr>
        <w:t>ких польских выступлений. Пока</w:t>
      </w:r>
      <w:r w:rsidRPr="00A27F71">
        <w:rPr>
          <w:rFonts w:ascii="Times New Roman" w:hAnsi="Times New Roman"/>
          <w:sz w:val="28"/>
          <w:szCs w:val="28"/>
        </w:rPr>
        <w:t>зательно мнение епископа Антония Зубко о предполагаемых причинах восстания.</w:t>
      </w:r>
    </w:p>
    <w:p w:rsidR="00A27F71" w:rsidRPr="00A27F71" w:rsidRDefault="00A27F71" w:rsidP="00690E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>Многие поляки говорили, что они были прот</w:t>
      </w:r>
      <w:r w:rsidR="00A20013">
        <w:rPr>
          <w:rFonts w:ascii="Times New Roman" w:hAnsi="Times New Roman"/>
          <w:sz w:val="28"/>
          <w:szCs w:val="28"/>
        </w:rPr>
        <w:t xml:space="preserve">ивниками революции, но защищали </w:t>
      </w:r>
      <w:r w:rsidRPr="00A27F71">
        <w:rPr>
          <w:rFonts w:ascii="Times New Roman" w:hAnsi="Times New Roman"/>
          <w:sz w:val="28"/>
          <w:szCs w:val="28"/>
        </w:rPr>
        <w:t>право исповедовать свою религии, желали освободить от гнета свою народность.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Однако в действительности, отмечал Зубко, никто не запрещал им исповедовать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католичество, развивать этническую культуру и</w:t>
      </w:r>
      <w:r w:rsidR="00A20013">
        <w:rPr>
          <w:rFonts w:ascii="Times New Roman" w:hAnsi="Times New Roman"/>
          <w:sz w:val="28"/>
          <w:szCs w:val="28"/>
        </w:rPr>
        <w:t xml:space="preserve"> говорить по-польски. «Не народ</w:t>
      </w:r>
      <w:r w:rsidRPr="00A27F71">
        <w:rPr>
          <w:rFonts w:ascii="Times New Roman" w:hAnsi="Times New Roman"/>
          <w:sz w:val="28"/>
          <w:szCs w:val="28"/>
        </w:rPr>
        <w:t>ность, угнетаемая будто бы русскими, возбужда</w:t>
      </w:r>
      <w:r w:rsidR="00A20013">
        <w:rPr>
          <w:rFonts w:ascii="Times New Roman" w:hAnsi="Times New Roman"/>
          <w:sz w:val="28"/>
          <w:szCs w:val="28"/>
        </w:rPr>
        <w:t>ет поляков к мятежу, а несбыточ</w:t>
      </w:r>
      <w:r w:rsidRPr="00A27F71">
        <w:rPr>
          <w:rFonts w:ascii="Times New Roman" w:hAnsi="Times New Roman"/>
          <w:sz w:val="28"/>
          <w:szCs w:val="28"/>
        </w:rPr>
        <w:t>ный идеал небывалой Польши. Настоящим творцом этой опьяняющей фантазии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был римский католицизм, разжигавший воображение и противящийся не только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развитию исторической критики, но и познанию явлений духовных и материальных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 xml:space="preserve">в их действительности», — полагал </w:t>
      </w:r>
      <w:proofErr w:type="spellStart"/>
      <w:r w:rsidRPr="00A27F71">
        <w:rPr>
          <w:rFonts w:ascii="Times New Roman" w:hAnsi="Times New Roman"/>
          <w:sz w:val="28"/>
          <w:szCs w:val="28"/>
        </w:rPr>
        <w:t>еп</w:t>
      </w:r>
      <w:proofErr w:type="spellEnd"/>
      <w:r w:rsidRPr="00A27F71">
        <w:rPr>
          <w:rFonts w:ascii="Times New Roman" w:hAnsi="Times New Roman"/>
          <w:sz w:val="28"/>
          <w:szCs w:val="28"/>
        </w:rPr>
        <w:t>. Антоний. Статс-секретарь Блудов связал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протестные настроения с вероисповедованием. «</w:t>
      </w:r>
      <w:r w:rsidR="00A20013">
        <w:rPr>
          <w:rFonts w:ascii="Times New Roman" w:hAnsi="Times New Roman"/>
          <w:sz w:val="28"/>
          <w:szCs w:val="28"/>
        </w:rPr>
        <w:t>Народные массы, — писал он госу</w:t>
      </w:r>
      <w:r w:rsidRPr="00A27F71">
        <w:rPr>
          <w:rFonts w:ascii="Times New Roman" w:hAnsi="Times New Roman"/>
          <w:sz w:val="28"/>
          <w:szCs w:val="28"/>
        </w:rPr>
        <w:t>дарю, — без сомнения нигде не желали бунта: но в тех местах западных губерний,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где господствует римско-католическая вера и лит</w:t>
      </w:r>
      <w:r w:rsidR="00A20013">
        <w:rPr>
          <w:rFonts w:ascii="Times New Roman" w:hAnsi="Times New Roman"/>
          <w:sz w:val="28"/>
          <w:szCs w:val="28"/>
        </w:rPr>
        <w:t>овское или жмудское наречие, по</w:t>
      </w:r>
      <w:r w:rsidRPr="00A27F71">
        <w:rPr>
          <w:rFonts w:ascii="Times New Roman" w:hAnsi="Times New Roman"/>
          <w:sz w:val="28"/>
          <w:szCs w:val="28"/>
        </w:rPr>
        <w:t>селяне иногда увлекались своими ксендзами или</w:t>
      </w:r>
      <w:r w:rsidR="00A20013">
        <w:rPr>
          <w:rFonts w:ascii="Times New Roman" w:hAnsi="Times New Roman"/>
          <w:sz w:val="28"/>
          <w:szCs w:val="28"/>
        </w:rPr>
        <w:t xml:space="preserve"> помещиками и, следуя им по сле</w:t>
      </w:r>
      <w:r w:rsidRPr="00A27F71">
        <w:rPr>
          <w:rFonts w:ascii="Times New Roman" w:hAnsi="Times New Roman"/>
          <w:sz w:val="28"/>
          <w:szCs w:val="28"/>
        </w:rPr>
        <w:t>поте или невежеству, шли на бунт, как на панщину</w:t>
      </w:r>
      <w:r w:rsidR="00833218">
        <w:rPr>
          <w:rStyle w:val="a9"/>
          <w:rFonts w:ascii="Times New Roman" w:hAnsi="Times New Roman"/>
          <w:sz w:val="28"/>
          <w:szCs w:val="28"/>
        </w:rPr>
        <w:footnoteReference w:id="33"/>
      </w:r>
      <w:r w:rsidRPr="00A27F71">
        <w:rPr>
          <w:rFonts w:ascii="Times New Roman" w:hAnsi="Times New Roman"/>
          <w:sz w:val="28"/>
          <w:szCs w:val="28"/>
        </w:rPr>
        <w:t>.</w:t>
      </w:r>
      <w:r w:rsidR="00A20013">
        <w:rPr>
          <w:rFonts w:ascii="Times New Roman" w:hAnsi="Times New Roman"/>
          <w:sz w:val="28"/>
          <w:szCs w:val="28"/>
        </w:rPr>
        <w:t xml:space="preserve"> Напротив там, где население со</w:t>
      </w:r>
      <w:r w:rsidRPr="00A27F71">
        <w:rPr>
          <w:rFonts w:ascii="Times New Roman" w:hAnsi="Times New Roman"/>
          <w:sz w:val="28"/>
          <w:szCs w:val="28"/>
        </w:rPr>
        <w:t xml:space="preserve">ставлено большею частью из православных, ход мятежа </w:t>
      </w:r>
      <w:proofErr w:type="gramStart"/>
      <w:r w:rsidRPr="00A27F71">
        <w:rPr>
          <w:rFonts w:ascii="Times New Roman" w:hAnsi="Times New Roman"/>
          <w:sz w:val="28"/>
          <w:szCs w:val="28"/>
        </w:rPr>
        <w:t>был</w:t>
      </w:r>
      <w:proofErr w:type="gramEnd"/>
      <w:r w:rsidRPr="00A27F71">
        <w:rPr>
          <w:rFonts w:ascii="Times New Roman" w:hAnsi="Times New Roman"/>
          <w:sz w:val="28"/>
          <w:szCs w:val="28"/>
        </w:rPr>
        <w:t xml:space="preserve"> останавливаем самими</w:t>
      </w:r>
      <w:r w:rsidR="00A20013">
        <w:rPr>
          <w:rFonts w:ascii="Times New Roman" w:hAnsi="Times New Roman"/>
          <w:sz w:val="28"/>
          <w:szCs w:val="28"/>
        </w:rPr>
        <w:t xml:space="preserve"> крестьянами»</w:t>
      </w:r>
      <w:r w:rsidRPr="00A27F71">
        <w:rPr>
          <w:rFonts w:ascii="Times New Roman" w:hAnsi="Times New Roman"/>
          <w:sz w:val="28"/>
          <w:szCs w:val="28"/>
        </w:rPr>
        <w:t>. Следовательно, уменьшение влияния католичества, а с ним</w:t>
      </w:r>
      <w:r w:rsidR="00A20013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A27F71">
        <w:rPr>
          <w:rFonts w:ascii="Times New Roman" w:hAnsi="Times New Roman"/>
          <w:sz w:val="28"/>
          <w:szCs w:val="28"/>
        </w:rPr>
        <w:t>пропольских</w:t>
      </w:r>
      <w:proofErr w:type="spellEnd"/>
      <w:r w:rsidRPr="00A27F71">
        <w:rPr>
          <w:rFonts w:ascii="Times New Roman" w:hAnsi="Times New Roman"/>
          <w:sz w:val="28"/>
          <w:szCs w:val="28"/>
        </w:rPr>
        <w:t xml:space="preserve"> идей, после польских восстаний 30-х</w:t>
      </w:r>
      <w:r w:rsidR="00690E46">
        <w:rPr>
          <w:rFonts w:ascii="Times New Roman" w:hAnsi="Times New Roman"/>
          <w:sz w:val="28"/>
          <w:szCs w:val="28"/>
        </w:rPr>
        <w:t xml:space="preserve"> годов, стало главной целью рус</w:t>
      </w:r>
      <w:r w:rsidRPr="00A27F71">
        <w:rPr>
          <w:rFonts w:ascii="Times New Roman" w:hAnsi="Times New Roman"/>
          <w:sz w:val="28"/>
          <w:szCs w:val="28"/>
        </w:rPr>
        <w:t>ского правительства. Первым этапом при достижении этой цели была ликвидация</w:t>
      </w:r>
      <w:r w:rsidR="00690E46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униатской церкви, ставшей агентом католичества на белорусско-литовских землях.</w:t>
      </w:r>
    </w:p>
    <w:p w:rsidR="00A27F71" w:rsidRPr="00A27F71" w:rsidRDefault="00A27F71" w:rsidP="00690E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lastRenderedPageBreak/>
        <w:t>При Николае I начались реформы в стор</w:t>
      </w:r>
      <w:r w:rsidR="00690E46">
        <w:rPr>
          <w:rFonts w:ascii="Times New Roman" w:hAnsi="Times New Roman"/>
          <w:sz w:val="28"/>
          <w:szCs w:val="28"/>
        </w:rPr>
        <w:t xml:space="preserve">ону </w:t>
      </w:r>
      <w:proofErr w:type="spellStart"/>
      <w:r w:rsidR="00690E46">
        <w:rPr>
          <w:rFonts w:ascii="Times New Roman" w:hAnsi="Times New Roman"/>
          <w:sz w:val="28"/>
          <w:szCs w:val="28"/>
        </w:rPr>
        <w:t>медленого</w:t>
      </w:r>
      <w:proofErr w:type="spellEnd"/>
      <w:r w:rsidR="00690E46">
        <w:rPr>
          <w:rFonts w:ascii="Times New Roman" w:hAnsi="Times New Roman"/>
          <w:sz w:val="28"/>
          <w:szCs w:val="28"/>
        </w:rPr>
        <w:t xml:space="preserve"> сближения униатов  </w:t>
      </w:r>
      <w:r w:rsidRPr="00A27F71">
        <w:rPr>
          <w:rFonts w:ascii="Times New Roman" w:hAnsi="Times New Roman"/>
          <w:sz w:val="28"/>
          <w:szCs w:val="28"/>
        </w:rPr>
        <w:t>с православием. Церковные деятели выступали против радикального уничтожения</w:t>
      </w:r>
      <w:r w:rsidR="00690E46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 xml:space="preserve">униатской церкви. </w:t>
      </w:r>
      <w:r w:rsidRPr="00833218">
        <w:rPr>
          <w:rFonts w:ascii="Times New Roman" w:hAnsi="Times New Roman"/>
          <w:sz w:val="28"/>
          <w:szCs w:val="28"/>
        </w:rPr>
        <w:t>Граф М. Н. Муравьев, активны</w:t>
      </w:r>
      <w:r w:rsidR="00A20013" w:rsidRPr="00833218">
        <w:rPr>
          <w:rFonts w:ascii="Times New Roman" w:hAnsi="Times New Roman"/>
          <w:sz w:val="28"/>
          <w:szCs w:val="28"/>
        </w:rPr>
        <w:t xml:space="preserve">й участник подавления польского </w:t>
      </w:r>
      <w:r w:rsidRPr="00833218">
        <w:rPr>
          <w:rFonts w:ascii="Times New Roman" w:hAnsi="Times New Roman"/>
          <w:sz w:val="28"/>
          <w:szCs w:val="28"/>
        </w:rPr>
        <w:t>восстания 1830–31 гг.,</w:t>
      </w:r>
      <w:r w:rsidRPr="00A27F71">
        <w:rPr>
          <w:rFonts w:ascii="Times New Roman" w:hAnsi="Times New Roman"/>
          <w:sz w:val="28"/>
          <w:szCs w:val="28"/>
        </w:rPr>
        <w:t xml:space="preserve"> был сторонником другог</w:t>
      </w:r>
      <w:r w:rsidR="00A20013">
        <w:rPr>
          <w:rFonts w:ascii="Times New Roman" w:hAnsi="Times New Roman"/>
          <w:sz w:val="28"/>
          <w:szCs w:val="28"/>
        </w:rPr>
        <w:t>о мнения. Он рекомендовал произ</w:t>
      </w:r>
      <w:r w:rsidRPr="00A27F71">
        <w:rPr>
          <w:rFonts w:ascii="Times New Roman" w:hAnsi="Times New Roman"/>
          <w:sz w:val="28"/>
          <w:szCs w:val="28"/>
        </w:rPr>
        <w:t>вести ликвидацию унии как можно скорее, что</w:t>
      </w:r>
      <w:r w:rsidR="00A20013">
        <w:rPr>
          <w:rFonts w:ascii="Times New Roman" w:hAnsi="Times New Roman"/>
          <w:sz w:val="28"/>
          <w:szCs w:val="28"/>
        </w:rPr>
        <w:t>бы не дать время католикам пред</w:t>
      </w:r>
      <w:r w:rsidRPr="00A27F71">
        <w:rPr>
          <w:rFonts w:ascii="Times New Roman" w:hAnsi="Times New Roman"/>
          <w:sz w:val="28"/>
          <w:szCs w:val="28"/>
        </w:rPr>
        <w:t>принять ответные действия. М. Н. Муравьев писа</w:t>
      </w:r>
      <w:r w:rsidR="00690E46">
        <w:rPr>
          <w:rFonts w:ascii="Times New Roman" w:hAnsi="Times New Roman"/>
          <w:sz w:val="28"/>
          <w:szCs w:val="28"/>
        </w:rPr>
        <w:t>л, что всякие попытки католичес</w:t>
      </w:r>
      <w:r w:rsidRPr="00A27F71">
        <w:rPr>
          <w:rFonts w:ascii="Times New Roman" w:hAnsi="Times New Roman"/>
          <w:sz w:val="28"/>
          <w:szCs w:val="28"/>
        </w:rPr>
        <w:t>кого духовенства обратить униатов к себе нужно строжайше пресекать. Создается</w:t>
      </w:r>
      <w:r w:rsidR="00690E46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впечатление, что Муравьева скорее беспокоил вопрос лояльности и национальной</w:t>
      </w:r>
      <w:r w:rsidR="00690E46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идентичности, нежели конфессиональной принадлежности</w:t>
      </w:r>
      <w:r w:rsidR="00833218">
        <w:rPr>
          <w:rStyle w:val="a9"/>
          <w:rFonts w:ascii="Times New Roman" w:hAnsi="Times New Roman"/>
          <w:sz w:val="28"/>
          <w:szCs w:val="28"/>
        </w:rPr>
        <w:footnoteReference w:id="34"/>
      </w:r>
      <w:r w:rsidRPr="00A27F71">
        <w:rPr>
          <w:rFonts w:ascii="Times New Roman" w:hAnsi="Times New Roman"/>
          <w:sz w:val="28"/>
          <w:szCs w:val="28"/>
        </w:rPr>
        <w:t>. На примере истории</w:t>
      </w:r>
      <w:r w:rsidR="00690E46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унии мы видим сращение понятий православн</w:t>
      </w:r>
      <w:r w:rsidR="00690E46">
        <w:rPr>
          <w:rFonts w:ascii="Times New Roman" w:hAnsi="Times New Roman"/>
          <w:sz w:val="28"/>
          <w:szCs w:val="28"/>
        </w:rPr>
        <w:t>ый и русский. Обращение к друго</w:t>
      </w:r>
      <w:r w:rsidRPr="00A27F71">
        <w:rPr>
          <w:rFonts w:ascii="Times New Roman" w:hAnsi="Times New Roman"/>
          <w:sz w:val="28"/>
          <w:szCs w:val="28"/>
        </w:rPr>
        <w:t>му исповеданию означало смену национальности. Католичество «обязывало» быть</w:t>
      </w:r>
      <w:r w:rsidR="00690E46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поляком. Поворот униатов в сторону православия, восстановление церковного</w:t>
      </w:r>
      <w:r w:rsidR="00690E46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единства означали восстановление русской национальной идентичности, единства</w:t>
      </w:r>
      <w:r w:rsidR="00690E46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русского народа. Решительный шаг, которой навсегда бы прекратил существование</w:t>
      </w:r>
      <w:r w:rsidR="00690E46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унии, должно, по мнению Муравьева, сделать правительство. Нужно использовать</w:t>
      </w:r>
      <w:r w:rsidR="00690E46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средства из казны. Граф, как чиновник высшего уровня, прекрасно понимал, о чем</w:t>
      </w:r>
      <w:r w:rsidR="00690E46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говорил. Без содействия гражданского начальства</w:t>
      </w:r>
      <w:r w:rsidR="00690E46">
        <w:rPr>
          <w:rFonts w:ascii="Times New Roman" w:hAnsi="Times New Roman"/>
          <w:sz w:val="28"/>
          <w:szCs w:val="28"/>
        </w:rPr>
        <w:t xml:space="preserve"> епископ справиться не мог. Поэ</w:t>
      </w:r>
      <w:r w:rsidRPr="00A27F71">
        <w:rPr>
          <w:rFonts w:ascii="Times New Roman" w:hAnsi="Times New Roman"/>
          <w:sz w:val="28"/>
          <w:szCs w:val="28"/>
        </w:rPr>
        <w:t>тому Муравьев предлагал ввести всеобщий план, учитывающий как церковные, так</w:t>
      </w:r>
      <w:r w:rsidR="00690E46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и административные ресурсы.</w:t>
      </w:r>
    </w:p>
    <w:p w:rsidR="00A27F71" w:rsidRPr="00A27F71" w:rsidRDefault="00A27F71" w:rsidP="00690E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>Сторонники воссоединения указывали униа</w:t>
      </w:r>
      <w:r w:rsidR="00690E46">
        <w:rPr>
          <w:rFonts w:ascii="Times New Roman" w:hAnsi="Times New Roman"/>
          <w:sz w:val="28"/>
          <w:szCs w:val="28"/>
        </w:rPr>
        <w:t xml:space="preserve">там, что изменения, происшедшие </w:t>
      </w:r>
      <w:r w:rsidRPr="00A27F71">
        <w:rPr>
          <w:rFonts w:ascii="Times New Roman" w:hAnsi="Times New Roman"/>
          <w:sz w:val="28"/>
          <w:szCs w:val="28"/>
        </w:rPr>
        <w:t>в их церкви, противоречат правилам и договорен</w:t>
      </w:r>
      <w:r w:rsidR="00690E46">
        <w:rPr>
          <w:rFonts w:ascii="Times New Roman" w:hAnsi="Times New Roman"/>
          <w:sz w:val="28"/>
          <w:szCs w:val="28"/>
        </w:rPr>
        <w:t>ностям, подписанным при заключе</w:t>
      </w:r>
      <w:r w:rsidRPr="00A27F71">
        <w:rPr>
          <w:rFonts w:ascii="Times New Roman" w:hAnsi="Times New Roman"/>
          <w:sz w:val="28"/>
          <w:szCs w:val="28"/>
        </w:rPr>
        <w:t>нии унии. Православие, русский язык, культура и</w:t>
      </w:r>
      <w:r w:rsidR="00690E46">
        <w:rPr>
          <w:rFonts w:ascii="Times New Roman" w:hAnsi="Times New Roman"/>
          <w:sz w:val="28"/>
          <w:szCs w:val="28"/>
        </w:rPr>
        <w:t xml:space="preserve"> государственность были исконны</w:t>
      </w:r>
      <w:r w:rsidRPr="00A27F71">
        <w:rPr>
          <w:rFonts w:ascii="Times New Roman" w:hAnsi="Times New Roman"/>
          <w:sz w:val="28"/>
          <w:szCs w:val="28"/>
        </w:rPr>
        <w:t xml:space="preserve">ми в западных епархиях, — доказывали </w:t>
      </w:r>
      <w:proofErr w:type="spellStart"/>
      <w:r w:rsidRPr="00A27F71">
        <w:rPr>
          <w:rFonts w:ascii="Times New Roman" w:hAnsi="Times New Roman"/>
          <w:sz w:val="28"/>
          <w:szCs w:val="28"/>
        </w:rPr>
        <w:t>воссоединители</w:t>
      </w:r>
      <w:proofErr w:type="spellEnd"/>
      <w:r w:rsidRPr="00A27F71">
        <w:rPr>
          <w:rFonts w:ascii="Times New Roman" w:hAnsi="Times New Roman"/>
          <w:sz w:val="28"/>
          <w:szCs w:val="28"/>
        </w:rPr>
        <w:t>. Польское и католическое</w:t>
      </w:r>
      <w:r w:rsidR="00690E46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владычество пришли в эти земли позднее, их претензии на господство незаконны.</w:t>
      </w:r>
    </w:p>
    <w:p w:rsidR="00A27F71" w:rsidRPr="00A27F71" w:rsidRDefault="00A27F71" w:rsidP="00A27F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lastRenderedPageBreak/>
        <w:t>Постепенно иереям внушали мысль о необходимости обращения к православию.</w:t>
      </w:r>
    </w:p>
    <w:p w:rsidR="00A27F71" w:rsidRPr="00A27F71" w:rsidRDefault="00A27F71" w:rsidP="00690E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18">
        <w:rPr>
          <w:rFonts w:ascii="Times New Roman" w:hAnsi="Times New Roman"/>
          <w:sz w:val="28"/>
          <w:szCs w:val="28"/>
        </w:rPr>
        <w:t>В качестве формального подтверждения согласия</w:t>
      </w:r>
      <w:r w:rsidR="00690E46" w:rsidRPr="00833218">
        <w:rPr>
          <w:rFonts w:ascii="Times New Roman" w:hAnsi="Times New Roman"/>
          <w:sz w:val="28"/>
          <w:szCs w:val="28"/>
        </w:rPr>
        <w:t xml:space="preserve"> брали расписку. Переход в пра</w:t>
      </w:r>
      <w:r w:rsidRPr="00833218">
        <w:rPr>
          <w:rFonts w:ascii="Times New Roman" w:hAnsi="Times New Roman"/>
          <w:sz w:val="28"/>
          <w:szCs w:val="28"/>
        </w:rPr>
        <w:t>вославие не всегда был добровольным и искрен</w:t>
      </w:r>
      <w:r w:rsidR="00690E46" w:rsidRPr="00833218">
        <w:rPr>
          <w:rFonts w:ascii="Times New Roman" w:hAnsi="Times New Roman"/>
          <w:sz w:val="28"/>
          <w:szCs w:val="28"/>
        </w:rPr>
        <w:t xml:space="preserve">ним. По мнению </w:t>
      </w:r>
      <w:proofErr w:type="spellStart"/>
      <w:r w:rsidR="00690E46" w:rsidRPr="00833218">
        <w:rPr>
          <w:rFonts w:ascii="Times New Roman" w:hAnsi="Times New Roman"/>
          <w:sz w:val="28"/>
          <w:szCs w:val="28"/>
        </w:rPr>
        <w:t>прот</w:t>
      </w:r>
      <w:proofErr w:type="spellEnd"/>
      <w:r w:rsidR="00690E46" w:rsidRPr="00833218">
        <w:rPr>
          <w:rFonts w:ascii="Times New Roman" w:hAnsi="Times New Roman"/>
          <w:sz w:val="28"/>
          <w:szCs w:val="28"/>
        </w:rPr>
        <w:t>. Георгия Ша</w:t>
      </w:r>
      <w:r w:rsidRPr="00833218">
        <w:rPr>
          <w:rFonts w:ascii="Times New Roman" w:hAnsi="Times New Roman"/>
          <w:sz w:val="28"/>
          <w:szCs w:val="28"/>
        </w:rPr>
        <w:t>вельского, подписки давали иногда из страха или корысти. Недовольных понижали</w:t>
      </w:r>
      <w:r w:rsidR="00690E46" w:rsidRPr="00833218">
        <w:rPr>
          <w:rFonts w:ascii="Times New Roman" w:hAnsi="Times New Roman"/>
          <w:sz w:val="28"/>
          <w:szCs w:val="28"/>
        </w:rPr>
        <w:t xml:space="preserve"> </w:t>
      </w:r>
      <w:r w:rsidRPr="00833218">
        <w:rPr>
          <w:rFonts w:ascii="Times New Roman" w:hAnsi="Times New Roman"/>
          <w:sz w:val="28"/>
          <w:szCs w:val="28"/>
        </w:rPr>
        <w:t>в должностях, отстраняли от приходов, но случаев открытого сопротивления</w:t>
      </w:r>
      <w:r w:rsidRPr="00A27F71">
        <w:rPr>
          <w:rFonts w:ascii="Times New Roman" w:hAnsi="Times New Roman"/>
          <w:sz w:val="28"/>
          <w:szCs w:val="28"/>
        </w:rPr>
        <w:t xml:space="preserve"> было</w:t>
      </w:r>
      <w:r w:rsidR="00690E46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не много. «Сама выдача подписок показывала, что многих можно заставить стать</w:t>
      </w:r>
      <w:r w:rsidR="00690E46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хотя бы по имени православными»</w:t>
      </w:r>
      <w:r w:rsidR="00833218">
        <w:rPr>
          <w:rStyle w:val="a9"/>
          <w:rFonts w:ascii="Times New Roman" w:hAnsi="Times New Roman"/>
          <w:sz w:val="28"/>
          <w:szCs w:val="28"/>
        </w:rPr>
        <w:footnoteReference w:id="35"/>
      </w:r>
      <w:r w:rsidRPr="00A27F71">
        <w:rPr>
          <w:rFonts w:ascii="Times New Roman" w:hAnsi="Times New Roman"/>
          <w:sz w:val="28"/>
          <w:szCs w:val="28"/>
        </w:rPr>
        <w:t>.</w:t>
      </w:r>
    </w:p>
    <w:p w:rsidR="00A27F71" w:rsidRPr="00A27F71" w:rsidRDefault="00A27F71" w:rsidP="00690E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 xml:space="preserve">Программа по ликвидации унии включала в </w:t>
      </w:r>
      <w:r w:rsidR="00690E46">
        <w:rPr>
          <w:rFonts w:ascii="Times New Roman" w:hAnsi="Times New Roman"/>
          <w:sz w:val="28"/>
          <w:szCs w:val="28"/>
        </w:rPr>
        <w:t>себя: отказ от смешанной обряд</w:t>
      </w:r>
      <w:r w:rsidRPr="00A27F71">
        <w:rPr>
          <w:rFonts w:ascii="Times New Roman" w:hAnsi="Times New Roman"/>
          <w:sz w:val="28"/>
          <w:szCs w:val="28"/>
        </w:rPr>
        <w:t>ности, закрытие ряда монастырей, повышение материального уровня духовенства,</w:t>
      </w:r>
      <w:r w:rsidR="00690E46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повышение уровня образования. Главным ус</w:t>
      </w:r>
      <w:r w:rsidR="00690E46">
        <w:rPr>
          <w:rFonts w:ascii="Times New Roman" w:hAnsi="Times New Roman"/>
          <w:sz w:val="28"/>
          <w:szCs w:val="28"/>
        </w:rPr>
        <w:t>ловием воссоединения было добро</w:t>
      </w:r>
      <w:r w:rsidRPr="00A27F71">
        <w:rPr>
          <w:rFonts w:ascii="Times New Roman" w:hAnsi="Times New Roman"/>
          <w:sz w:val="28"/>
          <w:szCs w:val="28"/>
        </w:rPr>
        <w:t>вольное согласие большинства униатских священников, а само воссоединения</w:t>
      </w:r>
      <w:r w:rsidR="00690E46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выглядело как возвращение к изначально существовавшей общности православия</w:t>
      </w:r>
      <w:r w:rsidR="00690E46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и унии. Восточный богослужебный обряд и согласие с догматами Православной</w:t>
      </w:r>
      <w:r w:rsidR="00690E46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Церкви возрождали утраченное единство с Русской Церковью.</w:t>
      </w:r>
    </w:p>
    <w:p w:rsidR="00A27F71" w:rsidRPr="00A27F71" w:rsidRDefault="00A27F71" w:rsidP="00690E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 xml:space="preserve">На Полоцком соборе в феврале 1839 года было </w:t>
      </w:r>
      <w:r w:rsidR="00690E46">
        <w:rPr>
          <w:rFonts w:ascii="Times New Roman" w:hAnsi="Times New Roman"/>
          <w:sz w:val="28"/>
          <w:szCs w:val="28"/>
        </w:rPr>
        <w:t>принято соборное решение о воз</w:t>
      </w:r>
      <w:r w:rsidRPr="00A27F71">
        <w:rPr>
          <w:rFonts w:ascii="Times New Roman" w:hAnsi="Times New Roman"/>
          <w:sz w:val="28"/>
          <w:szCs w:val="28"/>
        </w:rPr>
        <w:t>вращении белорусской униатской церкви в лоно п</w:t>
      </w:r>
      <w:r w:rsidR="00690E46">
        <w:rPr>
          <w:rFonts w:ascii="Times New Roman" w:hAnsi="Times New Roman"/>
          <w:sz w:val="28"/>
          <w:szCs w:val="28"/>
        </w:rPr>
        <w:t>равославия. Откровенно упорству</w:t>
      </w:r>
      <w:r w:rsidRPr="00A27F71">
        <w:rPr>
          <w:rFonts w:ascii="Times New Roman" w:hAnsi="Times New Roman"/>
          <w:sz w:val="28"/>
          <w:szCs w:val="28"/>
        </w:rPr>
        <w:t>ющие священники (в основном, монахи) были высланы в монастыри центральной</w:t>
      </w:r>
      <w:r w:rsidR="00690E46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России. Подобная расправа произвела «благоприятное» впечатление на остальных</w:t>
      </w:r>
      <w:r w:rsidR="00690E46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униатов. Для закрепления эффе</w:t>
      </w:r>
      <w:r w:rsidR="00690E46">
        <w:rPr>
          <w:rFonts w:ascii="Times New Roman" w:hAnsi="Times New Roman"/>
          <w:sz w:val="28"/>
          <w:szCs w:val="28"/>
        </w:rPr>
        <w:t>кта в Вите</w:t>
      </w:r>
      <w:proofErr w:type="gramStart"/>
      <w:r w:rsidR="00690E46">
        <w:rPr>
          <w:rFonts w:ascii="Times New Roman" w:hAnsi="Times New Roman"/>
          <w:sz w:val="28"/>
          <w:szCs w:val="28"/>
        </w:rPr>
        <w:t>бск пр</w:t>
      </w:r>
      <w:proofErr w:type="gramEnd"/>
      <w:r w:rsidR="00690E46">
        <w:rPr>
          <w:rFonts w:ascii="Times New Roman" w:hAnsi="Times New Roman"/>
          <w:sz w:val="28"/>
          <w:szCs w:val="28"/>
        </w:rPr>
        <w:t>ислали казаков</w:t>
      </w:r>
      <w:r w:rsidRPr="00A27F71">
        <w:rPr>
          <w:rFonts w:ascii="Times New Roman" w:hAnsi="Times New Roman"/>
          <w:sz w:val="28"/>
          <w:szCs w:val="28"/>
        </w:rPr>
        <w:t>.</w:t>
      </w:r>
    </w:p>
    <w:p w:rsidR="00A27F71" w:rsidRPr="00A27F71" w:rsidRDefault="00A27F71" w:rsidP="00690E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>25 марта 1839 года Николай I утвердил поста</w:t>
      </w:r>
      <w:r w:rsidR="00690E46">
        <w:rPr>
          <w:rFonts w:ascii="Times New Roman" w:hAnsi="Times New Roman"/>
          <w:sz w:val="28"/>
          <w:szCs w:val="28"/>
        </w:rPr>
        <w:t>новление Синода о принятии гре</w:t>
      </w:r>
      <w:r w:rsidRPr="00A27F71">
        <w:rPr>
          <w:rFonts w:ascii="Times New Roman" w:hAnsi="Times New Roman"/>
          <w:sz w:val="28"/>
          <w:szCs w:val="28"/>
        </w:rPr>
        <w:t>ко-</w:t>
      </w:r>
      <w:proofErr w:type="spellStart"/>
      <w:r w:rsidRPr="00A27F71">
        <w:rPr>
          <w:rFonts w:ascii="Times New Roman" w:hAnsi="Times New Roman"/>
          <w:sz w:val="28"/>
          <w:szCs w:val="28"/>
        </w:rPr>
        <w:t>унитской</w:t>
      </w:r>
      <w:proofErr w:type="spellEnd"/>
      <w:r w:rsidRPr="00A27F71">
        <w:rPr>
          <w:rFonts w:ascii="Times New Roman" w:hAnsi="Times New Roman"/>
          <w:sz w:val="28"/>
          <w:szCs w:val="28"/>
        </w:rPr>
        <w:t xml:space="preserve"> церкви в полное и совершенное общение с православной церковью</w:t>
      </w:r>
      <w:r w:rsidR="00690E46">
        <w:rPr>
          <w:rFonts w:ascii="Times New Roman" w:hAnsi="Times New Roman"/>
          <w:sz w:val="28"/>
          <w:szCs w:val="28"/>
        </w:rPr>
        <w:t>.</w:t>
      </w:r>
    </w:p>
    <w:p w:rsidR="00A27F71" w:rsidRPr="00A27F71" w:rsidRDefault="00A27F71" w:rsidP="00843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>Период, наступивший после провозглашени</w:t>
      </w:r>
      <w:r w:rsidR="0084374E">
        <w:rPr>
          <w:rFonts w:ascii="Times New Roman" w:hAnsi="Times New Roman"/>
          <w:sz w:val="28"/>
          <w:szCs w:val="28"/>
        </w:rPr>
        <w:t xml:space="preserve">я воссоединения, был, возможно, </w:t>
      </w:r>
      <w:r w:rsidRPr="00A27F71">
        <w:rPr>
          <w:rFonts w:ascii="Times New Roman" w:hAnsi="Times New Roman"/>
          <w:sz w:val="28"/>
          <w:szCs w:val="28"/>
        </w:rPr>
        <w:t xml:space="preserve">сложнее, чем время подготовительной работы. </w:t>
      </w:r>
      <w:r w:rsidR="0084374E">
        <w:rPr>
          <w:rFonts w:ascii="Times New Roman" w:hAnsi="Times New Roman"/>
          <w:sz w:val="28"/>
          <w:szCs w:val="28"/>
        </w:rPr>
        <w:t xml:space="preserve">Постановление </w:t>
      </w:r>
      <w:r w:rsidR="0084374E">
        <w:rPr>
          <w:rFonts w:ascii="Times New Roman" w:hAnsi="Times New Roman"/>
          <w:sz w:val="28"/>
          <w:szCs w:val="28"/>
        </w:rPr>
        <w:lastRenderedPageBreak/>
        <w:t>Синода о воссоеди</w:t>
      </w:r>
      <w:r w:rsidRPr="00A27F71">
        <w:rPr>
          <w:rFonts w:ascii="Times New Roman" w:hAnsi="Times New Roman"/>
          <w:sz w:val="28"/>
          <w:szCs w:val="28"/>
        </w:rPr>
        <w:t>нении сопровождалось запретом на его публичное провозглашение. Запрещение</w:t>
      </w:r>
      <w:r w:rsidR="0084374E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 xml:space="preserve">официальных торжеств было связано с тем, что у «простолюдина могла </w:t>
      </w:r>
      <w:proofErr w:type="spellStart"/>
      <w:r w:rsidRPr="00A27F71">
        <w:rPr>
          <w:rFonts w:ascii="Times New Roman" w:hAnsi="Times New Roman"/>
          <w:sz w:val="28"/>
          <w:szCs w:val="28"/>
        </w:rPr>
        <w:t>возникнутьмысль</w:t>
      </w:r>
      <w:proofErr w:type="spellEnd"/>
      <w:r w:rsidRPr="00A27F71">
        <w:rPr>
          <w:rFonts w:ascii="Times New Roman" w:hAnsi="Times New Roman"/>
          <w:sz w:val="28"/>
          <w:szCs w:val="28"/>
        </w:rPr>
        <w:t>, что раньше он не б</w:t>
      </w:r>
      <w:r w:rsidR="0084374E">
        <w:rPr>
          <w:rFonts w:ascii="Times New Roman" w:hAnsi="Times New Roman"/>
          <w:sz w:val="28"/>
          <w:szCs w:val="28"/>
        </w:rPr>
        <w:t>ыл православным, а теперь стал». Торжест</w:t>
      </w:r>
      <w:r w:rsidRPr="00A27F71">
        <w:rPr>
          <w:rFonts w:ascii="Times New Roman" w:hAnsi="Times New Roman"/>
          <w:sz w:val="28"/>
          <w:szCs w:val="28"/>
        </w:rPr>
        <w:t>венные служения были совершены спустя месяцы после Полоцкого собора, летом</w:t>
      </w:r>
      <w:r w:rsidR="0084374E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1839 года во время поездок по белорусским епархиям Киевского митрополита</w:t>
      </w:r>
      <w:r w:rsidR="0084374E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Филарета и архиепископа Иосифа. Публичное объявление о воссоединении было</w:t>
      </w:r>
      <w:r w:rsidR="0084374E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сделано тогда же; из формулярных списков была изъята строфа вероисповедание</w:t>
      </w:r>
      <w:r w:rsidR="0084374E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«греко-униатское», заменена на «православное». На службах прекратили поминать</w:t>
      </w:r>
      <w:r w:rsidR="0084374E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папу, а из Символа веры исключили добавление «</w:t>
      </w:r>
      <w:proofErr w:type="spellStart"/>
      <w:r w:rsidRPr="00A27F71">
        <w:rPr>
          <w:rFonts w:ascii="Times New Roman" w:hAnsi="Times New Roman"/>
          <w:sz w:val="28"/>
          <w:szCs w:val="28"/>
        </w:rPr>
        <w:t>филиокве</w:t>
      </w:r>
      <w:proofErr w:type="spellEnd"/>
      <w:r w:rsidRPr="00A27F71">
        <w:rPr>
          <w:rFonts w:ascii="Times New Roman" w:hAnsi="Times New Roman"/>
          <w:sz w:val="28"/>
          <w:szCs w:val="28"/>
        </w:rPr>
        <w:t>»</w:t>
      </w:r>
      <w:r w:rsidR="00833218">
        <w:rPr>
          <w:rStyle w:val="a9"/>
          <w:rFonts w:ascii="Times New Roman" w:hAnsi="Times New Roman"/>
          <w:sz w:val="28"/>
          <w:szCs w:val="28"/>
        </w:rPr>
        <w:footnoteReference w:id="36"/>
      </w:r>
      <w:r w:rsidRPr="00A27F71">
        <w:rPr>
          <w:rFonts w:ascii="Times New Roman" w:hAnsi="Times New Roman"/>
          <w:sz w:val="28"/>
          <w:szCs w:val="28"/>
        </w:rPr>
        <w:t>.</w:t>
      </w:r>
    </w:p>
    <w:p w:rsidR="00A27F71" w:rsidRPr="00A27F71" w:rsidRDefault="00A27F71" w:rsidP="00843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>Вопреки опасениям властей, огласка не со</w:t>
      </w:r>
      <w:r w:rsidR="0084374E">
        <w:rPr>
          <w:rFonts w:ascii="Times New Roman" w:hAnsi="Times New Roman"/>
          <w:sz w:val="28"/>
          <w:szCs w:val="28"/>
        </w:rPr>
        <w:t>провождалась волнениями. Прихо</w:t>
      </w:r>
      <w:r w:rsidRPr="00A27F71">
        <w:rPr>
          <w:rFonts w:ascii="Times New Roman" w:hAnsi="Times New Roman"/>
          <w:sz w:val="28"/>
          <w:szCs w:val="28"/>
        </w:rPr>
        <w:t>жане спокойно приняли сообщение о воссоед</w:t>
      </w:r>
      <w:r w:rsidR="0084374E">
        <w:rPr>
          <w:rFonts w:ascii="Times New Roman" w:hAnsi="Times New Roman"/>
          <w:sz w:val="28"/>
          <w:szCs w:val="28"/>
        </w:rPr>
        <w:t>инении. Конечно, до полного вос</w:t>
      </w:r>
      <w:r w:rsidRPr="00A27F71">
        <w:rPr>
          <w:rFonts w:ascii="Times New Roman" w:hAnsi="Times New Roman"/>
          <w:sz w:val="28"/>
          <w:szCs w:val="28"/>
        </w:rPr>
        <w:t>соединения было еще далеко. По образному выражению православного историка</w:t>
      </w:r>
      <w:r w:rsidR="0084374E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Шавельского, стена была разрушена, но перего</w:t>
      </w:r>
      <w:r w:rsidR="0084374E">
        <w:rPr>
          <w:rFonts w:ascii="Times New Roman" w:hAnsi="Times New Roman"/>
          <w:sz w:val="28"/>
          <w:szCs w:val="28"/>
        </w:rPr>
        <w:t>родки остались. В частности, по</w:t>
      </w:r>
      <w:r w:rsidRPr="00A27F71">
        <w:rPr>
          <w:rFonts w:ascii="Times New Roman" w:hAnsi="Times New Roman"/>
          <w:sz w:val="28"/>
          <w:szCs w:val="28"/>
        </w:rPr>
        <w:t>тенциально конфликтными стали отношения между православными — бывшими</w:t>
      </w:r>
      <w:r w:rsidR="0084374E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униатами и православными от рождения. Споры возникали по поводу имущества,</w:t>
      </w:r>
      <w:r w:rsidR="0084374E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совершения треб и т.п. Вставали также вопросы о гран</w:t>
      </w:r>
      <w:r w:rsidR="0084374E">
        <w:rPr>
          <w:rFonts w:ascii="Times New Roman" w:hAnsi="Times New Roman"/>
          <w:sz w:val="28"/>
          <w:szCs w:val="28"/>
        </w:rPr>
        <w:t>ицах епархий, о власти ар</w:t>
      </w:r>
      <w:r w:rsidRPr="00A27F71">
        <w:rPr>
          <w:rFonts w:ascii="Times New Roman" w:hAnsi="Times New Roman"/>
          <w:sz w:val="28"/>
          <w:szCs w:val="28"/>
        </w:rPr>
        <w:t>хиереев, о снабжении причта. По-видимому, в католических храмах продолжали</w:t>
      </w:r>
      <w:r w:rsidR="0084374E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совершать службы как для тех, кто перешел в католичество из униатства, так и для</w:t>
      </w:r>
      <w:r w:rsidR="0084374E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тех униатов, которые тайно ли явно противились воссоединению. Об этом может</w:t>
      </w:r>
      <w:r w:rsidR="0084374E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косвенно свидетельствовать тот факт, что во время волнений 60-х гг. XIX в. при</w:t>
      </w:r>
      <w:r w:rsidR="0084374E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обысках костелов обнаруживали униатские обла</w:t>
      </w:r>
      <w:r w:rsidR="0084374E">
        <w:rPr>
          <w:rFonts w:ascii="Times New Roman" w:hAnsi="Times New Roman"/>
          <w:sz w:val="28"/>
          <w:szCs w:val="28"/>
        </w:rPr>
        <w:t>чения и предметы утвари. Привер</w:t>
      </w:r>
      <w:r w:rsidRPr="00A27F71">
        <w:rPr>
          <w:rFonts w:ascii="Times New Roman" w:hAnsi="Times New Roman"/>
          <w:sz w:val="28"/>
          <w:szCs w:val="28"/>
        </w:rPr>
        <w:t>женность унии сохранялась, и при первой возможности, а она представилась только</w:t>
      </w:r>
      <w:r w:rsidR="0084374E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через сто без малого лет (после революции 1917 г.</w:t>
      </w:r>
      <w:r w:rsidR="0084374E">
        <w:rPr>
          <w:rFonts w:ascii="Times New Roman" w:hAnsi="Times New Roman"/>
          <w:sz w:val="28"/>
          <w:szCs w:val="28"/>
        </w:rPr>
        <w:t>), униаты восстановили свою цер</w:t>
      </w:r>
      <w:r w:rsidRPr="00A27F71">
        <w:rPr>
          <w:rFonts w:ascii="Times New Roman" w:hAnsi="Times New Roman"/>
          <w:sz w:val="28"/>
          <w:szCs w:val="28"/>
        </w:rPr>
        <w:t>ковную организацию.</w:t>
      </w:r>
    </w:p>
    <w:p w:rsidR="00A27F71" w:rsidRPr="00A27F71" w:rsidRDefault="00A27F71" w:rsidP="00843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>Ликвидация унии вызвала долгосрочные измен</w:t>
      </w:r>
      <w:r w:rsidR="0084374E">
        <w:rPr>
          <w:rFonts w:ascii="Times New Roman" w:hAnsi="Times New Roman"/>
          <w:sz w:val="28"/>
          <w:szCs w:val="28"/>
        </w:rPr>
        <w:t>ения во всех сферах жизни Бело</w:t>
      </w:r>
      <w:r w:rsidRPr="00A27F71">
        <w:rPr>
          <w:rFonts w:ascii="Times New Roman" w:hAnsi="Times New Roman"/>
          <w:sz w:val="28"/>
          <w:szCs w:val="28"/>
        </w:rPr>
        <w:t>руссии. События 1839 года называют по-разному</w:t>
      </w:r>
      <w:r w:rsidR="0084374E">
        <w:rPr>
          <w:rFonts w:ascii="Times New Roman" w:hAnsi="Times New Roman"/>
          <w:sz w:val="28"/>
          <w:szCs w:val="28"/>
        </w:rPr>
        <w:t xml:space="preserve"> — </w:t>
      </w:r>
      <w:r w:rsidR="0084374E">
        <w:rPr>
          <w:rFonts w:ascii="Times New Roman" w:hAnsi="Times New Roman"/>
          <w:sz w:val="28"/>
          <w:szCs w:val="28"/>
        </w:rPr>
        <w:lastRenderedPageBreak/>
        <w:t>«воссоединение униатов с пра</w:t>
      </w:r>
      <w:r w:rsidRPr="00A27F71">
        <w:rPr>
          <w:rFonts w:ascii="Times New Roman" w:hAnsi="Times New Roman"/>
          <w:sz w:val="28"/>
          <w:szCs w:val="28"/>
        </w:rPr>
        <w:t>вославными» либо «ликвидация унии». Как видно из названий, за каждым стоит</w:t>
      </w:r>
      <w:r w:rsidR="0084374E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определенная точка зрения на происшедшее. Первое наименование принадлежит</w:t>
      </w:r>
      <w:r w:rsidR="0084374E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 xml:space="preserve">православным авторам, считающим, что власть </w:t>
      </w:r>
      <w:r w:rsidR="0084374E">
        <w:rPr>
          <w:rFonts w:ascii="Times New Roman" w:hAnsi="Times New Roman"/>
          <w:sz w:val="28"/>
          <w:szCs w:val="28"/>
        </w:rPr>
        <w:t>России над Белоруссией имела по</w:t>
      </w:r>
      <w:r w:rsidRPr="00A27F71">
        <w:rPr>
          <w:rFonts w:ascii="Times New Roman" w:hAnsi="Times New Roman"/>
          <w:sz w:val="28"/>
          <w:szCs w:val="28"/>
        </w:rPr>
        <w:t>ложительное значение. «Воссоединение значит то,</w:t>
      </w:r>
      <w:r w:rsidR="0084374E">
        <w:rPr>
          <w:rFonts w:ascii="Times New Roman" w:hAnsi="Times New Roman"/>
          <w:sz w:val="28"/>
          <w:szCs w:val="28"/>
        </w:rPr>
        <w:t xml:space="preserve"> что издавна единое, а потом ра</w:t>
      </w:r>
      <w:r w:rsidRPr="00A27F71">
        <w:rPr>
          <w:rFonts w:ascii="Times New Roman" w:hAnsi="Times New Roman"/>
          <w:sz w:val="28"/>
          <w:szCs w:val="28"/>
        </w:rPr>
        <w:t xml:space="preserve">зорванное, опять </w:t>
      </w:r>
      <w:r w:rsidRPr="00833218">
        <w:rPr>
          <w:rFonts w:ascii="Times New Roman" w:hAnsi="Times New Roman"/>
          <w:sz w:val="28"/>
          <w:szCs w:val="28"/>
        </w:rPr>
        <w:t>соединилось», — такое краткое, но емкое определение предложил</w:t>
      </w:r>
      <w:r w:rsidR="0084374E" w:rsidRPr="00833218">
        <w:rPr>
          <w:rFonts w:ascii="Times New Roman" w:hAnsi="Times New Roman"/>
          <w:sz w:val="28"/>
          <w:szCs w:val="28"/>
        </w:rPr>
        <w:t xml:space="preserve"> </w:t>
      </w:r>
      <w:r w:rsidRPr="00833218">
        <w:rPr>
          <w:rFonts w:ascii="Times New Roman" w:hAnsi="Times New Roman"/>
          <w:sz w:val="28"/>
          <w:szCs w:val="28"/>
        </w:rPr>
        <w:t xml:space="preserve">сторонник этой позиции </w:t>
      </w:r>
      <w:proofErr w:type="spellStart"/>
      <w:r w:rsidRPr="00833218">
        <w:rPr>
          <w:rFonts w:ascii="Times New Roman" w:hAnsi="Times New Roman"/>
          <w:sz w:val="28"/>
          <w:szCs w:val="28"/>
        </w:rPr>
        <w:t>прот</w:t>
      </w:r>
      <w:proofErr w:type="spellEnd"/>
      <w:r w:rsidRPr="00833218">
        <w:rPr>
          <w:rFonts w:ascii="Times New Roman" w:hAnsi="Times New Roman"/>
          <w:sz w:val="28"/>
          <w:szCs w:val="28"/>
        </w:rPr>
        <w:t>. Иоанн Наумович (</w:t>
      </w:r>
      <w:r w:rsidRPr="00A27F71">
        <w:rPr>
          <w:rFonts w:ascii="Times New Roman" w:hAnsi="Times New Roman"/>
          <w:sz w:val="28"/>
          <w:szCs w:val="28"/>
        </w:rPr>
        <w:t>1889 г.) По его мнению, уния была</w:t>
      </w:r>
      <w:r w:rsidR="0084374E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навязана, причем «не добровольно, не по убежде</w:t>
      </w:r>
      <w:r w:rsidR="0084374E">
        <w:rPr>
          <w:rFonts w:ascii="Times New Roman" w:hAnsi="Times New Roman"/>
          <w:sz w:val="28"/>
          <w:szCs w:val="28"/>
        </w:rPr>
        <w:t>нию, приняли унию только те, которых одолевали насилием»</w:t>
      </w:r>
      <w:r w:rsidRPr="00A27F71">
        <w:rPr>
          <w:rFonts w:ascii="Times New Roman" w:hAnsi="Times New Roman"/>
          <w:sz w:val="28"/>
          <w:szCs w:val="28"/>
        </w:rPr>
        <w:t>.</w:t>
      </w:r>
    </w:p>
    <w:p w:rsidR="00A27F71" w:rsidRPr="00A27F71" w:rsidRDefault="00A27F71" w:rsidP="00843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 xml:space="preserve">Ликвидацией называют решения Полоцкого </w:t>
      </w:r>
      <w:r w:rsidR="0084374E">
        <w:rPr>
          <w:rFonts w:ascii="Times New Roman" w:hAnsi="Times New Roman"/>
          <w:sz w:val="28"/>
          <w:szCs w:val="28"/>
        </w:rPr>
        <w:t>собора те историки, которые по</w:t>
      </w:r>
      <w:r w:rsidRPr="00A27F71">
        <w:rPr>
          <w:rFonts w:ascii="Times New Roman" w:hAnsi="Times New Roman"/>
          <w:sz w:val="28"/>
          <w:szCs w:val="28"/>
        </w:rPr>
        <w:t>лагают, что уния была самобытным явлением, давление поляков и католиков над</w:t>
      </w:r>
      <w:r w:rsidR="0084374E"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униатами сводилась к минимуму, а Россия сыграла роль захватчика-колонизатора.</w:t>
      </w:r>
    </w:p>
    <w:p w:rsidR="00A70674" w:rsidRDefault="00A70674" w:rsidP="00A70674"/>
    <w:p w:rsidR="0084374E" w:rsidRDefault="0084374E" w:rsidP="00A70674"/>
    <w:p w:rsidR="00A70674" w:rsidRDefault="00A70674" w:rsidP="00A70674"/>
    <w:p w:rsidR="00A70674" w:rsidRPr="00A53340" w:rsidRDefault="00A70674" w:rsidP="00A53340">
      <w:pPr>
        <w:pStyle w:val="2"/>
        <w:jc w:val="center"/>
        <w:rPr>
          <w:rFonts w:ascii="Times New Roman" w:hAnsi="Times New Roman"/>
          <w:color w:val="auto"/>
          <w:sz w:val="28"/>
        </w:rPr>
      </w:pPr>
      <w:bookmarkStart w:id="13" w:name="_Toc509945275"/>
      <w:r w:rsidRPr="00A53340">
        <w:rPr>
          <w:rFonts w:ascii="Times New Roman" w:hAnsi="Times New Roman"/>
          <w:color w:val="auto"/>
          <w:sz w:val="28"/>
        </w:rPr>
        <w:t>2.2</w:t>
      </w:r>
      <w:r w:rsidR="00DD0097" w:rsidRPr="00A53340">
        <w:rPr>
          <w:rFonts w:ascii="Times New Roman" w:hAnsi="Times New Roman"/>
          <w:color w:val="auto"/>
          <w:sz w:val="28"/>
        </w:rPr>
        <w:t xml:space="preserve">. </w:t>
      </w:r>
      <w:r w:rsidRPr="00A53340">
        <w:rPr>
          <w:rFonts w:ascii="Times New Roman" w:hAnsi="Times New Roman"/>
          <w:color w:val="auto"/>
          <w:sz w:val="28"/>
        </w:rPr>
        <w:t xml:space="preserve"> Во время атеистической власти</w:t>
      </w:r>
      <w:bookmarkEnd w:id="13"/>
    </w:p>
    <w:p w:rsidR="00AE4AEC" w:rsidRPr="00A70674" w:rsidRDefault="00AE4AEC" w:rsidP="00A70674">
      <w:pPr>
        <w:ind w:firstLine="709"/>
        <w:rPr>
          <w:rFonts w:ascii="Times New Roman" w:hAnsi="Times New Roman"/>
          <w:sz w:val="28"/>
        </w:rPr>
      </w:pPr>
    </w:p>
    <w:p w:rsidR="001A04F5" w:rsidRPr="001A04F5" w:rsidRDefault="001A04F5" w:rsidP="001A04F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Публикация материалов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ватиканских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архивов существенно обогатила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источниковую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базу для изучения генезиса Брестской унии.</w:t>
      </w:r>
    </w:p>
    <w:p w:rsidR="001A04F5" w:rsidRPr="001A04F5" w:rsidRDefault="001A04F5" w:rsidP="001A04F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Специальные исследования разных аспектов этой проблемы принадлежат перу О.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Халецкого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, И.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Крайцара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, И.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Мончака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, С.Н.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Плохия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, С.Г. Яко-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венко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, Б.Н.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флори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и Б.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Гудзяка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04F5" w:rsidRPr="001A04F5" w:rsidRDefault="001A04F5" w:rsidP="001A04F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послевоенной историографии Брестской унии книга О.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Халецкого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— главное явление. О.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Халецкий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первым систематически исследовал переписку нунциев с Римом и подробно проанализировал политику курии в отношении православной церкви Украины и Белоруссии. Суть обоснованной автором концепции в том, что Брестская уния была «региональным возобновлением Флорентийской унии среди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рутенов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Польско-Литовского государства», </w:t>
      </w: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плодом долгих и целенаправленных усилий папской дипломатии и католической пропаганды</w:t>
      </w:r>
      <w:r w:rsidR="00833218" w:rsidRPr="00EF799D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37"/>
      </w: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04F5" w:rsidRPr="001A04F5" w:rsidRDefault="001A04F5" w:rsidP="001A04F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И.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Мончака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, казалось бы, подтверждает тезис о преемственности между Флорентийской и Брестской униями.</w:t>
      </w:r>
      <w:proofErr w:type="gram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Однако при ближайшем рассмотрении оказывается, что старые доводы в пользу такого мнения неубедительны, а </w:t>
      </w:r>
      <w:proofErr w:type="gram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новых</w:t>
      </w:r>
      <w:proofErr w:type="gram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автору найти не удалось</w:t>
      </w:r>
      <w:r w:rsidR="00EF799D" w:rsidRPr="00EF799D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38"/>
      </w: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04F5" w:rsidRPr="001A04F5" w:rsidRDefault="001A04F5" w:rsidP="001A04F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С.Н.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Плохий</w:t>
      </w:r>
      <w:proofErr w:type="spellEnd"/>
      <w:r w:rsidR="00EF799D" w:rsidRPr="00EF799D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39"/>
      </w: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и С.Г. Яковенко в своих работах развили идею о том, что Брестская уния была результатом католической политики. С.Н.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Плохий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главным фактором считает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унионные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планы Рима, а С.Г. Яковенко подчеркнул роль нунциев в подготовке Брестской унии</w:t>
      </w:r>
      <w:r w:rsidR="00EF799D" w:rsidRPr="00EF799D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40"/>
      </w: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04F5" w:rsidRPr="001A04F5" w:rsidRDefault="001A04F5" w:rsidP="001A04F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Ряд новаторских наблюдений сделан в работах Б.Н.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Флори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. Он показывает, что обращение православных иерархов к унии было ответом на кризис организационных структур Киевской митрополии во второй половине XVI в. и угрозу сословным позициям духовенства со стороны православных мирян (шляхетских патронов и братств). В ходе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унионных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переговоров 1590-1595 гг. окончательный поворот в сторону сближения с Римом произошел лишь тогда, когда летом-осенью 1594 г. стало ясно, что компромисс между духовенством, с одной стороны, и братствами и шляхетскими опекунами церкви — с другой, невозможен и, соответственно, невозможна согласованная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внутрицерковная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</w:t>
      </w:r>
      <w:r w:rsidR="00EF799D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41"/>
      </w: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04F5" w:rsidRPr="001A04F5" w:rsidRDefault="001A04F5" w:rsidP="00EF799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работ, посвященных частным вопросам, стоит </w:t>
      </w:r>
      <w:proofErr w:type="gram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отметить</w:t>
      </w:r>
      <w:proofErr w:type="gram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статью </w:t>
      </w:r>
      <w:r w:rsidRPr="001A04F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И.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Крайцара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, которая фактически опровергает представление</w:t>
      </w:r>
      <w:r w:rsidR="00EF79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том, что иезуиты в 1580-е годы вынашивали планы унии и пыталис</w:t>
      </w:r>
      <w:r w:rsidR="00356859">
        <w:rPr>
          <w:rFonts w:ascii="Times New Roman" w:eastAsia="Times New Roman" w:hAnsi="Times New Roman"/>
          <w:sz w:val="28"/>
          <w:szCs w:val="28"/>
          <w:lang w:eastAsia="ru-RU"/>
        </w:rPr>
        <w:t>ь их воплотить в жизнь</w:t>
      </w: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. В ряде других статей И.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Крайцара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авторов </w:t>
      </w: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затронуты некоторые иные специальные вопросы предыстории Брестской унии</w:t>
      </w:r>
      <w:r w:rsidR="00EF799D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42"/>
      </w: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04F5" w:rsidRPr="001A04F5" w:rsidRDefault="001A04F5" w:rsidP="0035685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Вопрос о Брестской унии, ее причинах и последствиях постоянно привлекает историков католической церкви и особенно тех, кто</w:t>
      </w:r>
      <w:proofErr w:type="gram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анимается политикой Рима на Востоке и его отношениями с православными церквами. Работы О.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Халецкого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, В. Пери, Э.Х.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Зуттнера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, Б.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Хайбергера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 позволяют понять, какими принципами, соображениями и обстоятельствами руководствовались руководители Римской курии в своих действиях в отношении</w:t>
      </w:r>
      <w:r w:rsidR="00356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православной церкви. Очень характерно, что все чаще звучит мнение (впервые ясно высказанное и обоснованное Е.Ф.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Шмурло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) о глубоких различиях католиков и православных XVI в. в их манере понимать унию и в стоящих за этими различиями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экклезиологических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принципах.</w:t>
      </w:r>
    </w:p>
    <w:p w:rsidR="001A04F5" w:rsidRPr="001A04F5" w:rsidRDefault="001A04F5" w:rsidP="001A04F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Стоит сказать несколько слов и о тех представлениях, которые укоренили</w:t>
      </w:r>
      <w:r w:rsidR="00E14FA9">
        <w:rPr>
          <w:rFonts w:ascii="Times New Roman" w:eastAsia="Times New Roman" w:hAnsi="Times New Roman"/>
          <w:sz w:val="28"/>
          <w:szCs w:val="28"/>
          <w:lang w:eastAsia="ru-RU"/>
        </w:rPr>
        <w:t>сь в научной историографии, не п</w:t>
      </w: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освященной специально Брестской унии, но и не включенной в полемические препирательства. Очень распространенным является взгляд на унию как на «религиозный компромисс», результат католической агитации в пользу воссоединения, поддержанной православными епископами, которые «руководствовались как собственными интересами, так и искренней обеспокоенностью судьбой церкви».</w:t>
      </w:r>
    </w:p>
    <w:p w:rsidR="001A04F5" w:rsidRPr="001A04F5" w:rsidRDefault="001A04F5" w:rsidP="0035685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Генезису Брестской унии посвящен ряд работ, вышедших в самое последнее время в связи с 400-летним юбилеем унии собора 1596 г.</w:t>
      </w:r>
      <w:r w:rsidR="0035685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Тут особенно заметны изданная Гарвардским ун</w:t>
      </w:r>
      <w:r w:rsidR="00356859">
        <w:rPr>
          <w:rFonts w:ascii="Times New Roman" w:eastAsia="Times New Roman" w:hAnsi="Times New Roman"/>
          <w:sz w:val="28"/>
          <w:szCs w:val="28"/>
          <w:lang w:eastAsia="ru-RU"/>
        </w:rPr>
        <w:t>иверситетом книга ректора греко-</w:t>
      </w: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католической Богословской академии во Львове Б.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Гудзяка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коллективная монография, написанная под руководством Б.Н.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Флори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6859" w:rsidRPr="00EF799D" w:rsidRDefault="001A04F5" w:rsidP="001A04F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Новизна книги Б.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Гудзяка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— в попытке показать, что одной из важнейших причин рождения греко-католической церкви были не только политика Рима и внутренний кризис православной церкви Речи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Посполитой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 и процессы, шедшие в Константинопольской патриархии. Поэтому значительная часть его исследования касается сведений о состояния православной церкви под турецким владычеством в XVI в., деятельности патриархов, контактов греческого духовенства с Россией в это время, создания Московского патриархата</w:t>
      </w:r>
      <w:r w:rsidR="00EF799D" w:rsidRPr="00EF799D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43"/>
      </w: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A04F5" w:rsidRPr="001A04F5" w:rsidRDefault="001A04F5" w:rsidP="001A04F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В ряде разделов рассмотрены кризис и обновленческие процессы (развитие школьного дела, книгопечатания, конфессиональной полемики) в Киевской митрополии, перемены в польском и западноевропейском христианстве в XVI в. В двух последних главах, объемом около 50 страниц, Б.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Гудзяк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анализирует основные сведения о деятельности патриарха Иеремии во время его визитов в Речи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Посполитой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в 1588-1589 гг., подготовку и провозглашение унии в 1590-1596 гг</w:t>
      </w:r>
      <w:proofErr w:type="gram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Суть предложенной автором концепции в том, что уния стала ответом на церковный кризис в конца XVI в., усугубленный не всегда понятными действиями патриарха Иеремии, а решение предпринявших унию православных епископов было обусловлено «различными факторами», среди которых очень существенную роль сыграла «интенсификация духовных потребностей в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рутенском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 в конце XVI в.». Как не раз отмечено в книге, решив отказаться от юрисдикции</w:t>
      </w:r>
      <w:proofErr w:type="gram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Константинополя, православная иерархия не отдавала себе отчета в отличиях римской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экклезиологии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половины XVI века от эпохи флорентийского собора и «никак не подозревала, что уния приведет к длительному расколу в Киевской церкви». Те же взгляды Б.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Гудзяк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изложил и в ряде своих статей. Особенность работ этого ученого в сознательно и настоятельно подчеркиваемом отказе от конфессионального или анахронического взгляда на унию.</w:t>
      </w:r>
    </w:p>
    <w:p w:rsidR="001A04F5" w:rsidRPr="001A04F5" w:rsidRDefault="001A04F5" w:rsidP="001A04F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Такое решение вопроса было неприемлемо для папства с его представлением о папе как единственном абсолютном главе церкви, представляющем в своем лице власть самого Иисуса Христа».</w:t>
      </w:r>
    </w:p>
    <w:p w:rsidR="001A04F5" w:rsidRPr="001A04F5" w:rsidRDefault="001A04F5" w:rsidP="001A04F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полученные российскими исследователями результаты представляют проблему генезиса Брестской унии в принципиально новом свете.</w:t>
      </w:r>
    </w:p>
    <w:p w:rsidR="001A04F5" w:rsidRPr="001A04F5" w:rsidRDefault="001A04F5" w:rsidP="001A04F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Последние десятилетия показали, что возможен и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внеконфессиональ-ный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научный подход к истории греко-католической церкви и, в частности, к ключевому вопросу о генезисе Брестской унии. В последнем случае он выражен исследованиями А.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Жобера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, С.Н.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Плохия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, С.Г. Яковенко, В.И. Ульяновского, Б.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Гудзяка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, Б.Н.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Флори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, М.В. Дмитриева. Как сказано выше, той же линии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внеконфессионального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 следует и настоящее исследование.</w:t>
      </w:r>
    </w:p>
    <w:p w:rsidR="001A04F5" w:rsidRPr="001A04F5" w:rsidRDefault="001A04F5" w:rsidP="001A04F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господствующее на сегодняшний день в историографии и историческом сознании представление состоит в том, что Брестская уния была результатом католической политики и пропаганды, </w:t>
      </w:r>
      <w:proofErr w:type="gram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нашедших</w:t>
      </w:r>
      <w:proofErr w:type="gram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отклик в православной среде по причине кризиса Киевской митрополии. Многие стороны истории Брестской унии подробно изучены, значительно число трудов, свободных от </w:t>
      </w:r>
      <w:proofErr w:type="spellStart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>вненаучной</w:t>
      </w:r>
      <w:proofErr w:type="spellEnd"/>
      <w:r w:rsidRPr="001A04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предвзятости.</w:t>
      </w:r>
    </w:p>
    <w:p w:rsidR="001A04F5" w:rsidRDefault="001A04F5" w:rsidP="001A04F5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356859" w:rsidRDefault="00356859" w:rsidP="001A04F5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AE4AEC" w:rsidRPr="00A53340" w:rsidRDefault="00A20013" w:rsidP="00A53340">
      <w:pPr>
        <w:pStyle w:val="2"/>
        <w:jc w:val="center"/>
        <w:rPr>
          <w:color w:val="auto"/>
        </w:rPr>
      </w:pPr>
      <w:bookmarkStart w:id="14" w:name="_Toc509945276"/>
      <w:r w:rsidRPr="00A53340">
        <w:rPr>
          <w:rFonts w:ascii="Times New Roman" w:hAnsi="Times New Roman"/>
          <w:color w:val="auto"/>
          <w:sz w:val="28"/>
        </w:rPr>
        <w:t>2.3 Постсоветская литература</w:t>
      </w:r>
      <w:bookmarkEnd w:id="14"/>
    </w:p>
    <w:p w:rsidR="00AE4AEC" w:rsidRDefault="00AE4AEC"/>
    <w:p w:rsidR="00A20013" w:rsidRDefault="00A20013" w:rsidP="00A2001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013" w:rsidRPr="00A27F71" w:rsidRDefault="00A20013" w:rsidP="00A200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>Постсоветские исследования отличает резкая поляризация оценок восс</w:t>
      </w:r>
      <w:r>
        <w:rPr>
          <w:rFonts w:ascii="Times New Roman" w:hAnsi="Times New Roman"/>
          <w:sz w:val="28"/>
          <w:szCs w:val="28"/>
        </w:rPr>
        <w:t>оедине</w:t>
      </w:r>
      <w:r w:rsidRPr="00A27F71">
        <w:rPr>
          <w:rFonts w:ascii="Times New Roman" w:hAnsi="Times New Roman"/>
          <w:sz w:val="28"/>
          <w:szCs w:val="28"/>
        </w:rPr>
        <w:t>ния униатов. По мнению части историков, ликвидация унии сделала невозможным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свободное самоопределение белорусов, отлучила их от семьи западных славян и 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самым лишила возможности развиваться в русл</w:t>
      </w:r>
      <w:r>
        <w:rPr>
          <w:rFonts w:ascii="Times New Roman" w:hAnsi="Times New Roman"/>
          <w:sz w:val="28"/>
          <w:szCs w:val="28"/>
        </w:rPr>
        <w:t>е западноевропейской цивилизаци</w:t>
      </w:r>
      <w:r w:rsidRPr="00A27F71">
        <w:rPr>
          <w:rFonts w:ascii="Times New Roman" w:hAnsi="Times New Roman"/>
          <w:sz w:val="28"/>
          <w:szCs w:val="28"/>
        </w:rPr>
        <w:t>онной модели. Пророссийское направление, напротив, считает белорусов одной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 xml:space="preserve">этнографических групп </w:t>
      </w:r>
      <w:r w:rsidRPr="00A27F71">
        <w:rPr>
          <w:rFonts w:ascii="Times New Roman" w:hAnsi="Times New Roman"/>
          <w:sz w:val="28"/>
          <w:szCs w:val="28"/>
        </w:rPr>
        <w:lastRenderedPageBreak/>
        <w:t>русского народа и отмечает исключительно положительные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моменты истории воссоединения.</w:t>
      </w:r>
    </w:p>
    <w:p w:rsidR="00A20013" w:rsidRPr="00A27F71" w:rsidRDefault="00A20013" w:rsidP="00A200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христианства знает несколько попыток уний, некоторые из них привели к созданию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 xml:space="preserve">новых церквей, продолжающих существовать в </w:t>
      </w:r>
      <w:r>
        <w:rPr>
          <w:rFonts w:ascii="Times New Roman" w:hAnsi="Times New Roman"/>
          <w:sz w:val="28"/>
          <w:szCs w:val="28"/>
        </w:rPr>
        <w:t>настоящее время. Речь идет, пре</w:t>
      </w:r>
      <w:r w:rsidRPr="00A27F71">
        <w:rPr>
          <w:rFonts w:ascii="Times New Roman" w:hAnsi="Times New Roman"/>
          <w:sz w:val="28"/>
          <w:szCs w:val="28"/>
        </w:rPr>
        <w:t xml:space="preserve">жде всего, о </w:t>
      </w:r>
      <w:proofErr w:type="gramStart"/>
      <w:r w:rsidRPr="00A27F71">
        <w:rPr>
          <w:rFonts w:ascii="Times New Roman" w:hAnsi="Times New Roman"/>
          <w:sz w:val="28"/>
          <w:szCs w:val="28"/>
        </w:rPr>
        <w:t>Брест-Литовской</w:t>
      </w:r>
      <w:proofErr w:type="gramEnd"/>
      <w:r w:rsidRPr="00A27F71">
        <w:rPr>
          <w:rFonts w:ascii="Times New Roman" w:hAnsi="Times New Roman"/>
          <w:sz w:val="28"/>
          <w:szCs w:val="28"/>
        </w:rPr>
        <w:t xml:space="preserve"> унии 1596 года, когда на территориях современных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 xml:space="preserve">Польши, Западной Украины, Белоруссии, Литвы </w:t>
      </w:r>
      <w:r>
        <w:rPr>
          <w:rFonts w:ascii="Times New Roman" w:hAnsi="Times New Roman"/>
          <w:sz w:val="28"/>
          <w:szCs w:val="28"/>
        </w:rPr>
        <w:t>была создана так называемая гре</w:t>
      </w:r>
      <w:r w:rsidRPr="00A27F71">
        <w:rPr>
          <w:rFonts w:ascii="Times New Roman" w:hAnsi="Times New Roman"/>
          <w:sz w:val="28"/>
          <w:szCs w:val="28"/>
        </w:rPr>
        <w:t>ко-католическая церковь.</w:t>
      </w:r>
    </w:p>
    <w:p w:rsidR="00A20013" w:rsidRPr="00A27F71" w:rsidRDefault="00A20013" w:rsidP="00A200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>Задачей унии считали достижение религиозн</w:t>
      </w:r>
      <w:r>
        <w:rPr>
          <w:rFonts w:ascii="Times New Roman" w:hAnsi="Times New Roman"/>
          <w:sz w:val="28"/>
          <w:szCs w:val="28"/>
        </w:rPr>
        <w:t xml:space="preserve">ого согласия, конфессионального </w:t>
      </w:r>
      <w:r w:rsidRPr="00A27F71">
        <w:rPr>
          <w:rFonts w:ascii="Times New Roman" w:hAnsi="Times New Roman"/>
          <w:sz w:val="28"/>
          <w:szCs w:val="28"/>
        </w:rPr>
        <w:t>мира. А мир был необходим, поскольку интересы христиан различных исповеданий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пересекались очень тесно: вследствие геополитической обстановки, и 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заключения межконфессиональных браков. В объединении также были особенно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заинтересованы католики; уния вписывалась в стратегию Контрреформации.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католической церкви (в особенности ее польской</w:t>
      </w:r>
      <w:r>
        <w:rPr>
          <w:rFonts w:ascii="Times New Roman" w:hAnsi="Times New Roman"/>
          <w:sz w:val="28"/>
          <w:szCs w:val="28"/>
        </w:rPr>
        <w:t xml:space="preserve"> части) было характерно устойчи</w:t>
      </w:r>
      <w:r w:rsidRPr="00A27F71">
        <w:rPr>
          <w:rFonts w:ascii="Times New Roman" w:hAnsi="Times New Roman"/>
          <w:sz w:val="28"/>
          <w:szCs w:val="28"/>
        </w:rPr>
        <w:t>вое убеждение, что «русские» (восточные славяне) в отличие от греков вступили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в «схизму» не по каким-либо собственным убеждениям, но,</w:t>
      </w:r>
      <w:r>
        <w:rPr>
          <w:rFonts w:ascii="Times New Roman" w:hAnsi="Times New Roman"/>
          <w:sz w:val="28"/>
          <w:szCs w:val="28"/>
        </w:rPr>
        <w:t xml:space="preserve"> подчиняясь автори</w:t>
      </w:r>
      <w:r w:rsidRPr="00A27F71">
        <w:rPr>
          <w:rFonts w:ascii="Times New Roman" w:hAnsi="Times New Roman"/>
          <w:sz w:val="28"/>
          <w:szCs w:val="28"/>
        </w:rPr>
        <w:t>тету Константинопольской Патриархии, и следуют «заблуждениям» греков лишь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по привычке, поэтому их можно легко привести к единству с Римской Церковью</w:t>
      </w:r>
      <w:r w:rsidR="00EF799D">
        <w:rPr>
          <w:rStyle w:val="a9"/>
          <w:rFonts w:ascii="Times New Roman" w:hAnsi="Times New Roman"/>
          <w:sz w:val="28"/>
          <w:szCs w:val="28"/>
        </w:rPr>
        <w:footnoteReference w:id="44"/>
      </w:r>
      <w:r w:rsidRPr="00A27F71">
        <w:rPr>
          <w:rFonts w:ascii="Times New Roman" w:hAnsi="Times New Roman"/>
          <w:sz w:val="28"/>
          <w:szCs w:val="28"/>
        </w:rPr>
        <w:t>.</w:t>
      </w:r>
    </w:p>
    <w:p w:rsidR="00A20013" w:rsidRPr="00A27F71" w:rsidRDefault="00A20013" w:rsidP="00A200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F71">
        <w:rPr>
          <w:rFonts w:ascii="Times New Roman" w:hAnsi="Times New Roman"/>
          <w:sz w:val="28"/>
          <w:szCs w:val="28"/>
        </w:rPr>
        <w:t>Предложения с подробным перечислением выго</w:t>
      </w:r>
      <w:r>
        <w:rPr>
          <w:rFonts w:ascii="Times New Roman" w:hAnsi="Times New Roman"/>
          <w:sz w:val="28"/>
          <w:szCs w:val="28"/>
        </w:rPr>
        <w:t>д, которые может принести «рус</w:t>
      </w:r>
      <w:r w:rsidRPr="00A27F71">
        <w:rPr>
          <w:rFonts w:ascii="Times New Roman" w:hAnsi="Times New Roman"/>
          <w:sz w:val="28"/>
          <w:szCs w:val="28"/>
        </w:rPr>
        <w:t>ской» Церкви и «русскому» обществу такое сое</w:t>
      </w:r>
      <w:r>
        <w:rPr>
          <w:rFonts w:ascii="Times New Roman" w:hAnsi="Times New Roman"/>
          <w:sz w:val="28"/>
          <w:szCs w:val="28"/>
        </w:rPr>
        <w:t>динение, были изложены в опубли</w:t>
      </w:r>
      <w:r w:rsidRPr="00A27F71">
        <w:rPr>
          <w:rFonts w:ascii="Times New Roman" w:hAnsi="Times New Roman"/>
          <w:sz w:val="28"/>
          <w:szCs w:val="28"/>
        </w:rPr>
        <w:t xml:space="preserve">кованном в 1577 г. соч. иезуита П. </w:t>
      </w:r>
      <w:proofErr w:type="spellStart"/>
      <w:r w:rsidRPr="00A27F71">
        <w:rPr>
          <w:rFonts w:ascii="Times New Roman" w:hAnsi="Times New Roman"/>
          <w:sz w:val="28"/>
          <w:szCs w:val="28"/>
        </w:rPr>
        <w:t>Скарги</w:t>
      </w:r>
      <w:proofErr w:type="spellEnd"/>
      <w:r w:rsidRPr="00A27F71">
        <w:rPr>
          <w:rFonts w:ascii="Times New Roman" w:hAnsi="Times New Roman"/>
          <w:sz w:val="28"/>
          <w:szCs w:val="28"/>
        </w:rPr>
        <w:t xml:space="preserve"> «О единстве Церкви Божией под единым</w:t>
      </w:r>
      <w:r>
        <w:rPr>
          <w:rFonts w:ascii="Times New Roman" w:hAnsi="Times New Roman"/>
          <w:sz w:val="28"/>
          <w:szCs w:val="28"/>
        </w:rPr>
        <w:t xml:space="preserve"> пастырем»</w:t>
      </w:r>
      <w:r w:rsidRPr="00A27F71">
        <w:rPr>
          <w:rFonts w:ascii="Times New Roman" w:hAnsi="Times New Roman"/>
          <w:sz w:val="28"/>
          <w:szCs w:val="28"/>
        </w:rPr>
        <w:t>.</w:t>
      </w:r>
      <w:proofErr w:type="gramEnd"/>
    </w:p>
    <w:p w:rsidR="00A20013" w:rsidRPr="00A27F71" w:rsidRDefault="00A20013" w:rsidP="00A200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 xml:space="preserve">С мечтой об унии связывали идею церковной </w:t>
      </w:r>
      <w:r>
        <w:rPr>
          <w:rFonts w:ascii="Times New Roman" w:hAnsi="Times New Roman"/>
          <w:sz w:val="28"/>
          <w:szCs w:val="28"/>
        </w:rPr>
        <w:t xml:space="preserve">и государственной независимости </w:t>
      </w:r>
      <w:r w:rsidRPr="00A27F71">
        <w:rPr>
          <w:rFonts w:ascii="Times New Roman" w:hAnsi="Times New Roman"/>
          <w:sz w:val="28"/>
          <w:szCs w:val="28"/>
        </w:rPr>
        <w:t>Великого Княжества Литовского. Защищая свой суверенитет, Литва противостояла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посягательствам Польши и России. В этой ситуации ставка делалась не только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военную силу, но и на дипломатию, религиоз</w:t>
      </w:r>
      <w:r>
        <w:rPr>
          <w:rFonts w:ascii="Times New Roman" w:hAnsi="Times New Roman"/>
          <w:sz w:val="28"/>
          <w:szCs w:val="28"/>
        </w:rPr>
        <w:t>но-</w:t>
      </w:r>
      <w:r>
        <w:rPr>
          <w:rFonts w:ascii="Times New Roman" w:hAnsi="Times New Roman"/>
          <w:sz w:val="28"/>
          <w:szCs w:val="28"/>
        </w:rPr>
        <w:lastRenderedPageBreak/>
        <w:t>церковную политику. Представ</w:t>
      </w:r>
      <w:r w:rsidRPr="00A27F71">
        <w:rPr>
          <w:rFonts w:ascii="Times New Roman" w:hAnsi="Times New Roman"/>
          <w:sz w:val="28"/>
          <w:szCs w:val="28"/>
        </w:rPr>
        <w:t>лялось, что проблему противостояния, давления ка</w:t>
      </w:r>
      <w:r>
        <w:rPr>
          <w:rFonts w:ascii="Times New Roman" w:hAnsi="Times New Roman"/>
          <w:sz w:val="28"/>
          <w:szCs w:val="28"/>
        </w:rPr>
        <w:t xml:space="preserve">к с Запада, так и с </w:t>
      </w:r>
      <w:proofErr w:type="gramStart"/>
      <w:r>
        <w:rPr>
          <w:rFonts w:ascii="Times New Roman" w:hAnsi="Times New Roman"/>
          <w:sz w:val="28"/>
          <w:szCs w:val="28"/>
        </w:rPr>
        <w:t>Востока</w:t>
      </w:r>
      <w:proofErr w:type="gramEnd"/>
      <w:r>
        <w:rPr>
          <w:rFonts w:ascii="Times New Roman" w:hAnsi="Times New Roman"/>
          <w:sz w:val="28"/>
          <w:szCs w:val="28"/>
        </w:rPr>
        <w:t xml:space="preserve"> воз</w:t>
      </w:r>
      <w:r w:rsidRPr="00A27F71">
        <w:rPr>
          <w:rFonts w:ascii="Times New Roman" w:hAnsi="Times New Roman"/>
          <w:sz w:val="28"/>
          <w:szCs w:val="28"/>
        </w:rPr>
        <w:t>можно решить путем церковного компромисса, религиозного примирения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православной и католической церквами.</w:t>
      </w:r>
    </w:p>
    <w:p w:rsidR="00A20013" w:rsidRPr="00A27F71" w:rsidRDefault="00A20013" w:rsidP="00A200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>Заключение Брестской ун</w:t>
      </w:r>
      <w:proofErr w:type="gramStart"/>
      <w:r w:rsidRPr="00A27F71">
        <w:rPr>
          <w:rFonts w:ascii="Times New Roman" w:hAnsi="Times New Roman"/>
          <w:sz w:val="28"/>
          <w:szCs w:val="28"/>
        </w:rPr>
        <w:t>ии и ее</w:t>
      </w:r>
      <w:proofErr w:type="gramEnd"/>
      <w:r w:rsidRPr="00A27F71">
        <w:rPr>
          <w:rFonts w:ascii="Times New Roman" w:hAnsi="Times New Roman"/>
          <w:sz w:val="28"/>
          <w:szCs w:val="28"/>
        </w:rPr>
        <w:t xml:space="preserve"> последу</w:t>
      </w:r>
      <w:r>
        <w:rPr>
          <w:rFonts w:ascii="Times New Roman" w:hAnsi="Times New Roman"/>
          <w:sz w:val="28"/>
          <w:szCs w:val="28"/>
        </w:rPr>
        <w:t xml:space="preserve">ющая экспансия вызвало протесты </w:t>
      </w:r>
      <w:r w:rsidRPr="00A27F71">
        <w:rPr>
          <w:rFonts w:ascii="Times New Roman" w:hAnsi="Times New Roman"/>
          <w:sz w:val="28"/>
          <w:szCs w:val="28"/>
        </w:rPr>
        <w:t>крестьян, казаков, мещан, части православной шля</w:t>
      </w:r>
      <w:r>
        <w:rPr>
          <w:rFonts w:ascii="Times New Roman" w:hAnsi="Times New Roman"/>
          <w:sz w:val="28"/>
          <w:szCs w:val="28"/>
        </w:rPr>
        <w:t>хты, низшего духовенства, а пер</w:t>
      </w:r>
      <w:r w:rsidRPr="00A27F71">
        <w:rPr>
          <w:rFonts w:ascii="Times New Roman" w:hAnsi="Times New Roman"/>
          <w:sz w:val="28"/>
          <w:szCs w:val="28"/>
        </w:rPr>
        <w:t>воначально — и некоторых крупных украинских землевладельцев. Уния, задуманная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изначально как способ примирения, установления</w:t>
      </w:r>
      <w:r>
        <w:rPr>
          <w:rFonts w:ascii="Times New Roman" w:hAnsi="Times New Roman"/>
          <w:sz w:val="28"/>
          <w:szCs w:val="28"/>
        </w:rPr>
        <w:t xml:space="preserve"> единодушия, стала причиной мно</w:t>
      </w:r>
      <w:r w:rsidRPr="00A27F71">
        <w:rPr>
          <w:rFonts w:ascii="Times New Roman" w:hAnsi="Times New Roman"/>
          <w:sz w:val="28"/>
          <w:szCs w:val="28"/>
        </w:rPr>
        <w:t>гочисленных конфликтов между христианами раз</w:t>
      </w:r>
      <w:r>
        <w:rPr>
          <w:rFonts w:ascii="Times New Roman" w:hAnsi="Times New Roman"/>
          <w:sz w:val="28"/>
          <w:szCs w:val="28"/>
        </w:rPr>
        <w:t>ных исповеданий и породила в об</w:t>
      </w:r>
      <w:r w:rsidRPr="00A27F71">
        <w:rPr>
          <w:rFonts w:ascii="Times New Roman" w:hAnsi="Times New Roman"/>
          <w:sz w:val="28"/>
          <w:szCs w:val="28"/>
        </w:rPr>
        <w:t>ществе раскол между сторонниками и противниками унии</w:t>
      </w:r>
      <w:r w:rsidR="007B57AF">
        <w:rPr>
          <w:rStyle w:val="a9"/>
          <w:rFonts w:ascii="Times New Roman" w:hAnsi="Times New Roman"/>
          <w:sz w:val="28"/>
          <w:szCs w:val="28"/>
        </w:rPr>
        <w:footnoteReference w:id="45"/>
      </w:r>
      <w:r w:rsidRPr="00A27F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27F71">
        <w:rPr>
          <w:rFonts w:ascii="Times New Roman" w:hAnsi="Times New Roman"/>
          <w:sz w:val="28"/>
          <w:szCs w:val="28"/>
        </w:rPr>
        <w:t>К</w:t>
      </w:r>
      <w:proofErr w:type="gramEnd"/>
      <w:r w:rsidRPr="00A27F71">
        <w:rPr>
          <w:rFonts w:ascii="Times New Roman" w:hAnsi="Times New Roman"/>
          <w:sz w:val="28"/>
          <w:szCs w:val="28"/>
        </w:rPr>
        <w:t xml:space="preserve"> последним</w:t>
      </w:r>
      <w:r w:rsidR="00E14FA9">
        <w:rPr>
          <w:rFonts w:ascii="Times New Roman" w:hAnsi="Times New Roman"/>
          <w:sz w:val="28"/>
          <w:szCs w:val="28"/>
        </w:rPr>
        <w:t>,</w:t>
      </w:r>
      <w:r w:rsidRPr="00A27F71">
        <w:rPr>
          <w:rFonts w:ascii="Times New Roman" w:hAnsi="Times New Roman"/>
          <w:sz w:val="28"/>
          <w:szCs w:val="28"/>
        </w:rPr>
        <w:t xml:space="preserve"> в то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относилось большинство священников и прихожан. Ситуация осложнялась тем,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с самого начала уния осуществлялась при подд</w:t>
      </w:r>
      <w:r>
        <w:rPr>
          <w:rFonts w:ascii="Times New Roman" w:hAnsi="Times New Roman"/>
          <w:sz w:val="28"/>
          <w:szCs w:val="28"/>
        </w:rPr>
        <w:t>ержке светских властей, защищав</w:t>
      </w:r>
      <w:r w:rsidRPr="00A27F71">
        <w:rPr>
          <w:rFonts w:ascii="Times New Roman" w:hAnsi="Times New Roman"/>
          <w:sz w:val="28"/>
          <w:szCs w:val="28"/>
        </w:rPr>
        <w:t>ших инициаторов унии. Вмешательство государственной власти привело к тому,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что религиозный конфликт стал приобретать характер политического столкновения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 xml:space="preserve">между государством и православным населением </w:t>
      </w:r>
      <w:r>
        <w:rPr>
          <w:rFonts w:ascii="Times New Roman" w:hAnsi="Times New Roman"/>
          <w:sz w:val="28"/>
          <w:szCs w:val="28"/>
        </w:rPr>
        <w:t xml:space="preserve">Речи </w:t>
      </w:r>
      <w:proofErr w:type="spellStart"/>
      <w:r>
        <w:rPr>
          <w:rFonts w:ascii="Times New Roman" w:hAnsi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/>
          <w:sz w:val="28"/>
          <w:szCs w:val="28"/>
        </w:rPr>
        <w:t>, которое воспри</w:t>
      </w:r>
      <w:r w:rsidRPr="00A27F71">
        <w:rPr>
          <w:rFonts w:ascii="Times New Roman" w:hAnsi="Times New Roman"/>
          <w:sz w:val="28"/>
          <w:szCs w:val="28"/>
        </w:rPr>
        <w:t>нимало действия власти как посягательство на т</w:t>
      </w:r>
      <w:r>
        <w:rPr>
          <w:rFonts w:ascii="Times New Roman" w:hAnsi="Times New Roman"/>
          <w:sz w:val="28"/>
          <w:szCs w:val="28"/>
        </w:rPr>
        <w:t>радиционное право свободно испо</w:t>
      </w:r>
      <w:r w:rsidRPr="00A27F71">
        <w:rPr>
          <w:rFonts w:ascii="Times New Roman" w:hAnsi="Times New Roman"/>
          <w:sz w:val="28"/>
          <w:szCs w:val="28"/>
        </w:rPr>
        <w:t>ведовать свою религию. Развернулась долгая и по временам кровавая борьба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христианами двух церквей. Она тянулась много веков и</w:t>
      </w:r>
      <w:r>
        <w:rPr>
          <w:rFonts w:ascii="Times New Roman" w:hAnsi="Times New Roman"/>
          <w:sz w:val="28"/>
          <w:szCs w:val="28"/>
        </w:rPr>
        <w:t xml:space="preserve"> тянется до сих пор</w:t>
      </w:r>
      <w:r w:rsidR="00EF799D">
        <w:rPr>
          <w:rStyle w:val="a9"/>
          <w:rFonts w:ascii="Times New Roman" w:hAnsi="Times New Roman"/>
          <w:sz w:val="28"/>
          <w:szCs w:val="28"/>
        </w:rPr>
        <w:footnoteReference w:id="46"/>
      </w:r>
      <w:r w:rsidRPr="00A27F71">
        <w:rPr>
          <w:rFonts w:ascii="Times New Roman" w:hAnsi="Times New Roman"/>
          <w:sz w:val="28"/>
          <w:szCs w:val="28"/>
        </w:rPr>
        <w:t>.</w:t>
      </w:r>
    </w:p>
    <w:p w:rsidR="00A20013" w:rsidRPr="00A27F71" w:rsidRDefault="00A20013" w:rsidP="00A200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>Во время царствования Елизаветы Петровны, а з</w:t>
      </w:r>
      <w:r>
        <w:rPr>
          <w:rFonts w:ascii="Times New Roman" w:hAnsi="Times New Roman"/>
          <w:sz w:val="28"/>
          <w:szCs w:val="28"/>
        </w:rPr>
        <w:t xml:space="preserve">атем Екатерины II на украинских </w:t>
      </w:r>
      <w:r w:rsidRPr="00A27F71">
        <w:rPr>
          <w:rFonts w:ascii="Times New Roman" w:hAnsi="Times New Roman"/>
          <w:sz w:val="28"/>
          <w:szCs w:val="28"/>
        </w:rPr>
        <w:t>и белорусских территориях начался процесс укре</w:t>
      </w:r>
      <w:r>
        <w:rPr>
          <w:rFonts w:ascii="Times New Roman" w:hAnsi="Times New Roman"/>
          <w:sz w:val="28"/>
          <w:szCs w:val="28"/>
        </w:rPr>
        <w:t>пления православия. Согласно ис</w:t>
      </w:r>
      <w:r w:rsidRPr="00A27F71">
        <w:rPr>
          <w:rFonts w:ascii="Times New Roman" w:hAnsi="Times New Roman"/>
          <w:sz w:val="28"/>
          <w:szCs w:val="28"/>
        </w:rPr>
        <w:t xml:space="preserve">следованию </w:t>
      </w:r>
      <w:proofErr w:type="spellStart"/>
      <w:r w:rsidRPr="00A27F71">
        <w:rPr>
          <w:rFonts w:ascii="Times New Roman" w:hAnsi="Times New Roman"/>
          <w:sz w:val="28"/>
          <w:szCs w:val="28"/>
        </w:rPr>
        <w:t>Кояловича</w:t>
      </w:r>
      <w:proofErr w:type="spellEnd"/>
      <w:r w:rsidRPr="00A27F71">
        <w:rPr>
          <w:rFonts w:ascii="Times New Roman" w:hAnsi="Times New Roman"/>
          <w:sz w:val="28"/>
          <w:szCs w:val="28"/>
        </w:rPr>
        <w:t>, целенаправленное движение на воссоединение с пр</w:t>
      </w:r>
      <w:r>
        <w:rPr>
          <w:rFonts w:ascii="Times New Roman" w:hAnsi="Times New Roman"/>
          <w:sz w:val="28"/>
          <w:szCs w:val="28"/>
        </w:rPr>
        <w:t>авосла</w:t>
      </w:r>
      <w:r w:rsidRPr="00A27F71">
        <w:rPr>
          <w:rFonts w:ascii="Times New Roman" w:hAnsi="Times New Roman"/>
          <w:sz w:val="28"/>
          <w:szCs w:val="28"/>
        </w:rPr>
        <w:t>вием началось с южных областей Западной Украины. При колонизации этих земель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среди прочих льгот было разрешение исповедовать православие, поэтому униатов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 xml:space="preserve">там было </w:t>
      </w:r>
      <w:r w:rsidRPr="00A27F71">
        <w:rPr>
          <w:rFonts w:ascii="Times New Roman" w:hAnsi="Times New Roman"/>
          <w:sz w:val="28"/>
          <w:szCs w:val="28"/>
        </w:rPr>
        <w:lastRenderedPageBreak/>
        <w:t>меньшинство. «Униатские власти, по</w:t>
      </w:r>
      <w:r>
        <w:rPr>
          <w:rFonts w:ascii="Times New Roman" w:hAnsi="Times New Roman"/>
          <w:sz w:val="28"/>
          <w:szCs w:val="28"/>
        </w:rPr>
        <w:t>раженные быстрым распространени</w:t>
      </w:r>
      <w:r w:rsidRPr="00A27F71">
        <w:rPr>
          <w:rFonts w:ascii="Times New Roman" w:hAnsi="Times New Roman"/>
          <w:sz w:val="28"/>
          <w:szCs w:val="28"/>
        </w:rPr>
        <w:t>ем православия, решили собрать свои силы и проти</w:t>
      </w:r>
      <w:r>
        <w:rPr>
          <w:rFonts w:ascii="Times New Roman" w:hAnsi="Times New Roman"/>
          <w:sz w:val="28"/>
          <w:szCs w:val="28"/>
        </w:rPr>
        <w:t>водействовать ему», что способс</w:t>
      </w:r>
      <w:r w:rsidRPr="00A27F71">
        <w:rPr>
          <w:rFonts w:ascii="Times New Roman" w:hAnsi="Times New Roman"/>
          <w:sz w:val="28"/>
          <w:szCs w:val="28"/>
        </w:rPr>
        <w:t>твовало нарастанию напряженности между разл</w:t>
      </w:r>
      <w:r>
        <w:rPr>
          <w:rFonts w:ascii="Times New Roman" w:hAnsi="Times New Roman"/>
          <w:sz w:val="28"/>
          <w:szCs w:val="28"/>
        </w:rPr>
        <w:t>ичными слоями общества</w:t>
      </w:r>
      <w:r w:rsidRPr="00A27F71">
        <w:rPr>
          <w:rFonts w:ascii="Times New Roman" w:hAnsi="Times New Roman"/>
          <w:sz w:val="28"/>
          <w:szCs w:val="28"/>
        </w:rPr>
        <w:t>.</w:t>
      </w:r>
    </w:p>
    <w:p w:rsidR="00A20013" w:rsidRPr="00A27F71" w:rsidRDefault="00A20013" w:rsidP="00A200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71">
        <w:rPr>
          <w:rFonts w:ascii="Times New Roman" w:hAnsi="Times New Roman"/>
          <w:sz w:val="28"/>
          <w:szCs w:val="28"/>
        </w:rPr>
        <w:t>Насильственные действия униатов вызвали отв</w:t>
      </w:r>
      <w:r>
        <w:rPr>
          <w:rFonts w:ascii="Times New Roman" w:hAnsi="Times New Roman"/>
          <w:sz w:val="28"/>
          <w:szCs w:val="28"/>
        </w:rPr>
        <w:t xml:space="preserve">етную реакцию православных. Так </w:t>
      </w:r>
      <w:r w:rsidRPr="00A27F71">
        <w:rPr>
          <w:rFonts w:ascii="Times New Roman" w:hAnsi="Times New Roman"/>
          <w:sz w:val="28"/>
          <w:szCs w:val="28"/>
        </w:rPr>
        <w:t xml:space="preserve">было положено начало </w:t>
      </w:r>
      <w:proofErr w:type="gramStart"/>
      <w:r w:rsidRPr="00A27F71">
        <w:rPr>
          <w:rFonts w:ascii="Times New Roman" w:hAnsi="Times New Roman"/>
          <w:sz w:val="28"/>
          <w:szCs w:val="28"/>
        </w:rPr>
        <w:t>гайдаматчине</w:t>
      </w:r>
      <w:proofErr w:type="gramEnd"/>
      <w:r w:rsidRPr="00A27F71">
        <w:rPr>
          <w:rFonts w:ascii="Times New Roman" w:hAnsi="Times New Roman"/>
          <w:sz w:val="28"/>
          <w:szCs w:val="28"/>
        </w:rPr>
        <w:t>, еще одной кровавой странице в истории славян.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Гайдамаки, объявившие себя защитниками православия, массово убивали поляков,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 xml:space="preserve">евреев, униатов, тем самым дискредитировав </w:t>
      </w:r>
      <w:r>
        <w:rPr>
          <w:rFonts w:ascii="Times New Roman" w:hAnsi="Times New Roman"/>
          <w:sz w:val="28"/>
          <w:szCs w:val="28"/>
        </w:rPr>
        <w:t>православную церковь. Были унич</w:t>
      </w:r>
      <w:r w:rsidRPr="00A27F71">
        <w:rPr>
          <w:rFonts w:ascii="Times New Roman" w:hAnsi="Times New Roman"/>
          <w:sz w:val="28"/>
          <w:szCs w:val="28"/>
        </w:rPr>
        <w:t>тожены возможности для мирного сосуществования христиан различ</w:t>
      </w:r>
      <w:r>
        <w:rPr>
          <w:rFonts w:ascii="Times New Roman" w:hAnsi="Times New Roman"/>
          <w:sz w:val="28"/>
          <w:szCs w:val="28"/>
        </w:rPr>
        <w:t>ных конфес</w:t>
      </w:r>
      <w:r w:rsidRPr="00A27F71">
        <w:rPr>
          <w:rFonts w:ascii="Times New Roman" w:hAnsi="Times New Roman"/>
          <w:sz w:val="28"/>
          <w:szCs w:val="28"/>
        </w:rPr>
        <w:t>сий. Польские власти в свою очередь под предлогом усмирения гайдамацкого бунта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71">
        <w:rPr>
          <w:rFonts w:ascii="Times New Roman" w:hAnsi="Times New Roman"/>
          <w:sz w:val="28"/>
          <w:szCs w:val="28"/>
        </w:rPr>
        <w:t>получили право бороться со всеми попытками перехода в православие.</w:t>
      </w:r>
    </w:p>
    <w:p w:rsidR="00AE4AEC" w:rsidRDefault="00AE4AEC"/>
    <w:p w:rsidR="00AE4AEC" w:rsidRDefault="00AE4AEC"/>
    <w:p w:rsidR="00AE4AEC" w:rsidRDefault="00AE4AEC"/>
    <w:p w:rsidR="00AE4AEC" w:rsidRDefault="00AE4AEC"/>
    <w:p w:rsidR="00AE4AEC" w:rsidRDefault="00AE4AEC"/>
    <w:p w:rsidR="00AE4AEC" w:rsidRDefault="00AE4AEC"/>
    <w:p w:rsidR="00356859" w:rsidRDefault="00356859" w:rsidP="00D452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859" w:rsidRDefault="00356859" w:rsidP="00D452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859" w:rsidRDefault="00356859" w:rsidP="00D452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859" w:rsidRDefault="00356859" w:rsidP="00D452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859" w:rsidRDefault="00356859" w:rsidP="00D452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859" w:rsidRDefault="00356859" w:rsidP="00D452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859" w:rsidRDefault="00356859" w:rsidP="00D452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859" w:rsidRDefault="00356859" w:rsidP="00D452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859" w:rsidRDefault="00356859" w:rsidP="00D452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859" w:rsidRDefault="00356859" w:rsidP="00D452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859" w:rsidRDefault="00356859" w:rsidP="00D452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859" w:rsidRDefault="00356859" w:rsidP="00D452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859" w:rsidRDefault="00356859" w:rsidP="00D452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859" w:rsidRDefault="00356859" w:rsidP="00D452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859" w:rsidRDefault="00356859" w:rsidP="00D452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859" w:rsidRDefault="00356859" w:rsidP="00D452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859" w:rsidRDefault="00356859" w:rsidP="00D452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859" w:rsidRDefault="00356859" w:rsidP="00D452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859" w:rsidRDefault="00356859" w:rsidP="00D452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859" w:rsidRDefault="00356859" w:rsidP="00D452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859" w:rsidRDefault="00356859" w:rsidP="00D452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AEC" w:rsidRPr="00A53340" w:rsidRDefault="00D452C5" w:rsidP="00A53340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5" w:name="_Toc509945277"/>
      <w:r w:rsidRPr="00A53340">
        <w:rPr>
          <w:rFonts w:ascii="Times New Roman" w:hAnsi="Times New Roman"/>
          <w:b/>
          <w:color w:val="auto"/>
          <w:sz w:val="28"/>
          <w:szCs w:val="28"/>
        </w:rPr>
        <w:lastRenderedPageBreak/>
        <w:t>ЗАКЛЮЧЕНИЕ</w:t>
      </w:r>
      <w:bookmarkEnd w:id="15"/>
    </w:p>
    <w:p w:rsidR="00D452C5" w:rsidRDefault="00D452C5">
      <w:pPr>
        <w:rPr>
          <w:rFonts w:ascii="Times New Roman" w:hAnsi="Times New Roman"/>
          <w:sz w:val="28"/>
          <w:szCs w:val="28"/>
        </w:rPr>
      </w:pPr>
    </w:p>
    <w:p w:rsidR="00D452C5" w:rsidRDefault="00D452C5" w:rsidP="003568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2C5" w:rsidRPr="00D452C5" w:rsidRDefault="00D452C5" w:rsidP="00D452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2C5">
        <w:rPr>
          <w:rFonts w:ascii="Times New Roman" w:hAnsi="Times New Roman"/>
          <w:sz w:val="28"/>
          <w:szCs w:val="28"/>
        </w:rPr>
        <w:t xml:space="preserve">Проделанное </w:t>
      </w:r>
      <w:r>
        <w:rPr>
          <w:rFonts w:ascii="Times New Roman" w:hAnsi="Times New Roman"/>
          <w:sz w:val="28"/>
          <w:szCs w:val="28"/>
        </w:rPr>
        <w:t>в рамках данной работы исследование позволило сде</w:t>
      </w:r>
      <w:r w:rsidRPr="00D452C5">
        <w:rPr>
          <w:rFonts w:ascii="Times New Roman" w:hAnsi="Times New Roman"/>
          <w:sz w:val="28"/>
          <w:szCs w:val="28"/>
        </w:rPr>
        <w:t>лать ряд общих заключений об исто</w:t>
      </w:r>
      <w:r>
        <w:rPr>
          <w:rFonts w:ascii="Times New Roman" w:hAnsi="Times New Roman"/>
          <w:sz w:val="28"/>
          <w:szCs w:val="28"/>
        </w:rPr>
        <w:t>рии украинско-белорусского пра</w:t>
      </w:r>
      <w:r w:rsidRPr="00D452C5">
        <w:rPr>
          <w:rFonts w:ascii="Times New Roman" w:hAnsi="Times New Roman"/>
          <w:sz w:val="28"/>
          <w:szCs w:val="28"/>
        </w:rPr>
        <w:t>вославия в XVI веке, генезисе, приро</w:t>
      </w:r>
      <w:r>
        <w:rPr>
          <w:rFonts w:ascii="Times New Roman" w:hAnsi="Times New Roman"/>
          <w:sz w:val="28"/>
          <w:szCs w:val="28"/>
        </w:rPr>
        <w:t xml:space="preserve">де, последствиях Брестской унии </w:t>
      </w:r>
      <w:r w:rsidRPr="00D452C5">
        <w:rPr>
          <w:rFonts w:ascii="Times New Roman" w:hAnsi="Times New Roman"/>
          <w:sz w:val="28"/>
          <w:szCs w:val="28"/>
        </w:rPr>
        <w:t>и преодолении ее в Юго-Западной</w:t>
      </w:r>
      <w:r>
        <w:rPr>
          <w:rFonts w:ascii="Times New Roman" w:hAnsi="Times New Roman"/>
          <w:sz w:val="28"/>
          <w:szCs w:val="28"/>
        </w:rPr>
        <w:t xml:space="preserve"> митрополии, в период правления </w:t>
      </w:r>
      <w:r w:rsidRPr="00D452C5">
        <w:rPr>
          <w:rFonts w:ascii="Times New Roman" w:hAnsi="Times New Roman"/>
          <w:sz w:val="28"/>
          <w:szCs w:val="28"/>
        </w:rPr>
        <w:t>митрополита Петра Могилы.</w:t>
      </w:r>
    </w:p>
    <w:p w:rsidR="00D452C5" w:rsidRPr="00D452C5" w:rsidRDefault="00D452C5" w:rsidP="00D452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52C5">
        <w:rPr>
          <w:rFonts w:ascii="Times New Roman" w:hAnsi="Times New Roman"/>
          <w:sz w:val="28"/>
          <w:szCs w:val="28"/>
        </w:rPr>
        <w:t>В истории подготовки и осу</w:t>
      </w:r>
      <w:r>
        <w:rPr>
          <w:rFonts w:ascii="Times New Roman" w:hAnsi="Times New Roman"/>
          <w:sz w:val="28"/>
          <w:szCs w:val="28"/>
        </w:rPr>
        <w:t>ществления Брестской унии обна</w:t>
      </w:r>
      <w:r w:rsidRPr="00D452C5">
        <w:rPr>
          <w:rFonts w:ascii="Times New Roman" w:hAnsi="Times New Roman"/>
          <w:sz w:val="28"/>
          <w:szCs w:val="28"/>
        </w:rPr>
        <w:t>руживаются существенные разли</w:t>
      </w:r>
      <w:r>
        <w:rPr>
          <w:rFonts w:ascii="Times New Roman" w:hAnsi="Times New Roman"/>
          <w:sz w:val="28"/>
          <w:szCs w:val="28"/>
        </w:rPr>
        <w:t xml:space="preserve">чия между тем, что задумывалось </w:t>
      </w:r>
      <w:r w:rsidRPr="00D452C5">
        <w:rPr>
          <w:rFonts w:ascii="Times New Roman" w:hAnsi="Times New Roman"/>
          <w:sz w:val="28"/>
          <w:szCs w:val="28"/>
        </w:rPr>
        <w:t>инициаторами унии с православной стороны и те</w:t>
      </w:r>
      <w:r>
        <w:rPr>
          <w:rFonts w:ascii="Times New Roman" w:hAnsi="Times New Roman"/>
          <w:sz w:val="28"/>
          <w:szCs w:val="28"/>
        </w:rPr>
        <w:t>м, что было совер</w:t>
      </w:r>
      <w:r w:rsidRPr="00D452C5">
        <w:rPr>
          <w:rFonts w:ascii="Times New Roman" w:hAnsi="Times New Roman"/>
          <w:sz w:val="28"/>
          <w:szCs w:val="28"/>
        </w:rPr>
        <w:t xml:space="preserve">шено во второй половине 1595-1596 </w:t>
      </w:r>
      <w:proofErr w:type="spellStart"/>
      <w:r w:rsidRPr="00D452C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.г</w:t>
      </w:r>
      <w:proofErr w:type="spellEnd"/>
      <w:r>
        <w:rPr>
          <w:rFonts w:ascii="Times New Roman" w:hAnsi="Times New Roman"/>
          <w:sz w:val="28"/>
          <w:szCs w:val="28"/>
        </w:rPr>
        <w:t xml:space="preserve">. К отправке посольства в Рим </w:t>
      </w:r>
      <w:r w:rsidRPr="00D452C5">
        <w:rPr>
          <w:rFonts w:ascii="Times New Roman" w:hAnsi="Times New Roman"/>
          <w:sz w:val="28"/>
          <w:szCs w:val="28"/>
        </w:rPr>
        <w:t>и заключению унии с католичес</w:t>
      </w:r>
      <w:r>
        <w:rPr>
          <w:rFonts w:ascii="Times New Roman" w:hAnsi="Times New Roman"/>
          <w:sz w:val="28"/>
          <w:szCs w:val="28"/>
        </w:rPr>
        <w:t xml:space="preserve">кой церковью привела инициатива </w:t>
      </w:r>
      <w:r w:rsidRPr="00D452C5">
        <w:rPr>
          <w:rFonts w:ascii="Times New Roman" w:hAnsi="Times New Roman"/>
          <w:sz w:val="28"/>
          <w:szCs w:val="28"/>
        </w:rPr>
        <w:t>православного епископата, который</w:t>
      </w:r>
      <w:r>
        <w:rPr>
          <w:rFonts w:ascii="Times New Roman" w:hAnsi="Times New Roman"/>
          <w:sz w:val="28"/>
          <w:szCs w:val="28"/>
        </w:rPr>
        <w:t xml:space="preserve"> впервые выдвинул этот проект в </w:t>
      </w:r>
      <w:r w:rsidRPr="00D452C5">
        <w:rPr>
          <w:rFonts w:ascii="Times New Roman" w:hAnsi="Times New Roman"/>
          <w:sz w:val="28"/>
          <w:szCs w:val="28"/>
        </w:rPr>
        <w:t>1590 году.</w:t>
      </w:r>
      <w:proofErr w:type="gramEnd"/>
      <w:r w:rsidRPr="00D452C5">
        <w:rPr>
          <w:rFonts w:ascii="Times New Roman" w:hAnsi="Times New Roman"/>
          <w:sz w:val="28"/>
          <w:szCs w:val="28"/>
        </w:rPr>
        <w:t xml:space="preserve"> Суть </w:t>
      </w:r>
      <w:proofErr w:type="spellStart"/>
      <w:r w:rsidRPr="00D452C5">
        <w:rPr>
          <w:rFonts w:ascii="Times New Roman" w:hAnsi="Times New Roman"/>
          <w:sz w:val="28"/>
          <w:szCs w:val="28"/>
        </w:rPr>
        <w:t>унионной</w:t>
      </w:r>
      <w:proofErr w:type="spellEnd"/>
      <w:r w:rsidRPr="00D452C5">
        <w:rPr>
          <w:rFonts w:ascii="Times New Roman" w:hAnsi="Times New Roman"/>
          <w:sz w:val="28"/>
          <w:szCs w:val="28"/>
        </w:rPr>
        <w:t xml:space="preserve"> инициативы состо</w:t>
      </w:r>
      <w:r>
        <w:rPr>
          <w:rFonts w:ascii="Times New Roman" w:hAnsi="Times New Roman"/>
          <w:sz w:val="28"/>
          <w:szCs w:val="28"/>
        </w:rPr>
        <w:t>яла в предложении пе</w:t>
      </w:r>
      <w:r w:rsidRPr="00D452C5">
        <w:rPr>
          <w:rFonts w:ascii="Times New Roman" w:hAnsi="Times New Roman"/>
          <w:sz w:val="28"/>
          <w:szCs w:val="28"/>
        </w:rPr>
        <w:t xml:space="preserve">рейти под юрисдикцию Рима при </w:t>
      </w:r>
      <w:r>
        <w:rPr>
          <w:rFonts w:ascii="Times New Roman" w:hAnsi="Times New Roman"/>
          <w:sz w:val="28"/>
          <w:szCs w:val="28"/>
        </w:rPr>
        <w:t xml:space="preserve">условии выполнения католической </w:t>
      </w:r>
      <w:r w:rsidRPr="00D452C5">
        <w:rPr>
          <w:rFonts w:ascii="Times New Roman" w:hAnsi="Times New Roman"/>
          <w:sz w:val="28"/>
          <w:szCs w:val="28"/>
        </w:rPr>
        <w:t>церковью ряда требований, выдвин</w:t>
      </w:r>
      <w:r>
        <w:rPr>
          <w:rFonts w:ascii="Times New Roman" w:hAnsi="Times New Roman"/>
          <w:sz w:val="28"/>
          <w:szCs w:val="28"/>
        </w:rPr>
        <w:t xml:space="preserve">утых православными епископами в </w:t>
      </w:r>
      <w:r w:rsidRPr="00D452C5">
        <w:rPr>
          <w:rFonts w:ascii="Times New Roman" w:hAnsi="Times New Roman"/>
          <w:sz w:val="28"/>
          <w:szCs w:val="28"/>
        </w:rPr>
        <w:t xml:space="preserve">1590-1594 </w:t>
      </w:r>
      <w:proofErr w:type="spellStart"/>
      <w:r w:rsidRPr="00D452C5">
        <w:rPr>
          <w:rFonts w:ascii="Times New Roman" w:hAnsi="Times New Roman"/>
          <w:sz w:val="28"/>
          <w:szCs w:val="28"/>
        </w:rPr>
        <w:t>г.г</w:t>
      </w:r>
      <w:proofErr w:type="spellEnd"/>
      <w:r w:rsidRPr="00D452C5">
        <w:rPr>
          <w:rFonts w:ascii="Times New Roman" w:hAnsi="Times New Roman"/>
          <w:sz w:val="28"/>
          <w:szCs w:val="28"/>
        </w:rPr>
        <w:t>. и получивших разверну</w:t>
      </w:r>
      <w:r w:rsidR="00EF799D">
        <w:rPr>
          <w:rFonts w:ascii="Times New Roman" w:hAnsi="Times New Roman"/>
          <w:sz w:val="28"/>
          <w:szCs w:val="28"/>
        </w:rPr>
        <w:t>тое выражение в «32 артикулах»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52C5">
        <w:rPr>
          <w:rFonts w:ascii="Times New Roman" w:hAnsi="Times New Roman"/>
          <w:sz w:val="28"/>
          <w:szCs w:val="28"/>
        </w:rPr>
        <w:t>датированных июнем 1595 г.. Отправившеес</w:t>
      </w:r>
      <w:r>
        <w:rPr>
          <w:rFonts w:ascii="Times New Roman" w:hAnsi="Times New Roman"/>
          <w:sz w:val="28"/>
          <w:szCs w:val="28"/>
        </w:rPr>
        <w:t xml:space="preserve">я в Рим посольство во </w:t>
      </w:r>
      <w:r w:rsidRPr="00D452C5">
        <w:rPr>
          <w:rFonts w:ascii="Times New Roman" w:hAnsi="Times New Roman"/>
          <w:sz w:val="28"/>
          <w:szCs w:val="28"/>
        </w:rPr>
        <w:t xml:space="preserve">главе с </w:t>
      </w:r>
      <w:proofErr w:type="spellStart"/>
      <w:r w:rsidRPr="00D452C5">
        <w:rPr>
          <w:rFonts w:ascii="Times New Roman" w:hAnsi="Times New Roman"/>
          <w:sz w:val="28"/>
          <w:szCs w:val="28"/>
        </w:rPr>
        <w:t>Ипатием</w:t>
      </w:r>
      <w:proofErr w:type="spellEnd"/>
      <w:proofErr w:type="gramStart"/>
      <w:r w:rsidRPr="00D452C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452C5">
        <w:rPr>
          <w:rFonts w:ascii="Times New Roman" w:hAnsi="Times New Roman"/>
          <w:sz w:val="28"/>
          <w:szCs w:val="28"/>
        </w:rPr>
        <w:t>отеем и Кирилло</w:t>
      </w:r>
      <w:r>
        <w:rPr>
          <w:rFonts w:ascii="Times New Roman" w:hAnsi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sz w:val="28"/>
          <w:szCs w:val="28"/>
        </w:rPr>
        <w:t>Терлецким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 было провес</w:t>
      </w:r>
      <w:r w:rsidRPr="00D452C5">
        <w:rPr>
          <w:rFonts w:ascii="Times New Roman" w:hAnsi="Times New Roman"/>
          <w:sz w:val="28"/>
          <w:szCs w:val="28"/>
        </w:rPr>
        <w:t>ти соответствующие переговоры. П</w:t>
      </w:r>
      <w:r>
        <w:rPr>
          <w:rFonts w:ascii="Times New Roman" w:hAnsi="Times New Roman"/>
          <w:sz w:val="28"/>
          <w:szCs w:val="28"/>
        </w:rPr>
        <w:t>ереговоры фактически не состоя</w:t>
      </w:r>
      <w:r w:rsidRPr="00D452C5">
        <w:rPr>
          <w:rFonts w:ascii="Times New Roman" w:hAnsi="Times New Roman"/>
          <w:sz w:val="28"/>
          <w:szCs w:val="28"/>
        </w:rPr>
        <w:t xml:space="preserve">лись. Подписанный 23 декабря 1595 </w:t>
      </w:r>
      <w:r>
        <w:rPr>
          <w:rFonts w:ascii="Times New Roman" w:hAnsi="Times New Roman"/>
          <w:sz w:val="28"/>
          <w:szCs w:val="28"/>
        </w:rPr>
        <w:t xml:space="preserve">г. в Риме акт унии не принял во </w:t>
      </w:r>
      <w:r w:rsidRPr="00D452C5">
        <w:rPr>
          <w:rFonts w:ascii="Times New Roman" w:hAnsi="Times New Roman"/>
          <w:sz w:val="28"/>
          <w:szCs w:val="28"/>
        </w:rPr>
        <w:t>внимание условий, выдвинутых православно</w:t>
      </w:r>
      <w:r>
        <w:rPr>
          <w:rFonts w:ascii="Times New Roman" w:hAnsi="Times New Roman"/>
          <w:sz w:val="28"/>
          <w:szCs w:val="28"/>
        </w:rPr>
        <w:t xml:space="preserve">й стороной. Дальнейшие </w:t>
      </w:r>
      <w:r w:rsidRPr="00D452C5">
        <w:rPr>
          <w:rFonts w:ascii="Times New Roman" w:hAnsi="Times New Roman"/>
          <w:sz w:val="28"/>
          <w:szCs w:val="28"/>
        </w:rPr>
        <w:t>действия по осуществлению унии</w:t>
      </w:r>
      <w:r>
        <w:rPr>
          <w:rFonts w:ascii="Times New Roman" w:hAnsi="Times New Roman"/>
          <w:sz w:val="28"/>
          <w:szCs w:val="28"/>
        </w:rPr>
        <w:t xml:space="preserve"> предпринимались православным и </w:t>
      </w:r>
      <w:r w:rsidRPr="00D452C5">
        <w:rPr>
          <w:rFonts w:ascii="Times New Roman" w:hAnsi="Times New Roman"/>
          <w:sz w:val="28"/>
          <w:szCs w:val="28"/>
        </w:rPr>
        <w:t>католическим духовенством при пр</w:t>
      </w:r>
      <w:r>
        <w:rPr>
          <w:rFonts w:ascii="Times New Roman" w:hAnsi="Times New Roman"/>
          <w:sz w:val="28"/>
          <w:szCs w:val="28"/>
        </w:rPr>
        <w:t xml:space="preserve">ямом участии правительства Речи </w:t>
      </w:r>
      <w:proofErr w:type="spellStart"/>
      <w:r w:rsidRPr="00D452C5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D452C5">
        <w:rPr>
          <w:rFonts w:ascii="Times New Roman" w:hAnsi="Times New Roman"/>
          <w:sz w:val="28"/>
          <w:szCs w:val="28"/>
        </w:rPr>
        <w:t>, папских нунциев, высш</w:t>
      </w:r>
      <w:r>
        <w:rPr>
          <w:rFonts w:ascii="Times New Roman" w:hAnsi="Times New Roman"/>
          <w:sz w:val="28"/>
          <w:szCs w:val="28"/>
        </w:rPr>
        <w:t>его польского духовенства и ие</w:t>
      </w:r>
      <w:r w:rsidRPr="00D452C5">
        <w:rPr>
          <w:rFonts w:ascii="Times New Roman" w:hAnsi="Times New Roman"/>
          <w:sz w:val="28"/>
          <w:szCs w:val="28"/>
        </w:rPr>
        <w:t>зуитов. Источники не позволяют ск</w:t>
      </w:r>
      <w:r>
        <w:rPr>
          <w:rFonts w:ascii="Times New Roman" w:hAnsi="Times New Roman"/>
          <w:sz w:val="28"/>
          <w:szCs w:val="28"/>
        </w:rPr>
        <w:t>олько-нибудь достоверно устано</w:t>
      </w:r>
      <w:r w:rsidRPr="00D452C5">
        <w:rPr>
          <w:rFonts w:ascii="Times New Roman" w:hAnsi="Times New Roman"/>
          <w:sz w:val="28"/>
          <w:szCs w:val="28"/>
        </w:rPr>
        <w:t xml:space="preserve">вить, как </w:t>
      </w:r>
      <w:proofErr w:type="gramStart"/>
      <w:r w:rsidRPr="00D452C5">
        <w:rPr>
          <w:rFonts w:ascii="Times New Roman" w:hAnsi="Times New Roman"/>
          <w:sz w:val="28"/>
          <w:szCs w:val="28"/>
        </w:rPr>
        <w:t>происходившее</w:t>
      </w:r>
      <w:proofErr w:type="gramEnd"/>
      <w:r w:rsidRPr="00D452C5">
        <w:rPr>
          <w:rFonts w:ascii="Times New Roman" w:hAnsi="Times New Roman"/>
          <w:sz w:val="28"/>
          <w:szCs w:val="28"/>
        </w:rPr>
        <w:t xml:space="preserve"> в 1596 го</w:t>
      </w:r>
      <w:r>
        <w:rPr>
          <w:rFonts w:ascii="Times New Roman" w:hAnsi="Times New Roman"/>
          <w:sz w:val="28"/>
          <w:szCs w:val="28"/>
        </w:rPr>
        <w:t xml:space="preserve">ду воспринималось православными </w:t>
      </w:r>
      <w:r w:rsidRPr="00D452C5">
        <w:rPr>
          <w:rFonts w:ascii="Times New Roman" w:hAnsi="Times New Roman"/>
          <w:sz w:val="28"/>
          <w:szCs w:val="28"/>
        </w:rPr>
        <w:t>сторонниками унии.</w:t>
      </w:r>
    </w:p>
    <w:p w:rsidR="00D452C5" w:rsidRPr="00D452C5" w:rsidRDefault="00D452C5" w:rsidP="00D452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2C5">
        <w:rPr>
          <w:rFonts w:ascii="Times New Roman" w:hAnsi="Times New Roman"/>
          <w:sz w:val="28"/>
          <w:szCs w:val="28"/>
        </w:rPr>
        <w:t>Уния понималась право</w:t>
      </w:r>
      <w:r>
        <w:rPr>
          <w:rFonts w:ascii="Times New Roman" w:hAnsi="Times New Roman"/>
          <w:sz w:val="28"/>
          <w:szCs w:val="28"/>
        </w:rPr>
        <w:t>славным духовенством инструмен</w:t>
      </w:r>
      <w:r w:rsidRPr="00D452C5">
        <w:rPr>
          <w:rFonts w:ascii="Times New Roman" w:hAnsi="Times New Roman"/>
          <w:sz w:val="28"/>
          <w:szCs w:val="28"/>
        </w:rPr>
        <w:t>тально - как средство преодолеть кризис Православно</w:t>
      </w:r>
      <w:r>
        <w:rPr>
          <w:rFonts w:ascii="Times New Roman" w:hAnsi="Times New Roman"/>
          <w:sz w:val="28"/>
          <w:szCs w:val="28"/>
        </w:rPr>
        <w:t>й Церкви, пре</w:t>
      </w:r>
      <w:r w:rsidRPr="00D452C5">
        <w:rPr>
          <w:rFonts w:ascii="Times New Roman" w:hAnsi="Times New Roman"/>
          <w:sz w:val="28"/>
          <w:szCs w:val="28"/>
        </w:rPr>
        <w:t xml:space="preserve">дотвратить "латинизацию" и провести ряд </w:t>
      </w:r>
      <w:proofErr w:type="spellStart"/>
      <w:r w:rsidRPr="00D452C5">
        <w:rPr>
          <w:rFonts w:ascii="Times New Roman" w:hAnsi="Times New Roman"/>
          <w:sz w:val="28"/>
          <w:szCs w:val="28"/>
        </w:rPr>
        <w:t>внутрицерковных</w:t>
      </w:r>
      <w:proofErr w:type="spellEnd"/>
      <w:r w:rsidRPr="00D452C5">
        <w:rPr>
          <w:rFonts w:ascii="Times New Roman" w:hAnsi="Times New Roman"/>
          <w:sz w:val="28"/>
          <w:szCs w:val="28"/>
        </w:rPr>
        <w:t xml:space="preserve"> реформ.</w:t>
      </w:r>
    </w:p>
    <w:p w:rsidR="00D452C5" w:rsidRPr="00D452C5" w:rsidRDefault="00D452C5" w:rsidP="00D452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2C5">
        <w:rPr>
          <w:rFonts w:ascii="Times New Roman" w:hAnsi="Times New Roman"/>
          <w:sz w:val="28"/>
          <w:szCs w:val="28"/>
        </w:rPr>
        <w:lastRenderedPageBreak/>
        <w:t xml:space="preserve">В обмен на признание юрисдикции </w:t>
      </w:r>
      <w:r>
        <w:rPr>
          <w:rFonts w:ascii="Times New Roman" w:hAnsi="Times New Roman"/>
          <w:sz w:val="28"/>
          <w:szCs w:val="28"/>
        </w:rPr>
        <w:t>Рима православные епископы ра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52C5">
        <w:rPr>
          <w:rFonts w:ascii="Times New Roman" w:hAnsi="Times New Roman"/>
          <w:sz w:val="28"/>
          <w:szCs w:val="28"/>
        </w:rPr>
        <w:t xml:space="preserve">считывали получить поддержку в </w:t>
      </w:r>
      <w:r>
        <w:rPr>
          <w:rFonts w:ascii="Times New Roman" w:hAnsi="Times New Roman"/>
          <w:sz w:val="28"/>
          <w:szCs w:val="28"/>
        </w:rPr>
        <w:t>осуществлении этих планов. При</w:t>
      </w:r>
      <w:r w:rsidRPr="00D452C5">
        <w:rPr>
          <w:rFonts w:ascii="Times New Roman" w:hAnsi="Times New Roman"/>
          <w:sz w:val="28"/>
          <w:szCs w:val="28"/>
        </w:rPr>
        <w:t xml:space="preserve">чины </w:t>
      </w:r>
      <w:proofErr w:type="spellStart"/>
      <w:r w:rsidRPr="00D452C5">
        <w:rPr>
          <w:rFonts w:ascii="Times New Roman" w:hAnsi="Times New Roman"/>
          <w:sz w:val="28"/>
          <w:szCs w:val="28"/>
        </w:rPr>
        <w:t>унионной</w:t>
      </w:r>
      <w:proofErr w:type="spellEnd"/>
      <w:r w:rsidRPr="00D452C5">
        <w:rPr>
          <w:rFonts w:ascii="Times New Roman" w:hAnsi="Times New Roman"/>
          <w:sz w:val="28"/>
          <w:szCs w:val="28"/>
        </w:rPr>
        <w:t xml:space="preserve"> инициативы, </w:t>
      </w:r>
      <w:proofErr w:type="gramStart"/>
      <w:r w:rsidRPr="00D452C5">
        <w:rPr>
          <w:rFonts w:ascii="Times New Roman" w:hAnsi="Times New Roman"/>
          <w:sz w:val="28"/>
          <w:szCs w:val="28"/>
        </w:rPr>
        <w:t>приведшей</w:t>
      </w:r>
      <w:proofErr w:type="gramEnd"/>
      <w:r w:rsidRPr="00D452C5">
        <w:rPr>
          <w:rFonts w:ascii="Times New Roman" w:hAnsi="Times New Roman"/>
          <w:sz w:val="28"/>
          <w:szCs w:val="28"/>
        </w:rPr>
        <w:t xml:space="preserve"> в конце концов</w:t>
      </w:r>
      <w:r>
        <w:rPr>
          <w:rFonts w:ascii="Times New Roman" w:hAnsi="Times New Roman"/>
          <w:sz w:val="28"/>
          <w:szCs w:val="28"/>
        </w:rPr>
        <w:t xml:space="preserve"> к Брестской </w:t>
      </w:r>
      <w:r w:rsidRPr="00D452C5">
        <w:rPr>
          <w:rFonts w:ascii="Times New Roman" w:hAnsi="Times New Roman"/>
          <w:sz w:val="28"/>
          <w:szCs w:val="28"/>
        </w:rPr>
        <w:t>унии, следует, таким образом, искать</w:t>
      </w:r>
      <w:r>
        <w:rPr>
          <w:rFonts w:ascii="Times New Roman" w:hAnsi="Times New Roman"/>
          <w:sz w:val="28"/>
          <w:szCs w:val="28"/>
        </w:rPr>
        <w:t xml:space="preserve"> во внутреннем развитии украин</w:t>
      </w:r>
      <w:r w:rsidRPr="00D452C5">
        <w:rPr>
          <w:rFonts w:ascii="Times New Roman" w:hAnsi="Times New Roman"/>
          <w:sz w:val="28"/>
          <w:szCs w:val="28"/>
        </w:rPr>
        <w:t xml:space="preserve">ско-белорусского православия, а не </w:t>
      </w:r>
      <w:r>
        <w:rPr>
          <w:rFonts w:ascii="Times New Roman" w:hAnsi="Times New Roman"/>
          <w:sz w:val="28"/>
          <w:szCs w:val="28"/>
        </w:rPr>
        <w:t xml:space="preserve">в его отношениях с католической </w:t>
      </w:r>
      <w:r w:rsidRPr="00D452C5">
        <w:rPr>
          <w:rFonts w:ascii="Times New Roman" w:hAnsi="Times New Roman"/>
          <w:sz w:val="28"/>
          <w:szCs w:val="28"/>
        </w:rPr>
        <w:t>церковью.</w:t>
      </w:r>
    </w:p>
    <w:p w:rsidR="00D452C5" w:rsidRDefault="00D452C5" w:rsidP="00D452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52C5">
        <w:rPr>
          <w:rFonts w:ascii="Times New Roman" w:hAnsi="Times New Roman"/>
          <w:sz w:val="28"/>
          <w:szCs w:val="28"/>
        </w:rPr>
        <w:t>Унионная</w:t>
      </w:r>
      <w:proofErr w:type="spellEnd"/>
      <w:r w:rsidRPr="00D452C5">
        <w:rPr>
          <w:rFonts w:ascii="Times New Roman" w:hAnsi="Times New Roman"/>
          <w:sz w:val="28"/>
          <w:szCs w:val="28"/>
        </w:rPr>
        <w:t xml:space="preserve"> инициатива право</w:t>
      </w:r>
      <w:r>
        <w:rPr>
          <w:rFonts w:ascii="Times New Roman" w:hAnsi="Times New Roman"/>
          <w:sz w:val="28"/>
          <w:szCs w:val="28"/>
        </w:rPr>
        <w:t>славного духовенства была отве</w:t>
      </w:r>
      <w:r w:rsidRPr="00D452C5">
        <w:rPr>
          <w:rFonts w:ascii="Times New Roman" w:hAnsi="Times New Roman"/>
          <w:sz w:val="28"/>
          <w:szCs w:val="28"/>
        </w:rPr>
        <w:t xml:space="preserve">том на </w:t>
      </w:r>
      <w:proofErr w:type="spellStart"/>
      <w:r w:rsidRPr="00D452C5">
        <w:rPr>
          <w:rFonts w:ascii="Times New Roman" w:hAnsi="Times New Roman"/>
          <w:sz w:val="28"/>
          <w:szCs w:val="28"/>
        </w:rPr>
        <w:t>внутрицерковный</w:t>
      </w:r>
      <w:proofErr w:type="spellEnd"/>
      <w:r w:rsidRPr="00D452C5">
        <w:rPr>
          <w:rFonts w:ascii="Times New Roman" w:hAnsi="Times New Roman"/>
          <w:sz w:val="28"/>
          <w:szCs w:val="28"/>
        </w:rPr>
        <w:t xml:space="preserve"> кризис второй п</w:t>
      </w:r>
      <w:r>
        <w:rPr>
          <w:rFonts w:ascii="Times New Roman" w:hAnsi="Times New Roman"/>
          <w:sz w:val="28"/>
          <w:szCs w:val="28"/>
        </w:rPr>
        <w:t xml:space="preserve">оловины 1580-х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 xml:space="preserve">Этот </w:t>
      </w:r>
      <w:r w:rsidRPr="00D452C5">
        <w:rPr>
          <w:rFonts w:ascii="Times New Roman" w:hAnsi="Times New Roman"/>
          <w:sz w:val="28"/>
          <w:szCs w:val="28"/>
        </w:rPr>
        <w:t>кризис выразился в столкновении дух</w:t>
      </w:r>
      <w:r>
        <w:rPr>
          <w:rFonts w:ascii="Times New Roman" w:hAnsi="Times New Roman"/>
          <w:sz w:val="28"/>
          <w:szCs w:val="28"/>
        </w:rPr>
        <w:t xml:space="preserve">овенства и мирян, которые стали </w:t>
      </w:r>
      <w:r w:rsidRPr="00D452C5">
        <w:rPr>
          <w:rFonts w:ascii="Times New Roman" w:hAnsi="Times New Roman"/>
          <w:sz w:val="28"/>
          <w:szCs w:val="28"/>
        </w:rPr>
        <w:t>претендовать на лидерство в церкв</w:t>
      </w:r>
      <w:r>
        <w:rPr>
          <w:rFonts w:ascii="Times New Roman" w:hAnsi="Times New Roman"/>
          <w:sz w:val="28"/>
          <w:szCs w:val="28"/>
        </w:rPr>
        <w:t>и. Православные церковные брат</w:t>
      </w:r>
      <w:r w:rsidRPr="00D452C5">
        <w:rPr>
          <w:rFonts w:ascii="Times New Roman" w:hAnsi="Times New Roman"/>
          <w:sz w:val="28"/>
          <w:szCs w:val="28"/>
        </w:rPr>
        <w:t xml:space="preserve">ства, созданные или обновленные во </w:t>
      </w:r>
      <w:r>
        <w:rPr>
          <w:rFonts w:ascii="Times New Roman" w:hAnsi="Times New Roman"/>
          <w:sz w:val="28"/>
          <w:szCs w:val="28"/>
        </w:rPr>
        <w:t xml:space="preserve">второй половине 1580-х – начале </w:t>
      </w:r>
      <w:r w:rsidRPr="00D452C5">
        <w:rPr>
          <w:rFonts w:ascii="Times New Roman" w:hAnsi="Times New Roman"/>
          <w:sz w:val="28"/>
          <w:szCs w:val="28"/>
        </w:rPr>
        <w:t xml:space="preserve">1590-х </w:t>
      </w:r>
      <w:proofErr w:type="spellStart"/>
      <w:r w:rsidRPr="00D452C5">
        <w:rPr>
          <w:rFonts w:ascii="Times New Roman" w:hAnsi="Times New Roman"/>
          <w:sz w:val="28"/>
          <w:szCs w:val="28"/>
        </w:rPr>
        <w:t>г.г</w:t>
      </w:r>
      <w:proofErr w:type="spellEnd"/>
      <w:r w:rsidRPr="00D452C5">
        <w:rPr>
          <w:rFonts w:ascii="Times New Roman" w:hAnsi="Times New Roman"/>
          <w:sz w:val="28"/>
          <w:szCs w:val="28"/>
        </w:rPr>
        <w:t xml:space="preserve">., получив поддержку </w:t>
      </w:r>
      <w:r>
        <w:rPr>
          <w:rFonts w:ascii="Times New Roman" w:hAnsi="Times New Roman"/>
          <w:sz w:val="28"/>
          <w:szCs w:val="28"/>
        </w:rPr>
        <w:t>Патриархов, выдвинули свою пр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52C5">
        <w:rPr>
          <w:rFonts w:ascii="Times New Roman" w:hAnsi="Times New Roman"/>
          <w:sz w:val="28"/>
          <w:szCs w:val="28"/>
        </w:rPr>
        <w:t xml:space="preserve">грамму церковных реформ, которая </w:t>
      </w:r>
      <w:r>
        <w:rPr>
          <w:rFonts w:ascii="Times New Roman" w:hAnsi="Times New Roman"/>
          <w:sz w:val="28"/>
          <w:szCs w:val="28"/>
        </w:rPr>
        <w:t>была неприемлема для духовенст</w:t>
      </w:r>
      <w:r w:rsidRPr="00D452C5">
        <w:rPr>
          <w:rFonts w:ascii="Times New Roman" w:hAnsi="Times New Roman"/>
          <w:sz w:val="28"/>
          <w:szCs w:val="28"/>
        </w:rPr>
        <w:t>ва, так как фактически предусматр</w:t>
      </w:r>
      <w:r>
        <w:rPr>
          <w:rFonts w:ascii="Times New Roman" w:hAnsi="Times New Roman"/>
          <w:sz w:val="28"/>
          <w:szCs w:val="28"/>
        </w:rPr>
        <w:t xml:space="preserve">ивала передачу мирянам власти в </w:t>
      </w:r>
      <w:r w:rsidRPr="00D452C5">
        <w:rPr>
          <w:rFonts w:ascii="Times New Roman" w:hAnsi="Times New Roman"/>
          <w:sz w:val="28"/>
          <w:szCs w:val="28"/>
        </w:rPr>
        <w:t>церкви. Желая упрочить свою в</w:t>
      </w:r>
      <w:r>
        <w:rPr>
          <w:rFonts w:ascii="Times New Roman" w:hAnsi="Times New Roman"/>
          <w:sz w:val="28"/>
          <w:szCs w:val="28"/>
        </w:rPr>
        <w:t xml:space="preserve">ласть, преодолеть нараставший в </w:t>
      </w:r>
      <w:r w:rsidRPr="00D452C5">
        <w:rPr>
          <w:rFonts w:ascii="Times New Roman" w:hAnsi="Times New Roman"/>
          <w:sz w:val="28"/>
          <w:szCs w:val="28"/>
        </w:rPr>
        <w:t>церкви хаос, провести необходим</w:t>
      </w:r>
      <w:r>
        <w:rPr>
          <w:rFonts w:ascii="Times New Roman" w:hAnsi="Times New Roman"/>
          <w:sz w:val="28"/>
          <w:szCs w:val="28"/>
        </w:rPr>
        <w:t>ые реформы, противодействуя на</w:t>
      </w:r>
      <w:r w:rsidRPr="00D452C5">
        <w:rPr>
          <w:rFonts w:ascii="Times New Roman" w:hAnsi="Times New Roman"/>
          <w:sz w:val="28"/>
          <w:szCs w:val="28"/>
        </w:rPr>
        <w:t>тиску католицизма, протестантизма</w:t>
      </w:r>
      <w:r>
        <w:rPr>
          <w:rFonts w:ascii="Times New Roman" w:hAnsi="Times New Roman"/>
          <w:sz w:val="28"/>
          <w:szCs w:val="28"/>
        </w:rPr>
        <w:t xml:space="preserve">, группа православных епископов </w:t>
      </w:r>
      <w:r w:rsidRPr="00D452C5">
        <w:rPr>
          <w:rFonts w:ascii="Times New Roman" w:hAnsi="Times New Roman"/>
          <w:sz w:val="28"/>
          <w:szCs w:val="28"/>
        </w:rPr>
        <w:t xml:space="preserve">решилась на рискованный шаг - </w:t>
      </w:r>
      <w:r>
        <w:rPr>
          <w:rFonts w:ascii="Times New Roman" w:hAnsi="Times New Roman"/>
          <w:sz w:val="28"/>
          <w:szCs w:val="28"/>
        </w:rPr>
        <w:t>перемену высшей церковной юрис</w:t>
      </w:r>
      <w:r w:rsidRPr="00D452C5">
        <w:rPr>
          <w:rFonts w:ascii="Times New Roman" w:hAnsi="Times New Roman"/>
          <w:sz w:val="28"/>
          <w:szCs w:val="28"/>
        </w:rPr>
        <w:t xml:space="preserve">дикции. Это выразилось в </w:t>
      </w:r>
      <w:proofErr w:type="spellStart"/>
      <w:r w:rsidRPr="00D452C5">
        <w:rPr>
          <w:rFonts w:ascii="Times New Roman" w:hAnsi="Times New Roman"/>
          <w:sz w:val="28"/>
          <w:szCs w:val="28"/>
        </w:rPr>
        <w:t>унионной</w:t>
      </w:r>
      <w:proofErr w:type="spellEnd"/>
      <w:r w:rsidRPr="00D452C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нициативе 1590-х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 xml:space="preserve">Однако в </w:t>
      </w:r>
      <w:r w:rsidRPr="00D452C5">
        <w:rPr>
          <w:rFonts w:ascii="Times New Roman" w:hAnsi="Times New Roman"/>
          <w:sz w:val="28"/>
          <w:szCs w:val="28"/>
        </w:rPr>
        <w:t>течение нескольких последующих л</w:t>
      </w:r>
      <w:r>
        <w:rPr>
          <w:rFonts w:ascii="Times New Roman" w:hAnsi="Times New Roman"/>
          <w:sz w:val="28"/>
          <w:szCs w:val="28"/>
        </w:rPr>
        <w:t>ет сохранялась возможность пре</w:t>
      </w:r>
      <w:r w:rsidRPr="00D452C5">
        <w:rPr>
          <w:rFonts w:ascii="Times New Roman" w:hAnsi="Times New Roman"/>
          <w:sz w:val="28"/>
          <w:szCs w:val="28"/>
        </w:rPr>
        <w:t>одоления кризиса собственными сила</w:t>
      </w:r>
      <w:r>
        <w:rPr>
          <w:rFonts w:ascii="Times New Roman" w:hAnsi="Times New Roman"/>
          <w:sz w:val="28"/>
          <w:szCs w:val="28"/>
        </w:rPr>
        <w:t xml:space="preserve">ми. Но в июне 1594 г., во время </w:t>
      </w:r>
      <w:r w:rsidRPr="00D452C5">
        <w:rPr>
          <w:rFonts w:ascii="Times New Roman" w:hAnsi="Times New Roman"/>
          <w:sz w:val="28"/>
          <w:szCs w:val="28"/>
        </w:rPr>
        <w:t>очередного Брестского собора кризи</w:t>
      </w:r>
      <w:r>
        <w:rPr>
          <w:rFonts w:ascii="Times New Roman" w:hAnsi="Times New Roman"/>
          <w:sz w:val="28"/>
          <w:szCs w:val="28"/>
        </w:rPr>
        <w:t>с в отношениях мирян и духовен</w:t>
      </w:r>
      <w:r w:rsidRPr="00D452C5">
        <w:rPr>
          <w:rFonts w:ascii="Times New Roman" w:hAnsi="Times New Roman"/>
          <w:sz w:val="28"/>
          <w:szCs w:val="28"/>
        </w:rPr>
        <w:t xml:space="preserve">ства достиг апогея. Опасаясь </w:t>
      </w:r>
      <w:proofErr w:type="spellStart"/>
      <w:r w:rsidRPr="00D452C5">
        <w:rPr>
          <w:rFonts w:ascii="Times New Roman" w:hAnsi="Times New Roman"/>
          <w:sz w:val="28"/>
          <w:szCs w:val="28"/>
        </w:rPr>
        <w:t>внутриц</w:t>
      </w:r>
      <w:r>
        <w:rPr>
          <w:rFonts w:ascii="Times New Roman" w:hAnsi="Times New Roman"/>
          <w:sz w:val="28"/>
          <w:szCs w:val="28"/>
        </w:rPr>
        <w:t>ерковного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переворота, епископат </w:t>
      </w:r>
      <w:r w:rsidRPr="00D452C5">
        <w:rPr>
          <w:rFonts w:ascii="Times New Roman" w:hAnsi="Times New Roman"/>
          <w:sz w:val="28"/>
          <w:szCs w:val="28"/>
        </w:rPr>
        <w:t>перешел к практическому</w:t>
      </w:r>
      <w:r>
        <w:rPr>
          <w:rFonts w:ascii="Times New Roman" w:hAnsi="Times New Roman"/>
          <w:sz w:val="28"/>
          <w:szCs w:val="28"/>
        </w:rPr>
        <w:t xml:space="preserve"> осуществлению </w:t>
      </w:r>
      <w:proofErr w:type="spellStart"/>
      <w:r>
        <w:rPr>
          <w:rFonts w:ascii="Times New Roman" w:hAnsi="Times New Roman"/>
          <w:sz w:val="28"/>
          <w:szCs w:val="28"/>
        </w:rPr>
        <w:t>унионного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плана.</w:t>
      </w:r>
    </w:p>
    <w:p w:rsidR="00D452C5" w:rsidRPr="00D452C5" w:rsidRDefault="00D452C5" w:rsidP="00D452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52C5">
        <w:rPr>
          <w:rFonts w:ascii="Times New Roman" w:hAnsi="Times New Roman"/>
          <w:sz w:val="28"/>
          <w:szCs w:val="28"/>
        </w:rPr>
        <w:t>Кризис второй половины 158</w:t>
      </w:r>
      <w:r>
        <w:rPr>
          <w:rFonts w:ascii="Times New Roman" w:hAnsi="Times New Roman"/>
          <w:sz w:val="28"/>
          <w:szCs w:val="28"/>
        </w:rPr>
        <w:t xml:space="preserve">0-х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 xml:space="preserve">., возникновение братств </w:t>
      </w:r>
      <w:r w:rsidRPr="00D452C5">
        <w:rPr>
          <w:rFonts w:ascii="Times New Roman" w:hAnsi="Times New Roman"/>
          <w:sz w:val="28"/>
          <w:szCs w:val="28"/>
        </w:rPr>
        <w:t>нового типа, резкое возрастание рол</w:t>
      </w:r>
      <w:r>
        <w:rPr>
          <w:rFonts w:ascii="Times New Roman" w:hAnsi="Times New Roman"/>
          <w:sz w:val="28"/>
          <w:szCs w:val="28"/>
        </w:rPr>
        <w:t xml:space="preserve">и мирян в церкви - всё это было </w:t>
      </w:r>
      <w:r w:rsidRPr="00D452C5">
        <w:rPr>
          <w:rFonts w:ascii="Times New Roman" w:hAnsi="Times New Roman"/>
          <w:sz w:val="28"/>
          <w:szCs w:val="28"/>
        </w:rPr>
        <w:t>связано не только с развитием п</w:t>
      </w:r>
      <w:r>
        <w:rPr>
          <w:rFonts w:ascii="Times New Roman" w:hAnsi="Times New Roman"/>
          <w:sz w:val="28"/>
          <w:szCs w:val="28"/>
        </w:rPr>
        <w:t xml:space="preserve">рава патроната, протестантскими </w:t>
      </w:r>
      <w:r w:rsidRPr="00D452C5">
        <w:rPr>
          <w:rFonts w:ascii="Times New Roman" w:hAnsi="Times New Roman"/>
          <w:sz w:val="28"/>
          <w:szCs w:val="28"/>
        </w:rPr>
        <w:t>влияниями и вмешательством Патр</w:t>
      </w:r>
      <w:r>
        <w:rPr>
          <w:rFonts w:ascii="Times New Roman" w:hAnsi="Times New Roman"/>
          <w:sz w:val="28"/>
          <w:szCs w:val="28"/>
        </w:rPr>
        <w:t>иархов в дела Киевской митропо</w:t>
      </w:r>
      <w:r w:rsidRPr="00D452C5">
        <w:rPr>
          <w:rFonts w:ascii="Times New Roman" w:hAnsi="Times New Roman"/>
          <w:sz w:val="28"/>
          <w:szCs w:val="28"/>
        </w:rPr>
        <w:t>лии, но и с внешне не так заметными</w:t>
      </w:r>
      <w:r>
        <w:rPr>
          <w:rFonts w:ascii="Times New Roman" w:hAnsi="Times New Roman"/>
          <w:sz w:val="28"/>
          <w:szCs w:val="28"/>
        </w:rPr>
        <w:t xml:space="preserve"> переменами в религиозной куль</w:t>
      </w:r>
      <w:r w:rsidRPr="00D452C5">
        <w:rPr>
          <w:rFonts w:ascii="Times New Roman" w:hAnsi="Times New Roman"/>
          <w:sz w:val="28"/>
          <w:szCs w:val="28"/>
        </w:rPr>
        <w:t>туре и религиозном сознании право</w:t>
      </w:r>
      <w:r>
        <w:rPr>
          <w:rFonts w:ascii="Times New Roman" w:hAnsi="Times New Roman"/>
          <w:sz w:val="28"/>
          <w:szCs w:val="28"/>
        </w:rPr>
        <w:t xml:space="preserve">славного общества Речи </w:t>
      </w:r>
      <w:proofErr w:type="spellStart"/>
      <w:r>
        <w:rPr>
          <w:rFonts w:ascii="Times New Roman" w:hAnsi="Times New Roman"/>
          <w:sz w:val="28"/>
          <w:szCs w:val="28"/>
        </w:rPr>
        <w:t>Посполи</w:t>
      </w:r>
      <w:r w:rsidRPr="00D452C5">
        <w:rPr>
          <w:rFonts w:ascii="Times New Roman" w:hAnsi="Times New Roman"/>
          <w:sz w:val="28"/>
          <w:szCs w:val="28"/>
        </w:rPr>
        <w:t>той</w:t>
      </w:r>
      <w:proofErr w:type="spellEnd"/>
      <w:r w:rsidRPr="00D452C5">
        <w:rPr>
          <w:rFonts w:ascii="Times New Roman" w:hAnsi="Times New Roman"/>
          <w:sz w:val="28"/>
          <w:szCs w:val="28"/>
        </w:rPr>
        <w:t>.</w:t>
      </w:r>
      <w:proofErr w:type="gramEnd"/>
      <w:r w:rsidRPr="00D452C5">
        <w:rPr>
          <w:rFonts w:ascii="Times New Roman" w:hAnsi="Times New Roman"/>
          <w:sz w:val="28"/>
          <w:szCs w:val="28"/>
        </w:rPr>
        <w:t xml:space="preserve"> Кризис последней четверти XVI в</w:t>
      </w:r>
      <w:r>
        <w:rPr>
          <w:rFonts w:ascii="Times New Roman" w:hAnsi="Times New Roman"/>
          <w:sz w:val="28"/>
          <w:szCs w:val="28"/>
        </w:rPr>
        <w:t>. был кризисом роста, а не кри</w:t>
      </w:r>
      <w:r w:rsidRPr="00D452C5">
        <w:rPr>
          <w:rFonts w:ascii="Times New Roman" w:hAnsi="Times New Roman"/>
          <w:sz w:val="28"/>
          <w:szCs w:val="28"/>
        </w:rPr>
        <w:t xml:space="preserve">зисом упадка. Поступательные тенденции </w:t>
      </w:r>
      <w:r w:rsidRPr="00D452C5">
        <w:rPr>
          <w:rFonts w:ascii="Times New Roman" w:hAnsi="Times New Roman"/>
          <w:sz w:val="28"/>
          <w:szCs w:val="28"/>
        </w:rPr>
        <w:lastRenderedPageBreak/>
        <w:t>эволюции христианской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2C5">
        <w:rPr>
          <w:rFonts w:ascii="Times New Roman" w:hAnsi="Times New Roman"/>
          <w:sz w:val="28"/>
          <w:szCs w:val="28"/>
        </w:rPr>
        <w:t>культуры выразились в развитии про</w:t>
      </w:r>
      <w:r>
        <w:rPr>
          <w:rFonts w:ascii="Times New Roman" w:hAnsi="Times New Roman"/>
          <w:sz w:val="28"/>
          <w:szCs w:val="28"/>
        </w:rPr>
        <w:t>свещения, книгопечатания, рели</w:t>
      </w:r>
      <w:r w:rsidRPr="00D452C5">
        <w:rPr>
          <w:rFonts w:ascii="Times New Roman" w:hAnsi="Times New Roman"/>
          <w:sz w:val="28"/>
          <w:szCs w:val="28"/>
        </w:rPr>
        <w:t>гиозной мысли.</w:t>
      </w:r>
    </w:p>
    <w:p w:rsidR="00D452C5" w:rsidRPr="00D452C5" w:rsidRDefault="00D452C5" w:rsidP="00D452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2C5">
        <w:rPr>
          <w:rFonts w:ascii="Times New Roman" w:hAnsi="Times New Roman"/>
          <w:sz w:val="28"/>
          <w:szCs w:val="28"/>
        </w:rPr>
        <w:t>Польская католическая кул</w:t>
      </w:r>
      <w:r>
        <w:rPr>
          <w:rFonts w:ascii="Times New Roman" w:hAnsi="Times New Roman"/>
          <w:sz w:val="28"/>
          <w:szCs w:val="28"/>
        </w:rPr>
        <w:t xml:space="preserve">ьтура и протестантизм, конечно, </w:t>
      </w:r>
      <w:r w:rsidRPr="00D452C5">
        <w:rPr>
          <w:rFonts w:ascii="Times New Roman" w:hAnsi="Times New Roman"/>
          <w:sz w:val="28"/>
          <w:szCs w:val="28"/>
        </w:rPr>
        <w:t>оказывали известное влияние на православную культуру Речи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Поспо</w:t>
      </w:r>
      <w:r w:rsidRPr="00D452C5">
        <w:rPr>
          <w:rFonts w:ascii="Times New Roman" w:hAnsi="Times New Roman"/>
          <w:sz w:val="28"/>
          <w:szCs w:val="28"/>
        </w:rPr>
        <w:t>литой</w:t>
      </w:r>
      <w:proofErr w:type="spellEnd"/>
      <w:r w:rsidRPr="00D452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452C5">
        <w:rPr>
          <w:rFonts w:ascii="Times New Roman" w:hAnsi="Times New Roman"/>
          <w:sz w:val="28"/>
          <w:szCs w:val="28"/>
        </w:rPr>
        <w:t>Однако украинско-белорус</w:t>
      </w:r>
      <w:r w:rsidR="00EF799D">
        <w:rPr>
          <w:rFonts w:ascii="Times New Roman" w:hAnsi="Times New Roman"/>
          <w:sz w:val="28"/>
          <w:szCs w:val="28"/>
        </w:rPr>
        <w:t>ское «</w:t>
      </w:r>
      <w:r>
        <w:rPr>
          <w:rFonts w:ascii="Times New Roman" w:hAnsi="Times New Roman"/>
          <w:sz w:val="28"/>
          <w:szCs w:val="28"/>
        </w:rPr>
        <w:t>православное возрождение</w:t>
      </w:r>
      <w:r w:rsidR="00EF79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2C5">
        <w:rPr>
          <w:rFonts w:ascii="Times New Roman" w:hAnsi="Times New Roman"/>
          <w:sz w:val="28"/>
          <w:szCs w:val="28"/>
        </w:rPr>
        <w:t>второй половины XVI в., перемен</w:t>
      </w:r>
      <w:r>
        <w:rPr>
          <w:rFonts w:ascii="Times New Roman" w:hAnsi="Times New Roman"/>
          <w:sz w:val="28"/>
          <w:szCs w:val="28"/>
        </w:rPr>
        <w:t>ы в религиозном сознании значи</w:t>
      </w:r>
      <w:r w:rsidRPr="00D452C5">
        <w:rPr>
          <w:rFonts w:ascii="Times New Roman" w:hAnsi="Times New Roman"/>
          <w:sz w:val="28"/>
          <w:szCs w:val="28"/>
        </w:rPr>
        <w:t>тельной части православного общест</w:t>
      </w:r>
      <w:r>
        <w:rPr>
          <w:rFonts w:ascii="Times New Roman" w:hAnsi="Times New Roman"/>
          <w:sz w:val="28"/>
          <w:szCs w:val="28"/>
        </w:rPr>
        <w:t xml:space="preserve">ва Речи </w:t>
      </w:r>
      <w:proofErr w:type="spellStart"/>
      <w:r>
        <w:rPr>
          <w:rFonts w:ascii="Times New Roman" w:hAnsi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/>
          <w:sz w:val="28"/>
          <w:szCs w:val="28"/>
        </w:rPr>
        <w:t xml:space="preserve"> в это время, </w:t>
      </w:r>
      <w:r w:rsidRPr="00D452C5">
        <w:rPr>
          <w:rFonts w:ascii="Times New Roman" w:hAnsi="Times New Roman"/>
          <w:sz w:val="28"/>
          <w:szCs w:val="28"/>
        </w:rPr>
        <w:t>братское движение, которое выросло из этих перемен, б</w:t>
      </w:r>
      <w:r>
        <w:rPr>
          <w:rFonts w:ascii="Times New Roman" w:hAnsi="Times New Roman"/>
          <w:sz w:val="28"/>
          <w:szCs w:val="28"/>
        </w:rPr>
        <w:t>ыли порожде</w:t>
      </w:r>
      <w:r w:rsidRPr="00D452C5">
        <w:rPr>
          <w:rFonts w:ascii="Times New Roman" w:hAnsi="Times New Roman"/>
          <w:sz w:val="28"/>
          <w:szCs w:val="28"/>
        </w:rPr>
        <w:t>ны не столько взаимодействием с по</w:t>
      </w:r>
      <w:r>
        <w:rPr>
          <w:rFonts w:ascii="Times New Roman" w:hAnsi="Times New Roman"/>
          <w:sz w:val="28"/>
          <w:szCs w:val="28"/>
        </w:rPr>
        <w:t>льской культурой, сколько имма</w:t>
      </w:r>
      <w:r w:rsidRPr="00D452C5">
        <w:rPr>
          <w:rFonts w:ascii="Times New Roman" w:hAnsi="Times New Roman"/>
          <w:sz w:val="28"/>
          <w:szCs w:val="28"/>
        </w:rPr>
        <w:t>нентным развитием самого украи</w:t>
      </w:r>
      <w:r>
        <w:rPr>
          <w:rFonts w:ascii="Times New Roman" w:hAnsi="Times New Roman"/>
          <w:sz w:val="28"/>
          <w:szCs w:val="28"/>
        </w:rPr>
        <w:t xml:space="preserve">нско-белорусского православия и </w:t>
      </w:r>
      <w:r w:rsidRPr="00D452C5">
        <w:rPr>
          <w:rFonts w:ascii="Times New Roman" w:hAnsi="Times New Roman"/>
          <w:sz w:val="28"/>
          <w:szCs w:val="28"/>
        </w:rPr>
        <w:t>продолжением тех процессов, которы</w:t>
      </w:r>
      <w:r>
        <w:rPr>
          <w:rFonts w:ascii="Times New Roman" w:hAnsi="Times New Roman"/>
          <w:sz w:val="28"/>
          <w:szCs w:val="28"/>
        </w:rPr>
        <w:t>е обозначились в русском право</w:t>
      </w:r>
      <w:r w:rsidRPr="00D452C5">
        <w:rPr>
          <w:rFonts w:ascii="Times New Roman" w:hAnsi="Times New Roman"/>
          <w:sz w:val="28"/>
          <w:szCs w:val="28"/>
        </w:rPr>
        <w:t>славии конца XV - первой половины XVI вв. Эти про</w:t>
      </w:r>
      <w:r>
        <w:rPr>
          <w:rFonts w:ascii="Times New Roman" w:hAnsi="Times New Roman"/>
          <w:sz w:val="28"/>
          <w:szCs w:val="28"/>
        </w:rPr>
        <w:t>цессы, развер</w:t>
      </w:r>
      <w:r w:rsidRPr="00D452C5">
        <w:rPr>
          <w:rFonts w:ascii="Times New Roman" w:hAnsi="Times New Roman"/>
          <w:sz w:val="28"/>
          <w:szCs w:val="28"/>
        </w:rPr>
        <w:t>нувшиеся</w:t>
      </w:r>
      <w:proofErr w:type="gramEnd"/>
      <w:r w:rsidRPr="00D452C5">
        <w:rPr>
          <w:rFonts w:ascii="Times New Roman" w:hAnsi="Times New Roman"/>
          <w:sz w:val="28"/>
          <w:szCs w:val="28"/>
        </w:rPr>
        <w:t xml:space="preserve"> сначала в России, а затем</w:t>
      </w:r>
      <w:r>
        <w:rPr>
          <w:rFonts w:ascii="Times New Roman" w:hAnsi="Times New Roman"/>
          <w:sz w:val="28"/>
          <w:szCs w:val="28"/>
        </w:rPr>
        <w:t xml:space="preserve"> в украинско-белорусских землях </w:t>
      </w:r>
      <w:r w:rsidRPr="00D452C5">
        <w:rPr>
          <w:rFonts w:ascii="Times New Roman" w:hAnsi="Times New Roman"/>
          <w:sz w:val="28"/>
          <w:szCs w:val="28"/>
        </w:rPr>
        <w:t>могут быт</w:t>
      </w:r>
      <w:r w:rsidR="00EF799D">
        <w:rPr>
          <w:rFonts w:ascii="Times New Roman" w:hAnsi="Times New Roman"/>
          <w:sz w:val="28"/>
          <w:szCs w:val="28"/>
        </w:rPr>
        <w:t>ь квалифицированы как процессы «</w:t>
      </w:r>
      <w:proofErr w:type="spellStart"/>
      <w:r w:rsidR="00EF799D">
        <w:rPr>
          <w:rFonts w:ascii="Times New Roman" w:hAnsi="Times New Roman"/>
          <w:sz w:val="28"/>
          <w:szCs w:val="28"/>
        </w:rPr>
        <w:t>конфессионализации</w:t>
      </w:r>
      <w:proofErr w:type="spellEnd"/>
      <w:r w:rsidR="00EF799D">
        <w:rPr>
          <w:rFonts w:ascii="Times New Roman" w:hAnsi="Times New Roman"/>
          <w:sz w:val="28"/>
          <w:szCs w:val="28"/>
        </w:rPr>
        <w:t>"</w:t>
      </w:r>
      <w:r w:rsidRPr="00D452C5">
        <w:rPr>
          <w:rFonts w:ascii="Times New Roman" w:hAnsi="Times New Roman"/>
          <w:sz w:val="28"/>
          <w:szCs w:val="28"/>
        </w:rPr>
        <w:t>.</w:t>
      </w:r>
    </w:p>
    <w:p w:rsidR="00D452C5" w:rsidRPr="00D452C5" w:rsidRDefault="00D452C5" w:rsidP="00EF79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2C5">
        <w:rPr>
          <w:rFonts w:ascii="Times New Roman" w:hAnsi="Times New Roman"/>
          <w:sz w:val="28"/>
          <w:szCs w:val="28"/>
        </w:rPr>
        <w:t>Другими последствиями Брестской унии были</w:t>
      </w:r>
      <w:r>
        <w:rPr>
          <w:rFonts w:ascii="Times New Roman" w:hAnsi="Times New Roman"/>
          <w:sz w:val="28"/>
          <w:szCs w:val="28"/>
        </w:rPr>
        <w:t xml:space="preserve"> становление </w:t>
      </w:r>
      <w:r w:rsidRPr="00D452C5">
        <w:rPr>
          <w:rFonts w:ascii="Times New Roman" w:hAnsi="Times New Roman"/>
          <w:sz w:val="28"/>
          <w:szCs w:val="28"/>
        </w:rPr>
        <w:t>особой греко-католической субкуль</w:t>
      </w:r>
      <w:r>
        <w:rPr>
          <w:rFonts w:ascii="Times New Roman" w:hAnsi="Times New Roman"/>
          <w:sz w:val="28"/>
          <w:szCs w:val="28"/>
        </w:rPr>
        <w:t>туры; сближение оставшейся вер</w:t>
      </w:r>
      <w:r w:rsidRPr="00D452C5">
        <w:rPr>
          <w:rFonts w:ascii="Times New Roman" w:hAnsi="Times New Roman"/>
          <w:sz w:val="28"/>
          <w:szCs w:val="28"/>
        </w:rPr>
        <w:t>ной Константинополю части Киевс</w:t>
      </w:r>
      <w:r>
        <w:rPr>
          <w:rFonts w:ascii="Times New Roman" w:hAnsi="Times New Roman"/>
          <w:sz w:val="28"/>
          <w:szCs w:val="28"/>
        </w:rPr>
        <w:t>кой митрополии с Русской церко</w:t>
      </w:r>
      <w:r w:rsidRPr="00D452C5">
        <w:rPr>
          <w:rFonts w:ascii="Times New Roman" w:hAnsi="Times New Roman"/>
          <w:sz w:val="28"/>
          <w:szCs w:val="28"/>
        </w:rPr>
        <w:t xml:space="preserve">вью и Московским государством; в </w:t>
      </w:r>
      <w:r>
        <w:rPr>
          <w:rFonts w:ascii="Times New Roman" w:hAnsi="Times New Roman"/>
          <w:sz w:val="28"/>
          <w:szCs w:val="28"/>
        </w:rPr>
        <w:t>целом, Брестская уния способст</w:t>
      </w:r>
      <w:r w:rsidRPr="00D452C5">
        <w:rPr>
          <w:rFonts w:ascii="Times New Roman" w:hAnsi="Times New Roman"/>
          <w:sz w:val="28"/>
          <w:szCs w:val="28"/>
        </w:rPr>
        <w:t>вовала дезинтеграции не только го</w:t>
      </w:r>
      <w:r>
        <w:rPr>
          <w:rFonts w:ascii="Times New Roman" w:hAnsi="Times New Roman"/>
          <w:sz w:val="28"/>
          <w:szCs w:val="28"/>
        </w:rPr>
        <w:t>сподствовавших элит, но и укра</w:t>
      </w:r>
      <w:r w:rsidRPr="00D452C5">
        <w:rPr>
          <w:rFonts w:ascii="Times New Roman" w:hAnsi="Times New Roman"/>
          <w:sz w:val="28"/>
          <w:szCs w:val="28"/>
        </w:rPr>
        <w:t>инско-белорусского общества в целом.</w:t>
      </w:r>
    </w:p>
    <w:p w:rsidR="00D452C5" w:rsidRPr="00D452C5" w:rsidRDefault="00D452C5" w:rsidP="00D452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52C5">
        <w:rPr>
          <w:rFonts w:ascii="Times New Roman" w:hAnsi="Times New Roman"/>
          <w:sz w:val="28"/>
          <w:szCs w:val="28"/>
        </w:rPr>
        <w:t xml:space="preserve">Сопоставляя результаты </w:t>
      </w:r>
      <w:r>
        <w:rPr>
          <w:rFonts w:ascii="Times New Roman" w:hAnsi="Times New Roman"/>
          <w:sz w:val="28"/>
          <w:szCs w:val="28"/>
        </w:rPr>
        <w:t>реформ, осуществленных митропо</w:t>
      </w:r>
      <w:r w:rsidRPr="00D452C5">
        <w:rPr>
          <w:rFonts w:ascii="Times New Roman" w:hAnsi="Times New Roman"/>
          <w:sz w:val="28"/>
          <w:szCs w:val="28"/>
        </w:rPr>
        <w:t>литом Петром Могилой церков</w:t>
      </w:r>
      <w:r>
        <w:rPr>
          <w:rFonts w:ascii="Times New Roman" w:hAnsi="Times New Roman"/>
          <w:sz w:val="28"/>
          <w:szCs w:val="28"/>
        </w:rPr>
        <w:t xml:space="preserve">ных институтов и норм церковной </w:t>
      </w:r>
      <w:r w:rsidRPr="00D452C5">
        <w:rPr>
          <w:rFonts w:ascii="Times New Roman" w:hAnsi="Times New Roman"/>
          <w:sz w:val="28"/>
          <w:szCs w:val="28"/>
        </w:rPr>
        <w:t>жизни с планами реформы, выдвигавшими</w:t>
      </w:r>
      <w:r>
        <w:rPr>
          <w:rFonts w:ascii="Times New Roman" w:hAnsi="Times New Roman"/>
          <w:sz w:val="28"/>
          <w:szCs w:val="28"/>
        </w:rPr>
        <w:t>ся западнорусскими епи</w:t>
      </w:r>
      <w:r w:rsidRPr="00D452C5">
        <w:rPr>
          <w:rFonts w:ascii="Times New Roman" w:hAnsi="Times New Roman"/>
          <w:sz w:val="28"/>
          <w:szCs w:val="28"/>
        </w:rPr>
        <w:t>скопами в конце XVI в., есть все осн</w:t>
      </w:r>
      <w:r>
        <w:rPr>
          <w:rFonts w:ascii="Times New Roman" w:hAnsi="Times New Roman"/>
          <w:sz w:val="28"/>
          <w:szCs w:val="28"/>
        </w:rPr>
        <w:t>ования сделать вывод, что боль</w:t>
      </w:r>
      <w:r w:rsidRPr="00D452C5">
        <w:rPr>
          <w:rFonts w:ascii="Times New Roman" w:hAnsi="Times New Roman"/>
          <w:sz w:val="28"/>
          <w:szCs w:val="28"/>
        </w:rPr>
        <w:t>шая часть этих планов была успе</w:t>
      </w:r>
      <w:r>
        <w:rPr>
          <w:rFonts w:ascii="Times New Roman" w:hAnsi="Times New Roman"/>
          <w:sz w:val="28"/>
          <w:szCs w:val="28"/>
        </w:rPr>
        <w:t xml:space="preserve">шно реализована Петром Могилой, </w:t>
      </w:r>
      <w:r w:rsidRPr="00D452C5">
        <w:rPr>
          <w:rFonts w:ascii="Times New Roman" w:hAnsi="Times New Roman"/>
          <w:sz w:val="28"/>
          <w:szCs w:val="28"/>
        </w:rPr>
        <w:t>который в некоторых отношениях выш</w:t>
      </w:r>
      <w:r>
        <w:rPr>
          <w:rFonts w:ascii="Times New Roman" w:hAnsi="Times New Roman"/>
          <w:sz w:val="28"/>
          <w:szCs w:val="28"/>
        </w:rPr>
        <w:t>ел даже за рамки того, что пла</w:t>
      </w:r>
      <w:r w:rsidRPr="00D452C5">
        <w:rPr>
          <w:rFonts w:ascii="Times New Roman" w:hAnsi="Times New Roman"/>
          <w:sz w:val="28"/>
          <w:szCs w:val="28"/>
        </w:rPr>
        <w:t>нировалось его предшественниками.</w:t>
      </w:r>
      <w:proofErr w:type="gramEnd"/>
      <w:r w:rsidRPr="00D452C5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ишь в одном отношении успех, </w:t>
      </w:r>
      <w:r w:rsidRPr="00D452C5">
        <w:rPr>
          <w:rFonts w:ascii="Times New Roman" w:hAnsi="Times New Roman"/>
          <w:sz w:val="28"/>
          <w:szCs w:val="28"/>
        </w:rPr>
        <w:t>достигнутый П. Могилой, был непо</w:t>
      </w:r>
      <w:r>
        <w:rPr>
          <w:rFonts w:ascii="Times New Roman" w:hAnsi="Times New Roman"/>
          <w:sz w:val="28"/>
          <w:szCs w:val="28"/>
        </w:rPr>
        <w:t xml:space="preserve">лным: ему удалось лишь частично </w:t>
      </w:r>
      <w:r w:rsidRPr="00D452C5">
        <w:rPr>
          <w:rFonts w:ascii="Times New Roman" w:hAnsi="Times New Roman"/>
          <w:sz w:val="28"/>
          <w:szCs w:val="28"/>
        </w:rPr>
        <w:t>ослабить зависимость приходского духовенства от светских патронов.</w:t>
      </w:r>
    </w:p>
    <w:p w:rsidR="00D452C5" w:rsidRDefault="00D452C5" w:rsidP="00D452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2C5">
        <w:rPr>
          <w:rFonts w:ascii="Times New Roman" w:hAnsi="Times New Roman"/>
          <w:sz w:val="28"/>
          <w:szCs w:val="28"/>
        </w:rPr>
        <w:t>Однако следует иметь в виду, что и у</w:t>
      </w:r>
      <w:r>
        <w:rPr>
          <w:rFonts w:ascii="Times New Roman" w:hAnsi="Times New Roman"/>
          <w:sz w:val="28"/>
          <w:szCs w:val="28"/>
        </w:rPr>
        <w:t xml:space="preserve">ниатская церковь, располагавшая </w:t>
      </w:r>
      <w:r w:rsidRPr="00D452C5">
        <w:rPr>
          <w:rFonts w:ascii="Times New Roman" w:hAnsi="Times New Roman"/>
          <w:sz w:val="28"/>
          <w:szCs w:val="28"/>
        </w:rPr>
        <w:t>поддержкой и Рима, и государстве</w:t>
      </w:r>
      <w:r>
        <w:rPr>
          <w:rFonts w:ascii="Times New Roman" w:hAnsi="Times New Roman"/>
          <w:sz w:val="28"/>
          <w:szCs w:val="28"/>
        </w:rPr>
        <w:t>нной власти, не смогла этого до</w:t>
      </w:r>
      <w:r w:rsidRPr="00D452C5">
        <w:rPr>
          <w:rFonts w:ascii="Times New Roman" w:hAnsi="Times New Roman"/>
          <w:sz w:val="28"/>
          <w:szCs w:val="28"/>
        </w:rPr>
        <w:t xml:space="preserve">биться. </w:t>
      </w:r>
      <w:proofErr w:type="gramStart"/>
      <w:r w:rsidRPr="00D452C5">
        <w:rPr>
          <w:rFonts w:ascii="Times New Roman" w:hAnsi="Times New Roman"/>
          <w:sz w:val="28"/>
          <w:szCs w:val="28"/>
        </w:rPr>
        <w:lastRenderedPageBreak/>
        <w:t xml:space="preserve">Жалобы на приниженное, </w:t>
      </w:r>
      <w:r>
        <w:rPr>
          <w:rFonts w:ascii="Times New Roman" w:hAnsi="Times New Roman"/>
          <w:sz w:val="28"/>
          <w:szCs w:val="28"/>
        </w:rPr>
        <w:t>подчиненное положение священни</w:t>
      </w:r>
      <w:r w:rsidRPr="00D452C5">
        <w:rPr>
          <w:rFonts w:ascii="Times New Roman" w:hAnsi="Times New Roman"/>
          <w:sz w:val="28"/>
          <w:szCs w:val="28"/>
        </w:rPr>
        <w:t>ка по отношению к светскому патро</w:t>
      </w:r>
      <w:r>
        <w:rPr>
          <w:rFonts w:ascii="Times New Roman" w:hAnsi="Times New Roman"/>
          <w:sz w:val="28"/>
          <w:szCs w:val="28"/>
        </w:rPr>
        <w:t>ну достаточно обычны для памят</w:t>
      </w:r>
      <w:r w:rsidRPr="00D452C5">
        <w:rPr>
          <w:rFonts w:ascii="Times New Roman" w:hAnsi="Times New Roman"/>
          <w:sz w:val="28"/>
          <w:szCs w:val="28"/>
        </w:rPr>
        <w:t xml:space="preserve">ников униатской публицистики XVII </w:t>
      </w:r>
      <w:r>
        <w:rPr>
          <w:rFonts w:ascii="Times New Roman" w:hAnsi="Times New Roman"/>
          <w:sz w:val="28"/>
          <w:szCs w:val="28"/>
        </w:rPr>
        <w:t>в. Результат такого сопоставле</w:t>
      </w:r>
      <w:r w:rsidRPr="00D452C5">
        <w:rPr>
          <w:rFonts w:ascii="Times New Roman" w:hAnsi="Times New Roman"/>
          <w:sz w:val="28"/>
          <w:szCs w:val="28"/>
        </w:rPr>
        <w:t>ния показывает, что реформа церков</w:t>
      </w:r>
      <w:r>
        <w:rPr>
          <w:rFonts w:ascii="Times New Roman" w:hAnsi="Times New Roman"/>
          <w:sz w:val="28"/>
          <w:szCs w:val="28"/>
        </w:rPr>
        <w:t>ных институтов и обычаев, о ко</w:t>
      </w:r>
      <w:r w:rsidRPr="00D452C5">
        <w:rPr>
          <w:rFonts w:ascii="Times New Roman" w:hAnsi="Times New Roman"/>
          <w:sz w:val="28"/>
          <w:szCs w:val="28"/>
        </w:rPr>
        <w:t>торой шла речь в конце XVI в., бы</w:t>
      </w:r>
      <w:r>
        <w:rPr>
          <w:rFonts w:ascii="Times New Roman" w:hAnsi="Times New Roman"/>
          <w:sz w:val="28"/>
          <w:szCs w:val="28"/>
        </w:rPr>
        <w:t xml:space="preserve">ла успешно осуществлена в 30–40 </w:t>
      </w:r>
      <w:proofErr w:type="spellStart"/>
      <w:r w:rsidRPr="00D452C5">
        <w:rPr>
          <w:rFonts w:ascii="Times New Roman" w:hAnsi="Times New Roman"/>
          <w:sz w:val="28"/>
          <w:szCs w:val="28"/>
        </w:rPr>
        <w:t>г.г</w:t>
      </w:r>
      <w:proofErr w:type="spellEnd"/>
      <w:r w:rsidRPr="00D452C5">
        <w:rPr>
          <w:rFonts w:ascii="Times New Roman" w:hAnsi="Times New Roman"/>
          <w:sz w:val="28"/>
          <w:szCs w:val="28"/>
        </w:rPr>
        <w:t>. XVII в. собственными силами п</w:t>
      </w:r>
      <w:r>
        <w:rPr>
          <w:rFonts w:ascii="Times New Roman" w:hAnsi="Times New Roman"/>
          <w:sz w:val="28"/>
          <w:szCs w:val="28"/>
        </w:rPr>
        <w:t>равославного общества без обра</w:t>
      </w:r>
      <w:r w:rsidRPr="00D452C5">
        <w:rPr>
          <w:rFonts w:ascii="Times New Roman" w:hAnsi="Times New Roman"/>
          <w:sz w:val="28"/>
          <w:szCs w:val="28"/>
        </w:rPr>
        <w:t>щения за поддержкой в Рим.</w:t>
      </w:r>
      <w:proofErr w:type="gramEnd"/>
    </w:p>
    <w:p w:rsidR="00D452C5" w:rsidRDefault="00D452C5" w:rsidP="00D452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2C5" w:rsidRDefault="00D452C5" w:rsidP="00D452C5">
      <w:pPr>
        <w:rPr>
          <w:rFonts w:ascii="Times New Roman" w:hAnsi="Times New Roman"/>
          <w:sz w:val="28"/>
          <w:szCs w:val="28"/>
        </w:rPr>
      </w:pPr>
    </w:p>
    <w:p w:rsidR="00D452C5" w:rsidRDefault="00D452C5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Default="00A53340" w:rsidP="00D452C5">
      <w:pPr>
        <w:rPr>
          <w:rFonts w:ascii="Times New Roman" w:hAnsi="Times New Roman"/>
          <w:sz w:val="28"/>
          <w:szCs w:val="28"/>
        </w:rPr>
      </w:pPr>
    </w:p>
    <w:p w:rsidR="00A53340" w:rsidRPr="00D452C5" w:rsidRDefault="00A53340" w:rsidP="00D452C5">
      <w:pPr>
        <w:rPr>
          <w:rFonts w:ascii="Times New Roman" w:hAnsi="Times New Roman"/>
          <w:sz w:val="28"/>
          <w:szCs w:val="28"/>
        </w:rPr>
      </w:pPr>
    </w:p>
    <w:p w:rsidR="00AE4AEC" w:rsidRDefault="00AE4AEC"/>
    <w:p w:rsidR="00AE4AEC" w:rsidRDefault="00AE4AEC"/>
    <w:p w:rsidR="00AE4AEC" w:rsidRDefault="00AE4AEC"/>
    <w:p w:rsidR="007D7FB3" w:rsidRPr="0098735A" w:rsidRDefault="007D7FB3" w:rsidP="0098735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6" w:name="_Toc509945278"/>
      <w:r w:rsidRPr="0098735A">
        <w:rPr>
          <w:rFonts w:ascii="Times New Roman" w:hAnsi="Times New Roman" w:cs="Times New Roman"/>
          <w:b/>
          <w:color w:val="auto"/>
          <w:sz w:val="28"/>
        </w:rPr>
        <w:lastRenderedPageBreak/>
        <w:t>БИБЛИОГРАФИЯ</w:t>
      </w:r>
      <w:bookmarkEnd w:id="16"/>
    </w:p>
    <w:p w:rsidR="00AE4AEC" w:rsidRDefault="00AE4AEC"/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>Акты, относящиеся к истории Западной России. СПб</w:t>
      </w:r>
      <w:proofErr w:type="gramStart"/>
      <w:r w:rsidRPr="007B57AF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7B57AF">
        <w:rPr>
          <w:rFonts w:ascii="Times New Roman" w:eastAsia="Times New Roman" w:hAnsi="Times New Roman"/>
          <w:sz w:val="28"/>
          <w:szCs w:val="28"/>
        </w:rPr>
        <w:t>1848. Т. 3. N 146.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>Акты, относящиеся к истории Западной России. СПб</w:t>
      </w:r>
      <w:proofErr w:type="gramStart"/>
      <w:r w:rsidRPr="007B57AF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7B57AF">
        <w:rPr>
          <w:rFonts w:ascii="Times New Roman" w:eastAsia="Times New Roman" w:hAnsi="Times New Roman"/>
          <w:sz w:val="28"/>
          <w:szCs w:val="28"/>
        </w:rPr>
        <w:t>1851. Т. 4. N 5.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>Акты, относящиеся к истории Западной России. СПб</w:t>
      </w:r>
      <w:proofErr w:type="gramStart"/>
      <w:r w:rsidRPr="007B57AF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7B57AF">
        <w:rPr>
          <w:rFonts w:ascii="Times New Roman" w:eastAsia="Times New Roman" w:hAnsi="Times New Roman"/>
          <w:sz w:val="28"/>
          <w:szCs w:val="28"/>
        </w:rPr>
        <w:t>1851. Т. 4. N 149.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>Акты, относящиеся к истории Западной России. СПб</w:t>
      </w:r>
      <w:proofErr w:type="gramStart"/>
      <w:r w:rsidRPr="007B57AF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7B57AF">
        <w:rPr>
          <w:rFonts w:ascii="Times New Roman" w:eastAsia="Times New Roman" w:hAnsi="Times New Roman"/>
          <w:sz w:val="28"/>
          <w:szCs w:val="28"/>
        </w:rPr>
        <w:t>1851. Т. 4. N 33.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>Акты, относящиеся к истории Западной России. СПб</w:t>
      </w:r>
      <w:proofErr w:type="gramStart"/>
      <w:r w:rsidRPr="007B57AF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7B57AF">
        <w:rPr>
          <w:rFonts w:ascii="Times New Roman" w:eastAsia="Times New Roman" w:hAnsi="Times New Roman"/>
          <w:sz w:val="28"/>
          <w:szCs w:val="28"/>
        </w:rPr>
        <w:t>1851. Т. 4. N 33.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>Акты, относящиеся к истории Западной России. СПб</w:t>
      </w:r>
      <w:proofErr w:type="gramStart"/>
      <w:r w:rsidRPr="007B57AF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7B57AF">
        <w:rPr>
          <w:rFonts w:ascii="Times New Roman" w:eastAsia="Times New Roman" w:hAnsi="Times New Roman"/>
          <w:sz w:val="28"/>
          <w:szCs w:val="28"/>
        </w:rPr>
        <w:t>1851. Т. 4. N 149.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>Акты, относящиеся к истории Западной России. СПб</w:t>
      </w:r>
      <w:proofErr w:type="gramStart"/>
      <w:r w:rsidRPr="007B57AF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7B57AF">
        <w:rPr>
          <w:rFonts w:ascii="Times New Roman" w:eastAsia="Times New Roman" w:hAnsi="Times New Roman"/>
          <w:sz w:val="28"/>
          <w:szCs w:val="28"/>
        </w:rPr>
        <w:t>1851. Т. 4. N 56, 63.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>Антоний (Зубко), арх. О Греко-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</w:rPr>
        <w:t>Унитской</w:t>
      </w:r>
      <w:proofErr w:type="spellEnd"/>
      <w:r w:rsidRPr="007B57AF">
        <w:rPr>
          <w:rFonts w:ascii="Times New Roman" w:eastAsia="Times New Roman" w:hAnsi="Times New Roman"/>
          <w:sz w:val="28"/>
          <w:szCs w:val="28"/>
        </w:rPr>
        <w:t xml:space="preserve"> церкви в западном крае России. Воспоминания. СПб</w:t>
      </w:r>
      <w:proofErr w:type="gramStart"/>
      <w:r w:rsidRPr="007B57AF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7B57AF">
        <w:rPr>
          <w:rFonts w:ascii="Times New Roman" w:eastAsia="Times New Roman" w:hAnsi="Times New Roman"/>
          <w:sz w:val="28"/>
          <w:szCs w:val="28"/>
        </w:rPr>
        <w:t>1889.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>Архив Юго-Западной России. Ч. 1. Т. 1. Киев, 1859. N 25-29, 31, 34, 40, 41, 46.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>Архив Юго-Западной России. Ч. 1. Т. 1. Киев, 1859. N 44, 49, 51, 52.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>Архив Юго-Западной России. Ч. 1. Т. 1. Киев, 1859. N 79.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>Архив Юго-Западной России. Ч. 1. Т. 1. Киев, 1859. N 94-100.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>Брестская уния 1596 г. и общественно-политическая борьба на Украине и в Белоруссии в конце XVI - начале XVII в. Часть I. Брестская уния 1596 г. Исторические причины события</w:t>
      </w:r>
      <w:proofErr w:type="gramStart"/>
      <w:r w:rsidRPr="007B57AF">
        <w:rPr>
          <w:rFonts w:ascii="Times New Roman" w:eastAsia="Times New Roman" w:hAnsi="Times New Roman"/>
          <w:sz w:val="28"/>
          <w:szCs w:val="28"/>
        </w:rPr>
        <w:t xml:space="preserve"> / О</w:t>
      </w:r>
      <w:proofErr w:type="gramEnd"/>
      <w:r w:rsidRPr="007B57AF">
        <w:rPr>
          <w:rFonts w:ascii="Times New Roman" w:eastAsia="Times New Roman" w:hAnsi="Times New Roman"/>
          <w:sz w:val="28"/>
          <w:szCs w:val="28"/>
        </w:rPr>
        <w:t xml:space="preserve">тв. Ред. 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</w:rPr>
        <w:t>Флоря</w:t>
      </w:r>
      <w:proofErr w:type="spellEnd"/>
      <w:r w:rsidRPr="007B57AF">
        <w:rPr>
          <w:rFonts w:ascii="Times New Roman" w:eastAsia="Times New Roman" w:hAnsi="Times New Roman"/>
          <w:sz w:val="28"/>
          <w:szCs w:val="28"/>
        </w:rPr>
        <w:t xml:space="preserve"> Б. Н. М., 1996. С. 134.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 xml:space="preserve">Брестская уния 1596 г. и общественно-политическая борьба на Украине и в Белоруссии в конце XVI - начале XVII в. Часть I. Брестская уния </w:t>
      </w:r>
      <w:r w:rsidRPr="007B57AF">
        <w:rPr>
          <w:rFonts w:ascii="Times New Roman" w:eastAsia="Times New Roman" w:hAnsi="Times New Roman"/>
          <w:sz w:val="28"/>
          <w:szCs w:val="28"/>
        </w:rPr>
        <w:lastRenderedPageBreak/>
        <w:t>1596 г. Исторические причины события</w:t>
      </w:r>
      <w:proofErr w:type="gramStart"/>
      <w:r w:rsidRPr="007B57AF">
        <w:rPr>
          <w:rFonts w:ascii="Times New Roman" w:eastAsia="Times New Roman" w:hAnsi="Times New Roman"/>
          <w:sz w:val="28"/>
          <w:szCs w:val="28"/>
        </w:rPr>
        <w:t xml:space="preserve"> / О</w:t>
      </w:r>
      <w:proofErr w:type="gramEnd"/>
      <w:r w:rsidRPr="007B57AF">
        <w:rPr>
          <w:rFonts w:ascii="Times New Roman" w:eastAsia="Times New Roman" w:hAnsi="Times New Roman"/>
          <w:sz w:val="28"/>
          <w:szCs w:val="28"/>
        </w:rPr>
        <w:t xml:space="preserve">тв. Ред. 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</w:rPr>
        <w:t>Флоря</w:t>
      </w:r>
      <w:proofErr w:type="spellEnd"/>
      <w:r w:rsidRPr="007B57AF">
        <w:rPr>
          <w:rFonts w:ascii="Times New Roman" w:eastAsia="Times New Roman" w:hAnsi="Times New Roman"/>
          <w:sz w:val="28"/>
          <w:szCs w:val="28"/>
        </w:rPr>
        <w:t xml:space="preserve"> Б. Н. М., 1996. С. 135; Дмитриев М.В. Между Римом и Царьградом: генезис Брестской церковной унии 1595-1596 гг. М., 2003. С. 144.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>Брестская уния 1596 г. и общественно-политическая борьба на Украине и в Белоруссии в конце XVI - начале XVII в. Часть I. Брестская уния 1596 г. Исторические причины события</w:t>
      </w:r>
      <w:proofErr w:type="gramStart"/>
      <w:r w:rsidRPr="007B57AF">
        <w:rPr>
          <w:rFonts w:ascii="Times New Roman" w:eastAsia="Times New Roman" w:hAnsi="Times New Roman"/>
          <w:sz w:val="28"/>
          <w:szCs w:val="28"/>
        </w:rPr>
        <w:t xml:space="preserve"> / О</w:t>
      </w:r>
      <w:proofErr w:type="gramEnd"/>
      <w:r w:rsidRPr="007B57AF">
        <w:rPr>
          <w:rFonts w:ascii="Times New Roman" w:eastAsia="Times New Roman" w:hAnsi="Times New Roman"/>
          <w:sz w:val="28"/>
          <w:szCs w:val="28"/>
        </w:rPr>
        <w:t xml:space="preserve">тв. Ред. 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</w:rPr>
        <w:t>Флоря</w:t>
      </w:r>
      <w:proofErr w:type="spellEnd"/>
      <w:r w:rsidRPr="007B57AF">
        <w:rPr>
          <w:rFonts w:ascii="Times New Roman" w:eastAsia="Times New Roman" w:hAnsi="Times New Roman"/>
          <w:sz w:val="28"/>
          <w:szCs w:val="28"/>
        </w:rPr>
        <w:t xml:space="preserve"> Б. Н. М., 1996. С. С. 137-139.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>Брестская уния. / Православная энциклопедия. Том VI. М., 2003. С. 238–242.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>Грамоты Собора 1591 г. опубликованы в: Жукович П.Н. Брестский собор 1591 г. (по новооткрытой грамоте, содержащей деяния его) // Известия отделения русского языка и словесности Академии наук. Т. XII. Кн. 2. СПб</w:t>
      </w:r>
      <w:proofErr w:type="gramStart"/>
      <w:r w:rsidRPr="007B57AF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7B57AF">
        <w:rPr>
          <w:rFonts w:ascii="Times New Roman" w:eastAsia="Times New Roman" w:hAnsi="Times New Roman"/>
          <w:sz w:val="28"/>
          <w:szCs w:val="28"/>
        </w:rPr>
        <w:t>1907. С. 45-71.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>Дмитриев М.В. Между Римом и Царьградом: генезис Брестской церковной унии 1595-1596 гг. М., 2003. С. 113-118.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>Дмитриев М.В. Между Римом и Царьградом: генезис Брестской церковной унии 1595-1596 гг. М., 2003. С. 116-117.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>Дмитриев М.В. Между Римом и Царьградом: генезис Брестской церковной унии 1595-1596 гг. М., 2003. С. 149.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>Дмитриев М.В. Между Римом и Царьградом: генезис Брестской церковной унии 1595-1596 гг. М., 2003. С. 167.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 М.В., 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>Флоря</w:t>
      </w:r>
      <w:proofErr w:type="spellEnd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 xml:space="preserve"> Б.Н., Яковенко С.Г. Брестская уния 1596 г. и общественно-политическая борьба на Украине и в Белоруссии в конце XVI — начале XVII в. Часть 1. Брестская уния 1596 г. Исторические причины. М., 1996. С. 131-154.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 М.В., 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>Флоря</w:t>
      </w:r>
      <w:proofErr w:type="spellEnd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 xml:space="preserve"> Б.Н., Яковенко С.Г. Брестская уния 1596 г. и общественно-политическая борьба на Украине и в Белоруссии в конце XVI — начале XVII в. Часть 1. Брестская уния 1596 г. Исторические причины. М., 1996.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Дмитрук К.Е. Униатские крестоносцы: вчера и сегодня. М.: Политиздат, 1988.  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 xml:space="preserve">Левицкий Д. Извлечения из документов, относящихся ко времени епископов Владимиро-Волынских Иоанна 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</w:rPr>
        <w:t>Борзобогатого-Красненского</w:t>
      </w:r>
      <w:proofErr w:type="spellEnd"/>
      <w:r w:rsidRPr="007B57AF">
        <w:rPr>
          <w:rFonts w:ascii="Times New Roman" w:eastAsia="Times New Roman" w:hAnsi="Times New Roman"/>
          <w:sz w:val="28"/>
          <w:szCs w:val="28"/>
        </w:rPr>
        <w:t xml:space="preserve"> и Феодосия 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</w:rPr>
        <w:t>Лазовского</w:t>
      </w:r>
      <w:proofErr w:type="spellEnd"/>
      <w:r w:rsidRPr="007B57AF">
        <w:rPr>
          <w:rFonts w:ascii="Times New Roman" w:eastAsia="Times New Roman" w:hAnsi="Times New Roman"/>
          <w:sz w:val="28"/>
          <w:szCs w:val="28"/>
        </w:rPr>
        <w:t xml:space="preserve"> (1563-1565) // Волынские епархиальные ведомости. 1872. N 6-7; 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</w:rPr>
        <w:t>Площанский</w:t>
      </w:r>
      <w:proofErr w:type="spellEnd"/>
      <w:r w:rsidRPr="007B57AF">
        <w:rPr>
          <w:rFonts w:ascii="Times New Roman" w:eastAsia="Times New Roman" w:hAnsi="Times New Roman"/>
          <w:sz w:val="28"/>
          <w:szCs w:val="28"/>
        </w:rPr>
        <w:t xml:space="preserve"> В.М. Прошлое Холмской Руси по архивным документам XV-XVIII вв. и другим источникам. Ч. 1. 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</w:rPr>
        <w:t>Вильна</w:t>
      </w:r>
      <w:proofErr w:type="spellEnd"/>
      <w:r w:rsidRPr="007B57AF">
        <w:rPr>
          <w:rFonts w:ascii="Times New Roman" w:eastAsia="Times New Roman" w:hAnsi="Times New Roman"/>
          <w:sz w:val="28"/>
          <w:szCs w:val="28"/>
        </w:rPr>
        <w:t>., 1899. С.163-164.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 xml:space="preserve">Петрушко В.И. Проект создания униатского патриархата в Речи 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</w:rPr>
        <w:t>Посполитой</w:t>
      </w:r>
      <w:proofErr w:type="spellEnd"/>
      <w:r w:rsidRPr="007B57AF">
        <w:rPr>
          <w:rFonts w:ascii="Times New Roman" w:eastAsia="Times New Roman" w:hAnsi="Times New Roman"/>
          <w:sz w:val="28"/>
          <w:szCs w:val="28"/>
        </w:rPr>
        <w:t xml:space="preserve"> в XVI веке и его возможное влияние на учреждение Московского Патриархата // Церковь и время. 2006. N 3 (36). С. 91-97.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 xml:space="preserve">Текст см. 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</w:rPr>
        <w:t>стб</w:t>
      </w:r>
      <w:proofErr w:type="spellEnd"/>
      <w:r w:rsidRPr="007B57AF">
        <w:rPr>
          <w:rFonts w:ascii="Times New Roman" w:eastAsia="Times New Roman" w:hAnsi="Times New Roman"/>
          <w:sz w:val="28"/>
          <w:szCs w:val="28"/>
        </w:rPr>
        <w:t xml:space="preserve">. 1133-1137: 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</w:rPr>
        <w:t>Апокрисис</w:t>
      </w:r>
      <w:proofErr w:type="spellEnd"/>
      <w:r w:rsidRPr="007B57AF">
        <w:rPr>
          <w:rFonts w:ascii="Times New Roman" w:eastAsia="Times New Roman" w:hAnsi="Times New Roman"/>
          <w:sz w:val="28"/>
          <w:szCs w:val="28"/>
        </w:rPr>
        <w:t xml:space="preserve"> // Российская историческая библиотека. Т. 7. </w:t>
      </w:r>
      <w:proofErr w:type="gramStart"/>
      <w:r w:rsidRPr="007B57AF">
        <w:rPr>
          <w:rFonts w:ascii="Times New Roman" w:eastAsia="Times New Roman" w:hAnsi="Times New Roman"/>
          <w:sz w:val="28"/>
          <w:szCs w:val="28"/>
        </w:rPr>
        <w:t>СПб., 1882 (Памятники полемической литературы в Западной Руси.</w:t>
      </w:r>
      <w:proofErr w:type="gramEnd"/>
      <w:r w:rsidRPr="007B57AF">
        <w:rPr>
          <w:rFonts w:ascii="Times New Roman" w:eastAsia="Times New Roman" w:hAnsi="Times New Roman"/>
          <w:sz w:val="28"/>
          <w:szCs w:val="28"/>
        </w:rPr>
        <w:t xml:space="preserve"> Т. 2). 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</w:rPr>
        <w:t>Стб</w:t>
      </w:r>
      <w:proofErr w:type="spellEnd"/>
      <w:r w:rsidRPr="007B57AF">
        <w:rPr>
          <w:rFonts w:ascii="Times New Roman" w:eastAsia="Times New Roman" w:hAnsi="Times New Roman"/>
          <w:sz w:val="28"/>
          <w:szCs w:val="28"/>
        </w:rPr>
        <w:t>. 1003-1820.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 xml:space="preserve">Уткин А.И. Критика клерикально-националистической фальсификации роли религии и церкви в истории Украины// Вопросы атеизма. 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>. 22. Киев, 1986. С. 114-127.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>Филатова, Е. Н. Политика царского правительства на Беларуси (1772–1860 гг.): историография проблем. Мн., 2007.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>Флоря</w:t>
      </w:r>
      <w:proofErr w:type="spellEnd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 xml:space="preserve"> Б.Н. Брестские синоды и Брестская уния // Католицизм и православие в Средние века (Славяне и их соседи.</w:t>
      </w:r>
      <w:proofErr w:type="gramEnd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 xml:space="preserve">. 3). М., 1991. 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>Флоря</w:t>
      </w:r>
      <w:proofErr w:type="spellEnd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 xml:space="preserve"> Б.Н. Отношения государства и церкви у восточных и западных славян. М., 1992.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7AF">
        <w:rPr>
          <w:rFonts w:ascii="Times New Roman" w:eastAsia="Times New Roman" w:hAnsi="Times New Roman"/>
          <w:sz w:val="28"/>
          <w:szCs w:val="28"/>
        </w:rPr>
        <w:t xml:space="preserve">Шавельский Г. 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</w:rPr>
        <w:t>прот</w:t>
      </w:r>
      <w:proofErr w:type="spellEnd"/>
      <w:r w:rsidRPr="007B57AF">
        <w:rPr>
          <w:rFonts w:ascii="Times New Roman" w:eastAsia="Times New Roman" w:hAnsi="Times New Roman"/>
          <w:sz w:val="28"/>
          <w:szCs w:val="28"/>
        </w:rPr>
        <w:t>. Последнее воссоединение с Православной Церковью униатов Белорусской епархии. СПб</w:t>
      </w:r>
      <w:proofErr w:type="gramStart"/>
      <w:r w:rsidRPr="007B57AF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7B57AF">
        <w:rPr>
          <w:rFonts w:ascii="Times New Roman" w:eastAsia="Times New Roman" w:hAnsi="Times New Roman"/>
          <w:sz w:val="28"/>
          <w:szCs w:val="28"/>
        </w:rPr>
        <w:t>1910.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>ШишА.З</w:t>
      </w:r>
      <w:proofErr w:type="spellEnd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>. Униатство, его реакционная политическая роль и идеология. Автореферат ... канд. филос. наук. Киев, 1962.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>Яковенко С.Г. Брестская церковная уния: политические и идеологические аспекты (вт. пол.</w:t>
      </w:r>
      <w:proofErr w:type="gramEnd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>XVI в.).</w:t>
      </w:r>
      <w:proofErr w:type="gramEnd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Автореферат ... канд. 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>истор</w:t>
      </w:r>
      <w:proofErr w:type="spellEnd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>. наук. М., 1987.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Яковенко С.Г. Православная иерархия Речи 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>Посполитой</w:t>
      </w:r>
      <w:proofErr w:type="spellEnd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планы церковной унии в 1590-1594 гг.// Католицизм и православие в Средние века (Славяне и их соседи.</w:t>
      </w:r>
      <w:proofErr w:type="gramEnd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7B57A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3). </w:t>
      </w:r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B57A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., 1991. </w:t>
      </w:r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B57AF">
        <w:rPr>
          <w:rFonts w:ascii="Times New Roman" w:eastAsia="Times New Roman" w:hAnsi="Times New Roman"/>
          <w:sz w:val="28"/>
          <w:szCs w:val="28"/>
          <w:lang w:val="en-US" w:eastAsia="ru-RU"/>
        </w:rPr>
        <w:t>. 41-58.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7B57AF">
        <w:rPr>
          <w:rFonts w:ascii="Times New Roman" w:eastAsia="Times New Roman" w:hAnsi="Times New Roman"/>
          <w:sz w:val="28"/>
          <w:szCs w:val="28"/>
          <w:lang w:val="en-US" w:eastAsia="ru-RU"/>
        </w:rPr>
        <w:t>Gudziak</w:t>
      </w:r>
      <w:proofErr w:type="spellEnd"/>
      <w:r w:rsidRPr="007B57A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B57A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B57A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A. Crisis and Reform. The 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  <w:lang w:val="en-US" w:eastAsia="ru-RU"/>
        </w:rPr>
        <w:t>Kievan</w:t>
      </w:r>
      <w:proofErr w:type="spellEnd"/>
      <w:r w:rsidRPr="007B57A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  <w:lang w:val="en-US" w:eastAsia="ru-RU"/>
        </w:rPr>
        <w:t>Metropolinale</w:t>
      </w:r>
      <w:proofErr w:type="spellEnd"/>
      <w:r w:rsidRPr="007B57AF">
        <w:rPr>
          <w:rFonts w:ascii="Times New Roman" w:eastAsia="Times New Roman" w:hAnsi="Times New Roman"/>
          <w:sz w:val="28"/>
          <w:szCs w:val="28"/>
          <w:lang w:val="en-US" w:eastAsia="ru-RU"/>
        </w:rPr>
        <w:t>, the Patriarchate of Constantinople and the Genesis of the Union of Brest. Cambridge: Harvard University Press, 1996.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7B57AF">
        <w:rPr>
          <w:rFonts w:ascii="Times New Roman" w:eastAsia="Times New Roman" w:hAnsi="Times New Roman"/>
          <w:sz w:val="28"/>
          <w:szCs w:val="28"/>
          <w:lang w:val="en-US" w:eastAsia="ru-RU"/>
        </w:rPr>
        <w:t>Halecki</w:t>
      </w:r>
      <w:proofErr w:type="spellEnd"/>
      <w:r w:rsidRPr="007B57A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O. From Florence to Brest (1439-1596). Hamden 1968.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proofErr w:type="gramStart"/>
      <w:r w:rsidRPr="007B57AF">
        <w:rPr>
          <w:rFonts w:ascii="Times New Roman" w:eastAsia="Times New Roman" w:hAnsi="Times New Roman"/>
          <w:sz w:val="28"/>
          <w:szCs w:val="28"/>
          <w:lang w:val="en-US" w:eastAsia="ru-RU"/>
        </w:rPr>
        <w:t>Krajcar</w:t>
      </w:r>
      <w:proofErr w:type="spellEnd"/>
      <w:r w:rsidRPr="007B57A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.</w:t>
      </w:r>
      <w:proofErr w:type="gramEnd"/>
      <w:r w:rsidRPr="007B57A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Jesuits and the Genesis of the Union of Brest// OCP. XXXI (1978). P. 131-153.</w:t>
      </w:r>
    </w:p>
    <w:p w:rsidR="007B57AF" w:rsidRPr="007B57AF" w:rsidRDefault="007B57AF" w:rsidP="007B57AF">
      <w:pPr>
        <w:pStyle w:val="ae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7B57AF">
        <w:rPr>
          <w:rFonts w:ascii="Times New Roman" w:eastAsia="Times New Roman" w:hAnsi="Times New Roman"/>
          <w:sz w:val="28"/>
          <w:szCs w:val="28"/>
          <w:lang w:val="en-US" w:eastAsia="ru-RU"/>
        </w:rPr>
        <w:t>Moncak</w:t>
      </w:r>
      <w:proofErr w:type="spellEnd"/>
      <w:r w:rsidRPr="007B57A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I. Florentine Ecumenism in the </w:t>
      </w:r>
      <w:proofErr w:type="spellStart"/>
      <w:r w:rsidRPr="007B57AF">
        <w:rPr>
          <w:rFonts w:ascii="Times New Roman" w:eastAsia="Times New Roman" w:hAnsi="Times New Roman"/>
          <w:sz w:val="28"/>
          <w:szCs w:val="28"/>
          <w:lang w:val="en-US" w:eastAsia="ru-RU"/>
        </w:rPr>
        <w:t>Kyivan</w:t>
      </w:r>
      <w:proofErr w:type="spellEnd"/>
      <w:r w:rsidRPr="007B57A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Church. Rome, 1987.</w:t>
      </w:r>
    </w:p>
    <w:p w:rsidR="00AE4AEC" w:rsidRDefault="00AE4AEC"/>
    <w:p w:rsidR="00AE4AEC" w:rsidRDefault="00AE4AEC"/>
    <w:p w:rsidR="00AE4AEC" w:rsidRDefault="00AE4AEC"/>
    <w:p w:rsidR="00AE4AEC" w:rsidRDefault="00AE4AEC"/>
    <w:p w:rsidR="00AE4AEC" w:rsidRDefault="00AE4AEC"/>
    <w:p w:rsidR="00AE4AEC" w:rsidRDefault="00AE4AEC"/>
    <w:p w:rsidR="00AE4AEC" w:rsidRDefault="00AE4AEC"/>
    <w:p w:rsidR="00BB1A53" w:rsidRDefault="00BB1A53"/>
    <w:p w:rsidR="00BB1A53" w:rsidRDefault="00BB1A53"/>
    <w:sectPr w:rsidR="00BB1A53" w:rsidSect="00BF13BB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75" w:rsidRDefault="00A81475" w:rsidP="007555ED">
      <w:r>
        <w:separator/>
      </w:r>
    </w:p>
  </w:endnote>
  <w:endnote w:type="continuationSeparator" w:id="0">
    <w:p w:rsidR="00A81475" w:rsidRDefault="00A81475" w:rsidP="0075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69218"/>
      <w:docPartObj>
        <w:docPartGallery w:val="Page Numbers (Bottom of Page)"/>
        <w:docPartUnique/>
      </w:docPartObj>
    </w:sdtPr>
    <w:sdtEndPr/>
    <w:sdtContent>
      <w:p w:rsidR="00BF13BB" w:rsidRDefault="00BF13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F4D">
          <w:rPr>
            <w:noProof/>
          </w:rPr>
          <w:t>39</w:t>
        </w:r>
        <w:r>
          <w:fldChar w:fldCharType="end"/>
        </w:r>
      </w:p>
    </w:sdtContent>
  </w:sdt>
  <w:p w:rsidR="00BF13BB" w:rsidRDefault="00BF13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75" w:rsidRDefault="00A81475" w:rsidP="007555ED">
      <w:r>
        <w:separator/>
      </w:r>
    </w:p>
  </w:footnote>
  <w:footnote w:type="continuationSeparator" w:id="0">
    <w:p w:rsidR="00A81475" w:rsidRDefault="00A81475" w:rsidP="007555ED">
      <w:r>
        <w:continuationSeparator/>
      </w:r>
    </w:p>
  </w:footnote>
  <w:footnote w:id="1">
    <w:p w:rsidR="00182626" w:rsidRPr="00182626" w:rsidRDefault="00182626" w:rsidP="00182626">
      <w:pPr>
        <w:pStyle w:val="a7"/>
        <w:jc w:val="both"/>
        <w:rPr>
          <w:rFonts w:ascii="Times New Roman" w:hAnsi="Times New Roman"/>
        </w:rPr>
      </w:pPr>
      <w:r w:rsidRPr="00182626">
        <w:rPr>
          <w:rStyle w:val="a9"/>
          <w:rFonts w:ascii="Times New Roman" w:hAnsi="Times New Roman"/>
          <w:sz w:val="24"/>
        </w:rPr>
        <w:footnoteRef/>
      </w:r>
      <w:r w:rsidRPr="00182626">
        <w:rPr>
          <w:rFonts w:ascii="Times New Roman" w:hAnsi="Times New Roman"/>
          <w:sz w:val="24"/>
        </w:rPr>
        <w:t xml:space="preserve"> Архив Юго-Западной России. Ч. 1. Т. 1. Киев, 1859. N 25-29, 31, 34, 40, 41, 46.</w:t>
      </w:r>
    </w:p>
  </w:footnote>
  <w:footnote w:id="2">
    <w:p w:rsidR="00182626" w:rsidRPr="00182626" w:rsidRDefault="00182626" w:rsidP="00182626">
      <w:pPr>
        <w:pStyle w:val="a7"/>
        <w:jc w:val="both"/>
        <w:rPr>
          <w:rFonts w:ascii="Times New Roman" w:hAnsi="Times New Roman"/>
          <w:sz w:val="24"/>
        </w:rPr>
      </w:pPr>
      <w:r>
        <w:rPr>
          <w:rStyle w:val="a9"/>
        </w:rPr>
        <w:footnoteRef/>
      </w:r>
      <w:r>
        <w:t xml:space="preserve"> </w:t>
      </w:r>
      <w:r w:rsidRPr="00182626">
        <w:rPr>
          <w:rFonts w:ascii="Times New Roman" w:hAnsi="Times New Roman"/>
          <w:sz w:val="24"/>
        </w:rPr>
        <w:t>Акты, относящиеся к истории Западной России. СПб</w:t>
      </w:r>
      <w:proofErr w:type="gramStart"/>
      <w:r w:rsidRPr="00182626">
        <w:rPr>
          <w:rFonts w:ascii="Times New Roman" w:hAnsi="Times New Roman"/>
          <w:sz w:val="24"/>
        </w:rPr>
        <w:t xml:space="preserve">., </w:t>
      </w:r>
      <w:proofErr w:type="gramEnd"/>
      <w:r w:rsidRPr="00182626">
        <w:rPr>
          <w:rFonts w:ascii="Times New Roman" w:hAnsi="Times New Roman"/>
          <w:sz w:val="24"/>
        </w:rPr>
        <w:t>1848. Т. 3. N 146.</w:t>
      </w:r>
    </w:p>
  </w:footnote>
  <w:footnote w:id="3">
    <w:p w:rsidR="00182626" w:rsidRPr="00182626" w:rsidRDefault="00182626" w:rsidP="00182626">
      <w:pPr>
        <w:pStyle w:val="a7"/>
        <w:jc w:val="both"/>
        <w:rPr>
          <w:rFonts w:ascii="Times New Roman" w:hAnsi="Times New Roman"/>
          <w:sz w:val="24"/>
        </w:rPr>
      </w:pPr>
      <w:r w:rsidRPr="00182626">
        <w:rPr>
          <w:rStyle w:val="a9"/>
          <w:rFonts w:ascii="Times New Roman" w:hAnsi="Times New Roman"/>
          <w:sz w:val="24"/>
        </w:rPr>
        <w:footnoteRef/>
      </w:r>
      <w:r w:rsidRPr="00182626">
        <w:rPr>
          <w:rFonts w:ascii="Times New Roman" w:hAnsi="Times New Roman"/>
          <w:sz w:val="24"/>
        </w:rPr>
        <w:t xml:space="preserve"> Грамоты Собора 1591 г. опубликованы в: Жукович П.Н. Брестский собор 1591 г. (по новооткрытой грамоте, содержащей деяния его) // Известия отделения русского языка и словесности Академии наук. Т. XII. Кн. 2. СПб</w:t>
      </w:r>
      <w:proofErr w:type="gramStart"/>
      <w:r w:rsidRPr="00182626">
        <w:rPr>
          <w:rFonts w:ascii="Times New Roman" w:hAnsi="Times New Roman"/>
          <w:sz w:val="24"/>
        </w:rPr>
        <w:t xml:space="preserve">., </w:t>
      </w:r>
      <w:proofErr w:type="gramEnd"/>
      <w:r w:rsidRPr="00182626">
        <w:rPr>
          <w:rFonts w:ascii="Times New Roman" w:hAnsi="Times New Roman"/>
          <w:sz w:val="24"/>
        </w:rPr>
        <w:t>1907. С. 45-71.</w:t>
      </w:r>
    </w:p>
  </w:footnote>
  <w:footnote w:id="4">
    <w:p w:rsidR="00182626" w:rsidRPr="00182626" w:rsidRDefault="00182626" w:rsidP="00182626">
      <w:pPr>
        <w:pStyle w:val="a7"/>
        <w:jc w:val="both"/>
        <w:rPr>
          <w:rFonts w:ascii="Times New Roman" w:hAnsi="Times New Roman"/>
        </w:rPr>
      </w:pPr>
      <w:r w:rsidRPr="00182626">
        <w:rPr>
          <w:rStyle w:val="a9"/>
          <w:rFonts w:ascii="Times New Roman" w:hAnsi="Times New Roman"/>
          <w:sz w:val="24"/>
        </w:rPr>
        <w:footnoteRef/>
      </w:r>
      <w:r w:rsidRPr="00182626">
        <w:rPr>
          <w:rFonts w:ascii="Times New Roman" w:hAnsi="Times New Roman"/>
          <w:sz w:val="24"/>
        </w:rPr>
        <w:t xml:space="preserve"> Брестская уния 1596 г. и общественно-политическая борьба на Украине и в Белоруссии в конце XVI - начале XVII в. Часть I. Брестская уния 1596 г. Исторические причины события</w:t>
      </w:r>
      <w:proofErr w:type="gramStart"/>
      <w:r w:rsidRPr="00182626">
        <w:rPr>
          <w:rFonts w:ascii="Times New Roman" w:hAnsi="Times New Roman"/>
          <w:sz w:val="24"/>
        </w:rPr>
        <w:t xml:space="preserve"> / О</w:t>
      </w:r>
      <w:proofErr w:type="gramEnd"/>
      <w:r w:rsidRPr="00182626">
        <w:rPr>
          <w:rFonts w:ascii="Times New Roman" w:hAnsi="Times New Roman"/>
          <w:sz w:val="24"/>
        </w:rPr>
        <w:t xml:space="preserve">тв. Ред. </w:t>
      </w:r>
      <w:proofErr w:type="spellStart"/>
      <w:r w:rsidRPr="00182626">
        <w:rPr>
          <w:rFonts w:ascii="Times New Roman" w:hAnsi="Times New Roman"/>
          <w:sz w:val="24"/>
        </w:rPr>
        <w:t>Флоря</w:t>
      </w:r>
      <w:proofErr w:type="spellEnd"/>
      <w:r w:rsidRPr="00182626">
        <w:rPr>
          <w:rFonts w:ascii="Times New Roman" w:hAnsi="Times New Roman"/>
          <w:sz w:val="24"/>
        </w:rPr>
        <w:t xml:space="preserve"> Б. Н. М., 1996. С. С. 137-139.</w:t>
      </w:r>
    </w:p>
  </w:footnote>
  <w:footnote w:id="5">
    <w:p w:rsidR="00182626" w:rsidRPr="00182626" w:rsidRDefault="00182626" w:rsidP="00182626">
      <w:pPr>
        <w:pStyle w:val="a7"/>
        <w:jc w:val="both"/>
        <w:rPr>
          <w:rFonts w:ascii="Times New Roman" w:hAnsi="Times New Roman"/>
        </w:rPr>
      </w:pPr>
      <w:r w:rsidRPr="00182626">
        <w:rPr>
          <w:rStyle w:val="a9"/>
          <w:rFonts w:ascii="Times New Roman" w:hAnsi="Times New Roman"/>
          <w:sz w:val="24"/>
        </w:rPr>
        <w:footnoteRef/>
      </w:r>
      <w:r w:rsidRPr="00182626">
        <w:rPr>
          <w:rFonts w:ascii="Times New Roman" w:hAnsi="Times New Roman"/>
          <w:sz w:val="24"/>
        </w:rPr>
        <w:t xml:space="preserve"> Акты, относящиеся к истории Западной России. СПб</w:t>
      </w:r>
      <w:proofErr w:type="gramStart"/>
      <w:r w:rsidRPr="00182626">
        <w:rPr>
          <w:rFonts w:ascii="Times New Roman" w:hAnsi="Times New Roman"/>
          <w:sz w:val="24"/>
        </w:rPr>
        <w:t xml:space="preserve">., </w:t>
      </w:r>
      <w:proofErr w:type="gramEnd"/>
      <w:r w:rsidRPr="00182626">
        <w:rPr>
          <w:rFonts w:ascii="Times New Roman" w:hAnsi="Times New Roman"/>
          <w:sz w:val="24"/>
        </w:rPr>
        <w:t>1851. Т. 4. N 33.</w:t>
      </w:r>
    </w:p>
  </w:footnote>
  <w:footnote w:id="6">
    <w:p w:rsidR="00182626" w:rsidRPr="00182626" w:rsidRDefault="00182626" w:rsidP="00182626">
      <w:pPr>
        <w:pStyle w:val="a7"/>
        <w:jc w:val="both"/>
        <w:rPr>
          <w:rFonts w:ascii="Times New Roman" w:hAnsi="Times New Roman"/>
        </w:rPr>
      </w:pPr>
      <w:r w:rsidRPr="00182626">
        <w:rPr>
          <w:rStyle w:val="a9"/>
          <w:rFonts w:ascii="Times New Roman" w:hAnsi="Times New Roman"/>
          <w:sz w:val="24"/>
        </w:rPr>
        <w:footnoteRef/>
      </w:r>
      <w:r w:rsidRPr="00182626">
        <w:rPr>
          <w:rFonts w:ascii="Times New Roman" w:hAnsi="Times New Roman"/>
          <w:sz w:val="24"/>
        </w:rPr>
        <w:t xml:space="preserve"> Текст см. </w:t>
      </w:r>
      <w:proofErr w:type="spellStart"/>
      <w:r w:rsidRPr="00182626">
        <w:rPr>
          <w:rFonts w:ascii="Times New Roman" w:hAnsi="Times New Roman"/>
          <w:sz w:val="24"/>
        </w:rPr>
        <w:t>стб</w:t>
      </w:r>
      <w:proofErr w:type="spellEnd"/>
      <w:r w:rsidRPr="00182626">
        <w:rPr>
          <w:rFonts w:ascii="Times New Roman" w:hAnsi="Times New Roman"/>
          <w:sz w:val="24"/>
        </w:rPr>
        <w:t xml:space="preserve">. 1133-1137: </w:t>
      </w:r>
      <w:proofErr w:type="spellStart"/>
      <w:r w:rsidRPr="00182626">
        <w:rPr>
          <w:rFonts w:ascii="Times New Roman" w:hAnsi="Times New Roman"/>
          <w:sz w:val="24"/>
        </w:rPr>
        <w:t>Апокрисис</w:t>
      </w:r>
      <w:proofErr w:type="spellEnd"/>
      <w:r w:rsidRPr="00182626">
        <w:rPr>
          <w:rFonts w:ascii="Times New Roman" w:hAnsi="Times New Roman"/>
          <w:sz w:val="24"/>
        </w:rPr>
        <w:t xml:space="preserve"> // Российская историческая библиотека. Т. 7. </w:t>
      </w:r>
      <w:proofErr w:type="gramStart"/>
      <w:r w:rsidRPr="00182626">
        <w:rPr>
          <w:rFonts w:ascii="Times New Roman" w:hAnsi="Times New Roman"/>
          <w:sz w:val="24"/>
        </w:rPr>
        <w:t>СПб., 1882 (Памятники полемической литературы в Западной Руси.</w:t>
      </w:r>
      <w:proofErr w:type="gramEnd"/>
      <w:r w:rsidRPr="00182626">
        <w:rPr>
          <w:rFonts w:ascii="Times New Roman" w:hAnsi="Times New Roman"/>
          <w:sz w:val="24"/>
        </w:rPr>
        <w:t xml:space="preserve"> Т. 2). </w:t>
      </w:r>
      <w:proofErr w:type="spellStart"/>
      <w:r w:rsidRPr="00182626">
        <w:rPr>
          <w:rFonts w:ascii="Times New Roman" w:hAnsi="Times New Roman"/>
          <w:sz w:val="24"/>
        </w:rPr>
        <w:t>Стб</w:t>
      </w:r>
      <w:proofErr w:type="spellEnd"/>
      <w:r w:rsidRPr="00182626">
        <w:rPr>
          <w:rFonts w:ascii="Times New Roman" w:hAnsi="Times New Roman"/>
          <w:sz w:val="24"/>
        </w:rPr>
        <w:t>. 1003-1820.</w:t>
      </w:r>
    </w:p>
  </w:footnote>
  <w:footnote w:id="7">
    <w:p w:rsidR="00182626" w:rsidRPr="00182626" w:rsidRDefault="00182626" w:rsidP="00182626">
      <w:pPr>
        <w:pStyle w:val="a7"/>
        <w:jc w:val="both"/>
        <w:rPr>
          <w:rFonts w:ascii="Times New Roman" w:hAnsi="Times New Roman"/>
        </w:rPr>
      </w:pPr>
      <w:r w:rsidRPr="00182626">
        <w:rPr>
          <w:rStyle w:val="a9"/>
          <w:rFonts w:ascii="Times New Roman" w:hAnsi="Times New Roman"/>
          <w:sz w:val="24"/>
        </w:rPr>
        <w:footnoteRef/>
      </w:r>
      <w:r w:rsidRPr="00182626">
        <w:rPr>
          <w:rFonts w:ascii="Times New Roman" w:hAnsi="Times New Roman"/>
          <w:sz w:val="24"/>
        </w:rPr>
        <w:t xml:space="preserve"> Архив Юго-Западной России. Ч. 1. Т. 1. Киев, 1859. N 79.</w:t>
      </w:r>
    </w:p>
  </w:footnote>
  <w:footnote w:id="8">
    <w:p w:rsidR="00182626" w:rsidRPr="00182626" w:rsidRDefault="00182626" w:rsidP="00182626">
      <w:pPr>
        <w:pStyle w:val="a7"/>
        <w:jc w:val="both"/>
        <w:rPr>
          <w:rFonts w:ascii="Times New Roman" w:hAnsi="Times New Roman"/>
        </w:rPr>
      </w:pPr>
      <w:r w:rsidRPr="00182626">
        <w:rPr>
          <w:rStyle w:val="a9"/>
          <w:rFonts w:ascii="Times New Roman" w:hAnsi="Times New Roman"/>
          <w:sz w:val="24"/>
        </w:rPr>
        <w:footnoteRef/>
      </w:r>
      <w:r w:rsidRPr="00182626">
        <w:rPr>
          <w:rFonts w:ascii="Times New Roman" w:hAnsi="Times New Roman"/>
          <w:sz w:val="24"/>
        </w:rPr>
        <w:t xml:space="preserve"> Архив Юго-Западной России. Ч. 1. Т. 1. Киев, 1859. N 44, 49, 51, 52.</w:t>
      </w:r>
    </w:p>
  </w:footnote>
  <w:footnote w:id="9">
    <w:p w:rsidR="00182626" w:rsidRPr="00182626" w:rsidRDefault="00182626" w:rsidP="00182626">
      <w:pPr>
        <w:pStyle w:val="a7"/>
        <w:jc w:val="both"/>
        <w:rPr>
          <w:rFonts w:ascii="Times New Roman" w:hAnsi="Times New Roman"/>
          <w:sz w:val="24"/>
        </w:rPr>
      </w:pPr>
      <w:r w:rsidRPr="00182626">
        <w:rPr>
          <w:rStyle w:val="a9"/>
          <w:rFonts w:ascii="Times New Roman" w:hAnsi="Times New Roman"/>
          <w:sz w:val="24"/>
        </w:rPr>
        <w:footnoteRef/>
      </w:r>
      <w:r w:rsidRPr="00182626">
        <w:rPr>
          <w:rFonts w:ascii="Times New Roman" w:hAnsi="Times New Roman"/>
          <w:sz w:val="24"/>
        </w:rPr>
        <w:t xml:space="preserve"> Левицкий Д. Извлечения из документов, относящихся ко времени епископов Владимиро-Волынских Иоанна </w:t>
      </w:r>
      <w:proofErr w:type="spellStart"/>
      <w:r w:rsidRPr="00182626">
        <w:rPr>
          <w:rFonts w:ascii="Times New Roman" w:hAnsi="Times New Roman"/>
          <w:sz w:val="24"/>
        </w:rPr>
        <w:t>Борзобогатого-Красненского</w:t>
      </w:r>
      <w:proofErr w:type="spellEnd"/>
      <w:r w:rsidRPr="00182626">
        <w:rPr>
          <w:rFonts w:ascii="Times New Roman" w:hAnsi="Times New Roman"/>
          <w:sz w:val="24"/>
        </w:rPr>
        <w:t xml:space="preserve"> и Феодосия </w:t>
      </w:r>
      <w:proofErr w:type="spellStart"/>
      <w:r w:rsidRPr="00182626">
        <w:rPr>
          <w:rFonts w:ascii="Times New Roman" w:hAnsi="Times New Roman"/>
          <w:sz w:val="24"/>
        </w:rPr>
        <w:t>Лазовского</w:t>
      </w:r>
      <w:proofErr w:type="spellEnd"/>
      <w:r w:rsidRPr="00182626">
        <w:rPr>
          <w:rFonts w:ascii="Times New Roman" w:hAnsi="Times New Roman"/>
          <w:sz w:val="24"/>
        </w:rPr>
        <w:t xml:space="preserve"> (1563-1565) // Волынские епархиальные ведомости. 1872. N 6-7; </w:t>
      </w:r>
      <w:proofErr w:type="spellStart"/>
      <w:r w:rsidRPr="00182626">
        <w:rPr>
          <w:rFonts w:ascii="Times New Roman" w:hAnsi="Times New Roman"/>
          <w:sz w:val="24"/>
        </w:rPr>
        <w:t>Площанский</w:t>
      </w:r>
      <w:proofErr w:type="spellEnd"/>
      <w:r w:rsidRPr="00182626">
        <w:rPr>
          <w:rFonts w:ascii="Times New Roman" w:hAnsi="Times New Roman"/>
          <w:sz w:val="24"/>
        </w:rPr>
        <w:t xml:space="preserve"> В.М. Прошлое Холмской Руси по архивным документам XV-XVIII вв. и другим источникам. Ч. 1. </w:t>
      </w:r>
      <w:proofErr w:type="spellStart"/>
      <w:r w:rsidRPr="00182626">
        <w:rPr>
          <w:rFonts w:ascii="Times New Roman" w:hAnsi="Times New Roman"/>
          <w:sz w:val="24"/>
        </w:rPr>
        <w:t>Вильна</w:t>
      </w:r>
      <w:proofErr w:type="spellEnd"/>
      <w:r w:rsidRPr="00182626">
        <w:rPr>
          <w:rFonts w:ascii="Times New Roman" w:hAnsi="Times New Roman"/>
          <w:sz w:val="24"/>
        </w:rPr>
        <w:t>., 1899. С.163-164.</w:t>
      </w:r>
    </w:p>
  </w:footnote>
  <w:footnote w:id="10">
    <w:p w:rsidR="00182626" w:rsidRPr="00182626" w:rsidRDefault="00182626" w:rsidP="00182626">
      <w:pPr>
        <w:pStyle w:val="a7"/>
        <w:jc w:val="both"/>
        <w:rPr>
          <w:rFonts w:ascii="Times New Roman" w:hAnsi="Times New Roman"/>
          <w:sz w:val="24"/>
        </w:rPr>
      </w:pPr>
      <w:r w:rsidRPr="00182626">
        <w:rPr>
          <w:rStyle w:val="a9"/>
          <w:rFonts w:ascii="Times New Roman" w:hAnsi="Times New Roman"/>
          <w:sz w:val="24"/>
        </w:rPr>
        <w:footnoteRef/>
      </w:r>
      <w:r w:rsidRPr="00182626">
        <w:rPr>
          <w:rFonts w:ascii="Times New Roman" w:hAnsi="Times New Roman"/>
          <w:sz w:val="24"/>
        </w:rPr>
        <w:t xml:space="preserve"> Акты, относящиеся к истории Западной России. СПб</w:t>
      </w:r>
      <w:proofErr w:type="gramStart"/>
      <w:r w:rsidRPr="00182626">
        <w:rPr>
          <w:rFonts w:ascii="Times New Roman" w:hAnsi="Times New Roman"/>
          <w:sz w:val="24"/>
        </w:rPr>
        <w:t xml:space="preserve">., </w:t>
      </w:r>
      <w:proofErr w:type="gramEnd"/>
      <w:r w:rsidRPr="00182626">
        <w:rPr>
          <w:rFonts w:ascii="Times New Roman" w:hAnsi="Times New Roman"/>
          <w:sz w:val="24"/>
        </w:rPr>
        <w:t>1851. Т. 4. N 149.</w:t>
      </w:r>
    </w:p>
  </w:footnote>
  <w:footnote w:id="11">
    <w:p w:rsidR="00182626" w:rsidRDefault="00182626" w:rsidP="00182626">
      <w:pPr>
        <w:pStyle w:val="a7"/>
        <w:jc w:val="both"/>
      </w:pPr>
      <w:r w:rsidRPr="00182626">
        <w:rPr>
          <w:rStyle w:val="a9"/>
          <w:rFonts w:ascii="Times New Roman" w:hAnsi="Times New Roman"/>
          <w:sz w:val="24"/>
        </w:rPr>
        <w:footnoteRef/>
      </w:r>
      <w:r w:rsidRPr="00182626">
        <w:rPr>
          <w:rFonts w:ascii="Times New Roman" w:hAnsi="Times New Roman"/>
          <w:sz w:val="24"/>
        </w:rPr>
        <w:t xml:space="preserve"> Акты, относящиеся к истории Западной России. СПб</w:t>
      </w:r>
      <w:proofErr w:type="gramStart"/>
      <w:r w:rsidRPr="00182626">
        <w:rPr>
          <w:rFonts w:ascii="Times New Roman" w:hAnsi="Times New Roman"/>
          <w:sz w:val="24"/>
        </w:rPr>
        <w:t xml:space="preserve">., </w:t>
      </w:r>
      <w:proofErr w:type="gramEnd"/>
      <w:r w:rsidRPr="00182626">
        <w:rPr>
          <w:rFonts w:ascii="Times New Roman" w:hAnsi="Times New Roman"/>
          <w:sz w:val="24"/>
        </w:rPr>
        <w:t>1851. Т. 4. N 33.</w:t>
      </w:r>
    </w:p>
  </w:footnote>
  <w:footnote w:id="12">
    <w:p w:rsidR="002A7D40" w:rsidRPr="002A7D40" w:rsidRDefault="002A7D40" w:rsidP="002A7D40">
      <w:pPr>
        <w:pStyle w:val="a7"/>
        <w:jc w:val="both"/>
        <w:rPr>
          <w:rFonts w:ascii="Times New Roman" w:hAnsi="Times New Roman"/>
          <w:sz w:val="24"/>
        </w:rPr>
      </w:pPr>
      <w:r>
        <w:rPr>
          <w:rStyle w:val="a9"/>
        </w:rPr>
        <w:footnoteRef/>
      </w:r>
      <w:r>
        <w:t xml:space="preserve"> </w:t>
      </w:r>
      <w:r w:rsidRPr="002A7D40">
        <w:rPr>
          <w:rFonts w:ascii="Times New Roman" w:hAnsi="Times New Roman"/>
          <w:sz w:val="24"/>
        </w:rPr>
        <w:t>Брестская уния 1596 г. и общественно-политическая борьба на Украине и в Белоруссии в конце XVI - начале XVII в. Часть I. Брестская уния 1596 г. Исторические причины события</w:t>
      </w:r>
      <w:proofErr w:type="gramStart"/>
      <w:r w:rsidRPr="002A7D40">
        <w:rPr>
          <w:rFonts w:ascii="Times New Roman" w:hAnsi="Times New Roman"/>
          <w:sz w:val="24"/>
        </w:rPr>
        <w:t xml:space="preserve"> / О</w:t>
      </w:r>
      <w:proofErr w:type="gramEnd"/>
      <w:r w:rsidRPr="002A7D40">
        <w:rPr>
          <w:rFonts w:ascii="Times New Roman" w:hAnsi="Times New Roman"/>
          <w:sz w:val="24"/>
        </w:rPr>
        <w:t xml:space="preserve">тв. Ред. </w:t>
      </w:r>
      <w:proofErr w:type="spellStart"/>
      <w:r w:rsidRPr="002A7D40">
        <w:rPr>
          <w:rFonts w:ascii="Times New Roman" w:hAnsi="Times New Roman"/>
          <w:sz w:val="24"/>
        </w:rPr>
        <w:t>Флоря</w:t>
      </w:r>
      <w:proofErr w:type="spellEnd"/>
      <w:r w:rsidRPr="002A7D40">
        <w:rPr>
          <w:rFonts w:ascii="Times New Roman" w:hAnsi="Times New Roman"/>
          <w:sz w:val="24"/>
        </w:rPr>
        <w:t xml:space="preserve"> Б. Н. М., 1996. С. 135; Дмитриев М.В. Между Римом и Царьградом: генезис Брестской церковной унии 1595-1596 гг. М., 2003. С. 144.</w:t>
      </w:r>
    </w:p>
  </w:footnote>
  <w:footnote w:id="13">
    <w:p w:rsidR="002A7D40" w:rsidRPr="002A7D40" w:rsidRDefault="002A7D40" w:rsidP="002A7D40">
      <w:pPr>
        <w:pStyle w:val="a7"/>
        <w:jc w:val="both"/>
        <w:rPr>
          <w:rFonts w:ascii="Times New Roman" w:hAnsi="Times New Roman"/>
        </w:rPr>
      </w:pPr>
      <w:r w:rsidRPr="002A7D40">
        <w:rPr>
          <w:rStyle w:val="a9"/>
          <w:rFonts w:ascii="Times New Roman" w:hAnsi="Times New Roman"/>
          <w:sz w:val="24"/>
        </w:rPr>
        <w:footnoteRef/>
      </w:r>
      <w:r w:rsidRPr="002A7D40">
        <w:rPr>
          <w:rFonts w:ascii="Times New Roman" w:hAnsi="Times New Roman"/>
          <w:sz w:val="24"/>
        </w:rPr>
        <w:t xml:space="preserve"> Архив Юго-Западной России. Ч. 1. Т. 1. Киев, 1859. N 94-100.</w:t>
      </w:r>
    </w:p>
  </w:footnote>
  <w:footnote w:id="14">
    <w:p w:rsidR="002A7D40" w:rsidRPr="002A7D40" w:rsidRDefault="002A7D40" w:rsidP="002A7D40">
      <w:pPr>
        <w:pStyle w:val="a7"/>
        <w:jc w:val="both"/>
        <w:rPr>
          <w:rFonts w:ascii="Times New Roman" w:hAnsi="Times New Roman"/>
        </w:rPr>
      </w:pPr>
      <w:r w:rsidRPr="002A7D40">
        <w:rPr>
          <w:rStyle w:val="a9"/>
          <w:rFonts w:ascii="Times New Roman" w:hAnsi="Times New Roman"/>
          <w:sz w:val="24"/>
        </w:rPr>
        <w:footnoteRef/>
      </w:r>
      <w:r w:rsidRPr="002A7D40">
        <w:rPr>
          <w:rFonts w:ascii="Times New Roman" w:hAnsi="Times New Roman"/>
          <w:sz w:val="24"/>
        </w:rPr>
        <w:t xml:space="preserve"> Дмитриев М.В. Между Римом и Царьградом: генезис Брестской церковной унии 1595-1596 гг. М., 2003. С. 113-118.</w:t>
      </w:r>
    </w:p>
  </w:footnote>
  <w:footnote w:id="15">
    <w:p w:rsidR="002A7D40" w:rsidRPr="002A7D40" w:rsidRDefault="002A7D40" w:rsidP="002A7D40">
      <w:pPr>
        <w:pStyle w:val="a7"/>
        <w:jc w:val="both"/>
        <w:rPr>
          <w:rFonts w:ascii="Times New Roman" w:hAnsi="Times New Roman"/>
        </w:rPr>
      </w:pPr>
      <w:r w:rsidRPr="002A7D40">
        <w:rPr>
          <w:rStyle w:val="a9"/>
          <w:rFonts w:ascii="Times New Roman" w:hAnsi="Times New Roman"/>
          <w:sz w:val="24"/>
        </w:rPr>
        <w:footnoteRef/>
      </w:r>
      <w:r w:rsidRPr="002A7D40">
        <w:rPr>
          <w:rFonts w:ascii="Times New Roman" w:hAnsi="Times New Roman"/>
          <w:sz w:val="24"/>
        </w:rPr>
        <w:t xml:space="preserve"> Брестская уния 1596 г. и общественно-политическая борьба на Украине и в Белоруссии в конце XVI - начале XVII в. Часть I. Брестская уния 1596 г. Исторические причины события</w:t>
      </w:r>
      <w:proofErr w:type="gramStart"/>
      <w:r w:rsidRPr="002A7D40">
        <w:rPr>
          <w:rFonts w:ascii="Times New Roman" w:hAnsi="Times New Roman"/>
          <w:sz w:val="24"/>
        </w:rPr>
        <w:t xml:space="preserve"> / О</w:t>
      </w:r>
      <w:proofErr w:type="gramEnd"/>
      <w:r w:rsidRPr="002A7D40">
        <w:rPr>
          <w:rFonts w:ascii="Times New Roman" w:hAnsi="Times New Roman"/>
          <w:sz w:val="24"/>
        </w:rPr>
        <w:t xml:space="preserve">тв. Ред. </w:t>
      </w:r>
      <w:proofErr w:type="spellStart"/>
      <w:r w:rsidRPr="002A7D40">
        <w:rPr>
          <w:rFonts w:ascii="Times New Roman" w:hAnsi="Times New Roman"/>
          <w:sz w:val="24"/>
        </w:rPr>
        <w:t>Флоря</w:t>
      </w:r>
      <w:proofErr w:type="spellEnd"/>
      <w:r w:rsidRPr="002A7D40">
        <w:rPr>
          <w:rFonts w:ascii="Times New Roman" w:hAnsi="Times New Roman"/>
          <w:sz w:val="24"/>
        </w:rPr>
        <w:t xml:space="preserve"> Б. Н. М., 1996. С. 134.</w:t>
      </w:r>
    </w:p>
  </w:footnote>
  <w:footnote w:id="16">
    <w:p w:rsidR="002A7D40" w:rsidRPr="00642DF3" w:rsidRDefault="002A7D40" w:rsidP="00642DF3">
      <w:pPr>
        <w:pStyle w:val="a7"/>
        <w:jc w:val="both"/>
        <w:rPr>
          <w:rFonts w:ascii="Times New Roman" w:hAnsi="Times New Roman"/>
        </w:rPr>
      </w:pPr>
      <w:r w:rsidRPr="00642DF3">
        <w:rPr>
          <w:rStyle w:val="a9"/>
          <w:rFonts w:ascii="Times New Roman" w:hAnsi="Times New Roman"/>
          <w:sz w:val="24"/>
        </w:rPr>
        <w:footnoteRef/>
      </w:r>
      <w:r w:rsidRPr="00642DF3">
        <w:rPr>
          <w:rFonts w:ascii="Times New Roman" w:hAnsi="Times New Roman"/>
          <w:sz w:val="24"/>
        </w:rPr>
        <w:t xml:space="preserve"> </w:t>
      </w:r>
      <w:r w:rsidR="00642DF3" w:rsidRPr="00642DF3">
        <w:rPr>
          <w:rFonts w:ascii="Times New Roman" w:hAnsi="Times New Roman"/>
          <w:sz w:val="24"/>
        </w:rPr>
        <w:t>Дмитриев М.В. Между Римом и Царьградом: генезис Брестской церковной унии 1595-1596 гг. М., 2003. С. 149.</w:t>
      </w:r>
    </w:p>
  </w:footnote>
  <w:footnote w:id="17">
    <w:p w:rsidR="00642DF3" w:rsidRPr="00642DF3" w:rsidRDefault="00642DF3" w:rsidP="00642DF3">
      <w:pPr>
        <w:pStyle w:val="a7"/>
        <w:jc w:val="both"/>
        <w:rPr>
          <w:rFonts w:ascii="Times New Roman" w:hAnsi="Times New Roman"/>
        </w:rPr>
      </w:pPr>
      <w:r w:rsidRPr="00642DF3">
        <w:rPr>
          <w:rStyle w:val="a9"/>
          <w:rFonts w:ascii="Times New Roman" w:hAnsi="Times New Roman"/>
          <w:sz w:val="24"/>
        </w:rPr>
        <w:footnoteRef/>
      </w:r>
      <w:r w:rsidRPr="00642DF3">
        <w:rPr>
          <w:rFonts w:ascii="Times New Roman" w:hAnsi="Times New Roman"/>
          <w:sz w:val="24"/>
        </w:rPr>
        <w:t xml:space="preserve"> </w:t>
      </w:r>
      <w:proofErr w:type="gramStart"/>
      <w:r w:rsidRPr="00642DF3">
        <w:rPr>
          <w:rFonts w:ascii="Times New Roman" w:hAnsi="Times New Roman"/>
          <w:sz w:val="24"/>
        </w:rPr>
        <w:t xml:space="preserve">Яковенко С.Г. Православная иерархия Речи </w:t>
      </w:r>
      <w:proofErr w:type="spellStart"/>
      <w:r w:rsidRPr="00642DF3">
        <w:rPr>
          <w:rFonts w:ascii="Times New Roman" w:hAnsi="Times New Roman"/>
          <w:sz w:val="24"/>
        </w:rPr>
        <w:t>Посполитой</w:t>
      </w:r>
      <w:proofErr w:type="spellEnd"/>
      <w:r w:rsidRPr="00642DF3">
        <w:rPr>
          <w:rFonts w:ascii="Times New Roman" w:hAnsi="Times New Roman"/>
          <w:sz w:val="24"/>
        </w:rPr>
        <w:t xml:space="preserve"> и планы церковной унии в 1590-1594 гг.// Католицизм и православие в Средние века (Славяне и их соседи.</w:t>
      </w:r>
      <w:proofErr w:type="gramEnd"/>
      <w:r w:rsidRPr="00642DF3">
        <w:rPr>
          <w:rFonts w:ascii="Times New Roman" w:hAnsi="Times New Roman"/>
          <w:sz w:val="24"/>
        </w:rPr>
        <w:t xml:space="preserve"> </w:t>
      </w:r>
      <w:proofErr w:type="spellStart"/>
      <w:r w:rsidRPr="00642DF3">
        <w:rPr>
          <w:rFonts w:ascii="Times New Roman" w:hAnsi="Times New Roman"/>
          <w:sz w:val="24"/>
        </w:rPr>
        <w:t>Вып</w:t>
      </w:r>
      <w:proofErr w:type="spellEnd"/>
      <w:r w:rsidRPr="00642DF3">
        <w:rPr>
          <w:rFonts w:ascii="Times New Roman" w:hAnsi="Times New Roman"/>
          <w:sz w:val="24"/>
        </w:rPr>
        <w:t>. 3). М., 1991. С. 41-58.</w:t>
      </w:r>
    </w:p>
  </w:footnote>
  <w:footnote w:id="18">
    <w:p w:rsidR="00642DF3" w:rsidRPr="00642DF3" w:rsidRDefault="00642DF3" w:rsidP="00642DF3">
      <w:pPr>
        <w:pStyle w:val="a7"/>
        <w:jc w:val="both"/>
        <w:rPr>
          <w:rFonts w:ascii="Times New Roman" w:hAnsi="Times New Roman"/>
        </w:rPr>
      </w:pPr>
      <w:r w:rsidRPr="00642DF3">
        <w:rPr>
          <w:rStyle w:val="a9"/>
          <w:rFonts w:ascii="Times New Roman" w:hAnsi="Times New Roman"/>
          <w:sz w:val="24"/>
        </w:rPr>
        <w:footnoteRef/>
      </w:r>
      <w:r w:rsidRPr="00642DF3">
        <w:rPr>
          <w:rFonts w:ascii="Times New Roman" w:hAnsi="Times New Roman"/>
          <w:sz w:val="24"/>
        </w:rPr>
        <w:t xml:space="preserve"> Дмитрук К.Е. Униатские крестоносцы: вчера и сегодня. М.: Политиздат, 1988.  </w:t>
      </w:r>
    </w:p>
  </w:footnote>
  <w:footnote w:id="19">
    <w:p w:rsidR="00642DF3" w:rsidRPr="00642DF3" w:rsidRDefault="00642DF3" w:rsidP="00642DF3">
      <w:pPr>
        <w:pStyle w:val="a7"/>
        <w:jc w:val="both"/>
        <w:rPr>
          <w:rFonts w:ascii="Times New Roman" w:hAnsi="Times New Roman"/>
          <w:sz w:val="24"/>
        </w:rPr>
      </w:pPr>
      <w:r w:rsidRPr="00642DF3">
        <w:rPr>
          <w:rStyle w:val="a9"/>
          <w:rFonts w:ascii="Times New Roman" w:hAnsi="Times New Roman"/>
          <w:sz w:val="24"/>
        </w:rPr>
        <w:footnoteRef/>
      </w:r>
      <w:r w:rsidRPr="00642DF3">
        <w:rPr>
          <w:rFonts w:ascii="Times New Roman" w:hAnsi="Times New Roman"/>
          <w:sz w:val="24"/>
        </w:rPr>
        <w:t xml:space="preserve"> Дмитриев М.В., </w:t>
      </w:r>
      <w:proofErr w:type="spellStart"/>
      <w:r w:rsidRPr="00642DF3">
        <w:rPr>
          <w:rFonts w:ascii="Times New Roman" w:hAnsi="Times New Roman"/>
          <w:sz w:val="24"/>
        </w:rPr>
        <w:t>Флоря</w:t>
      </w:r>
      <w:proofErr w:type="spellEnd"/>
      <w:r w:rsidRPr="00642DF3">
        <w:rPr>
          <w:rFonts w:ascii="Times New Roman" w:hAnsi="Times New Roman"/>
          <w:sz w:val="24"/>
        </w:rPr>
        <w:t xml:space="preserve"> Б.Н., Яковенко С.Г. Брестская уния 1596 г. и общественно-политическая борьба на Украине и в Белоруссии в конце XVI — начале XVII в. Часть 1. Брестская уния 1596 г. Исторические причины. М., 1996.</w:t>
      </w:r>
    </w:p>
  </w:footnote>
  <w:footnote w:id="20">
    <w:p w:rsidR="00642DF3" w:rsidRPr="00833218" w:rsidRDefault="00642DF3" w:rsidP="00833218">
      <w:pPr>
        <w:pStyle w:val="a7"/>
        <w:jc w:val="both"/>
        <w:rPr>
          <w:rFonts w:ascii="Times New Roman" w:hAnsi="Times New Roman"/>
          <w:sz w:val="24"/>
        </w:rPr>
      </w:pPr>
      <w:r>
        <w:rPr>
          <w:rStyle w:val="a9"/>
        </w:rPr>
        <w:footnoteRef/>
      </w:r>
      <w:r>
        <w:t xml:space="preserve"> </w:t>
      </w:r>
      <w:proofErr w:type="spellStart"/>
      <w:r w:rsidR="00833218" w:rsidRPr="00833218">
        <w:rPr>
          <w:rFonts w:ascii="Times New Roman" w:hAnsi="Times New Roman"/>
          <w:sz w:val="24"/>
        </w:rPr>
        <w:t>ШишА.З</w:t>
      </w:r>
      <w:proofErr w:type="spellEnd"/>
      <w:r w:rsidR="00833218" w:rsidRPr="00833218">
        <w:rPr>
          <w:rFonts w:ascii="Times New Roman" w:hAnsi="Times New Roman"/>
          <w:sz w:val="24"/>
        </w:rPr>
        <w:t>. Униатство, его реакционная политическая роль и идеология. Автореферат ... канд. филос. наук. Киев, 1962.</w:t>
      </w:r>
    </w:p>
  </w:footnote>
  <w:footnote w:id="21">
    <w:p w:rsidR="00833218" w:rsidRPr="00833218" w:rsidRDefault="00833218" w:rsidP="00833218">
      <w:pPr>
        <w:pStyle w:val="a7"/>
        <w:jc w:val="both"/>
        <w:rPr>
          <w:rFonts w:ascii="Times New Roman" w:hAnsi="Times New Roman"/>
        </w:rPr>
      </w:pPr>
      <w:r w:rsidRPr="00833218">
        <w:rPr>
          <w:rStyle w:val="a9"/>
          <w:rFonts w:ascii="Times New Roman" w:hAnsi="Times New Roman"/>
          <w:sz w:val="24"/>
        </w:rPr>
        <w:footnoteRef/>
      </w:r>
      <w:r w:rsidRPr="00833218">
        <w:rPr>
          <w:rFonts w:ascii="Times New Roman" w:hAnsi="Times New Roman"/>
          <w:sz w:val="24"/>
        </w:rPr>
        <w:t xml:space="preserve"> </w:t>
      </w:r>
      <w:proofErr w:type="spellStart"/>
      <w:r w:rsidRPr="00833218">
        <w:rPr>
          <w:rFonts w:ascii="Times New Roman" w:hAnsi="Times New Roman"/>
          <w:sz w:val="24"/>
        </w:rPr>
        <w:t>Флоря</w:t>
      </w:r>
      <w:proofErr w:type="spellEnd"/>
      <w:r w:rsidRPr="00833218">
        <w:rPr>
          <w:rFonts w:ascii="Times New Roman" w:hAnsi="Times New Roman"/>
          <w:sz w:val="24"/>
        </w:rPr>
        <w:t xml:space="preserve"> Б.Н. Отношения государства и церкви у восточных и западных славян. М., 1992.</w:t>
      </w:r>
    </w:p>
  </w:footnote>
  <w:footnote w:id="22">
    <w:p w:rsidR="00833218" w:rsidRPr="00833218" w:rsidRDefault="00833218" w:rsidP="00833218">
      <w:pPr>
        <w:pStyle w:val="a7"/>
        <w:jc w:val="both"/>
        <w:rPr>
          <w:rFonts w:ascii="Times New Roman" w:hAnsi="Times New Roman"/>
        </w:rPr>
      </w:pPr>
      <w:r w:rsidRPr="00833218">
        <w:rPr>
          <w:rStyle w:val="a9"/>
          <w:rFonts w:ascii="Times New Roman" w:hAnsi="Times New Roman"/>
          <w:sz w:val="24"/>
        </w:rPr>
        <w:footnoteRef/>
      </w:r>
      <w:r w:rsidRPr="00833218">
        <w:rPr>
          <w:rFonts w:ascii="Times New Roman" w:hAnsi="Times New Roman"/>
          <w:sz w:val="24"/>
        </w:rPr>
        <w:t xml:space="preserve"> Дмитриев М.В., </w:t>
      </w:r>
      <w:proofErr w:type="spellStart"/>
      <w:r w:rsidRPr="00833218">
        <w:rPr>
          <w:rFonts w:ascii="Times New Roman" w:hAnsi="Times New Roman"/>
          <w:sz w:val="24"/>
        </w:rPr>
        <w:t>Флоря</w:t>
      </w:r>
      <w:proofErr w:type="spellEnd"/>
      <w:r w:rsidRPr="00833218">
        <w:rPr>
          <w:rFonts w:ascii="Times New Roman" w:hAnsi="Times New Roman"/>
          <w:sz w:val="24"/>
        </w:rPr>
        <w:t xml:space="preserve"> Б.Н., Яковенко С.Г. Брестская уния 1596 г. и общественно-политическая борьба на Украине и в Белоруссии в конце XVI — начале XVII в. Часть 1. Брестская уния 1596 г. Исторические причины. М., 1996. С. 131-154.</w:t>
      </w:r>
    </w:p>
  </w:footnote>
  <w:footnote w:id="23">
    <w:p w:rsidR="00833218" w:rsidRPr="00833218" w:rsidRDefault="00833218" w:rsidP="00833218">
      <w:pPr>
        <w:pStyle w:val="a7"/>
        <w:jc w:val="both"/>
        <w:rPr>
          <w:rFonts w:ascii="Times New Roman" w:hAnsi="Times New Roman"/>
        </w:rPr>
      </w:pPr>
      <w:r w:rsidRPr="00833218">
        <w:rPr>
          <w:rStyle w:val="a9"/>
          <w:rFonts w:ascii="Times New Roman" w:hAnsi="Times New Roman"/>
          <w:sz w:val="24"/>
        </w:rPr>
        <w:footnoteRef/>
      </w:r>
      <w:r w:rsidRPr="00833218">
        <w:rPr>
          <w:rFonts w:ascii="Times New Roman" w:hAnsi="Times New Roman"/>
          <w:sz w:val="24"/>
        </w:rPr>
        <w:t xml:space="preserve"> Уткин А.И. Критика клерикально-националистической фальсификации роли религии и церкви в истории Украины// Вопросы атеизма. </w:t>
      </w:r>
      <w:proofErr w:type="spellStart"/>
      <w:r w:rsidRPr="00833218">
        <w:rPr>
          <w:rFonts w:ascii="Times New Roman" w:hAnsi="Times New Roman"/>
          <w:sz w:val="24"/>
        </w:rPr>
        <w:t>Вып</w:t>
      </w:r>
      <w:proofErr w:type="spellEnd"/>
      <w:r w:rsidRPr="00833218">
        <w:rPr>
          <w:rFonts w:ascii="Times New Roman" w:hAnsi="Times New Roman"/>
          <w:sz w:val="24"/>
        </w:rPr>
        <w:t>. 22. Киев, 1986. С. 114-127.</w:t>
      </w:r>
    </w:p>
  </w:footnote>
  <w:footnote w:id="24">
    <w:p w:rsidR="00833218" w:rsidRPr="00833218" w:rsidRDefault="00833218" w:rsidP="00833218">
      <w:pPr>
        <w:pStyle w:val="a7"/>
        <w:jc w:val="both"/>
        <w:rPr>
          <w:rFonts w:ascii="Times New Roman" w:hAnsi="Times New Roman"/>
        </w:rPr>
      </w:pPr>
      <w:r w:rsidRPr="00833218">
        <w:rPr>
          <w:rStyle w:val="a9"/>
          <w:rFonts w:ascii="Times New Roman" w:hAnsi="Times New Roman"/>
          <w:sz w:val="24"/>
        </w:rPr>
        <w:footnoteRef/>
      </w:r>
      <w:r w:rsidRPr="00833218">
        <w:rPr>
          <w:rFonts w:ascii="Times New Roman" w:hAnsi="Times New Roman"/>
          <w:sz w:val="24"/>
        </w:rPr>
        <w:t xml:space="preserve"> Дмитриев М.В. Между Римом и Царьградом: генезис Брестской церковной унии 1595-1596 гг. М., 2003. С. 116-117.</w:t>
      </w:r>
    </w:p>
  </w:footnote>
  <w:footnote w:id="25">
    <w:p w:rsidR="00833218" w:rsidRPr="00833218" w:rsidRDefault="00833218" w:rsidP="00833218">
      <w:pPr>
        <w:pStyle w:val="a7"/>
        <w:jc w:val="both"/>
        <w:rPr>
          <w:rFonts w:ascii="Times New Roman" w:hAnsi="Times New Roman"/>
        </w:rPr>
      </w:pPr>
      <w:r w:rsidRPr="00833218">
        <w:rPr>
          <w:rStyle w:val="a9"/>
          <w:rFonts w:ascii="Times New Roman" w:hAnsi="Times New Roman"/>
          <w:sz w:val="24"/>
        </w:rPr>
        <w:footnoteRef/>
      </w:r>
      <w:r w:rsidRPr="00833218">
        <w:rPr>
          <w:rFonts w:ascii="Times New Roman" w:hAnsi="Times New Roman"/>
          <w:sz w:val="24"/>
        </w:rPr>
        <w:t xml:space="preserve"> Петрушко В.И. Проект создания униатского патриархата в Речи </w:t>
      </w:r>
      <w:proofErr w:type="spellStart"/>
      <w:r w:rsidRPr="00833218">
        <w:rPr>
          <w:rFonts w:ascii="Times New Roman" w:hAnsi="Times New Roman"/>
          <w:sz w:val="24"/>
        </w:rPr>
        <w:t>Посполитой</w:t>
      </w:r>
      <w:proofErr w:type="spellEnd"/>
      <w:r w:rsidRPr="00833218">
        <w:rPr>
          <w:rFonts w:ascii="Times New Roman" w:hAnsi="Times New Roman"/>
          <w:sz w:val="24"/>
        </w:rPr>
        <w:t xml:space="preserve"> в XVI веке и его возможное влияние на учреждение Московского Патриархата // Церковь и время. 2006. N 3 (36). С. 91-97.</w:t>
      </w:r>
    </w:p>
  </w:footnote>
  <w:footnote w:id="26">
    <w:p w:rsidR="00833218" w:rsidRPr="00833218" w:rsidRDefault="00833218" w:rsidP="00833218">
      <w:pPr>
        <w:pStyle w:val="a7"/>
        <w:jc w:val="both"/>
        <w:rPr>
          <w:rFonts w:ascii="Times New Roman" w:hAnsi="Times New Roman"/>
          <w:sz w:val="24"/>
        </w:rPr>
      </w:pPr>
      <w:r w:rsidRPr="00833218">
        <w:rPr>
          <w:rStyle w:val="a9"/>
          <w:rFonts w:ascii="Times New Roman" w:hAnsi="Times New Roman"/>
          <w:sz w:val="24"/>
        </w:rPr>
        <w:footnoteRef/>
      </w:r>
      <w:r w:rsidRPr="00833218">
        <w:rPr>
          <w:rFonts w:ascii="Times New Roman" w:hAnsi="Times New Roman"/>
          <w:sz w:val="24"/>
        </w:rPr>
        <w:t xml:space="preserve"> Акты, относящиеся к истории Западной России. СПб</w:t>
      </w:r>
      <w:proofErr w:type="gramStart"/>
      <w:r w:rsidRPr="00833218">
        <w:rPr>
          <w:rFonts w:ascii="Times New Roman" w:hAnsi="Times New Roman"/>
          <w:sz w:val="24"/>
        </w:rPr>
        <w:t xml:space="preserve">., </w:t>
      </w:r>
      <w:proofErr w:type="gramEnd"/>
      <w:r w:rsidRPr="00833218">
        <w:rPr>
          <w:rFonts w:ascii="Times New Roman" w:hAnsi="Times New Roman"/>
          <w:sz w:val="24"/>
        </w:rPr>
        <w:t>1851. Т. 4. N 149.</w:t>
      </w:r>
    </w:p>
  </w:footnote>
  <w:footnote w:id="27">
    <w:p w:rsidR="00833218" w:rsidRPr="00833218" w:rsidRDefault="00833218" w:rsidP="00833218">
      <w:pPr>
        <w:pStyle w:val="a7"/>
        <w:jc w:val="both"/>
        <w:rPr>
          <w:rFonts w:ascii="Times New Roman" w:hAnsi="Times New Roman"/>
          <w:sz w:val="24"/>
        </w:rPr>
      </w:pPr>
      <w:r w:rsidRPr="00833218">
        <w:rPr>
          <w:rStyle w:val="a9"/>
          <w:rFonts w:ascii="Times New Roman" w:hAnsi="Times New Roman"/>
          <w:sz w:val="24"/>
        </w:rPr>
        <w:footnoteRef/>
      </w:r>
      <w:r w:rsidRPr="00833218">
        <w:rPr>
          <w:rFonts w:ascii="Times New Roman" w:hAnsi="Times New Roman"/>
          <w:sz w:val="24"/>
        </w:rPr>
        <w:t xml:space="preserve"> Текст см. </w:t>
      </w:r>
      <w:proofErr w:type="spellStart"/>
      <w:r w:rsidRPr="00833218">
        <w:rPr>
          <w:rFonts w:ascii="Times New Roman" w:hAnsi="Times New Roman"/>
          <w:sz w:val="24"/>
        </w:rPr>
        <w:t>стб</w:t>
      </w:r>
      <w:proofErr w:type="spellEnd"/>
      <w:r w:rsidRPr="00833218">
        <w:rPr>
          <w:rFonts w:ascii="Times New Roman" w:hAnsi="Times New Roman"/>
          <w:sz w:val="24"/>
        </w:rPr>
        <w:t xml:space="preserve">. 1133-1137: </w:t>
      </w:r>
      <w:proofErr w:type="spellStart"/>
      <w:r w:rsidRPr="00833218">
        <w:rPr>
          <w:rFonts w:ascii="Times New Roman" w:hAnsi="Times New Roman"/>
          <w:sz w:val="24"/>
        </w:rPr>
        <w:t>Апокрисис</w:t>
      </w:r>
      <w:proofErr w:type="spellEnd"/>
      <w:r w:rsidRPr="00833218">
        <w:rPr>
          <w:rFonts w:ascii="Times New Roman" w:hAnsi="Times New Roman"/>
          <w:sz w:val="24"/>
        </w:rPr>
        <w:t xml:space="preserve"> // Российская историческая библиотека. Т. 7. </w:t>
      </w:r>
      <w:proofErr w:type="gramStart"/>
      <w:r w:rsidRPr="00833218">
        <w:rPr>
          <w:rFonts w:ascii="Times New Roman" w:hAnsi="Times New Roman"/>
          <w:sz w:val="24"/>
        </w:rPr>
        <w:t>СПб., 1882 (Памятники полемической литературы в Западной Руси.</w:t>
      </w:r>
      <w:proofErr w:type="gramEnd"/>
      <w:r w:rsidRPr="00833218">
        <w:rPr>
          <w:rFonts w:ascii="Times New Roman" w:hAnsi="Times New Roman"/>
          <w:sz w:val="24"/>
        </w:rPr>
        <w:t xml:space="preserve"> Т. 2). </w:t>
      </w:r>
      <w:proofErr w:type="spellStart"/>
      <w:r w:rsidRPr="00833218">
        <w:rPr>
          <w:rFonts w:ascii="Times New Roman" w:hAnsi="Times New Roman"/>
          <w:sz w:val="24"/>
        </w:rPr>
        <w:t>Стб</w:t>
      </w:r>
      <w:proofErr w:type="spellEnd"/>
      <w:r w:rsidRPr="00833218">
        <w:rPr>
          <w:rFonts w:ascii="Times New Roman" w:hAnsi="Times New Roman"/>
          <w:sz w:val="24"/>
        </w:rPr>
        <w:t>. 1003-1820.</w:t>
      </w:r>
    </w:p>
  </w:footnote>
  <w:footnote w:id="28">
    <w:p w:rsidR="00833218" w:rsidRPr="00833218" w:rsidRDefault="00833218" w:rsidP="00833218">
      <w:pPr>
        <w:pStyle w:val="a7"/>
        <w:jc w:val="both"/>
        <w:rPr>
          <w:rFonts w:ascii="Times New Roman" w:hAnsi="Times New Roman"/>
        </w:rPr>
      </w:pPr>
      <w:r w:rsidRPr="00833218">
        <w:rPr>
          <w:rStyle w:val="a9"/>
          <w:rFonts w:ascii="Times New Roman" w:hAnsi="Times New Roman"/>
          <w:sz w:val="24"/>
        </w:rPr>
        <w:footnoteRef/>
      </w:r>
      <w:r w:rsidRPr="00833218">
        <w:rPr>
          <w:rFonts w:ascii="Times New Roman" w:hAnsi="Times New Roman"/>
          <w:sz w:val="24"/>
        </w:rPr>
        <w:t xml:space="preserve"> Акты, относящиеся к истории Западной России. СПб</w:t>
      </w:r>
      <w:proofErr w:type="gramStart"/>
      <w:r w:rsidRPr="00833218">
        <w:rPr>
          <w:rFonts w:ascii="Times New Roman" w:hAnsi="Times New Roman"/>
          <w:sz w:val="24"/>
        </w:rPr>
        <w:t xml:space="preserve">., </w:t>
      </w:r>
      <w:proofErr w:type="gramEnd"/>
      <w:r w:rsidRPr="00833218">
        <w:rPr>
          <w:rFonts w:ascii="Times New Roman" w:hAnsi="Times New Roman"/>
          <w:sz w:val="24"/>
        </w:rPr>
        <w:t>1851. Т. 4. N 149.</w:t>
      </w:r>
    </w:p>
  </w:footnote>
  <w:footnote w:id="29">
    <w:p w:rsidR="00833218" w:rsidRPr="00833218" w:rsidRDefault="00833218" w:rsidP="00833218">
      <w:pPr>
        <w:pStyle w:val="a7"/>
        <w:jc w:val="both"/>
        <w:rPr>
          <w:rFonts w:ascii="Times New Roman" w:hAnsi="Times New Roman"/>
        </w:rPr>
      </w:pPr>
      <w:r w:rsidRPr="00833218">
        <w:rPr>
          <w:rStyle w:val="a9"/>
          <w:rFonts w:ascii="Times New Roman" w:hAnsi="Times New Roman"/>
          <w:sz w:val="24"/>
        </w:rPr>
        <w:footnoteRef/>
      </w:r>
      <w:r w:rsidRPr="00833218">
        <w:rPr>
          <w:rFonts w:ascii="Times New Roman" w:hAnsi="Times New Roman"/>
          <w:sz w:val="24"/>
        </w:rPr>
        <w:t xml:space="preserve"> Акты, относящиеся к истории Западной России. СПб</w:t>
      </w:r>
      <w:proofErr w:type="gramStart"/>
      <w:r w:rsidRPr="00833218">
        <w:rPr>
          <w:rFonts w:ascii="Times New Roman" w:hAnsi="Times New Roman"/>
          <w:sz w:val="24"/>
        </w:rPr>
        <w:t xml:space="preserve">., </w:t>
      </w:r>
      <w:proofErr w:type="gramEnd"/>
      <w:r w:rsidRPr="00833218">
        <w:rPr>
          <w:rFonts w:ascii="Times New Roman" w:hAnsi="Times New Roman"/>
          <w:sz w:val="24"/>
        </w:rPr>
        <w:t>1851. Т. 4. N 56, 63.</w:t>
      </w:r>
    </w:p>
  </w:footnote>
  <w:footnote w:id="30">
    <w:p w:rsidR="00833218" w:rsidRPr="00833218" w:rsidRDefault="00833218" w:rsidP="00833218">
      <w:pPr>
        <w:pStyle w:val="a7"/>
        <w:jc w:val="both"/>
        <w:rPr>
          <w:rFonts w:ascii="Times New Roman" w:hAnsi="Times New Roman"/>
          <w:sz w:val="24"/>
        </w:rPr>
      </w:pPr>
      <w:r>
        <w:rPr>
          <w:rStyle w:val="a9"/>
        </w:rPr>
        <w:footnoteRef/>
      </w:r>
      <w:r>
        <w:t xml:space="preserve"> </w:t>
      </w:r>
      <w:r w:rsidRPr="00833218">
        <w:rPr>
          <w:rFonts w:ascii="Times New Roman" w:hAnsi="Times New Roman"/>
          <w:sz w:val="24"/>
        </w:rPr>
        <w:t>Акты, относящиеся к истории Западной России. СПб</w:t>
      </w:r>
      <w:proofErr w:type="gramStart"/>
      <w:r w:rsidRPr="00833218">
        <w:rPr>
          <w:rFonts w:ascii="Times New Roman" w:hAnsi="Times New Roman"/>
          <w:sz w:val="24"/>
        </w:rPr>
        <w:t xml:space="preserve">., </w:t>
      </w:r>
      <w:proofErr w:type="gramEnd"/>
      <w:r w:rsidRPr="00833218">
        <w:rPr>
          <w:rFonts w:ascii="Times New Roman" w:hAnsi="Times New Roman"/>
          <w:sz w:val="24"/>
        </w:rPr>
        <w:t>1851. Т. 4. N 56, 63.</w:t>
      </w:r>
    </w:p>
  </w:footnote>
  <w:footnote w:id="31">
    <w:p w:rsidR="00833218" w:rsidRPr="00833218" w:rsidRDefault="00833218" w:rsidP="00833218">
      <w:pPr>
        <w:pStyle w:val="a7"/>
        <w:jc w:val="both"/>
        <w:rPr>
          <w:rFonts w:ascii="Times New Roman" w:hAnsi="Times New Roman"/>
        </w:rPr>
      </w:pPr>
      <w:r w:rsidRPr="00833218">
        <w:rPr>
          <w:rStyle w:val="a9"/>
          <w:rFonts w:ascii="Times New Roman" w:hAnsi="Times New Roman"/>
          <w:sz w:val="24"/>
        </w:rPr>
        <w:footnoteRef/>
      </w:r>
      <w:r w:rsidRPr="00833218">
        <w:rPr>
          <w:rFonts w:ascii="Times New Roman" w:hAnsi="Times New Roman"/>
          <w:sz w:val="24"/>
        </w:rPr>
        <w:t xml:space="preserve"> Дмитриев М.В. Между Римом и Царьградом: генезис Брестской церковной унии 1595-1596 гг. М., 2003. С. 167.</w:t>
      </w:r>
    </w:p>
  </w:footnote>
  <w:footnote w:id="32">
    <w:p w:rsidR="00833218" w:rsidRPr="00833218" w:rsidRDefault="00833218" w:rsidP="00833218">
      <w:pPr>
        <w:pStyle w:val="a7"/>
        <w:jc w:val="both"/>
        <w:rPr>
          <w:rFonts w:ascii="Times New Roman" w:hAnsi="Times New Roman"/>
        </w:rPr>
      </w:pPr>
      <w:r w:rsidRPr="00833218">
        <w:rPr>
          <w:rStyle w:val="a9"/>
          <w:rFonts w:ascii="Times New Roman" w:hAnsi="Times New Roman"/>
          <w:sz w:val="24"/>
        </w:rPr>
        <w:footnoteRef/>
      </w:r>
      <w:r w:rsidRPr="00833218">
        <w:rPr>
          <w:rFonts w:ascii="Times New Roman" w:hAnsi="Times New Roman"/>
          <w:sz w:val="24"/>
        </w:rPr>
        <w:t xml:space="preserve"> Шавельский Г. </w:t>
      </w:r>
      <w:proofErr w:type="spellStart"/>
      <w:r w:rsidRPr="00833218">
        <w:rPr>
          <w:rFonts w:ascii="Times New Roman" w:hAnsi="Times New Roman"/>
          <w:sz w:val="24"/>
        </w:rPr>
        <w:t>прот</w:t>
      </w:r>
      <w:proofErr w:type="spellEnd"/>
      <w:r w:rsidRPr="00833218">
        <w:rPr>
          <w:rFonts w:ascii="Times New Roman" w:hAnsi="Times New Roman"/>
          <w:sz w:val="24"/>
        </w:rPr>
        <w:t>. Последнее воссоединение с Православной Церковью униатов Белорусской епархии. СПб</w:t>
      </w:r>
      <w:proofErr w:type="gramStart"/>
      <w:r w:rsidRPr="00833218">
        <w:rPr>
          <w:rFonts w:ascii="Times New Roman" w:hAnsi="Times New Roman"/>
          <w:sz w:val="24"/>
        </w:rPr>
        <w:t xml:space="preserve">., </w:t>
      </w:r>
      <w:proofErr w:type="gramEnd"/>
      <w:r w:rsidRPr="00833218">
        <w:rPr>
          <w:rFonts w:ascii="Times New Roman" w:hAnsi="Times New Roman"/>
          <w:sz w:val="24"/>
        </w:rPr>
        <w:t>1910.</w:t>
      </w:r>
    </w:p>
  </w:footnote>
  <w:footnote w:id="33">
    <w:p w:rsidR="00833218" w:rsidRPr="00833218" w:rsidRDefault="00833218" w:rsidP="00833218">
      <w:pPr>
        <w:pStyle w:val="a7"/>
        <w:jc w:val="both"/>
        <w:rPr>
          <w:rFonts w:ascii="Times New Roman" w:hAnsi="Times New Roman"/>
        </w:rPr>
      </w:pPr>
      <w:r w:rsidRPr="00833218">
        <w:rPr>
          <w:rStyle w:val="a9"/>
          <w:rFonts w:ascii="Times New Roman" w:hAnsi="Times New Roman"/>
          <w:sz w:val="24"/>
        </w:rPr>
        <w:footnoteRef/>
      </w:r>
      <w:r w:rsidRPr="00833218">
        <w:rPr>
          <w:rFonts w:ascii="Times New Roman" w:hAnsi="Times New Roman"/>
          <w:sz w:val="24"/>
        </w:rPr>
        <w:t xml:space="preserve"> Антоний (Зубко), арх. О Греко-</w:t>
      </w:r>
      <w:proofErr w:type="spellStart"/>
      <w:r w:rsidRPr="00833218">
        <w:rPr>
          <w:rFonts w:ascii="Times New Roman" w:hAnsi="Times New Roman"/>
          <w:sz w:val="24"/>
        </w:rPr>
        <w:t>Унитской</w:t>
      </w:r>
      <w:proofErr w:type="spellEnd"/>
      <w:r w:rsidRPr="00833218">
        <w:rPr>
          <w:rFonts w:ascii="Times New Roman" w:hAnsi="Times New Roman"/>
          <w:sz w:val="24"/>
        </w:rPr>
        <w:t xml:space="preserve"> церкви в западном крае России. Воспоминания. СПб</w:t>
      </w:r>
      <w:proofErr w:type="gramStart"/>
      <w:r w:rsidRPr="00833218">
        <w:rPr>
          <w:rFonts w:ascii="Times New Roman" w:hAnsi="Times New Roman"/>
          <w:sz w:val="24"/>
        </w:rPr>
        <w:t xml:space="preserve">., </w:t>
      </w:r>
      <w:proofErr w:type="gramEnd"/>
      <w:r w:rsidRPr="00833218">
        <w:rPr>
          <w:rFonts w:ascii="Times New Roman" w:hAnsi="Times New Roman"/>
          <w:sz w:val="24"/>
        </w:rPr>
        <w:t>1889.</w:t>
      </w:r>
    </w:p>
  </w:footnote>
  <w:footnote w:id="34">
    <w:p w:rsidR="00833218" w:rsidRPr="00833218" w:rsidRDefault="00833218" w:rsidP="00833218">
      <w:pPr>
        <w:pStyle w:val="a7"/>
        <w:jc w:val="both"/>
        <w:rPr>
          <w:rFonts w:ascii="Times New Roman" w:hAnsi="Times New Roman"/>
        </w:rPr>
      </w:pPr>
      <w:r w:rsidRPr="00833218">
        <w:rPr>
          <w:rStyle w:val="a9"/>
          <w:rFonts w:ascii="Times New Roman" w:hAnsi="Times New Roman"/>
          <w:sz w:val="24"/>
        </w:rPr>
        <w:footnoteRef/>
      </w:r>
      <w:r w:rsidRPr="00833218">
        <w:rPr>
          <w:rFonts w:ascii="Times New Roman" w:hAnsi="Times New Roman"/>
          <w:sz w:val="24"/>
        </w:rPr>
        <w:t xml:space="preserve"> Акты, относящиеся к истории Западной России. СПб</w:t>
      </w:r>
      <w:proofErr w:type="gramStart"/>
      <w:r w:rsidRPr="00833218">
        <w:rPr>
          <w:rFonts w:ascii="Times New Roman" w:hAnsi="Times New Roman"/>
          <w:sz w:val="24"/>
        </w:rPr>
        <w:t xml:space="preserve">., </w:t>
      </w:r>
      <w:proofErr w:type="gramEnd"/>
      <w:r w:rsidRPr="00833218">
        <w:rPr>
          <w:rFonts w:ascii="Times New Roman" w:hAnsi="Times New Roman"/>
          <w:sz w:val="24"/>
        </w:rPr>
        <w:t>1851. Т. 4. N 5.</w:t>
      </w:r>
    </w:p>
  </w:footnote>
  <w:footnote w:id="35">
    <w:p w:rsidR="00833218" w:rsidRPr="00833218" w:rsidRDefault="00833218" w:rsidP="00833218">
      <w:pPr>
        <w:pStyle w:val="a7"/>
        <w:jc w:val="both"/>
        <w:rPr>
          <w:rFonts w:ascii="Times New Roman" w:hAnsi="Times New Roman"/>
          <w:sz w:val="24"/>
        </w:rPr>
      </w:pPr>
      <w:r w:rsidRPr="00833218">
        <w:rPr>
          <w:rStyle w:val="a9"/>
          <w:rFonts w:ascii="Times New Roman" w:hAnsi="Times New Roman"/>
          <w:sz w:val="24"/>
        </w:rPr>
        <w:footnoteRef/>
      </w:r>
      <w:r w:rsidRPr="00833218">
        <w:rPr>
          <w:rFonts w:ascii="Times New Roman" w:hAnsi="Times New Roman"/>
          <w:sz w:val="24"/>
        </w:rPr>
        <w:t xml:space="preserve"> Шавельский Г. </w:t>
      </w:r>
      <w:proofErr w:type="spellStart"/>
      <w:r w:rsidRPr="00833218">
        <w:rPr>
          <w:rFonts w:ascii="Times New Roman" w:hAnsi="Times New Roman"/>
          <w:sz w:val="24"/>
        </w:rPr>
        <w:t>прот</w:t>
      </w:r>
      <w:proofErr w:type="spellEnd"/>
      <w:r w:rsidRPr="00833218">
        <w:rPr>
          <w:rFonts w:ascii="Times New Roman" w:hAnsi="Times New Roman"/>
          <w:sz w:val="24"/>
        </w:rPr>
        <w:t>. Последнее воссоединение с Православной Церковью униатов Белорусской епархии. СПб</w:t>
      </w:r>
      <w:proofErr w:type="gramStart"/>
      <w:r w:rsidRPr="00833218">
        <w:rPr>
          <w:rFonts w:ascii="Times New Roman" w:hAnsi="Times New Roman"/>
          <w:sz w:val="24"/>
        </w:rPr>
        <w:t xml:space="preserve">., </w:t>
      </w:r>
      <w:proofErr w:type="gramEnd"/>
      <w:r w:rsidRPr="00833218">
        <w:rPr>
          <w:rFonts w:ascii="Times New Roman" w:hAnsi="Times New Roman"/>
          <w:sz w:val="24"/>
        </w:rPr>
        <w:t>1910.</w:t>
      </w:r>
    </w:p>
  </w:footnote>
  <w:footnote w:id="36">
    <w:p w:rsidR="00833218" w:rsidRPr="00833218" w:rsidRDefault="00833218" w:rsidP="00833218">
      <w:pPr>
        <w:pStyle w:val="a7"/>
        <w:jc w:val="both"/>
        <w:rPr>
          <w:rFonts w:ascii="Times New Roman" w:hAnsi="Times New Roman"/>
          <w:sz w:val="24"/>
        </w:rPr>
      </w:pPr>
      <w:r>
        <w:rPr>
          <w:rStyle w:val="a9"/>
        </w:rPr>
        <w:footnoteRef/>
      </w:r>
      <w:r>
        <w:t xml:space="preserve"> </w:t>
      </w:r>
      <w:proofErr w:type="gramStart"/>
      <w:r w:rsidRPr="00833218">
        <w:rPr>
          <w:rFonts w:ascii="Times New Roman" w:hAnsi="Times New Roman"/>
          <w:sz w:val="24"/>
        </w:rPr>
        <w:t>Яковенко С.Г. Брестская церковная уния: политические и идеологические аспекты (вт. пол.</w:t>
      </w:r>
      <w:proofErr w:type="gramEnd"/>
      <w:r w:rsidRPr="00833218">
        <w:rPr>
          <w:rFonts w:ascii="Times New Roman" w:hAnsi="Times New Roman"/>
          <w:sz w:val="24"/>
        </w:rPr>
        <w:t xml:space="preserve"> </w:t>
      </w:r>
      <w:proofErr w:type="gramStart"/>
      <w:r w:rsidRPr="00833218">
        <w:rPr>
          <w:rFonts w:ascii="Times New Roman" w:hAnsi="Times New Roman"/>
          <w:sz w:val="24"/>
        </w:rPr>
        <w:t>XVI в.).</w:t>
      </w:r>
      <w:proofErr w:type="gramEnd"/>
      <w:r w:rsidRPr="00833218">
        <w:rPr>
          <w:rFonts w:ascii="Times New Roman" w:hAnsi="Times New Roman"/>
          <w:sz w:val="24"/>
        </w:rPr>
        <w:t xml:space="preserve"> Автореферат ... канд. </w:t>
      </w:r>
      <w:proofErr w:type="spellStart"/>
      <w:r w:rsidRPr="00833218">
        <w:rPr>
          <w:rFonts w:ascii="Times New Roman" w:hAnsi="Times New Roman"/>
          <w:sz w:val="24"/>
        </w:rPr>
        <w:t>истор</w:t>
      </w:r>
      <w:proofErr w:type="spellEnd"/>
      <w:r w:rsidRPr="00833218">
        <w:rPr>
          <w:rFonts w:ascii="Times New Roman" w:hAnsi="Times New Roman"/>
          <w:sz w:val="24"/>
        </w:rPr>
        <w:t>. наук. М., 1987.</w:t>
      </w:r>
    </w:p>
  </w:footnote>
  <w:footnote w:id="37">
    <w:p w:rsidR="00833218" w:rsidRPr="00EF799D" w:rsidRDefault="00833218" w:rsidP="00EF799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99D">
        <w:rPr>
          <w:rStyle w:val="a9"/>
          <w:rFonts w:ascii="Times New Roman" w:hAnsi="Times New Roman"/>
          <w:sz w:val="24"/>
          <w:szCs w:val="24"/>
        </w:rPr>
        <w:footnoteRef/>
      </w:r>
      <w:r w:rsidRPr="00EF79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799D" w:rsidRPr="00EF799D">
        <w:rPr>
          <w:rFonts w:ascii="Times New Roman" w:hAnsi="Times New Roman"/>
          <w:sz w:val="24"/>
          <w:szCs w:val="24"/>
          <w:lang w:val="en-US"/>
        </w:rPr>
        <w:t>Halecki</w:t>
      </w:r>
      <w:proofErr w:type="spellEnd"/>
      <w:r w:rsidR="00EF799D" w:rsidRPr="00EF799D">
        <w:rPr>
          <w:rFonts w:ascii="Times New Roman" w:hAnsi="Times New Roman"/>
          <w:sz w:val="24"/>
          <w:szCs w:val="24"/>
          <w:lang w:val="en-US"/>
        </w:rPr>
        <w:t xml:space="preserve"> O. </w:t>
      </w:r>
      <w:proofErr w:type="gramStart"/>
      <w:r w:rsidR="00EF799D" w:rsidRPr="00EF799D">
        <w:rPr>
          <w:rFonts w:ascii="Times New Roman" w:hAnsi="Times New Roman"/>
          <w:sz w:val="24"/>
          <w:szCs w:val="24"/>
          <w:lang w:val="en-US"/>
        </w:rPr>
        <w:t>From Florence to Brest (1439-1596).</w:t>
      </w:r>
      <w:proofErr w:type="gramEnd"/>
      <w:r w:rsidR="00EF799D" w:rsidRPr="00EF79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799D" w:rsidRPr="00EF799D">
        <w:rPr>
          <w:rFonts w:ascii="Times New Roman" w:hAnsi="Times New Roman"/>
          <w:sz w:val="24"/>
          <w:szCs w:val="24"/>
        </w:rPr>
        <w:t>Hamden</w:t>
      </w:r>
      <w:proofErr w:type="spellEnd"/>
      <w:r w:rsidR="00EF799D" w:rsidRPr="00EF799D">
        <w:rPr>
          <w:rFonts w:ascii="Times New Roman" w:hAnsi="Times New Roman"/>
          <w:sz w:val="24"/>
          <w:szCs w:val="24"/>
        </w:rPr>
        <w:t xml:space="preserve"> 1968.</w:t>
      </w:r>
    </w:p>
  </w:footnote>
  <w:footnote w:id="38">
    <w:p w:rsidR="00EF799D" w:rsidRPr="00EF799D" w:rsidRDefault="00EF799D" w:rsidP="00EF799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99D">
        <w:rPr>
          <w:rStyle w:val="a9"/>
          <w:rFonts w:ascii="Times New Roman" w:hAnsi="Times New Roman"/>
          <w:sz w:val="24"/>
          <w:szCs w:val="24"/>
        </w:rPr>
        <w:footnoteRef/>
      </w:r>
      <w:r w:rsidRPr="00EF79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F799D">
        <w:rPr>
          <w:rFonts w:ascii="Times New Roman" w:hAnsi="Times New Roman"/>
          <w:sz w:val="24"/>
          <w:szCs w:val="24"/>
          <w:lang w:val="en-US"/>
        </w:rPr>
        <w:t>Moncak</w:t>
      </w:r>
      <w:proofErr w:type="spellEnd"/>
      <w:r w:rsidRPr="00EF799D">
        <w:rPr>
          <w:rFonts w:ascii="Times New Roman" w:hAnsi="Times New Roman"/>
          <w:sz w:val="24"/>
          <w:szCs w:val="24"/>
          <w:lang w:val="en-US"/>
        </w:rPr>
        <w:t xml:space="preserve"> I. Florentine Ecumenism in the </w:t>
      </w:r>
      <w:proofErr w:type="spellStart"/>
      <w:r w:rsidRPr="00EF799D">
        <w:rPr>
          <w:rFonts w:ascii="Times New Roman" w:hAnsi="Times New Roman"/>
          <w:sz w:val="24"/>
          <w:szCs w:val="24"/>
          <w:lang w:val="en-US"/>
        </w:rPr>
        <w:t>Kyivan</w:t>
      </w:r>
      <w:proofErr w:type="spellEnd"/>
      <w:r w:rsidRPr="00EF799D">
        <w:rPr>
          <w:rFonts w:ascii="Times New Roman" w:hAnsi="Times New Roman"/>
          <w:sz w:val="24"/>
          <w:szCs w:val="24"/>
          <w:lang w:val="en-US"/>
        </w:rPr>
        <w:t xml:space="preserve"> Church.</w:t>
      </w:r>
      <w:proofErr w:type="gramEnd"/>
      <w:r w:rsidRPr="00EF79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99D">
        <w:rPr>
          <w:rFonts w:ascii="Times New Roman" w:hAnsi="Times New Roman"/>
          <w:sz w:val="24"/>
          <w:szCs w:val="24"/>
        </w:rPr>
        <w:t>Rome</w:t>
      </w:r>
      <w:proofErr w:type="spellEnd"/>
      <w:r w:rsidRPr="00EF799D">
        <w:rPr>
          <w:rFonts w:ascii="Times New Roman" w:hAnsi="Times New Roman"/>
          <w:sz w:val="24"/>
          <w:szCs w:val="24"/>
        </w:rPr>
        <w:t>, 1987.</w:t>
      </w:r>
    </w:p>
  </w:footnote>
  <w:footnote w:id="39">
    <w:p w:rsidR="00EF799D" w:rsidRPr="00EF799D" w:rsidRDefault="00EF799D" w:rsidP="00EF799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99D">
        <w:rPr>
          <w:rStyle w:val="a9"/>
          <w:rFonts w:ascii="Times New Roman" w:hAnsi="Times New Roman"/>
          <w:sz w:val="24"/>
          <w:szCs w:val="24"/>
        </w:rPr>
        <w:footnoteRef/>
      </w:r>
      <w:r w:rsidRPr="00EF7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99D">
        <w:rPr>
          <w:rFonts w:ascii="Times New Roman" w:hAnsi="Times New Roman"/>
          <w:sz w:val="24"/>
          <w:szCs w:val="24"/>
        </w:rPr>
        <w:t>Плохий</w:t>
      </w:r>
      <w:proofErr w:type="spellEnd"/>
      <w:r w:rsidRPr="00EF799D">
        <w:rPr>
          <w:rFonts w:ascii="Times New Roman" w:hAnsi="Times New Roman"/>
          <w:sz w:val="24"/>
          <w:szCs w:val="24"/>
        </w:rPr>
        <w:t xml:space="preserve"> С.Н. Папство и Украина. Политика Римской курии на украинских землях в XVI-XVII вв. Киев, 1989.</w:t>
      </w:r>
    </w:p>
  </w:footnote>
  <w:footnote w:id="40">
    <w:p w:rsidR="00EF799D" w:rsidRPr="00EF799D" w:rsidRDefault="00EF799D" w:rsidP="00EF799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99D">
        <w:rPr>
          <w:rStyle w:val="a9"/>
          <w:rFonts w:ascii="Times New Roman" w:hAnsi="Times New Roman"/>
          <w:sz w:val="24"/>
          <w:szCs w:val="24"/>
        </w:rPr>
        <w:footnoteRef/>
      </w:r>
      <w:r w:rsidRPr="00EF79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799D">
        <w:rPr>
          <w:rFonts w:ascii="Times New Roman" w:hAnsi="Times New Roman"/>
          <w:sz w:val="24"/>
          <w:szCs w:val="24"/>
        </w:rPr>
        <w:t>Яковенко С.Г. Брестская церковная уния: политические и идеологические аспекты (вт. пол.</w:t>
      </w:r>
      <w:proofErr w:type="gramEnd"/>
      <w:r w:rsidRPr="00EF79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799D">
        <w:rPr>
          <w:rFonts w:ascii="Times New Roman" w:hAnsi="Times New Roman"/>
          <w:sz w:val="24"/>
          <w:szCs w:val="24"/>
        </w:rPr>
        <w:t>XVI в.).</w:t>
      </w:r>
      <w:proofErr w:type="gramEnd"/>
      <w:r w:rsidRPr="00EF799D">
        <w:rPr>
          <w:rFonts w:ascii="Times New Roman" w:hAnsi="Times New Roman"/>
          <w:sz w:val="24"/>
          <w:szCs w:val="24"/>
        </w:rPr>
        <w:t xml:space="preserve"> Автореферат ... канд. </w:t>
      </w:r>
      <w:proofErr w:type="spellStart"/>
      <w:r w:rsidRPr="00EF799D">
        <w:rPr>
          <w:rFonts w:ascii="Times New Roman" w:hAnsi="Times New Roman"/>
          <w:sz w:val="24"/>
          <w:szCs w:val="24"/>
        </w:rPr>
        <w:t>истор</w:t>
      </w:r>
      <w:proofErr w:type="spellEnd"/>
      <w:r w:rsidRPr="00EF799D">
        <w:rPr>
          <w:rFonts w:ascii="Times New Roman" w:hAnsi="Times New Roman"/>
          <w:sz w:val="24"/>
          <w:szCs w:val="24"/>
        </w:rPr>
        <w:t>. наук. М., 1987.</w:t>
      </w:r>
    </w:p>
  </w:footnote>
  <w:footnote w:id="41">
    <w:p w:rsidR="00EF799D" w:rsidRPr="006267F2" w:rsidRDefault="00EF799D" w:rsidP="00EF799D">
      <w:pPr>
        <w:pStyle w:val="a7"/>
        <w:jc w:val="both"/>
        <w:rPr>
          <w:lang w:val="en-US"/>
        </w:rPr>
      </w:pPr>
      <w:r w:rsidRPr="00EF799D">
        <w:rPr>
          <w:rStyle w:val="a9"/>
          <w:rFonts w:ascii="Times New Roman" w:hAnsi="Times New Roman"/>
          <w:sz w:val="24"/>
          <w:szCs w:val="24"/>
        </w:rPr>
        <w:footnoteRef/>
      </w:r>
      <w:r w:rsidRPr="00EF79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F799D">
        <w:rPr>
          <w:rFonts w:ascii="Times New Roman" w:hAnsi="Times New Roman"/>
          <w:sz w:val="24"/>
          <w:szCs w:val="24"/>
        </w:rPr>
        <w:t>Флоря</w:t>
      </w:r>
      <w:proofErr w:type="spellEnd"/>
      <w:r w:rsidRPr="00EF799D">
        <w:rPr>
          <w:rFonts w:ascii="Times New Roman" w:hAnsi="Times New Roman"/>
          <w:sz w:val="24"/>
          <w:szCs w:val="24"/>
        </w:rPr>
        <w:t xml:space="preserve"> Б.Н. Брестские синоды и Брестская уния // Католицизм и православие в Средние века (Славяне и их соседи.</w:t>
      </w:r>
      <w:proofErr w:type="gramEnd"/>
      <w:r w:rsidRPr="00EF7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99D">
        <w:rPr>
          <w:rFonts w:ascii="Times New Roman" w:hAnsi="Times New Roman"/>
          <w:sz w:val="24"/>
          <w:szCs w:val="24"/>
        </w:rPr>
        <w:t>Вып</w:t>
      </w:r>
      <w:proofErr w:type="spellEnd"/>
      <w:r w:rsidRPr="006267F2">
        <w:rPr>
          <w:rFonts w:ascii="Times New Roman" w:hAnsi="Times New Roman"/>
          <w:sz w:val="24"/>
          <w:szCs w:val="24"/>
          <w:lang w:val="en-US"/>
        </w:rPr>
        <w:t xml:space="preserve">. 3). </w:t>
      </w:r>
      <w:r w:rsidRPr="00EF799D">
        <w:rPr>
          <w:rFonts w:ascii="Times New Roman" w:hAnsi="Times New Roman"/>
          <w:sz w:val="24"/>
          <w:szCs w:val="24"/>
        </w:rPr>
        <w:t>М</w:t>
      </w:r>
      <w:r w:rsidRPr="006267F2">
        <w:rPr>
          <w:rFonts w:ascii="Times New Roman" w:hAnsi="Times New Roman"/>
          <w:sz w:val="24"/>
          <w:szCs w:val="24"/>
          <w:lang w:val="en-US"/>
        </w:rPr>
        <w:t>., 1991.</w:t>
      </w:r>
    </w:p>
  </w:footnote>
  <w:footnote w:id="42">
    <w:p w:rsidR="00EF799D" w:rsidRPr="00EF799D" w:rsidRDefault="00EF799D" w:rsidP="00EF799D">
      <w:pPr>
        <w:pStyle w:val="a7"/>
        <w:jc w:val="both"/>
        <w:rPr>
          <w:rFonts w:ascii="Times New Roman" w:hAnsi="Times New Roman"/>
        </w:rPr>
      </w:pPr>
      <w:r w:rsidRPr="00EF799D">
        <w:rPr>
          <w:rStyle w:val="a9"/>
          <w:rFonts w:ascii="Times New Roman" w:hAnsi="Times New Roman"/>
          <w:sz w:val="24"/>
        </w:rPr>
        <w:footnoteRef/>
      </w:r>
      <w:r w:rsidRPr="00EF799D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EF799D">
        <w:rPr>
          <w:rFonts w:ascii="Times New Roman" w:hAnsi="Times New Roman"/>
          <w:sz w:val="24"/>
          <w:lang w:val="en-US"/>
        </w:rPr>
        <w:t>Krajcar</w:t>
      </w:r>
      <w:proofErr w:type="spellEnd"/>
      <w:r w:rsidRPr="00EF799D">
        <w:rPr>
          <w:rFonts w:ascii="Times New Roman" w:hAnsi="Times New Roman"/>
          <w:sz w:val="24"/>
          <w:lang w:val="en-US"/>
        </w:rPr>
        <w:t xml:space="preserve"> .</w:t>
      </w:r>
      <w:proofErr w:type="gramEnd"/>
      <w:r w:rsidRPr="00EF799D">
        <w:rPr>
          <w:rFonts w:ascii="Times New Roman" w:hAnsi="Times New Roman"/>
          <w:sz w:val="24"/>
          <w:lang w:val="en-US"/>
        </w:rPr>
        <w:t xml:space="preserve"> Jesuits and the Genesis of the Union of Brest// OCP. </w:t>
      </w:r>
      <w:r w:rsidRPr="00EF799D">
        <w:rPr>
          <w:rFonts w:ascii="Times New Roman" w:hAnsi="Times New Roman"/>
          <w:sz w:val="24"/>
        </w:rPr>
        <w:t>XXXI (1978). P. 131-153.</w:t>
      </w:r>
    </w:p>
  </w:footnote>
  <w:footnote w:id="43">
    <w:p w:rsidR="00EF799D" w:rsidRPr="006267F2" w:rsidRDefault="00EF799D" w:rsidP="00EF799D">
      <w:pPr>
        <w:pStyle w:val="a7"/>
        <w:jc w:val="both"/>
        <w:rPr>
          <w:rFonts w:ascii="Times New Roman" w:hAnsi="Times New Roman"/>
          <w:lang w:val="en-US"/>
        </w:rPr>
      </w:pPr>
      <w:r w:rsidRPr="00EF799D">
        <w:rPr>
          <w:rStyle w:val="a9"/>
          <w:rFonts w:ascii="Times New Roman" w:hAnsi="Times New Roman"/>
          <w:sz w:val="24"/>
        </w:rPr>
        <w:footnoteRef/>
      </w:r>
      <w:r w:rsidRPr="00EF799D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EF799D">
        <w:rPr>
          <w:rFonts w:ascii="Times New Roman" w:hAnsi="Times New Roman"/>
          <w:sz w:val="24"/>
          <w:lang w:val="en-US"/>
        </w:rPr>
        <w:t>Gudziak</w:t>
      </w:r>
      <w:proofErr w:type="spellEnd"/>
      <w:r w:rsidRPr="00EF799D">
        <w:rPr>
          <w:rFonts w:ascii="Times New Roman" w:hAnsi="Times New Roman"/>
          <w:sz w:val="24"/>
          <w:lang w:val="en-US"/>
        </w:rPr>
        <w:t xml:space="preserve"> </w:t>
      </w:r>
      <w:r w:rsidRPr="00EF799D">
        <w:rPr>
          <w:rFonts w:ascii="Times New Roman" w:hAnsi="Times New Roman"/>
          <w:sz w:val="24"/>
        </w:rPr>
        <w:t>В</w:t>
      </w:r>
      <w:r w:rsidRPr="00EF799D">
        <w:rPr>
          <w:rFonts w:ascii="Times New Roman" w:hAnsi="Times New Roman"/>
          <w:sz w:val="24"/>
          <w:lang w:val="en-US"/>
        </w:rPr>
        <w:t>. A. Crisis and Reform.</w:t>
      </w:r>
      <w:proofErr w:type="gramEnd"/>
      <w:r w:rsidRPr="00EF799D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EF799D">
        <w:rPr>
          <w:rFonts w:ascii="Times New Roman" w:hAnsi="Times New Roman"/>
          <w:sz w:val="24"/>
          <w:lang w:val="en-US"/>
        </w:rPr>
        <w:t xml:space="preserve">The </w:t>
      </w:r>
      <w:proofErr w:type="spellStart"/>
      <w:r w:rsidRPr="00EF799D">
        <w:rPr>
          <w:rFonts w:ascii="Times New Roman" w:hAnsi="Times New Roman"/>
          <w:sz w:val="24"/>
          <w:lang w:val="en-US"/>
        </w:rPr>
        <w:t>Kievan</w:t>
      </w:r>
      <w:proofErr w:type="spellEnd"/>
      <w:r w:rsidRPr="00EF799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F799D">
        <w:rPr>
          <w:rFonts w:ascii="Times New Roman" w:hAnsi="Times New Roman"/>
          <w:sz w:val="24"/>
          <w:lang w:val="en-US"/>
        </w:rPr>
        <w:t>Metropolinale</w:t>
      </w:r>
      <w:proofErr w:type="spellEnd"/>
      <w:r w:rsidRPr="00EF799D">
        <w:rPr>
          <w:rFonts w:ascii="Times New Roman" w:hAnsi="Times New Roman"/>
          <w:sz w:val="24"/>
          <w:lang w:val="en-US"/>
        </w:rPr>
        <w:t>, the Patriarchate of Constantinople and the Genesis of the Union of Brest.</w:t>
      </w:r>
      <w:proofErr w:type="gramEnd"/>
      <w:r w:rsidRPr="00EF799D">
        <w:rPr>
          <w:rFonts w:ascii="Times New Roman" w:hAnsi="Times New Roman"/>
          <w:sz w:val="24"/>
          <w:lang w:val="en-US"/>
        </w:rPr>
        <w:t xml:space="preserve"> </w:t>
      </w:r>
      <w:r w:rsidRPr="006267F2">
        <w:rPr>
          <w:rFonts w:ascii="Times New Roman" w:hAnsi="Times New Roman"/>
          <w:sz w:val="24"/>
          <w:lang w:val="en-US"/>
        </w:rPr>
        <w:t>Cambridge: Harvard University Press, 1996.</w:t>
      </w:r>
    </w:p>
  </w:footnote>
  <w:footnote w:id="44">
    <w:p w:rsidR="00EF799D" w:rsidRPr="00EF799D" w:rsidRDefault="00EF799D" w:rsidP="00EF799D">
      <w:pPr>
        <w:pStyle w:val="a7"/>
        <w:jc w:val="both"/>
        <w:rPr>
          <w:rFonts w:ascii="Times New Roman" w:hAnsi="Times New Roman"/>
        </w:rPr>
      </w:pPr>
      <w:r w:rsidRPr="00EF799D">
        <w:rPr>
          <w:rStyle w:val="a9"/>
          <w:rFonts w:ascii="Times New Roman" w:hAnsi="Times New Roman"/>
          <w:sz w:val="24"/>
        </w:rPr>
        <w:footnoteRef/>
      </w:r>
      <w:r w:rsidRPr="006267F2">
        <w:rPr>
          <w:rFonts w:ascii="Times New Roman" w:hAnsi="Times New Roman"/>
          <w:sz w:val="24"/>
          <w:lang w:val="en-US"/>
        </w:rPr>
        <w:t xml:space="preserve"> </w:t>
      </w:r>
      <w:r w:rsidRPr="00EF799D">
        <w:rPr>
          <w:rFonts w:ascii="Times New Roman" w:hAnsi="Times New Roman"/>
          <w:sz w:val="24"/>
        </w:rPr>
        <w:t>Брестская</w:t>
      </w:r>
      <w:r w:rsidRPr="006267F2">
        <w:rPr>
          <w:rFonts w:ascii="Times New Roman" w:hAnsi="Times New Roman"/>
          <w:sz w:val="24"/>
          <w:lang w:val="en-US"/>
        </w:rPr>
        <w:t xml:space="preserve"> </w:t>
      </w:r>
      <w:r w:rsidRPr="00EF799D">
        <w:rPr>
          <w:rFonts w:ascii="Times New Roman" w:hAnsi="Times New Roman"/>
          <w:sz w:val="24"/>
        </w:rPr>
        <w:t>уния</w:t>
      </w:r>
      <w:r w:rsidRPr="006267F2">
        <w:rPr>
          <w:rFonts w:ascii="Times New Roman" w:hAnsi="Times New Roman"/>
          <w:sz w:val="24"/>
          <w:lang w:val="en-US"/>
        </w:rPr>
        <w:t xml:space="preserve">. / </w:t>
      </w:r>
      <w:r w:rsidRPr="00EF799D">
        <w:rPr>
          <w:rFonts w:ascii="Times New Roman" w:hAnsi="Times New Roman"/>
          <w:sz w:val="24"/>
        </w:rPr>
        <w:t>Православная</w:t>
      </w:r>
      <w:r w:rsidRPr="006267F2">
        <w:rPr>
          <w:rFonts w:ascii="Times New Roman" w:hAnsi="Times New Roman"/>
          <w:sz w:val="24"/>
          <w:lang w:val="en-US"/>
        </w:rPr>
        <w:t xml:space="preserve"> </w:t>
      </w:r>
      <w:r w:rsidRPr="00EF799D">
        <w:rPr>
          <w:rFonts w:ascii="Times New Roman" w:hAnsi="Times New Roman"/>
          <w:sz w:val="24"/>
        </w:rPr>
        <w:t>энциклопедия</w:t>
      </w:r>
      <w:r w:rsidRPr="006267F2">
        <w:rPr>
          <w:rFonts w:ascii="Times New Roman" w:hAnsi="Times New Roman"/>
          <w:sz w:val="24"/>
          <w:lang w:val="en-US"/>
        </w:rPr>
        <w:t xml:space="preserve">. </w:t>
      </w:r>
      <w:r w:rsidRPr="00EF799D">
        <w:rPr>
          <w:rFonts w:ascii="Times New Roman" w:hAnsi="Times New Roman"/>
          <w:sz w:val="24"/>
        </w:rPr>
        <w:t>Том</w:t>
      </w:r>
      <w:r w:rsidRPr="006267F2">
        <w:rPr>
          <w:rFonts w:ascii="Times New Roman" w:hAnsi="Times New Roman"/>
          <w:sz w:val="24"/>
          <w:lang w:val="en-US"/>
        </w:rPr>
        <w:t xml:space="preserve"> VI. </w:t>
      </w:r>
      <w:r w:rsidRPr="00EF799D">
        <w:rPr>
          <w:rFonts w:ascii="Times New Roman" w:hAnsi="Times New Roman"/>
          <w:sz w:val="24"/>
        </w:rPr>
        <w:t>М</w:t>
      </w:r>
      <w:r w:rsidRPr="006267F2">
        <w:rPr>
          <w:rFonts w:ascii="Times New Roman" w:hAnsi="Times New Roman"/>
          <w:sz w:val="24"/>
          <w:lang w:val="en-US"/>
        </w:rPr>
        <w:t xml:space="preserve">., 2003. </w:t>
      </w:r>
      <w:r w:rsidRPr="00EF799D">
        <w:rPr>
          <w:rFonts w:ascii="Times New Roman" w:hAnsi="Times New Roman"/>
          <w:sz w:val="24"/>
        </w:rPr>
        <w:t>С. 238–242.</w:t>
      </w:r>
    </w:p>
  </w:footnote>
  <w:footnote w:id="45">
    <w:p w:rsidR="007B57AF" w:rsidRPr="007B57AF" w:rsidRDefault="007B57AF" w:rsidP="007B57AF">
      <w:pPr>
        <w:pStyle w:val="a7"/>
        <w:jc w:val="both"/>
        <w:rPr>
          <w:rFonts w:ascii="Times New Roman" w:hAnsi="Times New Roman"/>
        </w:rPr>
      </w:pPr>
      <w:r w:rsidRPr="007B57AF">
        <w:rPr>
          <w:rStyle w:val="a9"/>
          <w:rFonts w:ascii="Times New Roman" w:hAnsi="Times New Roman"/>
          <w:sz w:val="24"/>
        </w:rPr>
        <w:footnoteRef/>
      </w:r>
      <w:r w:rsidRPr="007B57AF">
        <w:rPr>
          <w:rFonts w:ascii="Times New Roman" w:hAnsi="Times New Roman"/>
          <w:sz w:val="24"/>
        </w:rPr>
        <w:t xml:space="preserve"> Филатова, Е. Н. Политика царского правительства на Беларуси (1772–1860 гг.): историография проблем. Мн., 2007.</w:t>
      </w:r>
    </w:p>
  </w:footnote>
  <w:footnote w:id="46">
    <w:p w:rsidR="00EF799D" w:rsidRPr="00EF799D" w:rsidRDefault="00EF799D" w:rsidP="00EF799D">
      <w:pPr>
        <w:pStyle w:val="a7"/>
        <w:jc w:val="both"/>
        <w:rPr>
          <w:rFonts w:ascii="Times New Roman" w:hAnsi="Times New Roman"/>
        </w:rPr>
      </w:pPr>
      <w:r w:rsidRPr="00EF799D">
        <w:rPr>
          <w:rStyle w:val="a9"/>
          <w:rFonts w:ascii="Times New Roman" w:hAnsi="Times New Roman"/>
          <w:sz w:val="24"/>
        </w:rPr>
        <w:footnoteRef/>
      </w:r>
      <w:r w:rsidRPr="00EF799D">
        <w:rPr>
          <w:rFonts w:ascii="Times New Roman" w:hAnsi="Times New Roman"/>
          <w:sz w:val="24"/>
        </w:rPr>
        <w:t xml:space="preserve"> Петрушко В.И. Проект создания униатского патриархата в Речи </w:t>
      </w:r>
      <w:proofErr w:type="spellStart"/>
      <w:r w:rsidRPr="00EF799D">
        <w:rPr>
          <w:rFonts w:ascii="Times New Roman" w:hAnsi="Times New Roman"/>
          <w:sz w:val="24"/>
        </w:rPr>
        <w:t>Посполитой</w:t>
      </w:r>
      <w:proofErr w:type="spellEnd"/>
      <w:r w:rsidRPr="00EF799D">
        <w:rPr>
          <w:rFonts w:ascii="Times New Roman" w:hAnsi="Times New Roman"/>
          <w:sz w:val="24"/>
        </w:rPr>
        <w:t xml:space="preserve"> в XVI веке и его возможное влияние на учреждение Московского Патриархата // Церковь и время. 2006. N 3 (36). С. 91-97.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1076"/>
    <w:multiLevelType w:val="hybridMultilevel"/>
    <w:tmpl w:val="47E0BD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00"/>
    <w:rsid w:val="000074D2"/>
    <w:rsid w:val="000E7FBA"/>
    <w:rsid w:val="00182626"/>
    <w:rsid w:val="001A04F5"/>
    <w:rsid w:val="00270A3D"/>
    <w:rsid w:val="002A7D40"/>
    <w:rsid w:val="00356859"/>
    <w:rsid w:val="004A40CE"/>
    <w:rsid w:val="004A77E5"/>
    <w:rsid w:val="00550223"/>
    <w:rsid w:val="00596260"/>
    <w:rsid w:val="005B1A8D"/>
    <w:rsid w:val="006267F2"/>
    <w:rsid w:val="00626C3E"/>
    <w:rsid w:val="00642DF3"/>
    <w:rsid w:val="00690E46"/>
    <w:rsid w:val="007555ED"/>
    <w:rsid w:val="00770EA4"/>
    <w:rsid w:val="007801EE"/>
    <w:rsid w:val="007B57AF"/>
    <w:rsid w:val="007D7FB3"/>
    <w:rsid w:val="00833218"/>
    <w:rsid w:val="0084374E"/>
    <w:rsid w:val="008C0EE9"/>
    <w:rsid w:val="008F06AD"/>
    <w:rsid w:val="00902EB5"/>
    <w:rsid w:val="00940A67"/>
    <w:rsid w:val="0098735A"/>
    <w:rsid w:val="00A20013"/>
    <w:rsid w:val="00A27F71"/>
    <w:rsid w:val="00A53340"/>
    <w:rsid w:val="00A53E3F"/>
    <w:rsid w:val="00A70674"/>
    <w:rsid w:val="00A81475"/>
    <w:rsid w:val="00AE3D85"/>
    <w:rsid w:val="00AE4AEC"/>
    <w:rsid w:val="00B759AA"/>
    <w:rsid w:val="00BB1A53"/>
    <w:rsid w:val="00BE211C"/>
    <w:rsid w:val="00BF13BB"/>
    <w:rsid w:val="00C02E00"/>
    <w:rsid w:val="00C06096"/>
    <w:rsid w:val="00C42C54"/>
    <w:rsid w:val="00C43716"/>
    <w:rsid w:val="00C66254"/>
    <w:rsid w:val="00CE718C"/>
    <w:rsid w:val="00D452C5"/>
    <w:rsid w:val="00DA14DB"/>
    <w:rsid w:val="00DC6B38"/>
    <w:rsid w:val="00DD0097"/>
    <w:rsid w:val="00E14FA9"/>
    <w:rsid w:val="00EB4C7B"/>
    <w:rsid w:val="00ED14D7"/>
    <w:rsid w:val="00EF7001"/>
    <w:rsid w:val="00EF799D"/>
    <w:rsid w:val="00F8356A"/>
    <w:rsid w:val="00F85F82"/>
    <w:rsid w:val="00F92F4D"/>
    <w:rsid w:val="00F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7B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4C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3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C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B4C7B"/>
    <w:pPr>
      <w:keepLines w:val="0"/>
      <w:spacing w:after="60"/>
      <w:outlineLvl w:val="9"/>
    </w:pPr>
    <w:rPr>
      <w:b/>
      <w:bCs/>
      <w:color w:val="auto"/>
      <w:kern w:val="32"/>
    </w:rPr>
  </w:style>
  <w:style w:type="character" w:styleId="a4">
    <w:name w:val="Hyperlink"/>
    <w:basedOn w:val="a0"/>
    <w:uiPriority w:val="99"/>
    <w:unhideWhenUsed/>
    <w:rsid w:val="00EB4C7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B57AF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EB4C7B"/>
    <w:pPr>
      <w:spacing w:after="100"/>
      <w:ind w:left="240"/>
    </w:pPr>
  </w:style>
  <w:style w:type="paragraph" w:styleId="a5">
    <w:name w:val="Balloon Text"/>
    <w:basedOn w:val="a"/>
    <w:link w:val="a6"/>
    <w:uiPriority w:val="99"/>
    <w:semiHidden/>
    <w:unhideWhenUsed/>
    <w:rsid w:val="00ED14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4D7"/>
    <w:rPr>
      <w:rFonts w:ascii="Tahoma" w:eastAsiaTheme="minorEastAsi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7555E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555ED"/>
    <w:rPr>
      <w:rFonts w:eastAsiaTheme="minorEastAsia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555E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F13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13BB"/>
    <w:rPr>
      <w:rFonts w:eastAsiaTheme="minorEastAsia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F1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13BB"/>
    <w:rPr>
      <w:rFonts w:eastAsiaTheme="minorEastAs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533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334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e">
    <w:name w:val="List Paragraph"/>
    <w:basedOn w:val="a"/>
    <w:uiPriority w:val="34"/>
    <w:qFormat/>
    <w:rsid w:val="007B57AF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7B57AF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7B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4C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3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C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B4C7B"/>
    <w:pPr>
      <w:keepLines w:val="0"/>
      <w:spacing w:after="60"/>
      <w:outlineLvl w:val="9"/>
    </w:pPr>
    <w:rPr>
      <w:b/>
      <w:bCs/>
      <w:color w:val="auto"/>
      <w:kern w:val="32"/>
    </w:rPr>
  </w:style>
  <w:style w:type="character" w:styleId="a4">
    <w:name w:val="Hyperlink"/>
    <w:basedOn w:val="a0"/>
    <w:uiPriority w:val="99"/>
    <w:unhideWhenUsed/>
    <w:rsid w:val="00EB4C7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B57AF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EB4C7B"/>
    <w:pPr>
      <w:spacing w:after="100"/>
      <w:ind w:left="240"/>
    </w:pPr>
  </w:style>
  <w:style w:type="paragraph" w:styleId="a5">
    <w:name w:val="Balloon Text"/>
    <w:basedOn w:val="a"/>
    <w:link w:val="a6"/>
    <w:uiPriority w:val="99"/>
    <w:semiHidden/>
    <w:unhideWhenUsed/>
    <w:rsid w:val="00ED14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4D7"/>
    <w:rPr>
      <w:rFonts w:ascii="Tahoma" w:eastAsiaTheme="minorEastAsi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7555E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555ED"/>
    <w:rPr>
      <w:rFonts w:eastAsiaTheme="minorEastAsia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555E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F13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13BB"/>
    <w:rPr>
      <w:rFonts w:eastAsiaTheme="minorEastAsia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F1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13BB"/>
    <w:rPr>
      <w:rFonts w:eastAsiaTheme="minorEastAs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533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334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e">
    <w:name w:val="List Paragraph"/>
    <w:basedOn w:val="a"/>
    <w:uiPriority w:val="34"/>
    <w:qFormat/>
    <w:rsid w:val="007B57AF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7B57A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C8D7-8248-4DF7-8246-3465BE1D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61</Pages>
  <Words>15161</Words>
  <Characters>86419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</dc:creator>
  <cp:keywords/>
  <dc:description/>
  <cp:lastModifiedBy>Александр</cp:lastModifiedBy>
  <cp:revision>47</cp:revision>
  <dcterms:created xsi:type="dcterms:W3CDTF">2018-03-23T17:25:00Z</dcterms:created>
  <dcterms:modified xsi:type="dcterms:W3CDTF">2018-03-27T17:34:00Z</dcterms:modified>
</cp:coreProperties>
</file>