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4" w:rsidRDefault="001B2B04" w:rsidP="001B2B04">
      <w:pPr>
        <w:pStyle w:val="a4"/>
        <w:jc w:val="center"/>
        <w:rPr>
          <w:b/>
          <w:color w:val="FF0000"/>
          <w:sz w:val="32"/>
          <w:szCs w:val="32"/>
        </w:rPr>
      </w:pPr>
      <w:bookmarkStart w:id="0" w:name="OLE_LINK1"/>
      <w:bookmarkStart w:id="1" w:name="OLE_LINK2"/>
      <w:bookmarkStart w:id="2" w:name="_Hlk3275812"/>
      <w:bookmarkStart w:id="3" w:name="OLE_LINK3"/>
      <w:bookmarkStart w:id="4" w:name="OLE_LINK4"/>
      <w:bookmarkStart w:id="5" w:name="_Hlk3275814"/>
      <w:bookmarkStart w:id="6" w:name="OLE_LINK5"/>
      <w:bookmarkStart w:id="7" w:name="OLE_LINK6"/>
      <w:bookmarkStart w:id="8" w:name="_Hlk3275827"/>
      <w:bookmarkStart w:id="9" w:name="OLE_LINK7"/>
      <w:bookmarkStart w:id="10" w:name="OLE_LINK8"/>
      <w:bookmarkStart w:id="11" w:name="_Hlk3275839"/>
      <w:bookmarkStart w:id="12" w:name="OLE_LINK9"/>
      <w:bookmarkStart w:id="13" w:name="OLE_LINK10"/>
      <w:bookmarkStart w:id="14" w:name="_Hlk3275855"/>
      <w:bookmarkStart w:id="15" w:name="OLE_LINK11"/>
      <w:bookmarkStart w:id="16" w:name="OLE_LINK12"/>
      <w:bookmarkStart w:id="17" w:name="_Hlk3275872"/>
      <w:bookmarkStart w:id="18" w:name="OLE_LINK13"/>
      <w:bookmarkStart w:id="19" w:name="OLE_LINK14"/>
      <w:bookmarkStart w:id="20" w:name="OLE_LINK15"/>
      <w:r>
        <w:rPr>
          <w:b/>
          <w:color w:val="FF0000"/>
          <w:sz w:val="32"/>
          <w:szCs w:val="32"/>
        </w:rPr>
        <w:t xml:space="preserve">Работа выполнена авторами сайта </w:t>
      </w:r>
      <w:hyperlink r:id="rId4" w:history="1">
        <w:r>
          <w:rPr>
            <w:rStyle w:val="a3"/>
            <w:b/>
            <w:color w:val="FF0000"/>
            <w:sz w:val="32"/>
            <w:szCs w:val="32"/>
          </w:rPr>
          <w:t>ДЦО</w:t>
        </w:r>
        <w:proofErr w:type="gramStart"/>
        <w:r>
          <w:rPr>
            <w:rStyle w:val="a3"/>
            <w:b/>
            <w:color w:val="FF0000"/>
            <w:sz w:val="32"/>
            <w:szCs w:val="32"/>
          </w:rPr>
          <w:t>.Р</w:t>
        </w:r>
        <w:proofErr w:type="gramEnd"/>
        <w:r>
          <w:rPr>
            <w:rStyle w:val="a3"/>
            <w:b/>
            <w:color w:val="FF0000"/>
            <w:sz w:val="32"/>
            <w:szCs w:val="32"/>
          </w:rPr>
          <w:t>Ф</w:t>
        </w:r>
      </w:hyperlink>
    </w:p>
    <w:p w:rsidR="001B2B04" w:rsidRDefault="001B2B04" w:rsidP="001B2B04">
      <w:pPr>
        <w:pStyle w:val="4"/>
        <w:shd w:val="clear" w:color="auto" w:fill="FFFFFF"/>
        <w:spacing w:before="187" w:after="187"/>
        <w:jc w:val="center"/>
        <w:rPr>
          <w:rFonts w:ascii="Helvetica" w:hAnsi="Helvetica"/>
          <w:b/>
          <w:color w:val="FF0000"/>
          <w:sz w:val="32"/>
          <w:szCs w:val="32"/>
        </w:rPr>
      </w:pPr>
      <w:r>
        <w:rPr>
          <w:rFonts w:ascii="Helvetica" w:hAnsi="Helvetica"/>
          <w:bCs/>
          <w:color w:val="FF0000"/>
          <w:sz w:val="32"/>
          <w:szCs w:val="32"/>
        </w:rPr>
        <w:t xml:space="preserve">Помощь с дистанционным обучением: </w:t>
      </w:r>
    </w:p>
    <w:p w:rsidR="001B2B04" w:rsidRDefault="001B2B04" w:rsidP="001B2B04">
      <w:pPr>
        <w:pStyle w:val="4"/>
        <w:shd w:val="clear" w:color="auto" w:fill="FFFFFF"/>
        <w:spacing w:before="187" w:after="187"/>
        <w:jc w:val="center"/>
        <w:rPr>
          <w:rFonts w:ascii="Helvetica" w:hAnsi="Helvetica"/>
          <w:bCs/>
          <w:color w:val="FF0000"/>
          <w:sz w:val="32"/>
          <w:szCs w:val="32"/>
        </w:rPr>
      </w:pPr>
      <w:r>
        <w:rPr>
          <w:rFonts w:ascii="Helvetica" w:hAnsi="Helvetica"/>
          <w:bCs/>
          <w:color w:val="FF0000"/>
          <w:sz w:val="32"/>
          <w:szCs w:val="32"/>
        </w:rPr>
        <w:t>тесты, экзамены, сессия.</w:t>
      </w:r>
    </w:p>
    <w:p w:rsidR="001B2B04" w:rsidRDefault="001B2B04" w:rsidP="001B2B04">
      <w:pPr>
        <w:pStyle w:val="3"/>
        <w:shd w:val="clear" w:color="auto" w:fill="FFFFFF"/>
        <w:spacing w:before="0" w:after="0"/>
        <w:ind w:right="94"/>
        <w:jc w:val="center"/>
        <w:rPr>
          <w:rFonts w:ascii="Helvetica" w:hAnsi="Helvetica"/>
          <w:bCs/>
          <w:color w:val="FF0000"/>
          <w:sz w:val="32"/>
          <w:szCs w:val="32"/>
        </w:rPr>
      </w:pPr>
      <w:r>
        <w:rPr>
          <w:rFonts w:ascii="Helvetica" w:hAnsi="Helvetica"/>
          <w:bCs/>
          <w:color w:val="FF0000"/>
          <w:sz w:val="32"/>
          <w:szCs w:val="32"/>
        </w:rPr>
        <w:t>Почта для заявок: </w:t>
      </w:r>
      <w:hyperlink r:id="rId5" w:history="1">
        <w:r>
          <w:rPr>
            <w:rStyle w:val="a3"/>
            <w:rFonts w:ascii="Helvetica" w:hAnsi="Helvetica"/>
            <w:bCs/>
            <w:color w:val="FF0000"/>
            <w:sz w:val="32"/>
            <w:szCs w:val="32"/>
          </w:rPr>
          <w:t>INFO@ДЦО.РФ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B2B04" w:rsidRDefault="001B2B04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Уважаемые члены комиссии и присутствующие, добрый день. Тема представляемой к защите работы «</w:t>
      </w:r>
      <w:r w:rsidRPr="009D7B23">
        <w:rPr>
          <w:szCs w:val="28"/>
        </w:rPr>
        <w:t>АВТОМАТ УПРАВЛЕНИЯ ДВУХРЕЖИМНОЙ ГАЗОВОЙ ГОРЕЛКИ С ПРИНУДИТЕЛЬНОЙ ВЕНТИЛЯЦИЕЙ</w:t>
      </w:r>
      <w:r>
        <w:rPr>
          <w:szCs w:val="28"/>
        </w:rPr>
        <w:t>».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Актуальность выбранной темы обусловлена следующим.</w:t>
      </w:r>
    </w:p>
    <w:p w:rsidR="009D7B23" w:rsidRPr="00A61B8B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 xml:space="preserve">Одной из задач, </w:t>
      </w:r>
      <w:proofErr w:type="gramStart"/>
      <w:r w:rsidRPr="00A61B8B">
        <w:rPr>
          <w:szCs w:val="28"/>
        </w:rPr>
        <w:t>р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еш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 которой занимаются сп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ециалисты в области промышл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енной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ектроники, явля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ется разработка контрольно-изм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ерит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ехники и сист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 диагностики для различных производств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енных проц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ессов и научных иссл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едований. При этом  разрабатыва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емая продукция мож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ет быть как </w:t>
      </w:r>
      <w:proofErr w:type="gramStart"/>
      <w:r w:rsidRPr="00A61B8B">
        <w:rPr>
          <w:szCs w:val="28"/>
        </w:rPr>
        <w:t>унив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ерсальной, 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еющ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 оч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ень широко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е, так и узконаправл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енной, пр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едполагающ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</w:t>
      </w:r>
      <w:r>
        <w:rPr>
          <w:szCs w:val="28"/>
        </w:rPr>
        <w:t xml:space="preserve"> </w:t>
      </w:r>
      <w:r w:rsidRPr="00A61B8B">
        <w:rPr>
          <w:szCs w:val="28"/>
        </w:rPr>
        <w:t>единично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 производство. 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 xml:space="preserve">В </w:t>
      </w:r>
      <w:proofErr w:type="gramStart"/>
      <w:r w:rsidRPr="00A61B8B">
        <w:rPr>
          <w:szCs w:val="28"/>
        </w:rPr>
        <w:t>посл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годы радиоэл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ектроника становиться одним из важных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ентов 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елов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еской 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еят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ельности, она широко вн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едря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ется в самы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различны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области науки,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ехники и быта 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елов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ека. Радио и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евид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е,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вычислит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машины и ср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едства автоматизации, производств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енных бытовых </w:t>
      </w:r>
      <w:proofErr w:type="gramStart"/>
      <w:r w:rsidRPr="00A61B8B">
        <w:rPr>
          <w:szCs w:val="28"/>
        </w:rPr>
        <w:t>проц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ессов, совр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ср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едства связи и космич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еская аппаратура – разработка устройств</w:t>
      </w:r>
      <w:r w:rsidRPr="00451409">
        <w:rPr>
          <w:szCs w:val="28"/>
        </w:rPr>
        <w:t>,</w:t>
      </w:r>
      <w:r w:rsidRPr="00A61B8B">
        <w:rPr>
          <w:szCs w:val="28"/>
        </w:rPr>
        <w:t xml:space="preserve"> для вс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 этих област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 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 прямую зависимость от развития радиоэл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ектроники.</w:t>
      </w:r>
    </w:p>
    <w:p w:rsidR="009D7B23" w:rsidRPr="00A61B8B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Целью работы являлось проектирование автомата управления двухрежимной газовой горелки с принудительной вентиляцией.</w:t>
      </w:r>
    </w:p>
    <w:p w:rsidR="009D7B23" w:rsidRPr="00AC5D42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 xml:space="preserve">В </w:t>
      </w:r>
      <w:proofErr w:type="gramStart"/>
      <w:r w:rsidRPr="00A61B8B">
        <w:rPr>
          <w:szCs w:val="28"/>
        </w:rPr>
        <w:t>пояснит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</w:t>
      </w:r>
      <w:proofErr w:type="gramEnd"/>
      <w:r w:rsidRPr="00A61B8B">
        <w:rPr>
          <w:szCs w:val="28"/>
        </w:rPr>
        <w:t xml:space="preserve"> записк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рассмотр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ены: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ехнико-экономич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еский асп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 разработки, вопросы охраны труда и экологии.</w:t>
      </w:r>
      <w:r w:rsidRPr="00451409">
        <w:rPr>
          <w:szCs w:val="28"/>
        </w:rPr>
        <w:t xml:space="preserve"> </w:t>
      </w:r>
      <w:proofErr w:type="gramStart"/>
      <w:r>
        <w:rPr>
          <w:szCs w:val="28"/>
        </w:rPr>
        <w:t>Газовы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</w:t>
      </w:r>
      <w:proofErr w:type="gramEnd"/>
      <w:r>
        <w:rPr>
          <w:szCs w:val="28"/>
        </w:rPr>
        <w:t xml:space="preserve"> котлы прим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еняются в совр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енном мир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повс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естно</w:t>
      </w:r>
      <w:r w:rsidRPr="00AC5D42">
        <w:rPr>
          <w:szCs w:val="28"/>
        </w:rPr>
        <w:t>.</w:t>
      </w:r>
      <w:r>
        <w:rPr>
          <w:szCs w:val="28"/>
        </w:rPr>
        <w:t xml:space="preserve"> Газ как топливо </w:t>
      </w:r>
      <w:proofErr w:type="gramStart"/>
      <w:r>
        <w:rPr>
          <w:szCs w:val="28"/>
        </w:rPr>
        <w:t>оч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ень</w:t>
      </w:r>
      <w:proofErr w:type="gramEnd"/>
      <w:r>
        <w:rPr>
          <w:szCs w:val="28"/>
        </w:rPr>
        <w:t xml:space="preserve"> удоб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 в использовании. Но важным услови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 работы газового котла явля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 xml:space="preserve">ется </w:t>
      </w:r>
      <w:r>
        <w:rPr>
          <w:szCs w:val="28"/>
        </w:rPr>
        <w:lastRenderedPageBreak/>
        <w:t>контроль парам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етров газовой гор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 xml:space="preserve">елки, для </w:t>
      </w:r>
      <w:proofErr w:type="gramStart"/>
      <w:r>
        <w:rPr>
          <w:szCs w:val="28"/>
        </w:rPr>
        <w:t>пр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едотвращ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ения аварийный ситуаций. Распростран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микропроц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ессорной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 xml:space="preserve">ехники </w:t>
      </w:r>
      <w:proofErr w:type="gramStart"/>
      <w:r>
        <w:rPr>
          <w:szCs w:val="28"/>
        </w:rPr>
        <w:t>сущ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еств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енно расширило диапазон контролиру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емых парам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етров и обл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егчило постро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сист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 контроля.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В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еском </w:t>
      </w:r>
      <w:proofErr w:type="gramStart"/>
      <w:r w:rsidRPr="00A61B8B">
        <w:rPr>
          <w:szCs w:val="28"/>
        </w:rPr>
        <w:t>разд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данной пояснит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записки кратко рассмотр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ены асп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екты связанны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с особ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енностями </w:t>
      </w:r>
      <w:r>
        <w:rPr>
          <w:szCs w:val="28"/>
        </w:rPr>
        <w:t>постро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ения газовых гор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елок и автомата</w:t>
      </w:r>
      <w:r w:rsidRPr="00451409">
        <w:rPr>
          <w:szCs w:val="28"/>
        </w:rPr>
        <w:t xml:space="preserve"> </w:t>
      </w:r>
      <w:r>
        <w:rPr>
          <w:szCs w:val="28"/>
        </w:rPr>
        <w:t>управл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ения</w:t>
      </w:r>
      <w:r w:rsidRPr="00A61B8B">
        <w:rPr>
          <w:szCs w:val="28"/>
        </w:rPr>
        <w:t>.</w:t>
      </w:r>
    </w:p>
    <w:p w:rsidR="009C171F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В сх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емот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еском </w:t>
      </w:r>
      <w:proofErr w:type="gramStart"/>
      <w:r w:rsidRPr="00A61B8B">
        <w:rPr>
          <w:szCs w:val="28"/>
        </w:rPr>
        <w:t>разд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приводится описани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принципиальных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еских сх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 разработан</w:t>
      </w:r>
      <w:r>
        <w:rPr>
          <w:szCs w:val="28"/>
        </w:rPr>
        <w:t>ных блоков и обосновани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 xml:space="preserve">е выбора </w:t>
      </w:r>
      <w:r w:rsidRPr="00A61B8B">
        <w:rPr>
          <w:szCs w:val="28"/>
        </w:rPr>
        <w:t>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ентной базы.</w:t>
      </w:r>
      <w:r>
        <w:rPr>
          <w:szCs w:val="28"/>
        </w:rPr>
        <w:t xml:space="preserve"> </w:t>
      </w:r>
      <w:r w:rsidRPr="00A61B8B">
        <w:rPr>
          <w:szCs w:val="28"/>
        </w:rPr>
        <w:t xml:space="preserve">В конструкторском </w:t>
      </w:r>
      <w:proofErr w:type="gramStart"/>
      <w:r w:rsidRPr="00A61B8B">
        <w:rPr>
          <w:szCs w:val="28"/>
        </w:rPr>
        <w:t>разд</w:t>
      </w:r>
      <w:proofErr w:type="gramEnd"/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производится расч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 и разработка 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ечатной платы устройства.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поставленной при работе над дипломным проектом цели сделано следующее.</w:t>
      </w:r>
    </w:p>
    <w:p w:rsidR="009D7B23" w:rsidRPr="00A61B8B" w:rsidRDefault="009D7B23" w:rsidP="009D7B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 xml:space="preserve">Разработанный в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пр</w:t>
      </w:r>
      <w:proofErr w:type="gramEnd"/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едставл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енном дипломном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  </w:t>
      </w:r>
      <w:r w:rsidRPr="00A61B8B">
        <w:rPr>
          <w:szCs w:val="28"/>
        </w:rPr>
        <w:t>топочный автомат управл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ения двухр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ежимной газовой гор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елкой с принудит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ентиляци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</w:t>
      </w:r>
      <w:r w:rsidRPr="00A61B8B">
        <w:rPr>
          <w:rFonts w:eastAsia="Times New Roman" w:cs="Times New Roman"/>
          <w:szCs w:val="28"/>
          <w:lang w:eastAsia="ru-RU"/>
        </w:rPr>
        <w:t xml:space="preserve"> подоб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 уж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разработанным устройствам, основно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отличи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в том, что сист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ема была разработана на новом свободно программиру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емом контролл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В ход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 работы над дипломным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ектом</w:t>
      </w:r>
      <w:proofErr w:type="gramEnd"/>
      <w:r w:rsidRPr="00A61B8B">
        <w:rPr>
          <w:rFonts w:eastAsia="Times New Roman" w:cs="Times New Roman"/>
          <w:szCs w:val="28"/>
          <w:lang w:eastAsia="ru-RU"/>
        </w:rPr>
        <w:t xml:space="preserve"> были проанализированы им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еющи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еся на рынк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приборы со схожими характ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еристиками. В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р</w:t>
      </w:r>
      <w:proofErr w:type="gramEnd"/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езультат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анализа был сд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елан вывод о н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еобходимости разработки 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ера «с нуля». 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р</w:t>
      </w:r>
      <w:proofErr w:type="gramEnd"/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езультат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работы над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ектом разработаны структурная и функциональная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емы устройства, выбрана совр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енная эл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ентная база и составл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ена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ема эл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ектрич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еская принципиальная, получ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 сборочный 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еж и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ема п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ечатного узла.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Эл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ентная база выбиралась с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уч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етом</w:t>
      </w:r>
      <w:proofErr w:type="gramEnd"/>
      <w:r w:rsidRPr="00A61B8B">
        <w:rPr>
          <w:rFonts w:eastAsia="Times New Roman" w:cs="Times New Roman"/>
          <w:szCs w:val="28"/>
          <w:lang w:eastAsia="ru-RU"/>
        </w:rPr>
        <w:t>: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 xml:space="preserve">- доступности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компон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ентов</w:t>
      </w:r>
      <w:proofErr w:type="gramEnd"/>
      <w:r w:rsidRPr="00A61B8B">
        <w:rPr>
          <w:rFonts w:eastAsia="Times New Roman" w:cs="Times New Roman"/>
          <w:szCs w:val="28"/>
          <w:lang w:eastAsia="ru-RU"/>
        </w:rPr>
        <w:t>;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- стоимости;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над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ежности</w:t>
      </w:r>
      <w:proofErr w:type="gramEnd"/>
      <w:r w:rsidRPr="00A61B8B">
        <w:rPr>
          <w:rFonts w:eastAsia="Times New Roman" w:cs="Times New Roman"/>
          <w:szCs w:val="28"/>
          <w:lang w:eastAsia="ru-RU"/>
        </w:rPr>
        <w:t>;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- малого эн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ергопотр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ебл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ения.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lastRenderedPageBreak/>
        <w:t xml:space="preserve">Для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получ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енной</w:t>
      </w:r>
      <w:proofErr w:type="gramEnd"/>
      <w:r w:rsidRPr="00A61B8B">
        <w:rPr>
          <w:rFonts w:eastAsia="Times New Roman" w:cs="Times New Roman"/>
          <w:szCs w:val="28"/>
          <w:lang w:eastAsia="ru-RU"/>
        </w:rPr>
        <w:t xml:space="preserve">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емы были разработаны алгоритмы работы микропроц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ессорной сист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емы и написана программа для прошивки микроконтролл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ера.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экономич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еской</w:t>
      </w:r>
      <w:proofErr w:type="gramEnd"/>
      <w:r w:rsidRPr="00A61B8B">
        <w:rPr>
          <w:rFonts w:eastAsia="Times New Roman" w:cs="Times New Roman"/>
          <w:szCs w:val="28"/>
          <w:lang w:eastAsia="ru-RU"/>
        </w:rPr>
        <w:t xml:space="preserve"> части дипломного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екта была рассчитана с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еб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естоимость автомата. Стоимость разработки составила 21 тысячи </w:t>
      </w:r>
      <w:proofErr w:type="gramStart"/>
      <w:r w:rsidRPr="00A61B8B">
        <w:rPr>
          <w:rFonts w:eastAsia="Times New Roman" w:cs="Times New Roman"/>
          <w:szCs w:val="28"/>
          <w:lang w:eastAsia="ru-RU"/>
        </w:rPr>
        <w:t>рубл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ей</w:t>
      </w:r>
      <w:proofErr w:type="gramEnd"/>
      <w:r w:rsidRPr="00A61B8B">
        <w:rPr>
          <w:rFonts w:eastAsia="Times New Roman" w:cs="Times New Roman"/>
          <w:szCs w:val="28"/>
          <w:lang w:eastAsia="ru-RU"/>
        </w:rPr>
        <w:t>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Таким образом, цель работы достигнута, задачи решены.</w:t>
      </w:r>
    </w:p>
    <w:p w:rsidR="009D7B23" w:rsidRP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Спасибо за внимание.</w:t>
      </w:r>
      <w:bookmarkStart w:id="21" w:name="_GoBack"/>
      <w:bookmarkEnd w:id="21"/>
    </w:p>
    <w:sectPr w:rsidR="009D7B23" w:rsidRPr="009D7B23" w:rsidSect="0093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5C5"/>
    <w:rsid w:val="001B2B04"/>
    <w:rsid w:val="00574411"/>
    <w:rsid w:val="007935C5"/>
    <w:rsid w:val="00934438"/>
    <w:rsid w:val="009D7B23"/>
    <w:rsid w:val="00B3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3"/>
    <w:rPr>
      <w:rFonts w:ascii="Times New Roman" w:hAnsi="Times New Roman"/>
      <w:sz w:val="28"/>
    </w:rPr>
  </w:style>
  <w:style w:type="paragraph" w:styleId="3">
    <w:name w:val="heading 3"/>
    <w:basedOn w:val="a"/>
    <w:link w:val="30"/>
    <w:semiHidden/>
    <w:unhideWhenUsed/>
    <w:qFormat/>
    <w:rsid w:val="001B2B04"/>
    <w:pPr>
      <w:keepNext/>
      <w:spacing w:before="240" w:after="120"/>
      <w:outlineLvl w:val="2"/>
    </w:pPr>
    <w:rPr>
      <w:rFonts w:ascii="Liberation Sans" w:eastAsia="Microsoft YaHei" w:hAnsi="Liberation Sans" w:cs="Mangal"/>
      <w:szCs w:val="28"/>
    </w:rPr>
  </w:style>
  <w:style w:type="paragraph" w:styleId="4">
    <w:name w:val="heading 4"/>
    <w:basedOn w:val="a"/>
    <w:link w:val="40"/>
    <w:semiHidden/>
    <w:unhideWhenUsed/>
    <w:qFormat/>
    <w:rsid w:val="001B2B04"/>
    <w:pPr>
      <w:keepNext/>
      <w:spacing w:before="240" w:after="120"/>
      <w:outlineLvl w:val="3"/>
    </w:pPr>
    <w:rPr>
      <w:rFonts w:ascii="Liberation Sans" w:eastAsia="Microsoft YaHei" w:hAnsi="Liberation Sans" w:cs="Mang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2B0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B2B04"/>
    <w:rPr>
      <w:rFonts w:ascii="Liberation Sans" w:eastAsia="Microsoft YaHei" w:hAnsi="Liberation Sans" w:cs="Mangal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B2B0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2B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2B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n--d1aux.xn--p1ai" TargetMode="External"/><Relationship Id="rId4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саша</cp:lastModifiedBy>
  <cp:revision>4</cp:revision>
  <dcterms:created xsi:type="dcterms:W3CDTF">2016-06-19T19:02:00Z</dcterms:created>
  <dcterms:modified xsi:type="dcterms:W3CDTF">2019-09-24T11:51:00Z</dcterms:modified>
</cp:coreProperties>
</file>