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1D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1D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«Санкт-Петербургский университет»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КУРСОВАЯ РАБОТА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8771C">
        <w:rPr>
          <w:rFonts w:ascii="Times New Roman" w:eastAsia="Times New Roman" w:hAnsi="Times New Roman" w:cs="Times New Roman"/>
          <w:b/>
          <w:sz w:val="28"/>
          <w:szCs w:val="28"/>
        </w:rPr>
        <w:t>Фандрайзинговая</w:t>
      </w:r>
      <w:proofErr w:type="spellEnd"/>
      <w:r w:rsidRPr="0028771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кампания</w:t>
      </w: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ВЫПОЛНИЛ: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студент __________ группы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Фамилия Имя Отчество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31D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0B31D6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0B31D6">
        <w:rPr>
          <w:rFonts w:ascii="Times New Roman" w:eastAsia="Times New Roman" w:hAnsi="Times New Roman" w:cs="Times New Roman"/>
          <w:sz w:val="28"/>
          <w:szCs w:val="28"/>
        </w:rPr>
        <w:t>илол.н</w:t>
      </w:r>
      <w:proofErr w:type="spellEnd"/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., доцент 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6"/>
        <w:gridCol w:w="665"/>
      </w:tblGrid>
      <w:tr w:rsidR="007D0521" w:rsidRPr="00A90113" w:rsidTr="00295EF5">
        <w:tc>
          <w:tcPr>
            <w:tcW w:w="9180" w:type="dxa"/>
          </w:tcPr>
          <w:p w:rsidR="007D0521" w:rsidRPr="00A90113" w:rsidRDefault="007D0521" w:rsidP="00295EF5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0521" w:rsidRPr="00A90113" w:rsidTr="00295EF5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аспекты функционирования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фандрайзинговой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521" w:rsidRPr="00A90113" w:rsidTr="00295EF5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фандрайзинга в России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521" w:rsidRPr="00A90113" w:rsidTr="00295EF5">
        <w:trPr>
          <w:trHeight w:val="180"/>
        </w:trPr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значение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фандрайзинговой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0521" w:rsidRPr="00A90113" w:rsidTr="00295EF5">
        <w:trPr>
          <w:trHeight w:val="127"/>
        </w:trPr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</w:t>
            </w:r>
            <w:proofErr w:type="spellStart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фандрайзинговой</w:t>
            </w:r>
            <w:proofErr w:type="spellEnd"/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0521" w:rsidRPr="00A90113" w:rsidTr="00295EF5">
        <w:trPr>
          <w:trHeight w:val="135"/>
        </w:trPr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 перспективы развития фандрайзинга в России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0521" w:rsidRPr="00A90113" w:rsidTr="00295EF5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развития фандрайзинга в России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0521" w:rsidRPr="00A90113" w:rsidTr="00295EF5">
        <w:tc>
          <w:tcPr>
            <w:tcW w:w="9180" w:type="dxa"/>
          </w:tcPr>
          <w:p w:rsidR="007D0521" w:rsidRPr="00A90113" w:rsidRDefault="007D0521" w:rsidP="007D0521">
            <w:pPr>
              <w:pStyle w:val="a3"/>
              <w:keepNext/>
              <w:keepLines/>
              <w:numPr>
                <w:ilvl w:val="1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развития фандрайзинга в России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0521" w:rsidRPr="00A90113" w:rsidTr="00295EF5">
        <w:tc>
          <w:tcPr>
            <w:tcW w:w="9180" w:type="dxa"/>
          </w:tcPr>
          <w:p w:rsidR="007D0521" w:rsidRPr="00A90113" w:rsidRDefault="007D0521" w:rsidP="00295EF5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0521" w:rsidRPr="00A90113" w:rsidTr="00295EF5">
        <w:tc>
          <w:tcPr>
            <w:tcW w:w="9180" w:type="dxa"/>
          </w:tcPr>
          <w:p w:rsidR="007D0521" w:rsidRPr="00A90113" w:rsidRDefault="007D0521" w:rsidP="00295EF5">
            <w:pPr>
              <w:keepNext/>
              <w:keepLine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7D0521" w:rsidRPr="00A90113" w:rsidRDefault="007D0521" w:rsidP="00295EF5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1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21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21" w:rsidRPr="000B31D6" w:rsidRDefault="007D0521" w:rsidP="007D0521">
      <w:pPr>
        <w:keepNext/>
        <w:keepLine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21" w:rsidRPr="000B31D6" w:rsidRDefault="007D0521" w:rsidP="007D0521">
      <w:pPr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521" w:rsidRPr="00A90113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Объем данной курсовой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составляет  25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страниц. В ее структуру входят: введение,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части, заключение, список литературы, приложения. </w:t>
      </w:r>
    </w:p>
    <w:p w:rsidR="007D0521" w:rsidRPr="000B31D6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введении сформулирована цель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работы,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оторая заключается в исследовании </w:t>
      </w:r>
      <w:r w:rsidRPr="00A90113"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основ функционирования, а так же возможных перспектив развития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фандрайзинговой</w:t>
      </w:r>
      <w:proofErr w:type="spellEnd"/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особенностей. </w:t>
      </w:r>
    </w:p>
    <w:p w:rsidR="007D0521" w:rsidRPr="000B31D6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В первой части даются теоретические основы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фандрайзинговой</w:t>
      </w:r>
      <w:proofErr w:type="spellEnd"/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В рамках специальных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зделов первой главы изучается понятие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франдрайзинга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кампании,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кампании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>. Кроме того, важное место уделяется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франдрайзинга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>Во второй части проведено практическое 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и перспектив развития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>фандрайзинга в России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0521" w:rsidRPr="00A90113" w:rsidRDefault="007D0521" w:rsidP="007D05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t>Практическая ценность данной курсовой учебной работы заключается в том, что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в работе исследованы проблемы </w:t>
      </w:r>
      <w:r w:rsidRPr="000B3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A90113">
        <w:rPr>
          <w:rFonts w:ascii="Times New Roman" w:eastAsia="Times New Roman" w:hAnsi="Times New Roman" w:cs="Times New Roman"/>
          <w:sz w:val="28"/>
          <w:szCs w:val="28"/>
        </w:rPr>
        <w:t>франдрайзинговой</w:t>
      </w:r>
      <w:proofErr w:type="spellEnd"/>
      <w:r w:rsidRPr="00A90113">
        <w:rPr>
          <w:rFonts w:ascii="Times New Roman" w:eastAsia="Times New Roman" w:hAnsi="Times New Roman" w:cs="Times New Roman"/>
          <w:sz w:val="28"/>
          <w:szCs w:val="28"/>
        </w:rPr>
        <w:t xml:space="preserve"> кампании в России, что представляет собой базу для дальнейшего исследования выявленных проблем. </w:t>
      </w:r>
    </w:p>
    <w:p w:rsidR="007D0521" w:rsidRPr="000B31D6" w:rsidRDefault="007D0521" w:rsidP="007D052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0521" w:rsidRPr="000B31D6" w:rsidRDefault="007D0521" w:rsidP="007D0521">
      <w:pPr>
        <w:rPr>
          <w:rFonts w:ascii="Times New Roman" w:eastAsia="Times New Roman" w:hAnsi="Times New Roman" w:cs="Times New Roman"/>
          <w:sz w:val="28"/>
          <w:szCs w:val="28"/>
        </w:rPr>
      </w:pPr>
      <w:r w:rsidRPr="000B31D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0521" w:rsidRPr="000B31D6" w:rsidRDefault="007D0521" w:rsidP="007D052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17166545"/>
      <w:r w:rsidRPr="000B31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28771C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Специфическим сектором менеджмента выступает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ublic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28771C">
        <w:rPr>
          <w:rFonts w:ascii="Times New Roman" w:hAnsi="Times New Roman" w:cs="Times New Roman"/>
          <w:sz w:val="28"/>
          <w:szCs w:val="28"/>
        </w:rPr>
        <w:t xml:space="preserve"> на создание благоприятной и доброжелательной социальной среды деловой активности. 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 xml:space="preserve">В современных менеджменте, предпринимательстве, политике, административной работе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) все более и чем дальше, тем более явно, выходит на первый план, а владение технологией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 становится одним из основных требований к компетентности современного делового человека (предпринимателя, менеджера, политика и т.д.).</w:t>
      </w:r>
      <w:proofErr w:type="gramEnd"/>
    </w:p>
    <w:p w:rsidR="007D0521" w:rsidRPr="0028771C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C">
        <w:rPr>
          <w:rFonts w:ascii="Times New Roman" w:hAnsi="Times New Roman" w:cs="Times New Roman"/>
          <w:sz w:val="28"/>
          <w:szCs w:val="28"/>
        </w:rPr>
        <w:t>Вопрос привлечения инвестиций является всеобъемлющим. Финансовые средства нужны всем: одним, чтобы совершить благое дело, другим, чтобы прирастить объем уже существующей денежной массы, третьим, чтобы дать толчок к развитию организации в самом начале ее деятельности.</w:t>
      </w:r>
    </w:p>
    <w:p w:rsidR="007D0521" w:rsidRPr="0028771C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курсовой работы обусловлена п</w:t>
      </w:r>
      <w:r w:rsidRPr="0028771C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71C">
        <w:rPr>
          <w:rFonts w:ascii="Times New Roman" w:hAnsi="Times New Roman" w:cs="Times New Roman"/>
          <w:sz w:val="28"/>
          <w:szCs w:val="28"/>
        </w:rPr>
        <w:t xml:space="preserve"> изыскания сре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771C">
        <w:rPr>
          <w:rFonts w:ascii="Times New Roman" w:hAnsi="Times New Roman" w:cs="Times New Roman"/>
          <w:sz w:val="28"/>
          <w:szCs w:val="28"/>
        </w:rPr>
        <w:t xml:space="preserve">я организации или на реализацию конкретных проектов в настоящее время является самой основной, определяющей дальнейшее существование организации, однако ей до сих пор не уделяется должного внимания в современных пособиях для некоммерческих организаций и руководствах по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1C">
        <w:rPr>
          <w:rFonts w:ascii="Times New Roman" w:hAnsi="Times New Roman" w:cs="Times New Roman"/>
          <w:sz w:val="28"/>
          <w:szCs w:val="28"/>
        </w:rPr>
        <w:t xml:space="preserve">В современном мире быстрое развитие технологий происходит как в информационной сфере, так и в гуманитарной. Новые способы и принципы развития организаций помогают проходить процедуру реорганизации и продолжения работы над проектами. Одной их таких, достаточно новых технологий является </w:t>
      </w:r>
      <w:proofErr w:type="spellStart"/>
      <w:r w:rsidRPr="0028771C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28771C">
        <w:rPr>
          <w:rFonts w:ascii="Times New Roman" w:hAnsi="Times New Roman" w:cs="Times New Roman"/>
          <w:sz w:val="28"/>
          <w:szCs w:val="28"/>
        </w:rPr>
        <w:t xml:space="preserve">, в первую очередь, </w:t>
      </w:r>
      <w:proofErr w:type="gramStart"/>
      <w:r w:rsidRPr="0028771C">
        <w:rPr>
          <w:rFonts w:ascii="Times New Roman" w:hAnsi="Times New Roman" w:cs="Times New Roman"/>
          <w:sz w:val="28"/>
          <w:szCs w:val="28"/>
        </w:rPr>
        <w:t>связанный</w:t>
      </w:r>
      <w:proofErr w:type="gramEnd"/>
      <w:r w:rsidRPr="0028771C">
        <w:rPr>
          <w:rFonts w:ascii="Times New Roman" w:hAnsi="Times New Roman" w:cs="Times New Roman"/>
          <w:sz w:val="28"/>
          <w:szCs w:val="28"/>
        </w:rPr>
        <w:t xml:space="preserve"> с процессом поиска и привлечения ресурсов под различные цели.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основ функционирования, а так же возможных перспектив развития </w:t>
      </w:r>
      <w:proofErr w:type="spellStart"/>
      <w:r w:rsidRPr="005736D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5736D8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 в работе 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изучение и</w:t>
      </w:r>
      <w:r w:rsidRPr="005736D8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6D8">
        <w:rPr>
          <w:rFonts w:ascii="Times New Roman" w:hAnsi="Times New Roman" w:cs="Times New Roman"/>
          <w:sz w:val="28"/>
          <w:szCs w:val="28"/>
        </w:rPr>
        <w:t xml:space="preserve"> возникновения фандрайзинга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исследование этапов </w:t>
      </w:r>
      <w:proofErr w:type="spellStart"/>
      <w:r w:rsidRPr="005736D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5736D8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выявление проблем </w:t>
      </w:r>
      <w:r w:rsidRPr="005736D8">
        <w:rPr>
          <w:rFonts w:ascii="Times New Roman" w:hAnsi="Times New Roman" w:cs="Times New Roman"/>
          <w:sz w:val="28"/>
          <w:szCs w:val="28"/>
        </w:rPr>
        <w:t>развития фандрайзинга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анализ перспективы </w:t>
      </w:r>
      <w:r w:rsidRPr="005736D8">
        <w:rPr>
          <w:rFonts w:ascii="Times New Roman" w:hAnsi="Times New Roman" w:cs="Times New Roman"/>
          <w:sz w:val="28"/>
          <w:szCs w:val="28"/>
        </w:rPr>
        <w:t>развития фандрайзинга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является особенности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в сфере связей с общественностью. 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Исследование проблем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общественностью </w:t>
      </w:r>
      <w:r w:rsidRPr="00573081">
        <w:rPr>
          <w:rFonts w:ascii="Times New Roman" w:hAnsi="Times New Roman" w:cs="Times New Roman"/>
          <w:sz w:val="28"/>
          <w:szCs w:val="28"/>
        </w:rPr>
        <w:t xml:space="preserve">нашло свое отражение в трудах многих отечественных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Pr="005730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Тульчинск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Шеков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Пашкус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Чумиков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Бочаров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Алёшиной</w:t>
      </w:r>
      <w:r w:rsidRPr="00F95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08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F95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К методам исследования, используемым в данной работе, относятся методы анализа и синтеза, построения гипотезы, логической оценки событий, графический и другой метод сбора и обработки информации.  Исследование базируется так же  на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общенаучной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 методологи, предусматривающей использование системного и институционального подходов.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232A81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8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32A81">
        <w:rPr>
          <w:rFonts w:ascii="Times New Roman" w:hAnsi="Times New Roman" w:cs="Times New Roman"/>
          <w:b/>
          <w:sz w:val="28"/>
          <w:szCs w:val="28"/>
        </w:rPr>
        <w:tab/>
        <w:t xml:space="preserve">Теоретические аспекты функционирования </w:t>
      </w:r>
      <w:proofErr w:type="spellStart"/>
      <w:r w:rsidRPr="00232A81">
        <w:rPr>
          <w:rFonts w:ascii="Times New Roman" w:hAnsi="Times New Roman" w:cs="Times New Roman"/>
          <w:b/>
          <w:sz w:val="28"/>
          <w:szCs w:val="28"/>
        </w:rPr>
        <w:t>фандрайзинговой</w:t>
      </w:r>
      <w:proofErr w:type="spellEnd"/>
      <w:r w:rsidRPr="00232A81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7D0521" w:rsidRPr="00232A81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A81">
        <w:rPr>
          <w:rFonts w:ascii="Times New Roman" w:hAnsi="Times New Roman" w:cs="Times New Roman"/>
          <w:b/>
          <w:sz w:val="28"/>
          <w:szCs w:val="28"/>
        </w:rPr>
        <w:t>1.1.</w:t>
      </w:r>
      <w:r w:rsidRPr="00232A81">
        <w:rPr>
          <w:rFonts w:ascii="Times New Roman" w:hAnsi="Times New Roman" w:cs="Times New Roman"/>
          <w:b/>
          <w:sz w:val="28"/>
          <w:szCs w:val="28"/>
        </w:rPr>
        <w:tab/>
        <w:t>История возникновения фандрайзинга в России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11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» был заимствован в США, где он используется многие десятилетия преимущественно в области привлечения финансирования в так называемый третий сектор. Третий сектор США, развивающийся с конца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— начала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в. и функционирует наряду с частным и государственным секторами, объединяет некоммерческие негосударственные организации, призванные реализовывать задачи, игнорируемые частным и государственным секторами.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этапы истории развития фандрайзинга (см. рисунок 1.1.).</w:t>
      </w:r>
    </w:p>
    <w:p w:rsidR="007D0521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123B" wp14:editId="01BC3FC6">
                <wp:simplePos x="0" y="0"/>
                <wp:positionH relativeFrom="column">
                  <wp:posOffset>1729740</wp:posOffset>
                </wp:positionH>
                <wp:positionV relativeFrom="paragraph">
                  <wp:posOffset>74931</wp:posOffset>
                </wp:positionV>
                <wp:extent cx="3162300" cy="609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7322F1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Исторические этапы развития фандрайзинга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6.2pt;margin-top:5.9pt;width:24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" fillcolor="window" strokecolor="windowText" strokeweight="1pt">
                <v:textbox>
                  <w:txbxContent>
                    <w:p w:rsidR="007D0521" w:rsidRPr="007322F1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Исторические этапы развития фандрайзинга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DF723" wp14:editId="73BECF48">
                <wp:simplePos x="0" y="0"/>
                <wp:positionH relativeFrom="column">
                  <wp:posOffset>3291840</wp:posOffset>
                </wp:positionH>
                <wp:positionV relativeFrom="paragraph">
                  <wp:posOffset>71120</wp:posOffset>
                </wp:positionV>
                <wp:extent cx="0" cy="34290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9.2pt;margin-top:5.6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67D5B" wp14:editId="53B3EBE4">
                <wp:simplePos x="0" y="0"/>
                <wp:positionH relativeFrom="column">
                  <wp:posOffset>1729740</wp:posOffset>
                </wp:positionH>
                <wp:positionV relativeFrom="paragraph">
                  <wp:posOffset>154940</wp:posOffset>
                </wp:positionV>
                <wp:extent cx="3162300" cy="6191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7322F1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 этап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- 50-60 г. 20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136.2pt;margin-top:12.2pt;width:249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" filled="f" strokecolor="windowText" strokeweight="1pt">
                <v:textbox>
                  <w:txbxContent>
                    <w:p w:rsidR="007D0521" w:rsidRPr="007322F1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1 этап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- 50-60 г. 20 века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7950" wp14:editId="29B5D6FE">
                <wp:simplePos x="0" y="0"/>
                <wp:positionH relativeFrom="column">
                  <wp:posOffset>3291840</wp:posOffset>
                </wp:positionH>
                <wp:positionV relativeFrom="paragraph">
                  <wp:posOffset>161290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9.2pt;margin-top:12.7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639E6" wp14:editId="15880C17">
                <wp:simplePos x="0" y="0"/>
                <wp:positionH relativeFrom="column">
                  <wp:posOffset>1739265</wp:posOffset>
                </wp:positionH>
                <wp:positionV relativeFrom="paragraph">
                  <wp:posOffset>83185</wp:posOffset>
                </wp:positionV>
                <wp:extent cx="3162300" cy="6191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7322F1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 этап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– 80-е г. 20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36.95pt;margin-top:6.55pt;width:249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" filled="f" strokecolor="windowText" strokeweight="1pt">
                <v:textbox>
                  <w:txbxContent>
                    <w:p w:rsidR="007D0521" w:rsidRPr="007322F1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2 этап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– 80-е г. 20 века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B12FD" wp14:editId="5DD41A32">
                <wp:simplePos x="0" y="0"/>
                <wp:positionH relativeFrom="column">
                  <wp:posOffset>3291840</wp:posOffset>
                </wp:positionH>
                <wp:positionV relativeFrom="paragraph">
                  <wp:posOffset>88900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59.2pt;margin-top:7pt;width:0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E3704" wp14:editId="1E314E60">
                <wp:simplePos x="0" y="0"/>
                <wp:positionH relativeFrom="column">
                  <wp:posOffset>1748790</wp:posOffset>
                </wp:positionH>
                <wp:positionV relativeFrom="paragraph">
                  <wp:posOffset>1270</wp:posOffset>
                </wp:positionV>
                <wp:extent cx="3162300" cy="6191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7322F1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этап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– 90-е г. 20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137.7pt;margin-top:.1pt;width:249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" filled="f" strokecolor="windowText" strokeweight="1pt">
                <v:textbox>
                  <w:txbxContent>
                    <w:p w:rsidR="007D0521" w:rsidRPr="007322F1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этап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– 90-е г. 20 века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CCE5F" wp14:editId="08B5DBA5">
                <wp:simplePos x="0" y="0"/>
                <wp:positionH relativeFrom="column">
                  <wp:posOffset>1748790</wp:posOffset>
                </wp:positionH>
                <wp:positionV relativeFrom="paragraph">
                  <wp:posOffset>226060</wp:posOffset>
                </wp:positionV>
                <wp:extent cx="3162300" cy="61912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19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7322F1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322F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4 этап</w:t>
                            </w:r>
                            <w:r w:rsidRPr="007322F1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– 2000 –е  21 века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137.7pt;margin-top:17.8pt;width:249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" filled="f" strokecolor="windowText" strokeweight="1pt">
                <v:textbox>
                  <w:txbxContent>
                    <w:p w:rsidR="007D0521" w:rsidRPr="007322F1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  <w:r w:rsidRPr="007322F1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4 этап</w:t>
                      </w:r>
                      <w:r w:rsidRPr="007322F1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  <w:t xml:space="preserve"> – 2000 –е  21 века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0735" wp14:editId="05F953ED">
                <wp:simplePos x="0" y="0"/>
                <wp:positionH relativeFrom="column">
                  <wp:posOffset>3291840</wp:posOffset>
                </wp:positionH>
                <wp:positionV relativeFrom="paragraph">
                  <wp:posOffset>6985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59.2pt;margin-top:.55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" strokecolor="windowText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7322F1" w:rsidRDefault="007D0521" w:rsidP="007D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– Исторические этапы развития фандрайзинга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этап связан с а</w:t>
      </w:r>
      <w:r w:rsidRPr="00041511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41511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041511">
        <w:rPr>
          <w:rFonts w:ascii="Times New Roman" w:hAnsi="Times New Roman" w:cs="Times New Roman"/>
          <w:sz w:val="28"/>
          <w:szCs w:val="28"/>
        </w:rPr>
        <w:t xml:space="preserve"> в. связано с возрастанием роли третьего сектора в США. Удельный вес общей численности </w:t>
      </w:r>
      <w:proofErr w:type="gramStart"/>
      <w:r w:rsidRPr="0004151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1511">
        <w:rPr>
          <w:rFonts w:ascii="Times New Roman" w:hAnsi="Times New Roman" w:cs="Times New Roman"/>
          <w:sz w:val="28"/>
          <w:szCs w:val="28"/>
        </w:rPr>
        <w:t xml:space="preserve"> в некоммерческом секторе возрастает в геометрической прогрессии.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11">
        <w:rPr>
          <w:rFonts w:ascii="Times New Roman" w:hAnsi="Times New Roman" w:cs="Times New Roman"/>
          <w:sz w:val="28"/>
          <w:szCs w:val="28"/>
        </w:rPr>
        <w:t>Новый толчок развития</w:t>
      </w:r>
      <w:r>
        <w:rPr>
          <w:rFonts w:ascii="Times New Roman" w:hAnsi="Times New Roman" w:cs="Times New Roman"/>
          <w:sz w:val="28"/>
          <w:szCs w:val="28"/>
        </w:rPr>
        <w:t xml:space="preserve">, обусловивший второй этап, </w:t>
      </w: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</w:t>
      </w:r>
      <w:r>
        <w:rPr>
          <w:rFonts w:ascii="Times New Roman" w:hAnsi="Times New Roman" w:cs="Times New Roman"/>
          <w:sz w:val="28"/>
          <w:szCs w:val="28"/>
        </w:rPr>
        <w:t>получил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США в 1980-е гг. во времена правления Р. Рейгана, когда некоммерческая сфера переживала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кризис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с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бюджетного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цели. Нес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 то, что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сектор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во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степени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я, чем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финансирования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государства,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нее, сокращение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финансового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третьего 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51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980-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 ориентироваться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активную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иф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ю (перераспределение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в) источников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физических и юр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лиц,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и мест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властей,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ку новых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привлеченного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й. 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пожертвований,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в, благотворительных,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нсорс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и 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взносов,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новые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ы, как не 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облигации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резер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взносы.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90-х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окончательно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 управленческую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ну. Эта сто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третьим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уделяется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внимание. Несмотря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выход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1990-х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., американский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сектор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столкнулся с сер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ьез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финансовыми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начиная с сере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1990-х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г. По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 политолога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Патмэна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некоммерческие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внезапно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существенную потер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 своих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в». В резу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резкое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объемов посту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частных 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привело к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бюджетов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Хопкинаса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А, также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к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американского трет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сектора. С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стороны,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связаны с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государственной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и: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финансирования,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на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нужды, 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стороны,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тес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связаны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темпов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частных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стал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ьс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с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с 1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90-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гг.,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которых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не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и, а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решение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важных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актуальными 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финансирования 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деятельности.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сегодняшний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как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менеджмент, 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2000-х 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отмечается 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этап  -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йч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тенденция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темпов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пожертвований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населения и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сектора.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образом,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темпов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частных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компенсировать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 со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8B1061" w:rsidRPr="0004151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связывается с 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стимулированием рост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частных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федеральных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и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 штатов, пре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де всего с по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 расширения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льгот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доноров.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во, таким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м, сможет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 сокращение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социальную 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 непосредственного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 физических и юр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лиц.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низок про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асе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в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 доходов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некоммерческих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актуальна проб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привлечения но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форм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планирования и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процессов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поддержки,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и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направлениями де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маркетинг,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сможет б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достигнуть уро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Соединенных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 Америки.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F3298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98">
        <w:rPr>
          <w:rFonts w:ascii="Times New Roman" w:hAnsi="Times New Roman" w:cs="Times New Roman"/>
          <w:b/>
          <w:sz w:val="28"/>
          <w:szCs w:val="28"/>
        </w:rPr>
        <w:t>1.2.</w:t>
      </w:r>
      <w:r w:rsidRPr="00EF3298">
        <w:rPr>
          <w:rFonts w:ascii="Times New Roman" w:hAnsi="Times New Roman" w:cs="Times New Roman"/>
          <w:b/>
          <w:sz w:val="28"/>
          <w:szCs w:val="28"/>
        </w:rPr>
        <w:tab/>
        <w:t xml:space="preserve">Понятие значение </w:t>
      </w:r>
      <w:proofErr w:type="spellStart"/>
      <w:r w:rsidRPr="00EF3298">
        <w:rPr>
          <w:rFonts w:ascii="Times New Roman" w:hAnsi="Times New Roman" w:cs="Times New Roman"/>
          <w:b/>
          <w:sz w:val="28"/>
          <w:szCs w:val="28"/>
        </w:rPr>
        <w:t>фандрайзинговой</w:t>
      </w:r>
      <w:proofErr w:type="spellEnd"/>
      <w:r w:rsidRPr="00EF3298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>) как вид деятельности означает поиск и привлечение финансовых и материальных ресурсов к осуществлению социальных, культурных, спортивных проектов. Понятие «фандрайзинга» означает целенаправленный систематический поиск спонсорских (или иных) сре</w:t>
      </w:r>
      <w:proofErr w:type="gramStart"/>
      <w:r w:rsidRPr="00EF329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F3298">
        <w:rPr>
          <w:rFonts w:ascii="Times New Roman" w:hAnsi="Times New Roman" w:cs="Times New Roman"/>
          <w:sz w:val="28"/>
          <w:szCs w:val="28"/>
        </w:rPr>
        <w:t xml:space="preserve">я осуществления тех или иных проектов (программ, акций) и/или поддержки тех или иных институтов. 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 - </w:t>
      </w:r>
      <w:r w:rsidRPr="00E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EF3298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2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акумулировани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средств из различных </w:t>
      </w:r>
      <w:r>
        <w:rPr>
          <w:rFonts w:ascii="Times New Roman" w:hAnsi="Times New Roman" w:cs="Times New Roman"/>
          <w:sz w:val="28"/>
          <w:szCs w:val="28"/>
        </w:rPr>
        <w:t xml:space="preserve">источников.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Pr="00EF3298">
        <w:rPr>
          <w:rFonts w:ascii="Times New Roman" w:hAnsi="Times New Roman" w:cs="Times New Roman"/>
          <w:sz w:val="28"/>
          <w:szCs w:val="28"/>
        </w:rPr>
        <w:t xml:space="preserve"> мало чем отличается от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EF3298">
        <w:rPr>
          <w:rFonts w:ascii="Times New Roman" w:hAnsi="Times New Roman" w:cs="Times New Roman"/>
          <w:sz w:val="28"/>
          <w:szCs w:val="28"/>
        </w:rPr>
        <w:t>поиска инвесторов. Отличия заключаются в том, что инвесторов обычно ищут под коммерческие проекты, всерьез и надолго, для создания основных фондов, когда отдача от инвестиций предполагается спустя довольно длительное время. Целью инвестора явл</w:t>
      </w:r>
      <w:r>
        <w:rPr>
          <w:rFonts w:ascii="Times New Roman" w:hAnsi="Times New Roman" w:cs="Times New Roman"/>
          <w:sz w:val="28"/>
          <w:szCs w:val="28"/>
        </w:rPr>
        <w:t xml:space="preserve">яется извлечение прибыли.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</w:t>
      </w:r>
      <w:r w:rsidRPr="00EF3298">
        <w:rPr>
          <w:rFonts w:ascii="Times New Roman" w:hAnsi="Times New Roman" w:cs="Times New Roman"/>
          <w:sz w:val="28"/>
          <w:szCs w:val="28"/>
        </w:rPr>
        <w:t xml:space="preserve"> же обычно связан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298">
        <w:rPr>
          <w:rFonts w:ascii="Times New Roman" w:hAnsi="Times New Roman" w:cs="Times New Roman"/>
          <w:sz w:val="28"/>
          <w:szCs w:val="28"/>
        </w:rPr>
        <w:t xml:space="preserve"> обычно с поиском средств под </w:t>
      </w:r>
      <w:r>
        <w:rPr>
          <w:rFonts w:ascii="Times New Roman" w:hAnsi="Times New Roman" w:cs="Times New Roman"/>
          <w:sz w:val="28"/>
          <w:szCs w:val="28"/>
        </w:rPr>
        <w:t xml:space="preserve">реализацию проектов по продвижению различных продуктов, как </w:t>
      </w:r>
      <w:r w:rsidRPr="00461E04">
        <w:rPr>
          <w:rFonts w:ascii="Times New Roman" w:hAnsi="Times New Roman" w:cs="Times New Roman"/>
          <w:sz w:val="28"/>
          <w:szCs w:val="28"/>
        </w:rPr>
        <w:t>кампани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1E04">
        <w:rPr>
          <w:rFonts w:ascii="Times New Roman" w:hAnsi="Times New Roman" w:cs="Times New Roman"/>
          <w:sz w:val="28"/>
          <w:szCs w:val="28"/>
        </w:rPr>
        <w:t xml:space="preserve"> в рекламе и связях с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EF3298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EF3298">
        <w:rPr>
          <w:rFonts w:ascii="Times New Roman" w:hAnsi="Times New Roman" w:cs="Times New Roman"/>
          <w:sz w:val="28"/>
          <w:szCs w:val="28"/>
        </w:rPr>
        <w:t xml:space="preserve"> очевидно,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- технология, чрезвычайно свойственная для культурной 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EF3298">
        <w:rPr>
          <w:rFonts w:ascii="Times New Roman" w:hAnsi="Times New Roman" w:cs="Times New Roman"/>
          <w:sz w:val="28"/>
          <w:szCs w:val="28"/>
        </w:rPr>
        <w:t>сферы.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</w:t>
      </w:r>
      <w:r w:rsidRPr="00EF3298">
        <w:rPr>
          <w:rFonts w:ascii="Times New Roman" w:hAnsi="Times New Roman" w:cs="Times New Roman"/>
          <w:sz w:val="28"/>
          <w:szCs w:val="28"/>
        </w:rPr>
        <w:t>йзинговая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кампания имеет строго определенные задачи, в соответствии с которыми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основные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фандрайзинга (см. рисунок 1.2.).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1892E" wp14:editId="73289155">
                <wp:simplePos x="0" y="0"/>
                <wp:positionH relativeFrom="column">
                  <wp:posOffset>1272540</wp:posOffset>
                </wp:positionH>
                <wp:positionV relativeFrom="paragraph">
                  <wp:posOffset>194310</wp:posOffset>
                </wp:positionV>
                <wp:extent cx="0" cy="14859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2pt,15.3pt" to="100.2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C7218" wp14:editId="53920B9D">
                <wp:simplePos x="0" y="0"/>
                <wp:positionH relativeFrom="column">
                  <wp:posOffset>1272540</wp:posOffset>
                </wp:positionH>
                <wp:positionV relativeFrom="paragraph">
                  <wp:posOffset>194310</wp:posOffset>
                </wp:positionV>
                <wp:extent cx="4381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5.3pt" to="134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45A7B" wp14:editId="019FEF5D">
                <wp:simplePos x="0" y="0"/>
                <wp:positionH relativeFrom="column">
                  <wp:posOffset>1710690</wp:posOffset>
                </wp:positionH>
                <wp:positionV relativeFrom="paragraph">
                  <wp:posOffset>-24765</wp:posOffset>
                </wp:positionV>
                <wp:extent cx="2390775" cy="4381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8F0237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F0237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Виды фандрайзинга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134.7pt;margin-top:-1.95pt;width:188.2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" filled="f" strokecolor="windowText" strokeweight="1pt">
                <v:textbox>
                  <w:txbxContent>
                    <w:p w:rsidR="007D0521" w:rsidRPr="008F0237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8F0237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Виды фандрайзинга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C0D29" wp14:editId="1871C78C">
                <wp:simplePos x="0" y="0"/>
                <wp:positionH relativeFrom="column">
                  <wp:posOffset>1710690</wp:posOffset>
                </wp:positionH>
                <wp:positionV relativeFrom="paragraph">
                  <wp:posOffset>85725</wp:posOffset>
                </wp:positionV>
                <wp:extent cx="2771775" cy="5143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8F0237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8F0237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  <w:t>ПРОЕКТНЫЙ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2" style="position:absolute;left:0;text-align:left;margin-left:134.7pt;margin-top:6.75pt;width:218.2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" filled="f" strokecolor="windowText" strokeweight="1pt">
                <v:textbox>
                  <w:txbxContent>
                    <w:p w:rsidR="007D0521" w:rsidRPr="008F0237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8F0237"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  <w:t>ПРОЕКТНЫЙ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0E26A" wp14:editId="1FCACD0F">
                <wp:simplePos x="0" y="0"/>
                <wp:positionH relativeFrom="column">
                  <wp:posOffset>1272540</wp:posOffset>
                </wp:positionH>
                <wp:positionV relativeFrom="paragraph">
                  <wp:posOffset>36195</wp:posOffset>
                </wp:positionV>
                <wp:extent cx="43815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00.2pt;margin-top:2.85pt;width:34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2CA9A" wp14:editId="798358FF">
                <wp:simplePos x="0" y="0"/>
                <wp:positionH relativeFrom="column">
                  <wp:posOffset>1710690</wp:posOffset>
                </wp:positionH>
                <wp:positionV relativeFrom="paragraph">
                  <wp:posOffset>139065</wp:posOffset>
                </wp:positionV>
                <wp:extent cx="2771775" cy="5143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0521" w:rsidRPr="008F0237" w:rsidRDefault="007D0521" w:rsidP="007D05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  <w:t>ОПЕРАТИВНЫЙ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" o:spid="_x0000_s1033" style="position:absolute;left:0;text-align:left;margin-left:134.7pt;margin-top:10.95pt;width:218.2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" filled="f" strokecolor="windowText" strokeweight="1pt">
                <v:textbox>
                  <w:txbxContent>
                    <w:p w:rsidR="007D0521" w:rsidRPr="008F0237" w:rsidRDefault="007D0521" w:rsidP="007D0521">
                      <w:pPr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  <w:t>ОПЕРАТИВНЫЙ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17752" wp14:editId="106B3B57">
                <wp:simplePos x="0" y="0"/>
                <wp:positionH relativeFrom="column">
                  <wp:posOffset>1272540</wp:posOffset>
                </wp:positionH>
                <wp:positionV relativeFrom="paragraph">
                  <wp:posOffset>146685</wp:posOffset>
                </wp:positionV>
                <wp:extent cx="4381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0.2pt;margin-top:11.55pt;width:3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F3298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1.2. –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франдрайзинга</w:t>
      </w:r>
      <w:proofErr w:type="spellEnd"/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й. Если 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к посту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ю конкретных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 под ре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то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лее удобной фор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привлечения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в, как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самой ор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культуры,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 и 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я финансирующей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8B1061" w:rsidRPr="00EF3298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яетс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наличием чет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ко определенных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дст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в, возможностью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значительных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 низких 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же получением 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мерчес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выгод от ф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проекта.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й. В с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х средств 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 покрытие те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х расходов,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но считать т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B1061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Estrangelo Edessa" w:hAnsi="Estrangelo Edessa" w:cs="Angsana New" w:hint="cs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 w:cs="Times New Roman"/>
          <w:sz w:val="28"/>
          <w:szCs w:val="28"/>
        </w:rPr>
        <w:t>я явл</w:t>
      </w:r>
      <w:r w:rsidRPr="00EF3298">
        <w:rPr>
          <w:rFonts w:ascii="Times New Roman" w:hAnsi="Times New Roman" w:cs="Times New Roman"/>
          <w:sz w:val="28"/>
          <w:szCs w:val="28"/>
        </w:rPr>
        <w:t>яется наименее эффективной формой привлечения средств в организацию культуры, так как поступающие средства не имеют целевого назначения и аккумулируются в ее текущем бюджете. Они могут идти на выплату заработной платы, покрытие коммунальных и материальных расходов, вследствие чего снижается заинтересованность вкладчиков в подобном финансировании.</w:t>
      </w:r>
    </w:p>
    <w:p w:rsidR="008B1061" w:rsidRPr="009066C6" w:rsidRDefault="008B1061" w:rsidP="008B1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C6">
        <w:rPr>
          <w:rFonts w:ascii="Times New Roman" w:hAnsi="Times New Roman" w:cs="Times New Roman"/>
          <w:sz w:val="28"/>
          <w:szCs w:val="28"/>
        </w:rPr>
        <w:t xml:space="preserve">Также следует помнить о том, что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кампания - это поэтапный процесс, требующий четкого планирования, проработки деталей, </w:t>
      </w:r>
      <w:r w:rsidRPr="009066C6">
        <w:rPr>
          <w:rFonts w:ascii="Times New Roman" w:hAnsi="Times New Roman" w:cs="Times New Roman"/>
          <w:sz w:val="28"/>
          <w:szCs w:val="28"/>
        </w:rPr>
        <w:lastRenderedPageBreak/>
        <w:t xml:space="preserve">строго контроля над выполнением самых элементарных задач, а также креативности и быстрого реагирования. В связи с этим,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кампания имеет некоторые отличия от других кампаний: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9066C6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кампании являются не группы общественности, а конкретные лица, организации, фонды.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9066C6">
        <w:rPr>
          <w:rFonts w:ascii="Times New Roman" w:hAnsi="Times New Roman" w:cs="Times New Roman"/>
          <w:sz w:val="28"/>
          <w:szCs w:val="28"/>
        </w:rPr>
        <w:t>Специфический характер взаимоотношений между НКО и СМИ дает ряд преимуществ: СМИ сами заинтересованы в освещении социальной тематики, возможность размещения бесплатных материалов и информационных сообщений в СМИ.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кампания не носит массовый характер, а работа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строится преимущественно на межличностном уровне.</w:t>
      </w:r>
    </w:p>
    <w:p w:rsidR="007D0521" w:rsidRPr="009066C6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066C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Pr="009066C6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066C6">
        <w:rPr>
          <w:rFonts w:ascii="Times New Roman" w:hAnsi="Times New Roman" w:cs="Times New Roman"/>
          <w:sz w:val="28"/>
          <w:szCs w:val="28"/>
        </w:rPr>
        <w:t xml:space="preserve"> кампании можно пользоваться дополнительным средством - привлечение бесплатной рабочей силы - волонтёров.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066C6">
        <w:rPr>
          <w:rFonts w:ascii="Times New Roman" w:hAnsi="Times New Roman" w:cs="Times New Roman"/>
          <w:sz w:val="28"/>
          <w:szCs w:val="28"/>
        </w:rPr>
        <w:t>Легче оценить результат проделанной работы, который может измеряться конкретными цифрами.</w:t>
      </w:r>
    </w:p>
    <w:p w:rsidR="007D0521" w:rsidRPr="00EF3298" w:rsidRDefault="007D0521" w:rsidP="007D0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461E04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4">
        <w:rPr>
          <w:rFonts w:ascii="Times New Roman" w:hAnsi="Times New Roman" w:cs="Times New Roman"/>
          <w:b/>
          <w:sz w:val="28"/>
          <w:szCs w:val="28"/>
        </w:rPr>
        <w:t>1.3.</w:t>
      </w:r>
      <w:r w:rsidRPr="00461E04">
        <w:rPr>
          <w:rFonts w:ascii="Times New Roman" w:hAnsi="Times New Roman" w:cs="Times New Roman"/>
          <w:b/>
          <w:sz w:val="28"/>
          <w:szCs w:val="28"/>
        </w:rPr>
        <w:tab/>
        <w:t xml:space="preserve">Этапы </w:t>
      </w:r>
      <w:proofErr w:type="spellStart"/>
      <w:r w:rsidRPr="00461E04">
        <w:rPr>
          <w:rFonts w:ascii="Times New Roman" w:hAnsi="Times New Roman" w:cs="Times New Roman"/>
          <w:b/>
          <w:sz w:val="28"/>
          <w:szCs w:val="28"/>
        </w:rPr>
        <w:t>фандрайзинговой</w:t>
      </w:r>
      <w:proofErr w:type="spellEnd"/>
      <w:r w:rsidRPr="00461E04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компании является сложным процессом, который </w:t>
      </w:r>
      <w:r>
        <w:rPr>
          <w:rFonts w:ascii="Times New Roman" w:hAnsi="Times New Roman" w:cs="Times New Roman"/>
          <w:sz w:val="28"/>
          <w:szCs w:val="28"/>
        </w:rPr>
        <w:t>можно разделить на четыре этапа (см. рисунок 1.3.).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33F01" wp14:editId="5454E826">
            <wp:extent cx="5010150" cy="2371725"/>
            <wp:effectExtent l="0" t="0" r="0" b="952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D0521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1.3. –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>Первый этап начинается с разработки содержательной программы привлечения средств. В крупных организациях этот процесс начинается за год до начала кампании. В ходе его определяются основные направления работы на следующий год, составляются перечни краткосрочных и долгосрочных проектов, прогнозируются потоки клиентов, доноров и т.д.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Чаще всего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фандрайзинговое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на год, но может иметь место и поквартальное планирование или трех, пятилетнее планирование. В соответствии с планами некоммерческой деятельности детально определяются расходы организаций на предстоящий период и источники их покрытия.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 xml:space="preserve">Непосредственно сам план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утверждается дирекцией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4-6 месяцев до начала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для тщательной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кампании, обеспечения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необходимыми информационными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(описаниями проекта,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обращениями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спонсорам и т.д.),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круга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потенциальных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доноров, баланса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расходов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доходов и т.д.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этап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кампании связан с 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практике. Методы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крайне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разнообразны. Это проведение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мероприятий, и обращение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заинтересованным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лицам по телефону,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почте,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личной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встречи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telefundraising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- обращение к потенциальным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благотворителям по телефону 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факсу.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mail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обращение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потенциальным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донорам и благотворителям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почте.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individual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персональное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донорам и благотворителям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беседе.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solo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приобретение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поддержки.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events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проведение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мероприятий (аукционов,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выставок,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лотерей, презентаций,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возлагаться на внутренние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службы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организации, такие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отделы развития,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маркетинга,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связей с общественностью.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участие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принимают самостоятельные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действующие на базе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некоммерческие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- Клубы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Друзей,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Общества и Фонды.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 в крупных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отличается разветвленной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 Однако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небольшие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организации, как правило,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служб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нередко обращаются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услугам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сторонних организаций.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маркетинговой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точки 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продавец специфического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которого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проекты и программы.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реализация товара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сегментации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рынка, определение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 благотворителей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спонсоров,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также позиционирование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акцентирование внимания на тех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характеристиках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проекта, которые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потенциального вкладчика.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Услуги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крайне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дорогостоящими, поэтому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позволить себе 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сводится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постоянному мониторингу 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финансовых служб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фандрайзинга,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корректировке планов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произошедших изменений.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важной составляющей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наряду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четвертый этап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оценка результатов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должна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основные 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насколько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поставленные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отвечают фактическим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организации, т.е.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этапа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планирования.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насколько фактические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 соответствуют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запланированным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т.е. анализируется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этапа реализации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этой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такие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итоговые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показатели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степень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выполнения финансового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сроки;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т.д.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насколько эффективными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оказались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затраты на достижение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фандрайзинга. Это эффективность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конечных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конечных результатов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от уровня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каждого из четырех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кампании. То, насколько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ведутся планирование,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контроль и анализ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отражается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показателях.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2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7D0521">
        <w:rPr>
          <w:rFonts w:ascii="Times New Roman" w:hAnsi="Times New Roman" w:cs="Times New Roman"/>
          <w:b/>
          <w:sz w:val="28"/>
          <w:szCs w:val="28"/>
        </w:rPr>
        <w:tab/>
        <w:t>Проблемы и перспективы развития фандрайзинга в России</w:t>
      </w:r>
    </w:p>
    <w:p w:rsidR="007D0521" w:rsidRP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21">
        <w:rPr>
          <w:rFonts w:ascii="Times New Roman" w:hAnsi="Times New Roman" w:cs="Times New Roman"/>
          <w:b/>
          <w:sz w:val="28"/>
          <w:szCs w:val="28"/>
        </w:rPr>
        <w:t>2.1.</w:t>
      </w:r>
      <w:r w:rsidRPr="007D0521">
        <w:rPr>
          <w:rFonts w:ascii="Times New Roman" w:hAnsi="Times New Roman" w:cs="Times New Roman"/>
          <w:b/>
          <w:sz w:val="28"/>
          <w:szCs w:val="28"/>
        </w:rPr>
        <w:tab/>
        <w:t>Проблемы развития фандрайзинга в России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Pr="00B86A40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последние  годы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сформировалось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множество  видов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поиска  финансовых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научного  –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финансового  –  для  коммерческой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маркетингового  –  для  маркетинговых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разработок.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России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так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занимают  отстающие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Организации  спонсируются  за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частных  фондов,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бизнес  не  особо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заинтересован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социальных  инвестициях.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поддержка  организаций  в  2015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году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реализацию  проектов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266 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рублей,  что  является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  не  достаточной  суммой.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Существуют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проблемы  в  нормативной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терминологии  форм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пожертвований.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это  механизм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  от  широких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целью  реализации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помощи  нуждающимся,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мероприятий,  поддержки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бизнеса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т.  д.  Лидерами  в  этой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отрасли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можно  являются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сайты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Kickstarter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Indygogo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Bumstarter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 платформа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  используется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лицами,  творческими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коллективами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молодыми  компаниями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своих  коммерческих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отношении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также  присутствуют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сама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обсуждаются  в  основном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узких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кругах. 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должен  уметь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продвижение  своего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проекта: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правильно  определить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аудиторию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виртуозно  с  ней  контактировать.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«Сделайте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нам  интересно,  и  мы  вас  поддержим»  –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позиция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–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делающего  взнос.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мы  вступили  в  эпоху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игр,  нам  надо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них  играть  и  выигрывать,  то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играть  лучше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остальных.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E7" w:rsidRPr="00B86A40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В-третьих,  если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тонкостям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продвижения  проектов  уже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начали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учить,  то  процесс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проекта  к  публикации  не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обсуждается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вообще,  хотя  это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важнейшая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часть  всей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от  которой  на  85  %  зависит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проекта.  В-четвертых,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балансирует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доверием  к  личности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недоверием  в  целом  ни  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призывам.  Требовать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абсолютного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доверия  в  российском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нереально,  потому  что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еще  помнят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низкий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  качеству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недоверие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уходит  медленно. 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успешной кампании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отвечать следующим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требованиям: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убедительными,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захватывающими. Потенциальные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верить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причины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кампании и позитивно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реагировать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Образцы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развития проекта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воспринимаемыми.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первом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обращении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потенциальным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контрибуторам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представить свидетельства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квалификации лидеров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сфере, для которой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проводится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кампания сбора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EF3298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или ее ключевые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хорошо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видимы для людей, чья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поддержка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ожидается. Лидеры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хорошо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известны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волонтерам и перспективным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донорам.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Главный управляющий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волонтеров должны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высоко компетентными,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приверженными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олжны быть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проверенными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пояснить данные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термины.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Главный управляющий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позиции профессиональных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администраторов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президентов учреждений,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исполнительных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директоров. Волонтерское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люди, отвечающие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всей кампанией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lastRenderedPageBreak/>
        <w:t xml:space="preserve">5. Цели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кампании должны быть конкретными, привлекательными, ориентированными на людей и иметь значение неотложности, срочности. Следовательно, необходимо уметь четко объяснять: почему проект должен быть поддержан, кто выиграет в результате и почему это необходимо сделать немедленно.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8">
        <w:rPr>
          <w:rFonts w:ascii="Times New Roman" w:hAnsi="Times New Roman" w:cs="Times New Roman"/>
          <w:sz w:val="28"/>
          <w:szCs w:val="28"/>
        </w:rPr>
        <w:t>6. Результаты кампании должны быть измеримы. Предполагаемому донору нужно говорить конкретно и точно, что будет сделано с его вкладом и в какие сроки.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D">
        <w:rPr>
          <w:rFonts w:ascii="Times New Roman" w:hAnsi="Times New Roman" w:cs="Times New Roman"/>
          <w:sz w:val="28"/>
          <w:szCs w:val="28"/>
        </w:rPr>
        <w:t xml:space="preserve">Рассмотрим цикл </w:t>
      </w:r>
      <w:proofErr w:type="spellStart"/>
      <w:r w:rsidRPr="00CF054D">
        <w:rPr>
          <w:rFonts w:ascii="Times New Roman" w:hAnsi="Times New Roman" w:cs="Times New Roman"/>
          <w:sz w:val="28"/>
          <w:szCs w:val="28"/>
        </w:rPr>
        <w:t>франдрайзинга</w:t>
      </w:r>
      <w:proofErr w:type="spellEnd"/>
      <w:r w:rsidRPr="00CF054D">
        <w:rPr>
          <w:rFonts w:ascii="Times New Roman" w:hAnsi="Times New Roman" w:cs="Times New Roman"/>
          <w:sz w:val="28"/>
          <w:szCs w:val="28"/>
        </w:rPr>
        <w:t xml:space="preserve"> для выявления причин существующих проблем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(см. рисунок 2.1.).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B3B39E" wp14:editId="19FE8A0B">
            <wp:extent cx="5486400" cy="3200400"/>
            <wp:effectExtent l="0" t="19050" r="0" b="3810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D0521" w:rsidRDefault="007D0521" w:rsidP="007D05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–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</w:t>
      </w:r>
      <w:r w:rsidRPr="00EF3298">
        <w:rPr>
          <w:rFonts w:ascii="Times New Roman" w:hAnsi="Times New Roman" w:cs="Times New Roman"/>
          <w:sz w:val="28"/>
          <w:szCs w:val="28"/>
        </w:rPr>
        <w:t xml:space="preserve">новными причинами провала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кампаний являются: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 xml:space="preserve">Движение не соответствовало требованиям </w:t>
      </w:r>
      <w:proofErr w:type="gramStart"/>
      <w:r w:rsidRPr="0014241F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  <w:r w:rsidRPr="0014241F">
        <w:rPr>
          <w:rFonts w:ascii="Times New Roman" w:hAnsi="Times New Roman" w:cs="Times New Roman"/>
          <w:sz w:val="28"/>
          <w:szCs w:val="28"/>
        </w:rPr>
        <w:t xml:space="preserve"> фандрайзинга.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Цель нереалистична.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Недостаточное количество крупных потенциальных доноров найдено.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кампании </w:t>
      </w:r>
      <w:proofErr w:type="gramStart"/>
      <w:r w:rsidRPr="0014241F">
        <w:rPr>
          <w:rFonts w:ascii="Times New Roman" w:hAnsi="Times New Roman" w:cs="Times New Roman"/>
          <w:sz w:val="28"/>
          <w:szCs w:val="28"/>
        </w:rPr>
        <w:t>топ-уровня</w:t>
      </w:r>
      <w:proofErr w:type="gramEnd"/>
      <w:r w:rsidRPr="0014241F">
        <w:rPr>
          <w:rFonts w:ascii="Times New Roman" w:hAnsi="Times New Roman" w:cs="Times New Roman"/>
          <w:sz w:val="28"/>
          <w:szCs w:val="28"/>
        </w:rPr>
        <w:t>, учредители и другие лидеры ошибочно оценены, как способные оказать значительную поддержку.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Недостаточное количество сотрудников/исполнителей кампании.</w:t>
      </w:r>
    </w:p>
    <w:p w:rsidR="007D0521" w:rsidRPr="0014241F" w:rsidRDefault="007D0521" w:rsidP="007D05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1F">
        <w:rPr>
          <w:rFonts w:ascii="Times New Roman" w:hAnsi="Times New Roman" w:cs="Times New Roman"/>
          <w:sz w:val="28"/>
          <w:szCs w:val="28"/>
        </w:rPr>
        <w:t>Сумма денег, которую потенциальный донор может осилить, не оценена.</w:t>
      </w:r>
    </w:p>
    <w:p w:rsidR="007D0521" w:rsidRPr="00EF3298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Pr="00EF3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не является единовременной акцией или разовым событием. Под </w:t>
      </w: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фандрайзингом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понимается целый комплекс управленческих мероприятий, ежегодно осуществляемых организациями.</w:t>
      </w:r>
    </w:p>
    <w:p w:rsidR="007D052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298"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 w:rsidRPr="00EF3298">
        <w:rPr>
          <w:rFonts w:ascii="Times New Roman" w:hAnsi="Times New Roman" w:cs="Times New Roman"/>
          <w:sz w:val="28"/>
          <w:szCs w:val="28"/>
        </w:rPr>
        <w:t xml:space="preserve"> политика организаций, как эффективная форма привлечения финансирования в рыночных условиях, приобретает в российских условиях большое значение. Сложное финансовое положение отечественных  организаций заставляет последних заниматься поиском новых источников доходов.</w:t>
      </w:r>
    </w:p>
    <w:p w:rsidR="007D0521" w:rsidRPr="0014241F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21" w:rsidRPr="0014241F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1F">
        <w:rPr>
          <w:rFonts w:ascii="Times New Roman" w:hAnsi="Times New Roman" w:cs="Times New Roman"/>
          <w:b/>
          <w:sz w:val="28"/>
          <w:szCs w:val="28"/>
        </w:rPr>
        <w:t>2.2.</w:t>
      </w:r>
      <w:r w:rsidRPr="0014241F">
        <w:rPr>
          <w:rFonts w:ascii="Times New Roman" w:hAnsi="Times New Roman" w:cs="Times New Roman"/>
          <w:b/>
          <w:sz w:val="28"/>
          <w:szCs w:val="28"/>
        </w:rPr>
        <w:tab/>
        <w:t>Перспективы развития фандрайзинга в России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Прогнозы развития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фандрайзинга тесно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связаны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нестабильностью  текущей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политической  ситуации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мире.  Тем  не  менее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нынешних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экономических  и  политических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системным  и  масштабным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кцент  будет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привлечение  постоянных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доноров,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регулярные  перечисления.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Автоматические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ежемесячные  перечисления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выбранных  организаций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нормой  жизни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многих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граждан.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всех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будет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CRM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система  для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донорами.  НКО  будут  ко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нкурировать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за  каждого  спонсорами.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наработаны  базы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частных  жертвователей  у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крупных,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устойчивых  организаций.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станет  важной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развития  общества,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много  профессионалов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площадок  для  обмена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общения 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ырастет  конкуренция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Соответственно,  необходимо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придумывать  яркие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акции  и  иметь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ясное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позиционирование  деятельности.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Будущее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фандрайзинга  для  крупных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–  это  электронный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рассчитанный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массу  небольших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пожертвований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от  частных  лиц.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нестоличные  регионы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будут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больше  опираться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«президентских»  и  местных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больше  зависеть  от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средств.  Для  развития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корпоративного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фандрайзинга  необходимы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налоговые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льготы  для  бизнеса,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чтобы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способствовать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притоку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  в  благотворительность. </w:t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(продажа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включенными  пожертвованиями)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большое  распространение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оворить  о  самом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способе  пожертвований,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большинство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пожертвований  будет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собираться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посредством  интернет-платформ  с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мгновенных  транзакций.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облегчится  процедура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совершения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пожертвования  для  донора.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возможность  списания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  счета,  а  не  только  с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карты.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Онлайн-составляющая  будет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доминировать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ежедневной  работе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фандрайзера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Появление  новых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интернет-инструментов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технологий,  развитие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мобильных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коммуникаций  и  электронных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денег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также  оказывают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явление  абсолютно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достаточно  мало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как  по  количеству  платформ,  так  и  по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количеству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масштабам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Тем  не  менее  российский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перешагнул  порог 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сборам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175  млн.  руб.   </w:t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Примером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разовых  социальных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интернет-платформ  для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пожертвований  является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средств  для  пострадавших  в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Крымске,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на  публикацию  журнала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«Милый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друг»,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 др.  На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момент  заметными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игроками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рынка  в  России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площадки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стартовавшие  в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середине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2012  года  и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стремительно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набирающие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популярность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(75–80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%  оборота  рынка),  а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площадка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Kroogi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предназначенная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для  музыкантов.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  площадки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  модели  предоставления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спонсору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«нефинансового  вознаграждения»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копируют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американские  проекты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Kickstarter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Indiegogo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постепенно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обретают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свое  собственное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лицо.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Так,  например,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  так  давно  ввел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раздел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мероприятиями  и  продажей  на  них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билетов.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Теперь  любой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желающий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может  создать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событие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(например,  приезд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известного  киноактера)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собрать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это  деньги. </w:t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ежегодной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Недели  Российского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Интернета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Генеральный  директор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Евгений  Гаврилин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презентовал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еще  более  новый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прорывной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сервис  –  Подарки 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КраудГифтинг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),  который  позволит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собирать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средства  на  подарки  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событиям  из  любой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точки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мира.  На  данный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момент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этот  проект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приостановлен,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Boomstarter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постоянно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восполняет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его  новыми  инициативами.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специальным  проектом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Департамента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культуры  города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платформы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Boomstarter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 «Молодая  Москва»,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создание  благоприятных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для  реализации  общественных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совместно  с  жителями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города.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Пионером  рынка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краудинвестинга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России  стала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платформа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SmartMarket.net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Сервис  не  был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ориентирован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мелких  инвесторов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(минимальная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сумма  вложения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30  тыс.  руб.)  и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позволяла  претендовать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  часть  прибыли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данный  момент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платформа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перезапущена  под  названием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VCStart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 Примерно  с  марта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года  наблюдается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взрывной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рост  интереса  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со  стороны  интернет-пользователей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России.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Проводится  все  больше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мероприятий,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направленных  на  популяризацию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способа  привлечения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финансирования,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  портал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Crowdsourcing.ru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наряду  со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партнерами  и  участниками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рынка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играет  в  данном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очень  активную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A16E7" w:rsidRPr="00CF054D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2014  год  принес  на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рынок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нововведения:  запуск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краудлендинговой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площадки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Fingooroo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краудинвестинговых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площадок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StartTrack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(за  2014  год  привлечено  50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млн.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руб.),  </w:t>
      </w:r>
      <w:proofErr w:type="spellStart"/>
      <w:r>
        <w:rPr>
          <w:rFonts w:ascii="Times New Roman" w:hAnsi="Times New Roman" w:cs="Times New Roman"/>
          <w:sz w:val="28"/>
          <w:szCs w:val="28"/>
        </w:rPr>
        <w:t>VCStart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WeShare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объявил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  запуске  платформы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«Вместе: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для  добрых  дел»,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призвана  упростить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денежных  средств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Интернет  на  различные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или  благотворительные  нужды.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Платежная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система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 запустила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услугу  «Коллективные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покупки»,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позволяющую  пользователям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объединяться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в  группы  для  сбора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денег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  целью  приобретения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товаров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у  поставщиков  по  оптовым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или  для  крупных  заказов  в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зарубежных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магазинах;  а  также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сервис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WebMoney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реализует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сразу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четыре  направления  по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сбору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средств.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зарубежной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опыт  фандрайзинга  и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краудфандинга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CF054D">
        <w:rPr>
          <w:rFonts w:ascii="Times New Roman" w:hAnsi="Times New Roman" w:cs="Times New Roman"/>
          <w:sz w:val="28"/>
          <w:szCs w:val="28"/>
        </w:rPr>
        <w:t xml:space="preserve">  является  одним  из  самых  доходных,  тогда  как  на  территории  Российской  Федерации  это  процесс  еще  на  стадии  становления  из-за  отсутствия  достаточного  количества  квалифицированных  специалистов  в  данной  области.  Таким  образом,  необходимы  курсы  по  подготовке  специалистов  в  данной  сфере,  основанные  на  западном  опыте,  способные  ликвидировать  основные  проблемы  привлечения  дополнительных  средств  финансирования  деятельности  некоммерческих  организаций,  максимально  эффективно  способствовать  осуществлению  их  социальных  и  иных  программ.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9066C6" w:rsidRDefault="007D0521" w:rsidP="007D05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6C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D0521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E7" w:rsidRPr="00E75C52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5C52">
        <w:rPr>
          <w:rFonts w:ascii="Times New Roman" w:hAnsi="Times New Roman" w:cs="Times New Roman"/>
          <w:sz w:val="28"/>
          <w:szCs w:val="28"/>
        </w:rPr>
        <w:t xml:space="preserve">лово </w:t>
      </w:r>
      <w:proofErr w:type="spellStart"/>
      <w:r w:rsidRPr="00E75C52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 xml:space="preserve"> пришло к нам из английского языка («</w:t>
      </w:r>
      <w:proofErr w:type="spellStart"/>
      <w:r w:rsidRPr="00E75C52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>» – финансы и «</w:t>
      </w:r>
      <w:proofErr w:type="spellStart"/>
      <w:r w:rsidRPr="00E75C52">
        <w:rPr>
          <w:rFonts w:ascii="Times New Roman" w:hAnsi="Times New Roman" w:cs="Times New Roman"/>
          <w:sz w:val="28"/>
          <w:szCs w:val="28"/>
        </w:rPr>
        <w:t>raise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 xml:space="preserve">» – поднимать, повышать) и в дословном переводе означает «подъем ресурсов». </w:t>
      </w:r>
    </w:p>
    <w:p w:rsidR="001A16E7" w:rsidRPr="00E75C52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C52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 xml:space="preserve"> - достаточно новое явление в экономическом пространстве России. Под </w:t>
      </w:r>
      <w:proofErr w:type="spellStart"/>
      <w:r w:rsidRPr="00E75C52">
        <w:rPr>
          <w:rFonts w:ascii="Times New Roman" w:hAnsi="Times New Roman" w:cs="Times New Roman"/>
          <w:sz w:val="28"/>
          <w:szCs w:val="28"/>
        </w:rPr>
        <w:t>фандрайзингом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 xml:space="preserve"> понимается деятельность по привлечению ресурсов. </w:t>
      </w:r>
      <w:proofErr w:type="spellStart"/>
      <w:r w:rsidRPr="00E75C52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 xml:space="preserve"> предполагает поиск ресурсов, среди которых финансовые ресурсы занимают важное, но не единственное место. </w:t>
      </w:r>
    </w:p>
    <w:p w:rsidR="001A16E7" w:rsidRDefault="001A16E7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кампания, как </w:t>
      </w:r>
      <w:proofErr w:type="spellStart"/>
      <w:r w:rsidRPr="00E75C52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75C52">
        <w:rPr>
          <w:rFonts w:ascii="Times New Roman" w:hAnsi="Times New Roman" w:cs="Times New Roman"/>
          <w:sz w:val="28"/>
          <w:szCs w:val="28"/>
        </w:rPr>
        <w:t>-кампания требует четкого планирования, проработки деталей, строго контроля над выполнением всех задач, а также креативности и быстрого реагирования.</w:t>
      </w:r>
    </w:p>
    <w:p w:rsidR="007D0521" w:rsidRPr="0094227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71">
        <w:rPr>
          <w:rFonts w:ascii="Times New Roman" w:hAnsi="Times New Roman" w:cs="Times New Roman"/>
          <w:sz w:val="28"/>
          <w:szCs w:val="28"/>
        </w:rPr>
        <w:t xml:space="preserve">В настоящее время основная проблема рынка фандрайзинга в России – нехватка специалистов. Существует всего несколько вузов, где читаются соответствующие курсы. Учитывая то, что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неразрывно </w:t>
      </w:r>
      <w:proofErr w:type="gramStart"/>
      <w:r w:rsidRPr="00942271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94227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, было бы логично осуществлять подготовку специалистов по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в учебных заведениях, которые готовят специалистов по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>.</w:t>
      </w:r>
    </w:p>
    <w:p w:rsidR="007D0521" w:rsidRPr="0094227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271">
        <w:rPr>
          <w:rFonts w:ascii="Times New Roman" w:hAnsi="Times New Roman" w:cs="Times New Roman"/>
          <w:sz w:val="28"/>
          <w:szCs w:val="28"/>
        </w:rPr>
        <w:t xml:space="preserve">Понимание классического фандрайзинга может быть определено как комплекс мероприятий, направленных на убеждение местного сообщества, общества или донора в необходимости объединить разрозненные ресурсы и предоставить их для поддержки уже разработанного проекта, имеющего социально-экономическое значение и создающего более благоприятные условия для социального и экономического развития общества. </w:t>
      </w:r>
      <w:proofErr w:type="gramEnd"/>
    </w:p>
    <w:p w:rsidR="007D0521" w:rsidRPr="0094227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271">
        <w:rPr>
          <w:rFonts w:ascii="Times New Roman" w:hAnsi="Times New Roman" w:cs="Times New Roman"/>
          <w:sz w:val="28"/>
          <w:szCs w:val="28"/>
        </w:rPr>
        <w:t xml:space="preserve">Для убеждения в теории фандрайзинга в основном используются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– технологии, которые позволяют наиболее эффективными и проверенными на российской действительности инструментами добиться поставленных целей быстрее и с наибольшей выгодой для самой некоммерческой организации, такими инструментами являются информационное обеспечение, контакты с потенциальными и реальными донорами, а также проведение специальных </w:t>
      </w:r>
      <w:r w:rsidRPr="00942271">
        <w:rPr>
          <w:rFonts w:ascii="Times New Roman" w:hAnsi="Times New Roman" w:cs="Times New Roman"/>
          <w:sz w:val="28"/>
          <w:szCs w:val="28"/>
        </w:rPr>
        <w:lastRenderedPageBreak/>
        <w:t>мероприятий, конечной целью которых является привлечение ресурсов и формирования имиджа некоммерческой организации.</w:t>
      </w:r>
      <w:proofErr w:type="gramEnd"/>
    </w:p>
    <w:p w:rsidR="007D0521" w:rsidRPr="0094227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71">
        <w:rPr>
          <w:rFonts w:ascii="Times New Roman" w:hAnsi="Times New Roman" w:cs="Times New Roman"/>
          <w:sz w:val="28"/>
          <w:szCs w:val="28"/>
        </w:rPr>
        <w:t xml:space="preserve">Для успешного проведения как </w:t>
      </w:r>
      <w:proofErr w:type="spellStart"/>
      <w:proofErr w:type="gramStart"/>
      <w:r w:rsidRPr="00942271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proofErr w:type="gramEnd"/>
      <w:r w:rsidRPr="00942271">
        <w:rPr>
          <w:rFonts w:ascii="Times New Roman" w:hAnsi="Times New Roman" w:cs="Times New Roman"/>
          <w:sz w:val="28"/>
          <w:szCs w:val="28"/>
        </w:rPr>
        <w:t xml:space="preserve"> так и 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-кампании необходимо установление коммуникаций со средствами массовой информации. Возможными компонентами информационной кампании фандрайзинга могут быть: создание и распространение  пресс-релизов о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 кампании в телевизионные, радио  и печатные СМИ; проведение пресс-конференций,  интервью; распространение открыток, календарей, буклетов, посвященных  кампании; «живая реклама», то есть  работа волонтеров и сотрудников  организации на месте проведения 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фандрайзинговых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мероприятий и создание </w:t>
      </w:r>
      <w:proofErr w:type="gramStart"/>
      <w:r w:rsidRPr="00942271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942271">
        <w:rPr>
          <w:rFonts w:ascii="Times New Roman" w:hAnsi="Times New Roman" w:cs="Times New Roman"/>
          <w:sz w:val="28"/>
          <w:szCs w:val="28"/>
        </w:rPr>
        <w:t xml:space="preserve">, посвященной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кампании.</w:t>
      </w:r>
    </w:p>
    <w:p w:rsidR="007D0521" w:rsidRPr="00942271" w:rsidRDefault="007D0521" w:rsidP="007D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71">
        <w:rPr>
          <w:rFonts w:ascii="Times New Roman" w:hAnsi="Times New Roman" w:cs="Times New Roman"/>
          <w:sz w:val="28"/>
          <w:szCs w:val="28"/>
        </w:rPr>
        <w:t xml:space="preserve">Как правило, при проведении информационной кампании используется комбинация нескольких компонентов. Выбирать те или иные компоненты проведения информационной кампании следует исходя из финансовых возможностей организации, задач и целевой группы </w:t>
      </w:r>
      <w:proofErr w:type="spellStart"/>
      <w:r w:rsidRPr="00942271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942271">
        <w:rPr>
          <w:rFonts w:ascii="Times New Roman" w:hAnsi="Times New Roman" w:cs="Times New Roman"/>
          <w:sz w:val="28"/>
          <w:szCs w:val="28"/>
        </w:rPr>
        <w:t xml:space="preserve">  кампании.</w:t>
      </w: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Default="007D0521" w:rsidP="007D0521">
      <w:pPr>
        <w:rPr>
          <w:rFonts w:ascii="Times New Roman" w:hAnsi="Times New Roman" w:cs="Times New Roman"/>
          <w:b/>
          <w:sz w:val="28"/>
          <w:szCs w:val="28"/>
        </w:rPr>
      </w:pPr>
      <w:r w:rsidRPr="00E9404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D0521" w:rsidRPr="00E9404E" w:rsidRDefault="007D0521" w:rsidP="007D0521">
      <w:pPr>
        <w:rPr>
          <w:rFonts w:ascii="Times New Roman" w:hAnsi="Times New Roman" w:cs="Times New Roman"/>
          <w:b/>
          <w:sz w:val="28"/>
          <w:szCs w:val="28"/>
        </w:rPr>
      </w:pP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 xml:space="preserve">Алексеева Е. Г., Горшкова И. Д.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: мотивации потенциальных жертвователей // Благотворительность в России. Социальные и исторические исследования. 2001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80D81">
        <w:rPr>
          <w:rFonts w:ascii="Times New Roman" w:hAnsi="Times New Roman" w:cs="Times New Roman"/>
          <w:sz w:val="28"/>
          <w:szCs w:val="28"/>
        </w:rPr>
        <w:t xml:space="preserve">од ред. О. Л.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Лейкинда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80D81">
        <w:rPr>
          <w:rFonts w:ascii="Times New Roman" w:hAnsi="Times New Roman" w:cs="Times New Roman"/>
          <w:sz w:val="28"/>
          <w:szCs w:val="28"/>
        </w:rPr>
        <w:t xml:space="preserve">Лики России, 2001. – 259 с. 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Барежев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: привлечение средств на некоммерческую деятельность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Барежев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// Монография. – СПб: ГУКИ, 2011. – 198 с.</w:t>
      </w:r>
    </w:p>
    <w:p w:rsidR="007D052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Бикалова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Растяпин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Франдрайзинг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проблемы развития и 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песрпективы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// Экономика и современный менеджмент: теория и практика: сб. ст. 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0D81">
        <w:rPr>
          <w:rFonts w:ascii="Times New Roman" w:hAnsi="Times New Roman" w:cs="Times New Roman"/>
          <w:sz w:val="28"/>
          <w:szCs w:val="28"/>
        </w:rPr>
        <w:t xml:space="preserve"> матер.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LVI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80D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№ 12(54). – Новосибирск: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2015. – 69 с. </w:t>
      </w:r>
    </w:p>
    <w:p w:rsidR="007D0521" w:rsidRPr="004E6FCC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C">
        <w:rPr>
          <w:rFonts w:ascii="Times New Roman" w:hAnsi="Times New Roman" w:cs="Times New Roman"/>
          <w:sz w:val="28"/>
          <w:szCs w:val="28"/>
        </w:rPr>
        <w:t xml:space="preserve">Баталов </w:t>
      </w:r>
      <w:proofErr w:type="spellStart"/>
      <w:r w:rsidRPr="004E6FC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4E6FCC">
        <w:rPr>
          <w:rFonts w:ascii="Times New Roman" w:hAnsi="Times New Roman" w:cs="Times New Roman"/>
          <w:sz w:val="28"/>
          <w:szCs w:val="28"/>
        </w:rPr>
        <w:t>. Учитесь просить деньги/ материалы лекций грант – менеджеров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АСНОУ</w:t>
      </w:r>
      <w:proofErr w:type="spellEnd"/>
      <w:r>
        <w:rPr>
          <w:rFonts w:ascii="Times New Roman" w:hAnsi="Times New Roman" w:cs="Times New Roman"/>
          <w:sz w:val="28"/>
          <w:szCs w:val="28"/>
        </w:rPr>
        <w:t>, – 201</w:t>
      </w:r>
      <w:r w:rsidRPr="004E6FCC">
        <w:rPr>
          <w:rFonts w:ascii="Times New Roman" w:hAnsi="Times New Roman" w:cs="Times New Roman"/>
          <w:sz w:val="28"/>
          <w:szCs w:val="28"/>
        </w:rPr>
        <w:t xml:space="preserve">2.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6FCC">
        <w:rPr>
          <w:rFonts w:ascii="Times New Roman" w:hAnsi="Times New Roman" w:cs="Times New Roman"/>
          <w:sz w:val="28"/>
          <w:szCs w:val="28"/>
        </w:rPr>
        <w:t>52 с.</w:t>
      </w:r>
    </w:p>
    <w:p w:rsidR="007D0521" w:rsidRPr="004E6FCC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CC">
        <w:rPr>
          <w:rFonts w:ascii="Times New Roman" w:hAnsi="Times New Roman" w:cs="Times New Roman"/>
          <w:sz w:val="28"/>
          <w:szCs w:val="28"/>
        </w:rPr>
        <w:t>Бодуген</w:t>
      </w:r>
      <w:proofErr w:type="spellEnd"/>
      <w:r w:rsidRPr="004E6FCC">
        <w:rPr>
          <w:rFonts w:ascii="Times New Roman" w:hAnsi="Times New Roman" w:cs="Times New Roman"/>
          <w:sz w:val="28"/>
          <w:szCs w:val="28"/>
        </w:rPr>
        <w:t xml:space="preserve"> А. На пути </w:t>
      </w:r>
      <w:proofErr w:type="gramStart"/>
      <w:r w:rsidRPr="004E6F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6FCC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пешному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– 2010</w:t>
      </w:r>
      <w:r w:rsidRPr="004E6FC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6FCC">
        <w:rPr>
          <w:rFonts w:ascii="Times New Roman" w:hAnsi="Times New Roman" w:cs="Times New Roman"/>
          <w:sz w:val="28"/>
          <w:szCs w:val="28"/>
        </w:rPr>
        <w:t>39 с.</w:t>
      </w:r>
    </w:p>
    <w:p w:rsidR="007D052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CC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E6FCC">
        <w:rPr>
          <w:rFonts w:ascii="Times New Roman" w:hAnsi="Times New Roman" w:cs="Times New Roman"/>
          <w:sz w:val="28"/>
          <w:szCs w:val="28"/>
        </w:rPr>
        <w:t xml:space="preserve"> В. Горячая десятка инструментов американского </w:t>
      </w:r>
      <w:proofErr w:type="spellStart"/>
      <w:r w:rsidRPr="004E6FCC">
        <w:rPr>
          <w:rFonts w:ascii="Times New Roman" w:hAnsi="Times New Roman" w:cs="Times New Roman"/>
          <w:sz w:val="28"/>
          <w:szCs w:val="28"/>
        </w:rPr>
        <w:t>фандрайзера</w:t>
      </w:r>
      <w:proofErr w:type="spellEnd"/>
      <w:r w:rsidRPr="004E6FCC">
        <w:rPr>
          <w:rFonts w:ascii="Times New Roman" w:hAnsi="Times New Roman" w:cs="Times New Roman"/>
          <w:sz w:val="28"/>
          <w:szCs w:val="28"/>
        </w:rPr>
        <w:t xml:space="preserve"> М.: Фонд «Стратегия». – </w:t>
      </w:r>
      <w:r>
        <w:rPr>
          <w:rFonts w:ascii="Times New Roman" w:hAnsi="Times New Roman" w:cs="Times New Roman"/>
          <w:sz w:val="28"/>
          <w:szCs w:val="28"/>
        </w:rPr>
        <w:t>2010. -3</w:t>
      </w:r>
      <w:r w:rsidRPr="004E6FCC">
        <w:rPr>
          <w:rFonts w:ascii="Times New Roman" w:hAnsi="Times New Roman" w:cs="Times New Roman"/>
          <w:sz w:val="28"/>
          <w:szCs w:val="28"/>
        </w:rPr>
        <w:t>10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Новое в теории и практике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фандрейзинга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// Менеджмент и культура / Сб. научных трудов. – СПб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 xml:space="preserve">., – </w:t>
      </w:r>
      <w:proofErr w:type="gramEnd"/>
      <w:r w:rsidRPr="00380D81">
        <w:rPr>
          <w:rFonts w:ascii="Times New Roman" w:hAnsi="Times New Roman" w:cs="Times New Roman"/>
          <w:sz w:val="28"/>
          <w:szCs w:val="28"/>
        </w:rPr>
        <w:t>2011. -  265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как особый вид предпринимательской деятельности в культуре / А.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Дымникова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// Монография. – СПб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80D81">
        <w:rPr>
          <w:rFonts w:ascii="Times New Roman" w:hAnsi="Times New Roman" w:cs="Times New Roman"/>
          <w:sz w:val="28"/>
          <w:szCs w:val="28"/>
        </w:rPr>
        <w:t xml:space="preserve">Питер, 2012. – 347 . 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Кучерносов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: мифы и реальность // Журнал «Вестник благотворительности» №4 (46), 2011. – 258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lastRenderedPageBreak/>
        <w:t xml:space="preserve">Кошкина,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О государственном финансировании некоммерческих организаций в сфере культуры и искусства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. Кошкина // Некоммерческие организации в России – 2012, № 6. – 42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Лозовану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Маноле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: Руководство для неправительственных организаций. Изд. при фин. Поддержке Посольства Королевства Нидерландов, 2011. -  255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Менеджмент в сфере культуры и искусства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. – М.: Инфра – М, 2010. – 192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 xml:space="preserve">Рутковская, М.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-технологии в привлечении инвестиций.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Спонсоринг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/ М. Рутковская // Технологии </w:t>
      </w:r>
      <w:proofErr w:type="gramStart"/>
      <w:r w:rsidRPr="00380D81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380D81">
        <w:rPr>
          <w:rFonts w:ascii="Times New Roman" w:hAnsi="Times New Roman" w:cs="Times New Roman"/>
          <w:sz w:val="28"/>
          <w:szCs w:val="28"/>
        </w:rPr>
        <w:t xml:space="preserve"> фандрайзинга в социальной сфере – 2014, № 3. – 387 с. 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В.Ю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Фонды местных сообществ: эффективная благотворительность. Опыт развития фондов местных сообществ в России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В.Ю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// Монография. – М.: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CAF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2014.-298 с. 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81">
        <w:rPr>
          <w:rFonts w:ascii="Times New Roman" w:hAnsi="Times New Roman" w:cs="Times New Roman"/>
          <w:sz w:val="28"/>
          <w:szCs w:val="28"/>
        </w:rPr>
        <w:t xml:space="preserve">Тарасов,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в гуманитарных науках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. Тарасов // Аналитика и научное проектирование – 2013, № 1. –  361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Маркетинг в сфере культуры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– М.: Лань, 2010. – 496 с.</w:t>
      </w:r>
    </w:p>
    <w:p w:rsidR="007D0521" w:rsidRPr="00380D8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Менеджмент специальных событий в сфере культуры /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. Герасимов, Т.Е.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Лохина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>. – М.: Планета музыки, 2011. – 384 с.</w:t>
      </w:r>
    </w:p>
    <w:p w:rsidR="007D0521" w:rsidRDefault="007D0521" w:rsidP="007D05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Е. Л. Проблемы и перспективы развития </w:t>
      </w:r>
      <w:proofErr w:type="spellStart"/>
      <w:r w:rsidRPr="00380D81">
        <w:rPr>
          <w:rFonts w:ascii="Times New Roman" w:hAnsi="Times New Roman" w:cs="Times New Roman"/>
          <w:sz w:val="28"/>
          <w:szCs w:val="28"/>
        </w:rPr>
        <w:t>фандрейзинга</w:t>
      </w:r>
      <w:proofErr w:type="spellEnd"/>
      <w:r w:rsidRPr="00380D81">
        <w:rPr>
          <w:rFonts w:ascii="Times New Roman" w:hAnsi="Times New Roman" w:cs="Times New Roman"/>
          <w:sz w:val="28"/>
          <w:szCs w:val="28"/>
        </w:rPr>
        <w:t xml:space="preserve"> в России (опыт учреждений культуры Москвы и Петербурга) // Некоммерческие организации в России. – М., 2014. – 356 с.</w:t>
      </w:r>
    </w:p>
    <w:p w:rsidR="007D0521" w:rsidRPr="00380D81" w:rsidRDefault="007D0521" w:rsidP="007D052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0521" w:rsidRPr="00E75C52" w:rsidRDefault="007D0521" w:rsidP="001A1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0521" w:rsidRPr="00E75C52" w:rsidSect="007D052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21" w:rsidRDefault="007D0521" w:rsidP="007D0521">
      <w:pPr>
        <w:spacing w:after="0" w:line="240" w:lineRule="auto"/>
      </w:pPr>
      <w:r>
        <w:separator/>
      </w:r>
    </w:p>
  </w:endnote>
  <w:endnote w:type="continuationSeparator" w:id="0">
    <w:p w:rsidR="007D0521" w:rsidRDefault="007D0521" w:rsidP="007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854"/>
      <w:docPartObj>
        <w:docPartGallery w:val="Page Numbers (Bottom of Page)"/>
        <w:docPartUnique/>
      </w:docPartObj>
    </w:sdtPr>
    <w:sdtEndPr/>
    <w:sdtContent>
      <w:p w:rsidR="007D0521" w:rsidRDefault="007D05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61">
          <w:rPr>
            <w:noProof/>
          </w:rPr>
          <w:t>12</w:t>
        </w:r>
        <w:r>
          <w:fldChar w:fldCharType="end"/>
        </w:r>
      </w:p>
    </w:sdtContent>
  </w:sdt>
  <w:p w:rsidR="007D0521" w:rsidRDefault="007D05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21" w:rsidRDefault="007D0521" w:rsidP="007D0521">
      <w:pPr>
        <w:spacing w:after="0" w:line="240" w:lineRule="auto"/>
      </w:pPr>
      <w:r>
        <w:separator/>
      </w:r>
    </w:p>
  </w:footnote>
  <w:footnote w:type="continuationSeparator" w:id="0">
    <w:p w:rsidR="007D0521" w:rsidRDefault="007D0521" w:rsidP="007D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542"/>
    <w:multiLevelType w:val="hybridMultilevel"/>
    <w:tmpl w:val="18AE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9EF"/>
    <w:multiLevelType w:val="multilevel"/>
    <w:tmpl w:val="EFF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48F5C4C"/>
    <w:multiLevelType w:val="hybridMultilevel"/>
    <w:tmpl w:val="4986F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3"/>
    <w:rsid w:val="001A16E7"/>
    <w:rsid w:val="001E73C2"/>
    <w:rsid w:val="006F197C"/>
    <w:rsid w:val="007D0521"/>
    <w:rsid w:val="008B1061"/>
    <w:rsid w:val="00B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21"/>
    <w:pPr>
      <w:ind w:left="720"/>
      <w:contextualSpacing/>
    </w:pPr>
  </w:style>
  <w:style w:type="table" w:styleId="a4">
    <w:name w:val="Table Grid"/>
    <w:basedOn w:val="a1"/>
    <w:uiPriority w:val="59"/>
    <w:rsid w:val="007D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521"/>
  </w:style>
  <w:style w:type="paragraph" w:styleId="a9">
    <w:name w:val="footer"/>
    <w:basedOn w:val="a"/>
    <w:link w:val="aa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21"/>
    <w:pPr>
      <w:ind w:left="720"/>
      <w:contextualSpacing/>
    </w:pPr>
  </w:style>
  <w:style w:type="table" w:styleId="a4">
    <w:name w:val="Table Grid"/>
    <w:basedOn w:val="a1"/>
    <w:uiPriority w:val="59"/>
    <w:rsid w:val="007D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521"/>
  </w:style>
  <w:style w:type="paragraph" w:styleId="a9">
    <w:name w:val="footer"/>
    <w:basedOn w:val="a"/>
    <w:link w:val="aa"/>
    <w:uiPriority w:val="99"/>
    <w:unhideWhenUsed/>
    <w:rsid w:val="007D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C555A8-786A-4715-B259-66607FAB4848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4700D01F-4C0B-410C-88D3-453A72871038}">
      <dgm:prSet phldrT="[Текст]" custT="1"/>
      <dgm:spPr>
        <a:xfrm>
          <a:off x="2330822" y="238639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</a:t>
          </a:r>
        </a:p>
      </dgm:t>
    </dgm:pt>
    <dgm:pt modelId="{A0E52300-E2B1-4D32-BA0A-488415B15F4B}" type="parTrans" cxnId="{23E9B243-C332-48EE-8A46-5AADBDD032A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919C03B-76C4-436B-BA58-D662A748EC8C}" type="sibTrans" cxnId="{23E9B243-C332-48EE-8A46-5AADBDD032AF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2BF16E62-D390-4A4F-9FDE-A01A363CADC2}">
      <dgm:prSet phldrT="[Текст]" custT="1"/>
      <dgm:spPr>
        <a:xfrm>
          <a:off x="2330822" y="714632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Реализация</a:t>
          </a:r>
        </a:p>
      </dgm:t>
    </dgm:pt>
    <dgm:pt modelId="{9212E156-7A2D-4BA3-804C-8A19E327F64E}" type="parTrans" cxnId="{73D4AC78-72AF-4BA7-965B-FEFD249BADE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B1D4D3D-D932-4BD7-AB1A-27F0192E5C4B}" type="sibTrans" cxnId="{73D4AC78-72AF-4BA7-965B-FEFD249BADE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F3D05AB-6AF7-4FBC-81E8-408B8AA9FE3E}">
      <dgm:prSet phldrT="[Текст]" custT="1"/>
      <dgm:spPr>
        <a:xfrm>
          <a:off x="2330822" y="1190625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</a:t>
          </a:r>
        </a:p>
      </dgm:t>
    </dgm:pt>
    <dgm:pt modelId="{DDC35601-8198-4C46-BAFA-92D7316EB7E5}" type="parTrans" cxnId="{A439FF81-030B-4CCD-BD45-6EF0D4B344D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9D103F10-A03F-4F5D-BAAB-E92988515149}" type="sibTrans" cxnId="{A439FF81-030B-4CCD-BD45-6EF0D4B344DD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7BEF3EA2-785D-49A8-9B23-AA73A30A1564}">
      <dgm:prSet phldrT="[Текст]" custT="1"/>
      <dgm:spPr>
        <a:xfrm>
          <a:off x="2330822" y="1666617"/>
          <a:ext cx="1516624" cy="400997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Анализ</a:t>
          </a:r>
        </a:p>
      </dgm:t>
    </dgm:pt>
    <dgm:pt modelId="{B78087BB-1247-44F1-AAF4-62AA943D0043}" type="parTrans" cxnId="{B92CAFAD-1A14-4DE0-9803-615A116F689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43876AA-DDD2-45C5-B0A3-DF63316E207E}" type="sibTrans" cxnId="{B92CAFAD-1A14-4DE0-9803-615A116F689C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A3E0F54-FE4A-478A-8650-99EB83367E9D}" type="pres">
      <dgm:prSet presAssocID="{82C555A8-786A-4715-B259-66607FAB4848}" presName="compositeShape" presStyleCnt="0">
        <dgm:presLayoutVars>
          <dgm:dir/>
          <dgm:resizeHandles/>
        </dgm:presLayoutVars>
      </dgm:prSet>
      <dgm:spPr/>
    </dgm:pt>
    <dgm:pt modelId="{C64E8EBA-011D-4C09-991D-A08F28F21024}" type="pres">
      <dgm:prSet presAssocID="{82C555A8-786A-4715-B259-66607FAB4848}" presName="pyramid" presStyleLbl="node1" presStyleIdx="0" presStyleCnt="1"/>
      <dgm:spPr>
        <a:xfrm>
          <a:off x="1124603" y="0"/>
          <a:ext cx="2381250" cy="2381250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ECE3965-B558-488E-BECE-71DAF2F0028A}" type="pres">
      <dgm:prSet presAssocID="{82C555A8-786A-4715-B259-66607FAB4848}" presName="theList" presStyleCnt="0"/>
      <dgm:spPr/>
    </dgm:pt>
    <dgm:pt modelId="{2C78A5C1-FAC3-4050-BC01-ACF0D87D53F1}" type="pres">
      <dgm:prSet presAssocID="{4700D01F-4C0B-410C-88D3-453A72871038}" presName="aNode" presStyleLbl="fgAcc1" presStyleIdx="0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3E9D49-C9ED-4312-96A3-75963F14F051}" type="pres">
      <dgm:prSet presAssocID="{4700D01F-4C0B-410C-88D3-453A72871038}" presName="aSpace" presStyleCnt="0"/>
      <dgm:spPr/>
    </dgm:pt>
    <dgm:pt modelId="{2A67037B-105D-452C-AABE-23B215F09E3B}" type="pres">
      <dgm:prSet presAssocID="{2BF16E62-D390-4A4F-9FDE-A01A363CADC2}" presName="aNode" presStyleLbl="fgAcc1" presStyleIdx="1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5FB5B4-CA97-4C99-937F-114AFEB8EF2B}" type="pres">
      <dgm:prSet presAssocID="{2BF16E62-D390-4A4F-9FDE-A01A363CADC2}" presName="aSpace" presStyleCnt="0"/>
      <dgm:spPr/>
    </dgm:pt>
    <dgm:pt modelId="{547B9BFF-CE93-4296-8B9B-01E13579FC9B}" type="pres">
      <dgm:prSet presAssocID="{6F3D05AB-6AF7-4FBC-81E8-408B8AA9FE3E}" presName="aNode" presStyleLbl="fgAcc1" presStyleIdx="2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290AC-C5AB-4C9E-B457-EA815B9ABE96}" type="pres">
      <dgm:prSet presAssocID="{6F3D05AB-6AF7-4FBC-81E8-408B8AA9FE3E}" presName="aSpace" presStyleCnt="0"/>
      <dgm:spPr/>
    </dgm:pt>
    <dgm:pt modelId="{328EC86B-DB4F-49F5-84D1-94EA646F3715}" type="pres">
      <dgm:prSet presAssocID="{7BEF3EA2-785D-49A8-9B23-AA73A30A1564}" presName="aNode" presStyleLbl="fgAcc1" presStyleIdx="3" presStyleCnt="4" custScaleX="97985" custScaleY="668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3A76C-B469-4DB3-8C51-80EC66B4E62D}" type="pres">
      <dgm:prSet presAssocID="{7BEF3EA2-785D-49A8-9B23-AA73A30A1564}" presName="aSpace" presStyleCnt="0"/>
      <dgm:spPr/>
    </dgm:pt>
  </dgm:ptLst>
  <dgm:cxnLst>
    <dgm:cxn modelId="{427755E1-CB81-4155-85ED-BFE81CC50CF2}" type="presOf" srcId="{2BF16E62-D390-4A4F-9FDE-A01A363CADC2}" destId="{2A67037B-105D-452C-AABE-23B215F09E3B}" srcOrd="0" destOrd="0" presId="urn:microsoft.com/office/officeart/2005/8/layout/pyramid2"/>
    <dgm:cxn modelId="{FACD0A8D-0C71-42A6-A04F-81B76EE51D17}" type="presOf" srcId="{6F3D05AB-6AF7-4FBC-81E8-408B8AA9FE3E}" destId="{547B9BFF-CE93-4296-8B9B-01E13579FC9B}" srcOrd="0" destOrd="0" presId="urn:microsoft.com/office/officeart/2005/8/layout/pyramid2"/>
    <dgm:cxn modelId="{B92CAFAD-1A14-4DE0-9803-615A116F689C}" srcId="{82C555A8-786A-4715-B259-66607FAB4848}" destId="{7BEF3EA2-785D-49A8-9B23-AA73A30A1564}" srcOrd="3" destOrd="0" parTransId="{B78087BB-1247-44F1-AAF4-62AA943D0043}" sibTransId="{F43876AA-DDD2-45C5-B0A3-DF63316E207E}"/>
    <dgm:cxn modelId="{73D4AC78-72AF-4BA7-965B-FEFD249BADEC}" srcId="{82C555A8-786A-4715-B259-66607FAB4848}" destId="{2BF16E62-D390-4A4F-9FDE-A01A363CADC2}" srcOrd="1" destOrd="0" parTransId="{9212E156-7A2D-4BA3-804C-8A19E327F64E}" sibTransId="{CB1D4D3D-D932-4BD7-AB1A-27F0192E5C4B}"/>
    <dgm:cxn modelId="{4FA278B3-3887-4C22-B24D-8196F32CA109}" type="presOf" srcId="{4700D01F-4C0B-410C-88D3-453A72871038}" destId="{2C78A5C1-FAC3-4050-BC01-ACF0D87D53F1}" srcOrd="0" destOrd="0" presId="urn:microsoft.com/office/officeart/2005/8/layout/pyramid2"/>
    <dgm:cxn modelId="{23E9B243-C332-48EE-8A46-5AADBDD032AF}" srcId="{82C555A8-786A-4715-B259-66607FAB4848}" destId="{4700D01F-4C0B-410C-88D3-453A72871038}" srcOrd="0" destOrd="0" parTransId="{A0E52300-E2B1-4D32-BA0A-488415B15F4B}" sibTransId="{A919C03B-76C4-436B-BA58-D662A748EC8C}"/>
    <dgm:cxn modelId="{FC71D84F-F9E2-4BAF-B0EF-EAB52F765B8B}" type="presOf" srcId="{7BEF3EA2-785D-49A8-9B23-AA73A30A1564}" destId="{328EC86B-DB4F-49F5-84D1-94EA646F3715}" srcOrd="0" destOrd="0" presId="urn:microsoft.com/office/officeart/2005/8/layout/pyramid2"/>
    <dgm:cxn modelId="{A439FF81-030B-4CCD-BD45-6EF0D4B344DD}" srcId="{82C555A8-786A-4715-B259-66607FAB4848}" destId="{6F3D05AB-6AF7-4FBC-81E8-408B8AA9FE3E}" srcOrd="2" destOrd="0" parTransId="{DDC35601-8198-4C46-BAFA-92D7316EB7E5}" sibTransId="{9D103F10-A03F-4F5D-BAAB-E92988515149}"/>
    <dgm:cxn modelId="{0B203840-F551-4519-8A87-99FE152C26D4}" type="presOf" srcId="{82C555A8-786A-4715-B259-66607FAB4848}" destId="{FA3E0F54-FE4A-478A-8650-99EB83367E9D}" srcOrd="0" destOrd="0" presId="urn:microsoft.com/office/officeart/2005/8/layout/pyramid2"/>
    <dgm:cxn modelId="{B03DEFF4-E2BB-4E19-9A9F-C612E0099C2F}" type="presParOf" srcId="{FA3E0F54-FE4A-478A-8650-99EB83367E9D}" destId="{C64E8EBA-011D-4C09-991D-A08F28F21024}" srcOrd="0" destOrd="0" presId="urn:microsoft.com/office/officeart/2005/8/layout/pyramid2"/>
    <dgm:cxn modelId="{B17897A7-1B5D-45DD-A440-2061C460EBC0}" type="presParOf" srcId="{FA3E0F54-FE4A-478A-8650-99EB83367E9D}" destId="{0ECE3965-B558-488E-BECE-71DAF2F0028A}" srcOrd="1" destOrd="0" presId="urn:microsoft.com/office/officeart/2005/8/layout/pyramid2"/>
    <dgm:cxn modelId="{D3D6429C-F5C9-4B67-B6E8-CBC569149434}" type="presParOf" srcId="{0ECE3965-B558-488E-BECE-71DAF2F0028A}" destId="{2C78A5C1-FAC3-4050-BC01-ACF0D87D53F1}" srcOrd="0" destOrd="0" presId="urn:microsoft.com/office/officeart/2005/8/layout/pyramid2"/>
    <dgm:cxn modelId="{F9991441-949D-41B9-9A7A-8A731D8D97FB}" type="presParOf" srcId="{0ECE3965-B558-488E-BECE-71DAF2F0028A}" destId="{DA3E9D49-C9ED-4312-96A3-75963F14F051}" srcOrd="1" destOrd="0" presId="urn:microsoft.com/office/officeart/2005/8/layout/pyramid2"/>
    <dgm:cxn modelId="{34905586-3040-4116-98E7-D66DD0C87539}" type="presParOf" srcId="{0ECE3965-B558-488E-BECE-71DAF2F0028A}" destId="{2A67037B-105D-452C-AABE-23B215F09E3B}" srcOrd="2" destOrd="0" presId="urn:microsoft.com/office/officeart/2005/8/layout/pyramid2"/>
    <dgm:cxn modelId="{906848C1-F104-4440-934D-3AE2269E9187}" type="presParOf" srcId="{0ECE3965-B558-488E-BECE-71DAF2F0028A}" destId="{0F5FB5B4-CA97-4C99-937F-114AFEB8EF2B}" srcOrd="3" destOrd="0" presId="urn:microsoft.com/office/officeart/2005/8/layout/pyramid2"/>
    <dgm:cxn modelId="{8ED45079-5E30-45AC-9CBD-1C95F15EE553}" type="presParOf" srcId="{0ECE3965-B558-488E-BECE-71DAF2F0028A}" destId="{547B9BFF-CE93-4296-8B9B-01E13579FC9B}" srcOrd="4" destOrd="0" presId="urn:microsoft.com/office/officeart/2005/8/layout/pyramid2"/>
    <dgm:cxn modelId="{C29BE0BF-DF11-41AC-8BD8-B7BCD6B7E8E5}" type="presParOf" srcId="{0ECE3965-B558-488E-BECE-71DAF2F0028A}" destId="{C58290AC-C5AB-4C9E-B457-EA815B9ABE96}" srcOrd="5" destOrd="0" presId="urn:microsoft.com/office/officeart/2005/8/layout/pyramid2"/>
    <dgm:cxn modelId="{6AC0E523-81C6-4BF8-8DEB-1A17A3076327}" type="presParOf" srcId="{0ECE3965-B558-488E-BECE-71DAF2F0028A}" destId="{328EC86B-DB4F-49F5-84D1-94EA646F3715}" srcOrd="6" destOrd="0" presId="urn:microsoft.com/office/officeart/2005/8/layout/pyramid2"/>
    <dgm:cxn modelId="{AFB3014E-DEB9-44EF-B2CB-B800A8409DE8}" type="presParOf" srcId="{0ECE3965-B558-488E-BECE-71DAF2F0028A}" destId="{03A3A76C-B469-4DB3-8C51-80EC66B4E62D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DD69731-A4F1-4EE8-B069-58284F6B4998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2BE46C0-1414-4C07-BF3E-FEAA7D920080}">
      <dgm:prSet phldrT="[Текст]" custT="1"/>
      <dgm:spPr>
        <a:xfrm>
          <a:off x="2074829" y="-26954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Выявление потребности</a:t>
          </a:r>
        </a:p>
      </dgm:t>
    </dgm:pt>
    <dgm:pt modelId="{A8127E31-7DFF-41F5-96D1-A1ED584291BB}" type="parTrans" cxnId="{1D59CAC4-E5BE-4223-95AA-CFA6F469C0ED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CAB7E34D-29B7-479A-989F-E659F2609067}" type="sibTrans" cxnId="{1D59CAC4-E5BE-4223-95AA-CFA6F469C0ED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02158" y="202365"/>
              </a:moveTo>
              <a:arcTo wR="1227106" hR="1227106" stAng="182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F1708C3C-E77D-4100-A5B4-2D3AF9092C9C}">
      <dgm:prSet phldrT="[Текст]" custT="1"/>
      <dgm:spPr>
        <a:xfrm>
          <a:off x="3301935" y="1200151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Определение источников франдрайзинга</a:t>
          </a:r>
        </a:p>
      </dgm:t>
    </dgm:pt>
    <dgm:pt modelId="{E1620CB1-8AC7-40E3-801B-1C353D512028}" type="parTrans" cxnId="{527BFA39-A5D0-49F1-97DD-C5DB5C4E1A2A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9F6B8B1E-D6ED-4A2C-A6F4-CDA0E83B33C5}" type="sibTrans" cxnId="{527BFA39-A5D0-49F1-97DD-C5DB5C4E1A2A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84543" y="1634694"/>
              </a:moveTo>
              <a:arcTo wR="1227106" hR="1227106" stAng="11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6CA2D68-EE21-499D-BBCB-7ADD8B5F3DD1}">
      <dgm:prSet phldrT="[Текст]" custT="1"/>
      <dgm:spPr>
        <a:xfrm>
          <a:off x="2074829" y="2427257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Выбор метода</a:t>
          </a:r>
        </a:p>
      </dgm:t>
    </dgm:pt>
    <dgm:pt modelId="{6CDB49A0-0D6A-4D1A-BF19-C1263635A081}" type="parTrans" cxnId="{F8EE960E-8DC2-4897-A8A2-83BA4811EB92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76E19706-3B9E-4322-91CB-2E9F05AF317C}" type="sibTrans" cxnId="{F8EE960E-8DC2-4897-A8A2-83BA4811EB92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552053" y="2251846"/>
              </a:moveTo>
              <a:arcTo wR="1227106" hR="1227106" stAng="74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4F05FED2-A4C8-4D13-B504-B619DC0E99F8}">
      <dgm:prSet phldrT="[Текст]" custT="1"/>
      <dgm:spPr>
        <a:xfrm>
          <a:off x="847723" y="1200151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Оценка полученных результатов</a:t>
          </a:r>
        </a:p>
      </dgm:t>
    </dgm:pt>
    <dgm:pt modelId="{E6E5DFC6-6B9C-4079-8323-7F94EB1BFB16}" type="parTrans" cxnId="{1A9C706B-F4D3-4BF1-8214-D37E609C79F7}">
      <dgm:prSet/>
      <dgm:spPr/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BE97C2DD-4B64-41BF-B099-3EFC68DC1244}" type="sibTrans" cxnId="{1A9C706B-F4D3-4BF1-8214-D37E609C79F7}">
      <dgm:prSet/>
      <dgm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9668" y="819517"/>
              </a:moveTo>
              <a:arcTo wR="1227106" hR="1227106" stAng="119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>
            <a:solidFill>
              <a:schemeClr val="tx2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43FEB91-4C9E-41D5-83AB-ED3CB618D230}" type="pres">
      <dgm:prSet presAssocID="{8DD69731-A4F1-4EE8-B069-58284F6B499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D0C53E-FA86-443D-B371-ECE7107C37DE}" type="pres">
      <dgm:prSet presAssocID="{92BE46C0-1414-4C07-BF3E-FEAA7D920080}" presName="node" presStyleLbl="node1" presStyleIdx="0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AAD32B-FAA0-4F31-9760-387BEA8C5AC5}" type="pres">
      <dgm:prSet presAssocID="{92BE46C0-1414-4C07-BF3E-FEAA7D920080}" presName="spNode" presStyleCnt="0"/>
      <dgm:spPr/>
    </dgm:pt>
    <dgm:pt modelId="{B24F095B-1010-4B4A-AC12-77102C904C2F}" type="pres">
      <dgm:prSet presAssocID="{CAB7E34D-29B7-479A-989F-E659F2609067}" presName="sibTrans" presStyleLbl="sibTrans1D1" presStyleIdx="0" presStyleCnt="4"/>
      <dgm:spPr/>
      <dgm:t>
        <a:bodyPr/>
        <a:lstStyle/>
        <a:p>
          <a:endParaRPr lang="ru-RU"/>
        </a:p>
      </dgm:t>
    </dgm:pt>
    <dgm:pt modelId="{61F19642-DA47-4055-A2B8-512FC117EA63}" type="pres">
      <dgm:prSet presAssocID="{F1708C3C-E77D-4100-A5B4-2D3AF9092C9C}" presName="node" presStyleLbl="node1" presStyleIdx="1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36AF0B-6130-414E-9F12-3F0F0396EBD6}" type="pres">
      <dgm:prSet presAssocID="{F1708C3C-E77D-4100-A5B4-2D3AF9092C9C}" presName="spNode" presStyleCnt="0"/>
      <dgm:spPr/>
    </dgm:pt>
    <dgm:pt modelId="{21D1D898-5474-47F1-B714-16DD440C8C4F}" type="pres">
      <dgm:prSet presAssocID="{9F6B8B1E-D6ED-4A2C-A6F4-CDA0E83B33C5}" presName="sibTrans" presStyleLbl="sibTrans1D1" presStyleIdx="1" presStyleCnt="4"/>
      <dgm:spPr/>
      <dgm:t>
        <a:bodyPr/>
        <a:lstStyle/>
        <a:p>
          <a:endParaRPr lang="ru-RU"/>
        </a:p>
      </dgm:t>
    </dgm:pt>
    <dgm:pt modelId="{D5416E13-4F9D-4C3C-9A53-A18D4D1DB657}" type="pres">
      <dgm:prSet presAssocID="{36CA2D68-EE21-499D-BBCB-7ADD8B5F3DD1}" presName="node" presStyleLbl="node1" presStyleIdx="2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D2C714-E14B-4567-B0EF-0A0402BD8C84}" type="pres">
      <dgm:prSet presAssocID="{36CA2D68-EE21-499D-BBCB-7ADD8B5F3DD1}" presName="spNode" presStyleCnt="0"/>
      <dgm:spPr/>
    </dgm:pt>
    <dgm:pt modelId="{1CD1E13F-78D8-43AE-BE72-D03134CD87C7}" type="pres">
      <dgm:prSet presAssocID="{76E19706-3B9E-4322-91CB-2E9F05AF317C}" presName="sibTrans" presStyleLbl="sibTrans1D1" presStyleIdx="2" presStyleCnt="4"/>
      <dgm:spPr/>
      <dgm:t>
        <a:bodyPr/>
        <a:lstStyle/>
        <a:p>
          <a:endParaRPr lang="ru-RU"/>
        </a:p>
      </dgm:t>
    </dgm:pt>
    <dgm:pt modelId="{8650C93E-82A0-49A9-98FF-914D1D09626B}" type="pres">
      <dgm:prSet presAssocID="{4F05FED2-A4C8-4D13-B504-B619DC0E99F8}" presName="node" presStyleLbl="node1" presStyleIdx="3" presStyleCnt="4" custScaleX="116996" custScaleY="1077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69688-2CE2-4688-B69D-2448D883B3FA}" type="pres">
      <dgm:prSet presAssocID="{4F05FED2-A4C8-4D13-B504-B619DC0E99F8}" presName="spNode" presStyleCnt="0"/>
      <dgm:spPr/>
    </dgm:pt>
    <dgm:pt modelId="{8CEFA71E-0676-4745-9BB8-A7E32307B4FE}" type="pres">
      <dgm:prSet presAssocID="{BE97C2DD-4B64-41BF-B099-3EFC68DC1244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1D59CAC4-E5BE-4223-95AA-CFA6F469C0ED}" srcId="{8DD69731-A4F1-4EE8-B069-58284F6B4998}" destId="{92BE46C0-1414-4C07-BF3E-FEAA7D920080}" srcOrd="0" destOrd="0" parTransId="{A8127E31-7DFF-41F5-96D1-A1ED584291BB}" sibTransId="{CAB7E34D-29B7-479A-989F-E659F2609067}"/>
    <dgm:cxn modelId="{AF6EAB6A-9E77-4E08-9D82-911B936A2E0B}" type="presOf" srcId="{36CA2D68-EE21-499D-BBCB-7ADD8B5F3DD1}" destId="{D5416E13-4F9D-4C3C-9A53-A18D4D1DB657}" srcOrd="0" destOrd="0" presId="urn:microsoft.com/office/officeart/2005/8/layout/cycle6"/>
    <dgm:cxn modelId="{29021A2B-10F7-4DE6-891F-340A558FCC86}" type="presOf" srcId="{CAB7E34D-29B7-479A-989F-E659F2609067}" destId="{B24F095B-1010-4B4A-AC12-77102C904C2F}" srcOrd="0" destOrd="0" presId="urn:microsoft.com/office/officeart/2005/8/layout/cycle6"/>
    <dgm:cxn modelId="{F8EE960E-8DC2-4897-A8A2-83BA4811EB92}" srcId="{8DD69731-A4F1-4EE8-B069-58284F6B4998}" destId="{36CA2D68-EE21-499D-BBCB-7ADD8B5F3DD1}" srcOrd="2" destOrd="0" parTransId="{6CDB49A0-0D6A-4D1A-BF19-C1263635A081}" sibTransId="{76E19706-3B9E-4322-91CB-2E9F05AF317C}"/>
    <dgm:cxn modelId="{E374D2CA-17F8-432B-B3B6-2636C1D38BF1}" type="presOf" srcId="{9F6B8B1E-D6ED-4A2C-A6F4-CDA0E83B33C5}" destId="{21D1D898-5474-47F1-B714-16DD440C8C4F}" srcOrd="0" destOrd="0" presId="urn:microsoft.com/office/officeart/2005/8/layout/cycle6"/>
    <dgm:cxn modelId="{9FCE70E2-465D-4BA4-8B7B-6C9CF28D81CA}" type="presOf" srcId="{92BE46C0-1414-4C07-BF3E-FEAA7D920080}" destId="{6CD0C53E-FA86-443D-B371-ECE7107C37DE}" srcOrd="0" destOrd="0" presId="urn:microsoft.com/office/officeart/2005/8/layout/cycle6"/>
    <dgm:cxn modelId="{5A052217-EC28-4C5F-9BD8-32E76E66032E}" type="presOf" srcId="{F1708C3C-E77D-4100-A5B4-2D3AF9092C9C}" destId="{61F19642-DA47-4055-A2B8-512FC117EA63}" srcOrd="0" destOrd="0" presId="urn:microsoft.com/office/officeart/2005/8/layout/cycle6"/>
    <dgm:cxn modelId="{1F340ADF-4A9D-4E3B-8EEC-5C615914E4B3}" type="presOf" srcId="{76E19706-3B9E-4322-91CB-2E9F05AF317C}" destId="{1CD1E13F-78D8-43AE-BE72-D03134CD87C7}" srcOrd="0" destOrd="0" presId="urn:microsoft.com/office/officeart/2005/8/layout/cycle6"/>
    <dgm:cxn modelId="{21EFF402-4138-4BF6-A9D0-2A67093E40CB}" type="presOf" srcId="{4F05FED2-A4C8-4D13-B504-B619DC0E99F8}" destId="{8650C93E-82A0-49A9-98FF-914D1D09626B}" srcOrd="0" destOrd="0" presId="urn:microsoft.com/office/officeart/2005/8/layout/cycle6"/>
    <dgm:cxn modelId="{527BFA39-A5D0-49F1-97DD-C5DB5C4E1A2A}" srcId="{8DD69731-A4F1-4EE8-B069-58284F6B4998}" destId="{F1708C3C-E77D-4100-A5B4-2D3AF9092C9C}" srcOrd="1" destOrd="0" parTransId="{E1620CB1-8AC7-40E3-801B-1C353D512028}" sibTransId="{9F6B8B1E-D6ED-4A2C-A6F4-CDA0E83B33C5}"/>
    <dgm:cxn modelId="{8ECB95BB-FE65-4C6E-BF2E-014BCB9F637E}" type="presOf" srcId="{8DD69731-A4F1-4EE8-B069-58284F6B4998}" destId="{343FEB91-4C9E-41D5-83AB-ED3CB618D230}" srcOrd="0" destOrd="0" presId="urn:microsoft.com/office/officeart/2005/8/layout/cycle6"/>
    <dgm:cxn modelId="{C8E48505-EFB0-49B6-836A-9569F6EED657}" type="presOf" srcId="{BE97C2DD-4B64-41BF-B099-3EFC68DC1244}" destId="{8CEFA71E-0676-4745-9BB8-A7E32307B4FE}" srcOrd="0" destOrd="0" presId="urn:microsoft.com/office/officeart/2005/8/layout/cycle6"/>
    <dgm:cxn modelId="{1A9C706B-F4D3-4BF1-8214-D37E609C79F7}" srcId="{8DD69731-A4F1-4EE8-B069-58284F6B4998}" destId="{4F05FED2-A4C8-4D13-B504-B619DC0E99F8}" srcOrd="3" destOrd="0" parTransId="{E6E5DFC6-6B9C-4079-8323-7F94EB1BFB16}" sibTransId="{BE97C2DD-4B64-41BF-B099-3EFC68DC1244}"/>
    <dgm:cxn modelId="{B5EBF05C-F59A-4C78-8A13-E67DC49C591A}" type="presParOf" srcId="{343FEB91-4C9E-41D5-83AB-ED3CB618D230}" destId="{6CD0C53E-FA86-443D-B371-ECE7107C37DE}" srcOrd="0" destOrd="0" presId="urn:microsoft.com/office/officeart/2005/8/layout/cycle6"/>
    <dgm:cxn modelId="{B6EE65A1-49E6-40E5-9DD5-B3959D6EF4D0}" type="presParOf" srcId="{343FEB91-4C9E-41D5-83AB-ED3CB618D230}" destId="{B5AAD32B-FAA0-4F31-9760-387BEA8C5AC5}" srcOrd="1" destOrd="0" presId="urn:microsoft.com/office/officeart/2005/8/layout/cycle6"/>
    <dgm:cxn modelId="{D079A91A-F722-494E-9A2C-931D1990B86D}" type="presParOf" srcId="{343FEB91-4C9E-41D5-83AB-ED3CB618D230}" destId="{B24F095B-1010-4B4A-AC12-77102C904C2F}" srcOrd="2" destOrd="0" presId="urn:microsoft.com/office/officeart/2005/8/layout/cycle6"/>
    <dgm:cxn modelId="{F317E3DB-7A49-45BF-8092-1BB862489F5D}" type="presParOf" srcId="{343FEB91-4C9E-41D5-83AB-ED3CB618D230}" destId="{61F19642-DA47-4055-A2B8-512FC117EA63}" srcOrd="3" destOrd="0" presId="urn:microsoft.com/office/officeart/2005/8/layout/cycle6"/>
    <dgm:cxn modelId="{9A169B63-6E0E-46CD-9478-9F536E33CA63}" type="presParOf" srcId="{343FEB91-4C9E-41D5-83AB-ED3CB618D230}" destId="{3E36AF0B-6130-414E-9F12-3F0F0396EBD6}" srcOrd="4" destOrd="0" presId="urn:microsoft.com/office/officeart/2005/8/layout/cycle6"/>
    <dgm:cxn modelId="{10F28D1A-83E9-44E0-8812-6554A0C8A0D5}" type="presParOf" srcId="{343FEB91-4C9E-41D5-83AB-ED3CB618D230}" destId="{21D1D898-5474-47F1-B714-16DD440C8C4F}" srcOrd="5" destOrd="0" presId="urn:microsoft.com/office/officeart/2005/8/layout/cycle6"/>
    <dgm:cxn modelId="{9E9750BC-D4AF-4E53-A629-C60E7C799D80}" type="presParOf" srcId="{343FEB91-4C9E-41D5-83AB-ED3CB618D230}" destId="{D5416E13-4F9D-4C3C-9A53-A18D4D1DB657}" srcOrd="6" destOrd="0" presId="urn:microsoft.com/office/officeart/2005/8/layout/cycle6"/>
    <dgm:cxn modelId="{58D494CD-315E-4496-BD6A-1C3ED77B9739}" type="presParOf" srcId="{343FEB91-4C9E-41D5-83AB-ED3CB618D230}" destId="{3CD2C714-E14B-4567-B0EF-0A0402BD8C84}" srcOrd="7" destOrd="0" presId="urn:microsoft.com/office/officeart/2005/8/layout/cycle6"/>
    <dgm:cxn modelId="{CADCEBD6-5D60-4D06-8C11-7CDFC03E2590}" type="presParOf" srcId="{343FEB91-4C9E-41D5-83AB-ED3CB618D230}" destId="{1CD1E13F-78D8-43AE-BE72-D03134CD87C7}" srcOrd="8" destOrd="0" presId="urn:microsoft.com/office/officeart/2005/8/layout/cycle6"/>
    <dgm:cxn modelId="{CD616E1C-06FF-42F0-9B9D-C8D232FB0EEF}" type="presParOf" srcId="{343FEB91-4C9E-41D5-83AB-ED3CB618D230}" destId="{8650C93E-82A0-49A9-98FF-914D1D09626B}" srcOrd="9" destOrd="0" presId="urn:microsoft.com/office/officeart/2005/8/layout/cycle6"/>
    <dgm:cxn modelId="{0518A1C0-2FB0-49BE-B80B-716F8776DA0B}" type="presParOf" srcId="{343FEB91-4C9E-41D5-83AB-ED3CB618D230}" destId="{B5E69688-2CE2-4688-B69D-2448D883B3FA}" srcOrd="10" destOrd="0" presId="urn:microsoft.com/office/officeart/2005/8/layout/cycle6"/>
    <dgm:cxn modelId="{15DC6C2E-7BDE-41D5-AB8C-049FF604A900}" type="presParOf" srcId="{343FEB91-4C9E-41D5-83AB-ED3CB618D230}" destId="{8CEFA71E-0676-4745-9BB8-A7E32307B4FE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E8EBA-011D-4C09-991D-A08F28F21024}">
      <dsp:nvSpPr>
        <dsp:cNvPr id="0" name=""/>
        <dsp:cNvSpPr/>
      </dsp:nvSpPr>
      <dsp:spPr>
        <a:xfrm>
          <a:off x="1149099" y="0"/>
          <a:ext cx="2371724" cy="2371724"/>
        </a:xfrm>
        <a:prstGeom prst="triangl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78A5C1-FAC3-4050-BC01-ACF0D87D53F1}">
      <dsp:nvSpPr>
        <dsp:cNvPr id="0" name=""/>
        <dsp:cNvSpPr/>
      </dsp:nvSpPr>
      <dsp:spPr>
        <a:xfrm>
          <a:off x="2350493" y="237684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Планирование</a:t>
          </a:r>
        </a:p>
      </dsp:txBody>
      <dsp:txXfrm>
        <a:off x="2369990" y="257181"/>
        <a:ext cx="1471563" cy="360399"/>
      </dsp:txXfrm>
    </dsp:sp>
    <dsp:sp modelId="{2A67037B-105D-452C-AABE-23B215F09E3B}">
      <dsp:nvSpPr>
        <dsp:cNvPr id="0" name=""/>
        <dsp:cNvSpPr/>
      </dsp:nvSpPr>
      <dsp:spPr>
        <a:xfrm>
          <a:off x="2350493" y="711773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Реализация</a:t>
          </a:r>
        </a:p>
      </dsp:txBody>
      <dsp:txXfrm>
        <a:off x="2369990" y="731270"/>
        <a:ext cx="1471563" cy="360399"/>
      </dsp:txXfrm>
    </dsp:sp>
    <dsp:sp modelId="{547B9BFF-CE93-4296-8B9B-01E13579FC9B}">
      <dsp:nvSpPr>
        <dsp:cNvPr id="0" name=""/>
        <dsp:cNvSpPr/>
      </dsp:nvSpPr>
      <dsp:spPr>
        <a:xfrm>
          <a:off x="2350493" y="1185862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</a:t>
          </a:r>
        </a:p>
      </dsp:txBody>
      <dsp:txXfrm>
        <a:off x="2369990" y="1205359"/>
        <a:ext cx="1471563" cy="360399"/>
      </dsp:txXfrm>
    </dsp:sp>
    <dsp:sp modelId="{328EC86B-DB4F-49F5-84D1-94EA646F3715}">
      <dsp:nvSpPr>
        <dsp:cNvPr id="0" name=""/>
        <dsp:cNvSpPr/>
      </dsp:nvSpPr>
      <dsp:spPr>
        <a:xfrm>
          <a:off x="2350493" y="1659951"/>
          <a:ext cx="1510557" cy="39939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Анализ</a:t>
          </a:r>
        </a:p>
      </dsp:txBody>
      <dsp:txXfrm>
        <a:off x="2369990" y="1679448"/>
        <a:ext cx="1471563" cy="360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0C53E-FA86-443D-B371-ECE7107C37DE}">
      <dsp:nvSpPr>
        <dsp:cNvPr id="0" name=""/>
        <dsp:cNvSpPr/>
      </dsp:nvSpPr>
      <dsp:spPr>
        <a:xfrm>
          <a:off x="2074829" y="-26954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Выявление потребности</a:t>
          </a:r>
        </a:p>
      </dsp:txBody>
      <dsp:txXfrm>
        <a:off x="2113887" y="12104"/>
        <a:ext cx="1258625" cy="721981"/>
      </dsp:txXfrm>
    </dsp:sp>
    <dsp:sp modelId="{B24F095B-1010-4B4A-AC12-77102C904C2F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02158" y="202365"/>
              </a:moveTo>
              <a:arcTo wR="1227106" hR="1227106" stAng="182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19642-DA47-4055-A2B8-512FC117EA63}">
      <dsp:nvSpPr>
        <dsp:cNvPr id="0" name=""/>
        <dsp:cNvSpPr/>
      </dsp:nvSpPr>
      <dsp:spPr>
        <a:xfrm>
          <a:off x="3301935" y="1200151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Определение источников франдрайзинга</a:t>
          </a:r>
        </a:p>
      </dsp:txBody>
      <dsp:txXfrm>
        <a:off x="3340993" y="1239209"/>
        <a:ext cx="1258625" cy="721981"/>
      </dsp:txXfrm>
    </dsp:sp>
    <dsp:sp modelId="{21D1D898-5474-47F1-B714-16DD440C8C4F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84543" y="1634694"/>
              </a:moveTo>
              <a:arcTo wR="1227106" hR="1227106" stAng="11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16E13-4F9D-4C3C-9A53-A18D4D1DB657}">
      <dsp:nvSpPr>
        <dsp:cNvPr id="0" name=""/>
        <dsp:cNvSpPr/>
      </dsp:nvSpPr>
      <dsp:spPr>
        <a:xfrm>
          <a:off x="2074829" y="2427257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Выбор метода</a:t>
          </a:r>
        </a:p>
      </dsp:txBody>
      <dsp:txXfrm>
        <a:off x="2113887" y="2466315"/>
        <a:ext cx="1258625" cy="721981"/>
      </dsp:txXfrm>
    </dsp:sp>
    <dsp:sp modelId="{1CD1E13F-78D8-43AE-BE72-D03134CD87C7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552053" y="2251846"/>
              </a:moveTo>
              <a:arcTo wR="1227106" hR="1227106" stAng="7402505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0C93E-82A0-49A9-98FF-914D1D09626B}">
      <dsp:nvSpPr>
        <dsp:cNvPr id="0" name=""/>
        <dsp:cNvSpPr/>
      </dsp:nvSpPr>
      <dsp:spPr>
        <a:xfrm>
          <a:off x="847723" y="1200151"/>
          <a:ext cx="1336741" cy="80009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Оценка полученных результатов</a:t>
          </a:r>
        </a:p>
      </dsp:txBody>
      <dsp:txXfrm>
        <a:off x="886781" y="1239209"/>
        <a:ext cx="1258625" cy="721981"/>
      </dsp:txXfrm>
    </dsp:sp>
    <dsp:sp modelId="{8CEFA71E-0676-4745-9BB8-A7E32307B4FE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9668" y="819517"/>
              </a:moveTo>
              <a:arcTo wR="1227106" hR="1227106" stAng="11963974" swAng="2233521"/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5509</Words>
  <Characters>31406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2016-11-24T17:00:00Z</dcterms:created>
  <dcterms:modified xsi:type="dcterms:W3CDTF">2016-11-24T17:19:00Z</dcterms:modified>
</cp:coreProperties>
</file>