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E7" w:rsidRPr="00486D77" w:rsidRDefault="00486D77" w:rsidP="00486D77">
      <w:pPr>
        <w:spacing w:after="0" w:line="360" w:lineRule="auto"/>
        <w:jc w:val="center"/>
        <w:rPr>
          <w:rFonts w:ascii="Times New Roman" w:hAnsi="Times New Roman" w:cs="Times New Roman"/>
          <w:b/>
          <w:sz w:val="28"/>
          <w:szCs w:val="28"/>
        </w:rPr>
      </w:pPr>
      <w:r w:rsidRPr="00486D77">
        <w:rPr>
          <w:rFonts w:ascii="Times New Roman" w:hAnsi="Times New Roman" w:cs="Times New Roman"/>
          <w:b/>
          <w:sz w:val="28"/>
          <w:szCs w:val="28"/>
        </w:rPr>
        <w:t>Содержание</w:t>
      </w:r>
    </w:p>
    <w:p w:rsidR="00486D77" w:rsidRDefault="00486D77" w:rsidP="00105B23">
      <w:pPr>
        <w:spacing w:after="0" w:line="360" w:lineRule="auto"/>
        <w:jc w:val="both"/>
        <w:rPr>
          <w:rFonts w:ascii="Times New Roman" w:hAnsi="Times New Roman" w:cs="Times New Roman"/>
          <w:sz w:val="28"/>
          <w:szCs w:val="28"/>
        </w:rPr>
      </w:pPr>
    </w:p>
    <w:sdt>
      <w:sdtPr>
        <w:id w:val="-705257981"/>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486D77" w:rsidRPr="00486D77" w:rsidRDefault="00486D77">
          <w:pPr>
            <w:pStyle w:val="ad"/>
            <w:rPr>
              <w:rFonts w:ascii="Times New Roman" w:hAnsi="Times New Roman" w:cs="Times New Roman"/>
            </w:rPr>
          </w:pPr>
        </w:p>
        <w:p w:rsidR="00486D77" w:rsidRPr="00486D77" w:rsidRDefault="00486D77">
          <w:pPr>
            <w:pStyle w:val="12"/>
            <w:tabs>
              <w:tab w:val="right" w:leader="dot" w:pos="9345"/>
            </w:tabs>
            <w:rPr>
              <w:rFonts w:ascii="Times New Roman" w:hAnsi="Times New Roman" w:cs="Times New Roman"/>
              <w:noProof/>
              <w:sz w:val="28"/>
              <w:szCs w:val="28"/>
            </w:rPr>
          </w:pPr>
          <w:r w:rsidRPr="00486D77">
            <w:rPr>
              <w:rFonts w:ascii="Times New Roman" w:hAnsi="Times New Roman" w:cs="Times New Roman"/>
              <w:sz w:val="28"/>
              <w:szCs w:val="28"/>
            </w:rPr>
            <w:fldChar w:fldCharType="begin"/>
          </w:r>
          <w:r w:rsidRPr="00486D77">
            <w:rPr>
              <w:rFonts w:ascii="Times New Roman" w:hAnsi="Times New Roman" w:cs="Times New Roman"/>
              <w:sz w:val="28"/>
              <w:szCs w:val="28"/>
            </w:rPr>
            <w:instrText xml:space="preserve"> TOC \o "1-3" \h \z \u </w:instrText>
          </w:r>
          <w:r w:rsidRPr="00486D77">
            <w:rPr>
              <w:rFonts w:ascii="Times New Roman" w:hAnsi="Times New Roman" w:cs="Times New Roman"/>
              <w:sz w:val="28"/>
              <w:szCs w:val="28"/>
            </w:rPr>
            <w:fldChar w:fldCharType="separate"/>
          </w:r>
          <w:hyperlink w:anchor="_Toc467191078" w:history="1">
            <w:r w:rsidRPr="00486D77">
              <w:rPr>
                <w:rStyle w:val="ae"/>
                <w:rFonts w:ascii="Times New Roman" w:hAnsi="Times New Roman" w:cs="Times New Roman"/>
                <w:noProof/>
                <w:sz w:val="28"/>
                <w:szCs w:val="28"/>
              </w:rPr>
              <w:t>Введение</w:t>
            </w:r>
            <w:r w:rsidRPr="00486D77">
              <w:rPr>
                <w:rFonts w:ascii="Times New Roman" w:hAnsi="Times New Roman" w:cs="Times New Roman"/>
                <w:noProof/>
                <w:webHidden/>
                <w:sz w:val="28"/>
                <w:szCs w:val="28"/>
              </w:rPr>
              <w:tab/>
            </w:r>
            <w:r w:rsidRPr="00486D77">
              <w:rPr>
                <w:rFonts w:ascii="Times New Roman" w:hAnsi="Times New Roman" w:cs="Times New Roman"/>
                <w:noProof/>
                <w:webHidden/>
                <w:sz w:val="28"/>
                <w:szCs w:val="28"/>
              </w:rPr>
              <w:fldChar w:fldCharType="begin"/>
            </w:r>
            <w:r w:rsidRPr="00486D77">
              <w:rPr>
                <w:rFonts w:ascii="Times New Roman" w:hAnsi="Times New Roman" w:cs="Times New Roman"/>
                <w:noProof/>
                <w:webHidden/>
                <w:sz w:val="28"/>
                <w:szCs w:val="28"/>
              </w:rPr>
              <w:instrText xml:space="preserve"> PAGEREF _Toc467191078 \h </w:instrText>
            </w:r>
            <w:r w:rsidRPr="00486D77">
              <w:rPr>
                <w:rFonts w:ascii="Times New Roman" w:hAnsi="Times New Roman" w:cs="Times New Roman"/>
                <w:noProof/>
                <w:webHidden/>
                <w:sz w:val="28"/>
                <w:szCs w:val="28"/>
              </w:rPr>
            </w:r>
            <w:r w:rsidRPr="00486D77">
              <w:rPr>
                <w:rFonts w:ascii="Times New Roman" w:hAnsi="Times New Roman" w:cs="Times New Roman"/>
                <w:noProof/>
                <w:webHidden/>
                <w:sz w:val="28"/>
                <w:szCs w:val="28"/>
              </w:rPr>
              <w:fldChar w:fldCharType="separate"/>
            </w:r>
            <w:r w:rsidRPr="00486D77">
              <w:rPr>
                <w:rFonts w:ascii="Times New Roman" w:hAnsi="Times New Roman" w:cs="Times New Roman"/>
                <w:noProof/>
                <w:webHidden/>
                <w:sz w:val="28"/>
                <w:szCs w:val="28"/>
              </w:rPr>
              <w:t>3</w:t>
            </w:r>
            <w:r w:rsidRPr="00486D77">
              <w:rPr>
                <w:rFonts w:ascii="Times New Roman" w:hAnsi="Times New Roman" w:cs="Times New Roman"/>
                <w:noProof/>
                <w:webHidden/>
                <w:sz w:val="28"/>
                <w:szCs w:val="28"/>
              </w:rPr>
              <w:fldChar w:fldCharType="end"/>
            </w:r>
          </w:hyperlink>
        </w:p>
        <w:p w:rsidR="00486D77" w:rsidRPr="00486D77" w:rsidRDefault="00486D77">
          <w:pPr>
            <w:pStyle w:val="12"/>
            <w:tabs>
              <w:tab w:val="right" w:leader="dot" w:pos="9345"/>
            </w:tabs>
            <w:rPr>
              <w:rFonts w:ascii="Times New Roman" w:hAnsi="Times New Roman" w:cs="Times New Roman"/>
              <w:noProof/>
              <w:sz w:val="28"/>
              <w:szCs w:val="28"/>
            </w:rPr>
          </w:pPr>
          <w:hyperlink w:anchor="_Toc467191079" w:history="1">
            <w:r w:rsidRPr="00486D77">
              <w:rPr>
                <w:rStyle w:val="ae"/>
                <w:rFonts w:ascii="Times New Roman" w:hAnsi="Times New Roman" w:cs="Times New Roman"/>
                <w:noProof/>
                <w:sz w:val="28"/>
                <w:szCs w:val="28"/>
              </w:rPr>
              <w:t>1. Теоретико-методологические подходы к исследованию потребительского поведения</w:t>
            </w:r>
            <w:r w:rsidRPr="00486D77">
              <w:rPr>
                <w:rFonts w:ascii="Times New Roman" w:hAnsi="Times New Roman" w:cs="Times New Roman"/>
                <w:noProof/>
                <w:webHidden/>
                <w:sz w:val="28"/>
                <w:szCs w:val="28"/>
              </w:rPr>
              <w:tab/>
            </w:r>
            <w:r w:rsidRPr="00486D77">
              <w:rPr>
                <w:rFonts w:ascii="Times New Roman" w:hAnsi="Times New Roman" w:cs="Times New Roman"/>
                <w:noProof/>
                <w:webHidden/>
                <w:sz w:val="28"/>
                <w:szCs w:val="28"/>
              </w:rPr>
              <w:fldChar w:fldCharType="begin"/>
            </w:r>
            <w:r w:rsidRPr="00486D77">
              <w:rPr>
                <w:rFonts w:ascii="Times New Roman" w:hAnsi="Times New Roman" w:cs="Times New Roman"/>
                <w:noProof/>
                <w:webHidden/>
                <w:sz w:val="28"/>
                <w:szCs w:val="28"/>
              </w:rPr>
              <w:instrText xml:space="preserve"> PAGEREF _Toc467191079 \h </w:instrText>
            </w:r>
            <w:r w:rsidRPr="00486D77">
              <w:rPr>
                <w:rFonts w:ascii="Times New Roman" w:hAnsi="Times New Roman" w:cs="Times New Roman"/>
                <w:noProof/>
                <w:webHidden/>
                <w:sz w:val="28"/>
                <w:szCs w:val="28"/>
              </w:rPr>
            </w:r>
            <w:r w:rsidRPr="00486D77">
              <w:rPr>
                <w:rFonts w:ascii="Times New Roman" w:hAnsi="Times New Roman" w:cs="Times New Roman"/>
                <w:noProof/>
                <w:webHidden/>
                <w:sz w:val="28"/>
                <w:szCs w:val="28"/>
              </w:rPr>
              <w:fldChar w:fldCharType="separate"/>
            </w:r>
            <w:r w:rsidRPr="00486D77">
              <w:rPr>
                <w:rFonts w:ascii="Times New Roman" w:hAnsi="Times New Roman" w:cs="Times New Roman"/>
                <w:noProof/>
                <w:webHidden/>
                <w:sz w:val="28"/>
                <w:szCs w:val="28"/>
              </w:rPr>
              <w:t>5</w:t>
            </w:r>
            <w:r w:rsidRPr="00486D77">
              <w:rPr>
                <w:rFonts w:ascii="Times New Roman" w:hAnsi="Times New Roman" w:cs="Times New Roman"/>
                <w:noProof/>
                <w:webHidden/>
                <w:sz w:val="28"/>
                <w:szCs w:val="28"/>
              </w:rPr>
              <w:fldChar w:fldCharType="end"/>
            </w:r>
          </w:hyperlink>
        </w:p>
        <w:p w:rsidR="00486D77" w:rsidRPr="00486D77" w:rsidRDefault="00486D77">
          <w:pPr>
            <w:pStyle w:val="12"/>
            <w:tabs>
              <w:tab w:val="right" w:leader="dot" w:pos="9345"/>
            </w:tabs>
            <w:rPr>
              <w:rFonts w:ascii="Times New Roman" w:hAnsi="Times New Roman" w:cs="Times New Roman"/>
              <w:noProof/>
              <w:sz w:val="28"/>
              <w:szCs w:val="28"/>
            </w:rPr>
          </w:pPr>
          <w:hyperlink w:anchor="_Toc467191080" w:history="1">
            <w:r w:rsidRPr="00486D77">
              <w:rPr>
                <w:rStyle w:val="ae"/>
                <w:rFonts w:ascii="Times New Roman" w:hAnsi="Times New Roman" w:cs="Times New Roman"/>
                <w:noProof/>
                <w:sz w:val="28"/>
                <w:szCs w:val="28"/>
              </w:rPr>
              <w:t>1.1. Потребительское поведение как феномен: понятие, сущность</w:t>
            </w:r>
            <w:r w:rsidRPr="00486D77">
              <w:rPr>
                <w:rFonts w:ascii="Times New Roman" w:hAnsi="Times New Roman" w:cs="Times New Roman"/>
                <w:noProof/>
                <w:webHidden/>
                <w:sz w:val="28"/>
                <w:szCs w:val="28"/>
              </w:rPr>
              <w:tab/>
            </w:r>
            <w:r w:rsidRPr="00486D77">
              <w:rPr>
                <w:rFonts w:ascii="Times New Roman" w:hAnsi="Times New Roman" w:cs="Times New Roman"/>
                <w:noProof/>
                <w:webHidden/>
                <w:sz w:val="28"/>
                <w:szCs w:val="28"/>
              </w:rPr>
              <w:fldChar w:fldCharType="begin"/>
            </w:r>
            <w:r w:rsidRPr="00486D77">
              <w:rPr>
                <w:rFonts w:ascii="Times New Roman" w:hAnsi="Times New Roman" w:cs="Times New Roman"/>
                <w:noProof/>
                <w:webHidden/>
                <w:sz w:val="28"/>
                <w:szCs w:val="28"/>
              </w:rPr>
              <w:instrText xml:space="preserve"> PAGEREF _Toc467191080 \h </w:instrText>
            </w:r>
            <w:r w:rsidRPr="00486D77">
              <w:rPr>
                <w:rFonts w:ascii="Times New Roman" w:hAnsi="Times New Roman" w:cs="Times New Roman"/>
                <w:noProof/>
                <w:webHidden/>
                <w:sz w:val="28"/>
                <w:szCs w:val="28"/>
              </w:rPr>
            </w:r>
            <w:r w:rsidRPr="00486D77">
              <w:rPr>
                <w:rFonts w:ascii="Times New Roman" w:hAnsi="Times New Roman" w:cs="Times New Roman"/>
                <w:noProof/>
                <w:webHidden/>
                <w:sz w:val="28"/>
                <w:szCs w:val="28"/>
              </w:rPr>
              <w:fldChar w:fldCharType="separate"/>
            </w:r>
            <w:r w:rsidRPr="00486D77">
              <w:rPr>
                <w:rFonts w:ascii="Times New Roman" w:hAnsi="Times New Roman" w:cs="Times New Roman"/>
                <w:noProof/>
                <w:webHidden/>
                <w:sz w:val="28"/>
                <w:szCs w:val="28"/>
              </w:rPr>
              <w:t>5</w:t>
            </w:r>
            <w:r w:rsidRPr="00486D77">
              <w:rPr>
                <w:rFonts w:ascii="Times New Roman" w:hAnsi="Times New Roman" w:cs="Times New Roman"/>
                <w:noProof/>
                <w:webHidden/>
                <w:sz w:val="28"/>
                <w:szCs w:val="28"/>
              </w:rPr>
              <w:fldChar w:fldCharType="end"/>
            </w:r>
          </w:hyperlink>
        </w:p>
        <w:p w:rsidR="00486D77" w:rsidRPr="00486D77" w:rsidRDefault="00486D77">
          <w:pPr>
            <w:pStyle w:val="12"/>
            <w:tabs>
              <w:tab w:val="right" w:leader="dot" w:pos="9345"/>
            </w:tabs>
            <w:rPr>
              <w:rFonts w:ascii="Times New Roman" w:hAnsi="Times New Roman" w:cs="Times New Roman"/>
              <w:noProof/>
              <w:sz w:val="28"/>
              <w:szCs w:val="28"/>
            </w:rPr>
          </w:pPr>
          <w:hyperlink w:anchor="_Toc467191081" w:history="1">
            <w:r w:rsidRPr="00486D77">
              <w:rPr>
                <w:rStyle w:val="ae"/>
                <w:rFonts w:ascii="Times New Roman" w:hAnsi="Times New Roman" w:cs="Times New Roman"/>
                <w:noProof/>
                <w:sz w:val="28"/>
                <w:szCs w:val="28"/>
              </w:rPr>
              <w:t>1.2. Виды (типы) потребителей</w:t>
            </w:r>
            <w:r w:rsidRPr="00486D77">
              <w:rPr>
                <w:rFonts w:ascii="Times New Roman" w:hAnsi="Times New Roman" w:cs="Times New Roman"/>
                <w:noProof/>
                <w:webHidden/>
                <w:sz w:val="28"/>
                <w:szCs w:val="28"/>
              </w:rPr>
              <w:tab/>
            </w:r>
            <w:r w:rsidRPr="00486D77">
              <w:rPr>
                <w:rFonts w:ascii="Times New Roman" w:hAnsi="Times New Roman" w:cs="Times New Roman"/>
                <w:noProof/>
                <w:webHidden/>
                <w:sz w:val="28"/>
                <w:szCs w:val="28"/>
              </w:rPr>
              <w:fldChar w:fldCharType="begin"/>
            </w:r>
            <w:r w:rsidRPr="00486D77">
              <w:rPr>
                <w:rFonts w:ascii="Times New Roman" w:hAnsi="Times New Roman" w:cs="Times New Roman"/>
                <w:noProof/>
                <w:webHidden/>
                <w:sz w:val="28"/>
                <w:szCs w:val="28"/>
              </w:rPr>
              <w:instrText xml:space="preserve"> PAGEREF _Toc467191081 \h </w:instrText>
            </w:r>
            <w:r w:rsidRPr="00486D77">
              <w:rPr>
                <w:rFonts w:ascii="Times New Roman" w:hAnsi="Times New Roman" w:cs="Times New Roman"/>
                <w:noProof/>
                <w:webHidden/>
                <w:sz w:val="28"/>
                <w:szCs w:val="28"/>
              </w:rPr>
            </w:r>
            <w:r w:rsidRPr="00486D77">
              <w:rPr>
                <w:rFonts w:ascii="Times New Roman" w:hAnsi="Times New Roman" w:cs="Times New Roman"/>
                <w:noProof/>
                <w:webHidden/>
                <w:sz w:val="28"/>
                <w:szCs w:val="28"/>
              </w:rPr>
              <w:fldChar w:fldCharType="separate"/>
            </w:r>
            <w:r w:rsidRPr="00486D77">
              <w:rPr>
                <w:rFonts w:ascii="Times New Roman" w:hAnsi="Times New Roman" w:cs="Times New Roman"/>
                <w:noProof/>
                <w:webHidden/>
                <w:sz w:val="28"/>
                <w:szCs w:val="28"/>
              </w:rPr>
              <w:t>7</w:t>
            </w:r>
            <w:r w:rsidRPr="00486D77">
              <w:rPr>
                <w:rFonts w:ascii="Times New Roman" w:hAnsi="Times New Roman" w:cs="Times New Roman"/>
                <w:noProof/>
                <w:webHidden/>
                <w:sz w:val="28"/>
                <w:szCs w:val="28"/>
              </w:rPr>
              <w:fldChar w:fldCharType="end"/>
            </w:r>
          </w:hyperlink>
        </w:p>
        <w:p w:rsidR="00486D77" w:rsidRPr="00486D77" w:rsidRDefault="00486D77">
          <w:pPr>
            <w:pStyle w:val="12"/>
            <w:tabs>
              <w:tab w:val="right" w:leader="dot" w:pos="9345"/>
            </w:tabs>
            <w:rPr>
              <w:rFonts w:ascii="Times New Roman" w:hAnsi="Times New Roman" w:cs="Times New Roman"/>
              <w:noProof/>
              <w:sz w:val="28"/>
              <w:szCs w:val="28"/>
            </w:rPr>
          </w:pPr>
          <w:hyperlink w:anchor="_Toc467191082" w:history="1">
            <w:r w:rsidRPr="00486D77">
              <w:rPr>
                <w:rStyle w:val="ae"/>
                <w:rFonts w:ascii="Times New Roman" w:hAnsi="Times New Roman" w:cs="Times New Roman"/>
                <w:noProof/>
                <w:sz w:val="28"/>
                <w:szCs w:val="28"/>
              </w:rPr>
              <w:t>1.3. Факторы и особенности потребительского поведения</w:t>
            </w:r>
            <w:r w:rsidRPr="00486D77">
              <w:rPr>
                <w:rFonts w:ascii="Times New Roman" w:hAnsi="Times New Roman" w:cs="Times New Roman"/>
                <w:noProof/>
                <w:webHidden/>
                <w:sz w:val="28"/>
                <w:szCs w:val="28"/>
              </w:rPr>
              <w:tab/>
            </w:r>
            <w:r w:rsidRPr="00486D77">
              <w:rPr>
                <w:rFonts w:ascii="Times New Roman" w:hAnsi="Times New Roman" w:cs="Times New Roman"/>
                <w:noProof/>
                <w:webHidden/>
                <w:sz w:val="28"/>
                <w:szCs w:val="28"/>
              </w:rPr>
              <w:fldChar w:fldCharType="begin"/>
            </w:r>
            <w:r w:rsidRPr="00486D77">
              <w:rPr>
                <w:rFonts w:ascii="Times New Roman" w:hAnsi="Times New Roman" w:cs="Times New Roman"/>
                <w:noProof/>
                <w:webHidden/>
                <w:sz w:val="28"/>
                <w:szCs w:val="28"/>
              </w:rPr>
              <w:instrText xml:space="preserve"> PAGEREF _Toc467191082 \h </w:instrText>
            </w:r>
            <w:r w:rsidRPr="00486D77">
              <w:rPr>
                <w:rFonts w:ascii="Times New Roman" w:hAnsi="Times New Roman" w:cs="Times New Roman"/>
                <w:noProof/>
                <w:webHidden/>
                <w:sz w:val="28"/>
                <w:szCs w:val="28"/>
              </w:rPr>
            </w:r>
            <w:r w:rsidRPr="00486D77">
              <w:rPr>
                <w:rFonts w:ascii="Times New Roman" w:hAnsi="Times New Roman" w:cs="Times New Roman"/>
                <w:noProof/>
                <w:webHidden/>
                <w:sz w:val="28"/>
                <w:szCs w:val="28"/>
              </w:rPr>
              <w:fldChar w:fldCharType="separate"/>
            </w:r>
            <w:r w:rsidRPr="00486D77">
              <w:rPr>
                <w:rFonts w:ascii="Times New Roman" w:hAnsi="Times New Roman" w:cs="Times New Roman"/>
                <w:noProof/>
                <w:webHidden/>
                <w:sz w:val="28"/>
                <w:szCs w:val="28"/>
              </w:rPr>
              <w:t>12</w:t>
            </w:r>
            <w:r w:rsidRPr="00486D77">
              <w:rPr>
                <w:rFonts w:ascii="Times New Roman" w:hAnsi="Times New Roman" w:cs="Times New Roman"/>
                <w:noProof/>
                <w:webHidden/>
                <w:sz w:val="28"/>
                <w:szCs w:val="28"/>
              </w:rPr>
              <w:fldChar w:fldCharType="end"/>
            </w:r>
          </w:hyperlink>
        </w:p>
        <w:p w:rsidR="00486D77" w:rsidRPr="00486D77" w:rsidRDefault="00486D77">
          <w:pPr>
            <w:pStyle w:val="12"/>
            <w:tabs>
              <w:tab w:val="right" w:leader="dot" w:pos="9345"/>
            </w:tabs>
            <w:rPr>
              <w:rFonts w:ascii="Times New Roman" w:hAnsi="Times New Roman" w:cs="Times New Roman"/>
              <w:noProof/>
              <w:sz w:val="28"/>
              <w:szCs w:val="28"/>
            </w:rPr>
          </w:pPr>
          <w:hyperlink w:anchor="_Toc467191083" w:history="1">
            <w:r w:rsidRPr="00486D77">
              <w:rPr>
                <w:rStyle w:val="ae"/>
                <w:rFonts w:ascii="Times New Roman" w:hAnsi="Times New Roman" w:cs="Times New Roman"/>
                <w:noProof/>
                <w:sz w:val="28"/>
                <w:szCs w:val="28"/>
              </w:rPr>
              <w:t>1.4.  Оценка особенностей российского потребителя</w:t>
            </w:r>
            <w:r w:rsidRPr="00486D77">
              <w:rPr>
                <w:rFonts w:ascii="Times New Roman" w:hAnsi="Times New Roman" w:cs="Times New Roman"/>
                <w:noProof/>
                <w:webHidden/>
                <w:sz w:val="28"/>
                <w:szCs w:val="28"/>
              </w:rPr>
              <w:tab/>
            </w:r>
            <w:r w:rsidRPr="00486D77">
              <w:rPr>
                <w:rFonts w:ascii="Times New Roman" w:hAnsi="Times New Roman" w:cs="Times New Roman"/>
                <w:noProof/>
                <w:webHidden/>
                <w:sz w:val="28"/>
                <w:szCs w:val="28"/>
              </w:rPr>
              <w:fldChar w:fldCharType="begin"/>
            </w:r>
            <w:r w:rsidRPr="00486D77">
              <w:rPr>
                <w:rFonts w:ascii="Times New Roman" w:hAnsi="Times New Roman" w:cs="Times New Roman"/>
                <w:noProof/>
                <w:webHidden/>
                <w:sz w:val="28"/>
                <w:szCs w:val="28"/>
              </w:rPr>
              <w:instrText xml:space="preserve"> PAGEREF _Toc467191083 \h </w:instrText>
            </w:r>
            <w:r w:rsidRPr="00486D77">
              <w:rPr>
                <w:rFonts w:ascii="Times New Roman" w:hAnsi="Times New Roman" w:cs="Times New Roman"/>
                <w:noProof/>
                <w:webHidden/>
                <w:sz w:val="28"/>
                <w:szCs w:val="28"/>
              </w:rPr>
            </w:r>
            <w:r w:rsidRPr="00486D77">
              <w:rPr>
                <w:rFonts w:ascii="Times New Roman" w:hAnsi="Times New Roman" w:cs="Times New Roman"/>
                <w:noProof/>
                <w:webHidden/>
                <w:sz w:val="28"/>
                <w:szCs w:val="28"/>
              </w:rPr>
              <w:fldChar w:fldCharType="separate"/>
            </w:r>
            <w:r w:rsidRPr="00486D77">
              <w:rPr>
                <w:rFonts w:ascii="Times New Roman" w:hAnsi="Times New Roman" w:cs="Times New Roman"/>
                <w:noProof/>
                <w:webHidden/>
                <w:sz w:val="28"/>
                <w:szCs w:val="28"/>
              </w:rPr>
              <w:t>15</w:t>
            </w:r>
            <w:r w:rsidRPr="00486D77">
              <w:rPr>
                <w:rFonts w:ascii="Times New Roman" w:hAnsi="Times New Roman" w:cs="Times New Roman"/>
                <w:noProof/>
                <w:webHidden/>
                <w:sz w:val="28"/>
                <w:szCs w:val="28"/>
              </w:rPr>
              <w:fldChar w:fldCharType="end"/>
            </w:r>
          </w:hyperlink>
        </w:p>
        <w:p w:rsidR="00486D77" w:rsidRPr="00486D77" w:rsidRDefault="00486D77">
          <w:pPr>
            <w:pStyle w:val="12"/>
            <w:tabs>
              <w:tab w:val="right" w:leader="dot" w:pos="9345"/>
            </w:tabs>
            <w:rPr>
              <w:rFonts w:ascii="Times New Roman" w:hAnsi="Times New Roman" w:cs="Times New Roman"/>
              <w:noProof/>
              <w:sz w:val="28"/>
              <w:szCs w:val="28"/>
            </w:rPr>
          </w:pPr>
          <w:hyperlink w:anchor="_Toc467191084" w:history="1">
            <w:r w:rsidRPr="00486D77">
              <w:rPr>
                <w:rStyle w:val="ae"/>
                <w:rFonts w:ascii="Times New Roman" w:hAnsi="Times New Roman" w:cs="Times New Roman"/>
                <w:noProof/>
                <w:sz w:val="28"/>
                <w:szCs w:val="28"/>
              </w:rPr>
              <w:t>2. Анализ потребительских  предпочтений и рекомендации по воздействию на принятие решения о покупке мобильных телефонов</w:t>
            </w:r>
            <w:r w:rsidRPr="00486D77">
              <w:rPr>
                <w:rFonts w:ascii="Times New Roman" w:hAnsi="Times New Roman" w:cs="Times New Roman"/>
                <w:noProof/>
                <w:webHidden/>
                <w:sz w:val="28"/>
                <w:szCs w:val="28"/>
              </w:rPr>
              <w:tab/>
            </w:r>
            <w:r w:rsidRPr="00486D77">
              <w:rPr>
                <w:rFonts w:ascii="Times New Roman" w:hAnsi="Times New Roman" w:cs="Times New Roman"/>
                <w:noProof/>
                <w:webHidden/>
                <w:sz w:val="28"/>
                <w:szCs w:val="28"/>
              </w:rPr>
              <w:fldChar w:fldCharType="begin"/>
            </w:r>
            <w:r w:rsidRPr="00486D77">
              <w:rPr>
                <w:rFonts w:ascii="Times New Roman" w:hAnsi="Times New Roman" w:cs="Times New Roman"/>
                <w:noProof/>
                <w:webHidden/>
                <w:sz w:val="28"/>
                <w:szCs w:val="28"/>
              </w:rPr>
              <w:instrText xml:space="preserve"> PAGEREF _Toc467191084 \h </w:instrText>
            </w:r>
            <w:r w:rsidRPr="00486D77">
              <w:rPr>
                <w:rFonts w:ascii="Times New Roman" w:hAnsi="Times New Roman" w:cs="Times New Roman"/>
                <w:noProof/>
                <w:webHidden/>
                <w:sz w:val="28"/>
                <w:szCs w:val="28"/>
              </w:rPr>
            </w:r>
            <w:r w:rsidRPr="00486D77">
              <w:rPr>
                <w:rFonts w:ascii="Times New Roman" w:hAnsi="Times New Roman" w:cs="Times New Roman"/>
                <w:noProof/>
                <w:webHidden/>
                <w:sz w:val="28"/>
                <w:szCs w:val="28"/>
              </w:rPr>
              <w:fldChar w:fldCharType="separate"/>
            </w:r>
            <w:r w:rsidRPr="00486D77">
              <w:rPr>
                <w:rFonts w:ascii="Times New Roman" w:hAnsi="Times New Roman" w:cs="Times New Roman"/>
                <w:noProof/>
                <w:webHidden/>
                <w:sz w:val="28"/>
                <w:szCs w:val="28"/>
              </w:rPr>
              <w:t>21</w:t>
            </w:r>
            <w:r w:rsidRPr="00486D77">
              <w:rPr>
                <w:rFonts w:ascii="Times New Roman" w:hAnsi="Times New Roman" w:cs="Times New Roman"/>
                <w:noProof/>
                <w:webHidden/>
                <w:sz w:val="28"/>
                <w:szCs w:val="28"/>
              </w:rPr>
              <w:fldChar w:fldCharType="end"/>
            </w:r>
          </w:hyperlink>
        </w:p>
        <w:p w:rsidR="00486D77" w:rsidRPr="00486D77" w:rsidRDefault="00486D77">
          <w:pPr>
            <w:pStyle w:val="12"/>
            <w:tabs>
              <w:tab w:val="right" w:leader="dot" w:pos="9345"/>
            </w:tabs>
            <w:rPr>
              <w:rFonts w:ascii="Times New Roman" w:hAnsi="Times New Roman" w:cs="Times New Roman"/>
              <w:noProof/>
              <w:sz w:val="28"/>
              <w:szCs w:val="28"/>
            </w:rPr>
          </w:pPr>
          <w:hyperlink w:anchor="_Toc467191085" w:history="1">
            <w:r w:rsidRPr="00486D77">
              <w:rPr>
                <w:rStyle w:val="ae"/>
                <w:rFonts w:ascii="Times New Roman" w:eastAsia="Times New Roman" w:hAnsi="Times New Roman" w:cs="Times New Roman"/>
                <w:noProof/>
                <w:sz w:val="28"/>
                <w:szCs w:val="28"/>
                <w:lang w:eastAsia="ru-RU"/>
              </w:rPr>
              <w:t>2.1. Ситуационный анализ рынка и конкурентной среды</w:t>
            </w:r>
            <w:r w:rsidRPr="00486D77">
              <w:rPr>
                <w:rFonts w:ascii="Times New Roman" w:hAnsi="Times New Roman" w:cs="Times New Roman"/>
                <w:noProof/>
                <w:webHidden/>
                <w:sz w:val="28"/>
                <w:szCs w:val="28"/>
              </w:rPr>
              <w:tab/>
            </w:r>
            <w:r w:rsidRPr="00486D77">
              <w:rPr>
                <w:rFonts w:ascii="Times New Roman" w:hAnsi="Times New Roman" w:cs="Times New Roman"/>
                <w:noProof/>
                <w:webHidden/>
                <w:sz w:val="28"/>
                <w:szCs w:val="28"/>
              </w:rPr>
              <w:fldChar w:fldCharType="begin"/>
            </w:r>
            <w:r w:rsidRPr="00486D77">
              <w:rPr>
                <w:rFonts w:ascii="Times New Roman" w:hAnsi="Times New Roman" w:cs="Times New Roman"/>
                <w:noProof/>
                <w:webHidden/>
                <w:sz w:val="28"/>
                <w:szCs w:val="28"/>
              </w:rPr>
              <w:instrText xml:space="preserve"> PAGEREF _Toc467191085 \h </w:instrText>
            </w:r>
            <w:r w:rsidRPr="00486D77">
              <w:rPr>
                <w:rFonts w:ascii="Times New Roman" w:hAnsi="Times New Roman" w:cs="Times New Roman"/>
                <w:noProof/>
                <w:webHidden/>
                <w:sz w:val="28"/>
                <w:szCs w:val="28"/>
              </w:rPr>
            </w:r>
            <w:r w:rsidRPr="00486D77">
              <w:rPr>
                <w:rFonts w:ascii="Times New Roman" w:hAnsi="Times New Roman" w:cs="Times New Roman"/>
                <w:noProof/>
                <w:webHidden/>
                <w:sz w:val="28"/>
                <w:szCs w:val="28"/>
              </w:rPr>
              <w:fldChar w:fldCharType="separate"/>
            </w:r>
            <w:r w:rsidRPr="00486D77">
              <w:rPr>
                <w:rFonts w:ascii="Times New Roman" w:hAnsi="Times New Roman" w:cs="Times New Roman"/>
                <w:noProof/>
                <w:webHidden/>
                <w:sz w:val="28"/>
                <w:szCs w:val="28"/>
              </w:rPr>
              <w:t>21</w:t>
            </w:r>
            <w:r w:rsidRPr="00486D77">
              <w:rPr>
                <w:rFonts w:ascii="Times New Roman" w:hAnsi="Times New Roman" w:cs="Times New Roman"/>
                <w:noProof/>
                <w:webHidden/>
                <w:sz w:val="28"/>
                <w:szCs w:val="28"/>
              </w:rPr>
              <w:fldChar w:fldCharType="end"/>
            </w:r>
          </w:hyperlink>
        </w:p>
        <w:p w:rsidR="00486D77" w:rsidRPr="00486D77" w:rsidRDefault="00486D77">
          <w:pPr>
            <w:pStyle w:val="12"/>
            <w:tabs>
              <w:tab w:val="right" w:leader="dot" w:pos="9345"/>
            </w:tabs>
            <w:rPr>
              <w:rFonts w:ascii="Times New Roman" w:hAnsi="Times New Roman" w:cs="Times New Roman"/>
              <w:noProof/>
              <w:sz w:val="28"/>
              <w:szCs w:val="28"/>
            </w:rPr>
          </w:pPr>
          <w:hyperlink w:anchor="_Toc467191086" w:history="1">
            <w:r w:rsidRPr="00486D77">
              <w:rPr>
                <w:rStyle w:val="ae"/>
                <w:rFonts w:ascii="Times New Roman" w:hAnsi="Times New Roman" w:cs="Times New Roman"/>
                <w:noProof/>
                <w:sz w:val="28"/>
                <w:szCs w:val="28"/>
              </w:rPr>
              <w:t>2.2. Рекомендации по воздействию на процесс принятия решения о покупке мобильных телефонов</w:t>
            </w:r>
            <w:r w:rsidRPr="00486D77">
              <w:rPr>
                <w:rFonts w:ascii="Times New Roman" w:hAnsi="Times New Roman" w:cs="Times New Roman"/>
                <w:noProof/>
                <w:webHidden/>
                <w:sz w:val="28"/>
                <w:szCs w:val="28"/>
              </w:rPr>
              <w:tab/>
            </w:r>
            <w:r w:rsidRPr="00486D77">
              <w:rPr>
                <w:rFonts w:ascii="Times New Roman" w:hAnsi="Times New Roman" w:cs="Times New Roman"/>
                <w:noProof/>
                <w:webHidden/>
                <w:sz w:val="28"/>
                <w:szCs w:val="28"/>
              </w:rPr>
              <w:fldChar w:fldCharType="begin"/>
            </w:r>
            <w:r w:rsidRPr="00486D77">
              <w:rPr>
                <w:rFonts w:ascii="Times New Roman" w:hAnsi="Times New Roman" w:cs="Times New Roman"/>
                <w:noProof/>
                <w:webHidden/>
                <w:sz w:val="28"/>
                <w:szCs w:val="28"/>
              </w:rPr>
              <w:instrText xml:space="preserve"> PAGEREF _Toc467191086 \h </w:instrText>
            </w:r>
            <w:r w:rsidRPr="00486D77">
              <w:rPr>
                <w:rFonts w:ascii="Times New Roman" w:hAnsi="Times New Roman" w:cs="Times New Roman"/>
                <w:noProof/>
                <w:webHidden/>
                <w:sz w:val="28"/>
                <w:szCs w:val="28"/>
              </w:rPr>
            </w:r>
            <w:r w:rsidRPr="00486D77">
              <w:rPr>
                <w:rFonts w:ascii="Times New Roman" w:hAnsi="Times New Roman" w:cs="Times New Roman"/>
                <w:noProof/>
                <w:webHidden/>
                <w:sz w:val="28"/>
                <w:szCs w:val="28"/>
              </w:rPr>
              <w:fldChar w:fldCharType="separate"/>
            </w:r>
            <w:r w:rsidRPr="00486D77">
              <w:rPr>
                <w:rFonts w:ascii="Times New Roman" w:hAnsi="Times New Roman" w:cs="Times New Roman"/>
                <w:noProof/>
                <w:webHidden/>
                <w:sz w:val="28"/>
                <w:szCs w:val="28"/>
              </w:rPr>
              <w:t>25</w:t>
            </w:r>
            <w:r w:rsidRPr="00486D77">
              <w:rPr>
                <w:rFonts w:ascii="Times New Roman" w:hAnsi="Times New Roman" w:cs="Times New Roman"/>
                <w:noProof/>
                <w:webHidden/>
                <w:sz w:val="28"/>
                <w:szCs w:val="28"/>
              </w:rPr>
              <w:fldChar w:fldCharType="end"/>
            </w:r>
          </w:hyperlink>
        </w:p>
        <w:p w:rsidR="00486D77" w:rsidRPr="00486D77" w:rsidRDefault="00486D77">
          <w:pPr>
            <w:pStyle w:val="12"/>
            <w:tabs>
              <w:tab w:val="right" w:leader="dot" w:pos="9345"/>
            </w:tabs>
            <w:rPr>
              <w:rFonts w:ascii="Times New Roman" w:hAnsi="Times New Roman" w:cs="Times New Roman"/>
              <w:noProof/>
              <w:sz w:val="28"/>
              <w:szCs w:val="28"/>
            </w:rPr>
          </w:pPr>
          <w:hyperlink w:anchor="_Toc467191087" w:history="1">
            <w:r w:rsidRPr="00486D77">
              <w:rPr>
                <w:rStyle w:val="ae"/>
                <w:rFonts w:ascii="Times New Roman" w:hAnsi="Times New Roman" w:cs="Times New Roman"/>
                <w:noProof/>
                <w:sz w:val="28"/>
                <w:szCs w:val="28"/>
              </w:rPr>
              <w:t>Заключение</w:t>
            </w:r>
            <w:r w:rsidRPr="00486D77">
              <w:rPr>
                <w:rFonts w:ascii="Times New Roman" w:hAnsi="Times New Roman" w:cs="Times New Roman"/>
                <w:noProof/>
                <w:webHidden/>
                <w:sz w:val="28"/>
                <w:szCs w:val="28"/>
              </w:rPr>
              <w:tab/>
            </w:r>
            <w:r w:rsidRPr="00486D77">
              <w:rPr>
                <w:rFonts w:ascii="Times New Roman" w:hAnsi="Times New Roman" w:cs="Times New Roman"/>
                <w:noProof/>
                <w:webHidden/>
                <w:sz w:val="28"/>
                <w:szCs w:val="28"/>
              </w:rPr>
              <w:fldChar w:fldCharType="begin"/>
            </w:r>
            <w:r w:rsidRPr="00486D77">
              <w:rPr>
                <w:rFonts w:ascii="Times New Roman" w:hAnsi="Times New Roman" w:cs="Times New Roman"/>
                <w:noProof/>
                <w:webHidden/>
                <w:sz w:val="28"/>
                <w:szCs w:val="28"/>
              </w:rPr>
              <w:instrText xml:space="preserve"> PAGEREF _Toc467191087 \h </w:instrText>
            </w:r>
            <w:r w:rsidRPr="00486D77">
              <w:rPr>
                <w:rFonts w:ascii="Times New Roman" w:hAnsi="Times New Roman" w:cs="Times New Roman"/>
                <w:noProof/>
                <w:webHidden/>
                <w:sz w:val="28"/>
                <w:szCs w:val="28"/>
              </w:rPr>
            </w:r>
            <w:r w:rsidRPr="00486D77">
              <w:rPr>
                <w:rFonts w:ascii="Times New Roman" w:hAnsi="Times New Roman" w:cs="Times New Roman"/>
                <w:noProof/>
                <w:webHidden/>
                <w:sz w:val="28"/>
                <w:szCs w:val="28"/>
              </w:rPr>
              <w:fldChar w:fldCharType="separate"/>
            </w:r>
            <w:r w:rsidRPr="00486D77">
              <w:rPr>
                <w:rFonts w:ascii="Times New Roman" w:hAnsi="Times New Roman" w:cs="Times New Roman"/>
                <w:noProof/>
                <w:webHidden/>
                <w:sz w:val="28"/>
                <w:szCs w:val="28"/>
              </w:rPr>
              <w:t>29</w:t>
            </w:r>
            <w:r w:rsidRPr="00486D77">
              <w:rPr>
                <w:rFonts w:ascii="Times New Roman" w:hAnsi="Times New Roman" w:cs="Times New Roman"/>
                <w:noProof/>
                <w:webHidden/>
                <w:sz w:val="28"/>
                <w:szCs w:val="28"/>
              </w:rPr>
              <w:fldChar w:fldCharType="end"/>
            </w:r>
          </w:hyperlink>
        </w:p>
        <w:p w:rsidR="00486D77" w:rsidRPr="00486D77" w:rsidRDefault="00486D77">
          <w:pPr>
            <w:pStyle w:val="12"/>
            <w:tabs>
              <w:tab w:val="right" w:leader="dot" w:pos="9345"/>
            </w:tabs>
            <w:rPr>
              <w:rFonts w:ascii="Times New Roman" w:hAnsi="Times New Roman" w:cs="Times New Roman"/>
              <w:noProof/>
              <w:sz w:val="28"/>
              <w:szCs w:val="28"/>
            </w:rPr>
          </w:pPr>
          <w:hyperlink w:anchor="_Toc467191088" w:history="1">
            <w:r w:rsidRPr="00486D77">
              <w:rPr>
                <w:rStyle w:val="ae"/>
                <w:rFonts w:ascii="Times New Roman" w:hAnsi="Times New Roman" w:cs="Times New Roman"/>
                <w:noProof/>
                <w:sz w:val="28"/>
                <w:szCs w:val="28"/>
              </w:rPr>
              <w:t>Список использованной литературы</w:t>
            </w:r>
            <w:r w:rsidRPr="00486D77">
              <w:rPr>
                <w:rFonts w:ascii="Times New Roman" w:hAnsi="Times New Roman" w:cs="Times New Roman"/>
                <w:noProof/>
                <w:webHidden/>
                <w:sz w:val="28"/>
                <w:szCs w:val="28"/>
              </w:rPr>
              <w:tab/>
            </w:r>
            <w:r w:rsidRPr="00486D77">
              <w:rPr>
                <w:rFonts w:ascii="Times New Roman" w:hAnsi="Times New Roman" w:cs="Times New Roman"/>
                <w:noProof/>
                <w:webHidden/>
                <w:sz w:val="28"/>
                <w:szCs w:val="28"/>
              </w:rPr>
              <w:fldChar w:fldCharType="begin"/>
            </w:r>
            <w:r w:rsidRPr="00486D77">
              <w:rPr>
                <w:rFonts w:ascii="Times New Roman" w:hAnsi="Times New Roman" w:cs="Times New Roman"/>
                <w:noProof/>
                <w:webHidden/>
                <w:sz w:val="28"/>
                <w:szCs w:val="28"/>
              </w:rPr>
              <w:instrText xml:space="preserve"> PAGEREF _Toc467191088 \h </w:instrText>
            </w:r>
            <w:r w:rsidRPr="00486D77">
              <w:rPr>
                <w:rFonts w:ascii="Times New Roman" w:hAnsi="Times New Roman" w:cs="Times New Roman"/>
                <w:noProof/>
                <w:webHidden/>
                <w:sz w:val="28"/>
                <w:szCs w:val="28"/>
              </w:rPr>
            </w:r>
            <w:r w:rsidRPr="00486D77">
              <w:rPr>
                <w:rFonts w:ascii="Times New Roman" w:hAnsi="Times New Roman" w:cs="Times New Roman"/>
                <w:noProof/>
                <w:webHidden/>
                <w:sz w:val="28"/>
                <w:szCs w:val="28"/>
              </w:rPr>
              <w:fldChar w:fldCharType="separate"/>
            </w:r>
            <w:r w:rsidRPr="00486D77">
              <w:rPr>
                <w:rFonts w:ascii="Times New Roman" w:hAnsi="Times New Roman" w:cs="Times New Roman"/>
                <w:noProof/>
                <w:webHidden/>
                <w:sz w:val="28"/>
                <w:szCs w:val="28"/>
              </w:rPr>
              <w:t>31</w:t>
            </w:r>
            <w:r w:rsidRPr="00486D77">
              <w:rPr>
                <w:rFonts w:ascii="Times New Roman" w:hAnsi="Times New Roman" w:cs="Times New Roman"/>
                <w:noProof/>
                <w:webHidden/>
                <w:sz w:val="28"/>
                <w:szCs w:val="28"/>
              </w:rPr>
              <w:fldChar w:fldCharType="end"/>
            </w:r>
          </w:hyperlink>
        </w:p>
        <w:p w:rsidR="00486D77" w:rsidRPr="00486D77" w:rsidRDefault="00486D77">
          <w:pPr>
            <w:pStyle w:val="12"/>
            <w:tabs>
              <w:tab w:val="right" w:leader="dot" w:pos="9345"/>
            </w:tabs>
            <w:rPr>
              <w:rFonts w:ascii="Times New Roman" w:hAnsi="Times New Roman" w:cs="Times New Roman"/>
              <w:noProof/>
              <w:sz w:val="28"/>
              <w:szCs w:val="28"/>
            </w:rPr>
          </w:pPr>
          <w:hyperlink w:anchor="_Toc467191089" w:history="1">
            <w:r w:rsidRPr="00486D77">
              <w:rPr>
                <w:rStyle w:val="ae"/>
                <w:rFonts w:ascii="Times New Roman" w:hAnsi="Times New Roman" w:cs="Times New Roman"/>
                <w:noProof/>
                <w:sz w:val="28"/>
                <w:szCs w:val="28"/>
              </w:rPr>
              <w:t>Приложения</w:t>
            </w:r>
            <w:r w:rsidRPr="00486D77">
              <w:rPr>
                <w:rFonts w:ascii="Times New Roman" w:hAnsi="Times New Roman" w:cs="Times New Roman"/>
                <w:noProof/>
                <w:webHidden/>
                <w:sz w:val="28"/>
                <w:szCs w:val="28"/>
              </w:rPr>
              <w:tab/>
            </w:r>
            <w:r w:rsidRPr="00486D77">
              <w:rPr>
                <w:rFonts w:ascii="Times New Roman" w:hAnsi="Times New Roman" w:cs="Times New Roman"/>
                <w:noProof/>
                <w:webHidden/>
                <w:sz w:val="28"/>
                <w:szCs w:val="28"/>
              </w:rPr>
              <w:fldChar w:fldCharType="begin"/>
            </w:r>
            <w:r w:rsidRPr="00486D77">
              <w:rPr>
                <w:rFonts w:ascii="Times New Roman" w:hAnsi="Times New Roman" w:cs="Times New Roman"/>
                <w:noProof/>
                <w:webHidden/>
                <w:sz w:val="28"/>
                <w:szCs w:val="28"/>
              </w:rPr>
              <w:instrText xml:space="preserve"> PAGEREF _Toc467191089 \h </w:instrText>
            </w:r>
            <w:r w:rsidRPr="00486D77">
              <w:rPr>
                <w:rFonts w:ascii="Times New Roman" w:hAnsi="Times New Roman" w:cs="Times New Roman"/>
                <w:noProof/>
                <w:webHidden/>
                <w:sz w:val="28"/>
                <w:szCs w:val="28"/>
              </w:rPr>
            </w:r>
            <w:r w:rsidRPr="00486D77">
              <w:rPr>
                <w:rFonts w:ascii="Times New Roman" w:hAnsi="Times New Roman" w:cs="Times New Roman"/>
                <w:noProof/>
                <w:webHidden/>
                <w:sz w:val="28"/>
                <w:szCs w:val="28"/>
              </w:rPr>
              <w:fldChar w:fldCharType="separate"/>
            </w:r>
            <w:r w:rsidRPr="00486D77">
              <w:rPr>
                <w:rFonts w:ascii="Times New Roman" w:hAnsi="Times New Roman" w:cs="Times New Roman"/>
                <w:noProof/>
                <w:webHidden/>
                <w:sz w:val="28"/>
                <w:szCs w:val="28"/>
              </w:rPr>
              <w:t>33</w:t>
            </w:r>
            <w:r w:rsidRPr="00486D77">
              <w:rPr>
                <w:rFonts w:ascii="Times New Roman" w:hAnsi="Times New Roman" w:cs="Times New Roman"/>
                <w:noProof/>
                <w:webHidden/>
                <w:sz w:val="28"/>
                <w:szCs w:val="28"/>
              </w:rPr>
              <w:fldChar w:fldCharType="end"/>
            </w:r>
          </w:hyperlink>
        </w:p>
        <w:p w:rsidR="00486D77" w:rsidRDefault="00486D77">
          <w:r w:rsidRPr="00486D77">
            <w:rPr>
              <w:rFonts w:ascii="Times New Roman" w:hAnsi="Times New Roman" w:cs="Times New Roman"/>
              <w:b/>
              <w:bCs/>
              <w:sz w:val="28"/>
              <w:szCs w:val="28"/>
            </w:rPr>
            <w:fldChar w:fldCharType="end"/>
          </w:r>
        </w:p>
      </w:sdtContent>
    </w:sdt>
    <w:p w:rsidR="00486D77" w:rsidRDefault="00486D77" w:rsidP="00105B23">
      <w:pPr>
        <w:spacing w:after="0" w:line="360" w:lineRule="auto"/>
        <w:jc w:val="both"/>
        <w:rPr>
          <w:rFonts w:ascii="Times New Roman" w:hAnsi="Times New Roman" w:cs="Times New Roman"/>
          <w:sz w:val="28"/>
          <w:szCs w:val="28"/>
        </w:rPr>
      </w:pPr>
    </w:p>
    <w:p w:rsidR="00105B23" w:rsidRDefault="00105B23" w:rsidP="00105B23">
      <w:pPr>
        <w:spacing w:after="0" w:line="360" w:lineRule="auto"/>
        <w:jc w:val="both"/>
        <w:rPr>
          <w:rFonts w:ascii="Times New Roman" w:hAnsi="Times New Roman" w:cs="Times New Roman"/>
          <w:sz w:val="28"/>
          <w:szCs w:val="28"/>
        </w:rPr>
      </w:pPr>
    </w:p>
    <w:p w:rsidR="00105B23" w:rsidRDefault="00105B23" w:rsidP="00105B23">
      <w:pPr>
        <w:spacing w:after="0" w:line="360" w:lineRule="auto"/>
        <w:jc w:val="both"/>
        <w:rPr>
          <w:rFonts w:ascii="Times New Roman" w:hAnsi="Times New Roman" w:cs="Times New Roman"/>
          <w:sz w:val="28"/>
          <w:szCs w:val="28"/>
        </w:rPr>
      </w:pPr>
    </w:p>
    <w:p w:rsidR="00105B23" w:rsidRDefault="00105B23" w:rsidP="00105B23">
      <w:pPr>
        <w:spacing w:after="0" w:line="360" w:lineRule="auto"/>
        <w:jc w:val="both"/>
        <w:rPr>
          <w:rFonts w:ascii="Times New Roman" w:hAnsi="Times New Roman" w:cs="Times New Roman"/>
          <w:sz w:val="28"/>
          <w:szCs w:val="28"/>
        </w:rPr>
      </w:pPr>
    </w:p>
    <w:p w:rsidR="00105B23" w:rsidRDefault="00105B23" w:rsidP="00105B23">
      <w:pPr>
        <w:spacing w:after="0" w:line="360" w:lineRule="auto"/>
        <w:jc w:val="both"/>
        <w:rPr>
          <w:rFonts w:ascii="Times New Roman" w:hAnsi="Times New Roman" w:cs="Times New Roman"/>
          <w:sz w:val="28"/>
          <w:szCs w:val="28"/>
        </w:rPr>
      </w:pPr>
    </w:p>
    <w:p w:rsidR="00105B23" w:rsidRDefault="00105B23" w:rsidP="00105B23">
      <w:pPr>
        <w:spacing w:after="0" w:line="360" w:lineRule="auto"/>
        <w:jc w:val="both"/>
        <w:rPr>
          <w:rFonts w:ascii="Times New Roman" w:hAnsi="Times New Roman" w:cs="Times New Roman"/>
          <w:sz w:val="28"/>
          <w:szCs w:val="28"/>
        </w:rPr>
      </w:pPr>
    </w:p>
    <w:p w:rsidR="00105B23" w:rsidRDefault="00105B23" w:rsidP="00105B23">
      <w:pPr>
        <w:spacing w:after="0" w:line="360" w:lineRule="auto"/>
        <w:jc w:val="both"/>
        <w:rPr>
          <w:rFonts w:ascii="Times New Roman" w:hAnsi="Times New Roman" w:cs="Times New Roman"/>
          <w:sz w:val="28"/>
          <w:szCs w:val="28"/>
        </w:rPr>
      </w:pPr>
    </w:p>
    <w:p w:rsidR="00105B23" w:rsidRDefault="00105B23" w:rsidP="00105B23">
      <w:pPr>
        <w:spacing w:after="0" w:line="360" w:lineRule="auto"/>
        <w:jc w:val="both"/>
        <w:rPr>
          <w:rFonts w:ascii="Times New Roman" w:hAnsi="Times New Roman" w:cs="Times New Roman"/>
          <w:sz w:val="28"/>
          <w:szCs w:val="28"/>
        </w:rPr>
      </w:pPr>
    </w:p>
    <w:p w:rsidR="00105B23" w:rsidRDefault="00105B23" w:rsidP="00105B23">
      <w:pPr>
        <w:spacing w:after="0" w:line="360" w:lineRule="auto"/>
        <w:jc w:val="both"/>
        <w:rPr>
          <w:rFonts w:ascii="Times New Roman" w:hAnsi="Times New Roman" w:cs="Times New Roman"/>
          <w:sz w:val="28"/>
          <w:szCs w:val="28"/>
        </w:rPr>
      </w:pPr>
    </w:p>
    <w:p w:rsidR="00105B23" w:rsidRDefault="00105B23" w:rsidP="00105B23">
      <w:pPr>
        <w:spacing w:after="0" w:line="360" w:lineRule="auto"/>
        <w:jc w:val="both"/>
        <w:rPr>
          <w:rFonts w:ascii="Times New Roman" w:hAnsi="Times New Roman" w:cs="Times New Roman"/>
          <w:sz w:val="28"/>
          <w:szCs w:val="28"/>
        </w:rPr>
      </w:pPr>
    </w:p>
    <w:p w:rsidR="00105B23" w:rsidRDefault="00105B23" w:rsidP="00105B23">
      <w:pPr>
        <w:spacing w:after="0" w:line="360" w:lineRule="auto"/>
        <w:jc w:val="both"/>
        <w:rPr>
          <w:rFonts w:ascii="Times New Roman" w:hAnsi="Times New Roman" w:cs="Times New Roman"/>
          <w:sz w:val="28"/>
          <w:szCs w:val="28"/>
        </w:rPr>
      </w:pPr>
    </w:p>
    <w:p w:rsidR="00105B23" w:rsidRPr="003B57A5" w:rsidRDefault="00105B23" w:rsidP="003B57A5">
      <w:pPr>
        <w:pStyle w:val="1"/>
        <w:jc w:val="center"/>
        <w:rPr>
          <w:rFonts w:ascii="Times New Roman" w:hAnsi="Times New Roman" w:cs="Times New Roman"/>
          <w:color w:val="auto"/>
        </w:rPr>
      </w:pPr>
      <w:bookmarkStart w:id="0" w:name="_Toc467191078"/>
      <w:bookmarkStart w:id="1" w:name="_GoBack"/>
      <w:bookmarkEnd w:id="1"/>
      <w:r w:rsidRPr="003B57A5">
        <w:rPr>
          <w:rFonts w:ascii="Times New Roman" w:hAnsi="Times New Roman" w:cs="Times New Roman"/>
          <w:color w:val="auto"/>
        </w:rPr>
        <w:lastRenderedPageBreak/>
        <w:t>Введение</w:t>
      </w:r>
      <w:bookmarkEnd w:id="0"/>
    </w:p>
    <w:p w:rsidR="003B57A5" w:rsidRDefault="003B57A5" w:rsidP="00105B23">
      <w:pPr>
        <w:spacing w:after="0" w:line="360" w:lineRule="auto"/>
        <w:jc w:val="both"/>
        <w:rPr>
          <w:rFonts w:ascii="Times New Roman" w:hAnsi="Times New Roman" w:cs="Times New Roman"/>
          <w:sz w:val="28"/>
          <w:szCs w:val="28"/>
        </w:rPr>
      </w:pPr>
    </w:p>
    <w:p w:rsidR="003B57A5" w:rsidRPr="00920BE7" w:rsidRDefault="003B57A5" w:rsidP="003B57A5">
      <w:pPr>
        <w:spacing w:after="0" w:line="360" w:lineRule="auto"/>
        <w:ind w:firstLine="708"/>
        <w:jc w:val="both"/>
        <w:rPr>
          <w:rFonts w:ascii="Times New Roman" w:hAnsi="Times New Roman" w:cs="Times New Roman"/>
          <w:sz w:val="28"/>
          <w:szCs w:val="28"/>
        </w:rPr>
      </w:pPr>
      <w:r w:rsidRPr="00920BE7">
        <w:rPr>
          <w:rFonts w:ascii="Times New Roman" w:hAnsi="Times New Roman" w:cs="Times New Roman"/>
          <w:sz w:val="28"/>
          <w:szCs w:val="28"/>
        </w:rPr>
        <w:t>В настоящее время для развития субъектов предпринимательской деятельности и достижения ими прибыльности и устойчивого положения на рынке все большую актуальность приобретает маркетинговая составляющая данной деятельности, которая призвана обеспечить предприятию присутствие на рынке в должном объеме и защиту этого положения.</w:t>
      </w:r>
    </w:p>
    <w:p w:rsidR="003B57A5" w:rsidRPr="00920BE7" w:rsidRDefault="003B57A5" w:rsidP="003B57A5">
      <w:pPr>
        <w:spacing w:after="0" w:line="360" w:lineRule="auto"/>
        <w:ind w:firstLine="708"/>
        <w:jc w:val="both"/>
        <w:rPr>
          <w:rFonts w:ascii="Times New Roman" w:hAnsi="Times New Roman" w:cs="Times New Roman"/>
          <w:sz w:val="28"/>
          <w:szCs w:val="28"/>
        </w:rPr>
      </w:pPr>
      <w:r w:rsidRPr="00920BE7">
        <w:rPr>
          <w:rFonts w:ascii="Times New Roman" w:hAnsi="Times New Roman" w:cs="Times New Roman"/>
          <w:sz w:val="28"/>
          <w:szCs w:val="28"/>
        </w:rPr>
        <w:t>При этом сегодня ни одна организация, предприятие, государственное или муниципальное учреждение не могут функционировать без эффективных коммуникаций, в силу того, что постоянно взаимодействуют с населением, потребителем своих товаров и услуг.</w:t>
      </w:r>
    </w:p>
    <w:p w:rsidR="003B57A5" w:rsidRPr="00920BE7" w:rsidRDefault="003B57A5" w:rsidP="003B57A5">
      <w:pPr>
        <w:spacing w:after="0" w:line="360" w:lineRule="auto"/>
        <w:ind w:firstLine="708"/>
        <w:jc w:val="both"/>
        <w:rPr>
          <w:rFonts w:ascii="Times New Roman" w:hAnsi="Times New Roman" w:cs="Times New Roman"/>
          <w:sz w:val="28"/>
          <w:szCs w:val="28"/>
        </w:rPr>
      </w:pPr>
      <w:r w:rsidRPr="00920BE7">
        <w:rPr>
          <w:rFonts w:ascii="Times New Roman" w:hAnsi="Times New Roman" w:cs="Times New Roman"/>
          <w:sz w:val="28"/>
          <w:szCs w:val="28"/>
        </w:rPr>
        <w:t>В эффективном взаимодействии с потенциальным потребителем и воздействии на него, в формировании положительного имиджа и общественного мнения, поддержки со стороны потребителей и широкой общественности организациям призваны помочь инструменты маркетинг и определенные формализованные его процедуры, в частности, методы исследования рынка и потребителей.</w:t>
      </w:r>
    </w:p>
    <w:p w:rsidR="003B57A5" w:rsidRPr="00920BE7" w:rsidRDefault="003B57A5" w:rsidP="003B57A5">
      <w:pPr>
        <w:spacing w:after="0" w:line="360" w:lineRule="auto"/>
        <w:ind w:firstLine="708"/>
        <w:jc w:val="both"/>
        <w:rPr>
          <w:rFonts w:ascii="Times New Roman" w:hAnsi="Times New Roman" w:cs="Times New Roman"/>
          <w:sz w:val="28"/>
          <w:szCs w:val="28"/>
        </w:rPr>
      </w:pPr>
      <w:r w:rsidRPr="00920BE7">
        <w:rPr>
          <w:rFonts w:ascii="Times New Roman" w:hAnsi="Times New Roman" w:cs="Times New Roman"/>
          <w:sz w:val="28"/>
          <w:szCs w:val="28"/>
        </w:rPr>
        <w:t xml:space="preserve">Выбор темы работы и ее актуальность для изучения обусловлены тем, что именно </w:t>
      </w:r>
      <w:r>
        <w:rPr>
          <w:rFonts w:ascii="Times New Roman" w:hAnsi="Times New Roman" w:cs="Times New Roman"/>
          <w:sz w:val="28"/>
          <w:szCs w:val="28"/>
        </w:rPr>
        <w:t>потребительское поведение</w:t>
      </w:r>
      <w:r w:rsidRPr="00920BE7">
        <w:rPr>
          <w:rFonts w:ascii="Times New Roman" w:hAnsi="Times New Roman" w:cs="Times New Roman"/>
          <w:sz w:val="28"/>
          <w:szCs w:val="28"/>
        </w:rPr>
        <w:t xml:space="preserve"> и составляет аналитическую объективную основу разработки маркетинговой стратегии и мероприятий для конкретного субъекта предпринимательской деятельности.</w:t>
      </w:r>
    </w:p>
    <w:p w:rsidR="003B57A5" w:rsidRPr="00920BE7" w:rsidRDefault="003B57A5" w:rsidP="003B57A5">
      <w:pPr>
        <w:spacing w:after="0" w:line="360" w:lineRule="auto"/>
        <w:ind w:firstLine="708"/>
        <w:jc w:val="both"/>
        <w:rPr>
          <w:rFonts w:ascii="Times New Roman" w:hAnsi="Times New Roman" w:cs="Times New Roman"/>
          <w:sz w:val="28"/>
          <w:szCs w:val="28"/>
        </w:rPr>
      </w:pPr>
      <w:r w:rsidRPr="00920BE7">
        <w:rPr>
          <w:rFonts w:ascii="Times New Roman" w:hAnsi="Times New Roman" w:cs="Times New Roman"/>
          <w:sz w:val="28"/>
          <w:szCs w:val="28"/>
        </w:rPr>
        <w:t xml:space="preserve">Целью работы является анализ </w:t>
      </w:r>
      <w:r>
        <w:rPr>
          <w:rFonts w:ascii="Times New Roman" w:hAnsi="Times New Roman" w:cs="Times New Roman"/>
          <w:sz w:val="28"/>
          <w:szCs w:val="28"/>
        </w:rPr>
        <w:t>особенностей российского потребителя</w:t>
      </w:r>
      <w:r>
        <w:rPr>
          <w:rFonts w:ascii="Times New Roman" w:hAnsi="Times New Roman" w:cs="Times New Roman"/>
          <w:sz w:val="28"/>
          <w:szCs w:val="28"/>
        </w:rPr>
        <w:t xml:space="preserve"> и принятия решения о покупке.</w:t>
      </w:r>
    </w:p>
    <w:p w:rsidR="003B57A5" w:rsidRPr="00920BE7" w:rsidRDefault="003B57A5" w:rsidP="003B57A5">
      <w:pPr>
        <w:spacing w:after="0" w:line="360" w:lineRule="auto"/>
        <w:ind w:firstLine="708"/>
        <w:jc w:val="both"/>
        <w:rPr>
          <w:rFonts w:ascii="Times New Roman" w:hAnsi="Times New Roman" w:cs="Times New Roman"/>
          <w:sz w:val="28"/>
          <w:szCs w:val="28"/>
        </w:rPr>
      </w:pPr>
      <w:r w:rsidRPr="00920BE7">
        <w:rPr>
          <w:rFonts w:ascii="Times New Roman" w:hAnsi="Times New Roman" w:cs="Times New Roman"/>
          <w:sz w:val="28"/>
          <w:szCs w:val="28"/>
        </w:rPr>
        <w:t xml:space="preserve">Объектом исследования является </w:t>
      </w:r>
      <w:r>
        <w:rPr>
          <w:rFonts w:ascii="Times New Roman" w:hAnsi="Times New Roman" w:cs="Times New Roman"/>
          <w:sz w:val="28"/>
          <w:szCs w:val="28"/>
        </w:rPr>
        <w:t>потребительское поведение россиян.</w:t>
      </w:r>
    </w:p>
    <w:p w:rsidR="003B57A5" w:rsidRPr="00920BE7" w:rsidRDefault="003B57A5" w:rsidP="003B57A5">
      <w:pPr>
        <w:spacing w:after="0" w:line="360" w:lineRule="auto"/>
        <w:ind w:firstLine="708"/>
        <w:jc w:val="both"/>
        <w:rPr>
          <w:rFonts w:ascii="Times New Roman" w:hAnsi="Times New Roman" w:cs="Times New Roman"/>
          <w:sz w:val="28"/>
          <w:szCs w:val="28"/>
        </w:rPr>
      </w:pPr>
      <w:r w:rsidRPr="00920BE7">
        <w:rPr>
          <w:rFonts w:ascii="Times New Roman" w:hAnsi="Times New Roman" w:cs="Times New Roman"/>
          <w:sz w:val="28"/>
          <w:szCs w:val="28"/>
        </w:rPr>
        <w:t xml:space="preserve">Предметом исследования является </w:t>
      </w:r>
      <w:r>
        <w:rPr>
          <w:rFonts w:ascii="Times New Roman" w:hAnsi="Times New Roman" w:cs="Times New Roman"/>
          <w:sz w:val="28"/>
          <w:szCs w:val="28"/>
        </w:rPr>
        <w:t>процесс принятия решения о покупке</w:t>
      </w:r>
      <w:r>
        <w:rPr>
          <w:rFonts w:ascii="Times New Roman" w:hAnsi="Times New Roman" w:cs="Times New Roman"/>
          <w:sz w:val="28"/>
          <w:szCs w:val="28"/>
        </w:rPr>
        <w:t>.</w:t>
      </w:r>
    </w:p>
    <w:p w:rsidR="003B57A5" w:rsidRPr="00920BE7" w:rsidRDefault="003B57A5" w:rsidP="003B57A5">
      <w:pPr>
        <w:spacing w:after="0" w:line="360" w:lineRule="auto"/>
        <w:ind w:firstLine="708"/>
        <w:jc w:val="both"/>
        <w:rPr>
          <w:rFonts w:ascii="Times New Roman" w:hAnsi="Times New Roman" w:cs="Times New Roman"/>
          <w:sz w:val="28"/>
          <w:szCs w:val="28"/>
        </w:rPr>
      </w:pPr>
      <w:r w:rsidRPr="00920BE7">
        <w:rPr>
          <w:rFonts w:ascii="Times New Roman" w:hAnsi="Times New Roman" w:cs="Times New Roman"/>
          <w:sz w:val="28"/>
          <w:szCs w:val="28"/>
        </w:rPr>
        <w:t>В соответствии с целью исследования были определены следующие задачи:</w:t>
      </w:r>
    </w:p>
    <w:p w:rsidR="003B57A5" w:rsidRPr="00920BE7" w:rsidRDefault="003B57A5" w:rsidP="003B57A5">
      <w:pPr>
        <w:spacing w:after="0" w:line="360" w:lineRule="auto"/>
        <w:ind w:firstLine="708"/>
        <w:jc w:val="both"/>
        <w:rPr>
          <w:rFonts w:ascii="Times New Roman" w:hAnsi="Times New Roman" w:cs="Times New Roman"/>
          <w:sz w:val="28"/>
          <w:szCs w:val="28"/>
        </w:rPr>
      </w:pPr>
      <w:r w:rsidRPr="00920BE7">
        <w:rPr>
          <w:rFonts w:ascii="Times New Roman" w:hAnsi="Times New Roman" w:cs="Times New Roman"/>
          <w:sz w:val="28"/>
          <w:szCs w:val="28"/>
        </w:rPr>
        <w:t xml:space="preserve">1. </w:t>
      </w:r>
      <w:r>
        <w:rPr>
          <w:rFonts w:ascii="Times New Roman" w:hAnsi="Times New Roman" w:cs="Times New Roman"/>
          <w:sz w:val="28"/>
          <w:szCs w:val="28"/>
        </w:rPr>
        <w:t>Рассмотреть потребительское поведение как феномен, выделить его виды и факторы, его формирующие.</w:t>
      </w:r>
    </w:p>
    <w:p w:rsidR="003B57A5" w:rsidRDefault="003B57A5" w:rsidP="003B57A5">
      <w:pPr>
        <w:spacing w:after="0" w:line="360" w:lineRule="auto"/>
        <w:ind w:firstLine="708"/>
        <w:jc w:val="both"/>
        <w:rPr>
          <w:rFonts w:ascii="Times New Roman" w:hAnsi="Times New Roman" w:cs="Times New Roman"/>
          <w:sz w:val="28"/>
          <w:szCs w:val="28"/>
        </w:rPr>
      </w:pPr>
      <w:r w:rsidRPr="00920BE7">
        <w:rPr>
          <w:rFonts w:ascii="Times New Roman" w:hAnsi="Times New Roman" w:cs="Times New Roman"/>
          <w:sz w:val="28"/>
          <w:szCs w:val="28"/>
        </w:rPr>
        <w:lastRenderedPageBreak/>
        <w:t xml:space="preserve">2. </w:t>
      </w:r>
      <w:r>
        <w:rPr>
          <w:rFonts w:ascii="Times New Roman" w:hAnsi="Times New Roman" w:cs="Times New Roman"/>
          <w:sz w:val="28"/>
          <w:szCs w:val="28"/>
        </w:rPr>
        <w:t>Провести анализ особе</w:t>
      </w:r>
      <w:r>
        <w:rPr>
          <w:rFonts w:ascii="Times New Roman" w:hAnsi="Times New Roman" w:cs="Times New Roman"/>
          <w:sz w:val="28"/>
          <w:szCs w:val="28"/>
        </w:rPr>
        <w:t>нностей российского потребителя и определить процесс принятия решения о покупке мобильного телефона.</w:t>
      </w:r>
    </w:p>
    <w:p w:rsidR="003B57A5" w:rsidRPr="00920BE7" w:rsidRDefault="003B57A5" w:rsidP="003B57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Разработать рекомендации по воздействию на потребительское поведение россиян.</w:t>
      </w:r>
    </w:p>
    <w:p w:rsidR="003B57A5" w:rsidRPr="00920BE7" w:rsidRDefault="003B57A5" w:rsidP="003B57A5">
      <w:pPr>
        <w:spacing w:after="0" w:line="360" w:lineRule="auto"/>
        <w:ind w:firstLine="708"/>
        <w:jc w:val="both"/>
        <w:rPr>
          <w:rFonts w:ascii="Times New Roman" w:hAnsi="Times New Roman" w:cs="Times New Roman"/>
          <w:sz w:val="28"/>
          <w:szCs w:val="28"/>
        </w:rPr>
      </w:pPr>
      <w:r w:rsidRPr="00920BE7">
        <w:rPr>
          <w:rFonts w:ascii="Times New Roman" w:hAnsi="Times New Roman" w:cs="Times New Roman"/>
          <w:sz w:val="28"/>
          <w:szCs w:val="28"/>
        </w:rPr>
        <w:t>Теоретическую и методологическую базу исследования составили фундаментальные и прикладные труды отечественных и зарубежных специалистов, посвященные проблемам развития предприятий в современных рыночных условиях, вопросам и особенностям использования маркетинговых стратегий в их деятельности.</w:t>
      </w:r>
    </w:p>
    <w:p w:rsidR="003B57A5" w:rsidRPr="00920BE7" w:rsidRDefault="003B57A5" w:rsidP="003B57A5">
      <w:pPr>
        <w:spacing w:after="0" w:line="360" w:lineRule="auto"/>
        <w:ind w:firstLine="708"/>
        <w:jc w:val="both"/>
        <w:rPr>
          <w:rFonts w:ascii="Times New Roman" w:hAnsi="Times New Roman" w:cs="Times New Roman"/>
          <w:sz w:val="28"/>
          <w:szCs w:val="28"/>
        </w:rPr>
      </w:pPr>
      <w:r w:rsidRPr="00920BE7">
        <w:rPr>
          <w:rFonts w:ascii="Times New Roman" w:hAnsi="Times New Roman" w:cs="Times New Roman"/>
          <w:sz w:val="28"/>
          <w:szCs w:val="28"/>
        </w:rPr>
        <w:t xml:space="preserve">Практическая значимость результатов исследования заключается в </w:t>
      </w:r>
      <w:r>
        <w:rPr>
          <w:rFonts w:ascii="Times New Roman" w:hAnsi="Times New Roman" w:cs="Times New Roman"/>
          <w:sz w:val="28"/>
          <w:szCs w:val="28"/>
        </w:rPr>
        <w:t>разработке практических рекомендаций по формированию потребительского поведения россиян.</w:t>
      </w:r>
    </w:p>
    <w:p w:rsidR="003B57A5" w:rsidRPr="00920BE7" w:rsidRDefault="003B57A5" w:rsidP="003B57A5">
      <w:pPr>
        <w:spacing w:after="0" w:line="360" w:lineRule="auto"/>
        <w:ind w:firstLine="708"/>
        <w:jc w:val="both"/>
        <w:rPr>
          <w:rFonts w:ascii="Times New Roman" w:hAnsi="Times New Roman" w:cs="Times New Roman"/>
          <w:sz w:val="28"/>
          <w:szCs w:val="28"/>
        </w:rPr>
      </w:pPr>
      <w:r w:rsidRPr="00920BE7">
        <w:rPr>
          <w:rFonts w:ascii="Times New Roman" w:hAnsi="Times New Roman" w:cs="Times New Roman"/>
          <w:sz w:val="28"/>
          <w:szCs w:val="28"/>
        </w:rPr>
        <w:t xml:space="preserve">Научной основой работы являются труды таких авторов, как Авилова А.Л., Антипов К.В., Бове К., Буренков И., Браун О.С., </w:t>
      </w:r>
      <w:proofErr w:type="spellStart"/>
      <w:r w:rsidRPr="00920BE7">
        <w:rPr>
          <w:rFonts w:ascii="Times New Roman" w:hAnsi="Times New Roman" w:cs="Times New Roman"/>
          <w:sz w:val="28"/>
          <w:szCs w:val="28"/>
        </w:rPr>
        <w:t>Валдайцев</w:t>
      </w:r>
      <w:proofErr w:type="spellEnd"/>
      <w:r w:rsidRPr="00920BE7">
        <w:rPr>
          <w:rFonts w:ascii="Times New Roman" w:hAnsi="Times New Roman" w:cs="Times New Roman"/>
          <w:sz w:val="28"/>
          <w:szCs w:val="28"/>
        </w:rPr>
        <w:t xml:space="preserve"> С.В., Королева А., Кузьменкова М.А., </w:t>
      </w:r>
      <w:proofErr w:type="spellStart"/>
      <w:r w:rsidRPr="00920BE7">
        <w:rPr>
          <w:rFonts w:ascii="Times New Roman" w:hAnsi="Times New Roman" w:cs="Times New Roman"/>
          <w:sz w:val="28"/>
          <w:szCs w:val="28"/>
        </w:rPr>
        <w:t>Половцева</w:t>
      </w:r>
      <w:proofErr w:type="spellEnd"/>
      <w:r w:rsidRPr="00920BE7">
        <w:rPr>
          <w:rFonts w:ascii="Times New Roman" w:hAnsi="Times New Roman" w:cs="Times New Roman"/>
          <w:sz w:val="28"/>
          <w:szCs w:val="28"/>
        </w:rPr>
        <w:t xml:space="preserve"> Ф.П., Романов А.А., Терещенко Н., Томпсон А. А. и многих друг.</w:t>
      </w:r>
    </w:p>
    <w:p w:rsidR="003B57A5" w:rsidRPr="00920BE7" w:rsidRDefault="003B57A5" w:rsidP="003B57A5">
      <w:pPr>
        <w:spacing w:after="0" w:line="360" w:lineRule="auto"/>
        <w:ind w:firstLine="708"/>
        <w:jc w:val="both"/>
        <w:rPr>
          <w:rFonts w:ascii="Times New Roman" w:hAnsi="Times New Roman" w:cs="Times New Roman"/>
          <w:sz w:val="28"/>
          <w:szCs w:val="28"/>
        </w:rPr>
      </w:pPr>
      <w:r w:rsidRPr="00920BE7">
        <w:rPr>
          <w:rFonts w:ascii="Times New Roman" w:hAnsi="Times New Roman" w:cs="Times New Roman"/>
          <w:sz w:val="28"/>
          <w:szCs w:val="28"/>
        </w:rPr>
        <w:t>Методологическую базу исследования составили метод системного анализа, метод маркетингового наблюдения, метод сравнительного анализа, метод прогнозирования, компаративный метод.</w:t>
      </w:r>
    </w:p>
    <w:p w:rsidR="003B57A5" w:rsidRDefault="003B57A5" w:rsidP="003B57A5">
      <w:pPr>
        <w:spacing w:after="0" w:line="360" w:lineRule="auto"/>
        <w:jc w:val="both"/>
        <w:rPr>
          <w:rFonts w:ascii="Times New Roman" w:hAnsi="Times New Roman" w:cs="Times New Roman"/>
          <w:sz w:val="28"/>
          <w:szCs w:val="28"/>
        </w:rPr>
      </w:pPr>
      <w:r w:rsidRPr="00920BE7">
        <w:rPr>
          <w:rFonts w:ascii="Times New Roman" w:hAnsi="Times New Roman" w:cs="Times New Roman"/>
          <w:sz w:val="28"/>
          <w:szCs w:val="28"/>
        </w:rPr>
        <w:tab/>
        <w:t xml:space="preserve">Структурно работа состоит из введения, </w:t>
      </w:r>
      <w:r>
        <w:rPr>
          <w:rFonts w:ascii="Times New Roman" w:hAnsi="Times New Roman" w:cs="Times New Roman"/>
          <w:sz w:val="28"/>
          <w:szCs w:val="28"/>
        </w:rPr>
        <w:t>двух глав</w:t>
      </w:r>
      <w:r w:rsidRPr="00920BE7">
        <w:rPr>
          <w:rFonts w:ascii="Times New Roman" w:hAnsi="Times New Roman" w:cs="Times New Roman"/>
          <w:sz w:val="28"/>
          <w:szCs w:val="28"/>
        </w:rPr>
        <w:t xml:space="preserve">  и заключения, с</w:t>
      </w:r>
      <w:r>
        <w:rPr>
          <w:rFonts w:ascii="Times New Roman" w:hAnsi="Times New Roman" w:cs="Times New Roman"/>
          <w:sz w:val="28"/>
          <w:szCs w:val="28"/>
        </w:rPr>
        <w:t>писка использованной литературы, приложений.</w:t>
      </w: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Pr="003B57A5" w:rsidRDefault="003B57A5" w:rsidP="003B57A5">
      <w:pPr>
        <w:pStyle w:val="1"/>
        <w:jc w:val="center"/>
        <w:rPr>
          <w:rFonts w:ascii="Times New Roman" w:hAnsi="Times New Roman" w:cs="Times New Roman"/>
          <w:color w:val="auto"/>
        </w:rPr>
      </w:pPr>
      <w:bookmarkStart w:id="2" w:name="_Toc467191079"/>
      <w:r w:rsidRPr="003B57A5">
        <w:rPr>
          <w:rFonts w:ascii="Times New Roman" w:hAnsi="Times New Roman" w:cs="Times New Roman"/>
          <w:color w:val="auto"/>
        </w:rPr>
        <w:lastRenderedPageBreak/>
        <w:t>1. Теоретико-методологические подходы к исследованию потребительского поведения</w:t>
      </w:r>
      <w:bookmarkEnd w:id="2"/>
    </w:p>
    <w:p w:rsidR="003B57A5" w:rsidRPr="003B57A5" w:rsidRDefault="003B57A5" w:rsidP="003B57A5">
      <w:pPr>
        <w:pStyle w:val="1"/>
        <w:jc w:val="center"/>
        <w:rPr>
          <w:rFonts w:ascii="Times New Roman" w:hAnsi="Times New Roman" w:cs="Times New Roman"/>
          <w:color w:val="auto"/>
        </w:rPr>
      </w:pPr>
      <w:bookmarkStart w:id="3" w:name="_Toc467191080"/>
      <w:r w:rsidRPr="003B57A5">
        <w:rPr>
          <w:rFonts w:ascii="Times New Roman" w:hAnsi="Times New Roman" w:cs="Times New Roman"/>
          <w:color w:val="auto"/>
        </w:rPr>
        <w:t>1.1. Потребительское поведение как феномен: понятие, сущность</w:t>
      </w:r>
      <w:bookmarkEnd w:id="3"/>
    </w:p>
    <w:p w:rsidR="003B57A5" w:rsidRDefault="003B57A5" w:rsidP="003B57A5">
      <w:pPr>
        <w:spacing w:after="0" w:line="360" w:lineRule="auto"/>
        <w:ind w:left="708" w:firstLine="708"/>
        <w:jc w:val="center"/>
        <w:rPr>
          <w:rFonts w:ascii="Times New Roman" w:hAnsi="Times New Roman" w:cs="Times New Roman"/>
          <w:b/>
          <w:sz w:val="28"/>
          <w:szCs w:val="28"/>
        </w:rPr>
      </w:pPr>
    </w:p>
    <w:p w:rsidR="003B57A5" w:rsidRPr="00187202" w:rsidRDefault="003B57A5" w:rsidP="003B57A5">
      <w:pPr>
        <w:spacing w:after="0" w:line="360" w:lineRule="auto"/>
        <w:ind w:firstLine="709"/>
        <w:jc w:val="both"/>
        <w:rPr>
          <w:rFonts w:ascii="Times New Roman" w:hAnsi="Times New Roman" w:cs="Times New Roman"/>
          <w:sz w:val="28"/>
          <w:szCs w:val="28"/>
        </w:rPr>
      </w:pPr>
      <w:r w:rsidRPr="00187202">
        <w:rPr>
          <w:rFonts w:ascii="Times New Roman" w:hAnsi="Times New Roman" w:cs="Times New Roman"/>
          <w:sz w:val="28"/>
          <w:szCs w:val="28"/>
        </w:rPr>
        <w:t>Потребительское поведение - это обобщающее понятие для факторов и процессов, определяющих экономические действия потребителя в контексте приобретения и потребления рассматриваемого продукта. Поэтому именно изучение потребительское поведение должно быть главным источником информации о рынке для маркетолога, т.к. только через понимание поведения потребителей можно прийти к корректной оценке места и перспектив продуктов компании и желательных направлений их развития.</w:t>
      </w:r>
      <w:r>
        <w:rPr>
          <w:rFonts w:ascii="Times New Roman" w:hAnsi="Times New Roman" w:cs="Times New Roman"/>
          <w:sz w:val="28"/>
          <w:szCs w:val="28"/>
        </w:rPr>
        <w:t>[2, с. 34]</w:t>
      </w:r>
    </w:p>
    <w:p w:rsidR="003B57A5" w:rsidRPr="00187202" w:rsidRDefault="003B57A5" w:rsidP="003B57A5">
      <w:pPr>
        <w:spacing w:after="0" w:line="360" w:lineRule="auto"/>
        <w:ind w:firstLine="709"/>
        <w:jc w:val="both"/>
        <w:rPr>
          <w:rFonts w:ascii="Times New Roman" w:hAnsi="Times New Roman" w:cs="Times New Roman"/>
          <w:sz w:val="28"/>
          <w:szCs w:val="28"/>
        </w:rPr>
      </w:pPr>
      <w:r w:rsidRPr="00187202">
        <w:rPr>
          <w:rFonts w:ascii="Times New Roman" w:hAnsi="Times New Roman" w:cs="Times New Roman"/>
          <w:sz w:val="28"/>
          <w:szCs w:val="28"/>
        </w:rPr>
        <w:t>Обычно в это понятие включают (полностью или частично, в зависимости от глубины и целей анализа):</w:t>
      </w:r>
    </w:p>
    <w:p w:rsidR="003B57A5" w:rsidRPr="00187202" w:rsidRDefault="003B57A5" w:rsidP="003B57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87202">
        <w:rPr>
          <w:rFonts w:ascii="Times New Roman" w:hAnsi="Times New Roman" w:cs="Times New Roman"/>
          <w:sz w:val="28"/>
          <w:szCs w:val="28"/>
        </w:rPr>
        <w:t xml:space="preserve">определение исходных потребностей потребителя, которые могут быть </w:t>
      </w:r>
      <w:proofErr w:type="gramStart"/>
      <w:r w:rsidRPr="00187202">
        <w:rPr>
          <w:rFonts w:ascii="Times New Roman" w:hAnsi="Times New Roman" w:cs="Times New Roman"/>
          <w:sz w:val="28"/>
          <w:szCs w:val="28"/>
        </w:rPr>
        <w:t>удовлетворены</w:t>
      </w:r>
      <w:proofErr w:type="gramEnd"/>
      <w:r w:rsidRPr="00187202">
        <w:rPr>
          <w:rFonts w:ascii="Times New Roman" w:hAnsi="Times New Roman" w:cs="Times New Roman"/>
          <w:sz w:val="28"/>
          <w:szCs w:val="28"/>
        </w:rPr>
        <w:t xml:space="preserve"> продуктом;</w:t>
      </w:r>
    </w:p>
    <w:p w:rsidR="003B57A5" w:rsidRPr="00187202" w:rsidRDefault="003B57A5" w:rsidP="003B57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87202">
        <w:rPr>
          <w:rFonts w:ascii="Times New Roman" w:hAnsi="Times New Roman" w:cs="Times New Roman"/>
          <w:sz w:val="28"/>
          <w:szCs w:val="28"/>
        </w:rPr>
        <w:t>процесс принятия решения о покупке;</w:t>
      </w:r>
    </w:p>
    <w:p w:rsidR="003B57A5" w:rsidRPr="00187202" w:rsidRDefault="003B57A5" w:rsidP="003B57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87202">
        <w:rPr>
          <w:rFonts w:ascii="Times New Roman" w:hAnsi="Times New Roman" w:cs="Times New Roman"/>
          <w:sz w:val="28"/>
          <w:szCs w:val="28"/>
        </w:rPr>
        <w:t>факторы, определяющие выбор потребителем тех или иных продуктов;</w:t>
      </w:r>
    </w:p>
    <w:p w:rsidR="003B57A5" w:rsidRPr="00187202" w:rsidRDefault="003B57A5" w:rsidP="003B57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87202">
        <w:rPr>
          <w:rFonts w:ascii="Times New Roman" w:hAnsi="Times New Roman" w:cs="Times New Roman"/>
          <w:sz w:val="28"/>
          <w:szCs w:val="28"/>
        </w:rPr>
        <w:t>процесс и способы потребления (использования) продукта;</w:t>
      </w:r>
    </w:p>
    <w:p w:rsidR="003B57A5" w:rsidRPr="00187202" w:rsidRDefault="003B57A5" w:rsidP="003B57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87202">
        <w:rPr>
          <w:rFonts w:ascii="Times New Roman" w:hAnsi="Times New Roman" w:cs="Times New Roman"/>
          <w:sz w:val="28"/>
          <w:szCs w:val="28"/>
        </w:rPr>
        <w:t>факторы, определяющие субъективную оценку удовлетворенности потребителя продуктом непосредственно в процессе, а также после его потребления.</w:t>
      </w:r>
      <w:r w:rsidRPr="00790401">
        <w:t xml:space="preserve"> </w:t>
      </w:r>
      <w:r w:rsidRPr="00790401">
        <w:rPr>
          <w:rFonts w:ascii="Times New Roman" w:hAnsi="Times New Roman" w:cs="Times New Roman"/>
          <w:sz w:val="28"/>
          <w:szCs w:val="28"/>
        </w:rPr>
        <w:t>[2</w:t>
      </w:r>
      <w:r>
        <w:rPr>
          <w:rFonts w:ascii="Times New Roman" w:hAnsi="Times New Roman" w:cs="Times New Roman"/>
          <w:sz w:val="28"/>
          <w:szCs w:val="28"/>
        </w:rPr>
        <w:t>, с. 38</w:t>
      </w:r>
      <w:r w:rsidRPr="00790401">
        <w:rPr>
          <w:rFonts w:ascii="Times New Roman" w:hAnsi="Times New Roman" w:cs="Times New Roman"/>
          <w:sz w:val="28"/>
          <w:szCs w:val="28"/>
        </w:rPr>
        <w:t>]</w:t>
      </w:r>
    </w:p>
    <w:p w:rsidR="003B57A5" w:rsidRPr="00187202" w:rsidRDefault="003B57A5" w:rsidP="003B57A5">
      <w:pPr>
        <w:spacing w:after="0" w:line="360" w:lineRule="auto"/>
        <w:ind w:firstLine="709"/>
        <w:jc w:val="both"/>
        <w:rPr>
          <w:rFonts w:ascii="Times New Roman" w:hAnsi="Times New Roman" w:cs="Times New Roman"/>
          <w:sz w:val="28"/>
          <w:szCs w:val="28"/>
        </w:rPr>
      </w:pPr>
      <w:r w:rsidRPr="00187202">
        <w:rPr>
          <w:rFonts w:ascii="Times New Roman" w:hAnsi="Times New Roman" w:cs="Times New Roman"/>
          <w:sz w:val="28"/>
          <w:szCs w:val="28"/>
        </w:rPr>
        <w:t xml:space="preserve">Поведение каждого отдельного потребителя уникально, т.к. имеет десятки или сотни нюансов, которые зависят от его индивидуальных физиологических и психологических особенностей, социального окружения и статуса, прошлого опыта, а также специфики конкретной ситуации и его состояния в конкретный момент времени. Однако далеко не все эти нюансы оказывают решающее влияние на конечный результат. Для абсолютного </w:t>
      </w:r>
      <w:r w:rsidRPr="00187202">
        <w:rPr>
          <w:rFonts w:ascii="Times New Roman" w:hAnsi="Times New Roman" w:cs="Times New Roman"/>
          <w:sz w:val="28"/>
          <w:szCs w:val="28"/>
        </w:rPr>
        <w:lastRenderedPageBreak/>
        <w:t xml:space="preserve">большинства продаваемых продуктов количество потребителей достаточно велико, чтобы сделать невозможным и даже бессмысленным детальное изучение поведения каждого из них. Поэтому задачей маркетолога является выделение ключевых особенностей поведения, свойственных достаточно большим (статистически значимым) группам потребителей (сегментам). Через определение таких особенностей выделяются и описываются распространенные модели поведения, </w:t>
      </w:r>
      <w:proofErr w:type="gramStart"/>
      <w:r w:rsidRPr="00187202">
        <w:rPr>
          <w:rFonts w:ascii="Times New Roman" w:hAnsi="Times New Roman" w:cs="Times New Roman"/>
          <w:sz w:val="28"/>
          <w:szCs w:val="28"/>
        </w:rPr>
        <w:t>свойственные для потребителей</w:t>
      </w:r>
      <w:proofErr w:type="gramEnd"/>
      <w:r w:rsidRPr="00187202">
        <w:rPr>
          <w:rFonts w:ascii="Times New Roman" w:hAnsi="Times New Roman" w:cs="Times New Roman"/>
          <w:sz w:val="28"/>
          <w:szCs w:val="28"/>
        </w:rPr>
        <w:t xml:space="preserve"> на исследуемом рынке.</w:t>
      </w:r>
    </w:p>
    <w:p w:rsidR="003B57A5" w:rsidRPr="00187202" w:rsidRDefault="003B57A5" w:rsidP="003B57A5">
      <w:pPr>
        <w:spacing w:after="0" w:line="360" w:lineRule="auto"/>
        <w:ind w:firstLine="709"/>
        <w:jc w:val="both"/>
        <w:rPr>
          <w:rFonts w:ascii="Times New Roman" w:hAnsi="Times New Roman" w:cs="Times New Roman"/>
          <w:sz w:val="28"/>
          <w:szCs w:val="28"/>
        </w:rPr>
      </w:pPr>
      <w:r w:rsidRPr="00187202">
        <w:rPr>
          <w:rFonts w:ascii="Times New Roman" w:hAnsi="Times New Roman" w:cs="Times New Roman"/>
          <w:sz w:val="28"/>
          <w:szCs w:val="28"/>
        </w:rPr>
        <w:t>Изучение потребительского поведения осуществляется при помощи маркетинговых исследований.</w:t>
      </w:r>
    </w:p>
    <w:p w:rsidR="003B57A5" w:rsidRPr="00187202" w:rsidRDefault="003B57A5" w:rsidP="003B57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маркетологи выделяют такое понятие, как «л</w:t>
      </w:r>
      <w:r w:rsidRPr="00187202">
        <w:rPr>
          <w:rFonts w:ascii="Times New Roman" w:hAnsi="Times New Roman" w:cs="Times New Roman"/>
          <w:sz w:val="28"/>
          <w:szCs w:val="28"/>
        </w:rPr>
        <w:t>овушки» потребительского поведения</w:t>
      </w:r>
      <w:r>
        <w:rPr>
          <w:rFonts w:ascii="Times New Roman" w:hAnsi="Times New Roman" w:cs="Times New Roman"/>
          <w:sz w:val="28"/>
          <w:szCs w:val="28"/>
        </w:rPr>
        <w:t>. Рассмотрим.</w:t>
      </w:r>
    </w:p>
    <w:p w:rsidR="003B57A5" w:rsidRPr="00187202" w:rsidRDefault="003B57A5" w:rsidP="003B57A5">
      <w:pPr>
        <w:spacing w:after="0" w:line="360" w:lineRule="auto"/>
        <w:ind w:firstLine="709"/>
        <w:jc w:val="both"/>
        <w:rPr>
          <w:rFonts w:ascii="Times New Roman" w:hAnsi="Times New Roman" w:cs="Times New Roman"/>
          <w:sz w:val="28"/>
          <w:szCs w:val="28"/>
        </w:rPr>
      </w:pPr>
      <w:r w:rsidRPr="00187202">
        <w:rPr>
          <w:rFonts w:ascii="Times New Roman" w:hAnsi="Times New Roman" w:cs="Times New Roman"/>
          <w:sz w:val="28"/>
          <w:szCs w:val="28"/>
        </w:rPr>
        <w:t xml:space="preserve">В экономической теории принято рассматривать потребителей, как предельно рациональных субъектов, обладающих полной информацией об объекте потребления и принимающих исключительно экономически целесообразные решения. На практике, к сожалению (или счастью) поведение потребителей далеко от идеальных экономических моделей. Потребитель крайне редко обладает исчерпывающей информацией </w:t>
      </w:r>
      <w:proofErr w:type="gramStart"/>
      <w:r w:rsidRPr="00187202">
        <w:rPr>
          <w:rFonts w:ascii="Times New Roman" w:hAnsi="Times New Roman" w:cs="Times New Roman"/>
          <w:sz w:val="28"/>
          <w:szCs w:val="28"/>
        </w:rPr>
        <w:t>о</w:t>
      </w:r>
      <w:proofErr w:type="gramEnd"/>
      <w:r w:rsidRPr="00187202">
        <w:rPr>
          <w:rFonts w:ascii="Times New Roman" w:hAnsi="Times New Roman" w:cs="Times New Roman"/>
          <w:sz w:val="28"/>
          <w:szCs w:val="28"/>
        </w:rPr>
        <w:t xml:space="preserve"> всех предложениях на рынке, может их квалифицированно оценить, а также часто принимает далеко не самые экономически целесообразные решения. Здесь мы опишем некоторые психологические эффекты, которые заставляют потребителей принимать неэффективные решения.</w:t>
      </w:r>
      <w:r w:rsidRPr="00790401">
        <w:t xml:space="preserve"> </w:t>
      </w:r>
      <w:r w:rsidRPr="00790401">
        <w:rPr>
          <w:rFonts w:ascii="Times New Roman" w:hAnsi="Times New Roman" w:cs="Times New Roman"/>
          <w:sz w:val="28"/>
          <w:szCs w:val="28"/>
        </w:rPr>
        <w:t>[</w:t>
      </w:r>
      <w:r>
        <w:rPr>
          <w:rFonts w:ascii="Times New Roman" w:hAnsi="Times New Roman" w:cs="Times New Roman"/>
          <w:sz w:val="28"/>
          <w:szCs w:val="28"/>
        </w:rPr>
        <w:t>1</w:t>
      </w:r>
      <w:r w:rsidRPr="00790401">
        <w:rPr>
          <w:rFonts w:ascii="Times New Roman" w:hAnsi="Times New Roman" w:cs="Times New Roman"/>
          <w:sz w:val="28"/>
          <w:szCs w:val="28"/>
        </w:rPr>
        <w:t>2</w:t>
      </w:r>
      <w:r>
        <w:rPr>
          <w:rFonts w:ascii="Times New Roman" w:hAnsi="Times New Roman" w:cs="Times New Roman"/>
          <w:sz w:val="28"/>
          <w:szCs w:val="28"/>
        </w:rPr>
        <w:t>, с. 78</w:t>
      </w:r>
      <w:r w:rsidRPr="00790401">
        <w:rPr>
          <w:rFonts w:ascii="Times New Roman" w:hAnsi="Times New Roman" w:cs="Times New Roman"/>
          <w:sz w:val="28"/>
          <w:szCs w:val="28"/>
        </w:rPr>
        <w:t>]</w:t>
      </w:r>
    </w:p>
    <w:p w:rsidR="003B57A5" w:rsidRPr="00187202" w:rsidRDefault="003B57A5" w:rsidP="003B57A5">
      <w:pPr>
        <w:spacing w:after="0" w:line="360" w:lineRule="auto"/>
        <w:ind w:firstLine="709"/>
        <w:jc w:val="both"/>
        <w:rPr>
          <w:rFonts w:ascii="Times New Roman" w:hAnsi="Times New Roman" w:cs="Times New Roman"/>
          <w:sz w:val="28"/>
          <w:szCs w:val="28"/>
        </w:rPr>
      </w:pPr>
      <w:r w:rsidRPr="00187202">
        <w:rPr>
          <w:rFonts w:ascii="Times New Roman" w:hAnsi="Times New Roman" w:cs="Times New Roman"/>
          <w:sz w:val="28"/>
          <w:szCs w:val="28"/>
        </w:rPr>
        <w:t xml:space="preserve">Эффект общего вагона (англ.: </w:t>
      </w:r>
      <w:proofErr w:type="spellStart"/>
      <w:r w:rsidRPr="00187202">
        <w:rPr>
          <w:rFonts w:ascii="Times New Roman" w:hAnsi="Times New Roman" w:cs="Times New Roman"/>
          <w:sz w:val="28"/>
          <w:szCs w:val="28"/>
        </w:rPr>
        <w:t>bandwagon</w:t>
      </w:r>
      <w:proofErr w:type="spellEnd"/>
      <w:r w:rsidRPr="00187202">
        <w:rPr>
          <w:rFonts w:ascii="Times New Roman" w:hAnsi="Times New Roman" w:cs="Times New Roman"/>
          <w:sz w:val="28"/>
          <w:szCs w:val="28"/>
        </w:rPr>
        <w:t xml:space="preserve"> </w:t>
      </w:r>
      <w:proofErr w:type="spellStart"/>
      <w:r w:rsidRPr="00187202">
        <w:rPr>
          <w:rFonts w:ascii="Times New Roman" w:hAnsi="Times New Roman" w:cs="Times New Roman"/>
          <w:sz w:val="28"/>
          <w:szCs w:val="28"/>
        </w:rPr>
        <w:t>effect</w:t>
      </w:r>
      <w:proofErr w:type="spellEnd"/>
      <w:r w:rsidRPr="00187202">
        <w:rPr>
          <w:rFonts w:ascii="Times New Roman" w:hAnsi="Times New Roman" w:cs="Times New Roman"/>
          <w:sz w:val="28"/>
          <w:szCs w:val="28"/>
        </w:rPr>
        <w:t xml:space="preserve">) — чем больше людей в окружении потребителя делают определенные действия, тем более логичными и правильными они ему кажутся. Суть этого эффекта хорошо выражается </w:t>
      </w:r>
      <w:proofErr w:type="gramStart"/>
      <w:r w:rsidRPr="00187202">
        <w:rPr>
          <w:rFonts w:ascii="Times New Roman" w:hAnsi="Times New Roman" w:cs="Times New Roman"/>
          <w:sz w:val="28"/>
          <w:szCs w:val="28"/>
        </w:rPr>
        <w:t>интернет-афоризмом</w:t>
      </w:r>
      <w:proofErr w:type="gramEnd"/>
      <w:r w:rsidRPr="00187202">
        <w:rPr>
          <w:rFonts w:ascii="Times New Roman" w:hAnsi="Times New Roman" w:cs="Times New Roman"/>
          <w:sz w:val="28"/>
          <w:szCs w:val="28"/>
        </w:rPr>
        <w:t xml:space="preserve">: «миллионы леммингов не могу ошибаться». Подражание поведению большинства присутствует у всех социальных животных и является мощным социальным механизмом, обеспечивающим выживание в случае нападение хищника. Также именно этому психологическому механизму человечество обязано своим быстрым </w:t>
      </w:r>
      <w:r w:rsidRPr="00187202">
        <w:rPr>
          <w:rFonts w:ascii="Times New Roman" w:hAnsi="Times New Roman" w:cs="Times New Roman"/>
          <w:sz w:val="28"/>
          <w:szCs w:val="28"/>
        </w:rPr>
        <w:lastRenderedPageBreak/>
        <w:t xml:space="preserve">развитием, т.к. на заре становления вида </w:t>
      </w:r>
      <w:proofErr w:type="spellStart"/>
      <w:r w:rsidRPr="00187202">
        <w:rPr>
          <w:rFonts w:ascii="Times New Roman" w:hAnsi="Times New Roman" w:cs="Times New Roman"/>
          <w:sz w:val="28"/>
          <w:szCs w:val="28"/>
        </w:rPr>
        <w:t>homo</w:t>
      </w:r>
      <w:proofErr w:type="spellEnd"/>
      <w:r w:rsidRPr="00187202">
        <w:rPr>
          <w:rFonts w:ascii="Times New Roman" w:hAnsi="Times New Roman" w:cs="Times New Roman"/>
          <w:sz w:val="28"/>
          <w:szCs w:val="28"/>
        </w:rPr>
        <w:t xml:space="preserve"> </w:t>
      </w:r>
      <w:proofErr w:type="spellStart"/>
      <w:r w:rsidRPr="00187202">
        <w:rPr>
          <w:rFonts w:ascii="Times New Roman" w:hAnsi="Times New Roman" w:cs="Times New Roman"/>
          <w:sz w:val="28"/>
          <w:szCs w:val="28"/>
        </w:rPr>
        <w:t>sapiens</w:t>
      </w:r>
      <w:proofErr w:type="spellEnd"/>
      <w:r w:rsidRPr="00187202">
        <w:rPr>
          <w:rFonts w:ascii="Times New Roman" w:hAnsi="Times New Roman" w:cs="Times New Roman"/>
          <w:sz w:val="28"/>
          <w:szCs w:val="28"/>
        </w:rPr>
        <w:t xml:space="preserve"> именно через него происходило быстрое обучение новым знаниям и навыкам (например, созданию и использованию орудий труда). Сейчас же благодаря ему у нас есть такие явления, как мода и ажиотажный спрос.</w:t>
      </w:r>
    </w:p>
    <w:p w:rsidR="003B57A5" w:rsidRPr="00187202" w:rsidRDefault="003B57A5" w:rsidP="003B57A5">
      <w:pPr>
        <w:spacing w:after="0" w:line="360" w:lineRule="auto"/>
        <w:ind w:firstLine="709"/>
        <w:jc w:val="both"/>
        <w:rPr>
          <w:rFonts w:ascii="Times New Roman" w:hAnsi="Times New Roman" w:cs="Times New Roman"/>
          <w:sz w:val="28"/>
          <w:szCs w:val="28"/>
        </w:rPr>
      </w:pPr>
      <w:r w:rsidRPr="00187202">
        <w:rPr>
          <w:rFonts w:ascii="Times New Roman" w:hAnsi="Times New Roman" w:cs="Times New Roman"/>
          <w:sz w:val="28"/>
          <w:szCs w:val="28"/>
        </w:rPr>
        <w:t>Эффект сноба противоположен эффекту общего вагона, он выражается в демонстративном нежелании приобретать продукты, пользующиеся массовым спросом, несмотря на все их объективные достоинства. Под влиянием этого эффекта потребитель склонен приобретать редкие экзотические продукты, зачастую с неоптимальным соотношением цена/качество, чтобы выделиться на фоне других или создать имидж тонкого ценителя и знатока.</w:t>
      </w:r>
    </w:p>
    <w:p w:rsidR="003B57A5" w:rsidRDefault="003B57A5" w:rsidP="003B57A5">
      <w:pPr>
        <w:spacing w:after="0" w:line="360" w:lineRule="auto"/>
        <w:ind w:firstLine="709"/>
        <w:jc w:val="both"/>
        <w:rPr>
          <w:rFonts w:ascii="Times New Roman" w:hAnsi="Times New Roman" w:cs="Times New Roman"/>
          <w:sz w:val="28"/>
          <w:szCs w:val="28"/>
        </w:rPr>
      </w:pPr>
      <w:r w:rsidRPr="00187202">
        <w:rPr>
          <w:rFonts w:ascii="Times New Roman" w:hAnsi="Times New Roman" w:cs="Times New Roman"/>
          <w:sz w:val="28"/>
          <w:szCs w:val="28"/>
        </w:rPr>
        <w:t xml:space="preserve">Эффект </w:t>
      </w:r>
      <w:proofErr w:type="spellStart"/>
      <w:r w:rsidRPr="00187202">
        <w:rPr>
          <w:rFonts w:ascii="Times New Roman" w:hAnsi="Times New Roman" w:cs="Times New Roman"/>
          <w:sz w:val="28"/>
          <w:szCs w:val="28"/>
        </w:rPr>
        <w:t>Веблена</w:t>
      </w:r>
      <w:proofErr w:type="spellEnd"/>
      <w:r w:rsidRPr="00187202">
        <w:rPr>
          <w:rFonts w:ascii="Times New Roman" w:hAnsi="Times New Roman" w:cs="Times New Roman"/>
          <w:sz w:val="28"/>
          <w:szCs w:val="28"/>
        </w:rPr>
        <w:t xml:space="preserve"> проявляется как показательное демонстративное поведение, когда человек может приобретать какие-то предметы, которые ему на самом деле не нужны, просто чтобы продемонстрировать свою способность приобретать такие предметы. В основном это относится к всевозможным нефункциональным предметам роскоши.</w:t>
      </w:r>
      <w:r>
        <w:rPr>
          <w:rFonts w:ascii="Times New Roman" w:hAnsi="Times New Roman" w:cs="Times New Roman"/>
          <w:sz w:val="28"/>
          <w:szCs w:val="28"/>
        </w:rPr>
        <w:t>[3]</w:t>
      </w:r>
    </w:p>
    <w:p w:rsidR="003B57A5" w:rsidRDefault="003B57A5" w:rsidP="003B57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Pr="006B3E73">
        <w:rPr>
          <w:rFonts w:ascii="Times New Roman" w:hAnsi="Times New Roman" w:cs="Times New Roman"/>
          <w:sz w:val="28"/>
          <w:szCs w:val="28"/>
        </w:rPr>
        <w:t>отребительское поведение представляет собой процесс формирования потребительского спроса на различные товары и услуги, учитывая доходы и предпочтения. Понятия потребительского поведения и покупательского поведения являются синонимами.</w:t>
      </w:r>
    </w:p>
    <w:p w:rsidR="003B57A5" w:rsidRPr="00187202" w:rsidRDefault="003B57A5" w:rsidP="003B57A5">
      <w:pPr>
        <w:spacing w:after="0" w:line="360" w:lineRule="auto"/>
        <w:ind w:firstLine="709"/>
        <w:jc w:val="both"/>
        <w:rPr>
          <w:rFonts w:ascii="Times New Roman" w:hAnsi="Times New Roman" w:cs="Times New Roman"/>
          <w:sz w:val="28"/>
          <w:szCs w:val="28"/>
        </w:rPr>
      </w:pPr>
    </w:p>
    <w:p w:rsidR="003B57A5" w:rsidRPr="003B57A5" w:rsidRDefault="003B57A5" w:rsidP="003B57A5">
      <w:pPr>
        <w:pStyle w:val="1"/>
        <w:jc w:val="center"/>
        <w:rPr>
          <w:rFonts w:ascii="Times New Roman" w:hAnsi="Times New Roman" w:cs="Times New Roman"/>
          <w:color w:val="auto"/>
        </w:rPr>
      </w:pPr>
      <w:bookmarkStart w:id="4" w:name="П12"/>
      <w:bookmarkStart w:id="5" w:name="_Toc467191081"/>
      <w:bookmarkEnd w:id="4"/>
      <w:r w:rsidRPr="003B57A5">
        <w:rPr>
          <w:rFonts w:ascii="Times New Roman" w:hAnsi="Times New Roman" w:cs="Times New Roman"/>
          <w:color w:val="auto"/>
        </w:rPr>
        <w:t>1.2. Виды (типы) потребителей</w:t>
      </w:r>
      <w:bookmarkEnd w:id="5"/>
    </w:p>
    <w:p w:rsidR="003B57A5" w:rsidRDefault="003B57A5" w:rsidP="003B57A5">
      <w:pPr>
        <w:spacing w:after="0" w:line="360" w:lineRule="auto"/>
        <w:ind w:left="708" w:firstLine="708"/>
        <w:jc w:val="both"/>
        <w:rPr>
          <w:rFonts w:ascii="Times New Roman" w:hAnsi="Times New Roman" w:cs="Times New Roman"/>
          <w:sz w:val="28"/>
          <w:szCs w:val="28"/>
        </w:rPr>
      </w:pPr>
    </w:p>
    <w:p w:rsidR="003B57A5" w:rsidRDefault="003B57A5" w:rsidP="003B57A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Потребители представляют собой не однородную структуру, а разнообразные группы, образуемые в зависимости от различных признаков.</w:t>
      </w:r>
    </w:p>
    <w:p w:rsidR="003B57A5" w:rsidRDefault="003B57A5" w:rsidP="003B57A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маркетинговом планировании продвижения товара, прогнозировании рынка и объемов сбыта необходимо получить ответы на следующие вопросы:</w:t>
      </w:r>
    </w:p>
    <w:p w:rsidR="003B57A5" w:rsidRPr="00EA0264" w:rsidRDefault="003B57A5" w:rsidP="003B57A5">
      <w:pPr>
        <w:spacing w:after="0" w:line="360" w:lineRule="auto"/>
        <w:ind w:firstLine="709"/>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 кто потребитель?</w:t>
      </w:r>
    </w:p>
    <w:p w:rsidR="003B57A5" w:rsidRPr="00EA0264" w:rsidRDefault="003B57A5" w:rsidP="003B57A5">
      <w:pPr>
        <w:spacing w:after="0" w:line="360" w:lineRule="auto"/>
        <w:ind w:firstLine="709"/>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lastRenderedPageBreak/>
        <w:t>- что хочет потребитель?</w:t>
      </w:r>
    </w:p>
    <w:p w:rsidR="003B57A5" w:rsidRPr="00EA0264" w:rsidRDefault="003B57A5" w:rsidP="003B57A5">
      <w:pPr>
        <w:spacing w:after="0" w:line="360" w:lineRule="auto"/>
        <w:ind w:firstLine="709"/>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 xml:space="preserve">- как сегментирована на определенные группы предполагаемая масса </w:t>
      </w:r>
      <w:proofErr w:type="gramStart"/>
      <w:r w:rsidRPr="00EA0264">
        <w:rPr>
          <w:rFonts w:ascii="Times New Roman" w:eastAsia="Calibri" w:hAnsi="Times New Roman" w:cs="Times New Roman"/>
          <w:sz w:val="28"/>
          <w:szCs w:val="28"/>
        </w:rPr>
        <w:t>потребителе</w:t>
      </w:r>
      <w:proofErr w:type="gramEnd"/>
      <w:r w:rsidRPr="00EA0264">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предлагаемого ассортимента</w:t>
      </w:r>
      <w:r w:rsidRPr="00EA0264">
        <w:rPr>
          <w:rFonts w:ascii="Times New Roman" w:eastAsia="Calibri" w:hAnsi="Times New Roman" w:cs="Times New Roman"/>
          <w:sz w:val="28"/>
          <w:szCs w:val="28"/>
        </w:rPr>
        <w:t>?</w:t>
      </w:r>
    </w:p>
    <w:p w:rsidR="003B57A5" w:rsidRPr="00EA0264" w:rsidRDefault="003B57A5" w:rsidP="003B57A5">
      <w:pPr>
        <w:spacing w:after="0" w:line="360" w:lineRule="auto"/>
        <w:ind w:firstLine="709"/>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 на кого ориентироваться в данной акции?</w:t>
      </w:r>
    </w:p>
    <w:p w:rsidR="003B57A5" w:rsidRPr="00EA0264" w:rsidRDefault="003B57A5" w:rsidP="003B57A5">
      <w:pPr>
        <w:spacing w:after="0" w:line="360" w:lineRule="auto"/>
        <w:ind w:firstLine="708"/>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 xml:space="preserve">Следовательно, обобщая определим, что ответ и </w:t>
      </w:r>
      <w:proofErr w:type="gramStart"/>
      <w:r w:rsidRPr="00EA0264">
        <w:rPr>
          <w:rFonts w:ascii="Times New Roman" w:eastAsia="Calibri" w:hAnsi="Times New Roman" w:cs="Times New Roman"/>
          <w:sz w:val="28"/>
          <w:szCs w:val="28"/>
        </w:rPr>
        <w:t>характеристики, приводимые при ответе на данные вопросы и позволяют</w:t>
      </w:r>
      <w:proofErr w:type="gramEnd"/>
      <w:r w:rsidRPr="00EA0264">
        <w:rPr>
          <w:rFonts w:ascii="Times New Roman" w:eastAsia="Calibri" w:hAnsi="Times New Roman" w:cs="Times New Roman"/>
          <w:sz w:val="28"/>
          <w:szCs w:val="28"/>
        </w:rPr>
        <w:t xml:space="preserve"> определить понятие целевой аудитории.</w:t>
      </w:r>
    </w:p>
    <w:p w:rsidR="003B57A5" w:rsidRDefault="003B57A5" w:rsidP="003B57A5">
      <w:pPr>
        <w:spacing w:after="0" w:line="360" w:lineRule="auto"/>
        <w:ind w:firstLine="708"/>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Теперь оговорим, что социально-экономические особенности являются наиболее обобщающими, определяющими и охватывающими потенциальных потребителей в большие группы</w:t>
      </w:r>
      <w:r>
        <w:rPr>
          <w:rFonts w:ascii="Times New Roman" w:eastAsia="Calibri" w:hAnsi="Times New Roman" w:cs="Times New Roman"/>
          <w:sz w:val="28"/>
          <w:szCs w:val="28"/>
        </w:rPr>
        <w:t xml:space="preserve"> по следующим критериям:</w:t>
      </w:r>
    </w:p>
    <w:p w:rsidR="003B57A5" w:rsidRPr="00EA0264" w:rsidRDefault="003B57A5" w:rsidP="003B57A5">
      <w:pPr>
        <w:spacing w:after="0" w:line="360" w:lineRule="auto"/>
        <w:ind w:left="708"/>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 уровень жизни населения,</w:t>
      </w:r>
    </w:p>
    <w:p w:rsidR="003B57A5" w:rsidRPr="00EA0264" w:rsidRDefault="003B57A5" w:rsidP="003B57A5">
      <w:pPr>
        <w:spacing w:after="0" w:line="360" w:lineRule="auto"/>
        <w:ind w:left="708"/>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 средний доход,</w:t>
      </w:r>
    </w:p>
    <w:p w:rsidR="003B57A5" w:rsidRPr="00EA0264" w:rsidRDefault="003B57A5" w:rsidP="003B57A5">
      <w:pPr>
        <w:spacing w:after="0" w:line="360" w:lineRule="auto"/>
        <w:ind w:left="708"/>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 половозрастную структуру,</w:t>
      </w:r>
    </w:p>
    <w:p w:rsidR="003B57A5" w:rsidRPr="00EA0264" w:rsidRDefault="003B57A5" w:rsidP="003B57A5">
      <w:pPr>
        <w:spacing w:after="0" w:line="360" w:lineRule="auto"/>
        <w:ind w:firstLine="708"/>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 сфера деятельности,</w:t>
      </w:r>
    </w:p>
    <w:p w:rsidR="003B57A5" w:rsidRPr="00EA0264" w:rsidRDefault="003B57A5" w:rsidP="003B57A5">
      <w:pPr>
        <w:spacing w:after="0" w:line="360" w:lineRule="auto"/>
        <w:ind w:firstLine="708"/>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 доход,</w:t>
      </w:r>
    </w:p>
    <w:p w:rsidR="003B57A5" w:rsidRPr="00EA0264" w:rsidRDefault="003B57A5" w:rsidP="003B57A5">
      <w:pPr>
        <w:spacing w:after="0" w:line="360" w:lineRule="auto"/>
        <w:ind w:firstLine="708"/>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 место проживания,</w:t>
      </w:r>
    </w:p>
    <w:p w:rsidR="003B57A5" w:rsidRPr="00EA0264" w:rsidRDefault="003B57A5" w:rsidP="003B57A5">
      <w:pPr>
        <w:spacing w:after="0" w:line="360" w:lineRule="auto"/>
        <w:ind w:firstLine="708"/>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 пол,</w:t>
      </w:r>
    </w:p>
    <w:p w:rsidR="003B57A5" w:rsidRPr="00EA0264" w:rsidRDefault="003B57A5" w:rsidP="003B57A5">
      <w:pPr>
        <w:spacing w:after="0" w:line="360" w:lineRule="auto"/>
        <w:ind w:firstLine="708"/>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 возраст,</w:t>
      </w:r>
    </w:p>
    <w:p w:rsidR="003B57A5" w:rsidRPr="00EA0264" w:rsidRDefault="003B57A5" w:rsidP="003B57A5">
      <w:pPr>
        <w:spacing w:after="0" w:line="360" w:lineRule="auto"/>
        <w:ind w:firstLine="708"/>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 уровень образования,</w:t>
      </w:r>
    </w:p>
    <w:p w:rsidR="003B57A5" w:rsidRPr="00EA0264" w:rsidRDefault="003B57A5" w:rsidP="003B57A5">
      <w:pPr>
        <w:spacing w:after="0" w:line="360" w:lineRule="auto"/>
        <w:ind w:firstLine="708"/>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 регион проживания,</w:t>
      </w:r>
    </w:p>
    <w:p w:rsidR="003B57A5" w:rsidRPr="00EA0264" w:rsidRDefault="003B57A5" w:rsidP="003B57A5">
      <w:pPr>
        <w:spacing w:after="0" w:line="360" w:lineRule="auto"/>
        <w:ind w:firstLine="708"/>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 сельский или городской житель и т.д.</w:t>
      </w:r>
      <w:r w:rsidRPr="00790401">
        <w:t xml:space="preserve"> </w:t>
      </w:r>
      <w:r w:rsidRPr="00790401">
        <w:rPr>
          <w:rFonts w:ascii="Times New Roman" w:eastAsia="Calibri" w:hAnsi="Times New Roman" w:cs="Times New Roman"/>
          <w:sz w:val="28"/>
          <w:szCs w:val="28"/>
        </w:rPr>
        <w:t>[</w:t>
      </w:r>
      <w:r>
        <w:rPr>
          <w:rFonts w:ascii="Times New Roman" w:eastAsia="Calibri" w:hAnsi="Times New Roman" w:cs="Times New Roman"/>
          <w:sz w:val="28"/>
          <w:szCs w:val="28"/>
        </w:rPr>
        <w:t>4, с. 121</w:t>
      </w:r>
      <w:r w:rsidRPr="00790401">
        <w:rPr>
          <w:rFonts w:ascii="Times New Roman" w:eastAsia="Calibri" w:hAnsi="Times New Roman" w:cs="Times New Roman"/>
          <w:sz w:val="28"/>
          <w:szCs w:val="28"/>
        </w:rPr>
        <w:t>]</w:t>
      </w:r>
    </w:p>
    <w:p w:rsidR="003B57A5" w:rsidRDefault="003B57A5" w:rsidP="003B57A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Также весьма приоритетной является группа «ориентационных» особенностей – например, оптовикам хочется получить уступку в цене, потребителям – кому заплатить меньше, кто будет с радостью пользоваться накопительной системой скидок и так далее.</w:t>
      </w:r>
      <w:r>
        <w:rPr>
          <w:rFonts w:ascii="Times New Roman" w:eastAsia="Calibri" w:hAnsi="Times New Roman" w:cs="Times New Roman"/>
          <w:sz w:val="28"/>
          <w:szCs w:val="28"/>
        </w:rPr>
        <w:tab/>
      </w:r>
    </w:p>
    <w:p w:rsidR="003B57A5" w:rsidRDefault="003B57A5" w:rsidP="003B57A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Маркетологи выделяют разнообразные виды потребительского поведения. На основе изучения научной литературы, приведем ниже две основные классификации.</w:t>
      </w:r>
    </w:p>
    <w:p w:rsidR="003B57A5" w:rsidRPr="006B3E73" w:rsidRDefault="003B57A5" w:rsidP="003B57A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Согласно первой в</w:t>
      </w:r>
      <w:r w:rsidRPr="006B3E73">
        <w:rPr>
          <w:rFonts w:ascii="Times New Roman" w:eastAsia="Calibri" w:hAnsi="Times New Roman" w:cs="Times New Roman"/>
          <w:sz w:val="28"/>
          <w:szCs w:val="28"/>
        </w:rPr>
        <w:t>ыделяют следующие основные виды потребительского поведения:</w:t>
      </w:r>
    </w:p>
    <w:p w:rsidR="003B57A5" w:rsidRPr="006B3E73" w:rsidRDefault="003B57A5" w:rsidP="003B57A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 </w:t>
      </w:r>
      <w:r w:rsidRPr="006B3E73">
        <w:rPr>
          <w:rFonts w:ascii="Times New Roman" w:eastAsia="Calibri" w:hAnsi="Times New Roman" w:cs="Times New Roman"/>
          <w:sz w:val="28"/>
          <w:szCs w:val="28"/>
        </w:rPr>
        <w:t>Выбирающий потребитель. Самый распространенный вид. Наличие выбора само по себе – выгода. Чем больше выбор, тем больше возможностей у производителя привлечь к себе клиента. Такие потребители выбирают много и часто.</w:t>
      </w:r>
    </w:p>
    <w:p w:rsidR="003B57A5" w:rsidRPr="006B3E73" w:rsidRDefault="003B57A5" w:rsidP="003B57A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6B3E73">
        <w:rPr>
          <w:rFonts w:ascii="Times New Roman" w:eastAsia="Calibri" w:hAnsi="Times New Roman" w:cs="Times New Roman"/>
          <w:sz w:val="28"/>
          <w:szCs w:val="28"/>
        </w:rPr>
        <w:t>Коммуникатор. Покупка для потребителя – это способ невербальной коммуникации. Так он выражает свои эмоции, социальный статус. Общение – самый важный фактор при осуществлении покупки.</w:t>
      </w:r>
    </w:p>
    <w:p w:rsidR="003B57A5" w:rsidRPr="006B3E73" w:rsidRDefault="003B57A5" w:rsidP="003B57A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6B3E73">
        <w:rPr>
          <w:rFonts w:ascii="Times New Roman" w:eastAsia="Calibri" w:hAnsi="Times New Roman" w:cs="Times New Roman"/>
          <w:sz w:val="28"/>
          <w:szCs w:val="28"/>
        </w:rPr>
        <w:t>Исследователь. Приобретение для него должно нести в себе что-то новое, какое-то исследование, дополнительные знания. Такие потребители очень часто покупают новинки рынка.</w:t>
      </w:r>
    </w:p>
    <w:p w:rsidR="003B57A5" w:rsidRPr="006B3E73" w:rsidRDefault="003B57A5" w:rsidP="003B57A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6B3E73">
        <w:rPr>
          <w:rFonts w:ascii="Times New Roman" w:eastAsia="Calibri" w:hAnsi="Times New Roman" w:cs="Times New Roman"/>
          <w:sz w:val="28"/>
          <w:szCs w:val="28"/>
        </w:rPr>
        <w:t>Бунтовщик. Продукт приобретается для того, чтобы выразить свое несогласие. Основную часть таких потребителей составляет молодежь, принадлежащая к различным субкультурам.</w:t>
      </w:r>
    </w:p>
    <w:p w:rsidR="003B57A5" w:rsidRPr="006B3E73" w:rsidRDefault="003B57A5" w:rsidP="003B57A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proofErr w:type="spellStart"/>
      <w:r w:rsidRPr="006B3E73">
        <w:rPr>
          <w:rFonts w:ascii="Times New Roman" w:eastAsia="Calibri" w:hAnsi="Times New Roman" w:cs="Times New Roman"/>
          <w:sz w:val="28"/>
          <w:szCs w:val="28"/>
        </w:rPr>
        <w:t>Актуалайзер</w:t>
      </w:r>
      <w:proofErr w:type="spellEnd"/>
      <w:r w:rsidRPr="006B3E73">
        <w:rPr>
          <w:rFonts w:ascii="Times New Roman" w:eastAsia="Calibri" w:hAnsi="Times New Roman" w:cs="Times New Roman"/>
          <w:sz w:val="28"/>
          <w:szCs w:val="28"/>
        </w:rPr>
        <w:t>. Покупка совершается успешными людьми, лидерами для поддержания имиджа, но не для выражения своего статуса, а чтобы подчеркнуть вкус и характер.</w:t>
      </w:r>
    </w:p>
    <w:p w:rsidR="003B57A5" w:rsidRPr="006B3E73" w:rsidRDefault="003B57A5" w:rsidP="003B57A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proofErr w:type="spellStart"/>
      <w:r w:rsidRPr="006B3E73">
        <w:rPr>
          <w:rFonts w:ascii="Times New Roman" w:eastAsia="Calibri" w:hAnsi="Times New Roman" w:cs="Times New Roman"/>
          <w:sz w:val="28"/>
          <w:szCs w:val="28"/>
        </w:rPr>
        <w:t>Самореализовавшийся</w:t>
      </w:r>
      <w:proofErr w:type="spellEnd"/>
      <w:r w:rsidRPr="006B3E73">
        <w:rPr>
          <w:rFonts w:ascii="Times New Roman" w:eastAsia="Calibri" w:hAnsi="Times New Roman" w:cs="Times New Roman"/>
          <w:sz w:val="28"/>
          <w:szCs w:val="28"/>
        </w:rPr>
        <w:t>. Зрелые потребители, которые полностью удовлетворены жизнью, имеют высокий доход. В покупках ценят долговечность и ценность.</w:t>
      </w:r>
    </w:p>
    <w:p w:rsidR="003B57A5" w:rsidRPr="006B3E73" w:rsidRDefault="003B57A5" w:rsidP="003B57A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Pr="006B3E73">
        <w:rPr>
          <w:rFonts w:ascii="Times New Roman" w:eastAsia="Calibri" w:hAnsi="Times New Roman" w:cs="Times New Roman"/>
          <w:sz w:val="28"/>
          <w:szCs w:val="28"/>
        </w:rPr>
        <w:t>Достигающий. Успешный покупатель, ориентирован на карьеру, высокий уровень доходов, имидж. Обращают внимание на известные торговые марки, престижные продукты, которые помогут им показать свой успех окружающим.</w:t>
      </w:r>
    </w:p>
    <w:p w:rsidR="003B57A5" w:rsidRPr="006B3E73" w:rsidRDefault="003B57A5" w:rsidP="003B57A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Pr="006B3E73">
        <w:rPr>
          <w:rFonts w:ascii="Times New Roman" w:eastAsia="Calibri" w:hAnsi="Times New Roman" w:cs="Times New Roman"/>
          <w:sz w:val="28"/>
          <w:szCs w:val="28"/>
        </w:rPr>
        <w:t>Верящий. Консерваторы, для которых важны определенные ценности – церковь, семья. Невысокий уровень доходов. Отдают предпочтение устоявшимся маркам и отечественным производителям. Покупают товары для дома, семьи, религиозных организаций.</w:t>
      </w:r>
    </w:p>
    <w:p w:rsidR="003B57A5" w:rsidRPr="006B3E73" w:rsidRDefault="003B57A5" w:rsidP="003B57A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Pr="006B3E73">
        <w:rPr>
          <w:rFonts w:ascii="Times New Roman" w:eastAsia="Calibri" w:hAnsi="Times New Roman" w:cs="Times New Roman"/>
          <w:sz w:val="28"/>
          <w:szCs w:val="28"/>
        </w:rPr>
        <w:t xml:space="preserve">Стремящийся. Покупатели, занятые поиском мотивации, одобрения. </w:t>
      </w:r>
      <w:proofErr w:type="gramStart"/>
      <w:r w:rsidRPr="006B3E73">
        <w:rPr>
          <w:rFonts w:ascii="Times New Roman" w:eastAsia="Calibri" w:hAnsi="Times New Roman" w:cs="Times New Roman"/>
          <w:sz w:val="28"/>
          <w:szCs w:val="28"/>
        </w:rPr>
        <w:t>Неуверенные</w:t>
      </w:r>
      <w:proofErr w:type="gramEnd"/>
      <w:r w:rsidRPr="006B3E73">
        <w:rPr>
          <w:rFonts w:ascii="Times New Roman" w:eastAsia="Calibri" w:hAnsi="Times New Roman" w:cs="Times New Roman"/>
          <w:sz w:val="28"/>
          <w:szCs w:val="28"/>
        </w:rPr>
        <w:t xml:space="preserve"> в себе, с низкими доходами. Считают, что деньги определяют отношение окружающих, а у них их нет. Стараются быть стильными, но в </w:t>
      </w:r>
      <w:r w:rsidRPr="006B3E73">
        <w:rPr>
          <w:rFonts w:ascii="Times New Roman" w:eastAsia="Calibri" w:hAnsi="Times New Roman" w:cs="Times New Roman"/>
          <w:sz w:val="28"/>
          <w:szCs w:val="28"/>
        </w:rPr>
        <w:lastRenderedPageBreak/>
        <w:t>основном не могут позволить себе тех вещей, что хотели бы. Обращают внимание на подделки, которые ниже по стоимости, но имитируют известные бренды.</w:t>
      </w:r>
    </w:p>
    <w:p w:rsidR="003B57A5" w:rsidRPr="006B3E73" w:rsidRDefault="003B57A5" w:rsidP="003B57A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Pr="006B3E73">
        <w:rPr>
          <w:rFonts w:ascii="Times New Roman" w:eastAsia="Calibri" w:hAnsi="Times New Roman" w:cs="Times New Roman"/>
          <w:sz w:val="28"/>
          <w:szCs w:val="28"/>
        </w:rPr>
        <w:t>Экспериментатор. Молодые, импульсивные люди, которые ищут разнообразия. Большую часть дохода тратят на музыку, видео, кино, одежду, быстрое питание.</w:t>
      </w:r>
    </w:p>
    <w:p w:rsidR="003B57A5" w:rsidRPr="006B3E73" w:rsidRDefault="003B57A5" w:rsidP="003B57A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proofErr w:type="spellStart"/>
      <w:r w:rsidRPr="006B3E73">
        <w:rPr>
          <w:rFonts w:ascii="Times New Roman" w:eastAsia="Calibri" w:hAnsi="Times New Roman" w:cs="Times New Roman"/>
          <w:sz w:val="28"/>
          <w:szCs w:val="28"/>
        </w:rPr>
        <w:t>Мейкер</w:t>
      </w:r>
      <w:proofErr w:type="spellEnd"/>
      <w:r w:rsidRPr="006B3E73">
        <w:rPr>
          <w:rFonts w:ascii="Times New Roman" w:eastAsia="Calibri" w:hAnsi="Times New Roman" w:cs="Times New Roman"/>
          <w:sz w:val="28"/>
          <w:szCs w:val="28"/>
        </w:rPr>
        <w:t xml:space="preserve">. Люди самодостаточные, практичные. Имеют довольно высокий доход, но абсолютно </w:t>
      </w:r>
      <w:proofErr w:type="gramStart"/>
      <w:r w:rsidRPr="006B3E73">
        <w:rPr>
          <w:rFonts w:ascii="Times New Roman" w:eastAsia="Calibri" w:hAnsi="Times New Roman" w:cs="Times New Roman"/>
          <w:sz w:val="28"/>
          <w:szCs w:val="28"/>
        </w:rPr>
        <w:t>равнодушны</w:t>
      </w:r>
      <w:proofErr w:type="gramEnd"/>
      <w:r w:rsidRPr="006B3E73">
        <w:rPr>
          <w:rFonts w:ascii="Times New Roman" w:eastAsia="Calibri" w:hAnsi="Times New Roman" w:cs="Times New Roman"/>
          <w:sz w:val="28"/>
          <w:szCs w:val="28"/>
        </w:rPr>
        <w:t xml:space="preserve"> к материальным благам. Покупают только то, что имеет практическое значение.</w:t>
      </w:r>
    </w:p>
    <w:p w:rsidR="003B57A5" w:rsidRDefault="003B57A5" w:rsidP="003B57A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Pr="006B3E73">
        <w:rPr>
          <w:rFonts w:ascii="Times New Roman" w:eastAsia="Calibri" w:hAnsi="Times New Roman" w:cs="Times New Roman"/>
          <w:sz w:val="28"/>
          <w:szCs w:val="28"/>
        </w:rPr>
        <w:t xml:space="preserve">Выживающий. Низкий достаток, плохое образование, озабоченность здоровьем, </w:t>
      </w:r>
      <w:proofErr w:type="gramStart"/>
      <w:r w:rsidRPr="006B3E73">
        <w:rPr>
          <w:rFonts w:ascii="Times New Roman" w:eastAsia="Calibri" w:hAnsi="Times New Roman" w:cs="Times New Roman"/>
          <w:sz w:val="28"/>
          <w:szCs w:val="28"/>
        </w:rPr>
        <w:t>престарелые</w:t>
      </w:r>
      <w:proofErr w:type="gramEnd"/>
      <w:r w:rsidRPr="006B3E73">
        <w:rPr>
          <w:rFonts w:ascii="Times New Roman" w:eastAsia="Calibri" w:hAnsi="Times New Roman" w:cs="Times New Roman"/>
          <w:sz w:val="28"/>
          <w:szCs w:val="28"/>
        </w:rPr>
        <w:t xml:space="preserve">, отчаявшиеся. Главная цель – безопасность. Редко покупают что-то, кроме проверенной </w:t>
      </w:r>
      <w:r w:rsidRPr="001A00F2">
        <w:rPr>
          <w:rFonts w:ascii="Times New Roman" w:eastAsia="Calibri" w:hAnsi="Times New Roman" w:cs="Times New Roman"/>
          <w:sz w:val="28"/>
          <w:szCs w:val="28"/>
        </w:rPr>
        <w:t>продукции.</w:t>
      </w:r>
      <w:r w:rsidRPr="001A00F2">
        <w:rPr>
          <w:sz w:val="28"/>
          <w:szCs w:val="28"/>
        </w:rPr>
        <w:t xml:space="preserve"> [</w:t>
      </w:r>
      <w:r w:rsidRPr="001A00F2">
        <w:rPr>
          <w:rFonts w:ascii="Times New Roman" w:eastAsia="Calibri" w:hAnsi="Times New Roman" w:cs="Times New Roman"/>
          <w:sz w:val="28"/>
          <w:szCs w:val="28"/>
        </w:rPr>
        <w:t>4</w:t>
      </w:r>
      <w:r>
        <w:rPr>
          <w:rFonts w:ascii="Times New Roman" w:eastAsia="Calibri" w:hAnsi="Times New Roman" w:cs="Times New Roman"/>
          <w:sz w:val="28"/>
          <w:szCs w:val="28"/>
        </w:rPr>
        <w:t>, с. 79</w:t>
      </w:r>
      <w:r w:rsidRPr="001A00F2">
        <w:rPr>
          <w:rFonts w:ascii="Times New Roman" w:eastAsia="Calibri" w:hAnsi="Times New Roman" w:cs="Times New Roman"/>
          <w:sz w:val="28"/>
          <w:szCs w:val="28"/>
        </w:rPr>
        <w:t>]</w:t>
      </w:r>
    </w:p>
    <w:p w:rsidR="003B57A5" w:rsidRDefault="003B57A5" w:rsidP="003B57A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Обратимся ко второй типологии. Представим в таблице ниже основные группы потребителей (таб. 1.2.1).</w:t>
      </w:r>
    </w:p>
    <w:p w:rsidR="003B57A5" w:rsidRDefault="003B57A5" w:rsidP="003B57A5">
      <w:pPr>
        <w:spacing w:after="0" w:line="360" w:lineRule="auto"/>
        <w:jc w:val="right"/>
        <w:rPr>
          <w:rFonts w:ascii="Times New Roman" w:eastAsia="Calibri" w:hAnsi="Times New Roman" w:cs="Times New Roman"/>
          <w:sz w:val="28"/>
          <w:szCs w:val="28"/>
        </w:rPr>
      </w:pPr>
    </w:p>
    <w:p w:rsidR="003B57A5" w:rsidRDefault="003B57A5" w:rsidP="003B57A5">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ab/>
      </w:r>
      <w:r w:rsidRPr="00EA0264">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1.2.1</w:t>
      </w:r>
    </w:p>
    <w:p w:rsidR="003B57A5" w:rsidRPr="00EA0264" w:rsidRDefault="003B57A5" w:rsidP="003B57A5">
      <w:pPr>
        <w:spacing w:after="0" w:line="360" w:lineRule="auto"/>
        <w:jc w:val="center"/>
        <w:rPr>
          <w:rFonts w:ascii="Times New Roman" w:eastAsia="Calibri" w:hAnsi="Times New Roman" w:cs="Times New Roman"/>
          <w:sz w:val="28"/>
          <w:szCs w:val="28"/>
        </w:rPr>
      </w:pPr>
      <w:r w:rsidRPr="00EA0264">
        <w:rPr>
          <w:rFonts w:ascii="Times New Roman" w:eastAsia="Calibri" w:hAnsi="Times New Roman" w:cs="Times New Roman"/>
          <w:sz w:val="28"/>
          <w:szCs w:val="28"/>
        </w:rPr>
        <w:t>Группы потенциальных потребителей</w:t>
      </w:r>
      <w:r w:rsidRPr="00790401">
        <w:rPr>
          <w:rFonts w:ascii="Times New Roman" w:eastAsia="Calibri" w:hAnsi="Times New Roman" w:cs="Times New Roman"/>
          <w:sz w:val="28"/>
          <w:szCs w:val="28"/>
        </w:rPr>
        <w:t>[</w:t>
      </w:r>
      <w:r>
        <w:rPr>
          <w:rFonts w:ascii="Times New Roman" w:eastAsia="Calibri" w:hAnsi="Times New Roman" w:cs="Times New Roman"/>
          <w:sz w:val="28"/>
          <w:szCs w:val="28"/>
        </w:rPr>
        <w:t>4</w:t>
      </w:r>
      <w:r w:rsidRPr="00790401">
        <w:rPr>
          <w:rFonts w:ascii="Times New Roman" w:eastAsia="Calibri" w:hAnsi="Times New Roman" w:cs="Times New Roman"/>
          <w:sz w:val="28"/>
          <w:szCs w:val="28"/>
        </w:rPr>
        <w:t>]</w:t>
      </w:r>
    </w:p>
    <w:tbl>
      <w:tblPr>
        <w:tblStyle w:val="11"/>
        <w:tblW w:w="0" w:type="auto"/>
        <w:tblInd w:w="108" w:type="dxa"/>
        <w:tblLook w:val="04A0" w:firstRow="1" w:lastRow="0" w:firstColumn="1" w:lastColumn="0" w:noHBand="0" w:noVBand="1"/>
      </w:tblPr>
      <w:tblGrid>
        <w:gridCol w:w="3418"/>
        <w:gridCol w:w="1763"/>
        <w:gridCol w:w="4282"/>
      </w:tblGrid>
      <w:tr w:rsidR="003B57A5" w:rsidRPr="00EA0264" w:rsidTr="00106B15">
        <w:tc>
          <w:tcPr>
            <w:tcW w:w="3575" w:type="dxa"/>
            <w:tcBorders>
              <w:top w:val="single" w:sz="4" w:space="0" w:color="auto"/>
              <w:left w:val="single" w:sz="4" w:space="0" w:color="auto"/>
              <w:bottom w:val="single" w:sz="4" w:space="0" w:color="auto"/>
              <w:right w:val="single" w:sz="4" w:space="0" w:color="auto"/>
            </w:tcBorders>
            <w:hideMark/>
          </w:tcPr>
          <w:p w:rsidR="003B57A5" w:rsidRPr="00780E33" w:rsidRDefault="003B57A5" w:rsidP="00106B15">
            <w:pPr>
              <w:jc w:val="center"/>
              <w:rPr>
                <w:rFonts w:ascii="Times New Roman" w:hAnsi="Times New Roman"/>
                <w:b/>
                <w:sz w:val="28"/>
                <w:szCs w:val="28"/>
              </w:rPr>
            </w:pPr>
            <w:r w:rsidRPr="00780E33">
              <w:rPr>
                <w:rFonts w:ascii="Times New Roman" w:hAnsi="Times New Roman"/>
                <w:b/>
                <w:sz w:val="28"/>
                <w:szCs w:val="28"/>
              </w:rPr>
              <w:t>Группа</w:t>
            </w:r>
          </w:p>
        </w:tc>
        <w:tc>
          <w:tcPr>
            <w:tcW w:w="1670" w:type="dxa"/>
            <w:tcBorders>
              <w:top w:val="single" w:sz="4" w:space="0" w:color="auto"/>
              <w:left w:val="single" w:sz="4" w:space="0" w:color="auto"/>
              <w:bottom w:val="single" w:sz="4" w:space="0" w:color="auto"/>
              <w:right w:val="single" w:sz="4" w:space="0" w:color="auto"/>
            </w:tcBorders>
            <w:hideMark/>
          </w:tcPr>
          <w:p w:rsidR="003B57A5" w:rsidRPr="00780E33" w:rsidRDefault="003B57A5" w:rsidP="00106B15">
            <w:pPr>
              <w:jc w:val="center"/>
              <w:rPr>
                <w:rFonts w:ascii="Times New Roman" w:hAnsi="Times New Roman"/>
                <w:b/>
                <w:sz w:val="28"/>
                <w:szCs w:val="28"/>
              </w:rPr>
            </w:pPr>
            <w:r w:rsidRPr="00780E33">
              <w:rPr>
                <w:rFonts w:ascii="Times New Roman" w:hAnsi="Times New Roman"/>
                <w:b/>
                <w:sz w:val="28"/>
                <w:szCs w:val="28"/>
              </w:rPr>
              <w:t>Примерный объем</w:t>
            </w:r>
          </w:p>
        </w:tc>
        <w:tc>
          <w:tcPr>
            <w:tcW w:w="4501" w:type="dxa"/>
            <w:tcBorders>
              <w:top w:val="single" w:sz="4" w:space="0" w:color="auto"/>
              <w:left w:val="single" w:sz="4" w:space="0" w:color="auto"/>
              <w:bottom w:val="single" w:sz="4" w:space="0" w:color="auto"/>
              <w:right w:val="single" w:sz="4" w:space="0" w:color="auto"/>
            </w:tcBorders>
            <w:hideMark/>
          </w:tcPr>
          <w:p w:rsidR="003B57A5" w:rsidRPr="00780E33" w:rsidRDefault="003B57A5" w:rsidP="00106B15">
            <w:pPr>
              <w:jc w:val="center"/>
              <w:rPr>
                <w:rFonts w:ascii="Times New Roman" w:hAnsi="Times New Roman"/>
                <w:b/>
                <w:sz w:val="28"/>
                <w:szCs w:val="28"/>
              </w:rPr>
            </w:pPr>
            <w:r w:rsidRPr="00780E33">
              <w:rPr>
                <w:rFonts w:ascii="Times New Roman" w:hAnsi="Times New Roman"/>
                <w:b/>
                <w:sz w:val="28"/>
                <w:szCs w:val="28"/>
              </w:rPr>
              <w:t>Краткая характеристика</w:t>
            </w:r>
          </w:p>
        </w:tc>
      </w:tr>
      <w:tr w:rsidR="003B57A5" w:rsidRPr="00EA0264" w:rsidTr="00106B15">
        <w:tc>
          <w:tcPr>
            <w:tcW w:w="3575" w:type="dxa"/>
            <w:tcBorders>
              <w:top w:val="single" w:sz="4" w:space="0" w:color="auto"/>
              <w:left w:val="single" w:sz="4" w:space="0" w:color="auto"/>
              <w:bottom w:val="single" w:sz="4" w:space="0" w:color="auto"/>
              <w:right w:val="single" w:sz="4" w:space="0" w:color="auto"/>
            </w:tcBorders>
            <w:hideMark/>
          </w:tcPr>
          <w:p w:rsidR="003B57A5" w:rsidRPr="00EA0264" w:rsidRDefault="003B57A5" w:rsidP="00106B15">
            <w:pPr>
              <w:jc w:val="both"/>
              <w:rPr>
                <w:rFonts w:ascii="Times New Roman" w:hAnsi="Times New Roman"/>
                <w:sz w:val="28"/>
                <w:szCs w:val="28"/>
              </w:rPr>
            </w:pPr>
            <w:r w:rsidRPr="00EA0264">
              <w:rPr>
                <w:rFonts w:ascii="Times New Roman" w:hAnsi="Times New Roman"/>
                <w:sz w:val="28"/>
                <w:szCs w:val="28"/>
              </w:rPr>
              <w:t>Новаторы</w:t>
            </w:r>
          </w:p>
        </w:tc>
        <w:tc>
          <w:tcPr>
            <w:tcW w:w="1670" w:type="dxa"/>
            <w:tcBorders>
              <w:top w:val="single" w:sz="4" w:space="0" w:color="auto"/>
              <w:left w:val="single" w:sz="4" w:space="0" w:color="auto"/>
              <w:bottom w:val="single" w:sz="4" w:space="0" w:color="auto"/>
              <w:right w:val="single" w:sz="4" w:space="0" w:color="auto"/>
            </w:tcBorders>
            <w:hideMark/>
          </w:tcPr>
          <w:p w:rsidR="003B57A5" w:rsidRPr="00EA0264" w:rsidRDefault="003B57A5" w:rsidP="00106B15">
            <w:pPr>
              <w:jc w:val="both"/>
              <w:rPr>
                <w:rFonts w:ascii="Times New Roman" w:hAnsi="Times New Roman"/>
                <w:sz w:val="28"/>
                <w:szCs w:val="28"/>
              </w:rPr>
            </w:pPr>
            <w:r w:rsidRPr="00EA0264">
              <w:rPr>
                <w:rFonts w:ascii="Times New Roman" w:hAnsi="Times New Roman"/>
                <w:sz w:val="28"/>
                <w:szCs w:val="28"/>
              </w:rPr>
              <w:t>2,5%</w:t>
            </w:r>
          </w:p>
        </w:tc>
        <w:tc>
          <w:tcPr>
            <w:tcW w:w="4501" w:type="dxa"/>
            <w:tcBorders>
              <w:top w:val="single" w:sz="4" w:space="0" w:color="auto"/>
              <w:left w:val="single" w:sz="4" w:space="0" w:color="auto"/>
              <w:bottom w:val="single" w:sz="4" w:space="0" w:color="auto"/>
              <w:right w:val="single" w:sz="4" w:space="0" w:color="auto"/>
            </w:tcBorders>
            <w:hideMark/>
          </w:tcPr>
          <w:p w:rsidR="003B57A5" w:rsidRPr="00EA0264" w:rsidRDefault="003B57A5" w:rsidP="00106B15">
            <w:pPr>
              <w:jc w:val="both"/>
              <w:rPr>
                <w:rFonts w:ascii="Times New Roman" w:hAnsi="Times New Roman"/>
                <w:sz w:val="28"/>
                <w:szCs w:val="28"/>
              </w:rPr>
            </w:pPr>
            <w:proofErr w:type="gramStart"/>
            <w:r w:rsidRPr="00EA0264">
              <w:rPr>
                <w:rFonts w:ascii="Times New Roman" w:hAnsi="Times New Roman"/>
                <w:sz w:val="28"/>
                <w:szCs w:val="28"/>
              </w:rPr>
              <w:t>склонные</w:t>
            </w:r>
            <w:proofErr w:type="gramEnd"/>
            <w:r w:rsidRPr="00EA0264">
              <w:rPr>
                <w:rFonts w:ascii="Times New Roman" w:hAnsi="Times New Roman"/>
                <w:sz w:val="28"/>
                <w:szCs w:val="28"/>
              </w:rPr>
              <w:t xml:space="preserve"> к риску, воздействию</w:t>
            </w:r>
          </w:p>
        </w:tc>
      </w:tr>
      <w:tr w:rsidR="003B57A5" w:rsidRPr="00EA0264" w:rsidTr="00106B15">
        <w:tc>
          <w:tcPr>
            <w:tcW w:w="3575" w:type="dxa"/>
            <w:tcBorders>
              <w:top w:val="single" w:sz="4" w:space="0" w:color="auto"/>
              <w:left w:val="single" w:sz="4" w:space="0" w:color="auto"/>
              <w:bottom w:val="single" w:sz="4" w:space="0" w:color="auto"/>
              <w:right w:val="single" w:sz="4" w:space="0" w:color="auto"/>
            </w:tcBorders>
            <w:hideMark/>
          </w:tcPr>
          <w:p w:rsidR="003B57A5" w:rsidRPr="00EA0264" w:rsidRDefault="003B57A5" w:rsidP="00106B15">
            <w:pPr>
              <w:jc w:val="both"/>
              <w:rPr>
                <w:rFonts w:ascii="Times New Roman" w:hAnsi="Times New Roman"/>
                <w:sz w:val="28"/>
                <w:szCs w:val="28"/>
              </w:rPr>
            </w:pPr>
            <w:r w:rsidRPr="00EA0264">
              <w:rPr>
                <w:rFonts w:ascii="Times New Roman" w:hAnsi="Times New Roman"/>
                <w:sz w:val="28"/>
                <w:szCs w:val="28"/>
              </w:rPr>
              <w:t>Ранние последователи</w:t>
            </w:r>
          </w:p>
        </w:tc>
        <w:tc>
          <w:tcPr>
            <w:tcW w:w="1670" w:type="dxa"/>
            <w:tcBorders>
              <w:top w:val="single" w:sz="4" w:space="0" w:color="auto"/>
              <w:left w:val="single" w:sz="4" w:space="0" w:color="auto"/>
              <w:bottom w:val="single" w:sz="4" w:space="0" w:color="auto"/>
              <w:right w:val="single" w:sz="4" w:space="0" w:color="auto"/>
            </w:tcBorders>
            <w:hideMark/>
          </w:tcPr>
          <w:p w:rsidR="003B57A5" w:rsidRPr="00EA0264" w:rsidRDefault="003B57A5" w:rsidP="00106B15">
            <w:pPr>
              <w:jc w:val="both"/>
              <w:rPr>
                <w:rFonts w:ascii="Times New Roman" w:hAnsi="Times New Roman"/>
                <w:sz w:val="28"/>
                <w:szCs w:val="28"/>
              </w:rPr>
            </w:pPr>
            <w:r w:rsidRPr="00EA0264">
              <w:rPr>
                <w:rFonts w:ascii="Times New Roman" w:hAnsi="Times New Roman"/>
                <w:sz w:val="28"/>
                <w:szCs w:val="28"/>
              </w:rPr>
              <w:t>13,5%</w:t>
            </w:r>
          </w:p>
        </w:tc>
        <w:tc>
          <w:tcPr>
            <w:tcW w:w="4501" w:type="dxa"/>
            <w:tcBorders>
              <w:top w:val="single" w:sz="4" w:space="0" w:color="auto"/>
              <w:left w:val="single" w:sz="4" w:space="0" w:color="auto"/>
              <w:bottom w:val="single" w:sz="4" w:space="0" w:color="auto"/>
              <w:right w:val="single" w:sz="4" w:space="0" w:color="auto"/>
            </w:tcBorders>
            <w:hideMark/>
          </w:tcPr>
          <w:p w:rsidR="003B57A5" w:rsidRPr="00EA0264" w:rsidRDefault="003B57A5" w:rsidP="00106B15">
            <w:pPr>
              <w:jc w:val="both"/>
              <w:rPr>
                <w:rFonts w:ascii="Times New Roman" w:hAnsi="Times New Roman"/>
                <w:sz w:val="28"/>
                <w:szCs w:val="28"/>
              </w:rPr>
            </w:pPr>
            <w:r w:rsidRPr="00EA0264">
              <w:rPr>
                <w:rFonts w:ascii="Times New Roman" w:hAnsi="Times New Roman"/>
                <w:sz w:val="28"/>
                <w:szCs w:val="28"/>
              </w:rPr>
              <w:t>принимают новинки и поддаются воздействию быстро, но с некоторой осторожностью</w:t>
            </w:r>
          </w:p>
        </w:tc>
      </w:tr>
      <w:tr w:rsidR="003B57A5" w:rsidRPr="00EA0264" w:rsidTr="00106B15">
        <w:tc>
          <w:tcPr>
            <w:tcW w:w="3575" w:type="dxa"/>
            <w:tcBorders>
              <w:top w:val="single" w:sz="4" w:space="0" w:color="auto"/>
              <w:left w:val="single" w:sz="4" w:space="0" w:color="auto"/>
              <w:bottom w:val="single" w:sz="4" w:space="0" w:color="auto"/>
              <w:right w:val="single" w:sz="4" w:space="0" w:color="auto"/>
            </w:tcBorders>
            <w:hideMark/>
          </w:tcPr>
          <w:p w:rsidR="003B57A5" w:rsidRPr="00EA0264" w:rsidRDefault="003B57A5" w:rsidP="00106B15">
            <w:pPr>
              <w:jc w:val="both"/>
              <w:rPr>
                <w:rFonts w:ascii="Times New Roman" w:hAnsi="Times New Roman"/>
                <w:sz w:val="28"/>
                <w:szCs w:val="28"/>
              </w:rPr>
            </w:pPr>
            <w:r w:rsidRPr="00EA0264">
              <w:rPr>
                <w:rFonts w:ascii="Times New Roman" w:hAnsi="Times New Roman"/>
                <w:sz w:val="28"/>
                <w:szCs w:val="28"/>
              </w:rPr>
              <w:t>Раннее большинство</w:t>
            </w:r>
          </w:p>
        </w:tc>
        <w:tc>
          <w:tcPr>
            <w:tcW w:w="1670" w:type="dxa"/>
            <w:tcBorders>
              <w:top w:val="single" w:sz="4" w:space="0" w:color="auto"/>
              <w:left w:val="single" w:sz="4" w:space="0" w:color="auto"/>
              <w:bottom w:val="single" w:sz="4" w:space="0" w:color="auto"/>
              <w:right w:val="single" w:sz="4" w:space="0" w:color="auto"/>
            </w:tcBorders>
            <w:hideMark/>
          </w:tcPr>
          <w:p w:rsidR="003B57A5" w:rsidRPr="00EA0264" w:rsidRDefault="003B57A5" w:rsidP="00106B15">
            <w:pPr>
              <w:jc w:val="both"/>
              <w:rPr>
                <w:rFonts w:ascii="Times New Roman" w:hAnsi="Times New Roman"/>
                <w:sz w:val="28"/>
                <w:szCs w:val="28"/>
              </w:rPr>
            </w:pPr>
            <w:r w:rsidRPr="00EA0264">
              <w:rPr>
                <w:rFonts w:ascii="Times New Roman" w:hAnsi="Times New Roman"/>
                <w:sz w:val="28"/>
                <w:szCs w:val="28"/>
              </w:rPr>
              <w:t>34%</w:t>
            </w:r>
          </w:p>
        </w:tc>
        <w:tc>
          <w:tcPr>
            <w:tcW w:w="4501" w:type="dxa"/>
            <w:tcBorders>
              <w:top w:val="single" w:sz="4" w:space="0" w:color="auto"/>
              <w:left w:val="single" w:sz="4" w:space="0" w:color="auto"/>
              <w:bottom w:val="single" w:sz="4" w:space="0" w:color="auto"/>
              <w:right w:val="single" w:sz="4" w:space="0" w:color="auto"/>
            </w:tcBorders>
            <w:hideMark/>
          </w:tcPr>
          <w:p w:rsidR="003B57A5" w:rsidRPr="00EA0264" w:rsidRDefault="003B57A5" w:rsidP="00106B15">
            <w:pPr>
              <w:jc w:val="both"/>
              <w:rPr>
                <w:rFonts w:ascii="Times New Roman" w:hAnsi="Times New Roman"/>
                <w:sz w:val="28"/>
                <w:szCs w:val="28"/>
              </w:rPr>
            </w:pPr>
            <w:r w:rsidRPr="00EA0264">
              <w:rPr>
                <w:rFonts w:ascii="Times New Roman" w:hAnsi="Times New Roman"/>
                <w:sz w:val="28"/>
                <w:szCs w:val="28"/>
              </w:rPr>
              <w:t>воспринимают после длительного обдумывания</w:t>
            </w:r>
          </w:p>
        </w:tc>
      </w:tr>
      <w:tr w:rsidR="003B57A5" w:rsidRPr="00EA0264" w:rsidTr="00106B15">
        <w:tc>
          <w:tcPr>
            <w:tcW w:w="3575" w:type="dxa"/>
            <w:tcBorders>
              <w:top w:val="single" w:sz="4" w:space="0" w:color="auto"/>
              <w:left w:val="single" w:sz="4" w:space="0" w:color="auto"/>
              <w:bottom w:val="single" w:sz="4" w:space="0" w:color="auto"/>
              <w:right w:val="single" w:sz="4" w:space="0" w:color="auto"/>
            </w:tcBorders>
            <w:hideMark/>
          </w:tcPr>
          <w:p w:rsidR="003B57A5" w:rsidRPr="00EA0264" w:rsidRDefault="003B57A5" w:rsidP="00106B15">
            <w:pPr>
              <w:jc w:val="both"/>
              <w:rPr>
                <w:rFonts w:ascii="Times New Roman" w:hAnsi="Times New Roman"/>
                <w:sz w:val="28"/>
                <w:szCs w:val="28"/>
              </w:rPr>
            </w:pPr>
            <w:r w:rsidRPr="00EA0264">
              <w:rPr>
                <w:rFonts w:ascii="Times New Roman" w:hAnsi="Times New Roman"/>
                <w:sz w:val="28"/>
                <w:szCs w:val="28"/>
              </w:rPr>
              <w:t>Запоздалое большинство</w:t>
            </w:r>
          </w:p>
        </w:tc>
        <w:tc>
          <w:tcPr>
            <w:tcW w:w="1670" w:type="dxa"/>
            <w:tcBorders>
              <w:top w:val="single" w:sz="4" w:space="0" w:color="auto"/>
              <w:left w:val="single" w:sz="4" w:space="0" w:color="auto"/>
              <w:bottom w:val="single" w:sz="4" w:space="0" w:color="auto"/>
              <w:right w:val="single" w:sz="4" w:space="0" w:color="auto"/>
            </w:tcBorders>
            <w:hideMark/>
          </w:tcPr>
          <w:p w:rsidR="003B57A5" w:rsidRPr="00EA0264" w:rsidRDefault="003B57A5" w:rsidP="00106B15">
            <w:pPr>
              <w:jc w:val="both"/>
              <w:rPr>
                <w:rFonts w:ascii="Times New Roman" w:hAnsi="Times New Roman"/>
                <w:sz w:val="28"/>
                <w:szCs w:val="28"/>
              </w:rPr>
            </w:pPr>
            <w:r w:rsidRPr="00EA0264">
              <w:rPr>
                <w:rFonts w:ascii="Times New Roman" w:hAnsi="Times New Roman"/>
                <w:sz w:val="28"/>
                <w:szCs w:val="28"/>
              </w:rPr>
              <w:t>34%</w:t>
            </w:r>
          </w:p>
        </w:tc>
        <w:tc>
          <w:tcPr>
            <w:tcW w:w="4501" w:type="dxa"/>
            <w:tcBorders>
              <w:top w:val="single" w:sz="4" w:space="0" w:color="auto"/>
              <w:left w:val="single" w:sz="4" w:space="0" w:color="auto"/>
              <w:bottom w:val="single" w:sz="4" w:space="0" w:color="auto"/>
              <w:right w:val="single" w:sz="4" w:space="0" w:color="auto"/>
            </w:tcBorders>
            <w:hideMark/>
          </w:tcPr>
          <w:p w:rsidR="003B57A5" w:rsidRPr="00EA0264" w:rsidRDefault="003B57A5" w:rsidP="00106B15">
            <w:pPr>
              <w:jc w:val="both"/>
              <w:rPr>
                <w:rFonts w:ascii="Times New Roman" w:hAnsi="Times New Roman"/>
                <w:sz w:val="28"/>
                <w:szCs w:val="28"/>
              </w:rPr>
            </w:pPr>
            <w:r w:rsidRPr="00EA0264">
              <w:rPr>
                <w:rFonts w:ascii="Times New Roman" w:hAnsi="Times New Roman"/>
                <w:sz w:val="28"/>
                <w:szCs w:val="28"/>
              </w:rPr>
              <w:t>те, кто не довольствуется рекламой, а выжидает, когда общественное мнение одобрит продвигаемое ею</w:t>
            </w:r>
          </w:p>
        </w:tc>
      </w:tr>
      <w:tr w:rsidR="003B57A5" w:rsidRPr="00EA0264" w:rsidTr="00106B15">
        <w:tc>
          <w:tcPr>
            <w:tcW w:w="3575" w:type="dxa"/>
            <w:tcBorders>
              <w:top w:val="single" w:sz="4" w:space="0" w:color="auto"/>
              <w:left w:val="single" w:sz="4" w:space="0" w:color="auto"/>
              <w:bottom w:val="single" w:sz="4" w:space="0" w:color="auto"/>
              <w:right w:val="single" w:sz="4" w:space="0" w:color="auto"/>
            </w:tcBorders>
            <w:hideMark/>
          </w:tcPr>
          <w:p w:rsidR="003B57A5" w:rsidRPr="00EA0264" w:rsidRDefault="003B57A5" w:rsidP="00106B15">
            <w:pPr>
              <w:jc w:val="both"/>
              <w:rPr>
                <w:rFonts w:ascii="Times New Roman" w:hAnsi="Times New Roman"/>
                <w:sz w:val="28"/>
                <w:szCs w:val="28"/>
              </w:rPr>
            </w:pPr>
            <w:r w:rsidRPr="00EA0264">
              <w:rPr>
                <w:rFonts w:ascii="Times New Roman" w:hAnsi="Times New Roman"/>
                <w:sz w:val="28"/>
                <w:szCs w:val="28"/>
              </w:rPr>
              <w:t>Отстающие</w:t>
            </w:r>
          </w:p>
        </w:tc>
        <w:tc>
          <w:tcPr>
            <w:tcW w:w="1670" w:type="dxa"/>
            <w:tcBorders>
              <w:top w:val="single" w:sz="4" w:space="0" w:color="auto"/>
              <w:left w:val="single" w:sz="4" w:space="0" w:color="auto"/>
              <w:bottom w:val="single" w:sz="4" w:space="0" w:color="auto"/>
              <w:right w:val="single" w:sz="4" w:space="0" w:color="auto"/>
            </w:tcBorders>
            <w:hideMark/>
          </w:tcPr>
          <w:p w:rsidR="003B57A5" w:rsidRPr="00EA0264" w:rsidRDefault="003B57A5" w:rsidP="00106B15">
            <w:pPr>
              <w:jc w:val="both"/>
              <w:rPr>
                <w:rFonts w:ascii="Times New Roman" w:hAnsi="Times New Roman"/>
                <w:sz w:val="28"/>
                <w:szCs w:val="28"/>
              </w:rPr>
            </w:pPr>
            <w:r w:rsidRPr="00EA0264">
              <w:rPr>
                <w:rFonts w:ascii="Times New Roman" w:hAnsi="Times New Roman"/>
                <w:sz w:val="28"/>
                <w:szCs w:val="28"/>
              </w:rPr>
              <w:t>16%</w:t>
            </w:r>
          </w:p>
        </w:tc>
        <w:tc>
          <w:tcPr>
            <w:tcW w:w="4501" w:type="dxa"/>
            <w:tcBorders>
              <w:top w:val="single" w:sz="4" w:space="0" w:color="auto"/>
              <w:left w:val="single" w:sz="4" w:space="0" w:color="auto"/>
              <w:bottom w:val="single" w:sz="4" w:space="0" w:color="auto"/>
              <w:right w:val="single" w:sz="4" w:space="0" w:color="auto"/>
            </w:tcBorders>
            <w:hideMark/>
          </w:tcPr>
          <w:p w:rsidR="003B57A5" w:rsidRPr="00EA0264" w:rsidRDefault="003B57A5" w:rsidP="00106B15">
            <w:pPr>
              <w:jc w:val="both"/>
              <w:rPr>
                <w:rFonts w:ascii="Times New Roman" w:hAnsi="Times New Roman"/>
                <w:sz w:val="28"/>
                <w:szCs w:val="28"/>
              </w:rPr>
            </w:pPr>
            <w:r w:rsidRPr="00EA0264">
              <w:rPr>
                <w:rFonts w:ascii="Times New Roman" w:hAnsi="Times New Roman"/>
                <w:sz w:val="28"/>
                <w:szCs w:val="28"/>
              </w:rPr>
              <w:t>упорно сопротивляются, не поддаются</w:t>
            </w:r>
          </w:p>
        </w:tc>
      </w:tr>
    </w:tbl>
    <w:p w:rsidR="003B57A5" w:rsidRPr="00EA0264" w:rsidRDefault="003B57A5" w:rsidP="003B57A5">
      <w:pPr>
        <w:spacing w:after="0" w:line="360" w:lineRule="auto"/>
        <w:ind w:left="708"/>
        <w:jc w:val="both"/>
        <w:rPr>
          <w:rFonts w:ascii="Times New Roman" w:eastAsia="Calibri" w:hAnsi="Times New Roman" w:cs="Times New Roman"/>
          <w:sz w:val="28"/>
          <w:szCs w:val="28"/>
        </w:rPr>
      </w:pPr>
    </w:p>
    <w:p w:rsidR="003B57A5" w:rsidRPr="00EA0264" w:rsidRDefault="003B57A5" w:rsidP="003B57A5">
      <w:pPr>
        <w:spacing w:after="0" w:line="360" w:lineRule="auto"/>
        <w:ind w:firstLine="708"/>
        <w:jc w:val="both"/>
        <w:rPr>
          <w:rFonts w:ascii="Times New Roman" w:eastAsia="Calibri" w:hAnsi="Times New Roman" w:cs="Times New Roman"/>
          <w:sz w:val="28"/>
          <w:szCs w:val="28"/>
        </w:rPr>
      </w:pPr>
      <w:r w:rsidRPr="00780E3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40F569E4" wp14:editId="21EC31D6">
                <wp:simplePos x="0" y="0"/>
                <wp:positionH relativeFrom="column">
                  <wp:posOffset>1535430</wp:posOffset>
                </wp:positionH>
                <wp:positionV relativeFrom="paragraph">
                  <wp:posOffset>1569085</wp:posOffset>
                </wp:positionV>
                <wp:extent cx="2374265" cy="1403985"/>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B57A5" w:rsidRDefault="003B57A5" w:rsidP="003B57A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20.9pt;margin-top:123.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KWOwIAACQ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" stroked="f">
                <v:textbox style="mso-fit-shape-to-text:t">
                  <w:txbxContent>
                    <w:p w:rsidR="003B57A5" w:rsidRDefault="003B57A5" w:rsidP="003B57A5"/>
                  </w:txbxContent>
                </v:textbox>
              </v:shape>
            </w:pict>
          </mc:Fallback>
        </mc:AlternateContent>
      </w:r>
      <w:r w:rsidRPr="00EA0264">
        <w:rPr>
          <w:rFonts w:ascii="Times New Roman" w:eastAsia="Calibri" w:hAnsi="Times New Roman" w:cs="Times New Roman"/>
          <w:sz w:val="28"/>
          <w:szCs w:val="28"/>
        </w:rPr>
        <w:t>Отобразим, для наглядно</w:t>
      </w:r>
      <w:r>
        <w:rPr>
          <w:rFonts w:ascii="Times New Roman" w:eastAsia="Calibri" w:hAnsi="Times New Roman" w:cs="Times New Roman"/>
          <w:sz w:val="28"/>
          <w:szCs w:val="28"/>
        </w:rPr>
        <w:t>сти, данные таблицы в диаграмме (рис. 1.2.1).</w:t>
      </w:r>
    </w:p>
    <w:p w:rsidR="003B57A5" w:rsidRDefault="003B57A5" w:rsidP="003B57A5">
      <w:pPr>
        <w:spacing w:after="0" w:line="360" w:lineRule="auto"/>
        <w:jc w:val="center"/>
        <w:rPr>
          <w:rFonts w:ascii="Times New Roman" w:eastAsia="Calibri" w:hAnsi="Times New Roman" w:cs="Times New Roman"/>
          <w:sz w:val="28"/>
          <w:szCs w:val="28"/>
        </w:rPr>
      </w:pPr>
      <w:r w:rsidRPr="00EA0264">
        <w:rPr>
          <w:rFonts w:ascii="Times New Roman" w:eastAsia="Calibri" w:hAnsi="Times New Roman" w:cs="Times New Roman"/>
          <w:noProof/>
          <w:sz w:val="28"/>
          <w:szCs w:val="28"/>
          <w:lang w:eastAsia="ru-RU"/>
        </w:rPr>
        <w:lastRenderedPageBreak/>
        <w:drawing>
          <wp:inline distT="0" distB="0" distL="0" distR="0" wp14:anchorId="34949938" wp14:editId="43C6CA0B">
            <wp:extent cx="5497032" cy="3434316"/>
            <wp:effectExtent l="38100" t="0" r="27940" b="1397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57A5" w:rsidRPr="00EA0264" w:rsidRDefault="003B57A5" w:rsidP="003B57A5">
      <w:pPr>
        <w:spacing w:after="0" w:line="360" w:lineRule="auto"/>
        <w:jc w:val="center"/>
        <w:rPr>
          <w:rFonts w:ascii="Times New Roman" w:eastAsia="Calibri" w:hAnsi="Times New Roman" w:cs="Times New Roman"/>
          <w:sz w:val="28"/>
          <w:szCs w:val="28"/>
        </w:rPr>
      </w:pPr>
      <w:r w:rsidRPr="00EA0264">
        <w:rPr>
          <w:rFonts w:ascii="Times New Roman" w:eastAsia="Calibri" w:hAnsi="Times New Roman" w:cs="Times New Roman"/>
          <w:sz w:val="28"/>
          <w:szCs w:val="28"/>
        </w:rPr>
        <w:t>Рис</w:t>
      </w:r>
      <w:r>
        <w:rPr>
          <w:rFonts w:ascii="Times New Roman" w:eastAsia="Calibri" w:hAnsi="Times New Roman" w:cs="Times New Roman"/>
          <w:sz w:val="28"/>
          <w:szCs w:val="28"/>
        </w:rPr>
        <w:t xml:space="preserve">. 1.2.1. Группировка потребителей </w:t>
      </w:r>
      <w:r w:rsidRPr="00790401">
        <w:rPr>
          <w:rFonts w:ascii="Times New Roman" w:eastAsia="Calibri" w:hAnsi="Times New Roman" w:cs="Times New Roman"/>
          <w:sz w:val="28"/>
          <w:szCs w:val="28"/>
        </w:rPr>
        <w:t>[3</w:t>
      </w:r>
      <w:r>
        <w:rPr>
          <w:rFonts w:ascii="Times New Roman" w:eastAsia="Calibri" w:hAnsi="Times New Roman" w:cs="Times New Roman"/>
          <w:sz w:val="28"/>
          <w:szCs w:val="28"/>
        </w:rPr>
        <w:t>, с. 57</w:t>
      </w:r>
      <w:r w:rsidRPr="00790401">
        <w:rPr>
          <w:rFonts w:ascii="Times New Roman" w:eastAsia="Calibri" w:hAnsi="Times New Roman" w:cs="Times New Roman"/>
          <w:sz w:val="28"/>
          <w:szCs w:val="28"/>
        </w:rPr>
        <w:t>]</w:t>
      </w:r>
    </w:p>
    <w:p w:rsidR="003B57A5" w:rsidRDefault="003B57A5" w:rsidP="003B57A5">
      <w:pPr>
        <w:spacing w:after="0" w:line="360" w:lineRule="auto"/>
        <w:ind w:left="708" w:firstLine="708"/>
        <w:jc w:val="both"/>
        <w:rPr>
          <w:rFonts w:ascii="Times New Roman" w:hAnsi="Times New Roman" w:cs="Times New Roman"/>
          <w:sz w:val="28"/>
          <w:szCs w:val="28"/>
        </w:rPr>
      </w:pPr>
    </w:p>
    <w:p w:rsidR="003B57A5" w:rsidRDefault="003B57A5" w:rsidP="003B57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две основных группы – это так называемая «золотая середина», что и затрудняет процесс маркетингового планирования.</w:t>
      </w:r>
    </w:p>
    <w:p w:rsidR="003B57A5" w:rsidRPr="00EA0264" w:rsidRDefault="003B57A5" w:rsidP="003B57A5">
      <w:pPr>
        <w:spacing w:after="0" w:line="360" w:lineRule="auto"/>
        <w:ind w:firstLine="708"/>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Говоря о собственно психологических особенностях целевой аудитории, выделим:</w:t>
      </w:r>
    </w:p>
    <w:p w:rsidR="003B57A5" w:rsidRPr="00EA0264" w:rsidRDefault="003B57A5" w:rsidP="003B57A5">
      <w:pPr>
        <w:numPr>
          <w:ilvl w:val="0"/>
          <w:numId w:val="1"/>
        </w:numPr>
        <w:spacing w:after="0" w:line="360" w:lineRule="auto"/>
        <w:ind w:left="0" w:firstLine="709"/>
        <w:contextualSpacing/>
        <w:jc w:val="both"/>
        <w:rPr>
          <w:rFonts w:ascii="Times New Roman" w:eastAsia="Calibri" w:hAnsi="Times New Roman" w:cs="Times New Roman"/>
          <w:sz w:val="28"/>
          <w:szCs w:val="28"/>
        </w:rPr>
      </w:pPr>
      <w:proofErr w:type="spellStart"/>
      <w:r w:rsidRPr="00EA0264">
        <w:rPr>
          <w:rFonts w:ascii="Times New Roman" w:eastAsia="Calibri" w:hAnsi="Times New Roman" w:cs="Times New Roman"/>
          <w:sz w:val="28"/>
          <w:szCs w:val="28"/>
        </w:rPr>
        <w:t>психографические</w:t>
      </w:r>
      <w:proofErr w:type="spellEnd"/>
      <w:r w:rsidRPr="00EA0264">
        <w:rPr>
          <w:rFonts w:ascii="Times New Roman" w:eastAsia="Calibri" w:hAnsi="Times New Roman" w:cs="Times New Roman"/>
          <w:sz w:val="28"/>
          <w:szCs w:val="28"/>
        </w:rPr>
        <w:t xml:space="preserve"> параметры:</w:t>
      </w:r>
    </w:p>
    <w:p w:rsidR="003B57A5" w:rsidRPr="00EA0264" w:rsidRDefault="003B57A5" w:rsidP="003B57A5">
      <w:pPr>
        <w:spacing w:after="0" w:line="360" w:lineRule="auto"/>
        <w:ind w:firstLine="709"/>
        <w:contextualSpacing/>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 xml:space="preserve">- черты характера, </w:t>
      </w:r>
    </w:p>
    <w:p w:rsidR="003B57A5" w:rsidRPr="00EA0264" w:rsidRDefault="003B57A5" w:rsidP="003B57A5">
      <w:pPr>
        <w:spacing w:after="0" w:line="360" w:lineRule="auto"/>
        <w:ind w:firstLine="709"/>
        <w:contextualSpacing/>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 xml:space="preserve">- жизненная позиция, </w:t>
      </w:r>
    </w:p>
    <w:p w:rsidR="003B57A5" w:rsidRPr="00EA0264" w:rsidRDefault="003B57A5" w:rsidP="003B57A5">
      <w:pPr>
        <w:spacing w:after="0" w:line="360" w:lineRule="auto"/>
        <w:ind w:firstLine="709"/>
        <w:contextualSpacing/>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 xml:space="preserve">- доминирующие мотивы поведения, </w:t>
      </w:r>
    </w:p>
    <w:p w:rsidR="003B57A5" w:rsidRPr="00EA0264" w:rsidRDefault="003B57A5" w:rsidP="003B57A5">
      <w:pPr>
        <w:spacing w:after="0" w:line="360" w:lineRule="auto"/>
        <w:ind w:firstLine="709"/>
        <w:contextualSpacing/>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 xml:space="preserve">- образ жизни, </w:t>
      </w:r>
    </w:p>
    <w:p w:rsidR="003B57A5" w:rsidRPr="00EA0264" w:rsidRDefault="003B57A5" w:rsidP="003B57A5">
      <w:pPr>
        <w:spacing w:after="0" w:line="360" w:lineRule="auto"/>
        <w:ind w:firstLine="709"/>
        <w:contextualSpacing/>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 система ценностей и др.</w:t>
      </w:r>
    </w:p>
    <w:p w:rsidR="003B57A5" w:rsidRPr="00EA0264" w:rsidRDefault="003B57A5" w:rsidP="003B57A5">
      <w:pPr>
        <w:spacing w:after="0" w:line="360" w:lineRule="auto"/>
        <w:ind w:firstLine="709"/>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2) параметры потребительского поведения, восприятия:</w:t>
      </w:r>
    </w:p>
    <w:p w:rsidR="003B57A5" w:rsidRPr="00EA0264" w:rsidRDefault="003B57A5" w:rsidP="003B57A5">
      <w:pPr>
        <w:spacing w:after="0" w:line="360" w:lineRule="auto"/>
        <w:ind w:firstLine="709"/>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 xml:space="preserve">- доминирующие мотивы, </w:t>
      </w:r>
    </w:p>
    <w:p w:rsidR="003B57A5" w:rsidRPr="00EA0264" w:rsidRDefault="003B57A5" w:rsidP="003B57A5">
      <w:pPr>
        <w:spacing w:after="0" w:line="360" w:lineRule="auto"/>
        <w:ind w:firstLine="709"/>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 xml:space="preserve">- приверженность </w:t>
      </w:r>
      <w:proofErr w:type="gramStart"/>
      <w:r w:rsidRPr="00EA0264">
        <w:rPr>
          <w:rFonts w:ascii="Times New Roman" w:eastAsia="Calibri" w:hAnsi="Times New Roman" w:cs="Times New Roman"/>
          <w:sz w:val="28"/>
          <w:szCs w:val="28"/>
        </w:rPr>
        <w:t>определенному</w:t>
      </w:r>
      <w:proofErr w:type="gramEnd"/>
      <w:r w:rsidRPr="00EA0264">
        <w:rPr>
          <w:rFonts w:ascii="Times New Roman" w:eastAsia="Calibri" w:hAnsi="Times New Roman" w:cs="Times New Roman"/>
          <w:sz w:val="28"/>
          <w:szCs w:val="28"/>
        </w:rPr>
        <w:t>, постоянному,</w:t>
      </w:r>
    </w:p>
    <w:p w:rsidR="003B57A5" w:rsidRPr="00EA0264" w:rsidRDefault="003B57A5" w:rsidP="003B57A5">
      <w:pPr>
        <w:spacing w:after="0" w:line="360" w:lineRule="auto"/>
        <w:ind w:firstLine="709"/>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 xml:space="preserve">- частота обращения к </w:t>
      </w:r>
      <w:proofErr w:type="gramStart"/>
      <w:r w:rsidRPr="00EA0264">
        <w:rPr>
          <w:rFonts w:ascii="Times New Roman" w:eastAsia="Calibri" w:hAnsi="Times New Roman" w:cs="Times New Roman"/>
          <w:sz w:val="28"/>
          <w:szCs w:val="28"/>
        </w:rPr>
        <w:t>определенному</w:t>
      </w:r>
      <w:proofErr w:type="gramEnd"/>
      <w:r w:rsidRPr="00EA0264">
        <w:rPr>
          <w:rFonts w:ascii="Times New Roman" w:eastAsia="Calibri" w:hAnsi="Times New Roman" w:cs="Times New Roman"/>
          <w:sz w:val="28"/>
          <w:szCs w:val="28"/>
        </w:rPr>
        <w:t>, постоянному,</w:t>
      </w:r>
    </w:p>
    <w:p w:rsidR="003B57A5" w:rsidRPr="00EA0264" w:rsidRDefault="003B57A5" w:rsidP="003B57A5">
      <w:pPr>
        <w:spacing w:after="0" w:line="360" w:lineRule="auto"/>
        <w:ind w:firstLine="709"/>
        <w:jc w:val="both"/>
        <w:rPr>
          <w:rFonts w:ascii="Times New Roman" w:eastAsia="Calibri" w:hAnsi="Times New Roman" w:cs="Times New Roman"/>
          <w:sz w:val="28"/>
          <w:szCs w:val="28"/>
        </w:rPr>
      </w:pPr>
      <w:r w:rsidRPr="00EA0264">
        <w:rPr>
          <w:rFonts w:ascii="Times New Roman" w:eastAsia="Calibri" w:hAnsi="Times New Roman" w:cs="Times New Roman"/>
          <w:sz w:val="28"/>
          <w:szCs w:val="28"/>
        </w:rPr>
        <w:t>- способность откликнуться на новое, воспринять и др.</w:t>
      </w:r>
    </w:p>
    <w:p w:rsidR="003B57A5" w:rsidRDefault="003B57A5" w:rsidP="003B57A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Таким образом, только комплексный </w:t>
      </w:r>
      <w:proofErr w:type="spellStart"/>
      <w:r>
        <w:rPr>
          <w:rFonts w:ascii="Times New Roman" w:eastAsia="Times New Roman" w:hAnsi="Times New Roman" w:cs="Times New Roman"/>
          <w:sz w:val="28"/>
          <w:szCs w:val="28"/>
          <w:lang w:eastAsia="ru-RU"/>
        </w:rPr>
        <w:t>научнообоснованный</w:t>
      </w:r>
      <w:proofErr w:type="spellEnd"/>
      <w:r>
        <w:rPr>
          <w:rFonts w:ascii="Times New Roman" w:eastAsia="Times New Roman" w:hAnsi="Times New Roman" w:cs="Times New Roman"/>
          <w:sz w:val="28"/>
          <w:szCs w:val="28"/>
          <w:lang w:eastAsia="ru-RU"/>
        </w:rPr>
        <w:t xml:space="preserve"> подход к разработке, внедрению и сегментации потребителей позволит добиться успеха.</w:t>
      </w:r>
    </w:p>
    <w:p w:rsidR="003B57A5" w:rsidRDefault="003B57A5" w:rsidP="003B57A5">
      <w:pPr>
        <w:spacing w:after="0" w:line="360" w:lineRule="auto"/>
        <w:jc w:val="both"/>
        <w:rPr>
          <w:rFonts w:ascii="Times New Roman" w:hAnsi="Times New Roman" w:cs="Times New Roman"/>
          <w:sz w:val="28"/>
          <w:szCs w:val="28"/>
        </w:rPr>
      </w:pPr>
    </w:p>
    <w:p w:rsidR="003B57A5" w:rsidRPr="003B57A5" w:rsidRDefault="003B57A5" w:rsidP="003B57A5">
      <w:pPr>
        <w:pStyle w:val="1"/>
        <w:jc w:val="center"/>
        <w:rPr>
          <w:rFonts w:ascii="Times New Roman" w:hAnsi="Times New Roman" w:cs="Times New Roman"/>
          <w:color w:val="auto"/>
        </w:rPr>
      </w:pPr>
      <w:bookmarkStart w:id="6" w:name="П13"/>
      <w:bookmarkStart w:id="7" w:name="_Toc467191082"/>
      <w:bookmarkEnd w:id="6"/>
      <w:r w:rsidRPr="003B57A5">
        <w:rPr>
          <w:rFonts w:ascii="Times New Roman" w:hAnsi="Times New Roman" w:cs="Times New Roman"/>
          <w:color w:val="auto"/>
        </w:rPr>
        <w:t>1.3. Факторы и особенности потребительского поведения</w:t>
      </w:r>
      <w:bookmarkEnd w:id="7"/>
    </w:p>
    <w:p w:rsidR="003B57A5" w:rsidRDefault="003B57A5" w:rsidP="003B57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3B57A5" w:rsidRPr="006B3E73" w:rsidRDefault="003B57A5" w:rsidP="003B57A5">
      <w:pPr>
        <w:spacing w:after="0" w:line="360" w:lineRule="auto"/>
        <w:ind w:firstLine="708"/>
        <w:jc w:val="both"/>
        <w:rPr>
          <w:rFonts w:ascii="Times New Roman" w:hAnsi="Times New Roman" w:cs="Times New Roman"/>
          <w:sz w:val="28"/>
          <w:szCs w:val="28"/>
        </w:rPr>
      </w:pPr>
      <w:r w:rsidRPr="006B3E73">
        <w:rPr>
          <w:rFonts w:ascii="Times New Roman" w:hAnsi="Times New Roman" w:cs="Times New Roman"/>
          <w:sz w:val="28"/>
          <w:szCs w:val="28"/>
        </w:rPr>
        <w:t>Основными факторами потребительского поведения выступают цены на товары, доходы покупателей и их предпочтения. Но при этом существует ряд дополнительных факторов, влияющих на потребительское поведение:</w:t>
      </w:r>
    </w:p>
    <w:p w:rsidR="003B57A5" w:rsidRPr="006B3E73" w:rsidRDefault="003B57A5" w:rsidP="003B57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6B3E73">
        <w:rPr>
          <w:rFonts w:ascii="Times New Roman" w:hAnsi="Times New Roman" w:cs="Times New Roman"/>
          <w:sz w:val="28"/>
          <w:szCs w:val="28"/>
        </w:rPr>
        <w:t>Культурные. Набор ценностей и стереотипов, оказывающих влияние на выбор.</w:t>
      </w:r>
    </w:p>
    <w:p w:rsidR="003B57A5" w:rsidRPr="006B3E73" w:rsidRDefault="003B57A5" w:rsidP="003B57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6B3E73">
        <w:rPr>
          <w:rFonts w:ascii="Times New Roman" w:hAnsi="Times New Roman" w:cs="Times New Roman"/>
          <w:sz w:val="28"/>
          <w:szCs w:val="28"/>
        </w:rPr>
        <w:t>Социальные. Человек живет в обществе, а члены общества влияют на выбор. Это может быть семья, коллеги, друзья.</w:t>
      </w:r>
    </w:p>
    <w:p w:rsidR="003B57A5" w:rsidRPr="006B3E73" w:rsidRDefault="003B57A5" w:rsidP="003B57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6B3E73">
        <w:rPr>
          <w:rFonts w:ascii="Times New Roman" w:hAnsi="Times New Roman" w:cs="Times New Roman"/>
          <w:sz w:val="28"/>
          <w:szCs w:val="28"/>
        </w:rPr>
        <w:t>Личностные. Возраст, образ жизни, самооценка.</w:t>
      </w:r>
    </w:p>
    <w:p w:rsidR="003B57A5" w:rsidRPr="006B3E73" w:rsidRDefault="003B57A5" w:rsidP="003B57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6B3E73">
        <w:rPr>
          <w:rFonts w:ascii="Times New Roman" w:hAnsi="Times New Roman" w:cs="Times New Roman"/>
          <w:sz w:val="28"/>
          <w:szCs w:val="28"/>
        </w:rPr>
        <w:t>Психологические. Мотивация, убеждение, восприятие, усвоение.</w:t>
      </w:r>
      <w:r w:rsidRPr="00790401">
        <w:t xml:space="preserve"> </w:t>
      </w:r>
      <w:r w:rsidRPr="00790401">
        <w:rPr>
          <w:rFonts w:ascii="Times New Roman" w:hAnsi="Times New Roman" w:cs="Times New Roman"/>
          <w:sz w:val="28"/>
          <w:szCs w:val="28"/>
        </w:rPr>
        <w:t>[</w:t>
      </w:r>
      <w:r>
        <w:rPr>
          <w:rFonts w:ascii="Times New Roman" w:hAnsi="Times New Roman" w:cs="Times New Roman"/>
          <w:sz w:val="28"/>
          <w:szCs w:val="28"/>
        </w:rPr>
        <w:t>11, с. 54 - 55</w:t>
      </w:r>
      <w:r w:rsidRPr="00790401">
        <w:rPr>
          <w:rFonts w:ascii="Times New Roman" w:hAnsi="Times New Roman" w:cs="Times New Roman"/>
          <w:sz w:val="28"/>
          <w:szCs w:val="28"/>
        </w:rPr>
        <w:t>]</w:t>
      </w:r>
    </w:p>
    <w:p w:rsidR="003B57A5" w:rsidRPr="006B3E73" w:rsidRDefault="003B57A5" w:rsidP="003B57A5">
      <w:pPr>
        <w:spacing w:after="0" w:line="360" w:lineRule="auto"/>
        <w:ind w:firstLine="708"/>
        <w:jc w:val="both"/>
        <w:rPr>
          <w:rFonts w:ascii="Times New Roman" w:hAnsi="Times New Roman" w:cs="Times New Roman"/>
          <w:sz w:val="28"/>
          <w:szCs w:val="28"/>
        </w:rPr>
      </w:pPr>
      <w:r w:rsidRPr="006B3E73">
        <w:rPr>
          <w:rFonts w:ascii="Times New Roman" w:hAnsi="Times New Roman" w:cs="Times New Roman"/>
          <w:sz w:val="28"/>
          <w:szCs w:val="28"/>
        </w:rPr>
        <w:t>Для понимания тонкостей осуществления выбора специалисты изучают постулаты такой дисциплины, как психология потребительского поведения. Ее предметом является не человек (как это присуще основной части наук психологии), а поведение человека исключительно в момент осуществления рыночных отношений.</w:t>
      </w:r>
    </w:p>
    <w:p w:rsidR="003B57A5" w:rsidRPr="006B3E73" w:rsidRDefault="003B57A5" w:rsidP="003B57A5">
      <w:pPr>
        <w:spacing w:after="0" w:line="360" w:lineRule="auto"/>
        <w:ind w:firstLine="708"/>
        <w:jc w:val="both"/>
        <w:rPr>
          <w:rFonts w:ascii="Times New Roman" w:hAnsi="Times New Roman" w:cs="Times New Roman"/>
          <w:sz w:val="28"/>
          <w:szCs w:val="28"/>
        </w:rPr>
      </w:pPr>
      <w:r w:rsidRPr="006B3E73">
        <w:rPr>
          <w:rFonts w:ascii="Times New Roman" w:hAnsi="Times New Roman" w:cs="Times New Roman"/>
          <w:sz w:val="28"/>
          <w:szCs w:val="28"/>
        </w:rPr>
        <w:t>Прямое влияние на спрос оказывает уровень дохода покупателя, а вот цены непосредственно воздействуют на количество приобретенных товаров. При ценообразовании производители обязательно обращают внимание на эту особенность потребительского поведения.</w:t>
      </w:r>
    </w:p>
    <w:p w:rsidR="003B57A5" w:rsidRPr="006B3E73" w:rsidRDefault="003B57A5" w:rsidP="003B57A5">
      <w:pPr>
        <w:spacing w:after="0" w:line="360" w:lineRule="auto"/>
        <w:ind w:firstLine="708"/>
        <w:jc w:val="both"/>
        <w:rPr>
          <w:rFonts w:ascii="Times New Roman" w:hAnsi="Times New Roman" w:cs="Times New Roman"/>
          <w:sz w:val="28"/>
          <w:szCs w:val="28"/>
        </w:rPr>
      </w:pPr>
      <w:r w:rsidRPr="006B3E73">
        <w:rPr>
          <w:rFonts w:ascii="Times New Roman" w:hAnsi="Times New Roman" w:cs="Times New Roman"/>
          <w:sz w:val="28"/>
          <w:szCs w:val="28"/>
        </w:rPr>
        <w:t>Изучение и структурирование закономерностей потребительского поведения дает возможность продавцу ответить на вопрос, чего же сегодня ожидает потребитель.</w:t>
      </w:r>
    </w:p>
    <w:p w:rsidR="003B57A5" w:rsidRDefault="003B57A5" w:rsidP="003B57A5">
      <w:pPr>
        <w:spacing w:after="0" w:line="360" w:lineRule="auto"/>
        <w:ind w:firstLine="708"/>
        <w:jc w:val="both"/>
        <w:rPr>
          <w:rFonts w:ascii="Times New Roman" w:hAnsi="Times New Roman" w:cs="Times New Roman"/>
          <w:sz w:val="28"/>
          <w:szCs w:val="28"/>
        </w:rPr>
      </w:pPr>
      <w:r w:rsidRPr="006B3E73">
        <w:rPr>
          <w:rFonts w:ascii="Times New Roman" w:hAnsi="Times New Roman" w:cs="Times New Roman"/>
          <w:sz w:val="28"/>
          <w:szCs w:val="28"/>
        </w:rPr>
        <w:lastRenderedPageBreak/>
        <w:t>Потребительское поведение индивидуально, оно зависит от многих различных факторов.</w:t>
      </w:r>
    </w:p>
    <w:p w:rsidR="003B57A5" w:rsidRDefault="003B57A5" w:rsidP="003B57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Обратимся к примеру.</w:t>
      </w:r>
    </w:p>
    <w:p w:rsidR="003B57A5" w:rsidRDefault="003B57A5" w:rsidP="003B57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Было определено, что п</w:t>
      </w:r>
      <w:r w:rsidRPr="0039164D">
        <w:rPr>
          <w:rFonts w:ascii="Times New Roman" w:hAnsi="Times New Roman" w:cs="Times New Roman"/>
          <w:sz w:val="28"/>
          <w:szCs w:val="28"/>
        </w:rPr>
        <w:t>отребители, как правило, отличаются друг от друга возрастом, вкусами, уровнем культуры, образования, доходов, а также своими психологическими характеристиками, способами выбора товара, манерой общения с продавцом и другими индивидуальными особенностями.</w:t>
      </w:r>
    </w:p>
    <w:p w:rsidR="003B57A5" w:rsidRPr="0039164D" w:rsidRDefault="003B57A5" w:rsidP="003B57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на примере – покупке дверей в розничном магазине строительных материалов.</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Чтобы в этом убедиться достаточно, понаблюдать за тем, как разные люди выбирают нужный им товар, и как делают в итоге покупку. Результат такого наблюдения покажет, что поведение покупателей условно делится на три варианта. Наблюдение будем вести в магазине по продаже дверей. Здесь меньше народу, спокойней и тщательней будет наше наблюдение.</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 xml:space="preserve">Вариант первый. Один из покупателей двигается по залу быстро и явно целенаправленно. Он проходит мимо образцов межкомнатных дверей, лишь бросив ознакомительный взгляд. Но у группы входных дверей останавливается, обращая пристальное внимание </w:t>
      </w:r>
      <w:proofErr w:type="gramStart"/>
      <w:r w:rsidRPr="0039164D">
        <w:rPr>
          <w:rFonts w:ascii="Times New Roman" w:hAnsi="Times New Roman" w:cs="Times New Roman"/>
          <w:sz w:val="28"/>
          <w:szCs w:val="28"/>
        </w:rPr>
        <w:t>на те</w:t>
      </w:r>
      <w:proofErr w:type="gramEnd"/>
      <w:r w:rsidRPr="0039164D">
        <w:rPr>
          <w:rFonts w:ascii="Times New Roman" w:hAnsi="Times New Roman" w:cs="Times New Roman"/>
          <w:sz w:val="28"/>
          <w:szCs w:val="28"/>
        </w:rPr>
        <w:t xml:space="preserve"> образцы, которые напоминают ему, видимо, чем-то двери прошлых времён или уже знакомые, ставшие привычными.</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Чем меньше такие покупатели обращают внимание на другие образцы, которые сразу не стали их потенциальным выбором, тем меньше вероятность того, что менеджеру торгового зала удастся уговорить покупателя изменить свои первоначальные намерения по выбору двери.</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Даже, если в данный момент покупатель не подберёт себе вариант из заранее намеченного типа дверей. Это происходит потому, что покупатель просто является консерватором. Он чётко привержен своим привычкам, от которых сможет отказаться лишь тогда, когда нужный тип дверей, например, что-то ему напоминающий, исчезнет из продажи на время или навсегда.</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lastRenderedPageBreak/>
        <w:t xml:space="preserve">Впрочем, возможно, этот человек выбрал нужную дверь по веб-сайту Интернета, поэтому чётко знает, </w:t>
      </w:r>
      <w:proofErr w:type="gramStart"/>
      <w:r w:rsidRPr="0039164D">
        <w:rPr>
          <w:rFonts w:ascii="Times New Roman" w:hAnsi="Times New Roman" w:cs="Times New Roman"/>
          <w:sz w:val="28"/>
          <w:szCs w:val="28"/>
        </w:rPr>
        <w:t>за чем</w:t>
      </w:r>
      <w:proofErr w:type="gramEnd"/>
      <w:r w:rsidRPr="0039164D">
        <w:rPr>
          <w:rFonts w:ascii="Times New Roman" w:hAnsi="Times New Roman" w:cs="Times New Roman"/>
          <w:sz w:val="28"/>
          <w:szCs w:val="28"/>
        </w:rPr>
        <w:t xml:space="preserve"> он пришёл. А, может быть, этот человек торопится и невольно использует сложившийся ранее стереотип выбора, чтобы не тратить своё драгоценное время.</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Вариант второй. Покупатель медленно, но настойчиво сравнивает разные образцы дверей, но одной товарной группы, например, межкомнатные двери. Сравнив несколько образцов, покупатель выбирает ту дверь, которая дешевле.</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Таких покупателей иногда называют «ловцами дешевизны» или «охотниками за ценами». Вместе с тем, здесь надо учитывать и психический тип личности покупателя и учитывать (если есть такая возможность), то обстоятельство, что вероятно у него, просто на данном отрезке жизни, разладилась дружба с деньгами.</w:t>
      </w:r>
      <w:r w:rsidRPr="00790401">
        <w:t xml:space="preserve"> </w:t>
      </w:r>
      <w:r w:rsidRPr="00790401">
        <w:rPr>
          <w:rFonts w:ascii="Times New Roman" w:hAnsi="Times New Roman" w:cs="Times New Roman"/>
          <w:sz w:val="28"/>
          <w:szCs w:val="28"/>
        </w:rPr>
        <w:t>[</w:t>
      </w:r>
      <w:r>
        <w:rPr>
          <w:rFonts w:ascii="Times New Roman" w:hAnsi="Times New Roman" w:cs="Times New Roman"/>
          <w:sz w:val="28"/>
          <w:szCs w:val="28"/>
        </w:rPr>
        <w:t>8, с. 138</w:t>
      </w:r>
      <w:r w:rsidRPr="00790401">
        <w:rPr>
          <w:rFonts w:ascii="Times New Roman" w:hAnsi="Times New Roman" w:cs="Times New Roman"/>
          <w:sz w:val="28"/>
          <w:szCs w:val="28"/>
        </w:rPr>
        <w:t>]</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Третий вариант. Покупатель интересуется всем подряд, особенно обращает внимание на новинки, вступает в разговор с менеджером торгового зала. Интересуется, где и кто изготовил дверь, что за материал пошёл на отделку. Задаёт вопросы о свойствах других дверей. А также о том, можно ли вызвать мастера по установке, есть ли услуга по доставке. И при этом, долго колеблется, прежде чем завершить свой выбор покупкой.</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 xml:space="preserve">Покупатель в этом варианте, скорее всего, «исследователь». Однако причиной его исследований может быть не просто новаторское любопытство или желание новизны. Очень может быть, что это реакция на предыдущий неудачный опыт покупок и </w:t>
      </w:r>
      <w:proofErr w:type="gramStart"/>
      <w:r w:rsidRPr="0039164D">
        <w:rPr>
          <w:rFonts w:ascii="Times New Roman" w:hAnsi="Times New Roman" w:cs="Times New Roman"/>
          <w:sz w:val="28"/>
          <w:szCs w:val="28"/>
        </w:rPr>
        <w:t>не желание</w:t>
      </w:r>
      <w:proofErr w:type="gramEnd"/>
      <w:r w:rsidRPr="0039164D">
        <w:rPr>
          <w:rFonts w:ascii="Times New Roman" w:hAnsi="Times New Roman" w:cs="Times New Roman"/>
          <w:sz w:val="28"/>
          <w:szCs w:val="28"/>
        </w:rPr>
        <w:t xml:space="preserve"> поспешного риска.</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Поведение покупателей, конечно, не ограничивается описанными вариантами. Каждый покупатель индивидуален, и у каждого покупателя оптимальным считается свой вариант поведения.</w:t>
      </w:r>
    </w:p>
    <w:p w:rsidR="003B57A5" w:rsidRDefault="003B57A5" w:rsidP="00105B23">
      <w:pPr>
        <w:spacing w:after="0" w:line="360" w:lineRule="auto"/>
        <w:jc w:val="both"/>
        <w:rPr>
          <w:rFonts w:ascii="Times New Roman" w:hAnsi="Times New Roman" w:cs="Times New Roman"/>
          <w:sz w:val="28"/>
          <w:szCs w:val="28"/>
        </w:rPr>
      </w:pPr>
    </w:p>
    <w:p w:rsidR="003B57A5" w:rsidRDefault="003B57A5" w:rsidP="003B57A5">
      <w:pPr>
        <w:spacing w:after="0" w:line="360" w:lineRule="auto"/>
        <w:jc w:val="center"/>
        <w:rPr>
          <w:rFonts w:ascii="Times New Roman" w:hAnsi="Times New Roman" w:cs="Times New Roman"/>
          <w:b/>
          <w:sz w:val="28"/>
          <w:szCs w:val="28"/>
        </w:rPr>
      </w:pPr>
    </w:p>
    <w:p w:rsidR="003B57A5" w:rsidRDefault="003B57A5" w:rsidP="003B57A5">
      <w:pPr>
        <w:spacing w:after="0" w:line="360" w:lineRule="auto"/>
        <w:jc w:val="center"/>
        <w:rPr>
          <w:rFonts w:ascii="Times New Roman" w:hAnsi="Times New Roman" w:cs="Times New Roman"/>
          <w:b/>
          <w:sz w:val="28"/>
          <w:szCs w:val="28"/>
        </w:rPr>
      </w:pPr>
    </w:p>
    <w:p w:rsidR="003B57A5" w:rsidRDefault="003B57A5" w:rsidP="003B57A5">
      <w:pPr>
        <w:spacing w:after="0" w:line="360" w:lineRule="auto"/>
        <w:jc w:val="center"/>
        <w:rPr>
          <w:rFonts w:ascii="Times New Roman" w:hAnsi="Times New Roman" w:cs="Times New Roman"/>
          <w:b/>
          <w:sz w:val="28"/>
          <w:szCs w:val="28"/>
        </w:rPr>
      </w:pPr>
    </w:p>
    <w:p w:rsidR="003B57A5" w:rsidRPr="003B57A5" w:rsidRDefault="003B57A5" w:rsidP="003B57A5">
      <w:pPr>
        <w:pStyle w:val="1"/>
        <w:jc w:val="center"/>
        <w:rPr>
          <w:rFonts w:ascii="Times New Roman" w:hAnsi="Times New Roman" w:cs="Times New Roman"/>
          <w:color w:val="auto"/>
        </w:rPr>
      </w:pPr>
      <w:bookmarkStart w:id="8" w:name="_Toc467191083"/>
      <w:r w:rsidRPr="003B57A5">
        <w:rPr>
          <w:rFonts w:ascii="Times New Roman" w:hAnsi="Times New Roman" w:cs="Times New Roman"/>
          <w:color w:val="auto"/>
        </w:rPr>
        <w:lastRenderedPageBreak/>
        <w:t xml:space="preserve">1.4. </w:t>
      </w:r>
      <w:r w:rsidRPr="003B57A5">
        <w:rPr>
          <w:rFonts w:ascii="Times New Roman" w:hAnsi="Times New Roman" w:cs="Times New Roman"/>
          <w:color w:val="auto"/>
        </w:rPr>
        <w:t xml:space="preserve"> Оценка особенностей российского потребителя</w:t>
      </w:r>
      <w:bookmarkEnd w:id="8"/>
    </w:p>
    <w:p w:rsidR="003B57A5" w:rsidRDefault="003B57A5" w:rsidP="003B57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3B57A5"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Все покупатели разные, и все они приобретают разное количество различных товаров. Отсюда возникают вопросы: есть ли что-то общее между ними в сущностной стороне процесса формирования потребительского выбора? И, вообще, как желания, потребности трансформируются в потребительский выбор, и далее совершается всеми долгожданный акт – покупка?</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Чтобы ответить на эти вопросы необходимо рассмотреть российских потребителей под углом имеющихся факторов, которые влияют на определение выбора и вероятность осуществления ими той или иной покупки. Некоторые важные факторы заметны на поверхности явлений, например, на уровне примитивных демографических различий.</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Если рассмотреть поведение покупателей с точки зрения полового различия, то они будут вести себя по-разному. Если им придётся тратить деньги из разряда относительных излишков, при условии удовлетворения первичных потребностей семьи.</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Будут чувствоваться и возрастные различия в приверженности к различным группам товаров. Будет явно виден разрыв между поколениями. Существует также множество других факторов, которые играют в современной России не маловажную роль: склонность человека к мобильности, передвижениям в географическом и социальном пространстве, общественная активность.</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Если обобщить наиболее яркие факторы, влияющие на потребительское поведение на товарных рынках и характер, сделанных на них приобретений, то в принципе выстроится следующая основополагающая характерологическая цепочка из следующих факторов: личностных, культурных, социальных и психологических.</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 xml:space="preserve">Факторы личностные говорят о возрасте, на каком жизненном периоде находится семья индивида, чем занимается человек, его экономическое </w:t>
      </w:r>
      <w:r w:rsidRPr="0039164D">
        <w:rPr>
          <w:rFonts w:ascii="Times New Roman" w:hAnsi="Times New Roman" w:cs="Times New Roman"/>
          <w:sz w:val="28"/>
          <w:szCs w:val="28"/>
        </w:rPr>
        <w:lastRenderedPageBreak/>
        <w:t>состояние, какой образ жизни ведёт человек, к какому типу личности он относится (уверенный, сдержанный, агрессивный и т.д.)</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Важно также, какой стиль жизни ведёт покупатель. Это выражается в его убеждениях и интересах. Все перечисленные компоненты личностных факторов оказывают непосредственное влияние на поведение покупателя, на потребительский процесс выбора в целом.</w:t>
      </w:r>
      <w:r w:rsidRPr="00790401">
        <w:t xml:space="preserve"> </w:t>
      </w:r>
      <w:r w:rsidRPr="00790401">
        <w:rPr>
          <w:rFonts w:ascii="Times New Roman" w:hAnsi="Times New Roman" w:cs="Times New Roman"/>
          <w:sz w:val="28"/>
          <w:szCs w:val="28"/>
        </w:rPr>
        <w:t>[</w:t>
      </w:r>
      <w:r>
        <w:rPr>
          <w:rFonts w:ascii="Times New Roman" w:hAnsi="Times New Roman" w:cs="Times New Roman"/>
          <w:sz w:val="28"/>
          <w:szCs w:val="28"/>
        </w:rPr>
        <w:t>7, с. 46-48</w:t>
      </w:r>
      <w:r w:rsidRPr="00790401">
        <w:rPr>
          <w:rFonts w:ascii="Times New Roman" w:hAnsi="Times New Roman" w:cs="Times New Roman"/>
          <w:sz w:val="28"/>
          <w:szCs w:val="28"/>
        </w:rPr>
        <w:t>]</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Не менее важными являются факторы культурные. Здесь важен, в первую очередь, общий уровень культуры, основные жизненные ценности, образование, приверженность к тому или иному слою субкультуры (этническая принадлежность). И принадлежность к определённому классу. То есть, принадлежность к стабильной социальной группе, объединённой схожим социальным поведением и разделяющей какие-то общие человеческие ценности.</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На потребительское поведение оказывают большое влияние также факторы социальные. Среди них можно назвать, например, такой фактор, как статус, то есть, положение потребителя в обществе. Человек всегда это помнит, что сказывается на выборе не только костюма и часов, но и входных и межкомнатных дверей.</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На покупательское поведение оказывает влияние и социальная роль покупателя (топ-менеджер, сын, муж и т.д.). В этой группе факторов важно также самочувствие человека в социальном пространстве и его социальная активность.</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Не менее важны и факторы психологические. Важным из них является мотивация человека. Его адекватное восприятие действительности, степень усвоения социального опыта, подверженность чужому воздействию, отношение к своим и чужим чувствам, сторонним оценкам, и всему, что окружает в жизни человека: предметам, эмоциям, чувствам, цветам радуги, звукам музыки и шума на улице города.</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 xml:space="preserve">Все рассмотренные факторы, так или иначе, влияют на потребительское поведение человека. Однако исследования психологов </w:t>
      </w:r>
      <w:r w:rsidRPr="0039164D">
        <w:rPr>
          <w:rFonts w:ascii="Times New Roman" w:hAnsi="Times New Roman" w:cs="Times New Roman"/>
          <w:sz w:val="28"/>
          <w:szCs w:val="28"/>
        </w:rPr>
        <w:lastRenderedPageBreak/>
        <w:t>последних лет говорят о том, что наряду с перечисленными выше факторами выявлены более глубокие, которые должны быть учтены в торговом процессе.</w:t>
      </w:r>
    </w:p>
    <w:p w:rsidR="003B57A5"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Это такие факторы как: тревожност</w:t>
      </w:r>
      <w:r>
        <w:rPr>
          <w:rFonts w:ascii="Times New Roman" w:hAnsi="Times New Roman" w:cs="Times New Roman"/>
          <w:sz w:val="28"/>
          <w:szCs w:val="28"/>
        </w:rPr>
        <w:t xml:space="preserve">ь, ригидность, </w:t>
      </w:r>
      <w:proofErr w:type="spellStart"/>
      <w:r>
        <w:rPr>
          <w:rFonts w:ascii="Times New Roman" w:hAnsi="Times New Roman" w:cs="Times New Roman"/>
          <w:sz w:val="28"/>
          <w:szCs w:val="28"/>
        </w:rPr>
        <w:t>компульсивность</w:t>
      </w:r>
      <w:proofErr w:type="spellEnd"/>
      <w:r>
        <w:rPr>
          <w:rFonts w:ascii="Times New Roman" w:hAnsi="Times New Roman" w:cs="Times New Roman"/>
          <w:sz w:val="28"/>
          <w:szCs w:val="28"/>
        </w:rPr>
        <w:t>.</w:t>
      </w:r>
    </w:p>
    <w:p w:rsidR="003B57A5" w:rsidRDefault="003B57A5" w:rsidP="003B57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Возвращаясь к </w:t>
      </w:r>
      <w:proofErr w:type="gramStart"/>
      <w:r>
        <w:rPr>
          <w:rFonts w:ascii="Times New Roman" w:hAnsi="Times New Roman" w:cs="Times New Roman"/>
          <w:sz w:val="28"/>
          <w:szCs w:val="28"/>
        </w:rPr>
        <w:t>затронутом</w:t>
      </w:r>
      <w:proofErr w:type="gramEnd"/>
      <w:r>
        <w:rPr>
          <w:rFonts w:ascii="Times New Roman" w:hAnsi="Times New Roman" w:cs="Times New Roman"/>
          <w:sz w:val="28"/>
          <w:szCs w:val="28"/>
        </w:rPr>
        <w:t xml:space="preserve"> в первой части работы примеру, оговорим следующее. </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 xml:space="preserve">Тревожность может чувствоваться при выборе входной двери. Если покупатель будет </w:t>
      </w:r>
      <w:proofErr w:type="spellStart"/>
      <w:r w:rsidRPr="0039164D">
        <w:rPr>
          <w:rFonts w:ascii="Times New Roman" w:hAnsi="Times New Roman" w:cs="Times New Roman"/>
          <w:sz w:val="28"/>
          <w:szCs w:val="28"/>
        </w:rPr>
        <w:t>мучаться</w:t>
      </w:r>
      <w:proofErr w:type="spellEnd"/>
      <w:r w:rsidRPr="0039164D">
        <w:rPr>
          <w:rFonts w:ascii="Times New Roman" w:hAnsi="Times New Roman" w:cs="Times New Roman"/>
          <w:sz w:val="28"/>
          <w:szCs w:val="28"/>
        </w:rPr>
        <w:t xml:space="preserve"> проблемой: удастся ли ему купить такую дверь, чтобы она истинно защитила его жилище? И какая дверь именно удовлетворит требованиям максимальной защиты.</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 xml:space="preserve">Ригидность проявляется в упорном сопротивлении чему-то новому. А новинок в ассортименте дверей не мало. Продвижение новинок может упираться в это психологическое качество потребителя. </w:t>
      </w:r>
      <w:proofErr w:type="spellStart"/>
      <w:r w:rsidRPr="0039164D">
        <w:rPr>
          <w:rFonts w:ascii="Times New Roman" w:hAnsi="Times New Roman" w:cs="Times New Roman"/>
          <w:sz w:val="28"/>
          <w:szCs w:val="28"/>
        </w:rPr>
        <w:t>Компульсивность</w:t>
      </w:r>
      <w:proofErr w:type="spellEnd"/>
      <w:r w:rsidRPr="0039164D">
        <w:rPr>
          <w:rFonts w:ascii="Times New Roman" w:hAnsi="Times New Roman" w:cs="Times New Roman"/>
          <w:sz w:val="28"/>
          <w:szCs w:val="28"/>
        </w:rPr>
        <w:t xml:space="preserve"> или навязанные привычки, также проявляются в нежелании воспринять что-то новое и раз за разом, из года в год держаться за привычные вещи и ставшие неразрывно близкими какие-то пристрастия.</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Последние исследования психологов также ярко показали, что факторов, определяющих характер поведения потребителей, становится всё больше и больше. Психологи объединили новые факторы в три категории: импульсивность, выгодность, соответствие. Большинство случаев потребительского поведения проявляет в себе рациональные доводы или эмоции.</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Импульсивность, свойственна больше женскому поведению. Выгодность проявляют, как правило, мужчины. Мужскому потребительскому поведению свойственны рациональное обоснование покупки, соответствие её действующим нормам. Однако в российской потребительской среде созревает ещё один феномен - наличие большого количества потребителей женщин (66%).</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 xml:space="preserve">Отсюда, соответственно, преобладание в российской торговле дверьми - женского потребительского поведения (импульсивного, эмоционального). </w:t>
      </w:r>
      <w:r w:rsidRPr="0039164D">
        <w:rPr>
          <w:rFonts w:ascii="Times New Roman" w:hAnsi="Times New Roman" w:cs="Times New Roman"/>
          <w:sz w:val="28"/>
          <w:szCs w:val="28"/>
        </w:rPr>
        <w:lastRenderedPageBreak/>
        <w:t>Это явление говорит не только о социальной активности женщин, но и о смещении психологических особенностей в личности российского потребителя, что, конечно, следует учитывать, как производителям дверей, так и розничной торговле.</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Видимо, трансформацию следует ожидать и в факторе соответствия. Этот фактор воздействует на нормативные социальные воззрения и осознание принадлежности покупателя к той или иной социальной группе. Исследования психологов и смежных с ними специалистов продолжаются, идёт погружение в психическую область человека вообще, и как потребителя в частности.</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В общетеоретической психологии уже назрел ряд проблем, которые необходимо исследовать. Например, психологам исследователям не совсем понятно, как сознанию потребителя удаётся стремительно анализировать множество смыслов, установок, целей, ценностей, мотивов, потребностей. А в результате этого ещё и делать потребительский выбор.</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Чаще всего, процесс этот всегда был вне поля активных исследований российских психологов. Психологами не ставилась никогда цель создать объёмную психологическую характеристику процесса принятия потребительского решения. Возможно, здесь нужно исследовать интегральный объект, то есть конкретную реальность потребителя, составляющую его быт, который автоматически втягивает в себя все перечисленные ранее атрибуты (мотивы, цели и т.д.)</w:t>
      </w:r>
      <w:r>
        <w:rPr>
          <w:rFonts w:ascii="Times New Roman" w:hAnsi="Times New Roman" w:cs="Times New Roman"/>
          <w:sz w:val="28"/>
          <w:szCs w:val="28"/>
        </w:rPr>
        <w:t>.</w:t>
      </w:r>
      <w:r w:rsidRPr="00790401">
        <w:t xml:space="preserve"> </w:t>
      </w:r>
      <w:r w:rsidRPr="00790401">
        <w:rPr>
          <w:rFonts w:ascii="Times New Roman" w:hAnsi="Times New Roman" w:cs="Times New Roman"/>
          <w:sz w:val="28"/>
          <w:szCs w:val="28"/>
        </w:rPr>
        <w:t>[</w:t>
      </w:r>
      <w:r>
        <w:rPr>
          <w:rFonts w:ascii="Times New Roman" w:hAnsi="Times New Roman" w:cs="Times New Roman"/>
          <w:sz w:val="28"/>
          <w:szCs w:val="28"/>
        </w:rPr>
        <w:t>4, с. 178</w:t>
      </w:r>
      <w:r w:rsidRPr="00790401">
        <w:rPr>
          <w:rFonts w:ascii="Times New Roman" w:hAnsi="Times New Roman" w:cs="Times New Roman"/>
          <w:sz w:val="28"/>
          <w:szCs w:val="28"/>
        </w:rPr>
        <w:t>]</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Другой общетеоретической проблемой потребительского выбора выступает явление возникающей активности потребителя в каких-то случаях товарного выбора. Например, в случае, когда потребитель почему-то задаёт себе сверхзадачу. Возможно, в этих случаях необходима разработка методик психологических техник для процесса потребительского выбора.</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 xml:space="preserve">Для российской психологической науки, развивающиеся рыночные отношения и проблемы выбора товара ставят новые задачи, ранее не </w:t>
      </w:r>
      <w:proofErr w:type="spellStart"/>
      <w:r w:rsidRPr="0039164D">
        <w:rPr>
          <w:rFonts w:ascii="Times New Roman" w:hAnsi="Times New Roman" w:cs="Times New Roman"/>
          <w:sz w:val="28"/>
          <w:szCs w:val="28"/>
        </w:rPr>
        <w:t>рассматривающиеся</w:t>
      </w:r>
      <w:proofErr w:type="spellEnd"/>
      <w:r w:rsidRPr="0039164D">
        <w:rPr>
          <w:rFonts w:ascii="Times New Roman" w:hAnsi="Times New Roman" w:cs="Times New Roman"/>
          <w:sz w:val="28"/>
          <w:szCs w:val="28"/>
        </w:rPr>
        <w:t xml:space="preserve">. Например, как потребительское поведение российского </w:t>
      </w:r>
      <w:r w:rsidRPr="0039164D">
        <w:rPr>
          <w:rFonts w:ascii="Times New Roman" w:hAnsi="Times New Roman" w:cs="Times New Roman"/>
          <w:sz w:val="28"/>
          <w:szCs w:val="28"/>
        </w:rPr>
        <w:lastRenderedPageBreak/>
        <w:t>потребителя справится с отстаиванием своей свободы и не утерей своей индивидуальности в условиях, когда ему настойчиво навязывают определённый спектр товарных альтернатив.</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Это обстоятельство является достаточно важным, потому что с философской точкой зрения объектом потребления почти всегда выступают не сами вещи, а отношения в опциях: «производитель-продавец», «продавец-покупатель», которые проявляются в выраженном виде в конкретных вещах.</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То есть, выбор потребителем, покупателем товара фактически концентрирует в нём (товаре) отношения людей между собой. Ещё один важный психологический аспект товарного выбора, установленный исследователями - психологами. Чем больше объём товаров, из которых потребителю необходимо сделать выбор, тем медленнее психическая реакция потребителя.</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Это, видимо, связано с процессом переработки большого объёма информации в мозгу потребителя, удивительными качествами которого по быстрому анализу многих атрибутов психической деятельности мы удивлялись чуть ранее в данном тексте. Эти парадоксальные явления в психике потребителя нуждаются в детальном исследовании.</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Большие объёмы переработки информации требуют больших психических затрат. А это не исключает возникновение неврозов и других психических расстройств. Отсюда не удивительно, что сильные эмоции и импульсы психической энергии влияют отрицательно на потребителей. И они уже не редко поступают против здравого смысла и своих собственных интересов. Что вызывает удивление у продавцов и просто сторонних наблюдателей.</w:t>
      </w:r>
    </w:p>
    <w:p w:rsidR="003B57A5" w:rsidRPr="0039164D"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 xml:space="preserve">Исследования специалистов, погружающихся в глубины психики человека с целью определения причин поведения потребителя, продолжаются. Вход идут психоаналитические способы проникновения в необъятное бессознательное и другие методы исследования потребителя. Однако пока ни западным, ни российским специалистам не удалось </w:t>
      </w:r>
      <w:r w:rsidRPr="0039164D">
        <w:rPr>
          <w:rFonts w:ascii="Times New Roman" w:hAnsi="Times New Roman" w:cs="Times New Roman"/>
          <w:sz w:val="28"/>
          <w:szCs w:val="28"/>
        </w:rPr>
        <w:lastRenderedPageBreak/>
        <w:t>докопаться до основных истин, в указанном нами направлении. Возможно, это и хорошо.</w:t>
      </w:r>
      <w:r w:rsidRPr="00790401">
        <w:t xml:space="preserve"> </w:t>
      </w:r>
      <w:r w:rsidRPr="00790401">
        <w:rPr>
          <w:rFonts w:ascii="Times New Roman" w:hAnsi="Times New Roman" w:cs="Times New Roman"/>
          <w:sz w:val="28"/>
          <w:szCs w:val="28"/>
        </w:rPr>
        <w:t>[</w:t>
      </w:r>
      <w:r>
        <w:rPr>
          <w:rFonts w:ascii="Times New Roman" w:hAnsi="Times New Roman" w:cs="Times New Roman"/>
          <w:sz w:val="28"/>
          <w:szCs w:val="28"/>
        </w:rPr>
        <w:t>3, с. 51-56</w:t>
      </w:r>
      <w:r w:rsidRPr="00790401">
        <w:rPr>
          <w:rFonts w:ascii="Times New Roman" w:hAnsi="Times New Roman" w:cs="Times New Roman"/>
          <w:sz w:val="28"/>
          <w:szCs w:val="28"/>
        </w:rPr>
        <w:t>]</w:t>
      </w:r>
    </w:p>
    <w:p w:rsidR="003B57A5" w:rsidRDefault="003B57A5" w:rsidP="003B57A5">
      <w:pPr>
        <w:spacing w:after="0" w:line="360" w:lineRule="auto"/>
        <w:ind w:firstLine="708"/>
        <w:jc w:val="both"/>
        <w:rPr>
          <w:rFonts w:ascii="Times New Roman" w:hAnsi="Times New Roman" w:cs="Times New Roman"/>
          <w:sz w:val="28"/>
          <w:szCs w:val="28"/>
        </w:rPr>
      </w:pPr>
      <w:r w:rsidRPr="0039164D">
        <w:rPr>
          <w:rFonts w:ascii="Times New Roman" w:hAnsi="Times New Roman" w:cs="Times New Roman"/>
          <w:sz w:val="28"/>
          <w:szCs w:val="28"/>
        </w:rPr>
        <w:t xml:space="preserve">Иначе в руках продавцов был бы универсальный приём, сделавший всех нас покупателями одних и тех же продавцов. Вместе с тем, следует отметить, что российским исследователям ещё предстоит познать </w:t>
      </w:r>
      <w:proofErr w:type="gramStart"/>
      <w:r w:rsidRPr="0039164D">
        <w:rPr>
          <w:rFonts w:ascii="Times New Roman" w:hAnsi="Times New Roman" w:cs="Times New Roman"/>
          <w:sz w:val="28"/>
          <w:szCs w:val="28"/>
        </w:rPr>
        <w:t>не мало</w:t>
      </w:r>
      <w:proofErr w:type="gramEnd"/>
      <w:r w:rsidRPr="0039164D">
        <w:rPr>
          <w:rFonts w:ascii="Times New Roman" w:hAnsi="Times New Roman" w:cs="Times New Roman"/>
          <w:sz w:val="28"/>
          <w:szCs w:val="28"/>
        </w:rPr>
        <w:t xml:space="preserve"> интересного и полезного, в частности существующие факторы потребительского выбора в условиях развивающейся рыночной экономики и в целом модель потребительского поведения.</w:t>
      </w: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Default="003B57A5" w:rsidP="00105B23">
      <w:pPr>
        <w:spacing w:after="0" w:line="360" w:lineRule="auto"/>
        <w:jc w:val="both"/>
        <w:rPr>
          <w:rFonts w:ascii="Times New Roman" w:hAnsi="Times New Roman" w:cs="Times New Roman"/>
          <w:sz w:val="28"/>
          <w:szCs w:val="28"/>
        </w:rPr>
      </w:pPr>
    </w:p>
    <w:p w:rsidR="003B57A5" w:rsidRPr="001969CE" w:rsidRDefault="001969CE" w:rsidP="001969CE">
      <w:pPr>
        <w:pStyle w:val="1"/>
        <w:jc w:val="center"/>
        <w:rPr>
          <w:rFonts w:ascii="Times New Roman" w:hAnsi="Times New Roman" w:cs="Times New Roman"/>
          <w:color w:val="auto"/>
        </w:rPr>
      </w:pPr>
      <w:bookmarkStart w:id="9" w:name="_Toc467191084"/>
      <w:r w:rsidRPr="001969CE">
        <w:rPr>
          <w:rFonts w:ascii="Times New Roman" w:hAnsi="Times New Roman" w:cs="Times New Roman"/>
          <w:color w:val="auto"/>
        </w:rPr>
        <w:lastRenderedPageBreak/>
        <w:t>2. Анализ потребительских  предпочтений и рекомендации по воздействию на принятие решения о покупке мобильных телефонов</w:t>
      </w:r>
      <w:bookmarkEnd w:id="9"/>
    </w:p>
    <w:p w:rsidR="001969CE" w:rsidRPr="001969CE" w:rsidRDefault="001969CE" w:rsidP="001969CE">
      <w:pPr>
        <w:pStyle w:val="1"/>
        <w:jc w:val="center"/>
        <w:rPr>
          <w:rFonts w:ascii="Times New Roman" w:eastAsia="Times New Roman" w:hAnsi="Times New Roman" w:cs="Times New Roman"/>
          <w:color w:val="auto"/>
          <w:lang w:eastAsia="ru-RU"/>
        </w:rPr>
      </w:pPr>
      <w:bookmarkStart w:id="10" w:name="_Toc467191085"/>
      <w:r w:rsidRPr="001969CE">
        <w:rPr>
          <w:rFonts w:ascii="Times New Roman" w:eastAsia="Times New Roman" w:hAnsi="Times New Roman" w:cs="Times New Roman"/>
          <w:color w:val="auto"/>
          <w:lang w:eastAsia="ru-RU"/>
        </w:rPr>
        <w:t xml:space="preserve">2.1. </w:t>
      </w:r>
      <w:r w:rsidRPr="001969CE">
        <w:rPr>
          <w:rFonts w:ascii="Times New Roman" w:eastAsia="Times New Roman" w:hAnsi="Times New Roman" w:cs="Times New Roman"/>
          <w:color w:val="auto"/>
          <w:lang w:eastAsia="ru-RU"/>
        </w:rPr>
        <w:t>Ситуационный анализ рынка и конкурентной среды</w:t>
      </w:r>
      <w:bookmarkEnd w:id="10"/>
    </w:p>
    <w:p w:rsidR="001969CE" w:rsidRPr="001969CE" w:rsidRDefault="001969CE" w:rsidP="001969CE">
      <w:pPr>
        <w:spacing w:after="0" w:line="360" w:lineRule="auto"/>
        <w:jc w:val="both"/>
        <w:rPr>
          <w:rFonts w:ascii="Times New Roman" w:eastAsia="Times New Roman" w:hAnsi="Times New Roman" w:cs="Times New Roman"/>
          <w:sz w:val="28"/>
          <w:szCs w:val="28"/>
          <w:lang w:eastAsia="ru-RU"/>
        </w:rPr>
      </w:pPr>
    </w:p>
    <w:p w:rsidR="001969CE" w:rsidRPr="001969CE" w:rsidRDefault="001969CE" w:rsidP="001969CE">
      <w:pPr>
        <w:spacing w:after="0" w:line="360" w:lineRule="auto"/>
        <w:ind w:firstLine="708"/>
        <w:jc w:val="both"/>
        <w:rPr>
          <w:rFonts w:ascii="Times New Roman" w:hAnsi="Times New Roman" w:cs="Times New Roman"/>
          <w:sz w:val="28"/>
          <w:szCs w:val="28"/>
        </w:rPr>
      </w:pPr>
      <w:r w:rsidRPr="001969CE">
        <w:rPr>
          <w:rFonts w:ascii="Times New Roman" w:hAnsi="Times New Roman" w:cs="Times New Roman"/>
          <w:sz w:val="28"/>
          <w:szCs w:val="28"/>
        </w:rPr>
        <w:t>Проведём анализ рынка сбыта. Анализ потребителей позволяет получить подробные сведения о существующих группах покупателей, мотивах совершения покупок. Цель такого изучения - определить для компании сегмент наиболее интересных из потенциальных потребителей и использовать эту информацию при разработке стратегии маркетинга.</w:t>
      </w:r>
    </w:p>
    <w:p w:rsidR="001969CE" w:rsidRPr="001969CE" w:rsidRDefault="001969CE" w:rsidP="001969CE">
      <w:pPr>
        <w:spacing w:after="0" w:line="360" w:lineRule="auto"/>
        <w:ind w:firstLine="708"/>
        <w:jc w:val="both"/>
        <w:rPr>
          <w:rFonts w:ascii="Times New Roman" w:hAnsi="Times New Roman" w:cs="Times New Roman"/>
          <w:sz w:val="28"/>
          <w:szCs w:val="28"/>
        </w:rPr>
      </w:pPr>
      <w:r w:rsidRPr="001969CE">
        <w:rPr>
          <w:rFonts w:ascii="Times New Roman" w:hAnsi="Times New Roman" w:cs="Times New Roman"/>
          <w:sz w:val="28"/>
          <w:szCs w:val="28"/>
        </w:rPr>
        <w:t>При этом разумно провести сначала анализ рынка, а затем сбытовой деятельности организации.</w:t>
      </w:r>
    </w:p>
    <w:p w:rsidR="001969CE" w:rsidRPr="001969CE" w:rsidRDefault="001969CE" w:rsidP="001969CE">
      <w:pPr>
        <w:spacing w:after="0" w:line="360" w:lineRule="auto"/>
        <w:ind w:firstLine="708"/>
        <w:jc w:val="both"/>
        <w:rPr>
          <w:rFonts w:ascii="Times New Roman" w:hAnsi="Times New Roman" w:cs="Times New Roman"/>
          <w:color w:val="000000"/>
          <w:sz w:val="28"/>
          <w:szCs w:val="28"/>
          <w:shd w:val="clear" w:color="auto" w:fill="FFFFFF"/>
        </w:rPr>
      </w:pPr>
      <w:r w:rsidRPr="001969CE">
        <w:rPr>
          <w:rFonts w:ascii="Times New Roman" w:hAnsi="Times New Roman" w:cs="Times New Roman"/>
          <w:color w:val="000000"/>
          <w:sz w:val="28"/>
          <w:szCs w:val="28"/>
          <w:shd w:val="clear" w:color="auto" w:fill="FFFFFF"/>
        </w:rPr>
        <w:t xml:space="preserve">По сведениям </w:t>
      </w:r>
      <w:proofErr w:type="spellStart"/>
      <w:r w:rsidRPr="001969CE">
        <w:rPr>
          <w:rFonts w:ascii="Times New Roman" w:hAnsi="Times New Roman" w:cs="Times New Roman"/>
          <w:color w:val="000000"/>
          <w:sz w:val="28"/>
          <w:szCs w:val="28"/>
          <w:shd w:val="clear" w:color="auto" w:fill="FFFFFF"/>
        </w:rPr>
        <w:t>Мининформсвязи</w:t>
      </w:r>
      <w:proofErr w:type="spellEnd"/>
      <w:r w:rsidRPr="001969CE">
        <w:rPr>
          <w:rFonts w:ascii="Times New Roman" w:hAnsi="Times New Roman" w:cs="Times New Roman"/>
          <w:color w:val="000000"/>
          <w:sz w:val="28"/>
          <w:szCs w:val="28"/>
          <w:shd w:val="clear" w:color="auto" w:fill="FFFFFF"/>
        </w:rPr>
        <w:t xml:space="preserve"> России, на конец феврал</w:t>
      </w:r>
      <w:r>
        <w:rPr>
          <w:rFonts w:ascii="Times New Roman" w:hAnsi="Times New Roman" w:cs="Times New Roman"/>
          <w:color w:val="000000"/>
          <w:sz w:val="28"/>
          <w:szCs w:val="28"/>
          <w:shd w:val="clear" w:color="auto" w:fill="FFFFFF"/>
        </w:rPr>
        <w:t>я</w:t>
      </w:r>
      <w:r w:rsidRPr="001969CE">
        <w:rPr>
          <w:rFonts w:ascii="Times New Roman" w:hAnsi="Times New Roman" w:cs="Times New Roman"/>
          <w:color w:val="000000"/>
          <w:sz w:val="28"/>
          <w:szCs w:val="28"/>
          <w:shd w:val="clear" w:color="auto" w:fill="FFFFFF"/>
        </w:rPr>
        <w:t xml:space="preserve"> 201</w:t>
      </w:r>
      <w:r>
        <w:rPr>
          <w:rFonts w:ascii="Times New Roman" w:hAnsi="Times New Roman" w:cs="Times New Roman"/>
          <w:color w:val="000000"/>
          <w:sz w:val="28"/>
          <w:szCs w:val="28"/>
          <w:shd w:val="clear" w:color="auto" w:fill="FFFFFF"/>
        </w:rPr>
        <w:t>6</w:t>
      </w:r>
      <w:r w:rsidRPr="001969CE">
        <w:rPr>
          <w:rFonts w:ascii="Times New Roman" w:hAnsi="Times New Roman" w:cs="Times New Roman"/>
          <w:color w:val="000000"/>
          <w:sz w:val="28"/>
          <w:szCs w:val="28"/>
          <w:shd w:val="clear" w:color="auto" w:fill="FFFFFF"/>
        </w:rPr>
        <w:t xml:space="preserve"> года количество абонентов сотовой связи в нашей стране приблизилось к 130 </w:t>
      </w:r>
      <w:proofErr w:type="gramStart"/>
      <w:r w:rsidRPr="001969CE">
        <w:rPr>
          <w:rFonts w:ascii="Times New Roman" w:hAnsi="Times New Roman" w:cs="Times New Roman"/>
          <w:color w:val="000000"/>
          <w:sz w:val="28"/>
          <w:szCs w:val="28"/>
          <w:shd w:val="clear" w:color="auto" w:fill="FFFFFF"/>
        </w:rPr>
        <w:t>млн</w:t>
      </w:r>
      <w:proofErr w:type="gramEnd"/>
      <w:r w:rsidRPr="001969CE">
        <w:rPr>
          <w:rFonts w:ascii="Times New Roman" w:hAnsi="Times New Roman" w:cs="Times New Roman"/>
          <w:color w:val="000000"/>
          <w:sz w:val="28"/>
          <w:szCs w:val="28"/>
          <w:shd w:val="clear" w:color="auto" w:fill="FFFFFF"/>
        </w:rPr>
        <w:t xml:space="preserve">, то есть обеспечено сотовой связью оказалось почти все население </w:t>
      </w:r>
      <w:proofErr w:type="spellStart"/>
      <w:r w:rsidRPr="001969CE">
        <w:rPr>
          <w:rFonts w:ascii="Times New Roman" w:hAnsi="Times New Roman" w:cs="Times New Roman"/>
          <w:color w:val="000000"/>
          <w:sz w:val="28"/>
          <w:szCs w:val="28"/>
          <w:shd w:val="clear" w:color="auto" w:fill="FFFFFF"/>
        </w:rPr>
        <w:t>страны,не</w:t>
      </w:r>
      <w:proofErr w:type="spellEnd"/>
      <w:r w:rsidRPr="001969CE">
        <w:rPr>
          <w:rFonts w:ascii="Times New Roman" w:hAnsi="Times New Roman" w:cs="Times New Roman"/>
          <w:color w:val="000000"/>
          <w:sz w:val="28"/>
          <w:szCs w:val="28"/>
          <w:shd w:val="clear" w:color="auto" w:fill="FFFFFF"/>
        </w:rPr>
        <w:t xml:space="preserve"> включая грудных младенцев. Число пользователей на 100 жителей, или так называемый уровень проникновения сотовой связи, составляет, по различным оценкам, от 87% до 89%, а к 201</w:t>
      </w:r>
      <w:r>
        <w:rPr>
          <w:rFonts w:ascii="Times New Roman" w:hAnsi="Times New Roman" w:cs="Times New Roman"/>
          <w:color w:val="000000"/>
          <w:sz w:val="28"/>
          <w:szCs w:val="28"/>
          <w:shd w:val="clear" w:color="auto" w:fill="FFFFFF"/>
        </w:rPr>
        <w:t>8</w:t>
      </w:r>
      <w:r w:rsidRPr="001969CE">
        <w:rPr>
          <w:rFonts w:ascii="Times New Roman" w:hAnsi="Times New Roman" w:cs="Times New Roman"/>
          <w:color w:val="000000"/>
          <w:sz w:val="28"/>
          <w:szCs w:val="28"/>
          <w:shd w:val="clear" w:color="auto" w:fill="FFFFFF"/>
        </w:rPr>
        <w:t xml:space="preserve"> году ожидается полный, 100-процентный, охват. Согласно расчетам специалистов министерства, ежегодный прирост объема доходов от услуг сотовой связи, а, </w:t>
      </w:r>
      <w:proofErr w:type="gramStart"/>
      <w:r w:rsidRPr="001969CE">
        <w:rPr>
          <w:rFonts w:ascii="Times New Roman" w:hAnsi="Times New Roman" w:cs="Times New Roman"/>
          <w:color w:val="000000"/>
          <w:sz w:val="28"/>
          <w:szCs w:val="28"/>
          <w:shd w:val="clear" w:color="auto" w:fill="FFFFFF"/>
        </w:rPr>
        <w:t>следовательно</w:t>
      </w:r>
      <w:proofErr w:type="gramEnd"/>
      <w:r w:rsidRPr="001969CE">
        <w:rPr>
          <w:rFonts w:ascii="Times New Roman" w:hAnsi="Times New Roman" w:cs="Times New Roman"/>
          <w:color w:val="000000"/>
          <w:sz w:val="28"/>
          <w:szCs w:val="28"/>
          <w:shd w:val="clear" w:color="auto" w:fill="FFFFFF"/>
        </w:rPr>
        <w:t xml:space="preserve"> и продаж подключений и изменений тарифов,  в 201</w:t>
      </w:r>
      <w:r>
        <w:rPr>
          <w:rFonts w:ascii="Times New Roman" w:hAnsi="Times New Roman" w:cs="Times New Roman"/>
          <w:color w:val="000000"/>
          <w:sz w:val="28"/>
          <w:szCs w:val="28"/>
          <w:shd w:val="clear" w:color="auto" w:fill="FFFFFF"/>
        </w:rPr>
        <w:t>7</w:t>
      </w:r>
      <w:r w:rsidRPr="001969CE">
        <w:rPr>
          <w:rFonts w:ascii="Times New Roman" w:hAnsi="Times New Roman" w:cs="Times New Roman"/>
          <w:color w:val="000000"/>
          <w:sz w:val="28"/>
          <w:szCs w:val="28"/>
          <w:shd w:val="clear" w:color="auto" w:fill="FFFFFF"/>
        </w:rPr>
        <w:t>-201</w:t>
      </w:r>
      <w:r>
        <w:rPr>
          <w:rFonts w:ascii="Times New Roman" w:hAnsi="Times New Roman" w:cs="Times New Roman"/>
          <w:color w:val="000000"/>
          <w:sz w:val="28"/>
          <w:szCs w:val="28"/>
          <w:shd w:val="clear" w:color="auto" w:fill="FFFFFF"/>
        </w:rPr>
        <w:t>8</w:t>
      </w:r>
      <w:r w:rsidRPr="001969CE">
        <w:rPr>
          <w:rFonts w:ascii="Times New Roman" w:hAnsi="Times New Roman" w:cs="Times New Roman"/>
          <w:color w:val="000000"/>
          <w:sz w:val="28"/>
          <w:szCs w:val="28"/>
          <w:shd w:val="clear" w:color="auto" w:fill="FFFFFF"/>
        </w:rPr>
        <w:t xml:space="preserve"> ожидается на уровне 20 млрд. руб., тогда как его реальный показатель в 201</w:t>
      </w:r>
      <w:r>
        <w:rPr>
          <w:rFonts w:ascii="Times New Roman" w:hAnsi="Times New Roman" w:cs="Times New Roman"/>
          <w:color w:val="000000"/>
          <w:sz w:val="28"/>
          <w:szCs w:val="28"/>
          <w:shd w:val="clear" w:color="auto" w:fill="FFFFFF"/>
        </w:rPr>
        <w:t>6</w:t>
      </w:r>
      <w:r w:rsidRPr="001969CE">
        <w:rPr>
          <w:rFonts w:ascii="Times New Roman" w:hAnsi="Times New Roman" w:cs="Times New Roman"/>
          <w:color w:val="000000"/>
          <w:sz w:val="28"/>
          <w:szCs w:val="28"/>
          <w:shd w:val="clear" w:color="auto" w:fill="FFFFFF"/>
        </w:rPr>
        <w:t xml:space="preserve"> г. он составил 70 млрд. руб.</w:t>
      </w:r>
    </w:p>
    <w:p w:rsidR="001969CE" w:rsidRPr="001969CE" w:rsidRDefault="001969CE" w:rsidP="001969CE">
      <w:pPr>
        <w:spacing w:after="0" w:line="360" w:lineRule="auto"/>
        <w:ind w:firstLine="708"/>
        <w:jc w:val="both"/>
        <w:rPr>
          <w:rFonts w:ascii="Times New Roman" w:hAnsi="Times New Roman" w:cs="Times New Roman"/>
          <w:sz w:val="28"/>
          <w:szCs w:val="28"/>
        </w:rPr>
      </w:pPr>
    </w:p>
    <w:p w:rsidR="001969CE" w:rsidRPr="001969CE" w:rsidRDefault="001969CE" w:rsidP="001969CE">
      <w:pPr>
        <w:spacing w:after="0" w:line="360" w:lineRule="auto"/>
        <w:ind w:firstLine="567"/>
        <w:jc w:val="both"/>
        <w:rPr>
          <w:rFonts w:ascii="Times New Roman" w:hAnsi="Times New Roman" w:cs="Times New Roman"/>
          <w:color w:val="000000"/>
          <w:sz w:val="28"/>
          <w:szCs w:val="28"/>
          <w:shd w:val="clear" w:color="auto" w:fill="FFFFFF"/>
        </w:rPr>
      </w:pPr>
      <w:r w:rsidRPr="001969CE">
        <w:rPr>
          <w:rFonts w:ascii="Times New Roman" w:hAnsi="Times New Roman" w:cs="Times New Roman"/>
          <w:noProof/>
          <w:color w:val="000000"/>
          <w:sz w:val="28"/>
          <w:szCs w:val="28"/>
          <w:shd w:val="clear" w:color="auto" w:fill="FFFFFF"/>
          <w:lang w:eastAsia="ru-RU"/>
        </w:rPr>
        <w:lastRenderedPageBreak/>
        <w:drawing>
          <wp:inline distT="0" distB="0" distL="0" distR="0" wp14:anchorId="3D5403BF" wp14:editId="5B208669">
            <wp:extent cx="5486400" cy="3785191"/>
            <wp:effectExtent l="0" t="0" r="19050" b="254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69CE" w:rsidRPr="001969CE" w:rsidRDefault="001969CE" w:rsidP="001969CE">
      <w:pPr>
        <w:spacing w:after="0" w:line="360" w:lineRule="auto"/>
        <w:ind w:firstLine="709"/>
        <w:jc w:val="center"/>
        <w:rPr>
          <w:rFonts w:ascii="Times New Roman" w:hAnsi="Times New Roman" w:cs="Times New Roman"/>
          <w:color w:val="000000"/>
          <w:sz w:val="28"/>
          <w:szCs w:val="28"/>
          <w:shd w:val="clear" w:color="auto" w:fill="FFFFFF"/>
        </w:rPr>
      </w:pPr>
      <w:r w:rsidRPr="001969CE">
        <w:rPr>
          <w:rFonts w:ascii="Times New Roman" w:hAnsi="Times New Roman" w:cs="Times New Roman"/>
          <w:color w:val="000000"/>
          <w:sz w:val="28"/>
          <w:szCs w:val="28"/>
          <w:shd w:val="clear" w:color="auto" w:fill="FFFFFF"/>
        </w:rPr>
        <w:t>Рис</w:t>
      </w:r>
      <w:r w:rsidRPr="001969CE">
        <w:rPr>
          <w:rFonts w:ascii="Times New Roman" w:hAnsi="Times New Roman" w:cs="Times New Roman"/>
          <w:color w:val="000000"/>
          <w:sz w:val="28"/>
          <w:szCs w:val="28"/>
          <w:shd w:val="clear" w:color="auto" w:fill="FFFFFF"/>
        </w:rPr>
        <w:t>. 2.1.1</w:t>
      </w:r>
      <w:r w:rsidRPr="001969CE">
        <w:rPr>
          <w:rFonts w:ascii="Times New Roman" w:hAnsi="Times New Roman" w:cs="Times New Roman"/>
          <w:color w:val="000000"/>
          <w:sz w:val="28"/>
          <w:szCs w:val="28"/>
          <w:shd w:val="clear" w:color="auto" w:fill="FFFFFF"/>
        </w:rPr>
        <w:t>. Прогноз темпов прироста объема доходов от услуг сотовых операторов</w:t>
      </w:r>
      <w:r w:rsidRPr="001969CE">
        <w:rPr>
          <w:rFonts w:ascii="Times New Roman" w:hAnsi="Times New Roman" w:cs="Times New Roman"/>
          <w:color w:val="000000"/>
          <w:sz w:val="28"/>
          <w:szCs w:val="28"/>
          <w:shd w:val="clear" w:color="auto" w:fill="FFFFFF"/>
          <w:vertAlign w:val="superscript"/>
        </w:rPr>
        <w:footnoteReference w:id="1"/>
      </w:r>
    </w:p>
    <w:p w:rsidR="001969CE" w:rsidRPr="001969CE" w:rsidRDefault="001969CE" w:rsidP="001969CE">
      <w:pPr>
        <w:spacing w:after="0" w:line="360" w:lineRule="auto"/>
        <w:ind w:firstLine="709"/>
        <w:jc w:val="both"/>
        <w:rPr>
          <w:rFonts w:ascii="Times New Roman" w:hAnsi="Times New Roman" w:cs="Times New Roman"/>
          <w:color w:val="000000"/>
          <w:sz w:val="28"/>
          <w:szCs w:val="28"/>
          <w:shd w:val="clear" w:color="auto" w:fill="FFFFFF"/>
        </w:rPr>
      </w:pPr>
    </w:p>
    <w:p w:rsidR="001969CE" w:rsidRPr="001969CE" w:rsidRDefault="001969CE" w:rsidP="001969CE">
      <w:pPr>
        <w:spacing w:after="0" w:line="360" w:lineRule="auto"/>
        <w:ind w:firstLine="709"/>
        <w:jc w:val="both"/>
        <w:rPr>
          <w:rFonts w:ascii="Times New Roman" w:hAnsi="Times New Roman" w:cs="Times New Roman"/>
          <w:color w:val="000000"/>
          <w:sz w:val="28"/>
          <w:szCs w:val="28"/>
          <w:shd w:val="clear" w:color="auto" w:fill="FFFFFF"/>
        </w:rPr>
      </w:pPr>
      <w:r w:rsidRPr="001969CE">
        <w:rPr>
          <w:rFonts w:ascii="Times New Roman" w:hAnsi="Times New Roman" w:cs="Times New Roman"/>
          <w:color w:val="000000"/>
          <w:sz w:val="28"/>
          <w:szCs w:val="28"/>
          <w:shd w:val="clear" w:color="auto" w:fill="FFFFFF"/>
        </w:rPr>
        <w:t>В 201</w:t>
      </w:r>
      <w:r>
        <w:rPr>
          <w:rFonts w:ascii="Times New Roman" w:hAnsi="Times New Roman" w:cs="Times New Roman"/>
          <w:color w:val="000000"/>
          <w:sz w:val="28"/>
          <w:szCs w:val="28"/>
          <w:shd w:val="clear" w:color="auto" w:fill="FFFFFF"/>
        </w:rPr>
        <w:t>7</w:t>
      </w:r>
      <w:r w:rsidRPr="001969CE">
        <w:rPr>
          <w:rFonts w:ascii="Times New Roman" w:hAnsi="Times New Roman" w:cs="Times New Roman"/>
          <w:color w:val="000000"/>
          <w:sz w:val="28"/>
          <w:szCs w:val="28"/>
          <w:shd w:val="clear" w:color="auto" w:fill="FFFFFF"/>
        </w:rPr>
        <w:t xml:space="preserve"> году по сравнению с предыдущим годом продажи мобильных телефонов и аксессуаров вырастут, полагают эксперты, но незначительно - 10-15% в целом по рынку. Покупателям все более интересны дорогие телефоны, поскольку потребительское кредитование делает их более доступными для широких слоев населения. Кроме того, идет повторная покупка телефонов, и этот фактор тоже существен в продажах. У операторов повысится рост реального проникновения - более 65%, и продолжится укрупнение рынка, которое приведет к тому, что на нем останутся около пяти крупных транснациональных игроков.</w:t>
      </w:r>
    </w:p>
    <w:p w:rsidR="001969CE" w:rsidRPr="001969CE" w:rsidRDefault="001969CE" w:rsidP="001969CE">
      <w:pPr>
        <w:spacing w:after="0" w:line="360" w:lineRule="auto"/>
        <w:ind w:firstLine="709"/>
        <w:jc w:val="both"/>
        <w:rPr>
          <w:rFonts w:ascii="Times New Roman" w:hAnsi="Times New Roman" w:cs="Times New Roman"/>
          <w:color w:val="000000"/>
          <w:sz w:val="28"/>
          <w:szCs w:val="28"/>
          <w:shd w:val="clear" w:color="auto" w:fill="FFFFFF"/>
        </w:rPr>
      </w:pPr>
    </w:p>
    <w:p w:rsidR="001969CE" w:rsidRPr="001969CE" w:rsidRDefault="001969CE" w:rsidP="001969CE">
      <w:pPr>
        <w:spacing w:after="0" w:line="360" w:lineRule="auto"/>
        <w:ind w:firstLine="709"/>
        <w:jc w:val="both"/>
        <w:rPr>
          <w:rFonts w:ascii="Times New Roman" w:hAnsi="Times New Roman" w:cs="Times New Roman"/>
          <w:color w:val="000000"/>
          <w:sz w:val="28"/>
          <w:szCs w:val="28"/>
          <w:shd w:val="clear" w:color="auto" w:fill="FFFFFF"/>
        </w:rPr>
      </w:pPr>
      <w:r w:rsidRPr="001969CE">
        <w:rPr>
          <w:rFonts w:ascii="Times New Roman" w:hAnsi="Times New Roman" w:cs="Times New Roman"/>
          <w:noProof/>
          <w:color w:val="000000"/>
          <w:sz w:val="28"/>
          <w:szCs w:val="28"/>
          <w:shd w:val="clear" w:color="auto" w:fill="FFFFFF"/>
          <w:lang w:eastAsia="ru-RU"/>
        </w:rPr>
        <w:lastRenderedPageBreak/>
        <w:drawing>
          <wp:inline distT="0" distB="0" distL="0" distR="0" wp14:anchorId="49A75461" wp14:editId="335CEFB2">
            <wp:extent cx="5486400" cy="3955312"/>
            <wp:effectExtent l="0" t="0" r="19050" b="266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69CE" w:rsidRPr="001969CE" w:rsidRDefault="001969CE" w:rsidP="001969CE">
      <w:pPr>
        <w:spacing w:after="0" w:line="360" w:lineRule="auto"/>
        <w:ind w:firstLine="709"/>
        <w:jc w:val="center"/>
        <w:rPr>
          <w:rFonts w:ascii="Times New Roman" w:hAnsi="Times New Roman" w:cs="Times New Roman"/>
          <w:color w:val="000000"/>
          <w:sz w:val="28"/>
          <w:szCs w:val="28"/>
          <w:shd w:val="clear" w:color="auto" w:fill="FFFFFF"/>
        </w:rPr>
      </w:pPr>
      <w:r w:rsidRPr="001969CE">
        <w:rPr>
          <w:rFonts w:ascii="Times New Roman" w:hAnsi="Times New Roman" w:cs="Times New Roman"/>
          <w:color w:val="000000"/>
          <w:sz w:val="28"/>
          <w:szCs w:val="28"/>
          <w:shd w:val="clear" w:color="auto" w:fill="FFFFFF"/>
        </w:rPr>
        <w:t>Рис</w:t>
      </w:r>
      <w:r w:rsidRPr="001969CE">
        <w:rPr>
          <w:rFonts w:ascii="Times New Roman" w:hAnsi="Times New Roman" w:cs="Times New Roman"/>
          <w:color w:val="000000"/>
          <w:sz w:val="28"/>
          <w:szCs w:val="28"/>
          <w:shd w:val="clear" w:color="auto" w:fill="FFFFFF"/>
        </w:rPr>
        <w:t>. 2.1.2</w:t>
      </w:r>
      <w:r w:rsidRPr="001969CE">
        <w:rPr>
          <w:rFonts w:ascii="Times New Roman" w:hAnsi="Times New Roman" w:cs="Times New Roman"/>
          <w:color w:val="000000"/>
          <w:sz w:val="28"/>
          <w:szCs w:val="28"/>
          <w:shd w:val="clear" w:color="auto" w:fill="FFFFFF"/>
        </w:rPr>
        <w:t>. Прогноз развития рынка</w:t>
      </w:r>
      <w:r w:rsidRPr="001969CE">
        <w:rPr>
          <w:rFonts w:ascii="Times New Roman" w:hAnsi="Times New Roman" w:cs="Times New Roman"/>
          <w:color w:val="000000"/>
          <w:sz w:val="28"/>
          <w:szCs w:val="28"/>
          <w:shd w:val="clear" w:color="auto" w:fill="FFFFFF"/>
          <w:vertAlign w:val="superscript"/>
        </w:rPr>
        <w:footnoteReference w:id="2"/>
      </w:r>
    </w:p>
    <w:p w:rsidR="001969CE" w:rsidRPr="001969CE" w:rsidRDefault="001969CE" w:rsidP="001969CE">
      <w:pPr>
        <w:spacing w:after="0" w:line="360" w:lineRule="auto"/>
        <w:ind w:firstLine="709"/>
        <w:jc w:val="both"/>
        <w:rPr>
          <w:rFonts w:ascii="Times New Roman" w:hAnsi="Times New Roman" w:cs="Times New Roman"/>
          <w:color w:val="000000"/>
          <w:sz w:val="28"/>
          <w:szCs w:val="28"/>
          <w:shd w:val="clear" w:color="auto" w:fill="FFFFFF"/>
        </w:rPr>
      </w:pPr>
    </w:p>
    <w:p w:rsidR="001969CE" w:rsidRPr="001969CE" w:rsidRDefault="001969CE" w:rsidP="001969CE">
      <w:pPr>
        <w:spacing w:after="0" w:line="360" w:lineRule="auto"/>
        <w:ind w:firstLine="567"/>
        <w:jc w:val="both"/>
        <w:rPr>
          <w:rFonts w:ascii="Times New Roman" w:hAnsi="Times New Roman" w:cs="Times New Roman"/>
          <w:color w:val="000000"/>
          <w:sz w:val="28"/>
          <w:szCs w:val="28"/>
          <w:shd w:val="clear" w:color="auto" w:fill="FFFFFF"/>
        </w:rPr>
      </w:pPr>
      <w:r w:rsidRPr="001969CE">
        <w:rPr>
          <w:rFonts w:ascii="Times New Roman" w:hAnsi="Times New Roman" w:cs="Times New Roman"/>
          <w:color w:val="000000"/>
          <w:sz w:val="28"/>
          <w:szCs w:val="28"/>
          <w:shd w:val="clear" w:color="auto" w:fill="FFFFFF"/>
        </w:rPr>
        <w:t>Анализ проводился по результатам продаж.</w:t>
      </w:r>
    </w:p>
    <w:p w:rsidR="001969CE" w:rsidRPr="001969CE" w:rsidRDefault="001969CE" w:rsidP="001969CE">
      <w:pPr>
        <w:spacing w:after="0" w:line="360" w:lineRule="auto"/>
        <w:ind w:firstLine="567"/>
        <w:jc w:val="both"/>
        <w:rPr>
          <w:rFonts w:ascii="Times New Roman" w:hAnsi="Times New Roman" w:cs="Times New Roman"/>
          <w:color w:val="000000"/>
          <w:sz w:val="28"/>
          <w:szCs w:val="28"/>
        </w:rPr>
      </w:pPr>
      <w:r w:rsidRPr="001969CE">
        <w:rPr>
          <w:rFonts w:ascii="Times New Roman" w:hAnsi="Times New Roman" w:cs="Times New Roman"/>
          <w:color w:val="000000"/>
          <w:sz w:val="28"/>
          <w:szCs w:val="28"/>
          <w:shd w:val="clear" w:color="auto" w:fill="FFFFFF"/>
        </w:rPr>
        <w:t>Составим матрицу продаж различных видов телефонов в зависимости от возраста покупателей (на основе анализа существующих покупателей и структуры продаж) и оформим ее в табличной форме ниже.</w:t>
      </w:r>
      <w:r w:rsidRPr="001969CE">
        <w:rPr>
          <w:rFonts w:ascii="Times New Roman" w:hAnsi="Times New Roman" w:cs="Times New Roman"/>
          <w:color w:val="000000"/>
          <w:sz w:val="28"/>
          <w:szCs w:val="28"/>
        </w:rPr>
        <w:t xml:space="preserve"> </w:t>
      </w:r>
    </w:p>
    <w:p w:rsidR="001969CE" w:rsidRDefault="001969CE" w:rsidP="001969CE">
      <w:pPr>
        <w:spacing w:after="0" w:line="360" w:lineRule="auto"/>
        <w:ind w:firstLine="708"/>
        <w:jc w:val="right"/>
        <w:rPr>
          <w:rFonts w:ascii="Times New Roman" w:hAnsi="Times New Roman" w:cs="Times New Roman"/>
          <w:b/>
          <w:color w:val="000000"/>
          <w:sz w:val="28"/>
          <w:szCs w:val="28"/>
          <w:shd w:val="clear" w:color="auto" w:fill="FFFFFF"/>
        </w:rPr>
      </w:pPr>
    </w:p>
    <w:p w:rsidR="001969CE" w:rsidRPr="001969CE" w:rsidRDefault="001969CE" w:rsidP="001969CE">
      <w:pPr>
        <w:spacing w:after="0" w:line="360" w:lineRule="auto"/>
        <w:ind w:firstLine="708"/>
        <w:jc w:val="right"/>
        <w:rPr>
          <w:rFonts w:ascii="Times New Roman" w:hAnsi="Times New Roman" w:cs="Times New Roman"/>
          <w:color w:val="000000"/>
          <w:sz w:val="28"/>
          <w:szCs w:val="28"/>
          <w:shd w:val="clear" w:color="auto" w:fill="FFFFFF"/>
        </w:rPr>
      </w:pPr>
      <w:r w:rsidRPr="001969CE">
        <w:rPr>
          <w:rFonts w:ascii="Times New Roman" w:hAnsi="Times New Roman" w:cs="Times New Roman"/>
          <w:color w:val="000000"/>
          <w:sz w:val="28"/>
          <w:szCs w:val="28"/>
          <w:shd w:val="clear" w:color="auto" w:fill="FFFFFF"/>
        </w:rPr>
        <w:t xml:space="preserve">Таблица </w:t>
      </w:r>
      <w:r>
        <w:rPr>
          <w:rFonts w:ascii="Times New Roman" w:hAnsi="Times New Roman" w:cs="Times New Roman"/>
          <w:color w:val="000000"/>
          <w:sz w:val="28"/>
          <w:szCs w:val="28"/>
          <w:shd w:val="clear" w:color="auto" w:fill="FFFFFF"/>
        </w:rPr>
        <w:t>2.1.1</w:t>
      </w:r>
    </w:p>
    <w:p w:rsidR="001969CE" w:rsidRPr="001969CE" w:rsidRDefault="001969CE" w:rsidP="001969CE">
      <w:pPr>
        <w:spacing w:after="0" w:line="360" w:lineRule="auto"/>
        <w:ind w:firstLine="708"/>
        <w:jc w:val="center"/>
        <w:rPr>
          <w:rFonts w:ascii="Times New Roman" w:hAnsi="Times New Roman" w:cs="Times New Roman"/>
          <w:color w:val="000000"/>
          <w:sz w:val="28"/>
          <w:szCs w:val="28"/>
          <w:shd w:val="clear" w:color="auto" w:fill="FFFFFF"/>
        </w:rPr>
      </w:pPr>
      <w:r w:rsidRPr="001969CE">
        <w:rPr>
          <w:rFonts w:ascii="Times New Roman" w:hAnsi="Times New Roman" w:cs="Times New Roman"/>
          <w:color w:val="000000"/>
          <w:sz w:val="28"/>
          <w:szCs w:val="28"/>
          <w:shd w:val="clear" w:color="auto" w:fill="FFFFFF"/>
        </w:rPr>
        <w:t>Матрица продаж аксессуаров</w:t>
      </w:r>
    </w:p>
    <w:tbl>
      <w:tblPr>
        <w:tblStyle w:val="2"/>
        <w:tblW w:w="0" w:type="auto"/>
        <w:jc w:val="center"/>
        <w:tblInd w:w="-413" w:type="dxa"/>
        <w:tblLook w:val="04A0" w:firstRow="1" w:lastRow="0" w:firstColumn="1" w:lastColumn="0" w:noHBand="0" w:noVBand="1"/>
      </w:tblPr>
      <w:tblGrid>
        <w:gridCol w:w="2400"/>
        <w:gridCol w:w="3886"/>
        <w:gridCol w:w="1446"/>
        <w:gridCol w:w="1833"/>
      </w:tblGrid>
      <w:tr w:rsidR="001969CE" w:rsidRPr="001969CE" w:rsidTr="00106B15">
        <w:trPr>
          <w:jc w:val="center"/>
        </w:trPr>
        <w:tc>
          <w:tcPr>
            <w:tcW w:w="2400" w:type="dxa"/>
          </w:tcPr>
          <w:p w:rsidR="001969CE" w:rsidRPr="001969CE" w:rsidRDefault="001969CE" w:rsidP="001969CE">
            <w:pPr>
              <w:jc w:val="center"/>
              <w:rPr>
                <w:rFonts w:ascii="Times New Roman" w:hAnsi="Times New Roman" w:cs="Times New Roman"/>
                <w:color w:val="000000"/>
                <w:sz w:val="24"/>
                <w:szCs w:val="24"/>
              </w:rPr>
            </w:pPr>
            <w:r w:rsidRPr="001969CE">
              <w:rPr>
                <w:rFonts w:ascii="Times New Roman" w:hAnsi="Times New Roman" w:cs="Times New Roman"/>
                <w:color w:val="000000"/>
                <w:sz w:val="24"/>
                <w:szCs w:val="24"/>
              </w:rPr>
              <w:t>Возрастная группа потребителей</w:t>
            </w:r>
          </w:p>
        </w:tc>
        <w:tc>
          <w:tcPr>
            <w:tcW w:w="3886" w:type="dxa"/>
            <w:hideMark/>
          </w:tcPr>
          <w:p w:rsidR="001969CE" w:rsidRPr="001969CE" w:rsidRDefault="001969CE" w:rsidP="001969CE">
            <w:pPr>
              <w:jc w:val="center"/>
              <w:rPr>
                <w:rFonts w:ascii="Times New Roman" w:hAnsi="Times New Roman" w:cs="Times New Roman"/>
                <w:color w:val="000000"/>
                <w:sz w:val="24"/>
                <w:szCs w:val="24"/>
              </w:rPr>
            </w:pPr>
            <w:r w:rsidRPr="001969CE">
              <w:rPr>
                <w:rFonts w:ascii="Times New Roman" w:hAnsi="Times New Roman" w:cs="Times New Roman"/>
                <w:color w:val="000000"/>
                <w:sz w:val="24"/>
                <w:szCs w:val="24"/>
              </w:rPr>
              <w:br/>
              <w:t xml:space="preserve">Бюджетные </w:t>
            </w:r>
          </w:p>
        </w:tc>
        <w:tc>
          <w:tcPr>
            <w:tcW w:w="1446" w:type="dxa"/>
            <w:hideMark/>
          </w:tcPr>
          <w:p w:rsidR="001969CE" w:rsidRPr="001969CE" w:rsidRDefault="001969CE" w:rsidP="001969CE">
            <w:pPr>
              <w:jc w:val="center"/>
              <w:rPr>
                <w:rFonts w:ascii="Times New Roman" w:hAnsi="Times New Roman" w:cs="Times New Roman"/>
                <w:color w:val="000000"/>
                <w:sz w:val="24"/>
                <w:szCs w:val="24"/>
              </w:rPr>
            </w:pPr>
            <w:proofErr w:type="spellStart"/>
            <w:r w:rsidRPr="001969CE">
              <w:rPr>
                <w:rFonts w:ascii="Times New Roman" w:hAnsi="Times New Roman" w:cs="Times New Roman"/>
                <w:color w:val="000000"/>
                <w:sz w:val="24"/>
                <w:szCs w:val="24"/>
              </w:rPr>
              <w:t>Имиджевые</w:t>
            </w:r>
            <w:proofErr w:type="spellEnd"/>
            <w:r w:rsidRPr="001969CE">
              <w:rPr>
                <w:rFonts w:ascii="Times New Roman" w:hAnsi="Times New Roman" w:cs="Times New Roman"/>
                <w:color w:val="000000"/>
                <w:sz w:val="24"/>
                <w:szCs w:val="24"/>
              </w:rPr>
              <w:t xml:space="preserve"> </w:t>
            </w:r>
          </w:p>
        </w:tc>
        <w:tc>
          <w:tcPr>
            <w:tcW w:w="1833" w:type="dxa"/>
            <w:hideMark/>
          </w:tcPr>
          <w:p w:rsidR="001969CE" w:rsidRPr="001969CE" w:rsidRDefault="001969CE" w:rsidP="001969CE">
            <w:pPr>
              <w:jc w:val="center"/>
              <w:rPr>
                <w:rFonts w:ascii="Times New Roman" w:hAnsi="Times New Roman" w:cs="Times New Roman"/>
                <w:color w:val="000000"/>
                <w:sz w:val="24"/>
                <w:szCs w:val="24"/>
              </w:rPr>
            </w:pPr>
            <w:r w:rsidRPr="001969CE">
              <w:rPr>
                <w:rFonts w:ascii="Times New Roman" w:hAnsi="Times New Roman" w:cs="Times New Roman"/>
                <w:color w:val="000000"/>
                <w:sz w:val="24"/>
                <w:szCs w:val="24"/>
              </w:rPr>
              <w:t>Бизнес-класс</w:t>
            </w:r>
          </w:p>
        </w:tc>
      </w:tr>
      <w:tr w:rsidR="001969CE" w:rsidRPr="001969CE" w:rsidTr="00106B15">
        <w:trPr>
          <w:jc w:val="center"/>
        </w:trPr>
        <w:tc>
          <w:tcPr>
            <w:tcW w:w="2400" w:type="dxa"/>
          </w:tcPr>
          <w:p w:rsidR="001969CE" w:rsidRPr="001969CE" w:rsidRDefault="001969CE" w:rsidP="001969CE">
            <w:pPr>
              <w:jc w:val="both"/>
              <w:rPr>
                <w:rFonts w:ascii="Times New Roman" w:hAnsi="Times New Roman" w:cs="Times New Roman"/>
                <w:color w:val="000000"/>
                <w:sz w:val="24"/>
                <w:szCs w:val="24"/>
              </w:rPr>
            </w:pPr>
            <w:r w:rsidRPr="001969CE">
              <w:rPr>
                <w:rFonts w:ascii="Times New Roman" w:hAnsi="Times New Roman" w:cs="Times New Roman"/>
                <w:color w:val="000000"/>
                <w:sz w:val="24"/>
                <w:szCs w:val="24"/>
              </w:rPr>
              <w:t>Молодежь</w:t>
            </w:r>
          </w:p>
        </w:tc>
        <w:tc>
          <w:tcPr>
            <w:tcW w:w="3886" w:type="dxa"/>
          </w:tcPr>
          <w:p w:rsidR="001969CE" w:rsidRPr="001969CE" w:rsidRDefault="001969CE" w:rsidP="001969CE">
            <w:pPr>
              <w:jc w:val="both"/>
              <w:rPr>
                <w:rFonts w:ascii="Times New Roman" w:hAnsi="Times New Roman" w:cs="Times New Roman"/>
                <w:color w:val="000000"/>
                <w:sz w:val="24"/>
                <w:szCs w:val="24"/>
              </w:rPr>
            </w:pPr>
            <w:r w:rsidRPr="001969CE">
              <w:rPr>
                <w:rFonts w:ascii="Times New Roman" w:hAnsi="Times New Roman" w:cs="Times New Roman"/>
                <w:color w:val="000000"/>
                <w:sz w:val="24"/>
                <w:szCs w:val="24"/>
              </w:rPr>
              <w:t>5%</w:t>
            </w:r>
          </w:p>
        </w:tc>
        <w:tc>
          <w:tcPr>
            <w:tcW w:w="1446" w:type="dxa"/>
            <w:hideMark/>
          </w:tcPr>
          <w:p w:rsidR="001969CE" w:rsidRPr="001969CE" w:rsidRDefault="001969CE" w:rsidP="001969CE">
            <w:pPr>
              <w:jc w:val="both"/>
              <w:rPr>
                <w:rFonts w:ascii="Times New Roman" w:hAnsi="Times New Roman" w:cs="Times New Roman"/>
                <w:color w:val="000000"/>
                <w:sz w:val="24"/>
                <w:szCs w:val="24"/>
              </w:rPr>
            </w:pPr>
            <w:r w:rsidRPr="001969CE">
              <w:rPr>
                <w:rFonts w:ascii="Times New Roman" w:hAnsi="Times New Roman" w:cs="Times New Roman"/>
                <w:color w:val="000000"/>
                <w:sz w:val="24"/>
                <w:szCs w:val="24"/>
              </w:rPr>
              <w:t>50%</w:t>
            </w:r>
          </w:p>
        </w:tc>
        <w:tc>
          <w:tcPr>
            <w:tcW w:w="1833" w:type="dxa"/>
            <w:hideMark/>
          </w:tcPr>
          <w:p w:rsidR="001969CE" w:rsidRPr="001969CE" w:rsidRDefault="001969CE" w:rsidP="001969CE">
            <w:pPr>
              <w:jc w:val="both"/>
              <w:rPr>
                <w:rFonts w:ascii="Times New Roman" w:hAnsi="Times New Roman" w:cs="Times New Roman"/>
                <w:color w:val="000000"/>
                <w:sz w:val="24"/>
                <w:szCs w:val="24"/>
              </w:rPr>
            </w:pPr>
            <w:r w:rsidRPr="001969CE">
              <w:rPr>
                <w:rFonts w:ascii="Times New Roman" w:hAnsi="Times New Roman" w:cs="Times New Roman"/>
                <w:color w:val="000000"/>
                <w:sz w:val="24"/>
                <w:szCs w:val="24"/>
              </w:rPr>
              <w:t>15%</w:t>
            </w:r>
          </w:p>
        </w:tc>
      </w:tr>
      <w:tr w:rsidR="001969CE" w:rsidRPr="001969CE" w:rsidTr="00106B15">
        <w:trPr>
          <w:jc w:val="center"/>
        </w:trPr>
        <w:tc>
          <w:tcPr>
            <w:tcW w:w="2400" w:type="dxa"/>
          </w:tcPr>
          <w:p w:rsidR="001969CE" w:rsidRPr="001969CE" w:rsidRDefault="001969CE" w:rsidP="001969CE">
            <w:pPr>
              <w:jc w:val="both"/>
              <w:rPr>
                <w:rFonts w:ascii="Times New Roman" w:hAnsi="Times New Roman" w:cs="Times New Roman"/>
                <w:color w:val="000000"/>
                <w:sz w:val="24"/>
                <w:szCs w:val="24"/>
              </w:rPr>
            </w:pPr>
            <w:r w:rsidRPr="001969CE">
              <w:rPr>
                <w:rFonts w:ascii="Times New Roman" w:hAnsi="Times New Roman" w:cs="Times New Roman"/>
                <w:color w:val="000000"/>
                <w:sz w:val="24"/>
                <w:szCs w:val="24"/>
              </w:rPr>
              <w:t>Средний возраст</w:t>
            </w:r>
          </w:p>
        </w:tc>
        <w:tc>
          <w:tcPr>
            <w:tcW w:w="3886" w:type="dxa"/>
          </w:tcPr>
          <w:p w:rsidR="001969CE" w:rsidRPr="001969CE" w:rsidRDefault="001969CE" w:rsidP="001969CE">
            <w:pPr>
              <w:jc w:val="both"/>
              <w:rPr>
                <w:rFonts w:ascii="Times New Roman" w:hAnsi="Times New Roman" w:cs="Times New Roman"/>
                <w:color w:val="000000"/>
                <w:sz w:val="24"/>
                <w:szCs w:val="24"/>
              </w:rPr>
            </w:pPr>
            <w:r w:rsidRPr="001969CE">
              <w:rPr>
                <w:rFonts w:ascii="Times New Roman" w:hAnsi="Times New Roman" w:cs="Times New Roman"/>
                <w:color w:val="000000"/>
                <w:sz w:val="24"/>
                <w:szCs w:val="24"/>
              </w:rPr>
              <w:t>35%</w:t>
            </w:r>
          </w:p>
        </w:tc>
        <w:tc>
          <w:tcPr>
            <w:tcW w:w="1446" w:type="dxa"/>
            <w:hideMark/>
          </w:tcPr>
          <w:p w:rsidR="001969CE" w:rsidRPr="001969CE" w:rsidRDefault="001969CE" w:rsidP="001969CE">
            <w:pPr>
              <w:jc w:val="both"/>
              <w:rPr>
                <w:rFonts w:ascii="Times New Roman" w:hAnsi="Times New Roman" w:cs="Times New Roman"/>
                <w:color w:val="000000"/>
                <w:sz w:val="24"/>
                <w:szCs w:val="24"/>
              </w:rPr>
            </w:pPr>
            <w:r w:rsidRPr="001969CE">
              <w:rPr>
                <w:rFonts w:ascii="Times New Roman" w:hAnsi="Times New Roman" w:cs="Times New Roman"/>
                <w:color w:val="000000"/>
                <w:sz w:val="24"/>
                <w:szCs w:val="24"/>
              </w:rPr>
              <w:t>35%</w:t>
            </w:r>
          </w:p>
        </w:tc>
        <w:tc>
          <w:tcPr>
            <w:tcW w:w="1833" w:type="dxa"/>
            <w:hideMark/>
          </w:tcPr>
          <w:p w:rsidR="001969CE" w:rsidRPr="001969CE" w:rsidRDefault="001969CE" w:rsidP="001969CE">
            <w:pPr>
              <w:jc w:val="both"/>
              <w:rPr>
                <w:rFonts w:ascii="Times New Roman" w:hAnsi="Times New Roman" w:cs="Times New Roman"/>
                <w:color w:val="000000"/>
                <w:sz w:val="24"/>
                <w:szCs w:val="24"/>
              </w:rPr>
            </w:pPr>
            <w:r w:rsidRPr="001969CE">
              <w:rPr>
                <w:rFonts w:ascii="Times New Roman" w:hAnsi="Times New Roman" w:cs="Times New Roman"/>
                <w:color w:val="000000"/>
                <w:sz w:val="24"/>
                <w:szCs w:val="24"/>
              </w:rPr>
              <w:t>85%</w:t>
            </w:r>
          </w:p>
        </w:tc>
      </w:tr>
      <w:tr w:rsidR="001969CE" w:rsidRPr="001969CE" w:rsidTr="00106B15">
        <w:trPr>
          <w:jc w:val="center"/>
        </w:trPr>
        <w:tc>
          <w:tcPr>
            <w:tcW w:w="2400" w:type="dxa"/>
          </w:tcPr>
          <w:p w:rsidR="001969CE" w:rsidRPr="001969CE" w:rsidRDefault="001969CE" w:rsidP="001969CE">
            <w:pPr>
              <w:jc w:val="both"/>
              <w:rPr>
                <w:rFonts w:ascii="Times New Roman" w:hAnsi="Times New Roman" w:cs="Times New Roman"/>
                <w:color w:val="000000"/>
                <w:sz w:val="24"/>
                <w:szCs w:val="24"/>
              </w:rPr>
            </w:pPr>
            <w:r w:rsidRPr="001969CE">
              <w:rPr>
                <w:rFonts w:ascii="Times New Roman" w:hAnsi="Times New Roman" w:cs="Times New Roman"/>
                <w:color w:val="000000"/>
                <w:sz w:val="24"/>
                <w:szCs w:val="24"/>
              </w:rPr>
              <w:t>Пожилые люди</w:t>
            </w:r>
          </w:p>
        </w:tc>
        <w:tc>
          <w:tcPr>
            <w:tcW w:w="3886" w:type="dxa"/>
          </w:tcPr>
          <w:p w:rsidR="001969CE" w:rsidRPr="001969CE" w:rsidRDefault="001969CE" w:rsidP="001969CE">
            <w:pPr>
              <w:jc w:val="both"/>
              <w:rPr>
                <w:rFonts w:ascii="Times New Roman" w:hAnsi="Times New Roman" w:cs="Times New Roman"/>
                <w:color w:val="000000"/>
                <w:sz w:val="24"/>
                <w:szCs w:val="24"/>
              </w:rPr>
            </w:pPr>
            <w:r w:rsidRPr="001969CE">
              <w:rPr>
                <w:rFonts w:ascii="Times New Roman" w:hAnsi="Times New Roman" w:cs="Times New Roman"/>
                <w:color w:val="000000"/>
                <w:sz w:val="24"/>
                <w:szCs w:val="24"/>
              </w:rPr>
              <w:t>60%</w:t>
            </w:r>
          </w:p>
        </w:tc>
        <w:tc>
          <w:tcPr>
            <w:tcW w:w="1446" w:type="dxa"/>
            <w:hideMark/>
          </w:tcPr>
          <w:p w:rsidR="001969CE" w:rsidRPr="001969CE" w:rsidRDefault="001969CE" w:rsidP="001969CE">
            <w:pPr>
              <w:jc w:val="both"/>
              <w:rPr>
                <w:rFonts w:ascii="Times New Roman" w:hAnsi="Times New Roman" w:cs="Times New Roman"/>
                <w:color w:val="000000"/>
                <w:sz w:val="24"/>
                <w:szCs w:val="24"/>
              </w:rPr>
            </w:pPr>
            <w:r w:rsidRPr="001969CE">
              <w:rPr>
                <w:rFonts w:ascii="Times New Roman" w:hAnsi="Times New Roman" w:cs="Times New Roman"/>
                <w:color w:val="000000"/>
                <w:sz w:val="24"/>
                <w:szCs w:val="24"/>
              </w:rPr>
              <w:t>15%</w:t>
            </w:r>
          </w:p>
        </w:tc>
        <w:tc>
          <w:tcPr>
            <w:tcW w:w="1833" w:type="dxa"/>
            <w:hideMark/>
          </w:tcPr>
          <w:p w:rsidR="001969CE" w:rsidRPr="001969CE" w:rsidRDefault="001969CE" w:rsidP="001969CE">
            <w:pPr>
              <w:jc w:val="both"/>
              <w:rPr>
                <w:rFonts w:ascii="Times New Roman" w:hAnsi="Times New Roman" w:cs="Times New Roman"/>
                <w:color w:val="000000"/>
                <w:sz w:val="24"/>
                <w:szCs w:val="24"/>
              </w:rPr>
            </w:pPr>
            <w:r w:rsidRPr="001969CE">
              <w:rPr>
                <w:rFonts w:ascii="Times New Roman" w:hAnsi="Times New Roman" w:cs="Times New Roman"/>
                <w:color w:val="000000"/>
                <w:sz w:val="24"/>
                <w:szCs w:val="24"/>
              </w:rPr>
              <w:t>0</w:t>
            </w:r>
          </w:p>
        </w:tc>
      </w:tr>
    </w:tbl>
    <w:p w:rsidR="001969CE" w:rsidRPr="001969CE" w:rsidRDefault="001969CE" w:rsidP="001969CE">
      <w:p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eastAsia="ru-RU"/>
        </w:rPr>
      </w:pPr>
    </w:p>
    <w:p w:rsidR="001969CE" w:rsidRPr="001969CE" w:rsidRDefault="001969CE" w:rsidP="001969CE">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1969CE">
        <w:rPr>
          <w:rFonts w:ascii="Times New Roman" w:eastAsia="Times New Roman" w:hAnsi="Times New Roman" w:cs="Times New Roman"/>
          <w:color w:val="000000"/>
          <w:sz w:val="28"/>
          <w:szCs w:val="28"/>
          <w:shd w:val="clear" w:color="auto" w:fill="FFFFFF"/>
          <w:lang w:eastAsia="ru-RU"/>
        </w:rPr>
        <w:lastRenderedPageBreak/>
        <w:t xml:space="preserve">Таким образом, наибольшим спросом пользуются недорогие аксессуары (основная группа их покупателей молодежь), далее следуют </w:t>
      </w:r>
      <w:proofErr w:type="spellStart"/>
      <w:r w:rsidRPr="001969CE">
        <w:rPr>
          <w:rFonts w:ascii="Times New Roman" w:eastAsia="Times New Roman" w:hAnsi="Times New Roman" w:cs="Times New Roman"/>
          <w:color w:val="000000"/>
          <w:sz w:val="28"/>
          <w:szCs w:val="28"/>
          <w:shd w:val="clear" w:color="auto" w:fill="FFFFFF"/>
          <w:lang w:eastAsia="ru-RU"/>
        </w:rPr>
        <w:t>имиджевые</w:t>
      </w:r>
      <w:proofErr w:type="spellEnd"/>
      <w:r w:rsidRPr="001969CE">
        <w:rPr>
          <w:rFonts w:ascii="Times New Roman" w:eastAsia="Times New Roman" w:hAnsi="Times New Roman" w:cs="Times New Roman"/>
          <w:color w:val="000000"/>
          <w:sz w:val="28"/>
          <w:szCs w:val="28"/>
          <w:shd w:val="clear" w:color="auto" w:fill="FFFFFF"/>
          <w:lang w:eastAsia="ru-RU"/>
        </w:rPr>
        <w:t>, но доля их продаж намного ниже.</w:t>
      </w:r>
    </w:p>
    <w:p w:rsidR="001969CE" w:rsidRPr="001969CE" w:rsidRDefault="001969CE" w:rsidP="001969CE">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1969CE">
        <w:rPr>
          <w:rFonts w:ascii="Times New Roman" w:eastAsia="Times New Roman" w:hAnsi="Times New Roman" w:cs="Times New Roman"/>
          <w:color w:val="000000"/>
          <w:sz w:val="28"/>
          <w:szCs w:val="28"/>
          <w:shd w:val="clear" w:color="auto" w:fill="FFFFFF"/>
          <w:lang w:eastAsia="ru-RU"/>
        </w:rPr>
        <w:t>Отобразим данные таблицы  в диаграмме:</w:t>
      </w:r>
    </w:p>
    <w:p w:rsidR="001969CE" w:rsidRPr="001969CE" w:rsidRDefault="001969CE" w:rsidP="001969CE">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p>
    <w:p w:rsidR="001969CE" w:rsidRPr="001969CE" w:rsidRDefault="001969CE" w:rsidP="001969CE">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1969CE">
        <w:rPr>
          <w:rFonts w:ascii="Times New Roman" w:eastAsia="Times New Roman" w:hAnsi="Times New Roman" w:cs="Times New Roman"/>
          <w:noProof/>
          <w:color w:val="000000"/>
          <w:sz w:val="28"/>
          <w:szCs w:val="28"/>
          <w:shd w:val="clear" w:color="auto" w:fill="FFFFFF"/>
          <w:lang w:eastAsia="ru-RU"/>
        </w:rPr>
        <w:drawing>
          <wp:inline distT="0" distB="0" distL="0" distR="0" wp14:anchorId="1BCFB22B" wp14:editId="09F2ECEC">
            <wp:extent cx="5486400" cy="3923414"/>
            <wp:effectExtent l="0" t="0" r="19050" b="203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69CE" w:rsidRPr="001969CE" w:rsidRDefault="001969CE" w:rsidP="001969CE">
      <w:pPr>
        <w:shd w:val="clear" w:color="auto" w:fill="FFFFFF"/>
        <w:spacing w:after="0" w:line="360" w:lineRule="auto"/>
        <w:ind w:firstLine="567"/>
        <w:jc w:val="center"/>
        <w:rPr>
          <w:rFonts w:ascii="Times New Roman" w:eastAsia="Times New Roman" w:hAnsi="Times New Roman" w:cs="Times New Roman"/>
          <w:color w:val="000000"/>
          <w:sz w:val="28"/>
          <w:szCs w:val="28"/>
          <w:shd w:val="clear" w:color="auto" w:fill="FFFFFF"/>
          <w:lang w:eastAsia="ru-RU"/>
        </w:rPr>
      </w:pPr>
      <w:r w:rsidRPr="001969CE">
        <w:rPr>
          <w:rFonts w:ascii="Times New Roman" w:eastAsia="Times New Roman" w:hAnsi="Times New Roman" w:cs="Times New Roman"/>
          <w:color w:val="000000"/>
          <w:sz w:val="28"/>
          <w:szCs w:val="28"/>
          <w:shd w:val="clear" w:color="auto" w:fill="FFFFFF"/>
          <w:lang w:eastAsia="ru-RU"/>
        </w:rPr>
        <w:t xml:space="preserve">Рис. </w:t>
      </w:r>
      <w:r w:rsidRPr="001969CE">
        <w:rPr>
          <w:rFonts w:ascii="Times New Roman" w:eastAsia="Times New Roman" w:hAnsi="Times New Roman" w:cs="Times New Roman"/>
          <w:color w:val="000000"/>
          <w:sz w:val="28"/>
          <w:szCs w:val="28"/>
          <w:shd w:val="clear" w:color="auto" w:fill="FFFFFF"/>
          <w:lang w:eastAsia="ru-RU"/>
        </w:rPr>
        <w:t>2.1.3</w:t>
      </w:r>
      <w:r w:rsidRPr="001969CE">
        <w:rPr>
          <w:rFonts w:ascii="Times New Roman" w:eastAsia="Times New Roman" w:hAnsi="Times New Roman" w:cs="Times New Roman"/>
          <w:color w:val="000000"/>
          <w:sz w:val="28"/>
          <w:szCs w:val="28"/>
          <w:shd w:val="clear" w:color="auto" w:fill="FFFFFF"/>
          <w:lang w:eastAsia="ru-RU"/>
        </w:rPr>
        <w:t>. Возрастные потребительские предпочтения класса телефонов (на основе данных продаж)</w:t>
      </w:r>
    </w:p>
    <w:p w:rsidR="001969CE" w:rsidRPr="001969CE" w:rsidRDefault="001969CE" w:rsidP="001969CE">
      <w:pPr>
        <w:spacing w:after="0" w:line="360" w:lineRule="auto"/>
        <w:ind w:firstLine="709"/>
        <w:jc w:val="both"/>
        <w:rPr>
          <w:rFonts w:ascii="Times New Roman" w:hAnsi="Times New Roman" w:cs="Times New Roman"/>
          <w:color w:val="000000"/>
          <w:sz w:val="28"/>
          <w:szCs w:val="28"/>
          <w:shd w:val="clear" w:color="auto" w:fill="FFFFFF"/>
        </w:rPr>
      </w:pPr>
    </w:p>
    <w:p w:rsidR="001969CE" w:rsidRPr="001969CE" w:rsidRDefault="001969CE" w:rsidP="001969CE">
      <w:pPr>
        <w:spacing w:after="0" w:line="360" w:lineRule="auto"/>
        <w:ind w:firstLine="709"/>
        <w:jc w:val="both"/>
        <w:rPr>
          <w:rFonts w:ascii="Times New Roman" w:hAnsi="Times New Roman" w:cs="Times New Roman"/>
          <w:color w:val="000000"/>
          <w:sz w:val="28"/>
          <w:szCs w:val="28"/>
          <w:shd w:val="clear" w:color="auto" w:fill="FFFFFF"/>
        </w:rPr>
      </w:pPr>
      <w:r w:rsidRPr="001969CE">
        <w:rPr>
          <w:rFonts w:ascii="Times New Roman" w:hAnsi="Times New Roman" w:cs="Times New Roman"/>
          <w:color w:val="000000"/>
          <w:sz w:val="28"/>
          <w:szCs w:val="28"/>
          <w:shd w:val="clear" w:color="auto" w:fill="FFFFFF"/>
        </w:rPr>
        <w:t xml:space="preserve">Сбыт </w:t>
      </w:r>
      <w:r>
        <w:rPr>
          <w:rFonts w:ascii="Times New Roman" w:hAnsi="Times New Roman" w:cs="Times New Roman"/>
          <w:color w:val="000000"/>
          <w:sz w:val="28"/>
          <w:szCs w:val="28"/>
          <w:shd w:val="clear" w:color="auto" w:fill="FFFFFF"/>
        </w:rPr>
        <w:t xml:space="preserve">зачастую </w:t>
      </w:r>
      <w:r w:rsidRPr="001969CE">
        <w:rPr>
          <w:rFonts w:ascii="Times New Roman" w:hAnsi="Times New Roman" w:cs="Times New Roman"/>
          <w:color w:val="000000"/>
          <w:sz w:val="28"/>
          <w:szCs w:val="28"/>
          <w:shd w:val="clear" w:color="auto" w:fill="FFFFFF"/>
        </w:rPr>
        <w:t xml:space="preserve">осуществляется </w:t>
      </w:r>
      <w:r>
        <w:rPr>
          <w:rFonts w:ascii="Times New Roman" w:hAnsi="Times New Roman" w:cs="Times New Roman"/>
          <w:color w:val="000000"/>
          <w:sz w:val="28"/>
          <w:szCs w:val="28"/>
          <w:shd w:val="clear" w:color="auto" w:fill="FFFFFF"/>
        </w:rPr>
        <w:t>компаниями посредством</w:t>
      </w:r>
      <w:r w:rsidRPr="001969CE">
        <w:rPr>
          <w:rFonts w:ascii="Times New Roman" w:hAnsi="Times New Roman" w:cs="Times New Roman"/>
          <w:color w:val="000000"/>
          <w:sz w:val="28"/>
          <w:szCs w:val="28"/>
          <w:shd w:val="clear" w:color="auto" w:fill="FFFFFF"/>
        </w:rPr>
        <w:t xml:space="preserve"> </w:t>
      </w:r>
      <w:proofErr w:type="gramStart"/>
      <w:r w:rsidRPr="001969CE">
        <w:rPr>
          <w:rFonts w:ascii="Times New Roman" w:hAnsi="Times New Roman" w:cs="Times New Roman"/>
          <w:color w:val="000000"/>
          <w:sz w:val="28"/>
          <w:szCs w:val="28"/>
          <w:shd w:val="clear" w:color="auto" w:fill="FFFFFF"/>
        </w:rPr>
        <w:t>интернет-магазин</w:t>
      </w:r>
      <w:r>
        <w:rPr>
          <w:rFonts w:ascii="Times New Roman" w:hAnsi="Times New Roman" w:cs="Times New Roman"/>
          <w:color w:val="000000"/>
          <w:sz w:val="28"/>
          <w:szCs w:val="28"/>
          <w:shd w:val="clear" w:color="auto" w:fill="FFFFFF"/>
        </w:rPr>
        <w:t>ов</w:t>
      </w:r>
      <w:proofErr w:type="gramEnd"/>
      <w:r w:rsidRPr="001969CE">
        <w:rPr>
          <w:rFonts w:ascii="Times New Roman" w:hAnsi="Times New Roman" w:cs="Times New Roman"/>
          <w:color w:val="000000"/>
          <w:sz w:val="28"/>
          <w:szCs w:val="28"/>
          <w:shd w:val="clear" w:color="auto" w:fill="FFFFFF"/>
        </w:rPr>
        <w:t>.</w:t>
      </w:r>
    </w:p>
    <w:p w:rsidR="001969CE" w:rsidRPr="001969CE" w:rsidRDefault="001969CE" w:rsidP="001969CE">
      <w:pPr>
        <w:spacing w:after="0" w:line="360" w:lineRule="auto"/>
        <w:ind w:firstLine="708"/>
        <w:jc w:val="both"/>
        <w:rPr>
          <w:rFonts w:ascii="Times New Roman" w:hAnsi="Times New Roman" w:cs="Times New Roman"/>
          <w:sz w:val="28"/>
          <w:szCs w:val="28"/>
        </w:rPr>
      </w:pPr>
      <w:r w:rsidRPr="001969CE">
        <w:rPr>
          <w:rFonts w:ascii="Times New Roman" w:hAnsi="Times New Roman" w:cs="Times New Roman"/>
          <w:sz w:val="28"/>
          <w:szCs w:val="28"/>
        </w:rPr>
        <w:t xml:space="preserve">Итак, на основе проведенного анализа можно определить ряд конкурентных преимуществ </w:t>
      </w:r>
      <w:r>
        <w:rPr>
          <w:rFonts w:ascii="Times New Roman" w:hAnsi="Times New Roman" w:cs="Times New Roman"/>
          <w:sz w:val="28"/>
          <w:szCs w:val="28"/>
        </w:rPr>
        <w:t>компаний в данной сфере</w:t>
      </w:r>
      <w:r w:rsidRPr="001969CE">
        <w:rPr>
          <w:rFonts w:ascii="Times New Roman" w:hAnsi="Times New Roman" w:cs="Times New Roman"/>
          <w:sz w:val="28"/>
          <w:szCs w:val="28"/>
        </w:rPr>
        <w:t>, которые сформулируем следующим образом:</w:t>
      </w:r>
    </w:p>
    <w:p w:rsidR="001969CE" w:rsidRPr="001969CE" w:rsidRDefault="001969CE" w:rsidP="001969CE">
      <w:pPr>
        <w:spacing w:after="0" w:line="360" w:lineRule="auto"/>
        <w:jc w:val="both"/>
        <w:rPr>
          <w:rFonts w:ascii="Times New Roman" w:hAnsi="Times New Roman" w:cs="Times New Roman"/>
          <w:sz w:val="28"/>
          <w:szCs w:val="28"/>
        </w:rPr>
      </w:pPr>
      <w:r w:rsidRPr="001969CE">
        <w:rPr>
          <w:rFonts w:ascii="Times New Roman" w:hAnsi="Times New Roman" w:cs="Times New Roman"/>
          <w:noProof/>
          <w:sz w:val="28"/>
          <w:szCs w:val="28"/>
          <w:lang w:eastAsia="ru-RU"/>
        </w:rPr>
        <w:lastRenderedPageBreak/>
        <w:drawing>
          <wp:inline distT="0" distB="0" distL="0" distR="0" wp14:anchorId="4B0D4F29" wp14:editId="58A2B8DA">
            <wp:extent cx="5486400" cy="2115879"/>
            <wp:effectExtent l="0" t="0" r="0" b="1778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969CE" w:rsidRPr="001969CE" w:rsidRDefault="001969CE" w:rsidP="001969CE">
      <w:pPr>
        <w:spacing w:after="0" w:line="360" w:lineRule="auto"/>
        <w:jc w:val="center"/>
        <w:rPr>
          <w:rFonts w:ascii="Times New Roman" w:hAnsi="Times New Roman" w:cs="Times New Roman"/>
          <w:sz w:val="28"/>
          <w:szCs w:val="28"/>
        </w:rPr>
      </w:pPr>
      <w:r w:rsidRPr="001969CE">
        <w:rPr>
          <w:rFonts w:ascii="Times New Roman" w:hAnsi="Times New Roman" w:cs="Times New Roman"/>
          <w:sz w:val="28"/>
          <w:szCs w:val="28"/>
        </w:rPr>
        <w:t xml:space="preserve">Рис. </w:t>
      </w:r>
      <w:r w:rsidRPr="001969CE">
        <w:rPr>
          <w:rFonts w:ascii="Times New Roman" w:hAnsi="Times New Roman" w:cs="Times New Roman"/>
          <w:sz w:val="28"/>
          <w:szCs w:val="28"/>
        </w:rPr>
        <w:t>2.1.4.</w:t>
      </w:r>
      <w:r w:rsidRPr="001969CE">
        <w:rPr>
          <w:rFonts w:ascii="Times New Roman" w:hAnsi="Times New Roman" w:cs="Times New Roman"/>
          <w:sz w:val="28"/>
          <w:szCs w:val="28"/>
        </w:rPr>
        <w:t xml:space="preserve"> </w:t>
      </w:r>
      <w:r w:rsidRPr="001969CE">
        <w:rPr>
          <w:rFonts w:ascii="Times New Roman" w:hAnsi="Times New Roman" w:cs="Times New Roman"/>
          <w:sz w:val="28"/>
          <w:szCs w:val="28"/>
        </w:rPr>
        <w:t>Конкурентные преимущества</w:t>
      </w:r>
    </w:p>
    <w:p w:rsidR="001969CE" w:rsidRPr="001969CE" w:rsidRDefault="001969CE" w:rsidP="001969CE">
      <w:pPr>
        <w:spacing w:after="0" w:line="360" w:lineRule="auto"/>
        <w:jc w:val="both"/>
        <w:rPr>
          <w:rFonts w:ascii="Times New Roman" w:hAnsi="Times New Roman" w:cs="Times New Roman"/>
          <w:sz w:val="28"/>
          <w:szCs w:val="28"/>
        </w:rPr>
      </w:pPr>
    </w:p>
    <w:p w:rsidR="001969CE" w:rsidRPr="001969CE" w:rsidRDefault="001969CE" w:rsidP="001969CE">
      <w:pPr>
        <w:spacing w:after="0" w:line="360" w:lineRule="auto"/>
        <w:ind w:firstLine="708"/>
        <w:jc w:val="both"/>
        <w:rPr>
          <w:rFonts w:ascii="Times New Roman" w:hAnsi="Times New Roman" w:cs="Times New Roman"/>
          <w:sz w:val="28"/>
          <w:szCs w:val="28"/>
        </w:rPr>
      </w:pPr>
      <w:r w:rsidRPr="001969CE">
        <w:rPr>
          <w:rFonts w:ascii="Times New Roman" w:hAnsi="Times New Roman" w:cs="Times New Roman"/>
          <w:sz w:val="28"/>
          <w:szCs w:val="28"/>
        </w:rPr>
        <w:t xml:space="preserve">Основной риск деятельности </w:t>
      </w:r>
      <w:r>
        <w:rPr>
          <w:rFonts w:ascii="Times New Roman" w:hAnsi="Times New Roman" w:cs="Times New Roman"/>
          <w:sz w:val="28"/>
          <w:szCs w:val="28"/>
        </w:rPr>
        <w:t>компаний</w:t>
      </w:r>
      <w:r w:rsidRPr="001969CE">
        <w:rPr>
          <w:rFonts w:ascii="Times New Roman" w:hAnsi="Times New Roman" w:cs="Times New Roman"/>
          <w:sz w:val="28"/>
          <w:szCs w:val="28"/>
        </w:rPr>
        <w:t xml:space="preserve"> - высокая конкуренция в постоянно меняющейся ситуации на рынке и изменение потребительских предпочтений.</w:t>
      </w:r>
    </w:p>
    <w:p w:rsidR="00486D77" w:rsidRDefault="001969CE" w:rsidP="001969CE">
      <w:pPr>
        <w:spacing w:line="360" w:lineRule="auto"/>
        <w:ind w:firstLine="709"/>
        <w:jc w:val="both"/>
        <w:rPr>
          <w:rFonts w:ascii="Times New Roman" w:hAnsi="Times New Roman" w:cs="Times New Roman"/>
          <w:sz w:val="28"/>
          <w:szCs w:val="28"/>
        </w:rPr>
      </w:pPr>
      <w:r w:rsidRPr="001969CE">
        <w:rPr>
          <w:rFonts w:ascii="Times New Roman" w:hAnsi="Times New Roman" w:cs="Times New Roman"/>
          <w:sz w:val="28"/>
          <w:szCs w:val="28"/>
        </w:rPr>
        <w:tab/>
      </w:r>
    </w:p>
    <w:p w:rsidR="00486D77" w:rsidRPr="00486D77" w:rsidRDefault="00486D77" w:rsidP="00486D77">
      <w:pPr>
        <w:pStyle w:val="1"/>
        <w:jc w:val="center"/>
        <w:rPr>
          <w:rFonts w:ascii="Times New Roman" w:hAnsi="Times New Roman" w:cs="Times New Roman"/>
          <w:color w:val="auto"/>
        </w:rPr>
      </w:pPr>
      <w:bookmarkStart w:id="11" w:name="_Toc467191086"/>
      <w:r w:rsidRPr="00486D77">
        <w:rPr>
          <w:rFonts w:ascii="Times New Roman" w:hAnsi="Times New Roman" w:cs="Times New Roman"/>
          <w:color w:val="auto"/>
        </w:rPr>
        <w:t xml:space="preserve">2.2. Рекомендации по воздействию на процесс принятия решения о покупке </w:t>
      </w:r>
      <w:proofErr w:type="gramStart"/>
      <w:r w:rsidRPr="00486D77">
        <w:rPr>
          <w:rFonts w:ascii="Times New Roman" w:hAnsi="Times New Roman" w:cs="Times New Roman"/>
          <w:color w:val="auto"/>
        </w:rPr>
        <w:t>мобильных</w:t>
      </w:r>
      <w:proofErr w:type="gramEnd"/>
      <w:r w:rsidRPr="00486D77">
        <w:rPr>
          <w:rFonts w:ascii="Times New Roman" w:hAnsi="Times New Roman" w:cs="Times New Roman"/>
          <w:color w:val="auto"/>
        </w:rPr>
        <w:t xml:space="preserve"> телефонов</w:t>
      </w:r>
      <w:bookmarkEnd w:id="11"/>
    </w:p>
    <w:p w:rsidR="00486D77" w:rsidRDefault="00486D77" w:rsidP="001969CE">
      <w:pPr>
        <w:spacing w:line="360" w:lineRule="auto"/>
        <w:ind w:firstLine="709"/>
        <w:jc w:val="both"/>
        <w:rPr>
          <w:rFonts w:ascii="Times New Roman" w:hAnsi="Times New Roman" w:cs="Times New Roman"/>
          <w:sz w:val="28"/>
          <w:szCs w:val="28"/>
        </w:rPr>
      </w:pPr>
    </w:p>
    <w:p w:rsidR="001969CE" w:rsidRPr="001969CE" w:rsidRDefault="001969CE" w:rsidP="001969CE">
      <w:pPr>
        <w:spacing w:after="0" w:line="360" w:lineRule="auto"/>
        <w:ind w:firstLine="709"/>
        <w:jc w:val="both"/>
        <w:rPr>
          <w:rFonts w:ascii="Times New Roman" w:hAnsi="Times New Roman" w:cs="Times New Roman"/>
          <w:sz w:val="28"/>
          <w:szCs w:val="28"/>
        </w:rPr>
      </w:pPr>
      <w:r w:rsidRPr="001969CE">
        <w:rPr>
          <w:rFonts w:ascii="Times New Roman" w:hAnsi="Times New Roman" w:cs="Times New Roman"/>
          <w:sz w:val="28"/>
          <w:szCs w:val="28"/>
        </w:rPr>
        <w:t>Одной из составляющих комплекса продвижения является «цена товара», которая влияет и на выбор применяемых инструментов.</w:t>
      </w:r>
    </w:p>
    <w:p w:rsidR="001969CE" w:rsidRPr="001969CE" w:rsidRDefault="00486D77" w:rsidP="001969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Мобильные телефоны</w:t>
      </w:r>
      <w:r w:rsidR="001969CE" w:rsidRPr="001969CE">
        <w:rPr>
          <w:rFonts w:ascii="Times New Roman" w:hAnsi="Times New Roman" w:cs="Times New Roman"/>
          <w:sz w:val="28"/>
          <w:szCs w:val="28"/>
        </w:rPr>
        <w:t xml:space="preserve"> относятся к средней ценовой категории, ориентированы на широкую целевую аудиторию потребителей.</w:t>
      </w:r>
    </w:p>
    <w:p w:rsidR="001969CE" w:rsidRPr="001969CE" w:rsidRDefault="001969CE" w:rsidP="001969CE">
      <w:pPr>
        <w:spacing w:after="0" w:line="360" w:lineRule="auto"/>
        <w:ind w:firstLine="709"/>
        <w:jc w:val="both"/>
        <w:rPr>
          <w:rFonts w:ascii="Times New Roman" w:hAnsi="Times New Roman" w:cs="Times New Roman"/>
          <w:sz w:val="28"/>
          <w:szCs w:val="28"/>
        </w:rPr>
      </w:pPr>
      <w:r w:rsidRPr="001969CE">
        <w:rPr>
          <w:rFonts w:ascii="Times New Roman" w:hAnsi="Times New Roman" w:cs="Times New Roman"/>
          <w:sz w:val="28"/>
          <w:szCs w:val="28"/>
        </w:rPr>
        <w:t>Компани</w:t>
      </w:r>
      <w:r w:rsidR="00486D77">
        <w:rPr>
          <w:rFonts w:ascii="Times New Roman" w:hAnsi="Times New Roman" w:cs="Times New Roman"/>
          <w:sz w:val="28"/>
          <w:szCs w:val="28"/>
        </w:rPr>
        <w:t>и должны придержива</w:t>
      </w:r>
      <w:r w:rsidRPr="001969CE">
        <w:rPr>
          <w:rFonts w:ascii="Times New Roman" w:hAnsi="Times New Roman" w:cs="Times New Roman"/>
          <w:sz w:val="28"/>
          <w:szCs w:val="28"/>
        </w:rPr>
        <w:t>т</w:t>
      </w:r>
      <w:r w:rsidR="00486D77">
        <w:rPr>
          <w:rFonts w:ascii="Times New Roman" w:hAnsi="Times New Roman" w:cs="Times New Roman"/>
          <w:sz w:val="28"/>
          <w:szCs w:val="28"/>
        </w:rPr>
        <w:t>ь</w:t>
      </w:r>
      <w:r w:rsidRPr="001969CE">
        <w:rPr>
          <w:rFonts w:ascii="Times New Roman" w:hAnsi="Times New Roman" w:cs="Times New Roman"/>
          <w:sz w:val="28"/>
          <w:szCs w:val="28"/>
        </w:rPr>
        <w:t>ся стратегии, ориентированной на вхождение на рынок, что и подтверждено тем, что препараты относятся именно к средней ценовой категории. В то же время важно «не опустить планку» - тогда у потребителя возникнет подозрение в надежности. Именно этим и объяснимо с точки зрения маркетинга сложность ценообразования в данном сегменте.</w:t>
      </w:r>
    </w:p>
    <w:p w:rsidR="001969CE" w:rsidRPr="001969CE" w:rsidRDefault="00486D77" w:rsidP="001969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w:t>
      </w:r>
      <w:r w:rsidR="001969CE" w:rsidRPr="001969CE">
        <w:rPr>
          <w:rFonts w:ascii="Times New Roman" w:hAnsi="Times New Roman" w:cs="Times New Roman"/>
          <w:sz w:val="28"/>
          <w:szCs w:val="28"/>
        </w:rPr>
        <w:t xml:space="preserve"> исполь</w:t>
      </w:r>
      <w:r>
        <w:rPr>
          <w:rFonts w:ascii="Times New Roman" w:hAnsi="Times New Roman" w:cs="Times New Roman"/>
          <w:sz w:val="28"/>
          <w:szCs w:val="28"/>
        </w:rPr>
        <w:t>зование</w:t>
      </w:r>
      <w:r w:rsidR="001969CE" w:rsidRPr="001969CE">
        <w:rPr>
          <w:rFonts w:ascii="Times New Roman" w:hAnsi="Times New Roman" w:cs="Times New Roman"/>
          <w:sz w:val="28"/>
          <w:szCs w:val="28"/>
        </w:rPr>
        <w:t xml:space="preserve"> </w:t>
      </w:r>
      <w:r>
        <w:rPr>
          <w:rFonts w:ascii="Times New Roman" w:hAnsi="Times New Roman" w:cs="Times New Roman"/>
          <w:sz w:val="28"/>
          <w:szCs w:val="28"/>
        </w:rPr>
        <w:t>следующей</w:t>
      </w:r>
      <w:r w:rsidR="001969CE" w:rsidRPr="001969CE">
        <w:rPr>
          <w:rFonts w:ascii="Times New Roman" w:hAnsi="Times New Roman" w:cs="Times New Roman"/>
          <w:sz w:val="28"/>
          <w:szCs w:val="28"/>
        </w:rPr>
        <w:t xml:space="preserve"> технологи</w:t>
      </w:r>
      <w:r>
        <w:rPr>
          <w:rFonts w:ascii="Times New Roman" w:hAnsi="Times New Roman" w:cs="Times New Roman"/>
          <w:sz w:val="28"/>
          <w:szCs w:val="28"/>
        </w:rPr>
        <w:t>и</w:t>
      </w:r>
      <w:r w:rsidR="001969CE" w:rsidRPr="001969CE">
        <w:rPr>
          <w:rFonts w:ascii="Times New Roman" w:hAnsi="Times New Roman" w:cs="Times New Roman"/>
          <w:sz w:val="28"/>
          <w:szCs w:val="28"/>
        </w:rPr>
        <w:t xml:space="preserve"> продаж товара, </w:t>
      </w:r>
      <w:proofErr w:type="spellStart"/>
      <w:r w:rsidR="001969CE" w:rsidRPr="001969CE">
        <w:rPr>
          <w:rFonts w:ascii="Times New Roman" w:hAnsi="Times New Roman" w:cs="Times New Roman"/>
          <w:sz w:val="28"/>
          <w:szCs w:val="28"/>
        </w:rPr>
        <w:t>разработанн</w:t>
      </w:r>
      <w:r>
        <w:rPr>
          <w:rFonts w:ascii="Times New Roman" w:hAnsi="Times New Roman" w:cs="Times New Roman"/>
          <w:sz w:val="28"/>
          <w:szCs w:val="28"/>
        </w:rPr>
        <w:t>ой</w:t>
      </w:r>
      <w:r w:rsidR="001969CE" w:rsidRPr="001969CE">
        <w:rPr>
          <w:rFonts w:ascii="Times New Roman" w:hAnsi="Times New Roman" w:cs="Times New Roman"/>
          <w:sz w:val="28"/>
          <w:szCs w:val="28"/>
        </w:rPr>
        <w:t>с</w:t>
      </w:r>
      <w:proofErr w:type="spellEnd"/>
      <w:r w:rsidR="001969CE" w:rsidRPr="001969CE">
        <w:rPr>
          <w:rFonts w:ascii="Times New Roman" w:hAnsi="Times New Roman" w:cs="Times New Roman"/>
          <w:sz w:val="28"/>
          <w:szCs w:val="28"/>
        </w:rPr>
        <w:t xml:space="preserve"> учетом индивидуальных особенностей каждого поставщика. </w:t>
      </w:r>
      <w:r w:rsidR="001969CE" w:rsidRPr="001969CE">
        <w:rPr>
          <w:rFonts w:ascii="Times New Roman" w:hAnsi="Times New Roman" w:cs="Times New Roman"/>
          <w:sz w:val="28"/>
          <w:szCs w:val="28"/>
        </w:rPr>
        <w:tab/>
        <w:t>Техника продаж состоит из следующих шагов:</w:t>
      </w:r>
    </w:p>
    <w:p w:rsidR="001969CE" w:rsidRPr="001969CE" w:rsidRDefault="001969CE" w:rsidP="001969CE">
      <w:pPr>
        <w:spacing w:after="0" w:line="360" w:lineRule="auto"/>
        <w:ind w:firstLine="709"/>
        <w:jc w:val="both"/>
        <w:rPr>
          <w:rFonts w:ascii="Times New Roman" w:hAnsi="Times New Roman" w:cs="Times New Roman"/>
          <w:sz w:val="28"/>
          <w:szCs w:val="28"/>
        </w:rPr>
      </w:pPr>
      <w:r w:rsidRPr="001969CE">
        <w:rPr>
          <w:rFonts w:ascii="Times New Roman" w:hAnsi="Times New Roman" w:cs="Times New Roman"/>
          <w:sz w:val="28"/>
          <w:szCs w:val="28"/>
        </w:rPr>
        <w:lastRenderedPageBreak/>
        <w:t>-</w:t>
      </w:r>
      <w:r w:rsidRPr="001969CE">
        <w:rPr>
          <w:rFonts w:ascii="Times New Roman" w:hAnsi="Times New Roman" w:cs="Times New Roman"/>
          <w:sz w:val="28"/>
          <w:szCs w:val="28"/>
        </w:rPr>
        <w:tab/>
        <w:t>контакт с оптовым покупателем – осуществляется посредством телефонных звонков, так же можно сделать онлайн заказ. При разговоре с клиентом по телефону нужно соблюдать этику делового общения и как можно более информативно отвечать на задаваемые вопросы;</w:t>
      </w:r>
    </w:p>
    <w:p w:rsidR="001969CE" w:rsidRPr="001969CE" w:rsidRDefault="001969CE" w:rsidP="001969CE">
      <w:pPr>
        <w:spacing w:after="0" w:line="360" w:lineRule="auto"/>
        <w:ind w:firstLine="709"/>
        <w:jc w:val="both"/>
        <w:rPr>
          <w:rFonts w:ascii="Times New Roman" w:hAnsi="Times New Roman" w:cs="Times New Roman"/>
          <w:sz w:val="28"/>
          <w:szCs w:val="28"/>
        </w:rPr>
      </w:pPr>
      <w:r w:rsidRPr="001969CE">
        <w:rPr>
          <w:rFonts w:ascii="Times New Roman" w:hAnsi="Times New Roman" w:cs="Times New Roman"/>
          <w:sz w:val="28"/>
          <w:szCs w:val="28"/>
        </w:rPr>
        <w:t>-</w:t>
      </w:r>
      <w:r w:rsidRPr="001969CE">
        <w:rPr>
          <w:rFonts w:ascii="Times New Roman" w:hAnsi="Times New Roman" w:cs="Times New Roman"/>
          <w:sz w:val="28"/>
          <w:szCs w:val="28"/>
        </w:rPr>
        <w:tab/>
        <w:t xml:space="preserve">выявление потребностей </w:t>
      </w:r>
      <w:r w:rsidR="00486D77">
        <w:rPr>
          <w:rFonts w:ascii="Times New Roman" w:hAnsi="Times New Roman" w:cs="Times New Roman"/>
          <w:sz w:val="28"/>
          <w:szCs w:val="28"/>
        </w:rPr>
        <w:t xml:space="preserve">розничных потребителей </w:t>
      </w:r>
      <w:r w:rsidRPr="001969CE">
        <w:rPr>
          <w:rFonts w:ascii="Times New Roman" w:hAnsi="Times New Roman" w:cs="Times New Roman"/>
          <w:sz w:val="28"/>
          <w:szCs w:val="28"/>
        </w:rPr>
        <w:t>– консультанты в местах продаж – если покупатель не может определиться, секретарь-консультант должен выявить потребности покупателя. Это осуществляется с помощью, так называемых открытых вопросов;</w:t>
      </w:r>
    </w:p>
    <w:p w:rsidR="001969CE" w:rsidRPr="001969CE" w:rsidRDefault="001969CE" w:rsidP="001969CE">
      <w:pPr>
        <w:spacing w:after="0" w:line="360" w:lineRule="auto"/>
        <w:ind w:firstLine="709"/>
        <w:jc w:val="both"/>
        <w:rPr>
          <w:rFonts w:ascii="Times New Roman" w:hAnsi="Times New Roman" w:cs="Times New Roman"/>
          <w:sz w:val="28"/>
          <w:szCs w:val="28"/>
        </w:rPr>
      </w:pPr>
      <w:r w:rsidRPr="001969CE">
        <w:rPr>
          <w:rFonts w:ascii="Times New Roman" w:hAnsi="Times New Roman" w:cs="Times New Roman"/>
          <w:sz w:val="28"/>
          <w:szCs w:val="28"/>
        </w:rPr>
        <w:t>-</w:t>
      </w:r>
      <w:r w:rsidRPr="001969CE">
        <w:rPr>
          <w:rFonts w:ascii="Times New Roman" w:hAnsi="Times New Roman" w:cs="Times New Roman"/>
          <w:sz w:val="28"/>
          <w:szCs w:val="28"/>
        </w:rPr>
        <w:tab/>
        <w:t>консультирование – консультант обязан рассказать покупателю обо всем ассортименте товара, предложить, если потребуется ему альтернативу;</w:t>
      </w:r>
    </w:p>
    <w:p w:rsidR="001969CE" w:rsidRPr="001969CE" w:rsidRDefault="001969CE" w:rsidP="001969CE">
      <w:pPr>
        <w:spacing w:after="0" w:line="360" w:lineRule="auto"/>
        <w:ind w:firstLine="709"/>
        <w:jc w:val="both"/>
        <w:rPr>
          <w:rFonts w:ascii="Times New Roman" w:hAnsi="Times New Roman" w:cs="Times New Roman"/>
          <w:sz w:val="28"/>
          <w:szCs w:val="28"/>
        </w:rPr>
      </w:pPr>
      <w:r w:rsidRPr="001969CE">
        <w:rPr>
          <w:rFonts w:ascii="Times New Roman" w:hAnsi="Times New Roman" w:cs="Times New Roman"/>
          <w:sz w:val="28"/>
          <w:szCs w:val="28"/>
        </w:rPr>
        <w:t>-</w:t>
      </w:r>
      <w:r w:rsidRPr="001969CE">
        <w:rPr>
          <w:rFonts w:ascii="Times New Roman" w:hAnsi="Times New Roman" w:cs="Times New Roman"/>
          <w:sz w:val="28"/>
          <w:szCs w:val="28"/>
        </w:rPr>
        <w:tab/>
        <w:t>подборка – консультанты, промоутеры в местах продаж;</w:t>
      </w:r>
    </w:p>
    <w:p w:rsidR="001969CE" w:rsidRPr="001969CE" w:rsidRDefault="001969CE" w:rsidP="001969CE">
      <w:pPr>
        <w:spacing w:after="0" w:line="360" w:lineRule="auto"/>
        <w:ind w:firstLine="709"/>
        <w:jc w:val="both"/>
        <w:rPr>
          <w:rFonts w:ascii="Times New Roman" w:hAnsi="Times New Roman" w:cs="Times New Roman"/>
          <w:sz w:val="28"/>
          <w:szCs w:val="28"/>
        </w:rPr>
      </w:pPr>
      <w:r w:rsidRPr="001969CE">
        <w:rPr>
          <w:rFonts w:ascii="Times New Roman" w:hAnsi="Times New Roman" w:cs="Times New Roman"/>
          <w:sz w:val="28"/>
          <w:szCs w:val="28"/>
        </w:rPr>
        <w:t>-</w:t>
      </w:r>
      <w:r w:rsidRPr="001969CE">
        <w:rPr>
          <w:rFonts w:ascii="Times New Roman" w:hAnsi="Times New Roman" w:cs="Times New Roman"/>
          <w:sz w:val="28"/>
          <w:szCs w:val="28"/>
        </w:rPr>
        <w:tab/>
        <w:t>оформление покупки;</w:t>
      </w:r>
    </w:p>
    <w:p w:rsidR="001969CE" w:rsidRPr="001969CE" w:rsidRDefault="001969CE" w:rsidP="001969CE">
      <w:pPr>
        <w:spacing w:after="0" w:line="360" w:lineRule="auto"/>
        <w:ind w:firstLine="709"/>
        <w:jc w:val="both"/>
        <w:rPr>
          <w:rFonts w:ascii="Times New Roman" w:hAnsi="Times New Roman" w:cs="Times New Roman"/>
          <w:sz w:val="28"/>
          <w:szCs w:val="28"/>
        </w:rPr>
      </w:pPr>
      <w:r w:rsidRPr="001969CE">
        <w:rPr>
          <w:rFonts w:ascii="Times New Roman" w:hAnsi="Times New Roman" w:cs="Times New Roman"/>
          <w:sz w:val="28"/>
          <w:szCs w:val="28"/>
        </w:rPr>
        <w:t>-</w:t>
      </w:r>
      <w:r w:rsidRPr="001969CE">
        <w:rPr>
          <w:rFonts w:ascii="Times New Roman" w:hAnsi="Times New Roman" w:cs="Times New Roman"/>
          <w:sz w:val="28"/>
          <w:szCs w:val="28"/>
        </w:rPr>
        <w:tab/>
        <w:t>завершение покупки – водитель-экспедитор забирает заказ у поставщиков и доставляет клиенту – в случае, если речь идет об оптовой продаже.</w:t>
      </w:r>
    </w:p>
    <w:p w:rsidR="001969CE" w:rsidRPr="001969CE" w:rsidRDefault="001969CE" w:rsidP="001969CE">
      <w:pPr>
        <w:spacing w:after="0" w:line="360" w:lineRule="auto"/>
        <w:ind w:firstLine="709"/>
        <w:jc w:val="both"/>
        <w:rPr>
          <w:rFonts w:ascii="Times New Roman" w:hAnsi="Times New Roman" w:cs="Times New Roman"/>
          <w:sz w:val="28"/>
          <w:szCs w:val="28"/>
        </w:rPr>
      </w:pPr>
      <w:r w:rsidRPr="001969CE">
        <w:rPr>
          <w:rFonts w:ascii="Times New Roman" w:hAnsi="Times New Roman" w:cs="Times New Roman"/>
          <w:sz w:val="28"/>
          <w:szCs w:val="28"/>
        </w:rPr>
        <w:t>Существующая техника продаж направлена на то, чтобы максимально эффективно работать с покупателем – как оптовым, так и розничным. Организация самостоятельно перед рабочим днем проводит мини тренинги продаж, направленные на выявление слабых мест в разработанной технологии.</w:t>
      </w:r>
    </w:p>
    <w:p w:rsidR="001969CE" w:rsidRPr="001969CE" w:rsidRDefault="001969CE" w:rsidP="001969CE">
      <w:pPr>
        <w:spacing w:after="0" w:line="360" w:lineRule="auto"/>
        <w:ind w:firstLine="709"/>
        <w:jc w:val="both"/>
        <w:rPr>
          <w:rFonts w:ascii="Times New Roman" w:hAnsi="Times New Roman" w:cs="Times New Roman"/>
          <w:sz w:val="28"/>
          <w:szCs w:val="28"/>
        </w:rPr>
      </w:pPr>
      <w:r w:rsidRPr="001969CE">
        <w:rPr>
          <w:rFonts w:ascii="Times New Roman" w:hAnsi="Times New Roman" w:cs="Times New Roman"/>
          <w:sz w:val="28"/>
          <w:szCs w:val="28"/>
        </w:rPr>
        <w:t>Маркетинговая стратегия основывается на нескольких основных принципах:</w:t>
      </w:r>
    </w:p>
    <w:p w:rsidR="001969CE" w:rsidRPr="001969CE" w:rsidRDefault="001969CE" w:rsidP="001969CE">
      <w:pPr>
        <w:spacing w:after="0" w:line="360" w:lineRule="auto"/>
        <w:ind w:firstLine="709"/>
        <w:jc w:val="both"/>
        <w:rPr>
          <w:rFonts w:ascii="Times New Roman" w:hAnsi="Times New Roman" w:cs="Times New Roman"/>
          <w:sz w:val="28"/>
          <w:szCs w:val="28"/>
        </w:rPr>
      </w:pPr>
      <w:r w:rsidRPr="001969CE">
        <w:rPr>
          <w:rFonts w:ascii="Times New Roman" w:hAnsi="Times New Roman" w:cs="Times New Roman"/>
          <w:sz w:val="28"/>
          <w:szCs w:val="28"/>
        </w:rPr>
        <w:t>•наиболее полное изучение потребителя и рынка;</w:t>
      </w:r>
    </w:p>
    <w:p w:rsidR="001969CE" w:rsidRPr="001969CE" w:rsidRDefault="001969CE" w:rsidP="001969CE">
      <w:pPr>
        <w:spacing w:after="0" w:line="360" w:lineRule="auto"/>
        <w:ind w:firstLine="709"/>
        <w:jc w:val="both"/>
        <w:rPr>
          <w:rFonts w:ascii="Times New Roman" w:hAnsi="Times New Roman" w:cs="Times New Roman"/>
          <w:sz w:val="28"/>
          <w:szCs w:val="28"/>
        </w:rPr>
      </w:pPr>
      <w:r w:rsidRPr="001969CE">
        <w:rPr>
          <w:rFonts w:ascii="Times New Roman" w:hAnsi="Times New Roman" w:cs="Times New Roman"/>
          <w:sz w:val="28"/>
          <w:szCs w:val="28"/>
        </w:rPr>
        <w:t>•определение оптимального ассортимента товара;</w:t>
      </w:r>
    </w:p>
    <w:p w:rsidR="001969CE" w:rsidRPr="001969CE" w:rsidRDefault="001969CE" w:rsidP="001969CE">
      <w:pPr>
        <w:spacing w:after="0" w:line="360" w:lineRule="auto"/>
        <w:ind w:firstLine="709"/>
        <w:jc w:val="both"/>
        <w:rPr>
          <w:rFonts w:ascii="Times New Roman" w:hAnsi="Times New Roman" w:cs="Times New Roman"/>
          <w:sz w:val="28"/>
          <w:szCs w:val="28"/>
        </w:rPr>
      </w:pPr>
      <w:r w:rsidRPr="001969CE">
        <w:rPr>
          <w:rFonts w:ascii="Times New Roman" w:hAnsi="Times New Roman" w:cs="Times New Roman"/>
          <w:sz w:val="28"/>
          <w:szCs w:val="28"/>
        </w:rPr>
        <w:t>•разработка наиболее эффективной сбытовой политики;</w:t>
      </w:r>
    </w:p>
    <w:p w:rsidR="001969CE" w:rsidRPr="001969CE" w:rsidRDefault="001969CE" w:rsidP="001969CE">
      <w:pPr>
        <w:spacing w:after="0" w:line="360" w:lineRule="auto"/>
        <w:ind w:firstLine="709"/>
        <w:jc w:val="both"/>
        <w:rPr>
          <w:rFonts w:ascii="Times New Roman" w:hAnsi="Times New Roman" w:cs="Times New Roman"/>
          <w:sz w:val="28"/>
          <w:szCs w:val="28"/>
        </w:rPr>
      </w:pPr>
      <w:r w:rsidRPr="001969CE">
        <w:rPr>
          <w:rFonts w:ascii="Times New Roman" w:hAnsi="Times New Roman" w:cs="Times New Roman"/>
          <w:sz w:val="28"/>
          <w:szCs w:val="28"/>
        </w:rPr>
        <w:t xml:space="preserve">Главной и единственной задачей компании является скорейшее продвижение нового товара с момента его поступления оптовому покупателю, а также содействие оптовому покупателю – посредством </w:t>
      </w:r>
      <w:r w:rsidRPr="001969CE">
        <w:rPr>
          <w:rFonts w:ascii="Times New Roman" w:hAnsi="Times New Roman" w:cs="Times New Roman"/>
          <w:sz w:val="28"/>
          <w:szCs w:val="28"/>
        </w:rPr>
        <w:lastRenderedPageBreak/>
        <w:t xml:space="preserve">рекламы, </w:t>
      </w:r>
      <w:proofErr w:type="spellStart"/>
      <w:r w:rsidRPr="001969CE">
        <w:rPr>
          <w:rFonts w:ascii="Times New Roman" w:hAnsi="Times New Roman" w:cs="Times New Roman"/>
          <w:sz w:val="28"/>
          <w:szCs w:val="28"/>
        </w:rPr>
        <w:t>промоушна</w:t>
      </w:r>
      <w:proofErr w:type="spellEnd"/>
      <w:r w:rsidRPr="001969CE">
        <w:rPr>
          <w:rFonts w:ascii="Times New Roman" w:hAnsi="Times New Roman" w:cs="Times New Roman"/>
          <w:sz w:val="28"/>
          <w:szCs w:val="28"/>
        </w:rPr>
        <w:t xml:space="preserve"> и др. в продвижении нового товара покупателю розничному.</w:t>
      </w:r>
    </w:p>
    <w:p w:rsidR="001969CE" w:rsidRPr="001969CE" w:rsidRDefault="001969CE" w:rsidP="001969CE">
      <w:pPr>
        <w:spacing w:after="0" w:line="360" w:lineRule="auto"/>
        <w:ind w:firstLine="709"/>
        <w:jc w:val="both"/>
        <w:rPr>
          <w:rFonts w:ascii="Times New Roman" w:hAnsi="Times New Roman" w:cs="Times New Roman"/>
          <w:sz w:val="28"/>
          <w:szCs w:val="28"/>
        </w:rPr>
      </w:pPr>
      <w:r w:rsidRPr="001969CE">
        <w:rPr>
          <w:rFonts w:ascii="Times New Roman" w:hAnsi="Times New Roman" w:cs="Times New Roman"/>
          <w:sz w:val="28"/>
          <w:szCs w:val="28"/>
        </w:rPr>
        <w:t>В целях стимулирования сбыта компания предоставляет скидки для своих оптовых потребителей.</w:t>
      </w:r>
      <w:r w:rsidRPr="001969CE">
        <w:rPr>
          <w:rFonts w:ascii="Times New Roman" w:hAnsi="Times New Roman" w:cs="Times New Roman"/>
          <w:sz w:val="28"/>
          <w:szCs w:val="28"/>
        </w:rPr>
        <w:tab/>
      </w:r>
    </w:p>
    <w:p w:rsidR="001969CE" w:rsidRPr="001969CE" w:rsidRDefault="001969CE" w:rsidP="00486D77">
      <w:pPr>
        <w:spacing w:after="0" w:line="360" w:lineRule="auto"/>
        <w:ind w:firstLine="708"/>
        <w:jc w:val="both"/>
        <w:rPr>
          <w:rFonts w:ascii="Times New Roman" w:hAnsi="Times New Roman" w:cs="Times New Roman"/>
          <w:sz w:val="28"/>
          <w:szCs w:val="28"/>
        </w:rPr>
      </w:pPr>
      <w:r w:rsidRPr="001969CE">
        <w:rPr>
          <w:rFonts w:ascii="Times New Roman" w:hAnsi="Times New Roman" w:cs="Times New Roman"/>
          <w:sz w:val="28"/>
          <w:szCs w:val="28"/>
        </w:rPr>
        <w:t xml:space="preserve">Таким образом, </w:t>
      </w:r>
      <w:r w:rsidR="00486D77">
        <w:rPr>
          <w:rFonts w:ascii="Times New Roman" w:hAnsi="Times New Roman" w:cs="Times New Roman"/>
          <w:sz w:val="28"/>
          <w:szCs w:val="28"/>
        </w:rPr>
        <w:t xml:space="preserve">основной </w:t>
      </w:r>
      <w:r w:rsidRPr="001969CE">
        <w:rPr>
          <w:rFonts w:ascii="Times New Roman" w:hAnsi="Times New Roman" w:cs="Times New Roman"/>
          <w:sz w:val="28"/>
          <w:szCs w:val="28"/>
        </w:rPr>
        <w:t xml:space="preserve">целевой потребитель </w:t>
      </w:r>
      <w:proofErr w:type="gramStart"/>
      <w:r w:rsidR="00486D77">
        <w:rPr>
          <w:rFonts w:ascii="Times New Roman" w:hAnsi="Times New Roman" w:cs="Times New Roman"/>
          <w:sz w:val="28"/>
          <w:szCs w:val="28"/>
        </w:rPr>
        <w:t>мобильных</w:t>
      </w:r>
      <w:proofErr w:type="gramEnd"/>
      <w:r w:rsidR="00486D77">
        <w:rPr>
          <w:rFonts w:ascii="Times New Roman" w:hAnsi="Times New Roman" w:cs="Times New Roman"/>
          <w:sz w:val="28"/>
          <w:szCs w:val="28"/>
        </w:rPr>
        <w:t xml:space="preserve"> телефонов</w:t>
      </w:r>
      <w:r w:rsidRPr="001969CE">
        <w:rPr>
          <w:rFonts w:ascii="Times New Roman" w:hAnsi="Times New Roman" w:cs="Times New Roman"/>
          <w:sz w:val="28"/>
          <w:szCs w:val="28"/>
        </w:rPr>
        <w:t xml:space="preserve"> представлен на схеме ниже.</w:t>
      </w:r>
    </w:p>
    <w:p w:rsidR="001969CE" w:rsidRPr="001969CE" w:rsidRDefault="001969CE" w:rsidP="001969CE">
      <w:pPr>
        <w:spacing w:after="0" w:line="240" w:lineRule="auto"/>
        <w:jc w:val="both"/>
        <w:rPr>
          <w:rFonts w:ascii="Times New Roman" w:hAnsi="Times New Roman" w:cs="Times New Roman"/>
          <w:sz w:val="28"/>
          <w:szCs w:val="28"/>
        </w:rPr>
      </w:pPr>
    </w:p>
    <w:p w:rsidR="001969CE" w:rsidRPr="001969CE" w:rsidRDefault="001969CE" w:rsidP="001969CE">
      <w:pPr>
        <w:spacing w:after="0" w:line="240" w:lineRule="auto"/>
        <w:jc w:val="both"/>
        <w:rPr>
          <w:rFonts w:ascii="Times New Roman" w:hAnsi="Times New Roman" w:cs="Times New Roman"/>
          <w:sz w:val="28"/>
          <w:szCs w:val="28"/>
        </w:rPr>
      </w:pPr>
      <w:r w:rsidRPr="001969CE">
        <w:rPr>
          <w:rFonts w:ascii="Times New Roman" w:hAnsi="Times New Roman" w:cs="Times New Roman"/>
          <w:noProof/>
          <w:sz w:val="28"/>
          <w:szCs w:val="28"/>
          <w:lang w:eastAsia="ru-RU"/>
        </w:rPr>
        <w:drawing>
          <wp:inline distT="0" distB="0" distL="0" distR="0" wp14:anchorId="435A7116" wp14:editId="7FB13DD8">
            <wp:extent cx="5486400" cy="4310743"/>
            <wp:effectExtent l="0" t="0" r="0" b="1397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1969CE" w:rsidRPr="001969CE" w:rsidRDefault="001969CE" w:rsidP="001969CE">
      <w:pPr>
        <w:spacing w:after="0" w:line="360" w:lineRule="auto"/>
        <w:jc w:val="center"/>
        <w:rPr>
          <w:rFonts w:ascii="Times New Roman" w:hAnsi="Times New Roman" w:cs="Times New Roman"/>
          <w:sz w:val="28"/>
          <w:szCs w:val="28"/>
        </w:rPr>
      </w:pPr>
      <w:r w:rsidRPr="001969CE">
        <w:rPr>
          <w:rFonts w:ascii="Times New Roman" w:hAnsi="Times New Roman" w:cs="Times New Roman"/>
          <w:sz w:val="28"/>
          <w:szCs w:val="28"/>
        </w:rPr>
        <w:t xml:space="preserve">Рис. </w:t>
      </w:r>
      <w:r w:rsidR="00486D77" w:rsidRPr="00486D77">
        <w:rPr>
          <w:rFonts w:ascii="Times New Roman" w:hAnsi="Times New Roman" w:cs="Times New Roman"/>
          <w:sz w:val="28"/>
          <w:szCs w:val="28"/>
        </w:rPr>
        <w:t>2.2.1</w:t>
      </w:r>
      <w:r w:rsidRPr="001969CE">
        <w:rPr>
          <w:rFonts w:ascii="Times New Roman" w:hAnsi="Times New Roman" w:cs="Times New Roman"/>
          <w:sz w:val="28"/>
          <w:szCs w:val="28"/>
        </w:rPr>
        <w:t xml:space="preserve">. Целевой потребитель </w:t>
      </w:r>
    </w:p>
    <w:p w:rsidR="001969CE" w:rsidRPr="001969CE" w:rsidRDefault="001969CE" w:rsidP="001969CE">
      <w:pPr>
        <w:spacing w:after="0" w:line="360" w:lineRule="auto"/>
        <w:jc w:val="center"/>
        <w:rPr>
          <w:rFonts w:ascii="Times New Roman" w:hAnsi="Times New Roman" w:cs="Times New Roman"/>
          <w:sz w:val="28"/>
          <w:szCs w:val="28"/>
        </w:rPr>
      </w:pPr>
      <w:r w:rsidRPr="001969CE">
        <w:rPr>
          <w:rFonts w:ascii="Times New Roman" w:hAnsi="Times New Roman" w:cs="Times New Roman"/>
          <w:sz w:val="28"/>
          <w:szCs w:val="28"/>
        </w:rPr>
        <w:t xml:space="preserve">. </w:t>
      </w:r>
    </w:p>
    <w:p w:rsidR="001969CE" w:rsidRPr="001969CE" w:rsidRDefault="001969CE" w:rsidP="001969CE">
      <w:pPr>
        <w:spacing w:after="0" w:line="360" w:lineRule="auto"/>
        <w:jc w:val="both"/>
        <w:rPr>
          <w:rFonts w:ascii="Times New Roman" w:hAnsi="Times New Roman" w:cs="Times New Roman"/>
          <w:sz w:val="28"/>
          <w:szCs w:val="28"/>
        </w:rPr>
      </w:pPr>
      <w:r w:rsidRPr="001969CE">
        <w:rPr>
          <w:rFonts w:ascii="Times New Roman" w:hAnsi="Times New Roman" w:cs="Times New Roman"/>
          <w:sz w:val="28"/>
          <w:szCs w:val="28"/>
        </w:rPr>
        <w:tab/>
        <w:t>Следовательно, по нашему мнению, внедрение нового товара не учитывает особенности рынка в Казахстане и не позволяет полностью охватить все возможные группы потребителей.</w:t>
      </w:r>
    </w:p>
    <w:p w:rsidR="001969CE" w:rsidRPr="001969CE" w:rsidRDefault="001969CE" w:rsidP="001969CE">
      <w:pPr>
        <w:spacing w:after="0" w:line="360" w:lineRule="auto"/>
        <w:jc w:val="both"/>
        <w:rPr>
          <w:rFonts w:ascii="Times New Roman" w:hAnsi="Times New Roman" w:cs="Times New Roman"/>
          <w:sz w:val="28"/>
          <w:szCs w:val="28"/>
        </w:rPr>
      </w:pPr>
      <w:r w:rsidRPr="001969CE">
        <w:rPr>
          <w:rFonts w:ascii="Times New Roman" w:hAnsi="Times New Roman" w:cs="Times New Roman"/>
          <w:sz w:val="28"/>
          <w:szCs w:val="28"/>
        </w:rPr>
        <w:tab/>
      </w:r>
      <w:proofErr w:type="gramStart"/>
      <w:r w:rsidRPr="001969CE">
        <w:rPr>
          <w:rFonts w:ascii="Times New Roman" w:hAnsi="Times New Roman" w:cs="Times New Roman"/>
          <w:sz w:val="28"/>
          <w:szCs w:val="28"/>
        </w:rPr>
        <w:t>Исходя из этого предлагается</w:t>
      </w:r>
      <w:proofErr w:type="gramEnd"/>
      <w:r w:rsidRPr="001969CE">
        <w:rPr>
          <w:rFonts w:ascii="Times New Roman" w:hAnsi="Times New Roman" w:cs="Times New Roman"/>
          <w:sz w:val="28"/>
          <w:szCs w:val="28"/>
        </w:rPr>
        <w:t xml:space="preserve"> рассматривать следующих возможных потребителей:</w:t>
      </w:r>
    </w:p>
    <w:p w:rsidR="001969CE" w:rsidRPr="001969CE" w:rsidRDefault="001969CE" w:rsidP="001969CE">
      <w:pPr>
        <w:spacing w:after="0" w:line="360" w:lineRule="auto"/>
        <w:jc w:val="both"/>
        <w:rPr>
          <w:rFonts w:ascii="Times New Roman" w:hAnsi="Times New Roman" w:cs="Times New Roman"/>
          <w:sz w:val="28"/>
          <w:szCs w:val="28"/>
        </w:rPr>
      </w:pPr>
      <w:r w:rsidRPr="001969CE">
        <w:rPr>
          <w:rFonts w:ascii="Times New Roman" w:hAnsi="Times New Roman" w:cs="Times New Roman"/>
          <w:sz w:val="28"/>
          <w:szCs w:val="28"/>
        </w:rPr>
        <w:tab/>
        <w:t>1. Школьников – старшеклассников.</w:t>
      </w:r>
    </w:p>
    <w:p w:rsidR="001969CE" w:rsidRPr="001969CE" w:rsidRDefault="001969CE" w:rsidP="001969CE">
      <w:pPr>
        <w:spacing w:after="0" w:line="360" w:lineRule="auto"/>
        <w:jc w:val="both"/>
        <w:rPr>
          <w:rFonts w:ascii="Times New Roman" w:hAnsi="Times New Roman" w:cs="Times New Roman"/>
          <w:sz w:val="28"/>
          <w:szCs w:val="28"/>
        </w:rPr>
      </w:pPr>
      <w:r w:rsidRPr="001969CE">
        <w:rPr>
          <w:rFonts w:ascii="Times New Roman" w:hAnsi="Times New Roman" w:cs="Times New Roman"/>
          <w:sz w:val="28"/>
          <w:szCs w:val="28"/>
        </w:rPr>
        <w:lastRenderedPageBreak/>
        <w:tab/>
        <w:t>2. Активных людей со средним уровнем достатка – мужчин и женщин – в возрасте от 25 до 50 лет.</w:t>
      </w:r>
    </w:p>
    <w:p w:rsidR="001969CE" w:rsidRPr="001969CE" w:rsidRDefault="001969CE" w:rsidP="001969CE">
      <w:pPr>
        <w:spacing w:after="0" w:line="360" w:lineRule="auto"/>
        <w:jc w:val="both"/>
        <w:rPr>
          <w:rFonts w:ascii="Times New Roman" w:hAnsi="Times New Roman" w:cs="Times New Roman"/>
          <w:sz w:val="28"/>
          <w:szCs w:val="28"/>
        </w:rPr>
      </w:pPr>
      <w:r w:rsidRPr="001969CE">
        <w:rPr>
          <w:rFonts w:ascii="Times New Roman" w:hAnsi="Times New Roman" w:cs="Times New Roman"/>
          <w:sz w:val="28"/>
          <w:szCs w:val="28"/>
        </w:rPr>
        <w:tab/>
        <w:t>3. Студентов.</w:t>
      </w:r>
    </w:p>
    <w:p w:rsidR="001969CE" w:rsidRPr="001969CE" w:rsidRDefault="001969CE" w:rsidP="001969CE">
      <w:pPr>
        <w:spacing w:after="0" w:line="360" w:lineRule="auto"/>
        <w:jc w:val="both"/>
        <w:rPr>
          <w:rFonts w:ascii="Times New Roman" w:hAnsi="Times New Roman" w:cs="Times New Roman"/>
          <w:sz w:val="28"/>
          <w:szCs w:val="28"/>
        </w:rPr>
      </w:pPr>
      <w:r w:rsidRPr="001969CE">
        <w:rPr>
          <w:rFonts w:ascii="Times New Roman" w:hAnsi="Times New Roman" w:cs="Times New Roman"/>
          <w:sz w:val="28"/>
          <w:szCs w:val="28"/>
        </w:rPr>
        <w:tab/>
        <w:t>4. Молодых мам, домохозяек.</w:t>
      </w:r>
    </w:p>
    <w:p w:rsidR="001969CE" w:rsidRPr="001969CE" w:rsidRDefault="001969CE" w:rsidP="001969CE">
      <w:pPr>
        <w:spacing w:after="0" w:line="360" w:lineRule="auto"/>
        <w:jc w:val="both"/>
        <w:rPr>
          <w:rFonts w:ascii="Times New Roman" w:hAnsi="Times New Roman" w:cs="Times New Roman"/>
          <w:sz w:val="28"/>
          <w:szCs w:val="28"/>
        </w:rPr>
      </w:pPr>
      <w:r w:rsidRPr="001969CE">
        <w:rPr>
          <w:rFonts w:ascii="Times New Roman" w:hAnsi="Times New Roman" w:cs="Times New Roman"/>
          <w:sz w:val="28"/>
          <w:szCs w:val="28"/>
        </w:rPr>
        <w:tab/>
        <w:t>При этом можно порекомендовать следующие пути и способы продвижения по данным целевым группам.</w:t>
      </w:r>
    </w:p>
    <w:p w:rsidR="001969CE" w:rsidRPr="001969CE" w:rsidRDefault="001969CE" w:rsidP="001969CE">
      <w:pPr>
        <w:spacing w:after="0" w:line="360" w:lineRule="auto"/>
        <w:jc w:val="both"/>
        <w:rPr>
          <w:rFonts w:ascii="Times New Roman" w:hAnsi="Times New Roman" w:cs="Times New Roman"/>
          <w:sz w:val="28"/>
          <w:szCs w:val="28"/>
        </w:rPr>
      </w:pPr>
    </w:p>
    <w:p w:rsidR="001969CE" w:rsidRPr="001969CE" w:rsidRDefault="001969CE" w:rsidP="001969CE">
      <w:pPr>
        <w:spacing w:after="0" w:line="360" w:lineRule="auto"/>
        <w:jc w:val="right"/>
        <w:rPr>
          <w:rFonts w:ascii="Times New Roman" w:hAnsi="Times New Roman" w:cs="Times New Roman"/>
          <w:b/>
          <w:sz w:val="28"/>
          <w:szCs w:val="28"/>
        </w:rPr>
      </w:pPr>
      <w:r w:rsidRPr="001969CE">
        <w:rPr>
          <w:rFonts w:ascii="Times New Roman" w:hAnsi="Times New Roman" w:cs="Times New Roman"/>
          <w:b/>
          <w:sz w:val="28"/>
          <w:szCs w:val="28"/>
        </w:rPr>
        <w:t xml:space="preserve">Таблица </w:t>
      </w:r>
      <w:r w:rsidR="00486D77">
        <w:rPr>
          <w:rFonts w:ascii="Times New Roman" w:hAnsi="Times New Roman" w:cs="Times New Roman"/>
          <w:b/>
          <w:sz w:val="28"/>
          <w:szCs w:val="28"/>
        </w:rPr>
        <w:t>2.2.1</w:t>
      </w:r>
    </w:p>
    <w:p w:rsidR="001969CE" w:rsidRPr="001969CE" w:rsidRDefault="001969CE" w:rsidP="001969CE">
      <w:pPr>
        <w:spacing w:after="0" w:line="360" w:lineRule="auto"/>
        <w:jc w:val="center"/>
        <w:rPr>
          <w:rFonts w:ascii="Times New Roman" w:hAnsi="Times New Roman" w:cs="Times New Roman"/>
          <w:b/>
          <w:sz w:val="28"/>
          <w:szCs w:val="28"/>
        </w:rPr>
      </w:pPr>
      <w:r w:rsidRPr="001969CE">
        <w:rPr>
          <w:rFonts w:ascii="Times New Roman" w:hAnsi="Times New Roman" w:cs="Times New Roman"/>
          <w:b/>
          <w:sz w:val="28"/>
          <w:szCs w:val="28"/>
        </w:rPr>
        <w:t xml:space="preserve">Рекомендации по выбору путей внедрения товара в зависимости </w:t>
      </w:r>
      <w:proofErr w:type="gramStart"/>
      <w:r w:rsidRPr="001969CE">
        <w:rPr>
          <w:rFonts w:ascii="Times New Roman" w:hAnsi="Times New Roman" w:cs="Times New Roman"/>
          <w:b/>
          <w:sz w:val="28"/>
          <w:szCs w:val="28"/>
        </w:rPr>
        <w:t>от</w:t>
      </w:r>
      <w:proofErr w:type="gramEnd"/>
    </w:p>
    <w:p w:rsidR="001969CE" w:rsidRPr="001969CE" w:rsidRDefault="001969CE" w:rsidP="001969CE">
      <w:pPr>
        <w:spacing w:after="0" w:line="360" w:lineRule="auto"/>
        <w:jc w:val="center"/>
        <w:rPr>
          <w:rFonts w:ascii="Times New Roman" w:hAnsi="Times New Roman" w:cs="Times New Roman"/>
          <w:b/>
          <w:sz w:val="28"/>
          <w:szCs w:val="28"/>
        </w:rPr>
      </w:pPr>
      <w:r w:rsidRPr="001969CE">
        <w:rPr>
          <w:rFonts w:ascii="Times New Roman" w:hAnsi="Times New Roman" w:cs="Times New Roman"/>
          <w:b/>
          <w:sz w:val="28"/>
          <w:szCs w:val="28"/>
        </w:rPr>
        <w:t>целевого сегмента</w:t>
      </w:r>
    </w:p>
    <w:tbl>
      <w:tblPr>
        <w:tblStyle w:val="110"/>
        <w:tblW w:w="0" w:type="auto"/>
        <w:tblLook w:val="04A0" w:firstRow="1" w:lastRow="0" w:firstColumn="1" w:lastColumn="0" w:noHBand="0" w:noVBand="1"/>
      </w:tblPr>
      <w:tblGrid>
        <w:gridCol w:w="1205"/>
        <w:gridCol w:w="3328"/>
        <w:gridCol w:w="5038"/>
      </w:tblGrid>
      <w:tr w:rsidR="001969CE" w:rsidRPr="001969CE" w:rsidTr="00106B15">
        <w:tc>
          <w:tcPr>
            <w:tcW w:w="1242" w:type="dxa"/>
          </w:tcPr>
          <w:p w:rsidR="001969CE" w:rsidRPr="001969CE" w:rsidRDefault="001969CE" w:rsidP="001969CE">
            <w:pPr>
              <w:jc w:val="both"/>
              <w:rPr>
                <w:rFonts w:ascii="Times New Roman" w:hAnsi="Times New Roman" w:cs="Times New Roman"/>
                <w:sz w:val="24"/>
                <w:szCs w:val="24"/>
              </w:rPr>
            </w:pPr>
            <w:r w:rsidRPr="001969CE">
              <w:rPr>
                <w:rFonts w:ascii="Times New Roman" w:hAnsi="Times New Roman" w:cs="Times New Roman"/>
                <w:sz w:val="24"/>
                <w:szCs w:val="24"/>
              </w:rPr>
              <w:t xml:space="preserve">№ </w:t>
            </w:r>
            <w:proofErr w:type="gramStart"/>
            <w:r w:rsidRPr="001969CE">
              <w:rPr>
                <w:rFonts w:ascii="Times New Roman" w:hAnsi="Times New Roman" w:cs="Times New Roman"/>
                <w:sz w:val="24"/>
                <w:szCs w:val="24"/>
              </w:rPr>
              <w:t>п</w:t>
            </w:r>
            <w:proofErr w:type="gramEnd"/>
            <w:r w:rsidRPr="001969CE">
              <w:rPr>
                <w:rFonts w:ascii="Times New Roman" w:hAnsi="Times New Roman" w:cs="Times New Roman"/>
                <w:sz w:val="24"/>
                <w:szCs w:val="24"/>
              </w:rPr>
              <w:t>/п</w:t>
            </w:r>
          </w:p>
        </w:tc>
        <w:tc>
          <w:tcPr>
            <w:tcW w:w="3402" w:type="dxa"/>
          </w:tcPr>
          <w:p w:rsidR="001969CE" w:rsidRPr="001969CE" w:rsidRDefault="001969CE" w:rsidP="001969CE">
            <w:pPr>
              <w:jc w:val="both"/>
              <w:rPr>
                <w:rFonts w:ascii="Times New Roman" w:hAnsi="Times New Roman" w:cs="Times New Roman"/>
                <w:sz w:val="24"/>
                <w:szCs w:val="24"/>
              </w:rPr>
            </w:pPr>
            <w:r w:rsidRPr="001969CE">
              <w:rPr>
                <w:rFonts w:ascii="Times New Roman" w:hAnsi="Times New Roman" w:cs="Times New Roman"/>
                <w:sz w:val="24"/>
                <w:szCs w:val="24"/>
              </w:rPr>
              <w:t>Целевой сегмент</w:t>
            </w:r>
          </w:p>
        </w:tc>
        <w:tc>
          <w:tcPr>
            <w:tcW w:w="5210" w:type="dxa"/>
          </w:tcPr>
          <w:p w:rsidR="001969CE" w:rsidRPr="001969CE" w:rsidRDefault="001969CE" w:rsidP="001969CE">
            <w:pPr>
              <w:jc w:val="both"/>
              <w:rPr>
                <w:rFonts w:ascii="Times New Roman" w:hAnsi="Times New Roman" w:cs="Times New Roman"/>
                <w:sz w:val="24"/>
                <w:szCs w:val="24"/>
              </w:rPr>
            </w:pPr>
            <w:r w:rsidRPr="001969CE">
              <w:rPr>
                <w:rFonts w:ascii="Times New Roman" w:hAnsi="Times New Roman" w:cs="Times New Roman"/>
                <w:sz w:val="24"/>
                <w:szCs w:val="24"/>
              </w:rPr>
              <w:t>Пути и способы</w:t>
            </w:r>
          </w:p>
        </w:tc>
      </w:tr>
      <w:tr w:rsidR="001969CE" w:rsidRPr="001969CE" w:rsidTr="00106B15">
        <w:tc>
          <w:tcPr>
            <w:tcW w:w="1242" w:type="dxa"/>
          </w:tcPr>
          <w:p w:rsidR="001969CE" w:rsidRPr="001969CE" w:rsidRDefault="001969CE" w:rsidP="001969CE">
            <w:pPr>
              <w:jc w:val="both"/>
              <w:rPr>
                <w:rFonts w:ascii="Times New Roman" w:hAnsi="Times New Roman" w:cs="Times New Roman"/>
                <w:sz w:val="24"/>
                <w:szCs w:val="24"/>
              </w:rPr>
            </w:pPr>
            <w:r w:rsidRPr="001969CE">
              <w:rPr>
                <w:rFonts w:ascii="Times New Roman" w:hAnsi="Times New Roman" w:cs="Times New Roman"/>
                <w:sz w:val="24"/>
                <w:szCs w:val="24"/>
              </w:rPr>
              <w:t>1</w:t>
            </w:r>
          </w:p>
        </w:tc>
        <w:tc>
          <w:tcPr>
            <w:tcW w:w="3402" w:type="dxa"/>
          </w:tcPr>
          <w:p w:rsidR="001969CE" w:rsidRPr="001969CE" w:rsidRDefault="001969CE" w:rsidP="001969CE">
            <w:pPr>
              <w:jc w:val="both"/>
              <w:rPr>
                <w:rFonts w:ascii="Times New Roman" w:hAnsi="Times New Roman" w:cs="Times New Roman"/>
                <w:sz w:val="24"/>
                <w:szCs w:val="24"/>
              </w:rPr>
            </w:pPr>
            <w:r w:rsidRPr="001969CE">
              <w:rPr>
                <w:rFonts w:ascii="Times New Roman" w:hAnsi="Times New Roman" w:cs="Times New Roman"/>
                <w:sz w:val="24"/>
                <w:szCs w:val="24"/>
              </w:rPr>
              <w:t>Школьники - старшеклассники</w:t>
            </w:r>
          </w:p>
        </w:tc>
        <w:tc>
          <w:tcPr>
            <w:tcW w:w="5210" w:type="dxa"/>
          </w:tcPr>
          <w:p w:rsidR="001969CE" w:rsidRPr="001969CE" w:rsidRDefault="001969CE" w:rsidP="001969CE">
            <w:pPr>
              <w:jc w:val="both"/>
              <w:rPr>
                <w:rFonts w:ascii="Times New Roman" w:hAnsi="Times New Roman" w:cs="Times New Roman"/>
                <w:sz w:val="24"/>
                <w:szCs w:val="24"/>
              </w:rPr>
            </w:pPr>
            <w:r w:rsidRPr="001969CE">
              <w:rPr>
                <w:rFonts w:ascii="Times New Roman" w:hAnsi="Times New Roman" w:cs="Times New Roman"/>
                <w:sz w:val="24"/>
                <w:szCs w:val="24"/>
              </w:rPr>
              <w:t>В данном случае необходимо использовать маркетинговые коммуникации с упором на моду, удобство, обращенные как к самим школьникам, так и к их родителям</w:t>
            </w:r>
          </w:p>
        </w:tc>
      </w:tr>
      <w:tr w:rsidR="001969CE" w:rsidRPr="001969CE" w:rsidTr="00106B15">
        <w:tc>
          <w:tcPr>
            <w:tcW w:w="1242" w:type="dxa"/>
          </w:tcPr>
          <w:p w:rsidR="001969CE" w:rsidRPr="001969CE" w:rsidRDefault="001969CE" w:rsidP="001969CE">
            <w:pPr>
              <w:jc w:val="both"/>
              <w:rPr>
                <w:rFonts w:ascii="Times New Roman" w:hAnsi="Times New Roman" w:cs="Times New Roman"/>
                <w:sz w:val="24"/>
                <w:szCs w:val="24"/>
              </w:rPr>
            </w:pPr>
            <w:r w:rsidRPr="001969CE">
              <w:rPr>
                <w:rFonts w:ascii="Times New Roman" w:hAnsi="Times New Roman" w:cs="Times New Roman"/>
                <w:sz w:val="24"/>
                <w:szCs w:val="24"/>
              </w:rPr>
              <w:t>2</w:t>
            </w:r>
          </w:p>
        </w:tc>
        <w:tc>
          <w:tcPr>
            <w:tcW w:w="3402" w:type="dxa"/>
          </w:tcPr>
          <w:p w:rsidR="001969CE" w:rsidRPr="001969CE" w:rsidRDefault="001969CE" w:rsidP="001969CE">
            <w:pPr>
              <w:jc w:val="both"/>
              <w:rPr>
                <w:rFonts w:ascii="Times New Roman" w:hAnsi="Times New Roman" w:cs="Times New Roman"/>
                <w:sz w:val="24"/>
                <w:szCs w:val="24"/>
              </w:rPr>
            </w:pPr>
            <w:r w:rsidRPr="001969CE">
              <w:rPr>
                <w:rFonts w:ascii="Times New Roman" w:hAnsi="Times New Roman" w:cs="Times New Roman"/>
                <w:sz w:val="24"/>
                <w:szCs w:val="24"/>
              </w:rPr>
              <w:t>Активные люди со средним уровнем достатка – мужчины и женщины – в возрасте от 25 до 50 лет.</w:t>
            </w:r>
          </w:p>
        </w:tc>
        <w:tc>
          <w:tcPr>
            <w:tcW w:w="5210" w:type="dxa"/>
          </w:tcPr>
          <w:p w:rsidR="001969CE" w:rsidRPr="001969CE" w:rsidRDefault="001969CE" w:rsidP="001969CE">
            <w:pPr>
              <w:jc w:val="both"/>
              <w:rPr>
                <w:rFonts w:ascii="Times New Roman" w:hAnsi="Times New Roman" w:cs="Times New Roman"/>
                <w:sz w:val="24"/>
                <w:szCs w:val="24"/>
              </w:rPr>
            </w:pPr>
            <w:r w:rsidRPr="001969CE">
              <w:rPr>
                <w:rFonts w:ascii="Times New Roman" w:hAnsi="Times New Roman" w:cs="Times New Roman"/>
                <w:sz w:val="24"/>
                <w:szCs w:val="24"/>
              </w:rPr>
              <w:t>В данном случае предложение точно соответствует общему предложению, упор необходим на имидж</w:t>
            </w:r>
          </w:p>
        </w:tc>
      </w:tr>
      <w:tr w:rsidR="001969CE" w:rsidRPr="001969CE" w:rsidTr="00106B15">
        <w:tc>
          <w:tcPr>
            <w:tcW w:w="1242" w:type="dxa"/>
          </w:tcPr>
          <w:p w:rsidR="001969CE" w:rsidRPr="001969CE" w:rsidRDefault="001969CE" w:rsidP="001969CE">
            <w:pPr>
              <w:jc w:val="both"/>
              <w:rPr>
                <w:rFonts w:ascii="Times New Roman" w:hAnsi="Times New Roman" w:cs="Times New Roman"/>
                <w:sz w:val="24"/>
                <w:szCs w:val="24"/>
              </w:rPr>
            </w:pPr>
            <w:r w:rsidRPr="001969CE">
              <w:rPr>
                <w:rFonts w:ascii="Times New Roman" w:hAnsi="Times New Roman" w:cs="Times New Roman"/>
                <w:sz w:val="24"/>
                <w:szCs w:val="24"/>
              </w:rPr>
              <w:t>3</w:t>
            </w:r>
          </w:p>
        </w:tc>
        <w:tc>
          <w:tcPr>
            <w:tcW w:w="3402" w:type="dxa"/>
          </w:tcPr>
          <w:p w:rsidR="001969CE" w:rsidRPr="001969CE" w:rsidRDefault="001969CE" w:rsidP="001969CE">
            <w:pPr>
              <w:jc w:val="both"/>
              <w:rPr>
                <w:rFonts w:ascii="Times New Roman" w:hAnsi="Times New Roman" w:cs="Times New Roman"/>
                <w:sz w:val="24"/>
                <w:szCs w:val="24"/>
              </w:rPr>
            </w:pPr>
            <w:r w:rsidRPr="001969CE">
              <w:rPr>
                <w:rFonts w:ascii="Times New Roman" w:hAnsi="Times New Roman" w:cs="Times New Roman"/>
                <w:sz w:val="24"/>
                <w:szCs w:val="24"/>
              </w:rPr>
              <w:t>Студенты</w:t>
            </w:r>
          </w:p>
        </w:tc>
        <w:tc>
          <w:tcPr>
            <w:tcW w:w="5210" w:type="dxa"/>
          </w:tcPr>
          <w:p w:rsidR="001969CE" w:rsidRPr="001969CE" w:rsidRDefault="001969CE" w:rsidP="001969CE">
            <w:pPr>
              <w:jc w:val="both"/>
              <w:rPr>
                <w:rFonts w:ascii="Times New Roman" w:hAnsi="Times New Roman" w:cs="Times New Roman"/>
                <w:sz w:val="24"/>
                <w:szCs w:val="24"/>
              </w:rPr>
            </w:pPr>
            <w:r w:rsidRPr="001969CE">
              <w:rPr>
                <w:rFonts w:ascii="Times New Roman" w:hAnsi="Times New Roman" w:cs="Times New Roman"/>
                <w:sz w:val="24"/>
                <w:szCs w:val="24"/>
              </w:rPr>
              <w:t>Здесь путь тот же, что и в отношении школьников, только обращение непосредственно к студентам, необходимо убедить их потратить немного больше денег</w:t>
            </w:r>
          </w:p>
        </w:tc>
      </w:tr>
      <w:tr w:rsidR="001969CE" w:rsidRPr="001969CE" w:rsidTr="00106B15">
        <w:tc>
          <w:tcPr>
            <w:tcW w:w="1242" w:type="dxa"/>
          </w:tcPr>
          <w:p w:rsidR="001969CE" w:rsidRPr="001969CE" w:rsidRDefault="001969CE" w:rsidP="001969CE">
            <w:pPr>
              <w:jc w:val="both"/>
              <w:rPr>
                <w:rFonts w:ascii="Times New Roman" w:hAnsi="Times New Roman" w:cs="Times New Roman"/>
                <w:sz w:val="24"/>
                <w:szCs w:val="24"/>
              </w:rPr>
            </w:pPr>
            <w:r w:rsidRPr="001969CE">
              <w:rPr>
                <w:rFonts w:ascii="Times New Roman" w:hAnsi="Times New Roman" w:cs="Times New Roman"/>
                <w:sz w:val="24"/>
                <w:szCs w:val="24"/>
              </w:rPr>
              <w:t>4</w:t>
            </w:r>
          </w:p>
        </w:tc>
        <w:tc>
          <w:tcPr>
            <w:tcW w:w="3402" w:type="dxa"/>
          </w:tcPr>
          <w:p w:rsidR="001969CE" w:rsidRPr="001969CE" w:rsidRDefault="001969CE" w:rsidP="001969CE">
            <w:pPr>
              <w:jc w:val="both"/>
              <w:rPr>
                <w:rFonts w:ascii="Times New Roman" w:hAnsi="Times New Roman" w:cs="Times New Roman"/>
                <w:sz w:val="24"/>
                <w:szCs w:val="24"/>
              </w:rPr>
            </w:pPr>
            <w:r w:rsidRPr="001969CE">
              <w:rPr>
                <w:rFonts w:ascii="Times New Roman" w:hAnsi="Times New Roman" w:cs="Times New Roman"/>
                <w:sz w:val="24"/>
                <w:szCs w:val="24"/>
              </w:rPr>
              <w:t>Молодые мамы, домохозяйки</w:t>
            </w:r>
          </w:p>
        </w:tc>
        <w:tc>
          <w:tcPr>
            <w:tcW w:w="5210" w:type="dxa"/>
          </w:tcPr>
          <w:p w:rsidR="001969CE" w:rsidRPr="001969CE" w:rsidRDefault="001969CE" w:rsidP="001969CE">
            <w:pPr>
              <w:jc w:val="both"/>
              <w:rPr>
                <w:rFonts w:ascii="Times New Roman" w:hAnsi="Times New Roman" w:cs="Times New Roman"/>
                <w:sz w:val="24"/>
                <w:szCs w:val="24"/>
              </w:rPr>
            </w:pPr>
            <w:r w:rsidRPr="001969CE">
              <w:rPr>
                <w:rFonts w:ascii="Times New Roman" w:hAnsi="Times New Roman" w:cs="Times New Roman"/>
                <w:sz w:val="24"/>
                <w:szCs w:val="24"/>
              </w:rPr>
              <w:t>Данный целевой сегмент имеет время на изучение интересной литературы, чтение сайтов</w:t>
            </w:r>
          </w:p>
        </w:tc>
      </w:tr>
    </w:tbl>
    <w:p w:rsidR="001969CE" w:rsidRPr="001969CE" w:rsidRDefault="001969CE" w:rsidP="001969CE">
      <w:pPr>
        <w:spacing w:after="0" w:line="240" w:lineRule="auto"/>
        <w:jc w:val="both"/>
        <w:rPr>
          <w:rFonts w:ascii="Times New Roman" w:hAnsi="Times New Roman" w:cs="Times New Roman"/>
          <w:sz w:val="28"/>
          <w:szCs w:val="28"/>
        </w:rPr>
      </w:pPr>
    </w:p>
    <w:p w:rsidR="001969CE" w:rsidRPr="001969CE" w:rsidRDefault="001969CE" w:rsidP="001969CE">
      <w:pPr>
        <w:spacing w:after="0" w:line="360" w:lineRule="auto"/>
        <w:jc w:val="both"/>
        <w:rPr>
          <w:rFonts w:ascii="Times New Roman" w:hAnsi="Times New Roman" w:cs="Times New Roman"/>
          <w:sz w:val="28"/>
          <w:szCs w:val="28"/>
        </w:rPr>
      </w:pPr>
      <w:r w:rsidRPr="001969CE">
        <w:rPr>
          <w:rFonts w:ascii="Times New Roman" w:hAnsi="Times New Roman" w:cs="Times New Roman"/>
          <w:sz w:val="28"/>
          <w:szCs w:val="28"/>
        </w:rPr>
        <w:tab/>
        <w:t>Итак, на основе определенных сегментов предлагается:</w:t>
      </w:r>
    </w:p>
    <w:p w:rsidR="001969CE" w:rsidRPr="001969CE" w:rsidRDefault="001969CE" w:rsidP="001969CE">
      <w:pPr>
        <w:spacing w:after="0" w:line="360" w:lineRule="auto"/>
        <w:jc w:val="both"/>
        <w:rPr>
          <w:rFonts w:ascii="Times New Roman" w:hAnsi="Times New Roman" w:cs="Times New Roman"/>
          <w:sz w:val="28"/>
          <w:szCs w:val="28"/>
        </w:rPr>
      </w:pPr>
      <w:r w:rsidRPr="001969CE">
        <w:rPr>
          <w:rFonts w:ascii="Times New Roman" w:hAnsi="Times New Roman" w:cs="Times New Roman"/>
          <w:sz w:val="28"/>
          <w:szCs w:val="28"/>
        </w:rPr>
        <w:tab/>
        <w:t>1. Активная рекламная компания.</w:t>
      </w:r>
    </w:p>
    <w:p w:rsidR="001969CE" w:rsidRPr="001969CE" w:rsidRDefault="001969CE" w:rsidP="001969CE">
      <w:pPr>
        <w:spacing w:after="0" w:line="360" w:lineRule="auto"/>
        <w:jc w:val="both"/>
        <w:rPr>
          <w:rFonts w:ascii="Times New Roman" w:hAnsi="Times New Roman" w:cs="Times New Roman"/>
          <w:sz w:val="28"/>
          <w:szCs w:val="28"/>
        </w:rPr>
      </w:pPr>
      <w:r w:rsidRPr="001969CE">
        <w:rPr>
          <w:rFonts w:ascii="Times New Roman" w:hAnsi="Times New Roman" w:cs="Times New Roman"/>
          <w:sz w:val="28"/>
          <w:szCs w:val="28"/>
        </w:rPr>
        <w:tab/>
        <w:t>2. Рекламные ролики на телевидении.</w:t>
      </w:r>
    </w:p>
    <w:p w:rsidR="001969CE" w:rsidRPr="001969CE" w:rsidRDefault="001969CE" w:rsidP="001969CE">
      <w:pPr>
        <w:spacing w:after="0" w:line="360" w:lineRule="auto"/>
        <w:jc w:val="both"/>
        <w:rPr>
          <w:rFonts w:ascii="Times New Roman" w:hAnsi="Times New Roman" w:cs="Times New Roman"/>
          <w:sz w:val="28"/>
          <w:szCs w:val="28"/>
        </w:rPr>
      </w:pPr>
      <w:r w:rsidRPr="001969CE">
        <w:rPr>
          <w:rFonts w:ascii="Times New Roman" w:hAnsi="Times New Roman" w:cs="Times New Roman"/>
          <w:sz w:val="28"/>
          <w:szCs w:val="28"/>
        </w:rPr>
        <w:tab/>
        <w:t>3. Создание особого сайта о моде, мобильных телефонах и аксессуарах.</w:t>
      </w:r>
    </w:p>
    <w:p w:rsidR="001969CE" w:rsidRPr="001969CE" w:rsidRDefault="001969CE" w:rsidP="001969CE">
      <w:pPr>
        <w:spacing w:after="0" w:line="360" w:lineRule="auto"/>
        <w:jc w:val="both"/>
        <w:rPr>
          <w:rFonts w:ascii="Times New Roman" w:hAnsi="Times New Roman" w:cs="Times New Roman"/>
          <w:sz w:val="28"/>
          <w:szCs w:val="28"/>
        </w:rPr>
      </w:pPr>
      <w:r w:rsidRPr="001969CE">
        <w:rPr>
          <w:rFonts w:ascii="Times New Roman" w:hAnsi="Times New Roman" w:cs="Times New Roman"/>
          <w:sz w:val="28"/>
          <w:szCs w:val="28"/>
        </w:rPr>
        <w:tab/>
        <w:t>4. Промо-акции в местах продаж.</w:t>
      </w:r>
    </w:p>
    <w:p w:rsidR="001969CE" w:rsidRPr="001969CE" w:rsidRDefault="001969CE" w:rsidP="001969CE">
      <w:pPr>
        <w:spacing w:after="0" w:line="360" w:lineRule="auto"/>
        <w:jc w:val="both"/>
        <w:rPr>
          <w:rFonts w:ascii="Times New Roman" w:hAnsi="Times New Roman" w:cs="Times New Roman"/>
          <w:sz w:val="28"/>
          <w:szCs w:val="28"/>
        </w:rPr>
      </w:pPr>
      <w:r w:rsidRPr="001969CE">
        <w:rPr>
          <w:rFonts w:ascii="Times New Roman" w:hAnsi="Times New Roman" w:cs="Times New Roman"/>
          <w:sz w:val="28"/>
          <w:szCs w:val="28"/>
        </w:rPr>
        <w:tab/>
        <w:t>5. Необходимо активно задействовать сегмент малого предпринимательства в розничной торговле – предоставить им рекламные материалы и скидки, возможность того, чтобы они брали продукты данной линейки под реализацию.</w:t>
      </w:r>
    </w:p>
    <w:p w:rsidR="001969CE" w:rsidRDefault="001969CE" w:rsidP="001969CE">
      <w:pPr>
        <w:spacing w:after="0" w:line="360" w:lineRule="auto"/>
        <w:jc w:val="both"/>
        <w:rPr>
          <w:rFonts w:ascii="Times New Roman" w:hAnsi="Times New Roman" w:cs="Times New Roman"/>
          <w:sz w:val="28"/>
          <w:szCs w:val="28"/>
        </w:rPr>
      </w:pPr>
      <w:r w:rsidRPr="001969CE">
        <w:rPr>
          <w:rFonts w:ascii="Times New Roman" w:hAnsi="Times New Roman" w:cs="Times New Roman"/>
          <w:sz w:val="28"/>
          <w:szCs w:val="28"/>
        </w:rPr>
        <w:tab/>
      </w:r>
    </w:p>
    <w:p w:rsidR="00105B23" w:rsidRPr="00486D77" w:rsidRDefault="00105B23" w:rsidP="00486D77">
      <w:pPr>
        <w:pStyle w:val="1"/>
        <w:jc w:val="center"/>
        <w:rPr>
          <w:rFonts w:ascii="Times New Roman" w:hAnsi="Times New Roman" w:cs="Times New Roman"/>
          <w:color w:val="auto"/>
        </w:rPr>
      </w:pPr>
      <w:bookmarkStart w:id="12" w:name="_Toc467191087"/>
      <w:r w:rsidRPr="00486D77">
        <w:rPr>
          <w:rFonts w:ascii="Times New Roman" w:hAnsi="Times New Roman" w:cs="Times New Roman"/>
          <w:color w:val="auto"/>
        </w:rPr>
        <w:lastRenderedPageBreak/>
        <w:t>Заключение</w:t>
      </w:r>
      <w:bookmarkEnd w:id="12"/>
    </w:p>
    <w:p w:rsidR="00486D77" w:rsidRDefault="00486D77" w:rsidP="00105B23">
      <w:pPr>
        <w:spacing w:after="0" w:line="360" w:lineRule="auto"/>
        <w:jc w:val="both"/>
        <w:rPr>
          <w:rFonts w:ascii="Times New Roman" w:hAnsi="Times New Roman" w:cs="Times New Roman"/>
          <w:sz w:val="28"/>
          <w:szCs w:val="28"/>
        </w:rPr>
      </w:pPr>
    </w:p>
    <w:p w:rsidR="00486D77" w:rsidRDefault="00486D77" w:rsidP="00486D77">
      <w:pPr>
        <w:spacing w:after="0" w:line="360" w:lineRule="auto"/>
        <w:ind w:firstLine="708"/>
        <w:jc w:val="both"/>
        <w:rPr>
          <w:rFonts w:ascii="Times New Roman" w:hAnsi="Times New Roman" w:cs="Times New Roman"/>
          <w:sz w:val="28"/>
          <w:szCs w:val="28"/>
        </w:rPr>
      </w:pPr>
      <w:r w:rsidRPr="00FD17AA">
        <w:rPr>
          <w:rFonts w:ascii="Times New Roman" w:hAnsi="Times New Roman" w:cs="Times New Roman"/>
          <w:sz w:val="28"/>
          <w:szCs w:val="28"/>
        </w:rPr>
        <w:t>На основе проанализированного, необходимо сделать следующие выводы и заключения.</w:t>
      </w:r>
    </w:p>
    <w:p w:rsidR="00486D77" w:rsidRPr="00FD17AA" w:rsidRDefault="00486D77" w:rsidP="00486D7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Потребительское поведение представляет собой сложный социально-экономический феномен, прямо зависящий от национальности и культуры, уровня доходов, психологических особенностей индивида, национального менталитета.</w:t>
      </w:r>
    </w:p>
    <w:p w:rsidR="00486D77" w:rsidRPr="00FD17AA" w:rsidRDefault="00486D77" w:rsidP="00486D77">
      <w:pPr>
        <w:spacing w:after="0" w:line="360" w:lineRule="auto"/>
        <w:jc w:val="both"/>
        <w:rPr>
          <w:rFonts w:ascii="Times New Roman" w:hAnsi="Times New Roman" w:cs="Times New Roman"/>
          <w:sz w:val="28"/>
          <w:szCs w:val="28"/>
        </w:rPr>
      </w:pPr>
      <w:r w:rsidRPr="00FD17AA">
        <w:rPr>
          <w:rFonts w:ascii="Times New Roman" w:hAnsi="Times New Roman" w:cs="Times New Roman"/>
          <w:sz w:val="28"/>
          <w:szCs w:val="28"/>
        </w:rPr>
        <w:tab/>
        <w:t>Двумя основными направлениями развития деятельности экономических субъектов сегодня являются разработка и внедрение новых товаров как ответ на постоянно возрастающие запросы потребителей и растущую конкуренцию.</w:t>
      </w:r>
    </w:p>
    <w:p w:rsidR="00486D77" w:rsidRDefault="00486D77" w:rsidP="00486D77">
      <w:pPr>
        <w:spacing w:after="0" w:line="360" w:lineRule="auto"/>
        <w:jc w:val="both"/>
        <w:rPr>
          <w:rFonts w:ascii="Times New Roman" w:hAnsi="Times New Roman" w:cs="Times New Roman"/>
          <w:sz w:val="28"/>
          <w:szCs w:val="28"/>
        </w:rPr>
      </w:pPr>
      <w:r w:rsidRPr="00FD17AA">
        <w:rPr>
          <w:rFonts w:ascii="Times New Roman" w:hAnsi="Times New Roman" w:cs="Times New Roman"/>
          <w:sz w:val="28"/>
          <w:szCs w:val="28"/>
        </w:rPr>
        <w:tab/>
        <w:t>Для разработки товаров необходима идея и эффективное управление этой идеей, что позволит получить «на выходе» новый товар, способный заинтересовать потребителя.</w:t>
      </w:r>
    </w:p>
    <w:p w:rsidR="00486D77" w:rsidRPr="00FD17AA" w:rsidRDefault="00486D77" w:rsidP="00486D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 этом способ воздействия на потребителя прямо зависит от </w:t>
      </w:r>
      <w:proofErr w:type="spellStart"/>
      <w:r>
        <w:rPr>
          <w:rFonts w:ascii="Times New Roman" w:hAnsi="Times New Roman" w:cs="Times New Roman"/>
          <w:sz w:val="28"/>
          <w:szCs w:val="28"/>
        </w:rPr>
        <w:t>страновых</w:t>
      </w:r>
      <w:proofErr w:type="spellEnd"/>
      <w:r>
        <w:rPr>
          <w:rFonts w:ascii="Times New Roman" w:hAnsi="Times New Roman" w:cs="Times New Roman"/>
          <w:sz w:val="28"/>
          <w:szCs w:val="28"/>
        </w:rPr>
        <w:t xml:space="preserve"> особенностей.</w:t>
      </w:r>
    </w:p>
    <w:p w:rsidR="00486D77" w:rsidRPr="00486D77" w:rsidRDefault="00486D77" w:rsidP="00486D77">
      <w:pPr>
        <w:spacing w:after="0" w:line="360" w:lineRule="auto"/>
        <w:ind w:firstLine="708"/>
        <w:jc w:val="both"/>
        <w:rPr>
          <w:rFonts w:ascii="Times New Roman" w:hAnsi="Times New Roman" w:cs="Times New Roman"/>
          <w:sz w:val="28"/>
          <w:szCs w:val="28"/>
        </w:rPr>
      </w:pPr>
      <w:r w:rsidRPr="00486D77">
        <w:rPr>
          <w:rFonts w:ascii="Times New Roman" w:hAnsi="Times New Roman" w:cs="Times New Roman"/>
          <w:sz w:val="28"/>
          <w:szCs w:val="28"/>
        </w:rPr>
        <w:t>В настоящее время компани</w:t>
      </w:r>
      <w:r>
        <w:rPr>
          <w:rFonts w:ascii="Times New Roman" w:hAnsi="Times New Roman" w:cs="Times New Roman"/>
          <w:sz w:val="28"/>
          <w:szCs w:val="28"/>
        </w:rPr>
        <w:t xml:space="preserve">и по продаже </w:t>
      </w:r>
      <w:proofErr w:type="gramStart"/>
      <w:r>
        <w:rPr>
          <w:rFonts w:ascii="Times New Roman" w:hAnsi="Times New Roman" w:cs="Times New Roman"/>
          <w:sz w:val="28"/>
          <w:szCs w:val="28"/>
        </w:rPr>
        <w:t>мобильных</w:t>
      </w:r>
      <w:proofErr w:type="gramEnd"/>
      <w:r>
        <w:rPr>
          <w:rFonts w:ascii="Times New Roman" w:hAnsi="Times New Roman" w:cs="Times New Roman"/>
          <w:sz w:val="28"/>
          <w:szCs w:val="28"/>
        </w:rPr>
        <w:t xml:space="preserve"> телефонов</w:t>
      </w:r>
      <w:r w:rsidRPr="00486D77">
        <w:rPr>
          <w:rFonts w:ascii="Times New Roman" w:hAnsi="Times New Roman" w:cs="Times New Roman"/>
          <w:sz w:val="28"/>
          <w:szCs w:val="28"/>
        </w:rPr>
        <w:t xml:space="preserve"> активно реализу</w:t>
      </w:r>
      <w:r>
        <w:rPr>
          <w:rFonts w:ascii="Times New Roman" w:hAnsi="Times New Roman" w:cs="Times New Roman"/>
          <w:sz w:val="28"/>
          <w:szCs w:val="28"/>
        </w:rPr>
        <w:t>ю</w:t>
      </w:r>
      <w:r w:rsidRPr="00486D77">
        <w:rPr>
          <w:rFonts w:ascii="Times New Roman" w:hAnsi="Times New Roman" w:cs="Times New Roman"/>
          <w:sz w:val="28"/>
          <w:szCs w:val="28"/>
        </w:rPr>
        <w:t>т оборонительн</w:t>
      </w:r>
      <w:r>
        <w:rPr>
          <w:rFonts w:ascii="Times New Roman" w:hAnsi="Times New Roman" w:cs="Times New Roman"/>
          <w:sz w:val="28"/>
          <w:szCs w:val="28"/>
        </w:rPr>
        <w:t>ые</w:t>
      </w:r>
      <w:r w:rsidRPr="00486D77">
        <w:rPr>
          <w:rFonts w:ascii="Times New Roman" w:hAnsi="Times New Roman" w:cs="Times New Roman"/>
          <w:sz w:val="28"/>
          <w:szCs w:val="28"/>
        </w:rPr>
        <w:t xml:space="preserve"> стратеги</w:t>
      </w:r>
      <w:r>
        <w:rPr>
          <w:rFonts w:ascii="Times New Roman" w:hAnsi="Times New Roman" w:cs="Times New Roman"/>
          <w:sz w:val="28"/>
          <w:szCs w:val="28"/>
        </w:rPr>
        <w:t>и</w:t>
      </w:r>
      <w:r w:rsidRPr="00486D77">
        <w:rPr>
          <w:rFonts w:ascii="Times New Roman" w:hAnsi="Times New Roman" w:cs="Times New Roman"/>
          <w:sz w:val="28"/>
          <w:szCs w:val="28"/>
        </w:rPr>
        <w:t>, основными направлениями которой – на практике – являются:</w:t>
      </w:r>
    </w:p>
    <w:p w:rsidR="00486D77" w:rsidRPr="00486D77" w:rsidRDefault="00486D77" w:rsidP="00486D77">
      <w:pPr>
        <w:numPr>
          <w:ilvl w:val="0"/>
          <w:numId w:val="3"/>
        </w:numPr>
        <w:spacing w:after="0" w:line="360" w:lineRule="auto"/>
        <w:contextualSpacing/>
        <w:jc w:val="both"/>
        <w:rPr>
          <w:rFonts w:ascii="Times New Roman" w:hAnsi="Times New Roman" w:cs="Times New Roman"/>
          <w:sz w:val="28"/>
          <w:szCs w:val="28"/>
        </w:rPr>
      </w:pPr>
      <w:r w:rsidRPr="00486D77">
        <w:rPr>
          <w:rFonts w:ascii="Times New Roman" w:hAnsi="Times New Roman" w:cs="Times New Roman"/>
          <w:sz w:val="28"/>
          <w:szCs w:val="28"/>
        </w:rPr>
        <w:t>Географическое и ассортиментное расширение.</w:t>
      </w:r>
    </w:p>
    <w:p w:rsidR="00486D77" w:rsidRPr="00486D77" w:rsidRDefault="00486D77" w:rsidP="00486D77">
      <w:pPr>
        <w:numPr>
          <w:ilvl w:val="0"/>
          <w:numId w:val="3"/>
        </w:numPr>
        <w:spacing w:after="0" w:line="360" w:lineRule="auto"/>
        <w:contextualSpacing/>
        <w:jc w:val="both"/>
        <w:rPr>
          <w:rFonts w:ascii="Times New Roman" w:hAnsi="Times New Roman" w:cs="Times New Roman"/>
          <w:sz w:val="28"/>
          <w:szCs w:val="28"/>
        </w:rPr>
      </w:pPr>
      <w:r w:rsidRPr="00486D77">
        <w:rPr>
          <w:rFonts w:ascii="Times New Roman" w:hAnsi="Times New Roman" w:cs="Times New Roman"/>
          <w:sz w:val="28"/>
          <w:szCs w:val="28"/>
        </w:rPr>
        <w:t>Ассортиментное обновление – постоянное – на основе мониторинга потребительских предпочтений.</w:t>
      </w:r>
    </w:p>
    <w:p w:rsidR="00486D77" w:rsidRPr="00486D77" w:rsidRDefault="00486D77" w:rsidP="00486D77">
      <w:pPr>
        <w:numPr>
          <w:ilvl w:val="0"/>
          <w:numId w:val="3"/>
        </w:numPr>
        <w:spacing w:after="0" w:line="360" w:lineRule="auto"/>
        <w:contextualSpacing/>
        <w:jc w:val="both"/>
        <w:rPr>
          <w:rFonts w:ascii="Times New Roman" w:hAnsi="Times New Roman" w:cs="Times New Roman"/>
          <w:sz w:val="28"/>
          <w:szCs w:val="28"/>
        </w:rPr>
      </w:pPr>
      <w:r w:rsidRPr="00486D77">
        <w:rPr>
          <w:rFonts w:ascii="Times New Roman" w:hAnsi="Times New Roman" w:cs="Times New Roman"/>
          <w:sz w:val="28"/>
          <w:szCs w:val="28"/>
        </w:rPr>
        <w:t>Сервисная политика.</w:t>
      </w:r>
    </w:p>
    <w:p w:rsidR="00486D77" w:rsidRPr="00486D77" w:rsidRDefault="00486D77" w:rsidP="00486D77">
      <w:pPr>
        <w:numPr>
          <w:ilvl w:val="0"/>
          <w:numId w:val="3"/>
        </w:numPr>
        <w:spacing w:after="0" w:line="360" w:lineRule="auto"/>
        <w:contextualSpacing/>
        <w:jc w:val="both"/>
        <w:rPr>
          <w:rFonts w:ascii="Times New Roman" w:hAnsi="Times New Roman" w:cs="Times New Roman"/>
          <w:sz w:val="28"/>
          <w:szCs w:val="28"/>
        </w:rPr>
      </w:pPr>
      <w:r w:rsidRPr="00486D77">
        <w:rPr>
          <w:rFonts w:ascii="Times New Roman" w:hAnsi="Times New Roman" w:cs="Times New Roman"/>
          <w:sz w:val="28"/>
          <w:szCs w:val="28"/>
        </w:rPr>
        <w:t xml:space="preserve">Использование современных методов продаж – удаленные продажи через оператора </w:t>
      </w:r>
      <w:r w:rsidRPr="00486D77">
        <w:rPr>
          <w:rFonts w:ascii="Times New Roman" w:hAnsi="Times New Roman" w:cs="Times New Roman"/>
          <w:sz w:val="28"/>
          <w:szCs w:val="28"/>
          <w:lang w:val="en-US"/>
        </w:rPr>
        <w:t>call</w:t>
      </w:r>
      <w:r w:rsidRPr="00486D77">
        <w:rPr>
          <w:rFonts w:ascii="Times New Roman" w:hAnsi="Times New Roman" w:cs="Times New Roman"/>
          <w:sz w:val="28"/>
          <w:szCs w:val="28"/>
        </w:rPr>
        <w:t>-центра и Интернет-магазин.</w:t>
      </w:r>
    </w:p>
    <w:p w:rsidR="00486D77" w:rsidRPr="00486D77" w:rsidRDefault="00486D77" w:rsidP="00486D77">
      <w:pPr>
        <w:spacing w:after="0" w:line="360" w:lineRule="auto"/>
        <w:jc w:val="both"/>
        <w:rPr>
          <w:rFonts w:ascii="Times New Roman" w:eastAsia="Times New Roman" w:hAnsi="Times New Roman" w:cs="Times New Roman"/>
          <w:sz w:val="28"/>
          <w:szCs w:val="28"/>
          <w:lang w:eastAsia="ru-RU"/>
        </w:rPr>
      </w:pPr>
      <w:r w:rsidRPr="00486D77">
        <w:rPr>
          <w:rFonts w:ascii="Times New Roman" w:eastAsia="Times New Roman" w:hAnsi="Times New Roman" w:cs="Times New Roman"/>
          <w:sz w:val="28"/>
          <w:szCs w:val="28"/>
          <w:lang w:eastAsia="ru-RU"/>
        </w:rPr>
        <w:tab/>
        <w:t xml:space="preserve">Проанализировав </w:t>
      </w:r>
      <w:r>
        <w:rPr>
          <w:rFonts w:ascii="Times New Roman" w:eastAsia="Times New Roman" w:hAnsi="Times New Roman" w:cs="Times New Roman"/>
          <w:sz w:val="28"/>
          <w:szCs w:val="28"/>
          <w:lang w:eastAsia="ru-RU"/>
        </w:rPr>
        <w:t>данный рынок</w:t>
      </w:r>
      <w:r w:rsidRPr="00486D77">
        <w:rPr>
          <w:rFonts w:ascii="Times New Roman" w:eastAsia="Times New Roman" w:hAnsi="Times New Roman" w:cs="Times New Roman"/>
          <w:sz w:val="28"/>
          <w:szCs w:val="28"/>
          <w:lang w:eastAsia="ru-RU"/>
        </w:rPr>
        <w:t>, нами было порекомендовано следующее:</w:t>
      </w:r>
    </w:p>
    <w:p w:rsidR="00486D77" w:rsidRPr="00486D77" w:rsidRDefault="00486D77" w:rsidP="00486D77">
      <w:pPr>
        <w:spacing w:after="0" w:line="360" w:lineRule="auto"/>
        <w:jc w:val="both"/>
        <w:rPr>
          <w:rFonts w:ascii="Times New Roman" w:eastAsia="Times New Roman" w:hAnsi="Times New Roman" w:cs="Times New Roman"/>
          <w:sz w:val="28"/>
          <w:szCs w:val="28"/>
          <w:lang w:eastAsia="ru-RU"/>
        </w:rPr>
      </w:pPr>
      <w:r w:rsidRPr="00486D77">
        <w:rPr>
          <w:rFonts w:ascii="Times New Roman" w:eastAsia="Times New Roman" w:hAnsi="Times New Roman" w:cs="Times New Roman"/>
          <w:sz w:val="28"/>
          <w:szCs w:val="28"/>
          <w:lang w:eastAsia="ru-RU"/>
        </w:rPr>
        <w:tab/>
        <w:t>1. Более тщательный анализ потребностей и особенностей потребителей.</w:t>
      </w:r>
    </w:p>
    <w:p w:rsidR="00486D77" w:rsidRPr="00486D77" w:rsidRDefault="00486D77" w:rsidP="00486D77">
      <w:pPr>
        <w:spacing w:after="0" w:line="360" w:lineRule="auto"/>
        <w:jc w:val="both"/>
        <w:rPr>
          <w:rFonts w:ascii="Times New Roman" w:eastAsia="Times New Roman" w:hAnsi="Times New Roman" w:cs="Times New Roman"/>
          <w:sz w:val="28"/>
          <w:szCs w:val="28"/>
          <w:lang w:eastAsia="ru-RU"/>
        </w:rPr>
      </w:pPr>
      <w:r w:rsidRPr="00486D77">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2</w:t>
      </w:r>
      <w:r w:rsidRPr="00486D77">
        <w:rPr>
          <w:rFonts w:ascii="Times New Roman" w:eastAsia="Times New Roman" w:hAnsi="Times New Roman" w:cs="Times New Roman"/>
          <w:sz w:val="28"/>
          <w:szCs w:val="28"/>
          <w:lang w:eastAsia="ru-RU"/>
        </w:rPr>
        <w:t>. Само продвижение товара, основанное на следующих направлениях:</w:t>
      </w:r>
    </w:p>
    <w:p w:rsidR="00486D77" w:rsidRPr="00486D77" w:rsidRDefault="00486D77" w:rsidP="00486D77">
      <w:pPr>
        <w:spacing w:after="0" w:line="360" w:lineRule="auto"/>
        <w:jc w:val="both"/>
        <w:rPr>
          <w:rFonts w:ascii="Times New Roman" w:eastAsia="Times New Roman" w:hAnsi="Times New Roman" w:cs="Times New Roman"/>
          <w:sz w:val="28"/>
          <w:szCs w:val="28"/>
          <w:lang w:eastAsia="ru-RU"/>
        </w:rPr>
      </w:pPr>
      <w:r w:rsidRPr="00486D77">
        <w:rPr>
          <w:rFonts w:ascii="Times New Roman" w:eastAsia="Times New Roman" w:hAnsi="Times New Roman" w:cs="Times New Roman"/>
          <w:sz w:val="28"/>
          <w:szCs w:val="28"/>
          <w:lang w:eastAsia="ru-RU"/>
        </w:rPr>
        <w:tab/>
        <w:t>- Активная рекламная компания.</w:t>
      </w:r>
    </w:p>
    <w:p w:rsidR="00486D77" w:rsidRPr="00486D77" w:rsidRDefault="00486D77" w:rsidP="00486D77">
      <w:pPr>
        <w:spacing w:after="0" w:line="360" w:lineRule="auto"/>
        <w:jc w:val="both"/>
        <w:rPr>
          <w:rFonts w:ascii="Times New Roman" w:eastAsia="Times New Roman" w:hAnsi="Times New Roman" w:cs="Times New Roman"/>
          <w:sz w:val="28"/>
          <w:szCs w:val="28"/>
          <w:lang w:eastAsia="ru-RU"/>
        </w:rPr>
      </w:pPr>
      <w:r w:rsidRPr="00486D77">
        <w:rPr>
          <w:rFonts w:ascii="Times New Roman" w:eastAsia="Times New Roman" w:hAnsi="Times New Roman" w:cs="Times New Roman"/>
          <w:sz w:val="28"/>
          <w:szCs w:val="28"/>
          <w:lang w:eastAsia="ru-RU"/>
        </w:rPr>
        <w:tab/>
        <w:t>-  Рекламные ролики на телевидении.</w:t>
      </w:r>
    </w:p>
    <w:p w:rsidR="00486D77" w:rsidRPr="00486D77" w:rsidRDefault="00486D77" w:rsidP="00486D77">
      <w:pPr>
        <w:spacing w:after="0" w:line="360" w:lineRule="auto"/>
        <w:jc w:val="both"/>
        <w:rPr>
          <w:rFonts w:ascii="Times New Roman" w:eastAsia="Times New Roman" w:hAnsi="Times New Roman" w:cs="Times New Roman"/>
          <w:sz w:val="28"/>
          <w:szCs w:val="28"/>
          <w:lang w:eastAsia="ru-RU"/>
        </w:rPr>
      </w:pPr>
      <w:r w:rsidRPr="00486D77">
        <w:rPr>
          <w:rFonts w:ascii="Times New Roman" w:eastAsia="Times New Roman" w:hAnsi="Times New Roman" w:cs="Times New Roman"/>
          <w:sz w:val="28"/>
          <w:szCs w:val="28"/>
          <w:lang w:eastAsia="ru-RU"/>
        </w:rPr>
        <w:tab/>
        <w:t>-  Создание особого информационного раздела сайта.</w:t>
      </w:r>
    </w:p>
    <w:p w:rsidR="00486D77" w:rsidRPr="00486D77" w:rsidRDefault="00486D77" w:rsidP="00486D77">
      <w:pPr>
        <w:spacing w:after="0" w:line="360" w:lineRule="auto"/>
        <w:jc w:val="both"/>
        <w:rPr>
          <w:rFonts w:ascii="Times New Roman" w:eastAsia="Times New Roman" w:hAnsi="Times New Roman" w:cs="Times New Roman"/>
          <w:sz w:val="28"/>
          <w:szCs w:val="28"/>
          <w:lang w:eastAsia="ru-RU"/>
        </w:rPr>
      </w:pPr>
      <w:r w:rsidRPr="00486D77">
        <w:rPr>
          <w:rFonts w:ascii="Times New Roman" w:eastAsia="Times New Roman" w:hAnsi="Times New Roman" w:cs="Times New Roman"/>
          <w:sz w:val="28"/>
          <w:szCs w:val="28"/>
          <w:lang w:eastAsia="ru-RU"/>
        </w:rPr>
        <w:tab/>
        <w:t>-  Промо-акции в местах продаж.</w:t>
      </w:r>
    </w:p>
    <w:p w:rsidR="00486D77" w:rsidRPr="00486D77" w:rsidRDefault="00486D77" w:rsidP="00486D77">
      <w:pPr>
        <w:spacing w:after="0" w:line="360" w:lineRule="auto"/>
        <w:jc w:val="both"/>
        <w:rPr>
          <w:rFonts w:ascii="Times New Roman" w:eastAsia="Times New Roman" w:hAnsi="Times New Roman" w:cs="Times New Roman"/>
          <w:sz w:val="28"/>
          <w:szCs w:val="28"/>
          <w:lang w:eastAsia="ru-RU"/>
        </w:rPr>
      </w:pPr>
      <w:r w:rsidRPr="00486D77">
        <w:rPr>
          <w:rFonts w:ascii="Times New Roman" w:eastAsia="Times New Roman" w:hAnsi="Times New Roman" w:cs="Times New Roman"/>
          <w:sz w:val="28"/>
          <w:szCs w:val="28"/>
          <w:lang w:eastAsia="ru-RU"/>
        </w:rPr>
        <w:tab/>
        <w:t>- Необходимо активно задействовать сегмент малого предпринимательства в розничной торговле – предоставить им рекламные материалы и скидки, возможность того, чтобы они брали продукты данной компании.</w:t>
      </w:r>
    </w:p>
    <w:p w:rsidR="00486D77" w:rsidRPr="00486D77" w:rsidRDefault="00486D77" w:rsidP="00486D77">
      <w:pPr>
        <w:spacing w:after="0" w:line="360" w:lineRule="auto"/>
        <w:jc w:val="both"/>
        <w:rPr>
          <w:rFonts w:ascii="Times New Roman" w:eastAsia="Times New Roman" w:hAnsi="Times New Roman" w:cs="Times New Roman"/>
          <w:sz w:val="28"/>
          <w:szCs w:val="28"/>
          <w:lang w:eastAsia="ru-RU"/>
        </w:rPr>
      </w:pPr>
      <w:r w:rsidRPr="00486D77">
        <w:rPr>
          <w:rFonts w:ascii="Times New Roman" w:eastAsia="Times New Roman" w:hAnsi="Times New Roman" w:cs="Times New Roman"/>
          <w:sz w:val="28"/>
          <w:szCs w:val="28"/>
          <w:lang w:eastAsia="ru-RU"/>
        </w:rPr>
        <w:tab/>
      </w:r>
    </w:p>
    <w:p w:rsidR="00486D77" w:rsidRPr="00486D77" w:rsidRDefault="00486D77" w:rsidP="00486D77">
      <w:pPr>
        <w:spacing w:after="0" w:line="360" w:lineRule="auto"/>
        <w:jc w:val="both"/>
        <w:rPr>
          <w:rFonts w:ascii="Times New Roman" w:eastAsia="Times New Roman" w:hAnsi="Times New Roman" w:cs="Times New Roman"/>
          <w:sz w:val="28"/>
          <w:szCs w:val="28"/>
          <w:lang w:eastAsia="ru-RU"/>
        </w:rPr>
      </w:pPr>
    </w:p>
    <w:p w:rsidR="00486D77" w:rsidRPr="00486D77" w:rsidRDefault="00486D77" w:rsidP="00486D77">
      <w:pPr>
        <w:spacing w:after="0" w:line="360" w:lineRule="auto"/>
        <w:jc w:val="both"/>
        <w:rPr>
          <w:rFonts w:ascii="Times New Roman" w:eastAsia="Times New Roman" w:hAnsi="Times New Roman" w:cs="Times New Roman"/>
          <w:sz w:val="28"/>
          <w:szCs w:val="28"/>
          <w:lang w:eastAsia="ru-RU"/>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105B23" w:rsidRPr="00486D77" w:rsidRDefault="00105B23" w:rsidP="00486D77">
      <w:pPr>
        <w:pStyle w:val="1"/>
        <w:jc w:val="center"/>
        <w:rPr>
          <w:rFonts w:ascii="Times New Roman" w:hAnsi="Times New Roman" w:cs="Times New Roman"/>
          <w:color w:val="auto"/>
        </w:rPr>
      </w:pPr>
      <w:bookmarkStart w:id="13" w:name="_Toc467191088"/>
      <w:r w:rsidRPr="00486D77">
        <w:rPr>
          <w:rFonts w:ascii="Times New Roman" w:hAnsi="Times New Roman" w:cs="Times New Roman"/>
          <w:color w:val="auto"/>
        </w:rPr>
        <w:lastRenderedPageBreak/>
        <w:t>Список использованной литературы</w:t>
      </w:r>
      <w:bookmarkEnd w:id="13"/>
    </w:p>
    <w:p w:rsidR="00486D77" w:rsidRDefault="00486D77" w:rsidP="00105B23">
      <w:pPr>
        <w:spacing w:after="0" w:line="360" w:lineRule="auto"/>
        <w:jc w:val="both"/>
        <w:rPr>
          <w:rFonts w:ascii="Times New Roman" w:hAnsi="Times New Roman" w:cs="Times New Roman"/>
          <w:sz w:val="28"/>
          <w:szCs w:val="28"/>
        </w:rPr>
      </w:pPr>
    </w:p>
    <w:p w:rsidR="00486D77" w:rsidRPr="00FD17AA" w:rsidRDefault="00486D77" w:rsidP="00486D77">
      <w:pPr>
        <w:spacing w:after="0" w:line="360" w:lineRule="auto"/>
        <w:ind w:firstLine="709"/>
        <w:jc w:val="both"/>
        <w:rPr>
          <w:rFonts w:ascii="Times New Roman" w:hAnsi="Times New Roman" w:cs="Times New Roman"/>
          <w:sz w:val="28"/>
          <w:szCs w:val="28"/>
        </w:rPr>
      </w:pPr>
      <w:r w:rsidRPr="00FD17AA">
        <w:rPr>
          <w:rFonts w:ascii="Times New Roman" w:hAnsi="Times New Roman" w:cs="Times New Roman"/>
          <w:sz w:val="28"/>
          <w:szCs w:val="28"/>
        </w:rPr>
        <w:t xml:space="preserve">1. </w:t>
      </w:r>
      <w:proofErr w:type="spellStart"/>
      <w:r w:rsidRPr="00790401">
        <w:rPr>
          <w:rFonts w:ascii="Times New Roman" w:hAnsi="Times New Roman" w:cs="Times New Roman"/>
          <w:sz w:val="28"/>
          <w:szCs w:val="28"/>
        </w:rPr>
        <w:t>Арустамян</w:t>
      </w:r>
      <w:proofErr w:type="spellEnd"/>
      <w:r w:rsidRPr="00790401">
        <w:rPr>
          <w:rFonts w:ascii="Times New Roman" w:hAnsi="Times New Roman" w:cs="Times New Roman"/>
          <w:sz w:val="28"/>
          <w:szCs w:val="28"/>
        </w:rPr>
        <w:t xml:space="preserve"> Д. В. Психологические методы воздействия рекламы [Текст] / Д. В. </w:t>
      </w:r>
      <w:proofErr w:type="spellStart"/>
      <w:r w:rsidRPr="00790401">
        <w:rPr>
          <w:rFonts w:ascii="Times New Roman" w:hAnsi="Times New Roman" w:cs="Times New Roman"/>
          <w:sz w:val="28"/>
          <w:szCs w:val="28"/>
        </w:rPr>
        <w:t>Арустамян</w:t>
      </w:r>
      <w:proofErr w:type="spellEnd"/>
      <w:r w:rsidRPr="00790401">
        <w:rPr>
          <w:rFonts w:ascii="Times New Roman" w:hAnsi="Times New Roman" w:cs="Times New Roman"/>
          <w:sz w:val="28"/>
          <w:szCs w:val="28"/>
        </w:rPr>
        <w:t xml:space="preserve">, Е. Д. </w:t>
      </w:r>
      <w:proofErr w:type="spellStart"/>
      <w:r w:rsidRPr="00790401">
        <w:rPr>
          <w:rFonts w:ascii="Times New Roman" w:hAnsi="Times New Roman" w:cs="Times New Roman"/>
          <w:sz w:val="28"/>
          <w:szCs w:val="28"/>
        </w:rPr>
        <w:t>Байкова</w:t>
      </w:r>
      <w:proofErr w:type="spellEnd"/>
      <w:r w:rsidRPr="00790401">
        <w:rPr>
          <w:rFonts w:ascii="Times New Roman" w:hAnsi="Times New Roman" w:cs="Times New Roman"/>
          <w:sz w:val="28"/>
          <w:szCs w:val="28"/>
        </w:rPr>
        <w:t xml:space="preserve"> // Молодой ученый. — 2014. — №1. — С. 731-733.</w:t>
      </w:r>
    </w:p>
    <w:p w:rsidR="00486D77" w:rsidRDefault="00486D77" w:rsidP="00486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D17AA">
        <w:rPr>
          <w:rFonts w:ascii="Times New Roman" w:hAnsi="Times New Roman" w:cs="Times New Roman"/>
          <w:sz w:val="28"/>
          <w:szCs w:val="28"/>
        </w:rPr>
        <w:t>Антонова Р.А.: Перспективы развития или тернистый путь к успеху // Эксперт. 2004. - №6. С.10-23.</w:t>
      </w:r>
    </w:p>
    <w:p w:rsidR="00486D77" w:rsidRDefault="00486D77" w:rsidP="00486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90401">
        <w:t xml:space="preserve"> </w:t>
      </w:r>
      <w:proofErr w:type="spellStart"/>
      <w:r w:rsidRPr="00790401">
        <w:rPr>
          <w:rFonts w:ascii="Times New Roman" w:hAnsi="Times New Roman" w:cs="Times New Roman"/>
          <w:sz w:val="28"/>
          <w:szCs w:val="28"/>
        </w:rPr>
        <w:t>Безлатный</w:t>
      </w:r>
      <w:proofErr w:type="spellEnd"/>
      <w:r w:rsidRPr="00790401">
        <w:rPr>
          <w:rFonts w:ascii="Times New Roman" w:hAnsi="Times New Roman" w:cs="Times New Roman"/>
          <w:sz w:val="28"/>
          <w:szCs w:val="28"/>
        </w:rPr>
        <w:t xml:space="preserve"> Д. В. «Психология в рекламе: искусство манипуляции общественным сознанием», ООО «Ваш полиграфический партнёр», М., 2011</w:t>
      </w:r>
    </w:p>
    <w:p w:rsidR="00486D77" w:rsidRDefault="00486D77" w:rsidP="00486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790401">
        <w:rPr>
          <w:rFonts w:ascii="Times New Roman" w:hAnsi="Times New Roman" w:cs="Times New Roman"/>
          <w:sz w:val="28"/>
          <w:szCs w:val="28"/>
        </w:rPr>
        <w:t>Бердыщев</w:t>
      </w:r>
      <w:proofErr w:type="spellEnd"/>
      <w:r w:rsidRPr="00790401">
        <w:rPr>
          <w:rFonts w:ascii="Times New Roman" w:hAnsi="Times New Roman" w:cs="Times New Roman"/>
          <w:sz w:val="28"/>
          <w:szCs w:val="28"/>
        </w:rPr>
        <w:t xml:space="preserve"> С. Н. «Рекламный текст. Методика составления и оформления», «Дашков и</w:t>
      </w:r>
      <w:proofErr w:type="gramStart"/>
      <w:r w:rsidRPr="00790401">
        <w:rPr>
          <w:rFonts w:ascii="Times New Roman" w:hAnsi="Times New Roman" w:cs="Times New Roman"/>
          <w:sz w:val="28"/>
          <w:szCs w:val="28"/>
        </w:rPr>
        <w:t xml:space="preserve"> К</w:t>
      </w:r>
      <w:proofErr w:type="gramEnd"/>
      <w:r w:rsidRPr="00790401">
        <w:rPr>
          <w:rFonts w:ascii="Times New Roman" w:hAnsi="Times New Roman" w:cs="Times New Roman"/>
          <w:sz w:val="28"/>
          <w:szCs w:val="28"/>
        </w:rPr>
        <w:t>о», М., 2012.</w:t>
      </w:r>
    </w:p>
    <w:p w:rsidR="00486D77" w:rsidRPr="00FD17AA" w:rsidRDefault="00486D77" w:rsidP="00486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1A00F2">
        <w:rPr>
          <w:rFonts w:ascii="Times New Roman" w:hAnsi="Times New Roman" w:cs="Times New Roman"/>
          <w:sz w:val="28"/>
          <w:szCs w:val="28"/>
        </w:rPr>
        <w:t>Брассингтон</w:t>
      </w:r>
      <w:proofErr w:type="spellEnd"/>
      <w:r w:rsidRPr="001A00F2">
        <w:rPr>
          <w:rFonts w:ascii="Times New Roman" w:hAnsi="Times New Roman" w:cs="Times New Roman"/>
          <w:sz w:val="28"/>
          <w:szCs w:val="28"/>
        </w:rPr>
        <w:t xml:space="preserve"> Ф., </w:t>
      </w:r>
      <w:proofErr w:type="spellStart"/>
      <w:r w:rsidRPr="001A00F2">
        <w:rPr>
          <w:rFonts w:ascii="Times New Roman" w:hAnsi="Times New Roman" w:cs="Times New Roman"/>
          <w:sz w:val="28"/>
          <w:szCs w:val="28"/>
        </w:rPr>
        <w:t>Петтитт</w:t>
      </w:r>
      <w:proofErr w:type="spellEnd"/>
      <w:r w:rsidRPr="001A00F2">
        <w:rPr>
          <w:rFonts w:ascii="Times New Roman" w:hAnsi="Times New Roman" w:cs="Times New Roman"/>
          <w:sz w:val="28"/>
          <w:szCs w:val="28"/>
        </w:rPr>
        <w:t xml:space="preserve"> С. Основы маркетинга / Ф. </w:t>
      </w:r>
      <w:proofErr w:type="spellStart"/>
      <w:r w:rsidRPr="001A00F2">
        <w:rPr>
          <w:rFonts w:ascii="Times New Roman" w:hAnsi="Times New Roman" w:cs="Times New Roman"/>
          <w:sz w:val="28"/>
          <w:szCs w:val="28"/>
        </w:rPr>
        <w:t>Брассингтон</w:t>
      </w:r>
      <w:proofErr w:type="spellEnd"/>
      <w:r w:rsidRPr="001A00F2">
        <w:rPr>
          <w:rFonts w:ascii="Times New Roman" w:hAnsi="Times New Roman" w:cs="Times New Roman"/>
          <w:sz w:val="28"/>
          <w:szCs w:val="28"/>
        </w:rPr>
        <w:t xml:space="preserve">, С. </w:t>
      </w:r>
      <w:proofErr w:type="spellStart"/>
      <w:r w:rsidRPr="001A00F2">
        <w:rPr>
          <w:rFonts w:ascii="Times New Roman" w:hAnsi="Times New Roman" w:cs="Times New Roman"/>
          <w:sz w:val="28"/>
          <w:szCs w:val="28"/>
        </w:rPr>
        <w:t>Петтитт</w:t>
      </w:r>
      <w:proofErr w:type="spellEnd"/>
      <w:r w:rsidRPr="001A00F2">
        <w:rPr>
          <w:rFonts w:ascii="Times New Roman" w:hAnsi="Times New Roman" w:cs="Times New Roman"/>
          <w:sz w:val="28"/>
          <w:szCs w:val="28"/>
        </w:rPr>
        <w:t>. – М.: Бизнес Букс, 2014. – 536 с.</w:t>
      </w:r>
    </w:p>
    <w:p w:rsidR="00486D77" w:rsidRDefault="00486D77" w:rsidP="00486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 xml:space="preserve">. </w:t>
      </w:r>
      <w:r w:rsidRPr="001A00F2">
        <w:rPr>
          <w:rFonts w:ascii="Times New Roman" w:hAnsi="Times New Roman" w:cs="Times New Roman"/>
          <w:sz w:val="28"/>
          <w:szCs w:val="28"/>
        </w:rPr>
        <w:t xml:space="preserve">Маркетинг: учебник для магистров, аспирантов и специалистов, осуществляющих маркетинговую деятельность / [И. М. </w:t>
      </w:r>
      <w:proofErr w:type="spellStart"/>
      <w:r w:rsidRPr="001A00F2">
        <w:rPr>
          <w:rFonts w:ascii="Times New Roman" w:hAnsi="Times New Roman" w:cs="Times New Roman"/>
          <w:sz w:val="28"/>
          <w:szCs w:val="28"/>
        </w:rPr>
        <w:t>Синяева</w:t>
      </w:r>
      <w:proofErr w:type="spellEnd"/>
      <w:r w:rsidRPr="001A00F2">
        <w:rPr>
          <w:rFonts w:ascii="Times New Roman" w:hAnsi="Times New Roman" w:cs="Times New Roman"/>
          <w:sz w:val="28"/>
          <w:szCs w:val="28"/>
        </w:rPr>
        <w:t xml:space="preserve"> и др.]. - Москва: Вузовский учебник: Инфра-М, 2013. - 383 с. </w:t>
      </w:r>
    </w:p>
    <w:p w:rsidR="00486D77" w:rsidRDefault="00486D77" w:rsidP="00486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1A00F2">
        <w:rPr>
          <w:rFonts w:ascii="Times New Roman" w:hAnsi="Times New Roman" w:cs="Times New Roman"/>
          <w:sz w:val="28"/>
          <w:szCs w:val="28"/>
        </w:rPr>
        <w:t xml:space="preserve">Маркетинг в коммерции: учебник: для студентов / И. М. </w:t>
      </w:r>
      <w:proofErr w:type="spellStart"/>
      <w:r w:rsidRPr="001A00F2">
        <w:rPr>
          <w:rFonts w:ascii="Times New Roman" w:hAnsi="Times New Roman" w:cs="Times New Roman"/>
          <w:sz w:val="28"/>
          <w:szCs w:val="28"/>
        </w:rPr>
        <w:t>Синяева</w:t>
      </w:r>
      <w:proofErr w:type="spellEnd"/>
      <w:r w:rsidRPr="001A00F2">
        <w:rPr>
          <w:rFonts w:ascii="Times New Roman" w:hAnsi="Times New Roman" w:cs="Times New Roman"/>
          <w:sz w:val="28"/>
          <w:szCs w:val="28"/>
        </w:rPr>
        <w:t xml:space="preserve">, С. В. Земляк, В. В. </w:t>
      </w:r>
      <w:proofErr w:type="spellStart"/>
      <w:r w:rsidRPr="001A00F2">
        <w:rPr>
          <w:rFonts w:ascii="Times New Roman" w:hAnsi="Times New Roman" w:cs="Times New Roman"/>
          <w:sz w:val="28"/>
          <w:szCs w:val="28"/>
        </w:rPr>
        <w:t>Синяев</w:t>
      </w:r>
      <w:proofErr w:type="spellEnd"/>
      <w:r w:rsidRPr="001A00F2">
        <w:rPr>
          <w:rFonts w:ascii="Times New Roman" w:hAnsi="Times New Roman" w:cs="Times New Roman"/>
          <w:sz w:val="28"/>
          <w:szCs w:val="28"/>
        </w:rPr>
        <w:t>. - Москва: Дашков и</w:t>
      </w:r>
      <w:proofErr w:type="gramStart"/>
      <w:r w:rsidRPr="001A00F2">
        <w:rPr>
          <w:rFonts w:ascii="Times New Roman" w:hAnsi="Times New Roman" w:cs="Times New Roman"/>
          <w:sz w:val="28"/>
          <w:szCs w:val="28"/>
        </w:rPr>
        <w:t xml:space="preserve"> К</w:t>
      </w:r>
      <w:proofErr w:type="gramEnd"/>
      <w:r w:rsidRPr="001A00F2">
        <w:rPr>
          <w:rFonts w:ascii="Times New Roman" w:hAnsi="Times New Roman" w:cs="Times New Roman"/>
          <w:sz w:val="28"/>
          <w:szCs w:val="28"/>
        </w:rPr>
        <w:t>º, 2011. – 543 с.</w:t>
      </w:r>
    </w:p>
    <w:p w:rsidR="00486D77" w:rsidRPr="00FD17AA" w:rsidRDefault="00486D77" w:rsidP="00486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Кубахов</w:t>
      </w:r>
      <w:proofErr w:type="spellEnd"/>
      <w:r w:rsidRPr="00FD17AA">
        <w:rPr>
          <w:rFonts w:ascii="Times New Roman" w:hAnsi="Times New Roman" w:cs="Times New Roman"/>
          <w:sz w:val="28"/>
          <w:szCs w:val="28"/>
        </w:rPr>
        <w:t xml:space="preserve"> П.С.: Маркетинг инноваций или новых продуктов // Маркетинг. 20</w:t>
      </w:r>
      <w:r>
        <w:rPr>
          <w:rFonts w:ascii="Times New Roman" w:hAnsi="Times New Roman" w:cs="Times New Roman"/>
          <w:sz w:val="28"/>
          <w:szCs w:val="28"/>
        </w:rPr>
        <w:t>1</w:t>
      </w:r>
      <w:r w:rsidRPr="00FD17AA">
        <w:rPr>
          <w:rFonts w:ascii="Times New Roman" w:hAnsi="Times New Roman" w:cs="Times New Roman"/>
          <w:sz w:val="28"/>
          <w:szCs w:val="28"/>
        </w:rPr>
        <w:t>4. №6. С. 41-50.</w:t>
      </w:r>
    </w:p>
    <w:p w:rsidR="00486D77" w:rsidRPr="00FD17AA" w:rsidRDefault="00486D77" w:rsidP="00486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FD17AA">
        <w:rPr>
          <w:rFonts w:ascii="Times New Roman" w:hAnsi="Times New Roman" w:cs="Times New Roman"/>
          <w:sz w:val="28"/>
          <w:szCs w:val="28"/>
        </w:rPr>
        <w:t>. Максимова Ю.М.: Особенности прогнозирования спроса на новый товар // Маркетинг в России и за рубежом. 20</w:t>
      </w:r>
      <w:r>
        <w:rPr>
          <w:rFonts w:ascii="Times New Roman" w:hAnsi="Times New Roman" w:cs="Times New Roman"/>
          <w:sz w:val="28"/>
          <w:szCs w:val="28"/>
        </w:rPr>
        <w:t>1</w:t>
      </w:r>
      <w:r w:rsidRPr="00FD17AA">
        <w:rPr>
          <w:rFonts w:ascii="Times New Roman" w:hAnsi="Times New Roman" w:cs="Times New Roman"/>
          <w:sz w:val="28"/>
          <w:szCs w:val="28"/>
        </w:rPr>
        <w:t>6. -№3.- С.3-12.</w:t>
      </w:r>
    </w:p>
    <w:p w:rsidR="00486D77" w:rsidRPr="00FD17AA" w:rsidRDefault="00486D77" w:rsidP="00486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0</w:t>
      </w:r>
      <w:r w:rsidRPr="00FD17AA">
        <w:rPr>
          <w:rFonts w:ascii="Times New Roman" w:hAnsi="Times New Roman" w:cs="Times New Roman"/>
          <w:sz w:val="28"/>
          <w:szCs w:val="28"/>
        </w:rPr>
        <w:t>. Фирсова Ю. Новые методы PR: зарабатываем очки // Консультант. - N 7. - апрель 2012.</w:t>
      </w:r>
    </w:p>
    <w:p w:rsidR="00486D77" w:rsidRPr="00FD17AA" w:rsidRDefault="00486D77" w:rsidP="00486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FD17AA">
        <w:rPr>
          <w:rFonts w:ascii="Times New Roman" w:hAnsi="Times New Roman" w:cs="Times New Roman"/>
          <w:sz w:val="28"/>
          <w:szCs w:val="28"/>
        </w:rPr>
        <w:t xml:space="preserve">. Векслер А.Ф. Связи с общественностью для бизнеса. - </w:t>
      </w:r>
      <w:proofErr w:type="spellStart"/>
      <w:r w:rsidRPr="00FD17AA">
        <w:rPr>
          <w:rFonts w:ascii="Times New Roman" w:hAnsi="Times New Roman" w:cs="Times New Roman"/>
          <w:sz w:val="28"/>
          <w:szCs w:val="28"/>
        </w:rPr>
        <w:t>Н.Новгород</w:t>
      </w:r>
      <w:proofErr w:type="spellEnd"/>
      <w:r w:rsidRPr="00FD17AA">
        <w:rPr>
          <w:rFonts w:ascii="Times New Roman" w:hAnsi="Times New Roman" w:cs="Times New Roman"/>
          <w:sz w:val="28"/>
          <w:szCs w:val="28"/>
        </w:rPr>
        <w:t xml:space="preserve">, 2009. - 194с. </w:t>
      </w:r>
    </w:p>
    <w:p w:rsidR="00486D77" w:rsidRPr="00FD17AA" w:rsidRDefault="00486D77" w:rsidP="00486D77">
      <w:pPr>
        <w:spacing w:after="0" w:line="360" w:lineRule="auto"/>
        <w:ind w:firstLine="709"/>
        <w:jc w:val="both"/>
        <w:rPr>
          <w:rFonts w:ascii="Times New Roman" w:hAnsi="Times New Roman" w:cs="Times New Roman"/>
          <w:sz w:val="28"/>
          <w:szCs w:val="28"/>
        </w:rPr>
      </w:pPr>
      <w:r w:rsidRPr="00FD17AA">
        <w:rPr>
          <w:rFonts w:ascii="Times New Roman" w:hAnsi="Times New Roman" w:cs="Times New Roman"/>
          <w:sz w:val="28"/>
          <w:szCs w:val="28"/>
        </w:rPr>
        <w:t>1</w:t>
      </w:r>
      <w:r>
        <w:rPr>
          <w:rFonts w:ascii="Times New Roman" w:hAnsi="Times New Roman" w:cs="Times New Roman"/>
          <w:sz w:val="28"/>
          <w:szCs w:val="28"/>
        </w:rPr>
        <w:t>2</w:t>
      </w:r>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Гиренок</w:t>
      </w:r>
      <w:proofErr w:type="spellEnd"/>
      <w:r w:rsidRPr="00FD17AA">
        <w:rPr>
          <w:rFonts w:ascii="Times New Roman" w:hAnsi="Times New Roman" w:cs="Times New Roman"/>
          <w:sz w:val="28"/>
          <w:szCs w:val="28"/>
        </w:rPr>
        <w:t xml:space="preserve"> Л.Ф. Реклама и PR в информационном обществе: </w:t>
      </w:r>
      <w:proofErr w:type="spellStart"/>
      <w:r w:rsidRPr="00FD17AA">
        <w:rPr>
          <w:rFonts w:ascii="Times New Roman" w:hAnsi="Times New Roman" w:cs="Times New Roman"/>
          <w:sz w:val="28"/>
          <w:szCs w:val="28"/>
        </w:rPr>
        <w:t>автореф</w:t>
      </w:r>
      <w:proofErr w:type="spellEnd"/>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дис</w:t>
      </w:r>
      <w:proofErr w:type="spellEnd"/>
      <w:r w:rsidRPr="00FD17AA">
        <w:rPr>
          <w:rFonts w:ascii="Times New Roman" w:hAnsi="Times New Roman" w:cs="Times New Roman"/>
          <w:sz w:val="28"/>
          <w:szCs w:val="28"/>
        </w:rPr>
        <w:t xml:space="preserve">. ... канд. </w:t>
      </w:r>
      <w:proofErr w:type="spellStart"/>
      <w:r w:rsidRPr="00FD17AA">
        <w:rPr>
          <w:rFonts w:ascii="Times New Roman" w:hAnsi="Times New Roman" w:cs="Times New Roman"/>
          <w:sz w:val="28"/>
          <w:szCs w:val="28"/>
        </w:rPr>
        <w:t>социол</w:t>
      </w:r>
      <w:proofErr w:type="spellEnd"/>
      <w:r w:rsidRPr="00FD17AA">
        <w:rPr>
          <w:rFonts w:ascii="Times New Roman" w:hAnsi="Times New Roman" w:cs="Times New Roman"/>
          <w:sz w:val="28"/>
          <w:szCs w:val="28"/>
        </w:rPr>
        <w:t xml:space="preserve">. наук / МГУ им. </w:t>
      </w:r>
      <w:proofErr w:type="spellStart"/>
      <w:r w:rsidRPr="00FD17AA">
        <w:rPr>
          <w:rFonts w:ascii="Times New Roman" w:hAnsi="Times New Roman" w:cs="Times New Roman"/>
          <w:sz w:val="28"/>
          <w:szCs w:val="28"/>
        </w:rPr>
        <w:t>М.В.Ломоносова</w:t>
      </w:r>
      <w:proofErr w:type="spellEnd"/>
      <w:r w:rsidRPr="00FD17AA">
        <w:rPr>
          <w:rFonts w:ascii="Times New Roman" w:hAnsi="Times New Roman" w:cs="Times New Roman"/>
          <w:sz w:val="28"/>
          <w:szCs w:val="28"/>
        </w:rPr>
        <w:t>. - М., 2008. - 23с.</w:t>
      </w:r>
    </w:p>
    <w:p w:rsidR="00486D77" w:rsidRPr="00FD17AA" w:rsidRDefault="00486D77" w:rsidP="00486D77">
      <w:pPr>
        <w:spacing w:after="0" w:line="360" w:lineRule="auto"/>
        <w:ind w:firstLine="709"/>
        <w:jc w:val="both"/>
        <w:rPr>
          <w:rFonts w:ascii="Times New Roman" w:hAnsi="Times New Roman" w:cs="Times New Roman"/>
          <w:sz w:val="28"/>
          <w:szCs w:val="28"/>
        </w:rPr>
      </w:pPr>
      <w:r w:rsidRPr="00FD17AA">
        <w:rPr>
          <w:rFonts w:ascii="Times New Roman" w:hAnsi="Times New Roman" w:cs="Times New Roman"/>
          <w:sz w:val="28"/>
          <w:szCs w:val="28"/>
        </w:rPr>
        <w:t>1</w:t>
      </w:r>
      <w:r>
        <w:rPr>
          <w:rFonts w:ascii="Times New Roman" w:hAnsi="Times New Roman" w:cs="Times New Roman"/>
          <w:sz w:val="28"/>
          <w:szCs w:val="28"/>
        </w:rPr>
        <w:t>3</w:t>
      </w:r>
      <w:r w:rsidRPr="00FD17AA">
        <w:rPr>
          <w:rFonts w:ascii="Times New Roman" w:hAnsi="Times New Roman" w:cs="Times New Roman"/>
          <w:sz w:val="28"/>
          <w:szCs w:val="28"/>
        </w:rPr>
        <w:t xml:space="preserve">. Дэвид </w:t>
      </w:r>
      <w:proofErr w:type="spellStart"/>
      <w:r w:rsidRPr="00FD17AA">
        <w:rPr>
          <w:rFonts w:ascii="Times New Roman" w:hAnsi="Times New Roman" w:cs="Times New Roman"/>
          <w:sz w:val="28"/>
          <w:szCs w:val="28"/>
        </w:rPr>
        <w:t>Мирман</w:t>
      </w:r>
      <w:proofErr w:type="spellEnd"/>
      <w:r w:rsidRPr="00FD17AA">
        <w:rPr>
          <w:rFonts w:ascii="Times New Roman" w:hAnsi="Times New Roman" w:cs="Times New Roman"/>
          <w:sz w:val="28"/>
          <w:szCs w:val="28"/>
        </w:rPr>
        <w:t xml:space="preserve"> Скотт Новые правила маркетинга и PR. Как использовать социальные сети, блоги, </w:t>
      </w:r>
      <w:proofErr w:type="spellStart"/>
      <w:r w:rsidRPr="00FD17AA">
        <w:rPr>
          <w:rFonts w:ascii="Times New Roman" w:hAnsi="Times New Roman" w:cs="Times New Roman"/>
          <w:sz w:val="28"/>
          <w:szCs w:val="28"/>
        </w:rPr>
        <w:t>подкасты</w:t>
      </w:r>
      <w:proofErr w:type="spellEnd"/>
      <w:r w:rsidRPr="00FD17AA">
        <w:rPr>
          <w:rFonts w:ascii="Times New Roman" w:hAnsi="Times New Roman" w:cs="Times New Roman"/>
          <w:sz w:val="28"/>
          <w:szCs w:val="28"/>
        </w:rPr>
        <w:t xml:space="preserve"> и вирусный маркетинг для </w:t>
      </w:r>
      <w:r w:rsidRPr="00FD17AA">
        <w:rPr>
          <w:rFonts w:ascii="Times New Roman" w:hAnsi="Times New Roman" w:cs="Times New Roman"/>
          <w:sz w:val="28"/>
          <w:szCs w:val="28"/>
        </w:rPr>
        <w:lastRenderedPageBreak/>
        <w:t xml:space="preserve">непосредственного контакта с покупателем = </w:t>
      </w:r>
      <w:proofErr w:type="spellStart"/>
      <w:r w:rsidRPr="00FD17AA">
        <w:rPr>
          <w:rFonts w:ascii="Times New Roman" w:hAnsi="Times New Roman" w:cs="Times New Roman"/>
          <w:sz w:val="28"/>
          <w:szCs w:val="28"/>
        </w:rPr>
        <w:t>The</w:t>
      </w:r>
      <w:proofErr w:type="spellEnd"/>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New</w:t>
      </w:r>
      <w:proofErr w:type="spellEnd"/>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Rules</w:t>
      </w:r>
      <w:proofErr w:type="spellEnd"/>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of</w:t>
      </w:r>
      <w:proofErr w:type="spellEnd"/>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Marketing</w:t>
      </w:r>
      <w:proofErr w:type="spellEnd"/>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and</w:t>
      </w:r>
      <w:proofErr w:type="spellEnd"/>
      <w:r w:rsidRPr="00FD17AA">
        <w:rPr>
          <w:rFonts w:ascii="Times New Roman" w:hAnsi="Times New Roman" w:cs="Times New Roman"/>
          <w:sz w:val="28"/>
          <w:szCs w:val="28"/>
        </w:rPr>
        <w:t xml:space="preserve"> PR: </w:t>
      </w:r>
      <w:proofErr w:type="spellStart"/>
      <w:r w:rsidRPr="00FD17AA">
        <w:rPr>
          <w:rFonts w:ascii="Times New Roman" w:hAnsi="Times New Roman" w:cs="Times New Roman"/>
          <w:sz w:val="28"/>
          <w:szCs w:val="28"/>
        </w:rPr>
        <w:t>How</w:t>
      </w:r>
      <w:proofErr w:type="spellEnd"/>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to</w:t>
      </w:r>
      <w:proofErr w:type="spellEnd"/>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Use</w:t>
      </w:r>
      <w:proofErr w:type="spellEnd"/>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Social</w:t>
      </w:r>
      <w:proofErr w:type="spellEnd"/>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Media</w:t>
      </w:r>
      <w:proofErr w:type="spellEnd"/>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Blogs</w:t>
      </w:r>
      <w:proofErr w:type="spellEnd"/>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News</w:t>
      </w:r>
      <w:proofErr w:type="spellEnd"/>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Releases</w:t>
      </w:r>
      <w:proofErr w:type="spellEnd"/>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Online</w:t>
      </w:r>
      <w:proofErr w:type="spellEnd"/>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Video</w:t>
      </w:r>
      <w:proofErr w:type="spellEnd"/>
      <w:r w:rsidRPr="00FD17AA">
        <w:rPr>
          <w:rFonts w:ascii="Times New Roman" w:hAnsi="Times New Roman" w:cs="Times New Roman"/>
          <w:sz w:val="28"/>
          <w:szCs w:val="28"/>
        </w:rPr>
        <w:t xml:space="preserve">, &amp; </w:t>
      </w:r>
      <w:proofErr w:type="spellStart"/>
      <w:r w:rsidRPr="00FD17AA">
        <w:rPr>
          <w:rFonts w:ascii="Times New Roman" w:hAnsi="Times New Roman" w:cs="Times New Roman"/>
          <w:sz w:val="28"/>
          <w:szCs w:val="28"/>
        </w:rPr>
        <w:t>Viral</w:t>
      </w:r>
      <w:proofErr w:type="spellEnd"/>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Marketing</w:t>
      </w:r>
      <w:proofErr w:type="spellEnd"/>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to</w:t>
      </w:r>
      <w:proofErr w:type="spellEnd"/>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Reach</w:t>
      </w:r>
      <w:proofErr w:type="spellEnd"/>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Buyers</w:t>
      </w:r>
      <w:proofErr w:type="spellEnd"/>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Directly</w:t>
      </w:r>
      <w:proofErr w:type="spellEnd"/>
      <w:r w:rsidRPr="00FD17AA">
        <w:rPr>
          <w:rFonts w:ascii="Times New Roman" w:hAnsi="Times New Roman" w:cs="Times New Roman"/>
          <w:sz w:val="28"/>
          <w:szCs w:val="28"/>
        </w:rPr>
        <w:t xml:space="preserve">. — М.: «Альпина </w:t>
      </w:r>
      <w:proofErr w:type="spellStart"/>
      <w:r w:rsidRPr="00FD17AA">
        <w:rPr>
          <w:rFonts w:ascii="Times New Roman" w:hAnsi="Times New Roman" w:cs="Times New Roman"/>
          <w:sz w:val="28"/>
          <w:szCs w:val="28"/>
        </w:rPr>
        <w:t>Паблишер</w:t>
      </w:r>
      <w:proofErr w:type="spellEnd"/>
      <w:r w:rsidRPr="00FD17AA">
        <w:rPr>
          <w:rFonts w:ascii="Times New Roman" w:hAnsi="Times New Roman" w:cs="Times New Roman"/>
          <w:sz w:val="28"/>
          <w:szCs w:val="28"/>
        </w:rPr>
        <w:t xml:space="preserve">», 2011. — С. 352. </w:t>
      </w:r>
    </w:p>
    <w:p w:rsidR="00486D77" w:rsidRPr="00FD17AA" w:rsidRDefault="00486D77" w:rsidP="00486D77">
      <w:pPr>
        <w:spacing w:after="0" w:line="360" w:lineRule="auto"/>
        <w:ind w:firstLine="709"/>
        <w:jc w:val="both"/>
        <w:rPr>
          <w:rFonts w:ascii="Times New Roman" w:hAnsi="Times New Roman" w:cs="Times New Roman"/>
          <w:sz w:val="28"/>
          <w:szCs w:val="28"/>
        </w:rPr>
      </w:pPr>
      <w:r w:rsidRPr="00FD17AA">
        <w:rPr>
          <w:rFonts w:ascii="Times New Roman" w:hAnsi="Times New Roman" w:cs="Times New Roman"/>
          <w:sz w:val="28"/>
          <w:szCs w:val="28"/>
        </w:rPr>
        <w:t>1</w:t>
      </w:r>
      <w:r>
        <w:rPr>
          <w:rFonts w:ascii="Times New Roman" w:hAnsi="Times New Roman" w:cs="Times New Roman"/>
          <w:sz w:val="28"/>
          <w:szCs w:val="28"/>
        </w:rPr>
        <w:t>4</w:t>
      </w:r>
      <w:r w:rsidRPr="00FD17AA">
        <w:rPr>
          <w:rFonts w:ascii="Times New Roman" w:hAnsi="Times New Roman" w:cs="Times New Roman"/>
          <w:sz w:val="28"/>
          <w:szCs w:val="28"/>
        </w:rPr>
        <w:t xml:space="preserve">. Кузьменкова М.А. Новая роль паблик </w:t>
      </w:r>
      <w:proofErr w:type="spellStart"/>
      <w:r w:rsidRPr="00FD17AA">
        <w:rPr>
          <w:rFonts w:ascii="Times New Roman" w:hAnsi="Times New Roman" w:cs="Times New Roman"/>
          <w:sz w:val="28"/>
          <w:szCs w:val="28"/>
        </w:rPr>
        <w:t>рилейшнз</w:t>
      </w:r>
      <w:proofErr w:type="spellEnd"/>
      <w:r w:rsidRPr="00FD17AA">
        <w:rPr>
          <w:rFonts w:ascii="Times New Roman" w:hAnsi="Times New Roman" w:cs="Times New Roman"/>
          <w:sz w:val="28"/>
          <w:szCs w:val="28"/>
        </w:rPr>
        <w:t xml:space="preserve">: воздействие интеграционных коммуникативных процессов // </w:t>
      </w:r>
      <w:proofErr w:type="spellStart"/>
      <w:r w:rsidRPr="00FD17AA">
        <w:rPr>
          <w:rFonts w:ascii="Times New Roman" w:hAnsi="Times New Roman" w:cs="Times New Roman"/>
          <w:sz w:val="28"/>
          <w:szCs w:val="28"/>
        </w:rPr>
        <w:t>Вестн</w:t>
      </w:r>
      <w:proofErr w:type="spellEnd"/>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Моск</w:t>
      </w:r>
      <w:proofErr w:type="spellEnd"/>
      <w:r w:rsidRPr="00FD17AA">
        <w:rPr>
          <w:rFonts w:ascii="Times New Roman" w:hAnsi="Times New Roman" w:cs="Times New Roman"/>
          <w:sz w:val="28"/>
          <w:szCs w:val="28"/>
        </w:rPr>
        <w:t>. ун-та. Сер.10. Журналистика. - 20</w:t>
      </w:r>
      <w:r>
        <w:rPr>
          <w:rFonts w:ascii="Times New Roman" w:hAnsi="Times New Roman" w:cs="Times New Roman"/>
          <w:sz w:val="28"/>
          <w:szCs w:val="28"/>
        </w:rPr>
        <w:t>1</w:t>
      </w:r>
      <w:r w:rsidRPr="00FD17AA">
        <w:rPr>
          <w:rFonts w:ascii="Times New Roman" w:hAnsi="Times New Roman" w:cs="Times New Roman"/>
          <w:sz w:val="28"/>
          <w:szCs w:val="28"/>
        </w:rPr>
        <w:t>3. - N 4. - С.28-40.</w:t>
      </w:r>
    </w:p>
    <w:p w:rsidR="00486D77" w:rsidRPr="00FD17AA" w:rsidRDefault="00486D77" w:rsidP="00486D77">
      <w:pPr>
        <w:spacing w:after="0" w:line="360" w:lineRule="auto"/>
        <w:ind w:firstLine="709"/>
        <w:jc w:val="both"/>
        <w:rPr>
          <w:rFonts w:ascii="Times New Roman" w:hAnsi="Times New Roman" w:cs="Times New Roman"/>
          <w:sz w:val="28"/>
          <w:szCs w:val="28"/>
          <w:lang w:val="en-US"/>
        </w:rPr>
      </w:pPr>
      <w:r w:rsidRPr="00FD17AA">
        <w:rPr>
          <w:rFonts w:ascii="Times New Roman" w:hAnsi="Times New Roman" w:cs="Times New Roman"/>
          <w:sz w:val="28"/>
          <w:szCs w:val="28"/>
        </w:rPr>
        <w:t>1</w:t>
      </w:r>
      <w:r>
        <w:rPr>
          <w:rFonts w:ascii="Times New Roman" w:hAnsi="Times New Roman" w:cs="Times New Roman"/>
          <w:sz w:val="28"/>
          <w:szCs w:val="28"/>
        </w:rPr>
        <w:t>5</w:t>
      </w:r>
      <w:r w:rsidRPr="00FD17AA">
        <w:rPr>
          <w:rFonts w:ascii="Times New Roman" w:hAnsi="Times New Roman" w:cs="Times New Roman"/>
          <w:sz w:val="28"/>
          <w:szCs w:val="28"/>
        </w:rPr>
        <w:t xml:space="preserve">. Лига рекламных агентств. </w:t>
      </w:r>
      <w:r w:rsidRPr="00FD17AA">
        <w:rPr>
          <w:rFonts w:ascii="Times New Roman" w:hAnsi="Times New Roman" w:cs="Times New Roman"/>
          <w:sz w:val="28"/>
          <w:szCs w:val="28"/>
          <w:lang w:val="en-US"/>
        </w:rPr>
        <w:t xml:space="preserve">URL: http://www.lra.ru/. </w:t>
      </w:r>
    </w:p>
    <w:p w:rsidR="00486D77" w:rsidRPr="00FD17AA" w:rsidRDefault="00486D77" w:rsidP="00486D77">
      <w:pPr>
        <w:spacing w:after="0" w:line="360" w:lineRule="auto"/>
        <w:ind w:firstLine="709"/>
        <w:jc w:val="both"/>
        <w:rPr>
          <w:rFonts w:ascii="Times New Roman" w:hAnsi="Times New Roman" w:cs="Times New Roman"/>
          <w:sz w:val="28"/>
          <w:szCs w:val="28"/>
        </w:rPr>
      </w:pPr>
      <w:r w:rsidRPr="00FD17AA">
        <w:rPr>
          <w:rFonts w:ascii="Times New Roman" w:hAnsi="Times New Roman" w:cs="Times New Roman"/>
          <w:sz w:val="28"/>
          <w:szCs w:val="28"/>
        </w:rPr>
        <w:t>1</w:t>
      </w:r>
      <w:r>
        <w:rPr>
          <w:rFonts w:ascii="Times New Roman" w:hAnsi="Times New Roman" w:cs="Times New Roman"/>
          <w:sz w:val="28"/>
          <w:szCs w:val="28"/>
        </w:rPr>
        <w:t>6</w:t>
      </w:r>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Росситер</w:t>
      </w:r>
      <w:proofErr w:type="spellEnd"/>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Д.,.Перси</w:t>
      </w:r>
      <w:proofErr w:type="spellEnd"/>
      <w:r w:rsidRPr="00FD17AA">
        <w:rPr>
          <w:rFonts w:ascii="Times New Roman" w:hAnsi="Times New Roman" w:cs="Times New Roman"/>
          <w:sz w:val="28"/>
          <w:szCs w:val="28"/>
        </w:rPr>
        <w:t xml:space="preserve"> Л. Реклама и продвижение товаров / Пер. с англ</w:t>
      </w:r>
      <w:proofErr w:type="gramStart"/>
      <w:r w:rsidRPr="00FD17AA">
        <w:rPr>
          <w:rFonts w:ascii="Times New Roman" w:hAnsi="Times New Roman" w:cs="Times New Roman"/>
          <w:sz w:val="28"/>
          <w:szCs w:val="28"/>
        </w:rPr>
        <w:t>.-</w:t>
      </w:r>
      <w:proofErr w:type="gramEnd"/>
      <w:r w:rsidRPr="00FD17AA">
        <w:rPr>
          <w:rFonts w:ascii="Times New Roman" w:hAnsi="Times New Roman" w:cs="Times New Roman"/>
          <w:sz w:val="28"/>
          <w:szCs w:val="28"/>
        </w:rPr>
        <w:t>СПб.: Питер,2010.</w:t>
      </w:r>
    </w:p>
    <w:p w:rsidR="00486D77" w:rsidRPr="00FD17AA" w:rsidRDefault="00486D77" w:rsidP="00486D77">
      <w:pPr>
        <w:spacing w:after="0" w:line="360" w:lineRule="auto"/>
        <w:ind w:firstLine="709"/>
        <w:jc w:val="both"/>
        <w:rPr>
          <w:rFonts w:ascii="Times New Roman" w:hAnsi="Times New Roman" w:cs="Times New Roman"/>
          <w:sz w:val="28"/>
          <w:szCs w:val="28"/>
        </w:rPr>
      </w:pPr>
      <w:r w:rsidRPr="00FD17AA">
        <w:rPr>
          <w:rFonts w:ascii="Times New Roman" w:hAnsi="Times New Roman" w:cs="Times New Roman"/>
          <w:sz w:val="28"/>
          <w:szCs w:val="28"/>
        </w:rPr>
        <w:t>1</w:t>
      </w:r>
      <w:r>
        <w:rPr>
          <w:rFonts w:ascii="Times New Roman" w:hAnsi="Times New Roman" w:cs="Times New Roman"/>
          <w:sz w:val="28"/>
          <w:szCs w:val="28"/>
        </w:rPr>
        <w:t>7</w:t>
      </w:r>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Шилина</w:t>
      </w:r>
      <w:proofErr w:type="spellEnd"/>
      <w:r w:rsidRPr="00FD17AA">
        <w:rPr>
          <w:rFonts w:ascii="Times New Roman" w:hAnsi="Times New Roman" w:cs="Times New Roman"/>
          <w:sz w:val="28"/>
          <w:szCs w:val="28"/>
        </w:rPr>
        <w:t xml:space="preserve"> М.Г. Теория и практика общественных связей в инновационном дискурсе // </w:t>
      </w:r>
      <w:proofErr w:type="spellStart"/>
      <w:r w:rsidRPr="00FD17AA">
        <w:rPr>
          <w:rFonts w:ascii="Times New Roman" w:hAnsi="Times New Roman" w:cs="Times New Roman"/>
          <w:sz w:val="28"/>
          <w:szCs w:val="28"/>
        </w:rPr>
        <w:t>Вестн</w:t>
      </w:r>
      <w:proofErr w:type="spellEnd"/>
      <w:r w:rsidRPr="00FD17AA">
        <w:rPr>
          <w:rFonts w:ascii="Times New Roman" w:hAnsi="Times New Roman" w:cs="Times New Roman"/>
          <w:sz w:val="28"/>
          <w:szCs w:val="28"/>
        </w:rPr>
        <w:t xml:space="preserve">. </w:t>
      </w:r>
      <w:proofErr w:type="spellStart"/>
      <w:r w:rsidRPr="00FD17AA">
        <w:rPr>
          <w:rFonts w:ascii="Times New Roman" w:hAnsi="Times New Roman" w:cs="Times New Roman"/>
          <w:sz w:val="28"/>
          <w:szCs w:val="28"/>
        </w:rPr>
        <w:t>Моск</w:t>
      </w:r>
      <w:proofErr w:type="spellEnd"/>
      <w:r w:rsidRPr="00FD17AA">
        <w:rPr>
          <w:rFonts w:ascii="Times New Roman" w:hAnsi="Times New Roman" w:cs="Times New Roman"/>
          <w:sz w:val="28"/>
          <w:szCs w:val="28"/>
        </w:rPr>
        <w:t>. ун-та. Сер. 10. Журналистика. - 2011. - N 2. - С.124-134.</w:t>
      </w:r>
    </w:p>
    <w:p w:rsidR="00486D77" w:rsidRPr="00FD17AA" w:rsidRDefault="00486D77" w:rsidP="00486D7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 xml:space="preserve">. </w:t>
      </w:r>
      <w:r w:rsidRPr="001A00F2">
        <w:rPr>
          <w:rFonts w:ascii="Times New Roman" w:hAnsi="Times New Roman" w:cs="Times New Roman"/>
          <w:sz w:val="28"/>
          <w:szCs w:val="28"/>
        </w:rPr>
        <w:t xml:space="preserve">Шарков, Ф.И. Интегрированные коммуникации: реклама, паблик </w:t>
      </w:r>
      <w:proofErr w:type="spellStart"/>
      <w:r w:rsidRPr="001A00F2">
        <w:rPr>
          <w:rFonts w:ascii="Times New Roman" w:hAnsi="Times New Roman" w:cs="Times New Roman"/>
          <w:sz w:val="28"/>
          <w:szCs w:val="28"/>
        </w:rPr>
        <w:t>рилейшнз</w:t>
      </w:r>
      <w:proofErr w:type="spellEnd"/>
      <w:r w:rsidRPr="001A00F2">
        <w:rPr>
          <w:rFonts w:ascii="Times New Roman" w:hAnsi="Times New Roman" w:cs="Times New Roman"/>
          <w:sz w:val="28"/>
          <w:szCs w:val="28"/>
        </w:rPr>
        <w:t xml:space="preserve">, </w:t>
      </w:r>
      <w:proofErr w:type="spellStart"/>
      <w:r w:rsidRPr="001A00F2">
        <w:rPr>
          <w:rFonts w:ascii="Times New Roman" w:hAnsi="Times New Roman" w:cs="Times New Roman"/>
          <w:sz w:val="28"/>
          <w:szCs w:val="28"/>
        </w:rPr>
        <w:t>брендинг</w:t>
      </w:r>
      <w:proofErr w:type="spellEnd"/>
      <w:r w:rsidRPr="001A00F2">
        <w:rPr>
          <w:rFonts w:ascii="Times New Roman" w:hAnsi="Times New Roman" w:cs="Times New Roman"/>
          <w:sz w:val="28"/>
          <w:szCs w:val="28"/>
        </w:rPr>
        <w:t>: учеб</w:t>
      </w:r>
      <w:proofErr w:type="gramStart"/>
      <w:r w:rsidRPr="001A00F2">
        <w:rPr>
          <w:rFonts w:ascii="Times New Roman" w:hAnsi="Times New Roman" w:cs="Times New Roman"/>
          <w:sz w:val="28"/>
          <w:szCs w:val="28"/>
        </w:rPr>
        <w:t>.</w:t>
      </w:r>
      <w:proofErr w:type="gramEnd"/>
      <w:r w:rsidRPr="001A00F2">
        <w:rPr>
          <w:rFonts w:ascii="Times New Roman" w:hAnsi="Times New Roman" w:cs="Times New Roman"/>
          <w:sz w:val="28"/>
          <w:szCs w:val="28"/>
        </w:rPr>
        <w:t xml:space="preserve"> </w:t>
      </w:r>
      <w:proofErr w:type="gramStart"/>
      <w:r w:rsidRPr="001A00F2">
        <w:rPr>
          <w:rFonts w:ascii="Times New Roman" w:hAnsi="Times New Roman" w:cs="Times New Roman"/>
          <w:sz w:val="28"/>
          <w:szCs w:val="28"/>
        </w:rPr>
        <w:t>п</w:t>
      </w:r>
      <w:proofErr w:type="gramEnd"/>
      <w:r w:rsidRPr="001A00F2">
        <w:rPr>
          <w:rFonts w:ascii="Times New Roman" w:hAnsi="Times New Roman" w:cs="Times New Roman"/>
          <w:sz w:val="28"/>
          <w:szCs w:val="28"/>
        </w:rPr>
        <w:t xml:space="preserve">особие для студ. вузов, </w:t>
      </w:r>
      <w:proofErr w:type="spellStart"/>
      <w:r w:rsidRPr="001A00F2">
        <w:rPr>
          <w:rFonts w:ascii="Times New Roman" w:hAnsi="Times New Roman" w:cs="Times New Roman"/>
          <w:sz w:val="28"/>
          <w:szCs w:val="28"/>
        </w:rPr>
        <w:t>обуч</w:t>
      </w:r>
      <w:proofErr w:type="spellEnd"/>
      <w:r w:rsidRPr="001A00F2">
        <w:rPr>
          <w:rFonts w:ascii="Times New Roman" w:hAnsi="Times New Roman" w:cs="Times New Roman"/>
          <w:sz w:val="28"/>
          <w:szCs w:val="28"/>
        </w:rPr>
        <w:t xml:space="preserve">. по направлению </w:t>
      </w:r>
      <w:proofErr w:type="spellStart"/>
      <w:r w:rsidRPr="001A00F2">
        <w:rPr>
          <w:rFonts w:ascii="Times New Roman" w:hAnsi="Times New Roman" w:cs="Times New Roman"/>
          <w:sz w:val="28"/>
          <w:szCs w:val="28"/>
        </w:rPr>
        <w:t>подгот</w:t>
      </w:r>
      <w:proofErr w:type="spellEnd"/>
      <w:r w:rsidRPr="001A00F2">
        <w:rPr>
          <w:rFonts w:ascii="Times New Roman" w:hAnsi="Times New Roman" w:cs="Times New Roman"/>
          <w:sz w:val="28"/>
          <w:szCs w:val="28"/>
        </w:rPr>
        <w:t xml:space="preserve">. (спец.) "Связи с общественностью" / </w:t>
      </w:r>
      <w:proofErr w:type="spellStart"/>
      <w:r w:rsidRPr="001A00F2">
        <w:rPr>
          <w:rFonts w:ascii="Times New Roman" w:hAnsi="Times New Roman" w:cs="Times New Roman"/>
          <w:sz w:val="28"/>
          <w:szCs w:val="28"/>
        </w:rPr>
        <w:t>Ф.И.Шарков</w:t>
      </w:r>
      <w:proofErr w:type="spellEnd"/>
      <w:r w:rsidRPr="001A00F2">
        <w:rPr>
          <w:rFonts w:ascii="Times New Roman" w:hAnsi="Times New Roman" w:cs="Times New Roman"/>
          <w:sz w:val="28"/>
          <w:szCs w:val="28"/>
        </w:rPr>
        <w:t xml:space="preserve">; </w:t>
      </w:r>
      <w:proofErr w:type="spellStart"/>
      <w:r w:rsidRPr="001A00F2">
        <w:rPr>
          <w:rFonts w:ascii="Times New Roman" w:hAnsi="Times New Roman" w:cs="Times New Roman"/>
          <w:sz w:val="28"/>
          <w:szCs w:val="28"/>
        </w:rPr>
        <w:t>Междунар</w:t>
      </w:r>
      <w:proofErr w:type="spellEnd"/>
      <w:r w:rsidRPr="001A00F2">
        <w:rPr>
          <w:rFonts w:ascii="Times New Roman" w:hAnsi="Times New Roman" w:cs="Times New Roman"/>
          <w:sz w:val="28"/>
          <w:szCs w:val="28"/>
        </w:rPr>
        <w:t xml:space="preserve">. акад. бизнеса и упр., Ин-т соврем. </w:t>
      </w:r>
      <w:proofErr w:type="spellStart"/>
      <w:r w:rsidRPr="001A00F2">
        <w:rPr>
          <w:rFonts w:ascii="Times New Roman" w:hAnsi="Times New Roman" w:cs="Times New Roman"/>
          <w:sz w:val="28"/>
          <w:szCs w:val="28"/>
        </w:rPr>
        <w:t>коммуникац</w:t>
      </w:r>
      <w:proofErr w:type="spellEnd"/>
      <w:r w:rsidRPr="001A00F2">
        <w:rPr>
          <w:rFonts w:ascii="Times New Roman" w:hAnsi="Times New Roman" w:cs="Times New Roman"/>
          <w:sz w:val="28"/>
          <w:szCs w:val="28"/>
        </w:rPr>
        <w:t>. систем и технологий. - М.</w:t>
      </w:r>
      <w:proofErr w:type="gramStart"/>
      <w:r w:rsidRPr="001A00F2">
        <w:rPr>
          <w:rFonts w:ascii="Times New Roman" w:hAnsi="Times New Roman" w:cs="Times New Roman"/>
          <w:sz w:val="28"/>
          <w:szCs w:val="28"/>
        </w:rPr>
        <w:t xml:space="preserve"> :</w:t>
      </w:r>
      <w:proofErr w:type="gramEnd"/>
      <w:r w:rsidRPr="001A00F2">
        <w:rPr>
          <w:rFonts w:ascii="Times New Roman" w:hAnsi="Times New Roman" w:cs="Times New Roman"/>
          <w:sz w:val="28"/>
          <w:szCs w:val="28"/>
        </w:rPr>
        <w:t xml:space="preserve"> Дашков и К : Изд-во Шаркова, 2011. - 323 с</w:t>
      </w:r>
      <w:r>
        <w:rPr>
          <w:rFonts w:ascii="Times New Roman" w:hAnsi="Times New Roman" w:cs="Times New Roman"/>
          <w:sz w:val="28"/>
          <w:szCs w:val="28"/>
        </w:rPr>
        <w:t>.</w:t>
      </w: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486D77" w:rsidRDefault="00486D77" w:rsidP="00105B23">
      <w:pPr>
        <w:spacing w:after="0" w:line="360" w:lineRule="auto"/>
        <w:jc w:val="both"/>
        <w:rPr>
          <w:rFonts w:ascii="Times New Roman" w:hAnsi="Times New Roman" w:cs="Times New Roman"/>
          <w:sz w:val="28"/>
          <w:szCs w:val="28"/>
        </w:rPr>
      </w:pPr>
    </w:p>
    <w:p w:rsidR="00105B23" w:rsidRPr="00486D77" w:rsidRDefault="00105B23" w:rsidP="00486D77">
      <w:pPr>
        <w:pStyle w:val="1"/>
        <w:jc w:val="center"/>
        <w:rPr>
          <w:rFonts w:ascii="Times New Roman" w:hAnsi="Times New Roman" w:cs="Times New Roman"/>
          <w:color w:val="auto"/>
        </w:rPr>
      </w:pPr>
      <w:bookmarkStart w:id="14" w:name="_Toc467191089"/>
      <w:r w:rsidRPr="00486D77">
        <w:rPr>
          <w:rFonts w:ascii="Times New Roman" w:hAnsi="Times New Roman" w:cs="Times New Roman"/>
          <w:color w:val="auto"/>
        </w:rPr>
        <w:lastRenderedPageBreak/>
        <w:t>Приложения</w:t>
      </w:r>
      <w:bookmarkEnd w:id="14"/>
    </w:p>
    <w:p w:rsidR="00105B23" w:rsidRDefault="00105B23" w:rsidP="00105B23">
      <w:pPr>
        <w:spacing w:after="0" w:line="360" w:lineRule="auto"/>
        <w:jc w:val="both"/>
        <w:rPr>
          <w:rFonts w:ascii="Times New Roman" w:hAnsi="Times New Roman" w:cs="Times New Roman"/>
          <w:sz w:val="28"/>
          <w:szCs w:val="28"/>
        </w:rPr>
      </w:pPr>
    </w:p>
    <w:p w:rsidR="00486D77" w:rsidRDefault="00486D77" w:rsidP="00486D7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486D77" w:rsidRPr="00955EDE" w:rsidRDefault="00486D77" w:rsidP="00486D7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Экзогенные факторы воздействия на потребителя</w:t>
      </w:r>
    </w:p>
    <w:p w:rsidR="00486D77" w:rsidRDefault="00486D77" w:rsidP="00486D77">
      <w:pPr>
        <w:spacing w:after="0" w:line="360" w:lineRule="auto"/>
        <w:jc w:val="both"/>
        <w:rPr>
          <w:rFonts w:ascii="Times New Roman" w:hAnsi="Times New Roman" w:cs="Times New Roman"/>
          <w:sz w:val="28"/>
          <w:szCs w:val="28"/>
        </w:rPr>
      </w:pPr>
    </w:p>
    <w:p w:rsidR="00486D77" w:rsidRDefault="00486D77" w:rsidP="00486D7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8F7ED95" wp14:editId="3A6261B8">
            <wp:extent cx="6113780" cy="3348990"/>
            <wp:effectExtent l="0" t="0" r="127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3780" cy="3348990"/>
                    </a:xfrm>
                    <a:prstGeom prst="rect">
                      <a:avLst/>
                    </a:prstGeom>
                    <a:noFill/>
                    <a:ln>
                      <a:noFill/>
                    </a:ln>
                  </pic:spPr>
                </pic:pic>
              </a:graphicData>
            </a:graphic>
          </wp:inline>
        </w:drawing>
      </w:r>
    </w:p>
    <w:p w:rsidR="00486D77" w:rsidRDefault="00486D77" w:rsidP="00486D77">
      <w:pPr>
        <w:spacing w:after="0" w:line="360" w:lineRule="auto"/>
        <w:jc w:val="both"/>
        <w:rPr>
          <w:rFonts w:ascii="Times New Roman" w:hAnsi="Times New Roman" w:cs="Times New Roman"/>
          <w:sz w:val="28"/>
          <w:szCs w:val="28"/>
        </w:rPr>
      </w:pPr>
    </w:p>
    <w:p w:rsidR="00486D77" w:rsidRDefault="00486D77" w:rsidP="00486D77">
      <w:pPr>
        <w:spacing w:after="0" w:line="360" w:lineRule="auto"/>
        <w:jc w:val="both"/>
        <w:rPr>
          <w:rFonts w:ascii="Times New Roman" w:hAnsi="Times New Roman" w:cs="Times New Roman"/>
          <w:sz w:val="28"/>
          <w:szCs w:val="28"/>
        </w:rPr>
      </w:pPr>
    </w:p>
    <w:p w:rsidR="00486D77" w:rsidRDefault="00486D77" w:rsidP="00486D77">
      <w:pPr>
        <w:spacing w:after="0" w:line="360" w:lineRule="auto"/>
        <w:jc w:val="both"/>
        <w:rPr>
          <w:rFonts w:ascii="Times New Roman" w:hAnsi="Times New Roman" w:cs="Times New Roman"/>
          <w:sz w:val="28"/>
          <w:szCs w:val="28"/>
        </w:rPr>
      </w:pPr>
    </w:p>
    <w:p w:rsidR="00486D77" w:rsidRDefault="00486D77" w:rsidP="00486D77">
      <w:pPr>
        <w:spacing w:after="0" w:line="360" w:lineRule="auto"/>
        <w:jc w:val="both"/>
        <w:rPr>
          <w:rFonts w:ascii="Times New Roman" w:hAnsi="Times New Roman" w:cs="Times New Roman"/>
          <w:sz w:val="28"/>
          <w:szCs w:val="28"/>
        </w:rPr>
      </w:pPr>
    </w:p>
    <w:p w:rsidR="00486D77" w:rsidRDefault="00486D77" w:rsidP="00486D77">
      <w:pPr>
        <w:spacing w:after="0" w:line="360" w:lineRule="auto"/>
        <w:jc w:val="both"/>
        <w:rPr>
          <w:rFonts w:ascii="Times New Roman" w:hAnsi="Times New Roman" w:cs="Times New Roman"/>
          <w:sz w:val="28"/>
          <w:szCs w:val="28"/>
        </w:rPr>
      </w:pPr>
    </w:p>
    <w:p w:rsidR="00486D77" w:rsidRDefault="00486D77" w:rsidP="00486D77">
      <w:pPr>
        <w:spacing w:after="0" w:line="360" w:lineRule="auto"/>
        <w:jc w:val="both"/>
        <w:rPr>
          <w:rFonts w:ascii="Times New Roman" w:hAnsi="Times New Roman" w:cs="Times New Roman"/>
          <w:sz w:val="28"/>
          <w:szCs w:val="28"/>
        </w:rPr>
      </w:pPr>
    </w:p>
    <w:p w:rsidR="00486D77" w:rsidRDefault="00486D77" w:rsidP="00486D77">
      <w:pPr>
        <w:spacing w:after="0" w:line="360" w:lineRule="auto"/>
        <w:jc w:val="both"/>
        <w:rPr>
          <w:rFonts w:ascii="Times New Roman" w:hAnsi="Times New Roman" w:cs="Times New Roman"/>
          <w:sz w:val="28"/>
          <w:szCs w:val="28"/>
        </w:rPr>
      </w:pPr>
    </w:p>
    <w:p w:rsidR="00486D77" w:rsidRDefault="00486D77" w:rsidP="00486D77">
      <w:pPr>
        <w:spacing w:after="0" w:line="360" w:lineRule="auto"/>
        <w:jc w:val="both"/>
        <w:rPr>
          <w:rFonts w:ascii="Times New Roman" w:hAnsi="Times New Roman" w:cs="Times New Roman"/>
          <w:sz w:val="28"/>
          <w:szCs w:val="28"/>
        </w:rPr>
      </w:pPr>
    </w:p>
    <w:p w:rsidR="00486D77" w:rsidRDefault="00486D77" w:rsidP="00486D77">
      <w:pPr>
        <w:spacing w:after="0" w:line="360" w:lineRule="auto"/>
        <w:jc w:val="both"/>
        <w:rPr>
          <w:rFonts w:ascii="Times New Roman" w:hAnsi="Times New Roman" w:cs="Times New Roman"/>
          <w:sz w:val="28"/>
          <w:szCs w:val="28"/>
        </w:rPr>
      </w:pPr>
    </w:p>
    <w:p w:rsidR="00486D77" w:rsidRDefault="00486D77" w:rsidP="00486D77">
      <w:pPr>
        <w:spacing w:after="0" w:line="360" w:lineRule="auto"/>
        <w:jc w:val="both"/>
        <w:rPr>
          <w:rFonts w:ascii="Times New Roman" w:hAnsi="Times New Roman" w:cs="Times New Roman"/>
          <w:sz w:val="28"/>
          <w:szCs w:val="28"/>
        </w:rPr>
      </w:pPr>
    </w:p>
    <w:p w:rsidR="00486D77" w:rsidRDefault="00486D77" w:rsidP="00486D77">
      <w:pPr>
        <w:spacing w:after="0" w:line="360" w:lineRule="auto"/>
        <w:jc w:val="both"/>
        <w:rPr>
          <w:rFonts w:ascii="Times New Roman" w:hAnsi="Times New Roman" w:cs="Times New Roman"/>
          <w:sz w:val="28"/>
          <w:szCs w:val="28"/>
        </w:rPr>
      </w:pPr>
    </w:p>
    <w:p w:rsidR="00486D77" w:rsidRDefault="00486D77" w:rsidP="00486D77">
      <w:pPr>
        <w:spacing w:after="0" w:line="360" w:lineRule="auto"/>
        <w:jc w:val="both"/>
        <w:rPr>
          <w:rFonts w:ascii="Times New Roman" w:hAnsi="Times New Roman" w:cs="Times New Roman"/>
          <w:sz w:val="28"/>
          <w:szCs w:val="28"/>
        </w:rPr>
      </w:pPr>
    </w:p>
    <w:p w:rsidR="00486D77" w:rsidRDefault="00486D77" w:rsidP="00486D77">
      <w:pPr>
        <w:spacing w:after="0" w:line="360" w:lineRule="auto"/>
        <w:jc w:val="both"/>
        <w:rPr>
          <w:rFonts w:ascii="Times New Roman" w:hAnsi="Times New Roman" w:cs="Times New Roman"/>
          <w:sz w:val="28"/>
          <w:szCs w:val="28"/>
        </w:rPr>
      </w:pPr>
    </w:p>
    <w:p w:rsidR="00486D77" w:rsidRDefault="00486D77" w:rsidP="00486D77">
      <w:pPr>
        <w:rPr>
          <w:rFonts w:ascii="Times New Roman" w:hAnsi="Times New Roman" w:cs="Times New Roman"/>
          <w:sz w:val="28"/>
          <w:szCs w:val="28"/>
        </w:rPr>
      </w:pPr>
      <w:r>
        <w:rPr>
          <w:rFonts w:ascii="Times New Roman" w:hAnsi="Times New Roman" w:cs="Times New Roman"/>
          <w:sz w:val="28"/>
          <w:szCs w:val="28"/>
        </w:rPr>
        <w:br w:type="page"/>
      </w:r>
      <w:r w:rsidRPr="00780E3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6B4B9B98" wp14:editId="4E9D088F">
                <wp:simplePos x="0" y="0"/>
                <wp:positionH relativeFrom="column">
                  <wp:posOffset>1687830</wp:posOffset>
                </wp:positionH>
                <wp:positionV relativeFrom="paragraph">
                  <wp:posOffset>271145</wp:posOffset>
                </wp:positionV>
                <wp:extent cx="2374265" cy="1403985"/>
                <wp:effectExtent l="0" t="0" r="9525"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86D77" w:rsidRDefault="00486D77" w:rsidP="00486D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32.9pt;margin-top:21.3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" stroked="f">
                <v:textbox style="mso-fit-shape-to-text:t">
                  <w:txbxContent>
                    <w:p w:rsidR="00486D77" w:rsidRDefault="00486D77" w:rsidP="00486D77"/>
                  </w:txbxContent>
                </v:textbox>
              </v:shape>
            </w:pict>
          </mc:Fallback>
        </mc:AlternateContent>
      </w:r>
    </w:p>
    <w:p w:rsidR="00486D77" w:rsidRDefault="00486D77" w:rsidP="00486D7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86D77" w:rsidRDefault="00486D77" w:rsidP="00486D7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Эндогенные факторы воздействия на потребителя</w:t>
      </w:r>
    </w:p>
    <w:p w:rsidR="00486D77" w:rsidRDefault="00486D77" w:rsidP="00486D77">
      <w:pPr>
        <w:spacing w:after="0" w:line="360" w:lineRule="auto"/>
        <w:jc w:val="right"/>
        <w:rPr>
          <w:rFonts w:ascii="Times New Roman" w:hAnsi="Times New Roman" w:cs="Times New Roman"/>
          <w:sz w:val="28"/>
          <w:szCs w:val="28"/>
        </w:rPr>
      </w:pPr>
    </w:p>
    <w:p w:rsidR="00486D77" w:rsidRDefault="00486D77" w:rsidP="00486D77">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95E36D4" wp14:editId="2E6A5DE6">
            <wp:extent cx="5932805" cy="3157855"/>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2805" cy="3157855"/>
                    </a:xfrm>
                    <a:prstGeom prst="rect">
                      <a:avLst/>
                    </a:prstGeom>
                    <a:noFill/>
                    <a:ln>
                      <a:noFill/>
                    </a:ln>
                  </pic:spPr>
                </pic:pic>
              </a:graphicData>
            </a:graphic>
          </wp:inline>
        </w:drawing>
      </w:r>
    </w:p>
    <w:p w:rsidR="00486D77" w:rsidRDefault="00486D77" w:rsidP="00486D77">
      <w:pPr>
        <w:spacing w:after="0" w:line="360" w:lineRule="auto"/>
        <w:jc w:val="center"/>
        <w:rPr>
          <w:rFonts w:ascii="Times New Roman" w:hAnsi="Times New Roman" w:cs="Times New Roman"/>
          <w:sz w:val="28"/>
          <w:szCs w:val="28"/>
        </w:rPr>
      </w:pPr>
    </w:p>
    <w:p w:rsidR="00486D77" w:rsidRDefault="00486D77" w:rsidP="00486D77">
      <w:pPr>
        <w:spacing w:after="0" w:line="360" w:lineRule="auto"/>
        <w:jc w:val="center"/>
        <w:rPr>
          <w:rFonts w:ascii="Times New Roman" w:hAnsi="Times New Roman" w:cs="Times New Roman"/>
          <w:sz w:val="28"/>
          <w:szCs w:val="28"/>
        </w:rPr>
      </w:pPr>
    </w:p>
    <w:p w:rsidR="00486D77" w:rsidRDefault="00486D77" w:rsidP="00486D77">
      <w:pPr>
        <w:spacing w:after="0" w:line="360" w:lineRule="auto"/>
        <w:jc w:val="center"/>
        <w:rPr>
          <w:rFonts w:ascii="Times New Roman" w:hAnsi="Times New Roman" w:cs="Times New Roman"/>
          <w:sz w:val="28"/>
          <w:szCs w:val="28"/>
        </w:rPr>
      </w:pPr>
    </w:p>
    <w:p w:rsidR="00486D77" w:rsidRDefault="00486D77" w:rsidP="00486D77">
      <w:pPr>
        <w:spacing w:after="0" w:line="360" w:lineRule="auto"/>
        <w:jc w:val="center"/>
        <w:rPr>
          <w:rFonts w:ascii="Times New Roman" w:hAnsi="Times New Roman" w:cs="Times New Roman"/>
          <w:sz w:val="28"/>
          <w:szCs w:val="28"/>
        </w:rPr>
      </w:pPr>
    </w:p>
    <w:p w:rsidR="00486D77" w:rsidRDefault="00486D77" w:rsidP="00486D77">
      <w:pPr>
        <w:spacing w:after="0" w:line="360" w:lineRule="auto"/>
        <w:jc w:val="center"/>
        <w:rPr>
          <w:rFonts w:ascii="Times New Roman" w:hAnsi="Times New Roman" w:cs="Times New Roman"/>
          <w:sz w:val="28"/>
          <w:szCs w:val="28"/>
        </w:rPr>
      </w:pPr>
    </w:p>
    <w:p w:rsidR="00486D77" w:rsidRDefault="00486D77" w:rsidP="00486D77">
      <w:pPr>
        <w:spacing w:after="0" w:line="360" w:lineRule="auto"/>
        <w:jc w:val="center"/>
        <w:rPr>
          <w:rFonts w:ascii="Times New Roman" w:hAnsi="Times New Roman" w:cs="Times New Roman"/>
          <w:sz w:val="28"/>
          <w:szCs w:val="28"/>
        </w:rPr>
      </w:pPr>
    </w:p>
    <w:p w:rsidR="00486D77" w:rsidRDefault="00486D77" w:rsidP="00486D77">
      <w:pPr>
        <w:spacing w:after="0" w:line="360" w:lineRule="auto"/>
        <w:jc w:val="center"/>
        <w:rPr>
          <w:rFonts w:ascii="Times New Roman" w:hAnsi="Times New Roman" w:cs="Times New Roman"/>
          <w:sz w:val="28"/>
          <w:szCs w:val="28"/>
        </w:rPr>
      </w:pPr>
    </w:p>
    <w:p w:rsidR="00486D77" w:rsidRDefault="00486D77" w:rsidP="00486D77">
      <w:pPr>
        <w:spacing w:after="0" w:line="360" w:lineRule="auto"/>
        <w:jc w:val="center"/>
        <w:rPr>
          <w:rFonts w:ascii="Times New Roman" w:hAnsi="Times New Roman" w:cs="Times New Roman"/>
          <w:sz w:val="28"/>
          <w:szCs w:val="28"/>
        </w:rPr>
      </w:pPr>
    </w:p>
    <w:p w:rsidR="00486D77" w:rsidRDefault="00486D77" w:rsidP="00486D77">
      <w:pPr>
        <w:spacing w:after="0" w:line="360" w:lineRule="auto"/>
        <w:jc w:val="center"/>
        <w:rPr>
          <w:rFonts w:ascii="Times New Roman" w:hAnsi="Times New Roman" w:cs="Times New Roman"/>
          <w:sz w:val="28"/>
          <w:szCs w:val="28"/>
        </w:rPr>
      </w:pPr>
    </w:p>
    <w:p w:rsidR="00486D77" w:rsidRDefault="00486D77" w:rsidP="00486D77">
      <w:pPr>
        <w:spacing w:after="0" w:line="360" w:lineRule="auto"/>
        <w:jc w:val="center"/>
        <w:rPr>
          <w:rFonts w:ascii="Times New Roman" w:hAnsi="Times New Roman" w:cs="Times New Roman"/>
          <w:sz w:val="28"/>
          <w:szCs w:val="28"/>
        </w:rPr>
      </w:pPr>
    </w:p>
    <w:p w:rsidR="00486D77" w:rsidRDefault="00486D77" w:rsidP="00486D77">
      <w:pPr>
        <w:spacing w:after="0" w:line="360" w:lineRule="auto"/>
        <w:jc w:val="center"/>
        <w:rPr>
          <w:rFonts w:ascii="Times New Roman" w:hAnsi="Times New Roman" w:cs="Times New Roman"/>
          <w:sz w:val="28"/>
          <w:szCs w:val="28"/>
        </w:rPr>
      </w:pPr>
    </w:p>
    <w:p w:rsidR="00486D77" w:rsidRDefault="00486D77" w:rsidP="00486D77">
      <w:pPr>
        <w:spacing w:after="0" w:line="360" w:lineRule="auto"/>
        <w:jc w:val="center"/>
        <w:rPr>
          <w:rFonts w:ascii="Times New Roman" w:hAnsi="Times New Roman" w:cs="Times New Roman"/>
          <w:sz w:val="28"/>
          <w:szCs w:val="28"/>
        </w:rPr>
      </w:pPr>
    </w:p>
    <w:p w:rsidR="00486D77" w:rsidRDefault="00486D77" w:rsidP="00486D77">
      <w:pPr>
        <w:spacing w:after="0" w:line="360" w:lineRule="auto"/>
        <w:jc w:val="center"/>
        <w:rPr>
          <w:rFonts w:ascii="Times New Roman" w:hAnsi="Times New Roman" w:cs="Times New Roman"/>
          <w:sz w:val="28"/>
          <w:szCs w:val="28"/>
        </w:rPr>
      </w:pPr>
    </w:p>
    <w:p w:rsidR="00486D77" w:rsidRDefault="00486D77" w:rsidP="00486D77">
      <w:pPr>
        <w:spacing w:after="0" w:line="360" w:lineRule="auto"/>
        <w:jc w:val="center"/>
        <w:rPr>
          <w:rFonts w:ascii="Times New Roman" w:hAnsi="Times New Roman" w:cs="Times New Roman"/>
          <w:sz w:val="28"/>
          <w:szCs w:val="28"/>
        </w:rPr>
      </w:pPr>
    </w:p>
    <w:p w:rsidR="00486D77" w:rsidRDefault="00486D77" w:rsidP="00486D77">
      <w:pPr>
        <w:spacing w:after="0" w:line="360" w:lineRule="auto"/>
        <w:jc w:val="center"/>
        <w:rPr>
          <w:rFonts w:ascii="Times New Roman" w:hAnsi="Times New Roman" w:cs="Times New Roman"/>
          <w:sz w:val="28"/>
          <w:szCs w:val="28"/>
        </w:rPr>
      </w:pPr>
    </w:p>
    <w:p w:rsidR="00486D77" w:rsidRDefault="00486D77" w:rsidP="00486D77">
      <w:pPr>
        <w:rPr>
          <w:rFonts w:ascii="Times New Roman" w:hAnsi="Times New Roman" w:cs="Times New Roman"/>
          <w:sz w:val="28"/>
          <w:szCs w:val="28"/>
        </w:rPr>
      </w:pPr>
      <w:r w:rsidRPr="00780E3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41A11633" wp14:editId="5BDD6D9B">
                <wp:simplePos x="0" y="0"/>
                <wp:positionH relativeFrom="column">
                  <wp:posOffset>1840230</wp:posOffset>
                </wp:positionH>
                <wp:positionV relativeFrom="paragraph">
                  <wp:posOffset>326390</wp:posOffset>
                </wp:positionV>
                <wp:extent cx="2374265" cy="1403985"/>
                <wp:effectExtent l="0" t="0" r="9525"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86D77" w:rsidRDefault="00486D77" w:rsidP="00486D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44.9pt;margin-top:25.7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" stroked="f">
                <v:textbox style="mso-fit-shape-to-text:t">
                  <w:txbxContent>
                    <w:p w:rsidR="00486D77" w:rsidRDefault="00486D77" w:rsidP="00486D77"/>
                  </w:txbxContent>
                </v:textbox>
              </v:shape>
            </w:pict>
          </mc:Fallback>
        </mc:AlternateContent>
      </w:r>
      <w:r>
        <w:rPr>
          <w:rFonts w:ascii="Times New Roman" w:hAnsi="Times New Roman" w:cs="Times New Roman"/>
          <w:sz w:val="28"/>
          <w:szCs w:val="28"/>
        </w:rPr>
        <w:br w:type="page"/>
      </w:r>
    </w:p>
    <w:p w:rsidR="00486D77" w:rsidRDefault="00486D77" w:rsidP="00486D7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486D77" w:rsidRDefault="00486D77" w:rsidP="00486D7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Эмоциональное воздействие рекламы</w:t>
      </w:r>
    </w:p>
    <w:p w:rsidR="00486D77" w:rsidRDefault="00486D77" w:rsidP="00486D77">
      <w:pPr>
        <w:spacing w:after="0" w:line="360" w:lineRule="auto"/>
        <w:jc w:val="right"/>
        <w:rPr>
          <w:rFonts w:ascii="Times New Roman" w:hAnsi="Times New Roman" w:cs="Times New Roman"/>
          <w:sz w:val="28"/>
          <w:szCs w:val="28"/>
        </w:rPr>
      </w:pPr>
    </w:p>
    <w:p w:rsidR="00486D77" w:rsidRDefault="00486D77" w:rsidP="00486D77">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8C2AD4C" wp14:editId="3F7F1C38">
            <wp:extent cx="6113780" cy="3721100"/>
            <wp:effectExtent l="0" t="0" r="127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3780" cy="3721100"/>
                    </a:xfrm>
                    <a:prstGeom prst="rect">
                      <a:avLst/>
                    </a:prstGeom>
                    <a:noFill/>
                    <a:ln>
                      <a:noFill/>
                    </a:ln>
                  </pic:spPr>
                </pic:pic>
              </a:graphicData>
            </a:graphic>
          </wp:inline>
        </w:drawing>
      </w:r>
    </w:p>
    <w:p w:rsidR="00486D77" w:rsidRDefault="00486D77" w:rsidP="00486D77">
      <w:pPr>
        <w:spacing w:after="0" w:line="360" w:lineRule="auto"/>
        <w:jc w:val="center"/>
        <w:rPr>
          <w:rFonts w:ascii="Times New Roman" w:hAnsi="Times New Roman" w:cs="Times New Roman"/>
          <w:sz w:val="28"/>
          <w:szCs w:val="28"/>
        </w:rPr>
      </w:pPr>
    </w:p>
    <w:p w:rsidR="00486D77" w:rsidRDefault="00486D77" w:rsidP="00486D77">
      <w:pPr>
        <w:spacing w:after="0" w:line="360" w:lineRule="auto"/>
        <w:jc w:val="center"/>
        <w:rPr>
          <w:rFonts w:ascii="Times New Roman" w:hAnsi="Times New Roman" w:cs="Times New Roman"/>
          <w:sz w:val="28"/>
          <w:szCs w:val="28"/>
        </w:rPr>
      </w:pPr>
    </w:p>
    <w:p w:rsidR="00105B23" w:rsidRDefault="00105B23" w:rsidP="00105B23">
      <w:pPr>
        <w:spacing w:after="0" w:line="360" w:lineRule="auto"/>
        <w:jc w:val="both"/>
        <w:rPr>
          <w:rFonts w:ascii="Times New Roman" w:hAnsi="Times New Roman" w:cs="Times New Roman"/>
          <w:sz w:val="28"/>
          <w:szCs w:val="28"/>
        </w:rPr>
      </w:pPr>
    </w:p>
    <w:p w:rsidR="00105B23" w:rsidRDefault="00105B23" w:rsidP="00105B23">
      <w:pPr>
        <w:spacing w:after="0" w:line="360" w:lineRule="auto"/>
        <w:jc w:val="both"/>
        <w:rPr>
          <w:rFonts w:ascii="Times New Roman" w:hAnsi="Times New Roman" w:cs="Times New Roman"/>
          <w:sz w:val="28"/>
          <w:szCs w:val="28"/>
        </w:rPr>
      </w:pPr>
    </w:p>
    <w:p w:rsidR="00105B23" w:rsidRDefault="00105B23" w:rsidP="00105B23">
      <w:pPr>
        <w:spacing w:after="0" w:line="360" w:lineRule="auto"/>
        <w:jc w:val="both"/>
        <w:rPr>
          <w:rFonts w:ascii="Times New Roman" w:hAnsi="Times New Roman" w:cs="Times New Roman"/>
          <w:sz w:val="28"/>
          <w:szCs w:val="28"/>
        </w:rPr>
      </w:pPr>
    </w:p>
    <w:p w:rsidR="00105B23" w:rsidRDefault="00105B23" w:rsidP="00105B23">
      <w:pPr>
        <w:spacing w:after="0" w:line="360" w:lineRule="auto"/>
        <w:jc w:val="both"/>
        <w:rPr>
          <w:rFonts w:ascii="Times New Roman" w:hAnsi="Times New Roman" w:cs="Times New Roman"/>
          <w:sz w:val="28"/>
          <w:szCs w:val="28"/>
        </w:rPr>
      </w:pPr>
    </w:p>
    <w:p w:rsidR="00105B23" w:rsidRDefault="00105B23" w:rsidP="00105B23">
      <w:pPr>
        <w:spacing w:after="0" w:line="360" w:lineRule="auto"/>
        <w:jc w:val="both"/>
        <w:rPr>
          <w:rFonts w:ascii="Times New Roman" w:hAnsi="Times New Roman" w:cs="Times New Roman"/>
          <w:sz w:val="28"/>
          <w:szCs w:val="28"/>
        </w:rPr>
      </w:pPr>
    </w:p>
    <w:p w:rsidR="00105B23" w:rsidRDefault="00105B23" w:rsidP="00105B23">
      <w:pPr>
        <w:spacing w:after="0" w:line="360" w:lineRule="auto"/>
        <w:jc w:val="both"/>
        <w:rPr>
          <w:rFonts w:ascii="Times New Roman" w:hAnsi="Times New Roman" w:cs="Times New Roman"/>
          <w:sz w:val="28"/>
          <w:szCs w:val="28"/>
        </w:rPr>
      </w:pPr>
    </w:p>
    <w:p w:rsidR="00105B23" w:rsidRPr="00105B23" w:rsidRDefault="00105B23" w:rsidP="00105B23">
      <w:pPr>
        <w:spacing w:after="0" w:line="360" w:lineRule="auto"/>
        <w:jc w:val="both"/>
        <w:rPr>
          <w:rFonts w:ascii="Times New Roman" w:hAnsi="Times New Roman" w:cs="Times New Roman"/>
          <w:sz w:val="28"/>
          <w:szCs w:val="28"/>
        </w:rPr>
      </w:pPr>
    </w:p>
    <w:sectPr w:rsidR="00105B23" w:rsidRPr="00105B23" w:rsidSect="00105B23">
      <w:footerReference w:type="default" r:id="rId26"/>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780" w:rsidRDefault="004A7780" w:rsidP="00105B23">
      <w:pPr>
        <w:spacing w:after="0" w:line="240" w:lineRule="auto"/>
      </w:pPr>
      <w:r>
        <w:separator/>
      </w:r>
    </w:p>
  </w:endnote>
  <w:endnote w:type="continuationSeparator" w:id="0">
    <w:p w:rsidR="004A7780" w:rsidRDefault="004A7780" w:rsidP="0010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11149"/>
      <w:docPartObj>
        <w:docPartGallery w:val="Page Numbers (Bottom of Page)"/>
        <w:docPartUnique/>
      </w:docPartObj>
    </w:sdtPr>
    <w:sdtContent>
      <w:p w:rsidR="00105B23" w:rsidRDefault="00105B23">
        <w:pPr>
          <w:pStyle w:val="a5"/>
          <w:jc w:val="right"/>
        </w:pPr>
        <w:r>
          <w:fldChar w:fldCharType="begin"/>
        </w:r>
        <w:r>
          <w:instrText>PAGE   \* MERGEFORMAT</w:instrText>
        </w:r>
        <w:r>
          <w:fldChar w:fldCharType="separate"/>
        </w:r>
        <w:r w:rsidR="00486D77">
          <w:rPr>
            <w:noProof/>
          </w:rPr>
          <w:t>35</w:t>
        </w:r>
        <w:r>
          <w:fldChar w:fldCharType="end"/>
        </w:r>
      </w:p>
    </w:sdtContent>
  </w:sdt>
  <w:p w:rsidR="00105B23" w:rsidRDefault="00105B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780" w:rsidRDefault="004A7780" w:rsidP="00105B23">
      <w:pPr>
        <w:spacing w:after="0" w:line="240" w:lineRule="auto"/>
      </w:pPr>
      <w:r>
        <w:separator/>
      </w:r>
    </w:p>
  </w:footnote>
  <w:footnote w:type="continuationSeparator" w:id="0">
    <w:p w:rsidR="004A7780" w:rsidRDefault="004A7780" w:rsidP="00105B23">
      <w:pPr>
        <w:spacing w:after="0" w:line="240" w:lineRule="auto"/>
      </w:pPr>
      <w:r>
        <w:continuationSeparator/>
      </w:r>
    </w:p>
  </w:footnote>
  <w:footnote w:id="1">
    <w:p w:rsidR="001969CE" w:rsidRPr="006650D7" w:rsidRDefault="001969CE" w:rsidP="001969CE">
      <w:pPr>
        <w:pStyle w:val="aa"/>
        <w:jc w:val="both"/>
        <w:rPr>
          <w:rFonts w:ascii="Times New Roman" w:hAnsi="Times New Roman" w:cs="Times New Roman"/>
          <w:sz w:val="24"/>
          <w:szCs w:val="24"/>
        </w:rPr>
      </w:pPr>
      <w:r w:rsidRPr="006650D7">
        <w:rPr>
          <w:rStyle w:val="ac"/>
          <w:rFonts w:ascii="Times New Roman" w:hAnsi="Times New Roman" w:cs="Times New Roman"/>
          <w:sz w:val="24"/>
          <w:szCs w:val="24"/>
        </w:rPr>
        <w:footnoteRef/>
      </w:r>
      <w:r w:rsidRPr="006650D7">
        <w:rPr>
          <w:rFonts w:ascii="Times New Roman" w:hAnsi="Times New Roman" w:cs="Times New Roman"/>
          <w:sz w:val="24"/>
          <w:szCs w:val="24"/>
        </w:rPr>
        <w:t xml:space="preserve"> Официальный сайт Министерства экономического развития РФ. Режим доступа:  http://www.economy.gov.ru/ </w:t>
      </w:r>
    </w:p>
  </w:footnote>
  <w:footnote w:id="2">
    <w:p w:rsidR="001969CE" w:rsidRPr="006650D7" w:rsidRDefault="001969CE" w:rsidP="001969CE">
      <w:pPr>
        <w:pStyle w:val="aa"/>
        <w:jc w:val="both"/>
        <w:rPr>
          <w:rFonts w:ascii="Times New Roman" w:hAnsi="Times New Roman" w:cs="Times New Roman"/>
        </w:rPr>
      </w:pPr>
      <w:r w:rsidRPr="006650D7">
        <w:rPr>
          <w:rStyle w:val="ac"/>
          <w:rFonts w:ascii="Times New Roman" w:hAnsi="Times New Roman" w:cs="Times New Roman"/>
          <w:sz w:val="24"/>
          <w:szCs w:val="24"/>
        </w:rPr>
        <w:footnoteRef/>
      </w:r>
      <w:r w:rsidRPr="006650D7">
        <w:rPr>
          <w:rFonts w:ascii="Times New Roman" w:hAnsi="Times New Roman" w:cs="Times New Roman"/>
          <w:sz w:val="24"/>
          <w:szCs w:val="24"/>
        </w:rPr>
        <w:t xml:space="preserve"> Официальный сайт Министерства экономического развития РФ. Режим доступа:  http://www.economy.gov.ru/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5D36"/>
    <w:multiLevelType w:val="hybridMultilevel"/>
    <w:tmpl w:val="51E2B29A"/>
    <w:lvl w:ilvl="0" w:tplc="470AC022">
      <w:start w:val="1"/>
      <w:numFmt w:val="decimal"/>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1">
    <w:nsid w:val="746F2011"/>
    <w:multiLevelType w:val="hybridMultilevel"/>
    <w:tmpl w:val="C04A5280"/>
    <w:lvl w:ilvl="0" w:tplc="F8F21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B914F78"/>
    <w:multiLevelType w:val="hybridMultilevel"/>
    <w:tmpl w:val="7CE851C2"/>
    <w:lvl w:ilvl="0" w:tplc="8A1A6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F5"/>
    <w:rsid w:val="00105B23"/>
    <w:rsid w:val="001969CE"/>
    <w:rsid w:val="003B57A5"/>
    <w:rsid w:val="00486D77"/>
    <w:rsid w:val="004A7780"/>
    <w:rsid w:val="00683570"/>
    <w:rsid w:val="00CA12B1"/>
    <w:rsid w:val="00E05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5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B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5B23"/>
  </w:style>
  <w:style w:type="paragraph" w:styleId="a5">
    <w:name w:val="footer"/>
    <w:basedOn w:val="a"/>
    <w:link w:val="a6"/>
    <w:uiPriority w:val="99"/>
    <w:unhideWhenUsed/>
    <w:rsid w:val="00105B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5B23"/>
  </w:style>
  <w:style w:type="character" w:customStyle="1" w:styleId="10">
    <w:name w:val="Заголовок 1 Знак"/>
    <w:basedOn w:val="a0"/>
    <w:link w:val="1"/>
    <w:uiPriority w:val="9"/>
    <w:rsid w:val="003B57A5"/>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7"/>
    <w:uiPriority w:val="59"/>
    <w:rsid w:val="003B57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3B5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B57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57A5"/>
    <w:rPr>
      <w:rFonts w:ascii="Tahoma" w:hAnsi="Tahoma" w:cs="Tahoma"/>
      <w:sz w:val="16"/>
      <w:szCs w:val="16"/>
    </w:rPr>
  </w:style>
  <w:style w:type="paragraph" w:styleId="aa">
    <w:name w:val="footnote text"/>
    <w:basedOn w:val="a"/>
    <w:link w:val="ab"/>
    <w:uiPriority w:val="99"/>
    <w:unhideWhenUsed/>
    <w:rsid w:val="001969CE"/>
    <w:pPr>
      <w:spacing w:after="0" w:line="240" w:lineRule="auto"/>
    </w:pPr>
    <w:rPr>
      <w:sz w:val="20"/>
      <w:szCs w:val="20"/>
    </w:rPr>
  </w:style>
  <w:style w:type="character" w:customStyle="1" w:styleId="ab">
    <w:name w:val="Текст сноски Знак"/>
    <w:basedOn w:val="a0"/>
    <w:link w:val="aa"/>
    <w:uiPriority w:val="99"/>
    <w:rsid w:val="001969CE"/>
    <w:rPr>
      <w:sz w:val="20"/>
      <w:szCs w:val="20"/>
    </w:rPr>
  </w:style>
  <w:style w:type="character" w:styleId="ac">
    <w:name w:val="footnote reference"/>
    <w:basedOn w:val="a0"/>
    <w:unhideWhenUsed/>
    <w:rsid w:val="001969CE"/>
    <w:rPr>
      <w:vertAlign w:val="superscript"/>
    </w:rPr>
  </w:style>
  <w:style w:type="table" w:customStyle="1" w:styleId="2">
    <w:name w:val="Сетка таблицы2"/>
    <w:basedOn w:val="a1"/>
    <w:next w:val="a7"/>
    <w:uiPriority w:val="59"/>
    <w:rsid w:val="00196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rsid w:val="00196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OC Heading"/>
    <w:basedOn w:val="1"/>
    <w:next w:val="a"/>
    <w:uiPriority w:val="39"/>
    <w:semiHidden/>
    <w:unhideWhenUsed/>
    <w:qFormat/>
    <w:rsid w:val="00486D77"/>
    <w:pPr>
      <w:outlineLvl w:val="9"/>
    </w:pPr>
    <w:rPr>
      <w:lang w:eastAsia="ru-RU"/>
    </w:rPr>
  </w:style>
  <w:style w:type="paragraph" w:styleId="12">
    <w:name w:val="toc 1"/>
    <w:basedOn w:val="a"/>
    <w:next w:val="a"/>
    <w:autoRedefine/>
    <w:uiPriority w:val="39"/>
    <w:unhideWhenUsed/>
    <w:rsid w:val="00486D77"/>
    <w:pPr>
      <w:spacing w:after="100"/>
    </w:pPr>
  </w:style>
  <w:style w:type="character" w:styleId="ae">
    <w:name w:val="Hyperlink"/>
    <w:basedOn w:val="a0"/>
    <w:uiPriority w:val="99"/>
    <w:unhideWhenUsed/>
    <w:rsid w:val="00486D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5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B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5B23"/>
  </w:style>
  <w:style w:type="paragraph" w:styleId="a5">
    <w:name w:val="footer"/>
    <w:basedOn w:val="a"/>
    <w:link w:val="a6"/>
    <w:uiPriority w:val="99"/>
    <w:unhideWhenUsed/>
    <w:rsid w:val="00105B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5B23"/>
  </w:style>
  <w:style w:type="character" w:customStyle="1" w:styleId="10">
    <w:name w:val="Заголовок 1 Знак"/>
    <w:basedOn w:val="a0"/>
    <w:link w:val="1"/>
    <w:uiPriority w:val="9"/>
    <w:rsid w:val="003B57A5"/>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7"/>
    <w:uiPriority w:val="59"/>
    <w:rsid w:val="003B57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3B5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B57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57A5"/>
    <w:rPr>
      <w:rFonts w:ascii="Tahoma" w:hAnsi="Tahoma" w:cs="Tahoma"/>
      <w:sz w:val="16"/>
      <w:szCs w:val="16"/>
    </w:rPr>
  </w:style>
  <w:style w:type="paragraph" w:styleId="aa">
    <w:name w:val="footnote text"/>
    <w:basedOn w:val="a"/>
    <w:link w:val="ab"/>
    <w:uiPriority w:val="99"/>
    <w:unhideWhenUsed/>
    <w:rsid w:val="001969CE"/>
    <w:pPr>
      <w:spacing w:after="0" w:line="240" w:lineRule="auto"/>
    </w:pPr>
    <w:rPr>
      <w:sz w:val="20"/>
      <w:szCs w:val="20"/>
    </w:rPr>
  </w:style>
  <w:style w:type="character" w:customStyle="1" w:styleId="ab">
    <w:name w:val="Текст сноски Знак"/>
    <w:basedOn w:val="a0"/>
    <w:link w:val="aa"/>
    <w:uiPriority w:val="99"/>
    <w:rsid w:val="001969CE"/>
    <w:rPr>
      <w:sz w:val="20"/>
      <w:szCs w:val="20"/>
    </w:rPr>
  </w:style>
  <w:style w:type="character" w:styleId="ac">
    <w:name w:val="footnote reference"/>
    <w:basedOn w:val="a0"/>
    <w:unhideWhenUsed/>
    <w:rsid w:val="001969CE"/>
    <w:rPr>
      <w:vertAlign w:val="superscript"/>
    </w:rPr>
  </w:style>
  <w:style w:type="table" w:customStyle="1" w:styleId="2">
    <w:name w:val="Сетка таблицы2"/>
    <w:basedOn w:val="a1"/>
    <w:next w:val="a7"/>
    <w:uiPriority w:val="59"/>
    <w:rsid w:val="00196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rsid w:val="00196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OC Heading"/>
    <w:basedOn w:val="1"/>
    <w:next w:val="a"/>
    <w:uiPriority w:val="39"/>
    <w:semiHidden/>
    <w:unhideWhenUsed/>
    <w:qFormat/>
    <w:rsid w:val="00486D77"/>
    <w:pPr>
      <w:outlineLvl w:val="9"/>
    </w:pPr>
    <w:rPr>
      <w:lang w:eastAsia="ru-RU"/>
    </w:rPr>
  </w:style>
  <w:style w:type="paragraph" w:styleId="12">
    <w:name w:val="toc 1"/>
    <w:basedOn w:val="a"/>
    <w:next w:val="a"/>
    <w:autoRedefine/>
    <w:uiPriority w:val="39"/>
    <w:unhideWhenUsed/>
    <w:rsid w:val="00486D77"/>
    <w:pPr>
      <w:spacing w:after="100"/>
    </w:pPr>
  </w:style>
  <w:style w:type="character" w:styleId="ae">
    <w:name w:val="Hyperlink"/>
    <w:basedOn w:val="a0"/>
    <w:uiPriority w:val="99"/>
    <w:unhideWhenUsed/>
    <w:rsid w:val="00486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chart" Target="charts/chart4.xml"/><Relationship Id="rId17" Type="http://schemas.microsoft.com/office/2007/relationships/diagramDrawing" Target="diagrams/drawing1.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Группировка целевой аудитории</c:v>
                </c:pt>
              </c:strCache>
            </c:strRef>
          </c:tx>
          <c:explosion val="25"/>
          <c:cat>
            <c:strRef>
              <c:f>Лист1!$A$2:$A$6</c:f>
              <c:strCache>
                <c:ptCount val="5"/>
                <c:pt idx="0">
                  <c:v>Новаторы</c:v>
                </c:pt>
                <c:pt idx="1">
                  <c:v>Ранние последователи</c:v>
                </c:pt>
                <c:pt idx="2">
                  <c:v>Раннее большинство</c:v>
                </c:pt>
                <c:pt idx="3">
                  <c:v>Запоздалое большинство</c:v>
                </c:pt>
                <c:pt idx="4">
                  <c:v>Отстающие</c:v>
                </c:pt>
              </c:strCache>
            </c:strRef>
          </c:cat>
          <c:val>
            <c:numRef>
              <c:f>Лист1!$B$2:$B$6</c:f>
              <c:numCache>
                <c:formatCode>0.00%</c:formatCode>
                <c:ptCount val="5"/>
                <c:pt idx="0">
                  <c:v>2.5000000000000001E-2</c:v>
                </c:pt>
                <c:pt idx="1">
                  <c:v>0.13500000000000001</c:v>
                </c:pt>
                <c:pt idx="2" formatCode="0%">
                  <c:v>0.34</c:v>
                </c:pt>
                <c:pt idx="3" formatCode="0%">
                  <c:v>0.34</c:v>
                </c:pt>
                <c:pt idx="4" formatCode="0%">
                  <c:v>0.16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Лист1!$B$1</c:f>
              <c:strCache>
                <c:ptCount val="1"/>
                <c:pt idx="0">
                  <c:v>млрд. руб.</c:v>
                </c:pt>
              </c:strCache>
            </c:strRef>
          </c:tx>
          <c:cat>
            <c:strRef>
              <c:f>Лист1!$A$2:$A$3</c:f>
              <c:strCache>
                <c:ptCount val="2"/>
                <c:pt idx="0">
                  <c:v>Плановый показатель 2014 - 2015 гг.</c:v>
                </c:pt>
                <c:pt idx="1">
                  <c:v>Реальный показатель 2012 г.</c:v>
                </c:pt>
              </c:strCache>
            </c:strRef>
          </c:cat>
          <c:val>
            <c:numRef>
              <c:f>Лист1!$B$2:$B$3</c:f>
              <c:numCache>
                <c:formatCode>General</c:formatCode>
                <c:ptCount val="2"/>
                <c:pt idx="0">
                  <c:v>20</c:v>
                </c:pt>
                <c:pt idx="1">
                  <c:v>70</c:v>
                </c:pt>
              </c:numCache>
            </c:numRef>
          </c:val>
          <c:smooth val="0"/>
        </c:ser>
        <c:dLbls>
          <c:showLegendKey val="0"/>
          <c:showVal val="0"/>
          <c:showCatName val="0"/>
          <c:showSerName val="0"/>
          <c:showPercent val="0"/>
          <c:showBubbleSize val="0"/>
        </c:dLbls>
        <c:axId val="248975360"/>
        <c:axId val="248976896"/>
        <c:axId val="249804096"/>
      </c:line3DChart>
      <c:catAx>
        <c:axId val="248975360"/>
        <c:scaling>
          <c:orientation val="minMax"/>
        </c:scaling>
        <c:delete val="1"/>
        <c:axPos val="b"/>
        <c:majorTickMark val="out"/>
        <c:minorTickMark val="none"/>
        <c:tickLblPos val="nextTo"/>
        <c:crossAx val="248976896"/>
        <c:crosses val="autoZero"/>
        <c:auto val="1"/>
        <c:lblAlgn val="ctr"/>
        <c:lblOffset val="100"/>
        <c:noMultiLvlLbl val="0"/>
      </c:catAx>
      <c:valAx>
        <c:axId val="248976896"/>
        <c:scaling>
          <c:orientation val="minMax"/>
        </c:scaling>
        <c:delete val="0"/>
        <c:axPos val="l"/>
        <c:majorGridlines/>
        <c:numFmt formatCode="General" sourceLinked="1"/>
        <c:majorTickMark val="out"/>
        <c:minorTickMark val="none"/>
        <c:tickLblPos val="nextTo"/>
        <c:crossAx val="248975360"/>
        <c:crosses val="autoZero"/>
        <c:crossBetween val="between"/>
      </c:valAx>
      <c:serAx>
        <c:axId val="249804096"/>
        <c:scaling>
          <c:orientation val="minMax"/>
        </c:scaling>
        <c:delete val="0"/>
        <c:axPos val="b"/>
        <c:majorTickMark val="out"/>
        <c:minorTickMark val="none"/>
        <c:tickLblPos val="nextTo"/>
        <c:crossAx val="248976896"/>
        <c:crosses val="autoZero"/>
      </c:ser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2012</c:v>
                </c:pt>
              </c:strCache>
            </c:strRef>
          </c:tx>
          <c:invertIfNegative val="0"/>
          <c:cat>
            <c:strRef>
              <c:f>Лист1!$A$2:$A$4</c:f>
              <c:strCache>
                <c:ptCount val="3"/>
                <c:pt idx="0">
                  <c:v>Продажа сотовых телефонов</c:v>
                </c:pt>
                <c:pt idx="1">
                  <c:v>Бюджетные модели</c:v>
                </c:pt>
                <c:pt idx="2">
                  <c:v>Модели высшей ценовой категории</c:v>
                </c:pt>
              </c:strCache>
            </c:strRef>
          </c:cat>
          <c:val>
            <c:numRef>
              <c:f>Лист1!$B$2:$B$4</c:f>
              <c:numCache>
                <c:formatCode>General</c:formatCode>
                <c:ptCount val="3"/>
                <c:pt idx="0">
                  <c:v>100</c:v>
                </c:pt>
                <c:pt idx="1">
                  <c:v>70</c:v>
                </c:pt>
                <c:pt idx="2">
                  <c:v>30</c:v>
                </c:pt>
              </c:numCache>
            </c:numRef>
          </c:val>
        </c:ser>
        <c:ser>
          <c:idx val="1"/>
          <c:order val="1"/>
          <c:tx>
            <c:strRef>
              <c:f>Лист1!$C$1</c:f>
              <c:strCache>
                <c:ptCount val="1"/>
                <c:pt idx="0">
                  <c:v>2013</c:v>
                </c:pt>
              </c:strCache>
            </c:strRef>
          </c:tx>
          <c:invertIfNegative val="0"/>
          <c:cat>
            <c:strRef>
              <c:f>Лист1!$A$2:$A$4</c:f>
              <c:strCache>
                <c:ptCount val="3"/>
                <c:pt idx="0">
                  <c:v>Продажа сотовых телефонов</c:v>
                </c:pt>
                <c:pt idx="1">
                  <c:v>Бюджетные модели</c:v>
                </c:pt>
                <c:pt idx="2">
                  <c:v>Модели высшей ценовой категории</c:v>
                </c:pt>
              </c:strCache>
            </c:strRef>
          </c:cat>
          <c:val>
            <c:numRef>
              <c:f>Лист1!$C$2:$C$4</c:f>
              <c:numCache>
                <c:formatCode>General</c:formatCode>
                <c:ptCount val="3"/>
                <c:pt idx="0">
                  <c:v>115</c:v>
                </c:pt>
                <c:pt idx="1">
                  <c:v>25</c:v>
                </c:pt>
                <c:pt idx="2">
                  <c:v>65</c:v>
                </c:pt>
              </c:numCache>
            </c:numRef>
          </c:val>
        </c:ser>
        <c:dLbls>
          <c:showLegendKey val="0"/>
          <c:showVal val="0"/>
          <c:showCatName val="0"/>
          <c:showSerName val="0"/>
          <c:showPercent val="0"/>
          <c:showBubbleSize val="0"/>
        </c:dLbls>
        <c:gapWidth val="150"/>
        <c:shape val="cylinder"/>
        <c:axId val="214642688"/>
        <c:axId val="214644224"/>
        <c:axId val="0"/>
      </c:bar3DChart>
      <c:catAx>
        <c:axId val="214642688"/>
        <c:scaling>
          <c:orientation val="minMax"/>
        </c:scaling>
        <c:delete val="0"/>
        <c:axPos val="b"/>
        <c:majorTickMark val="out"/>
        <c:minorTickMark val="none"/>
        <c:tickLblPos val="nextTo"/>
        <c:crossAx val="214644224"/>
        <c:crosses val="autoZero"/>
        <c:auto val="1"/>
        <c:lblAlgn val="ctr"/>
        <c:lblOffset val="100"/>
        <c:noMultiLvlLbl val="0"/>
      </c:catAx>
      <c:valAx>
        <c:axId val="214644224"/>
        <c:scaling>
          <c:orientation val="minMax"/>
        </c:scaling>
        <c:delete val="0"/>
        <c:axPos val="l"/>
        <c:majorGridlines/>
        <c:numFmt formatCode="General" sourceLinked="1"/>
        <c:majorTickMark val="out"/>
        <c:minorTickMark val="none"/>
        <c:tickLblPos val="nextTo"/>
        <c:crossAx val="21464268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Лист1!#ССЫЛКА!</c:f>
              <c:strCache>
                <c:ptCount val="1"/>
                <c:pt idx="0">
                  <c:v>#REF!</c:v>
                </c:pt>
              </c:strCache>
            </c:strRef>
          </c:tx>
          <c:invertIfNegative val="0"/>
          <c:cat>
            <c:strRef>
              <c:f>Лист1!$A$2:$A$4</c:f>
              <c:strCache>
                <c:ptCount val="3"/>
                <c:pt idx="0">
                  <c:v>Молодежь</c:v>
                </c:pt>
                <c:pt idx="1">
                  <c:v>Средний возраст</c:v>
                </c:pt>
                <c:pt idx="2">
                  <c:v>Пожилые люди</c:v>
                </c:pt>
              </c:strCache>
            </c:strRef>
          </c:cat>
          <c:val>
            <c:numRef>
              <c:f>Лист1!$B$1:$B$4</c:f>
              <c:numCache>
                <c:formatCode>0%</c:formatCode>
                <c:ptCount val="4"/>
                <c:pt idx="0" formatCode="@">
                  <c:v>0</c:v>
                </c:pt>
                <c:pt idx="1">
                  <c:v>0.05</c:v>
                </c:pt>
                <c:pt idx="2">
                  <c:v>0.35</c:v>
                </c:pt>
                <c:pt idx="3">
                  <c:v>0.6</c:v>
                </c:pt>
              </c:numCache>
            </c:numRef>
          </c:val>
        </c:ser>
        <c:ser>
          <c:idx val="1"/>
          <c:order val="1"/>
          <c:tx>
            <c:strRef>
              <c:f>Лист1!$C$1</c:f>
              <c:strCache>
                <c:ptCount val="1"/>
                <c:pt idx="0">
                  <c:v>Имиджевые </c:v>
                </c:pt>
              </c:strCache>
            </c:strRef>
          </c:tx>
          <c:invertIfNegative val="0"/>
          <c:cat>
            <c:strRef>
              <c:f>Лист1!$A$2:$A$4</c:f>
              <c:strCache>
                <c:ptCount val="3"/>
                <c:pt idx="0">
                  <c:v>Молодежь</c:v>
                </c:pt>
                <c:pt idx="1">
                  <c:v>Средний возраст</c:v>
                </c:pt>
                <c:pt idx="2">
                  <c:v>Пожилые люди</c:v>
                </c:pt>
              </c:strCache>
            </c:strRef>
          </c:cat>
          <c:val>
            <c:numRef>
              <c:f>Лист1!$C$2:$C$4</c:f>
              <c:numCache>
                <c:formatCode>0%</c:formatCode>
                <c:ptCount val="3"/>
                <c:pt idx="0">
                  <c:v>0.5</c:v>
                </c:pt>
                <c:pt idx="1">
                  <c:v>0.35</c:v>
                </c:pt>
                <c:pt idx="2">
                  <c:v>0.15</c:v>
                </c:pt>
              </c:numCache>
            </c:numRef>
          </c:val>
        </c:ser>
        <c:ser>
          <c:idx val="2"/>
          <c:order val="2"/>
          <c:tx>
            <c:strRef>
              <c:f>Лист1!$D$1</c:f>
              <c:strCache>
                <c:ptCount val="1"/>
                <c:pt idx="0">
                  <c:v>Бизнес-класс</c:v>
                </c:pt>
              </c:strCache>
            </c:strRef>
          </c:tx>
          <c:invertIfNegative val="0"/>
          <c:cat>
            <c:strRef>
              <c:f>Лист1!$A$2:$A$4</c:f>
              <c:strCache>
                <c:ptCount val="3"/>
                <c:pt idx="0">
                  <c:v>Молодежь</c:v>
                </c:pt>
                <c:pt idx="1">
                  <c:v>Средний возраст</c:v>
                </c:pt>
                <c:pt idx="2">
                  <c:v>Пожилые люди</c:v>
                </c:pt>
              </c:strCache>
            </c:strRef>
          </c:cat>
          <c:val>
            <c:numRef>
              <c:f>Лист1!$D$2:$D$4</c:f>
              <c:numCache>
                <c:formatCode>0%</c:formatCode>
                <c:ptCount val="3"/>
                <c:pt idx="0">
                  <c:v>0.15</c:v>
                </c:pt>
                <c:pt idx="1">
                  <c:v>0.85</c:v>
                </c:pt>
                <c:pt idx="2" formatCode="General">
                  <c:v>0</c:v>
                </c:pt>
              </c:numCache>
            </c:numRef>
          </c:val>
        </c:ser>
        <c:dLbls>
          <c:showLegendKey val="0"/>
          <c:showVal val="0"/>
          <c:showCatName val="0"/>
          <c:showSerName val="0"/>
          <c:showPercent val="0"/>
          <c:showBubbleSize val="0"/>
        </c:dLbls>
        <c:gapWidth val="150"/>
        <c:shape val="cylinder"/>
        <c:axId val="249293440"/>
        <c:axId val="249364864"/>
        <c:axId val="0"/>
      </c:bar3DChart>
      <c:catAx>
        <c:axId val="249293440"/>
        <c:scaling>
          <c:orientation val="minMax"/>
        </c:scaling>
        <c:delete val="0"/>
        <c:axPos val="b"/>
        <c:majorTickMark val="out"/>
        <c:minorTickMark val="none"/>
        <c:tickLblPos val="nextTo"/>
        <c:crossAx val="249364864"/>
        <c:crosses val="autoZero"/>
        <c:auto val="1"/>
        <c:lblAlgn val="ctr"/>
        <c:lblOffset val="100"/>
        <c:noMultiLvlLbl val="0"/>
      </c:catAx>
      <c:valAx>
        <c:axId val="249364864"/>
        <c:scaling>
          <c:orientation val="minMax"/>
        </c:scaling>
        <c:delete val="0"/>
        <c:axPos val="l"/>
        <c:majorGridlines/>
        <c:numFmt formatCode="@" sourceLinked="1"/>
        <c:majorTickMark val="out"/>
        <c:minorTickMark val="none"/>
        <c:tickLblPos val="nextTo"/>
        <c:crossAx val="249293440"/>
        <c:crosses val="autoZero"/>
        <c:crossBetween val="between"/>
      </c:valAx>
    </c:plotArea>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AE19F6-D8AE-4ACD-BA2D-B2CEA2471A4C}"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774E95EB-596B-46F6-99FE-07C92BDCE334}">
      <dgm:prSet phldrT="[Текст]"/>
      <dgm:spPr>
        <a:xfrm>
          <a:off x="141446" y="977"/>
          <a:ext cx="1626096" cy="97565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Нас много и мы работаем давно</a:t>
          </a:r>
        </a:p>
      </dgm:t>
    </dgm:pt>
    <dgm:pt modelId="{762D50D3-DEE7-4FF3-BF88-FB6D99FA6368}" type="parTrans" cxnId="{324A5311-A16D-44A5-9E6B-979D9EF56D93}">
      <dgm:prSet/>
      <dgm:spPr/>
      <dgm:t>
        <a:bodyPr/>
        <a:lstStyle/>
        <a:p>
          <a:endParaRPr lang="ru-RU"/>
        </a:p>
      </dgm:t>
    </dgm:pt>
    <dgm:pt modelId="{C63A2EC4-1D76-42DC-BF18-DB2E8D073DBF}" type="sibTrans" cxnId="{324A5311-A16D-44A5-9E6B-979D9EF56D93}">
      <dgm:prSet/>
      <dgm:spPr/>
      <dgm:t>
        <a:bodyPr/>
        <a:lstStyle/>
        <a:p>
          <a:endParaRPr lang="ru-RU"/>
        </a:p>
      </dgm:t>
    </dgm:pt>
    <dgm:pt modelId="{3343CFB6-CB2C-4E00-A493-1D8CD820F037}">
      <dgm:prSet phldrT="[Текст]"/>
      <dgm:spPr>
        <a:xfrm>
          <a:off x="1930151" y="977"/>
          <a:ext cx="1626096" cy="97565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Доставка</a:t>
          </a:r>
        </a:p>
      </dgm:t>
    </dgm:pt>
    <dgm:pt modelId="{A51B8A8A-4DAD-4425-A62C-B7EEB7D75854}" type="parTrans" cxnId="{22D7102C-0D85-4508-AD6A-75585AB071C8}">
      <dgm:prSet/>
      <dgm:spPr/>
      <dgm:t>
        <a:bodyPr/>
        <a:lstStyle/>
        <a:p>
          <a:endParaRPr lang="ru-RU"/>
        </a:p>
      </dgm:t>
    </dgm:pt>
    <dgm:pt modelId="{BF83F3AA-38A6-4F15-8221-33F6E8B2FE7B}" type="sibTrans" cxnId="{22D7102C-0D85-4508-AD6A-75585AB071C8}">
      <dgm:prSet/>
      <dgm:spPr/>
      <dgm:t>
        <a:bodyPr/>
        <a:lstStyle/>
        <a:p>
          <a:endParaRPr lang="ru-RU"/>
        </a:p>
      </dgm:t>
    </dgm:pt>
    <dgm:pt modelId="{A2E6DD80-0F74-4266-A0F3-5AE91E3F3F7F}">
      <dgm:prSet phldrT="[Текст]"/>
      <dgm:spPr>
        <a:xfrm>
          <a:off x="3718857" y="977"/>
          <a:ext cx="1626096" cy="97565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Интересные товары по доступным ценам</a:t>
          </a:r>
        </a:p>
      </dgm:t>
    </dgm:pt>
    <dgm:pt modelId="{02DE83E3-3437-4C36-8245-85F4CD9BBF23}" type="parTrans" cxnId="{15F0ADE3-F290-4B59-B032-2C58AEF46894}">
      <dgm:prSet/>
      <dgm:spPr/>
      <dgm:t>
        <a:bodyPr/>
        <a:lstStyle/>
        <a:p>
          <a:endParaRPr lang="ru-RU"/>
        </a:p>
      </dgm:t>
    </dgm:pt>
    <dgm:pt modelId="{2D0AA5C1-B48D-4815-862B-7BA0D6346652}" type="sibTrans" cxnId="{15F0ADE3-F290-4B59-B032-2C58AEF46894}">
      <dgm:prSet/>
      <dgm:spPr/>
      <dgm:t>
        <a:bodyPr/>
        <a:lstStyle/>
        <a:p>
          <a:endParaRPr lang="ru-RU"/>
        </a:p>
      </dgm:t>
    </dgm:pt>
    <dgm:pt modelId="{C9CB3EB6-E3A9-4B2F-9694-2F4FD1311365}">
      <dgm:prSet phldrT="[Текст]"/>
      <dgm:spPr>
        <a:xfrm>
          <a:off x="1035799" y="1139244"/>
          <a:ext cx="1626096" cy="97565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Гарантийные обязательства и сервис-центр</a:t>
          </a:r>
        </a:p>
      </dgm:t>
    </dgm:pt>
    <dgm:pt modelId="{CC75120D-72EB-41D8-8415-7E9C8394345D}" type="parTrans" cxnId="{1621D0BF-2D2A-4B76-B63B-52A7C4939569}">
      <dgm:prSet/>
      <dgm:spPr/>
      <dgm:t>
        <a:bodyPr/>
        <a:lstStyle/>
        <a:p>
          <a:endParaRPr lang="ru-RU"/>
        </a:p>
      </dgm:t>
    </dgm:pt>
    <dgm:pt modelId="{E641BCA8-357A-428C-8EEC-1F84B696CCB8}" type="sibTrans" cxnId="{1621D0BF-2D2A-4B76-B63B-52A7C4939569}">
      <dgm:prSet/>
      <dgm:spPr/>
      <dgm:t>
        <a:bodyPr/>
        <a:lstStyle/>
        <a:p>
          <a:endParaRPr lang="ru-RU"/>
        </a:p>
      </dgm:t>
    </dgm:pt>
    <dgm:pt modelId="{BEE58EDA-2601-4606-8D66-2CD3766815C4}">
      <dgm:prSet phldrT="[Текст]"/>
      <dgm:spPr>
        <a:xfrm>
          <a:off x="2824504" y="1139244"/>
          <a:ext cx="1626096" cy="97565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Уникальные услуги и возможности</a:t>
          </a:r>
        </a:p>
      </dgm:t>
    </dgm:pt>
    <dgm:pt modelId="{EF76485D-9D82-43A8-8714-76F4022D8474}" type="parTrans" cxnId="{3AAE041F-4FB9-4C16-9EDA-4A4452931ABB}">
      <dgm:prSet/>
      <dgm:spPr/>
      <dgm:t>
        <a:bodyPr/>
        <a:lstStyle/>
        <a:p>
          <a:endParaRPr lang="ru-RU"/>
        </a:p>
      </dgm:t>
    </dgm:pt>
    <dgm:pt modelId="{C84CE6B0-3125-4155-A5B3-8ED1CF8315FA}" type="sibTrans" cxnId="{3AAE041F-4FB9-4C16-9EDA-4A4452931ABB}">
      <dgm:prSet/>
      <dgm:spPr/>
      <dgm:t>
        <a:bodyPr/>
        <a:lstStyle/>
        <a:p>
          <a:endParaRPr lang="ru-RU"/>
        </a:p>
      </dgm:t>
    </dgm:pt>
    <dgm:pt modelId="{A313B53A-E481-4692-81A9-13E0644EE830}" type="pres">
      <dgm:prSet presAssocID="{FCAE19F6-D8AE-4ACD-BA2D-B2CEA2471A4C}" presName="diagram" presStyleCnt="0">
        <dgm:presLayoutVars>
          <dgm:dir/>
          <dgm:resizeHandles val="exact"/>
        </dgm:presLayoutVars>
      </dgm:prSet>
      <dgm:spPr/>
      <dgm:t>
        <a:bodyPr/>
        <a:lstStyle/>
        <a:p>
          <a:endParaRPr lang="ru-RU"/>
        </a:p>
      </dgm:t>
    </dgm:pt>
    <dgm:pt modelId="{3C3D988D-BB7D-4A7F-B06B-4839A2F3CC1C}" type="pres">
      <dgm:prSet presAssocID="{774E95EB-596B-46F6-99FE-07C92BDCE334}" presName="node" presStyleLbl="node1" presStyleIdx="0" presStyleCnt="5">
        <dgm:presLayoutVars>
          <dgm:bulletEnabled val="1"/>
        </dgm:presLayoutVars>
      </dgm:prSet>
      <dgm:spPr>
        <a:prstGeom prst="rect">
          <a:avLst/>
        </a:prstGeom>
      </dgm:spPr>
      <dgm:t>
        <a:bodyPr/>
        <a:lstStyle/>
        <a:p>
          <a:endParaRPr lang="ru-RU"/>
        </a:p>
      </dgm:t>
    </dgm:pt>
    <dgm:pt modelId="{BC075237-CCA1-4017-86E5-E0ABE64714D2}" type="pres">
      <dgm:prSet presAssocID="{C63A2EC4-1D76-42DC-BF18-DB2E8D073DBF}" presName="sibTrans" presStyleCnt="0"/>
      <dgm:spPr/>
    </dgm:pt>
    <dgm:pt modelId="{8CF7FB4A-C70A-43F0-B3BD-6DD2FB083B69}" type="pres">
      <dgm:prSet presAssocID="{3343CFB6-CB2C-4E00-A493-1D8CD820F037}" presName="node" presStyleLbl="node1" presStyleIdx="1" presStyleCnt="5">
        <dgm:presLayoutVars>
          <dgm:bulletEnabled val="1"/>
        </dgm:presLayoutVars>
      </dgm:prSet>
      <dgm:spPr>
        <a:prstGeom prst="rect">
          <a:avLst/>
        </a:prstGeom>
      </dgm:spPr>
      <dgm:t>
        <a:bodyPr/>
        <a:lstStyle/>
        <a:p>
          <a:endParaRPr lang="ru-RU"/>
        </a:p>
      </dgm:t>
    </dgm:pt>
    <dgm:pt modelId="{74267F6A-2FED-4E74-8111-F26B204BA13F}" type="pres">
      <dgm:prSet presAssocID="{BF83F3AA-38A6-4F15-8221-33F6E8B2FE7B}" presName="sibTrans" presStyleCnt="0"/>
      <dgm:spPr/>
    </dgm:pt>
    <dgm:pt modelId="{CD68CC93-8357-4ECC-9A2A-68C81829A32C}" type="pres">
      <dgm:prSet presAssocID="{A2E6DD80-0F74-4266-A0F3-5AE91E3F3F7F}" presName="node" presStyleLbl="node1" presStyleIdx="2" presStyleCnt="5">
        <dgm:presLayoutVars>
          <dgm:bulletEnabled val="1"/>
        </dgm:presLayoutVars>
      </dgm:prSet>
      <dgm:spPr>
        <a:prstGeom prst="rect">
          <a:avLst/>
        </a:prstGeom>
      </dgm:spPr>
      <dgm:t>
        <a:bodyPr/>
        <a:lstStyle/>
        <a:p>
          <a:endParaRPr lang="ru-RU"/>
        </a:p>
      </dgm:t>
    </dgm:pt>
    <dgm:pt modelId="{B4C1AD6F-9F52-4431-ADCA-E70EA3B52860}" type="pres">
      <dgm:prSet presAssocID="{2D0AA5C1-B48D-4815-862B-7BA0D6346652}" presName="sibTrans" presStyleCnt="0"/>
      <dgm:spPr/>
    </dgm:pt>
    <dgm:pt modelId="{96070349-4269-4D16-86B3-05512B35E13D}" type="pres">
      <dgm:prSet presAssocID="{C9CB3EB6-E3A9-4B2F-9694-2F4FD1311365}" presName="node" presStyleLbl="node1" presStyleIdx="3" presStyleCnt="5">
        <dgm:presLayoutVars>
          <dgm:bulletEnabled val="1"/>
        </dgm:presLayoutVars>
      </dgm:prSet>
      <dgm:spPr>
        <a:prstGeom prst="rect">
          <a:avLst/>
        </a:prstGeom>
      </dgm:spPr>
      <dgm:t>
        <a:bodyPr/>
        <a:lstStyle/>
        <a:p>
          <a:endParaRPr lang="ru-RU"/>
        </a:p>
      </dgm:t>
    </dgm:pt>
    <dgm:pt modelId="{A4A60EF1-195F-4FDA-ABA7-4A8861800C19}" type="pres">
      <dgm:prSet presAssocID="{E641BCA8-357A-428C-8EEC-1F84B696CCB8}" presName="sibTrans" presStyleCnt="0"/>
      <dgm:spPr/>
    </dgm:pt>
    <dgm:pt modelId="{73153957-9BED-4EEC-9D31-8040D6E340B8}" type="pres">
      <dgm:prSet presAssocID="{BEE58EDA-2601-4606-8D66-2CD3766815C4}" presName="node" presStyleLbl="node1" presStyleIdx="4" presStyleCnt="5">
        <dgm:presLayoutVars>
          <dgm:bulletEnabled val="1"/>
        </dgm:presLayoutVars>
      </dgm:prSet>
      <dgm:spPr>
        <a:prstGeom prst="rect">
          <a:avLst/>
        </a:prstGeom>
      </dgm:spPr>
      <dgm:t>
        <a:bodyPr/>
        <a:lstStyle/>
        <a:p>
          <a:endParaRPr lang="ru-RU"/>
        </a:p>
      </dgm:t>
    </dgm:pt>
  </dgm:ptLst>
  <dgm:cxnLst>
    <dgm:cxn modelId="{D7DC4B5F-1E3F-45E6-B36B-0400513B071D}" type="presOf" srcId="{BEE58EDA-2601-4606-8D66-2CD3766815C4}" destId="{73153957-9BED-4EEC-9D31-8040D6E340B8}" srcOrd="0" destOrd="0" presId="urn:microsoft.com/office/officeart/2005/8/layout/default"/>
    <dgm:cxn modelId="{1621D0BF-2D2A-4B76-B63B-52A7C4939569}" srcId="{FCAE19F6-D8AE-4ACD-BA2D-B2CEA2471A4C}" destId="{C9CB3EB6-E3A9-4B2F-9694-2F4FD1311365}" srcOrd="3" destOrd="0" parTransId="{CC75120D-72EB-41D8-8415-7E9C8394345D}" sibTransId="{E641BCA8-357A-428C-8EEC-1F84B696CCB8}"/>
    <dgm:cxn modelId="{3AAE041F-4FB9-4C16-9EDA-4A4452931ABB}" srcId="{FCAE19F6-D8AE-4ACD-BA2D-B2CEA2471A4C}" destId="{BEE58EDA-2601-4606-8D66-2CD3766815C4}" srcOrd="4" destOrd="0" parTransId="{EF76485D-9D82-43A8-8714-76F4022D8474}" sibTransId="{C84CE6B0-3125-4155-A5B3-8ED1CF8315FA}"/>
    <dgm:cxn modelId="{15F0ADE3-F290-4B59-B032-2C58AEF46894}" srcId="{FCAE19F6-D8AE-4ACD-BA2D-B2CEA2471A4C}" destId="{A2E6DD80-0F74-4266-A0F3-5AE91E3F3F7F}" srcOrd="2" destOrd="0" parTransId="{02DE83E3-3437-4C36-8245-85F4CD9BBF23}" sibTransId="{2D0AA5C1-B48D-4815-862B-7BA0D6346652}"/>
    <dgm:cxn modelId="{324A5311-A16D-44A5-9E6B-979D9EF56D93}" srcId="{FCAE19F6-D8AE-4ACD-BA2D-B2CEA2471A4C}" destId="{774E95EB-596B-46F6-99FE-07C92BDCE334}" srcOrd="0" destOrd="0" parTransId="{762D50D3-DEE7-4FF3-BF88-FB6D99FA6368}" sibTransId="{C63A2EC4-1D76-42DC-BF18-DB2E8D073DBF}"/>
    <dgm:cxn modelId="{22D7102C-0D85-4508-AD6A-75585AB071C8}" srcId="{FCAE19F6-D8AE-4ACD-BA2D-B2CEA2471A4C}" destId="{3343CFB6-CB2C-4E00-A493-1D8CD820F037}" srcOrd="1" destOrd="0" parTransId="{A51B8A8A-4DAD-4425-A62C-B7EEB7D75854}" sibTransId="{BF83F3AA-38A6-4F15-8221-33F6E8B2FE7B}"/>
    <dgm:cxn modelId="{BF87C5F4-34EE-4BA5-9A7E-A8DCBA6FDD52}" type="presOf" srcId="{774E95EB-596B-46F6-99FE-07C92BDCE334}" destId="{3C3D988D-BB7D-4A7F-B06B-4839A2F3CC1C}" srcOrd="0" destOrd="0" presId="urn:microsoft.com/office/officeart/2005/8/layout/default"/>
    <dgm:cxn modelId="{BA2506DA-F619-4B92-ABAA-156354E5DEE5}" type="presOf" srcId="{C9CB3EB6-E3A9-4B2F-9694-2F4FD1311365}" destId="{96070349-4269-4D16-86B3-05512B35E13D}" srcOrd="0" destOrd="0" presId="urn:microsoft.com/office/officeart/2005/8/layout/default"/>
    <dgm:cxn modelId="{70839E17-D395-4C64-BEF9-C5FC63901A71}" type="presOf" srcId="{3343CFB6-CB2C-4E00-A493-1D8CD820F037}" destId="{8CF7FB4A-C70A-43F0-B3BD-6DD2FB083B69}" srcOrd="0" destOrd="0" presId="urn:microsoft.com/office/officeart/2005/8/layout/default"/>
    <dgm:cxn modelId="{EA248FEC-B191-42F4-8F8F-A8A238937317}" type="presOf" srcId="{FCAE19F6-D8AE-4ACD-BA2D-B2CEA2471A4C}" destId="{A313B53A-E481-4692-81A9-13E0644EE830}" srcOrd="0" destOrd="0" presId="urn:microsoft.com/office/officeart/2005/8/layout/default"/>
    <dgm:cxn modelId="{5913FBF6-7F6F-4030-99D9-25E62663197A}" type="presOf" srcId="{A2E6DD80-0F74-4266-A0F3-5AE91E3F3F7F}" destId="{CD68CC93-8357-4ECC-9A2A-68C81829A32C}" srcOrd="0" destOrd="0" presId="urn:microsoft.com/office/officeart/2005/8/layout/default"/>
    <dgm:cxn modelId="{F871F4DD-6B20-446E-B466-6B9AA9682038}" type="presParOf" srcId="{A313B53A-E481-4692-81A9-13E0644EE830}" destId="{3C3D988D-BB7D-4A7F-B06B-4839A2F3CC1C}" srcOrd="0" destOrd="0" presId="urn:microsoft.com/office/officeart/2005/8/layout/default"/>
    <dgm:cxn modelId="{AACA7F90-9639-4BB8-9133-A3170926C917}" type="presParOf" srcId="{A313B53A-E481-4692-81A9-13E0644EE830}" destId="{BC075237-CCA1-4017-86E5-E0ABE64714D2}" srcOrd="1" destOrd="0" presId="urn:microsoft.com/office/officeart/2005/8/layout/default"/>
    <dgm:cxn modelId="{3C214BF2-9D96-411C-8760-35BC7115545C}" type="presParOf" srcId="{A313B53A-E481-4692-81A9-13E0644EE830}" destId="{8CF7FB4A-C70A-43F0-B3BD-6DD2FB083B69}" srcOrd="2" destOrd="0" presId="urn:microsoft.com/office/officeart/2005/8/layout/default"/>
    <dgm:cxn modelId="{3576B1D2-DFBC-4737-85A6-1E3DDBB296CE}" type="presParOf" srcId="{A313B53A-E481-4692-81A9-13E0644EE830}" destId="{74267F6A-2FED-4E74-8111-F26B204BA13F}" srcOrd="3" destOrd="0" presId="urn:microsoft.com/office/officeart/2005/8/layout/default"/>
    <dgm:cxn modelId="{64D94C4F-E9E3-4B7A-AAB8-C01975ECD68D}" type="presParOf" srcId="{A313B53A-E481-4692-81A9-13E0644EE830}" destId="{CD68CC93-8357-4ECC-9A2A-68C81829A32C}" srcOrd="4" destOrd="0" presId="urn:microsoft.com/office/officeart/2005/8/layout/default"/>
    <dgm:cxn modelId="{E29F0C75-8374-4E48-A0A0-2402AD46DFB2}" type="presParOf" srcId="{A313B53A-E481-4692-81A9-13E0644EE830}" destId="{B4C1AD6F-9F52-4431-ADCA-E70EA3B52860}" srcOrd="5" destOrd="0" presId="urn:microsoft.com/office/officeart/2005/8/layout/default"/>
    <dgm:cxn modelId="{E2D59D11-68B2-47EB-AD7F-F6AA18FF3899}" type="presParOf" srcId="{A313B53A-E481-4692-81A9-13E0644EE830}" destId="{96070349-4269-4D16-86B3-05512B35E13D}" srcOrd="6" destOrd="0" presId="urn:microsoft.com/office/officeart/2005/8/layout/default"/>
    <dgm:cxn modelId="{2E243CE0-A0F4-4960-ADD7-68F25DD84CBB}" type="presParOf" srcId="{A313B53A-E481-4692-81A9-13E0644EE830}" destId="{A4A60EF1-195F-4FDA-ABA7-4A8861800C19}" srcOrd="7" destOrd="0" presId="urn:microsoft.com/office/officeart/2005/8/layout/default"/>
    <dgm:cxn modelId="{79DED8D0-A47C-4E64-9D7A-357E74B12B7D}" type="presParOf" srcId="{A313B53A-E481-4692-81A9-13E0644EE830}" destId="{73153957-9BED-4EEC-9D31-8040D6E340B8}" srcOrd="8"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45ECA7-6877-4964-A18C-1C116D69B26B}" type="doc">
      <dgm:prSet loTypeId="urn:microsoft.com/office/officeart/2005/8/layout/pyramid2" loCatId="pyramid" qsTypeId="urn:microsoft.com/office/officeart/2005/8/quickstyle/simple1" qsCatId="simple" csTypeId="urn:microsoft.com/office/officeart/2005/8/colors/accent0_1" csCatId="mainScheme" phldr="1"/>
      <dgm:spPr/>
    </dgm:pt>
    <dgm:pt modelId="{EADA74A5-1A39-4E9C-8D49-1E4D215432F9}">
      <dgm:prSet phldrT="[Текст]"/>
      <dgm:spPr>
        <a:xfrm>
          <a:off x="2419894" y="433389"/>
          <a:ext cx="2801982" cy="1020433"/>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Человек, готовый к изменениям</a:t>
          </a:r>
        </a:p>
      </dgm:t>
    </dgm:pt>
    <dgm:pt modelId="{04DBECD3-ADAC-48B4-8461-AF646C6CE3BE}" type="parTrans" cxnId="{7BA33875-732F-4C95-89A9-666C1F9E9472}">
      <dgm:prSet/>
      <dgm:spPr/>
      <dgm:t>
        <a:bodyPr/>
        <a:lstStyle/>
        <a:p>
          <a:endParaRPr lang="ru-RU"/>
        </a:p>
      </dgm:t>
    </dgm:pt>
    <dgm:pt modelId="{4A6DE095-C8EE-4988-81CE-9DFDC380D19D}" type="sibTrans" cxnId="{7BA33875-732F-4C95-89A9-666C1F9E9472}">
      <dgm:prSet/>
      <dgm:spPr/>
      <dgm:t>
        <a:bodyPr/>
        <a:lstStyle/>
        <a:p>
          <a:endParaRPr lang="ru-RU"/>
        </a:p>
      </dgm:t>
    </dgm:pt>
    <dgm:pt modelId="{C7999C09-0117-441D-AE9D-433B67BE8F7D}">
      <dgm:prSet phldrT="[Текст]"/>
      <dgm:spPr>
        <a:xfrm>
          <a:off x="2419894" y="1581377"/>
          <a:ext cx="2801982" cy="1020433"/>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Человек, который может позволить себе приобрести аксессуары</a:t>
          </a:r>
        </a:p>
      </dgm:t>
    </dgm:pt>
    <dgm:pt modelId="{5C14FD49-3218-4CDD-BCA9-EF23E100E9B8}" type="parTrans" cxnId="{0C6D3B2D-EA01-4987-B561-78F8ADC44D0B}">
      <dgm:prSet/>
      <dgm:spPr/>
      <dgm:t>
        <a:bodyPr/>
        <a:lstStyle/>
        <a:p>
          <a:endParaRPr lang="ru-RU"/>
        </a:p>
      </dgm:t>
    </dgm:pt>
    <dgm:pt modelId="{E720FD23-8B4C-400E-A6EB-B1B60CAD5C6F}" type="sibTrans" cxnId="{0C6D3B2D-EA01-4987-B561-78F8ADC44D0B}">
      <dgm:prSet/>
      <dgm:spPr/>
      <dgm:t>
        <a:bodyPr/>
        <a:lstStyle/>
        <a:p>
          <a:endParaRPr lang="ru-RU"/>
        </a:p>
      </dgm:t>
    </dgm:pt>
    <dgm:pt modelId="{8D87FEA7-4BC3-4774-BFA3-F83125109D95}">
      <dgm:prSet phldrT="[Текст]"/>
      <dgm:spPr>
        <a:xfrm>
          <a:off x="2419894" y="2729365"/>
          <a:ext cx="2801982" cy="1020433"/>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Человек, следящий за своей внешностью и имиджем</a:t>
          </a:r>
        </a:p>
      </dgm:t>
    </dgm:pt>
    <dgm:pt modelId="{81F3CDA2-283C-4EC0-A475-21DD56A3C653}" type="parTrans" cxnId="{5F95E0E7-6156-4FEB-A0FC-A1809211974D}">
      <dgm:prSet/>
      <dgm:spPr/>
      <dgm:t>
        <a:bodyPr/>
        <a:lstStyle/>
        <a:p>
          <a:endParaRPr lang="ru-RU"/>
        </a:p>
      </dgm:t>
    </dgm:pt>
    <dgm:pt modelId="{B7C73DC1-0A0B-480B-B4D1-50E9696572C3}" type="sibTrans" cxnId="{5F95E0E7-6156-4FEB-A0FC-A1809211974D}">
      <dgm:prSet/>
      <dgm:spPr/>
      <dgm:t>
        <a:bodyPr/>
        <a:lstStyle/>
        <a:p>
          <a:endParaRPr lang="ru-RU"/>
        </a:p>
      </dgm:t>
    </dgm:pt>
    <dgm:pt modelId="{F3915F76-9721-46C1-B099-315ABC6B0343}" type="pres">
      <dgm:prSet presAssocID="{5745ECA7-6877-4964-A18C-1C116D69B26B}" presName="compositeShape" presStyleCnt="0">
        <dgm:presLayoutVars>
          <dgm:dir/>
          <dgm:resizeHandles/>
        </dgm:presLayoutVars>
      </dgm:prSet>
      <dgm:spPr/>
    </dgm:pt>
    <dgm:pt modelId="{6C178B96-7E91-4566-9432-5D33EB6873A9}" type="pres">
      <dgm:prSet presAssocID="{5745ECA7-6877-4964-A18C-1C116D69B26B}" presName="pyramid" presStyleLbl="node1" presStyleIdx="0" presStyleCnt="1"/>
      <dgm:spPr>
        <a:xfrm>
          <a:off x="264522" y="0"/>
          <a:ext cx="4310742" cy="4310742"/>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endParaRPr lang="ru-RU"/>
        </a:p>
      </dgm:t>
    </dgm:pt>
    <dgm:pt modelId="{DE706005-36B9-4B13-96AC-6879D0290735}" type="pres">
      <dgm:prSet presAssocID="{5745ECA7-6877-4964-A18C-1C116D69B26B}" presName="theList" presStyleCnt="0"/>
      <dgm:spPr/>
    </dgm:pt>
    <dgm:pt modelId="{785CEA8C-18E8-497E-8ACD-9DE933C53FF1}" type="pres">
      <dgm:prSet presAssocID="{EADA74A5-1A39-4E9C-8D49-1E4D215432F9}" presName="aNode" presStyleLbl="fgAcc1" presStyleIdx="0" presStyleCnt="3">
        <dgm:presLayoutVars>
          <dgm:bulletEnabled val="1"/>
        </dgm:presLayoutVars>
      </dgm:prSet>
      <dgm:spPr>
        <a:prstGeom prst="roundRect">
          <a:avLst/>
        </a:prstGeom>
      </dgm:spPr>
      <dgm:t>
        <a:bodyPr/>
        <a:lstStyle/>
        <a:p>
          <a:endParaRPr lang="ru-RU"/>
        </a:p>
      </dgm:t>
    </dgm:pt>
    <dgm:pt modelId="{E23FEB28-3EE5-4AC7-B8AA-DA22D5492E60}" type="pres">
      <dgm:prSet presAssocID="{EADA74A5-1A39-4E9C-8D49-1E4D215432F9}" presName="aSpace" presStyleCnt="0"/>
      <dgm:spPr/>
    </dgm:pt>
    <dgm:pt modelId="{7EC9C865-EC5D-41F3-A507-194545FDCBA5}" type="pres">
      <dgm:prSet presAssocID="{C7999C09-0117-441D-AE9D-433B67BE8F7D}" presName="aNode" presStyleLbl="fgAcc1" presStyleIdx="1" presStyleCnt="3">
        <dgm:presLayoutVars>
          <dgm:bulletEnabled val="1"/>
        </dgm:presLayoutVars>
      </dgm:prSet>
      <dgm:spPr>
        <a:prstGeom prst="roundRect">
          <a:avLst/>
        </a:prstGeom>
      </dgm:spPr>
      <dgm:t>
        <a:bodyPr/>
        <a:lstStyle/>
        <a:p>
          <a:endParaRPr lang="ru-RU"/>
        </a:p>
      </dgm:t>
    </dgm:pt>
    <dgm:pt modelId="{032FE3BA-6ADC-4773-9E41-D249405F7E39}" type="pres">
      <dgm:prSet presAssocID="{C7999C09-0117-441D-AE9D-433B67BE8F7D}" presName="aSpace" presStyleCnt="0"/>
      <dgm:spPr/>
    </dgm:pt>
    <dgm:pt modelId="{C0D202BD-CCC1-4C70-BD2B-E3D3D8018BD2}" type="pres">
      <dgm:prSet presAssocID="{8D87FEA7-4BC3-4774-BFA3-F83125109D95}" presName="aNode" presStyleLbl="fgAcc1" presStyleIdx="2" presStyleCnt="3">
        <dgm:presLayoutVars>
          <dgm:bulletEnabled val="1"/>
        </dgm:presLayoutVars>
      </dgm:prSet>
      <dgm:spPr>
        <a:prstGeom prst="roundRect">
          <a:avLst/>
        </a:prstGeom>
      </dgm:spPr>
      <dgm:t>
        <a:bodyPr/>
        <a:lstStyle/>
        <a:p>
          <a:endParaRPr lang="ru-RU"/>
        </a:p>
      </dgm:t>
    </dgm:pt>
    <dgm:pt modelId="{516CD4D0-EECB-46EE-9A7F-F60765610606}" type="pres">
      <dgm:prSet presAssocID="{8D87FEA7-4BC3-4774-BFA3-F83125109D95}" presName="aSpace" presStyleCnt="0"/>
      <dgm:spPr/>
    </dgm:pt>
  </dgm:ptLst>
  <dgm:cxnLst>
    <dgm:cxn modelId="{4BD833E8-8E44-4684-87A9-90332F93DF2C}" type="presOf" srcId="{8D87FEA7-4BC3-4774-BFA3-F83125109D95}" destId="{C0D202BD-CCC1-4C70-BD2B-E3D3D8018BD2}" srcOrd="0" destOrd="0" presId="urn:microsoft.com/office/officeart/2005/8/layout/pyramid2"/>
    <dgm:cxn modelId="{5F95E0E7-6156-4FEB-A0FC-A1809211974D}" srcId="{5745ECA7-6877-4964-A18C-1C116D69B26B}" destId="{8D87FEA7-4BC3-4774-BFA3-F83125109D95}" srcOrd="2" destOrd="0" parTransId="{81F3CDA2-283C-4EC0-A475-21DD56A3C653}" sibTransId="{B7C73DC1-0A0B-480B-B4D1-50E9696572C3}"/>
    <dgm:cxn modelId="{0C6D3B2D-EA01-4987-B561-78F8ADC44D0B}" srcId="{5745ECA7-6877-4964-A18C-1C116D69B26B}" destId="{C7999C09-0117-441D-AE9D-433B67BE8F7D}" srcOrd="1" destOrd="0" parTransId="{5C14FD49-3218-4CDD-BCA9-EF23E100E9B8}" sibTransId="{E720FD23-8B4C-400E-A6EB-B1B60CAD5C6F}"/>
    <dgm:cxn modelId="{7BA33875-732F-4C95-89A9-666C1F9E9472}" srcId="{5745ECA7-6877-4964-A18C-1C116D69B26B}" destId="{EADA74A5-1A39-4E9C-8D49-1E4D215432F9}" srcOrd="0" destOrd="0" parTransId="{04DBECD3-ADAC-48B4-8461-AF646C6CE3BE}" sibTransId="{4A6DE095-C8EE-4988-81CE-9DFDC380D19D}"/>
    <dgm:cxn modelId="{C2AA53FD-50F8-4906-99F2-F579940DAA20}" type="presOf" srcId="{5745ECA7-6877-4964-A18C-1C116D69B26B}" destId="{F3915F76-9721-46C1-B099-315ABC6B0343}" srcOrd="0" destOrd="0" presId="urn:microsoft.com/office/officeart/2005/8/layout/pyramid2"/>
    <dgm:cxn modelId="{75234693-DE22-4F7C-AF5B-E956ECDD3E56}" type="presOf" srcId="{EADA74A5-1A39-4E9C-8D49-1E4D215432F9}" destId="{785CEA8C-18E8-497E-8ACD-9DE933C53FF1}" srcOrd="0" destOrd="0" presId="urn:microsoft.com/office/officeart/2005/8/layout/pyramid2"/>
    <dgm:cxn modelId="{AC76B655-C150-430A-9EB5-C1093F07A970}" type="presOf" srcId="{C7999C09-0117-441D-AE9D-433B67BE8F7D}" destId="{7EC9C865-EC5D-41F3-A507-194545FDCBA5}" srcOrd="0" destOrd="0" presId="urn:microsoft.com/office/officeart/2005/8/layout/pyramid2"/>
    <dgm:cxn modelId="{22EFBE2B-3219-4A42-BBE2-996B9549CE77}" type="presParOf" srcId="{F3915F76-9721-46C1-B099-315ABC6B0343}" destId="{6C178B96-7E91-4566-9432-5D33EB6873A9}" srcOrd="0" destOrd="0" presId="urn:microsoft.com/office/officeart/2005/8/layout/pyramid2"/>
    <dgm:cxn modelId="{94DABA01-A9A7-4605-8221-9648CD18AE49}" type="presParOf" srcId="{F3915F76-9721-46C1-B099-315ABC6B0343}" destId="{DE706005-36B9-4B13-96AC-6879D0290735}" srcOrd="1" destOrd="0" presId="urn:microsoft.com/office/officeart/2005/8/layout/pyramid2"/>
    <dgm:cxn modelId="{E1ECF815-25D7-48FD-9C0B-6F7B609A45FE}" type="presParOf" srcId="{DE706005-36B9-4B13-96AC-6879D0290735}" destId="{785CEA8C-18E8-497E-8ACD-9DE933C53FF1}" srcOrd="0" destOrd="0" presId="urn:microsoft.com/office/officeart/2005/8/layout/pyramid2"/>
    <dgm:cxn modelId="{DE61F35C-2544-4170-8E54-3C0F99CE4881}" type="presParOf" srcId="{DE706005-36B9-4B13-96AC-6879D0290735}" destId="{E23FEB28-3EE5-4AC7-B8AA-DA22D5492E60}" srcOrd="1" destOrd="0" presId="urn:microsoft.com/office/officeart/2005/8/layout/pyramid2"/>
    <dgm:cxn modelId="{E894095E-DF13-43FC-B8EE-39590E65ADED}" type="presParOf" srcId="{DE706005-36B9-4B13-96AC-6879D0290735}" destId="{7EC9C865-EC5D-41F3-A507-194545FDCBA5}" srcOrd="2" destOrd="0" presId="urn:microsoft.com/office/officeart/2005/8/layout/pyramid2"/>
    <dgm:cxn modelId="{D3A96305-2C4D-4964-AACB-73D856C24351}" type="presParOf" srcId="{DE706005-36B9-4B13-96AC-6879D0290735}" destId="{032FE3BA-6ADC-4773-9E41-D249405F7E39}" srcOrd="3" destOrd="0" presId="urn:microsoft.com/office/officeart/2005/8/layout/pyramid2"/>
    <dgm:cxn modelId="{3936325C-F08D-4CF6-9A6B-31590014FC56}" type="presParOf" srcId="{DE706005-36B9-4B13-96AC-6879D0290735}" destId="{C0D202BD-CCC1-4C70-BD2B-E3D3D8018BD2}" srcOrd="4" destOrd="0" presId="urn:microsoft.com/office/officeart/2005/8/layout/pyramid2"/>
    <dgm:cxn modelId="{0B2388F4-F43C-46C8-8E30-351722F87304}" type="presParOf" srcId="{DE706005-36B9-4B13-96AC-6879D0290735}" destId="{516CD4D0-EECB-46EE-9A7F-F60765610606}" srcOrd="5" destOrd="0" presId="urn:microsoft.com/office/officeart/2005/8/layout/pyramid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3D988D-BB7D-4A7F-B06B-4839A2F3CC1C}">
      <dsp:nvSpPr>
        <dsp:cNvPr id="0" name=""/>
        <dsp:cNvSpPr/>
      </dsp:nvSpPr>
      <dsp:spPr>
        <a:xfrm>
          <a:off x="141446" y="977"/>
          <a:ext cx="1626096" cy="97565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Нас много и мы работаем давно</a:t>
          </a:r>
        </a:p>
      </dsp:txBody>
      <dsp:txXfrm>
        <a:off x="141446" y="977"/>
        <a:ext cx="1626096" cy="975657"/>
      </dsp:txXfrm>
    </dsp:sp>
    <dsp:sp modelId="{8CF7FB4A-C70A-43F0-B3BD-6DD2FB083B69}">
      <dsp:nvSpPr>
        <dsp:cNvPr id="0" name=""/>
        <dsp:cNvSpPr/>
      </dsp:nvSpPr>
      <dsp:spPr>
        <a:xfrm>
          <a:off x="1930151" y="977"/>
          <a:ext cx="1626096" cy="97565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Доставка</a:t>
          </a:r>
        </a:p>
      </dsp:txBody>
      <dsp:txXfrm>
        <a:off x="1930151" y="977"/>
        <a:ext cx="1626096" cy="975657"/>
      </dsp:txXfrm>
    </dsp:sp>
    <dsp:sp modelId="{CD68CC93-8357-4ECC-9A2A-68C81829A32C}">
      <dsp:nvSpPr>
        <dsp:cNvPr id="0" name=""/>
        <dsp:cNvSpPr/>
      </dsp:nvSpPr>
      <dsp:spPr>
        <a:xfrm>
          <a:off x="3718857" y="977"/>
          <a:ext cx="1626096" cy="97565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Интересные товары по доступным ценам</a:t>
          </a:r>
        </a:p>
      </dsp:txBody>
      <dsp:txXfrm>
        <a:off x="3718857" y="977"/>
        <a:ext cx="1626096" cy="975657"/>
      </dsp:txXfrm>
    </dsp:sp>
    <dsp:sp modelId="{96070349-4269-4D16-86B3-05512B35E13D}">
      <dsp:nvSpPr>
        <dsp:cNvPr id="0" name=""/>
        <dsp:cNvSpPr/>
      </dsp:nvSpPr>
      <dsp:spPr>
        <a:xfrm>
          <a:off x="1035799" y="1139244"/>
          <a:ext cx="1626096" cy="97565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Гарантийные обязательства и сервис-центр</a:t>
          </a:r>
        </a:p>
      </dsp:txBody>
      <dsp:txXfrm>
        <a:off x="1035799" y="1139244"/>
        <a:ext cx="1626096" cy="975657"/>
      </dsp:txXfrm>
    </dsp:sp>
    <dsp:sp modelId="{73153957-9BED-4EEC-9D31-8040D6E340B8}">
      <dsp:nvSpPr>
        <dsp:cNvPr id="0" name=""/>
        <dsp:cNvSpPr/>
      </dsp:nvSpPr>
      <dsp:spPr>
        <a:xfrm>
          <a:off x="2824504" y="1139244"/>
          <a:ext cx="1626096" cy="97565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Уникальные услуги и возможности</a:t>
          </a:r>
        </a:p>
      </dsp:txBody>
      <dsp:txXfrm>
        <a:off x="2824504" y="1139244"/>
        <a:ext cx="1626096" cy="9756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178B96-7E91-4566-9432-5D33EB6873A9}">
      <dsp:nvSpPr>
        <dsp:cNvPr id="0" name=""/>
        <dsp:cNvSpPr/>
      </dsp:nvSpPr>
      <dsp:spPr>
        <a:xfrm>
          <a:off x="264522" y="0"/>
          <a:ext cx="4310743" cy="4310743"/>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85CEA8C-18E8-497E-8ACD-9DE933C53FF1}">
      <dsp:nvSpPr>
        <dsp:cNvPr id="0" name=""/>
        <dsp:cNvSpPr/>
      </dsp:nvSpPr>
      <dsp:spPr>
        <a:xfrm>
          <a:off x="2419894" y="433389"/>
          <a:ext cx="2801982" cy="1020433"/>
        </a:xfrm>
        <a:prstGeom prst="round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solidFill>
                <a:sysClr val="windowText" lastClr="000000">
                  <a:hueOff val="0"/>
                  <a:satOff val="0"/>
                  <a:lumOff val="0"/>
                  <a:alphaOff val="0"/>
                </a:sysClr>
              </a:solidFill>
              <a:latin typeface="Calibri"/>
              <a:ea typeface="+mn-ea"/>
              <a:cs typeface="+mn-cs"/>
            </a:rPr>
            <a:t>Человек, готовый к изменениям</a:t>
          </a:r>
        </a:p>
      </dsp:txBody>
      <dsp:txXfrm>
        <a:off x="2469707" y="483202"/>
        <a:ext cx="2702356" cy="920807"/>
      </dsp:txXfrm>
    </dsp:sp>
    <dsp:sp modelId="{7EC9C865-EC5D-41F3-A507-194545FDCBA5}">
      <dsp:nvSpPr>
        <dsp:cNvPr id="0" name=""/>
        <dsp:cNvSpPr/>
      </dsp:nvSpPr>
      <dsp:spPr>
        <a:xfrm>
          <a:off x="2419894" y="1581377"/>
          <a:ext cx="2801982" cy="1020433"/>
        </a:xfrm>
        <a:prstGeom prst="round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solidFill>
                <a:sysClr val="windowText" lastClr="000000">
                  <a:hueOff val="0"/>
                  <a:satOff val="0"/>
                  <a:lumOff val="0"/>
                  <a:alphaOff val="0"/>
                </a:sysClr>
              </a:solidFill>
              <a:latin typeface="Calibri"/>
              <a:ea typeface="+mn-ea"/>
              <a:cs typeface="+mn-cs"/>
            </a:rPr>
            <a:t>Человек, который может позволить себе приобрести аксессуары</a:t>
          </a:r>
        </a:p>
      </dsp:txBody>
      <dsp:txXfrm>
        <a:off x="2469707" y="1631190"/>
        <a:ext cx="2702356" cy="920807"/>
      </dsp:txXfrm>
    </dsp:sp>
    <dsp:sp modelId="{C0D202BD-CCC1-4C70-BD2B-E3D3D8018BD2}">
      <dsp:nvSpPr>
        <dsp:cNvPr id="0" name=""/>
        <dsp:cNvSpPr/>
      </dsp:nvSpPr>
      <dsp:spPr>
        <a:xfrm>
          <a:off x="2419894" y="2729365"/>
          <a:ext cx="2801982" cy="1020433"/>
        </a:xfrm>
        <a:prstGeom prst="round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solidFill>
                <a:sysClr val="windowText" lastClr="000000">
                  <a:hueOff val="0"/>
                  <a:satOff val="0"/>
                  <a:lumOff val="0"/>
                  <a:alphaOff val="0"/>
                </a:sysClr>
              </a:solidFill>
              <a:latin typeface="Calibri"/>
              <a:ea typeface="+mn-ea"/>
              <a:cs typeface="+mn-cs"/>
            </a:rPr>
            <a:t>Человек, следящий за своей внешностью и имиджем</a:t>
          </a:r>
        </a:p>
      </dsp:txBody>
      <dsp:txXfrm>
        <a:off x="2469707" y="2779178"/>
        <a:ext cx="2702356" cy="92080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6AA38-7A1D-43F6-BE2C-86E1F28A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6053</Words>
  <Characters>34503</Characters>
  <Application>Microsoft Office Word</Application>
  <DocSecurity>0</DocSecurity>
  <Lines>287</Lines>
  <Paragraphs>80</Paragraphs>
  <ScaleCrop>false</ScaleCrop>
  <Company>SPecialiST RePack</Company>
  <LinksUpToDate>false</LinksUpToDate>
  <CharactersWithSpaces>40476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dcterms:created xsi:type="dcterms:W3CDTF">2016-11-17T20:30:00Z</dcterms:created>
  <dcterms:modified xsi:type="dcterms:W3CDTF">2016-11-17T21:09:00Z</dcterms:modified>
</cp:coreProperties>
</file>