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17" w:rsidRPr="00CC5B17" w:rsidRDefault="00CC5B17" w:rsidP="00CC5B1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CC5B17" w:rsidRPr="00CC5B17" w:rsidRDefault="00CC5B17" w:rsidP="00CC5B17">
      <w:pPr>
        <w:spacing w:after="0" w:line="360" w:lineRule="auto"/>
        <w:jc w:val="both"/>
        <w:rPr>
          <w:rFonts w:ascii="Times New Roman" w:hAnsi="Times New Roman" w:cs="Times New Roman"/>
          <w:sz w:val="28"/>
          <w:szCs w:val="28"/>
        </w:rPr>
      </w:pPr>
    </w:p>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Введение</w:t>
      </w:r>
      <w:r w:rsidR="00C05397">
        <w:rPr>
          <w:rFonts w:ascii="Times New Roman" w:hAnsi="Times New Roman" w:cs="Times New Roman"/>
          <w:sz w:val="28"/>
          <w:szCs w:val="28"/>
        </w:rPr>
        <w:t xml:space="preserve"> …………………………………………………………………………3</w:t>
      </w:r>
    </w:p>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1. Общая характеристика торговой организации</w:t>
      </w:r>
      <w:r w:rsidR="00C05397">
        <w:rPr>
          <w:rFonts w:ascii="Times New Roman" w:hAnsi="Times New Roman" w:cs="Times New Roman"/>
          <w:sz w:val="28"/>
          <w:szCs w:val="28"/>
        </w:rPr>
        <w:t xml:space="preserve"> ……………………………..5</w:t>
      </w:r>
    </w:p>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2. Товарный ассортимент</w:t>
      </w:r>
      <w:r w:rsidR="00C05397">
        <w:rPr>
          <w:rFonts w:ascii="Times New Roman" w:hAnsi="Times New Roman" w:cs="Times New Roman"/>
          <w:sz w:val="28"/>
          <w:szCs w:val="28"/>
        </w:rPr>
        <w:t xml:space="preserve"> ………………………………………………………10</w:t>
      </w:r>
    </w:p>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3. Рекомендации по совершенствованию деятельности организации</w:t>
      </w:r>
      <w:r w:rsidR="00C05397">
        <w:rPr>
          <w:rFonts w:ascii="Times New Roman" w:hAnsi="Times New Roman" w:cs="Times New Roman"/>
          <w:sz w:val="28"/>
          <w:szCs w:val="28"/>
        </w:rPr>
        <w:t xml:space="preserve"> ……..14</w:t>
      </w:r>
    </w:p>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Заключение</w:t>
      </w:r>
      <w:r w:rsidR="00C05397">
        <w:rPr>
          <w:rFonts w:ascii="Times New Roman" w:hAnsi="Times New Roman" w:cs="Times New Roman"/>
          <w:sz w:val="28"/>
          <w:szCs w:val="28"/>
        </w:rPr>
        <w:t xml:space="preserve"> ………………………………………………………………………18</w:t>
      </w:r>
    </w:p>
    <w:p w:rsidR="00B05CAA"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Список источников</w:t>
      </w:r>
      <w:r w:rsidR="00C05397">
        <w:rPr>
          <w:rFonts w:ascii="Times New Roman" w:hAnsi="Times New Roman" w:cs="Times New Roman"/>
          <w:sz w:val="28"/>
          <w:szCs w:val="28"/>
        </w:rPr>
        <w:t xml:space="preserve"> ……………………………………………………………...</w:t>
      </w:r>
      <w:bookmarkStart w:id="0" w:name="_GoBack"/>
      <w:bookmarkEnd w:id="0"/>
      <w:r w:rsidR="00C05397">
        <w:rPr>
          <w:rFonts w:ascii="Times New Roman" w:hAnsi="Times New Roman" w:cs="Times New Roman"/>
          <w:sz w:val="28"/>
          <w:szCs w:val="28"/>
        </w:rPr>
        <w:t>21</w:t>
      </w: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B05CAA" w:rsidRPr="00B05CAA" w:rsidRDefault="00B05CAA" w:rsidP="003942AD">
      <w:pPr>
        <w:spacing w:after="0" w:line="360" w:lineRule="auto"/>
        <w:jc w:val="center"/>
        <w:rPr>
          <w:rFonts w:ascii="Times New Roman" w:hAnsi="Times New Roman" w:cs="Times New Roman"/>
          <w:sz w:val="28"/>
          <w:szCs w:val="28"/>
        </w:rPr>
      </w:pPr>
      <w:r w:rsidRPr="00B05CAA">
        <w:rPr>
          <w:rFonts w:ascii="Times New Roman" w:hAnsi="Times New Roman" w:cs="Times New Roman"/>
          <w:sz w:val="28"/>
          <w:szCs w:val="28"/>
        </w:rPr>
        <w:lastRenderedPageBreak/>
        <w:t>Введение</w:t>
      </w:r>
    </w:p>
    <w:p w:rsidR="003942AD" w:rsidRDefault="003942AD" w:rsidP="00B05CAA">
      <w:pPr>
        <w:spacing w:after="0" w:line="360" w:lineRule="auto"/>
        <w:jc w:val="both"/>
        <w:rPr>
          <w:rFonts w:ascii="Times New Roman" w:hAnsi="Times New Roman" w:cs="Times New Roman"/>
          <w:sz w:val="28"/>
          <w:szCs w:val="28"/>
        </w:rPr>
      </w:pPr>
    </w:p>
    <w:p w:rsidR="003942AD" w:rsidRPr="003942AD" w:rsidRDefault="003942AD" w:rsidP="003942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942AD">
        <w:rPr>
          <w:rFonts w:ascii="Times New Roman" w:hAnsi="Times New Roman" w:cs="Times New Roman"/>
          <w:sz w:val="28"/>
          <w:szCs w:val="28"/>
        </w:rPr>
        <w:t>рактика является н</w:t>
      </w:r>
      <w:r>
        <w:rPr>
          <w:rFonts w:ascii="Times New Roman" w:hAnsi="Times New Roman" w:cs="Times New Roman"/>
          <w:sz w:val="28"/>
          <w:szCs w:val="28"/>
        </w:rPr>
        <w:t>еотъемлемой частью учебного про</w:t>
      </w:r>
      <w:r w:rsidRPr="003942AD">
        <w:rPr>
          <w:rFonts w:ascii="Times New Roman" w:hAnsi="Times New Roman" w:cs="Times New Roman"/>
          <w:sz w:val="28"/>
          <w:szCs w:val="28"/>
        </w:rPr>
        <w:t>цесса. Она необходима для закрепления теоретических знаний, полученных при изучении специальных и профилирующих предметов, для приобретения  практических знаний опыта и навыков работы в сфере экономики, которые необходимы для получения квалификации экономиста.</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Следовательно, целью практики  является закрепление и углубление полученных теоретических знаний,  возможность применения их на практике.</w:t>
      </w:r>
    </w:p>
    <w:p w:rsid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 xml:space="preserve">Преддипломная практика была пройдена мной в </w:t>
      </w:r>
      <w:r>
        <w:rPr>
          <w:rFonts w:ascii="Times New Roman" w:hAnsi="Times New Roman" w:cs="Times New Roman"/>
          <w:sz w:val="28"/>
          <w:szCs w:val="28"/>
        </w:rPr>
        <w:t>магазине «</w:t>
      </w:r>
      <w:proofErr w:type="spellStart"/>
      <w:r>
        <w:rPr>
          <w:rFonts w:ascii="Times New Roman" w:hAnsi="Times New Roman" w:cs="Times New Roman"/>
          <w:sz w:val="28"/>
          <w:szCs w:val="28"/>
        </w:rPr>
        <w:t>Цетральный</w:t>
      </w:r>
      <w:proofErr w:type="spellEnd"/>
      <w:r>
        <w:rPr>
          <w:rFonts w:ascii="Times New Roman" w:hAnsi="Times New Roman" w:cs="Times New Roman"/>
          <w:sz w:val="28"/>
          <w:szCs w:val="28"/>
        </w:rPr>
        <w:t xml:space="preserve">» </w:t>
      </w:r>
      <w:r w:rsidRPr="003942AD">
        <w:rPr>
          <w:rFonts w:ascii="Times New Roman" w:hAnsi="Times New Roman" w:cs="Times New Roman"/>
          <w:sz w:val="28"/>
          <w:szCs w:val="28"/>
        </w:rPr>
        <w:t xml:space="preserve">Республика Хакасия, </w:t>
      </w:r>
      <w:proofErr w:type="spellStart"/>
      <w:r w:rsidRPr="003942AD">
        <w:rPr>
          <w:rFonts w:ascii="Times New Roman" w:hAnsi="Times New Roman" w:cs="Times New Roman"/>
          <w:sz w:val="28"/>
          <w:szCs w:val="28"/>
        </w:rPr>
        <w:t>Боградский</w:t>
      </w:r>
      <w:proofErr w:type="spellEnd"/>
      <w:r w:rsidRPr="003942AD">
        <w:rPr>
          <w:rFonts w:ascii="Times New Roman" w:hAnsi="Times New Roman" w:cs="Times New Roman"/>
          <w:sz w:val="28"/>
          <w:szCs w:val="28"/>
        </w:rPr>
        <w:t xml:space="preserve"> район, </w:t>
      </w:r>
      <w:proofErr w:type="gramStart"/>
      <w:r w:rsidRPr="003942AD">
        <w:rPr>
          <w:rFonts w:ascii="Times New Roman" w:hAnsi="Times New Roman" w:cs="Times New Roman"/>
          <w:sz w:val="28"/>
          <w:szCs w:val="28"/>
        </w:rPr>
        <w:t>с</w:t>
      </w:r>
      <w:proofErr w:type="gramEnd"/>
      <w:r w:rsidRPr="003942AD">
        <w:rPr>
          <w:rFonts w:ascii="Times New Roman" w:hAnsi="Times New Roman" w:cs="Times New Roman"/>
          <w:sz w:val="28"/>
          <w:szCs w:val="28"/>
        </w:rPr>
        <w:t>. Советская Хакасия, ул. Центральная</w:t>
      </w:r>
      <w:r>
        <w:rPr>
          <w:rFonts w:ascii="Times New Roman" w:hAnsi="Times New Roman" w:cs="Times New Roman"/>
          <w:sz w:val="28"/>
          <w:szCs w:val="28"/>
        </w:rPr>
        <w:t xml:space="preserve"> в срок с 10.05.16 по 18.06.16</w:t>
      </w:r>
      <w:r w:rsidRPr="003942AD">
        <w:rPr>
          <w:rFonts w:ascii="Times New Roman" w:hAnsi="Times New Roman" w:cs="Times New Roman"/>
          <w:sz w:val="28"/>
          <w:szCs w:val="28"/>
        </w:rPr>
        <w:t xml:space="preserve">. </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 xml:space="preserve">Основной вид деятельности – розничная торговля. </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Цели практики:</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w:t>
      </w:r>
      <w:r w:rsidRPr="003942AD">
        <w:rPr>
          <w:rFonts w:ascii="Times New Roman" w:hAnsi="Times New Roman" w:cs="Times New Roman"/>
          <w:sz w:val="28"/>
          <w:szCs w:val="28"/>
        </w:rPr>
        <w:tab/>
        <w:t>Закрепление знаний, умений, навыков применительно к внешнеэкономической деятельности предприятия;</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w:t>
      </w:r>
      <w:r w:rsidRPr="003942AD">
        <w:rPr>
          <w:rFonts w:ascii="Times New Roman" w:hAnsi="Times New Roman" w:cs="Times New Roman"/>
          <w:sz w:val="28"/>
          <w:szCs w:val="28"/>
        </w:rPr>
        <w:tab/>
        <w:t>Систематизация и расширение теоретических и практических знаний по специальности и применение этих знаний при решении конкретных научных, технических, экономических и производственных задач и подготовка к выполнению выпускной квалификационной работы;</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w:t>
      </w:r>
      <w:r w:rsidRPr="003942AD">
        <w:rPr>
          <w:rFonts w:ascii="Times New Roman" w:hAnsi="Times New Roman" w:cs="Times New Roman"/>
          <w:sz w:val="28"/>
          <w:szCs w:val="28"/>
        </w:rPr>
        <w:tab/>
        <w:t xml:space="preserve">Приобретение практических навыков работы </w:t>
      </w:r>
      <w:proofErr w:type="gramStart"/>
      <w:r w:rsidRPr="003942AD">
        <w:rPr>
          <w:rFonts w:ascii="Times New Roman" w:hAnsi="Times New Roman" w:cs="Times New Roman"/>
          <w:sz w:val="28"/>
          <w:szCs w:val="28"/>
        </w:rPr>
        <w:t>в</w:t>
      </w:r>
      <w:proofErr w:type="gramEnd"/>
      <w:r w:rsidRPr="003942AD">
        <w:rPr>
          <w:rFonts w:ascii="Times New Roman" w:hAnsi="Times New Roman" w:cs="Times New Roman"/>
          <w:sz w:val="28"/>
          <w:szCs w:val="28"/>
        </w:rPr>
        <w:t xml:space="preserve"> предстоящей </w:t>
      </w:r>
      <w:proofErr w:type="spellStart"/>
      <w:r w:rsidRPr="003942AD">
        <w:rPr>
          <w:rFonts w:ascii="Times New Roman" w:hAnsi="Times New Roman" w:cs="Times New Roman"/>
          <w:sz w:val="28"/>
          <w:szCs w:val="28"/>
        </w:rPr>
        <w:t>долж-ности</w:t>
      </w:r>
      <w:proofErr w:type="spellEnd"/>
      <w:r w:rsidRPr="003942AD">
        <w:rPr>
          <w:rFonts w:ascii="Times New Roman" w:hAnsi="Times New Roman" w:cs="Times New Roman"/>
          <w:sz w:val="28"/>
          <w:szCs w:val="28"/>
        </w:rPr>
        <w:t>.</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Задачи практики:</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w:t>
      </w:r>
      <w:r w:rsidRPr="003942AD">
        <w:rPr>
          <w:rFonts w:ascii="Times New Roman" w:hAnsi="Times New Roman" w:cs="Times New Roman"/>
          <w:sz w:val="28"/>
          <w:szCs w:val="28"/>
        </w:rPr>
        <w:tab/>
        <w:t xml:space="preserve">Изучение структуры  </w:t>
      </w:r>
      <w:r>
        <w:rPr>
          <w:rFonts w:ascii="Times New Roman" w:hAnsi="Times New Roman" w:cs="Times New Roman"/>
          <w:sz w:val="28"/>
          <w:szCs w:val="28"/>
        </w:rPr>
        <w:t>торговой организации</w:t>
      </w:r>
      <w:r w:rsidRPr="003942AD">
        <w:rPr>
          <w:rFonts w:ascii="Times New Roman" w:hAnsi="Times New Roman" w:cs="Times New Roman"/>
          <w:sz w:val="28"/>
          <w:szCs w:val="28"/>
        </w:rPr>
        <w:t>;</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w:t>
      </w:r>
      <w:r w:rsidRPr="003942AD">
        <w:rPr>
          <w:rFonts w:ascii="Times New Roman" w:hAnsi="Times New Roman" w:cs="Times New Roman"/>
          <w:sz w:val="28"/>
          <w:szCs w:val="28"/>
        </w:rPr>
        <w:tab/>
        <w:t>Ознакомление с основными сферами деятельности предприятия;</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w:t>
      </w:r>
      <w:r w:rsidRPr="003942AD">
        <w:rPr>
          <w:rFonts w:ascii="Times New Roman" w:hAnsi="Times New Roman" w:cs="Times New Roman"/>
          <w:sz w:val="28"/>
          <w:szCs w:val="28"/>
        </w:rPr>
        <w:tab/>
        <w:t xml:space="preserve">Ознакомление с различными документами по основным направлениям деятельности организации, функциями, содержанием, способами и стилем деятельности соответствующей организации, спецификой </w:t>
      </w:r>
      <w:proofErr w:type="spellStart"/>
      <w:proofErr w:type="gramStart"/>
      <w:r w:rsidRPr="003942AD">
        <w:rPr>
          <w:rFonts w:ascii="Times New Roman" w:hAnsi="Times New Roman" w:cs="Times New Roman"/>
          <w:sz w:val="28"/>
          <w:szCs w:val="28"/>
        </w:rPr>
        <w:t>ра</w:t>
      </w:r>
      <w:proofErr w:type="spellEnd"/>
      <w:r w:rsidRPr="003942AD">
        <w:rPr>
          <w:rFonts w:ascii="Times New Roman" w:hAnsi="Times New Roman" w:cs="Times New Roman"/>
          <w:sz w:val="28"/>
          <w:szCs w:val="28"/>
        </w:rPr>
        <w:t>-боты</w:t>
      </w:r>
      <w:proofErr w:type="gramEnd"/>
      <w:r w:rsidRPr="003942AD">
        <w:rPr>
          <w:rFonts w:ascii="Times New Roman" w:hAnsi="Times New Roman" w:cs="Times New Roman"/>
          <w:sz w:val="28"/>
          <w:szCs w:val="28"/>
        </w:rPr>
        <w:t xml:space="preserve"> структурных элементов;</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lastRenderedPageBreak/>
        <w:t>−</w:t>
      </w:r>
      <w:r w:rsidRPr="003942AD">
        <w:rPr>
          <w:rFonts w:ascii="Times New Roman" w:hAnsi="Times New Roman" w:cs="Times New Roman"/>
          <w:sz w:val="28"/>
          <w:szCs w:val="28"/>
        </w:rPr>
        <w:tab/>
        <w:t>Исследование системы товароснабжения на предприятии;</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w:t>
      </w:r>
      <w:r w:rsidRPr="003942AD">
        <w:rPr>
          <w:rFonts w:ascii="Times New Roman" w:hAnsi="Times New Roman" w:cs="Times New Roman"/>
          <w:sz w:val="28"/>
          <w:szCs w:val="28"/>
        </w:rPr>
        <w:tab/>
        <w:t>Сбор и подготовка материалов к выполнению отчета.</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Предметом исследования являетс</w:t>
      </w:r>
      <w:r>
        <w:rPr>
          <w:rFonts w:ascii="Times New Roman" w:hAnsi="Times New Roman" w:cs="Times New Roman"/>
          <w:sz w:val="28"/>
          <w:szCs w:val="28"/>
        </w:rPr>
        <w:t>я анализ и методы улучшения роз</w:t>
      </w:r>
      <w:r w:rsidRPr="003942AD">
        <w:rPr>
          <w:rFonts w:ascii="Times New Roman" w:hAnsi="Times New Roman" w:cs="Times New Roman"/>
          <w:sz w:val="28"/>
          <w:szCs w:val="28"/>
        </w:rPr>
        <w:t>ничной торговли.</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Основным показателем работы то</w:t>
      </w:r>
      <w:r>
        <w:rPr>
          <w:rFonts w:ascii="Times New Roman" w:hAnsi="Times New Roman" w:cs="Times New Roman"/>
          <w:sz w:val="28"/>
          <w:szCs w:val="28"/>
        </w:rPr>
        <w:t>рговых предприятий является роз</w:t>
      </w:r>
      <w:r w:rsidRPr="003942AD">
        <w:rPr>
          <w:rFonts w:ascii="Times New Roman" w:hAnsi="Times New Roman" w:cs="Times New Roman"/>
          <w:sz w:val="28"/>
          <w:szCs w:val="28"/>
        </w:rPr>
        <w:t>ничный товарооборот.</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В сфере розничной торговли заканчивается процесс обращения товаров, и они переходят в сферу личного потребления. Розничная торговля - реализация товаров непосредственно населению для личного потребления.</w:t>
      </w:r>
    </w:p>
    <w:p w:rsidR="003942AD" w:rsidRPr="003942AD" w:rsidRDefault="003942AD" w:rsidP="003942AD">
      <w:pPr>
        <w:spacing w:after="0" w:line="360" w:lineRule="auto"/>
        <w:ind w:firstLine="709"/>
        <w:jc w:val="both"/>
        <w:rPr>
          <w:rFonts w:ascii="Times New Roman" w:hAnsi="Times New Roman" w:cs="Times New Roman"/>
          <w:sz w:val="28"/>
          <w:szCs w:val="28"/>
        </w:rPr>
      </w:pPr>
      <w:r w:rsidRPr="003942AD">
        <w:rPr>
          <w:rFonts w:ascii="Times New Roman" w:hAnsi="Times New Roman" w:cs="Times New Roman"/>
          <w:sz w:val="28"/>
          <w:szCs w:val="28"/>
        </w:rPr>
        <w:t>При изучении данных вопросов соблюдалась определенная последовательность и структура.</w:t>
      </w:r>
    </w:p>
    <w:p w:rsidR="003942AD" w:rsidRPr="003942AD" w:rsidRDefault="003942AD" w:rsidP="003942AD">
      <w:pPr>
        <w:spacing w:after="0" w:line="360" w:lineRule="auto"/>
        <w:jc w:val="both"/>
        <w:rPr>
          <w:rFonts w:ascii="Times New Roman" w:hAnsi="Times New Roman" w:cs="Times New Roman"/>
          <w:sz w:val="28"/>
          <w:szCs w:val="28"/>
        </w:rPr>
      </w:pPr>
    </w:p>
    <w:p w:rsidR="003942AD" w:rsidRPr="003942AD" w:rsidRDefault="003942AD" w:rsidP="003942AD">
      <w:pPr>
        <w:spacing w:after="0" w:line="360" w:lineRule="auto"/>
        <w:jc w:val="both"/>
        <w:rPr>
          <w:rFonts w:ascii="Times New Roman" w:hAnsi="Times New Roman" w:cs="Times New Roman"/>
          <w:sz w:val="28"/>
          <w:szCs w:val="28"/>
        </w:rPr>
      </w:pPr>
    </w:p>
    <w:p w:rsidR="003942AD" w:rsidRPr="003942AD" w:rsidRDefault="003942AD" w:rsidP="003942AD">
      <w:pPr>
        <w:spacing w:after="0" w:line="360" w:lineRule="auto"/>
        <w:jc w:val="both"/>
        <w:rPr>
          <w:rFonts w:ascii="Times New Roman" w:hAnsi="Times New Roman" w:cs="Times New Roman"/>
          <w:sz w:val="28"/>
          <w:szCs w:val="28"/>
        </w:rPr>
      </w:pPr>
    </w:p>
    <w:p w:rsidR="003942AD" w:rsidRPr="003942AD" w:rsidRDefault="003942AD" w:rsidP="003942AD">
      <w:pPr>
        <w:spacing w:after="0" w:line="360" w:lineRule="auto"/>
        <w:jc w:val="both"/>
        <w:rPr>
          <w:rFonts w:ascii="Times New Roman" w:hAnsi="Times New Roman" w:cs="Times New Roman"/>
          <w:sz w:val="28"/>
          <w:szCs w:val="28"/>
        </w:rPr>
      </w:pPr>
    </w:p>
    <w:p w:rsidR="003942AD" w:rsidRPr="003942AD" w:rsidRDefault="003942AD" w:rsidP="003942AD">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B05CAA" w:rsidRDefault="003942AD" w:rsidP="003942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 Общая характеристика торговой организации</w:t>
      </w:r>
    </w:p>
    <w:p w:rsidR="003942AD" w:rsidRDefault="003942AD" w:rsidP="00B05CAA">
      <w:pPr>
        <w:spacing w:after="0" w:line="360" w:lineRule="auto"/>
        <w:jc w:val="both"/>
        <w:rPr>
          <w:rFonts w:ascii="Times New Roman" w:hAnsi="Times New Roman" w:cs="Times New Roman"/>
          <w:sz w:val="28"/>
          <w:szCs w:val="28"/>
        </w:rPr>
      </w:pPr>
    </w:p>
    <w:p w:rsidR="003942AD" w:rsidRPr="003942AD" w:rsidRDefault="003942AD" w:rsidP="003942AD">
      <w:pPr>
        <w:spacing w:after="0" w:line="360" w:lineRule="auto"/>
        <w:ind w:firstLine="708"/>
        <w:jc w:val="both"/>
        <w:rPr>
          <w:rFonts w:ascii="Times New Roman" w:hAnsi="Times New Roman" w:cs="Times New Roman"/>
          <w:sz w:val="28"/>
          <w:szCs w:val="28"/>
        </w:rPr>
      </w:pPr>
      <w:r w:rsidRPr="003942AD">
        <w:rPr>
          <w:rFonts w:ascii="Times New Roman" w:hAnsi="Times New Roman" w:cs="Times New Roman"/>
          <w:sz w:val="28"/>
          <w:szCs w:val="28"/>
        </w:rPr>
        <w:t>Организация занимается оптовой торговлей продовольственными товарами.</w:t>
      </w:r>
    </w:p>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ab/>
        <w:t>Организация состоит из 46 сотрудников.</w:t>
      </w:r>
    </w:p>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ab/>
        <w:t>Приведем в таблице ниже распределение сотрудников по структурным подразделениям.</w:t>
      </w:r>
    </w:p>
    <w:p w:rsidR="003942AD" w:rsidRPr="003942AD" w:rsidRDefault="003942AD" w:rsidP="003942AD">
      <w:pPr>
        <w:spacing w:after="0" w:line="360" w:lineRule="auto"/>
        <w:jc w:val="both"/>
        <w:rPr>
          <w:rFonts w:ascii="Times New Roman" w:hAnsi="Times New Roman" w:cs="Times New Roman"/>
          <w:sz w:val="28"/>
          <w:szCs w:val="28"/>
        </w:rPr>
      </w:pPr>
    </w:p>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ab/>
        <w:t xml:space="preserve">Таблица </w:t>
      </w:r>
      <w:r>
        <w:rPr>
          <w:rFonts w:ascii="Times New Roman" w:hAnsi="Times New Roman" w:cs="Times New Roman"/>
          <w:sz w:val="28"/>
          <w:szCs w:val="28"/>
        </w:rPr>
        <w:t>1 -</w:t>
      </w:r>
      <w:r w:rsidRPr="003942AD">
        <w:rPr>
          <w:rFonts w:ascii="Times New Roman" w:hAnsi="Times New Roman" w:cs="Times New Roman"/>
          <w:sz w:val="28"/>
          <w:szCs w:val="28"/>
        </w:rPr>
        <w:t xml:space="preserve"> Распределение сотрудников по структурным подразделениям</w:t>
      </w:r>
    </w:p>
    <w:tbl>
      <w:tblPr>
        <w:tblStyle w:val="a3"/>
        <w:tblW w:w="0" w:type="auto"/>
        <w:tblLook w:val="04A0" w:firstRow="1" w:lastRow="0" w:firstColumn="1" w:lastColumn="0" w:noHBand="0" w:noVBand="1"/>
      </w:tblPr>
      <w:tblGrid>
        <w:gridCol w:w="2840"/>
        <w:gridCol w:w="2629"/>
        <w:gridCol w:w="2485"/>
        <w:gridCol w:w="1617"/>
      </w:tblGrid>
      <w:tr w:rsidR="003942AD" w:rsidRPr="004A34FF" w:rsidTr="00327FEB">
        <w:tc>
          <w:tcPr>
            <w:tcW w:w="2840"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Подразделение</w:t>
            </w:r>
          </w:p>
        </w:tc>
        <w:tc>
          <w:tcPr>
            <w:tcW w:w="2629"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Непосредственный руководитель</w:t>
            </w:r>
          </w:p>
        </w:tc>
        <w:tc>
          <w:tcPr>
            <w:tcW w:w="2485"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Должность</w:t>
            </w:r>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Количество человек</w:t>
            </w:r>
          </w:p>
        </w:tc>
      </w:tr>
      <w:tr w:rsidR="003942AD" w:rsidRPr="004A34FF" w:rsidTr="00327FEB">
        <w:tc>
          <w:tcPr>
            <w:tcW w:w="2840"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Генеральный директор</w:t>
            </w:r>
          </w:p>
        </w:tc>
        <w:tc>
          <w:tcPr>
            <w:tcW w:w="2629"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w:t>
            </w:r>
          </w:p>
        </w:tc>
        <w:tc>
          <w:tcPr>
            <w:tcW w:w="2485"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w:t>
            </w:r>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tc>
      </w:tr>
      <w:tr w:rsidR="003942AD" w:rsidRPr="004A34FF" w:rsidTr="00327FEB">
        <w:tc>
          <w:tcPr>
            <w:tcW w:w="2840"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Офис-менеджер</w:t>
            </w:r>
          </w:p>
        </w:tc>
        <w:tc>
          <w:tcPr>
            <w:tcW w:w="2629"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Генеральный директор</w:t>
            </w:r>
          </w:p>
        </w:tc>
        <w:tc>
          <w:tcPr>
            <w:tcW w:w="2485"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w:t>
            </w:r>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tc>
      </w:tr>
      <w:tr w:rsidR="003942AD" w:rsidRPr="004A34FF" w:rsidTr="00327FEB">
        <w:tc>
          <w:tcPr>
            <w:tcW w:w="2840"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Бухгалтерия</w:t>
            </w:r>
          </w:p>
        </w:tc>
        <w:tc>
          <w:tcPr>
            <w:tcW w:w="2629"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Главный бухгалтер</w:t>
            </w:r>
          </w:p>
        </w:tc>
        <w:tc>
          <w:tcPr>
            <w:tcW w:w="2485"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Главный бухгалтер</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Бухгалтер</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Бухгалтер-кассир</w:t>
            </w:r>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p w:rsidR="003942AD" w:rsidRPr="004A34FF" w:rsidRDefault="003942AD" w:rsidP="00327FEB">
            <w:pPr>
              <w:jc w:val="both"/>
              <w:rPr>
                <w:rFonts w:ascii="Times New Roman" w:hAnsi="Times New Roman" w:cs="Times New Roman"/>
                <w:sz w:val="24"/>
                <w:szCs w:val="24"/>
              </w:rPr>
            </w:pP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2</w:t>
            </w:r>
          </w:p>
        </w:tc>
      </w:tr>
      <w:tr w:rsidR="003942AD" w:rsidRPr="004A34FF" w:rsidTr="00327FEB">
        <w:tc>
          <w:tcPr>
            <w:tcW w:w="2840"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Юрисконсульт</w:t>
            </w:r>
          </w:p>
        </w:tc>
        <w:tc>
          <w:tcPr>
            <w:tcW w:w="2629"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w:t>
            </w:r>
          </w:p>
        </w:tc>
        <w:tc>
          <w:tcPr>
            <w:tcW w:w="2485"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w:t>
            </w:r>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tc>
      </w:tr>
      <w:tr w:rsidR="003942AD" w:rsidRPr="004A34FF" w:rsidTr="00327FEB">
        <w:tc>
          <w:tcPr>
            <w:tcW w:w="2840"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Отдел по работе с персоналом</w:t>
            </w:r>
          </w:p>
        </w:tc>
        <w:tc>
          <w:tcPr>
            <w:tcW w:w="2629"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отдела по работе с персоналом</w:t>
            </w:r>
          </w:p>
        </w:tc>
        <w:tc>
          <w:tcPr>
            <w:tcW w:w="2485"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отдела по работе с персоналом</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Специалист</w:t>
            </w:r>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p w:rsidR="003942AD" w:rsidRPr="004A34FF" w:rsidRDefault="003942AD" w:rsidP="00327FEB">
            <w:pPr>
              <w:jc w:val="both"/>
              <w:rPr>
                <w:rFonts w:ascii="Times New Roman" w:hAnsi="Times New Roman" w:cs="Times New Roman"/>
                <w:sz w:val="24"/>
                <w:szCs w:val="24"/>
              </w:rPr>
            </w:pPr>
          </w:p>
          <w:p w:rsidR="003942AD" w:rsidRPr="004A34FF" w:rsidRDefault="003942AD" w:rsidP="00327FEB">
            <w:pPr>
              <w:jc w:val="both"/>
              <w:rPr>
                <w:rFonts w:ascii="Times New Roman" w:hAnsi="Times New Roman" w:cs="Times New Roman"/>
                <w:sz w:val="24"/>
                <w:szCs w:val="24"/>
              </w:rPr>
            </w:pP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tc>
      </w:tr>
      <w:tr w:rsidR="003942AD" w:rsidRPr="004A34FF" w:rsidTr="00327FEB">
        <w:tc>
          <w:tcPr>
            <w:tcW w:w="2840"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Отдел закупок</w:t>
            </w:r>
          </w:p>
        </w:tc>
        <w:tc>
          <w:tcPr>
            <w:tcW w:w="2629"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отдела закупок</w:t>
            </w:r>
          </w:p>
        </w:tc>
        <w:tc>
          <w:tcPr>
            <w:tcW w:w="2485"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отдела закупок</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Специалист</w:t>
            </w:r>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p w:rsidR="003942AD" w:rsidRPr="004A34FF" w:rsidRDefault="003942AD" w:rsidP="00327FEB">
            <w:pPr>
              <w:jc w:val="both"/>
              <w:rPr>
                <w:rFonts w:ascii="Times New Roman" w:hAnsi="Times New Roman" w:cs="Times New Roman"/>
                <w:sz w:val="24"/>
                <w:szCs w:val="24"/>
              </w:rPr>
            </w:pP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2</w:t>
            </w:r>
          </w:p>
        </w:tc>
      </w:tr>
      <w:tr w:rsidR="003942AD" w:rsidRPr="004A34FF" w:rsidTr="00327FEB">
        <w:tc>
          <w:tcPr>
            <w:tcW w:w="2840"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Отдел сбыта</w:t>
            </w:r>
            <w:r>
              <w:rPr>
                <w:rFonts w:ascii="Times New Roman" w:hAnsi="Times New Roman" w:cs="Times New Roman"/>
                <w:sz w:val="24"/>
                <w:szCs w:val="24"/>
              </w:rPr>
              <w:t xml:space="preserve"> (продавцы)</w:t>
            </w:r>
          </w:p>
        </w:tc>
        <w:tc>
          <w:tcPr>
            <w:tcW w:w="2629"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отдела сбыта</w:t>
            </w:r>
          </w:p>
        </w:tc>
        <w:tc>
          <w:tcPr>
            <w:tcW w:w="2485"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отдела сбыта</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Специалисты</w:t>
            </w:r>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p w:rsidR="003942AD" w:rsidRPr="004A34FF" w:rsidRDefault="003942AD" w:rsidP="00327FEB">
            <w:pPr>
              <w:jc w:val="both"/>
              <w:rPr>
                <w:rFonts w:ascii="Times New Roman" w:hAnsi="Times New Roman" w:cs="Times New Roman"/>
                <w:sz w:val="24"/>
                <w:szCs w:val="24"/>
              </w:rPr>
            </w:pP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5</w:t>
            </w:r>
          </w:p>
        </w:tc>
      </w:tr>
      <w:tr w:rsidR="003942AD" w:rsidRPr="004A34FF" w:rsidTr="00327FEB">
        <w:tc>
          <w:tcPr>
            <w:tcW w:w="2840"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Хозяйственный отдел</w:t>
            </w:r>
          </w:p>
        </w:tc>
        <w:tc>
          <w:tcPr>
            <w:tcW w:w="2629"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хозяйственного отдела</w:t>
            </w:r>
          </w:p>
        </w:tc>
        <w:tc>
          <w:tcPr>
            <w:tcW w:w="2485"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хозяйственного отдела</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Уборщица</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Курьер</w:t>
            </w:r>
          </w:p>
          <w:p w:rsidR="003942AD" w:rsidRPr="004A34FF" w:rsidRDefault="003942AD" w:rsidP="00327FEB">
            <w:pPr>
              <w:jc w:val="both"/>
              <w:rPr>
                <w:rFonts w:ascii="Times New Roman" w:hAnsi="Times New Roman" w:cs="Times New Roman"/>
                <w:sz w:val="24"/>
                <w:szCs w:val="24"/>
              </w:rPr>
            </w:pPr>
            <w:proofErr w:type="spellStart"/>
            <w:r w:rsidRPr="004A34FF">
              <w:rPr>
                <w:rFonts w:ascii="Times New Roman" w:hAnsi="Times New Roman" w:cs="Times New Roman"/>
                <w:sz w:val="24"/>
                <w:szCs w:val="24"/>
              </w:rPr>
              <w:t>Системотехник</w:t>
            </w:r>
            <w:proofErr w:type="spellEnd"/>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p w:rsidR="003942AD" w:rsidRPr="004A34FF" w:rsidRDefault="003942AD" w:rsidP="00327FEB">
            <w:pPr>
              <w:jc w:val="both"/>
              <w:rPr>
                <w:rFonts w:ascii="Times New Roman" w:hAnsi="Times New Roman" w:cs="Times New Roman"/>
                <w:sz w:val="24"/>
                <w:szCs w:val="24"/>
              </w:rPr>
            </w:pPr>
          </w:p>
          <w:p w:rsidR="003942AD" w:rsidRPr="004A34FF" w:rsidRDefault="003942AD" w:rsidP="00327FEB">
            <w:pPr>
              <w:jc w:val="both"/>
              <w:rPr>
                <w:rFonts w:ascii="Times New Roman" w:hAnsi="Times New Roman" w:cs="Times New Roman"/>
                <w:sz w:val="24"/>
                <w:szCs w:val="24"/>
              </w:rPr>
            </w:pP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2</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2</w:t>
            </w:r>
          </w:p>
        </w:tc>
      </w:tr>
      <w:tr w:rsidR="003942AD" w:rsidRPr="004A34FF" w:rsidTr="00327FEB">
        <w:tc>
          <w:tcPr>
            <w:tcW w:w="2840"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Склад</w:t>
            </w:r>
          </w:p>
        </w:tc>
        <w:tc>
          <w:tcPr>
            <w:tcW w:w="2629"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склада</w:t>
            </w:r>
          </w:p>
        </w:tc>
        <w:tc>
          <w:tcPr>
            <w:tcW w:w="2485"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склада</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Кладовщик</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Грузчик</w:t>
            </w:r>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4</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4</w:t>
            </w:r>
          </w:p>
        </w:tc>
      </w:tr>
      <w:tr w:rsidR="003942AD" w:rsidRPr="004A34FF" w:rsidTr="00327FEB">
        <w:tc>
          <w:tcPr>
            <w:tcW w:w="2840"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Отдел доставки</w:t>
            </w:r>
          </w:p>
        </w:tc>
        <w:tc>
          <w:tcPr>
            <w:tcW w:w="2629"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отдела доставки</w:t>
            </w:r>
          </w:p>
        </w:tc>
        <w:tc>
          <w:tcPr>
            <w:tcW w:w="2485"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Начальник отдела доставки</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Специалист</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Экспедитор</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Водитель</w:t>
            </w:r>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1</w:t>
            </w:r>
          </w:p>
          <w:p w:rsidR="003942AD" w:rsidRPr="004A34FF" w:rsidRDefault="003942AD" w:rsidP="00327FEB">
            <w:pPr>
              <w:jc w:val="both"/>
              <w:rPr>
                <w:rFonts w:ascii="Times New Roman" w:hAnsi="Times New Roman" w:cs="Times New Roman"/>
                <w:sz w:val="24"/>
                <w:szCs w:val="24"/>
              </w:rPr>
            </w:pP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2</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5</w:t>
            </w:r>
          </w:p>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5</w:t>
            </w:r>
          </w:p>
        </w:tc>
      </w:tr>
      <w:tr w:rsidR="003942AD" w:rsidRPr="004A34FF" w:rsidTr="00327FEB">
        <w:tc>
          <w:tcPr>
            <w:tcW w:w="7954" w:type="dxa"/>
            <w:gridSpan w:val="3"/>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ИТОГО</w:t>
            </w:r>
          </w:p>
        </w:tc>
        <w:tc>
          <w:tcPr>
            <w:tcW w:w="1617" w:type="dxa"/>
          </w:tcPr>
          <w:p w:rsidR="003942AD" w:rsidRPr="004A34FF" w:rsidRDefault="003942AD" w:rsidP="00327FEB">
            <w:pPr>
              <w:jc w:val="both"/>
              <w:rPr>
                <w:rFonts w:ascii="Times New Roman" w:hAnsi="Times New Roman" w:cs="Times New Roman"/>
                <w:sz w:val="24"/>
                <w:szCs w:val="24"/>
              </w:rPr>
            </w:pPr>
            <w:r w:rsidRPr="004A34FF">
              <w:rPr>
                <w:rFonts w:ascii="Times New Roman" w:hAnsi="Times New Roman" w:cs="Times New Roman"/>
                <w:sz w:val="24"/>
                <w:szCs w:val="24"/>
              </w:rPr>
              <w:t>46</w:t>
            </w:r>
          </w:p>
        </w:tc>
      </w:tr>
    </w:tbl>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lastRenderedPageBreak/>
        <w:tab/>
        <w:t>Представим ниже организационно-управленческую структуру организации схематично.</w:t>
      </w:r>
    </w:p>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ab/>
        <w:t>Как следует из схемы выше, высший уровень управления представлен генеральным директором, средний представлен главным бухгалтером и юрисконсультом, которые являются также заместителями генерального директора, низший уровень управления – руководители структурных подразделений.</w:t>
      </w:r>
    </w:p>
    <w:p w:rsidR="003942AD" w:rsidRPr="004A34FF" w:rsidRDefault="003942AD" w:rsidP="003942AD">
      <w:pPr>
        <w:spacing w:after="0" w:line="360" w:lineRule="auto"/>
        <w:jc w:val="both"/>
        <w:rPr>
          <w:rFonts w:ascii="Times New Roman" w:hAnsi="Times New Roman" w:cs="Times New Roman"/>
          <w:sz w:val="24"/>
          <w:szCs w:val="24"/>
        </w:rPr>
      </w:pPr>
    </w:p>
    <w:p w:rsidR="003942AD" w:rsidRPr="004A34FF" w:rsidRDefault="003942AD" w:rsidP="003942AD">
      <w:pPr>
        <w:spacing w:after="0" w:line="360" w:lineRule="auto"/>
        <w:jc w:val="both"/>
        <w:rPr>
          <w:rFonts w:ascii="Times New Roman" w:hAnsi="Times New Roman" w:cs="Times New Roman"/>
          <w:sz w:val="24"/>
          <w:szCs w:val="24"/>
        </w:rPr>
      </w:pPr>
      <w:r w:rsidRPr="004A34FF">
        <w:rPr>
          <w:rFonts w:ascii="Times New Roman" w:hAnsi="Times New Roman" w:cs="Times New Roman"/>
          <w:noProof/>
          <w:sz w:val="24"/>
          <w:szCs w:val="24"/>
          <w:lang w:eastAsia="ru-RU"/>
        </w:rPr>
        <w:drawing>
          <wp:inline distT="0" distB="0" distL="0" distR="0" wp14:anchorId="4109182A" wp14:editId="14F0D442">
            <wp:extent cx="5486400" cy="4441371"/>
            <wp:effectExtent l="0" t="38100" r="0" b="5461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942AD" w:rsidRPr="003942AD" w:rsidRDefault="003942AD" w:rsidP="003942AD">
      <w:pPr>
        <w:spacing w:after="0" w:line="360" w:lineRule="auto"/>
        <w:jc w:val="both"/>
        <w:rPr>
          <w:rFonts w:ascii="Times New Roman" w:hAnsi="Times New Roman" w:cs="Times New Roman"/>
          <w:sz w:val="28"/>
          <w:szCs w:val="28"/>
        </w:rPr>
      </w:pPr>
      <w:r w:rsidRPr="004A34FF">
        <w:rPr>
          <w:rFonts w:ascii="Times New Roman" w:hAnsi="Times New Roman" w:cs="Times New Roman"/>
          <w:sz w:val="24"/>
          <w:szCs w:val="24"/>
        </w:rPr>
        <w:tab/>
      </w:r>
      <w:r w:rsidRPr="003942AD">
        <w:rPr>
          <w:rFonts w:ascii="Times New Roman" w:hAnsi="Times New Roman" w:cs="Times New Roman"/>
          <w:sz w:val="28"/>
          <w:szCs w:val="28"/>
        </w:rPr>
        <w:t xml:space="preserve">Рисунок </w:t>
      </w:r>
      <w:r>
        <w:rPr>
          <w:rFonts w:ascii="Times New Roman" w:hAnsi="Times New Roman" w:cs="Times New Roman"/>
          <w:sz w:val="28"/>
          <w:szCs w:val="28"/>
        </w:rPr>
        <w:t xml:space="preserve">1 - </w:t>
      </w:r>
      <w:r w:rsidRPr="003942AD">
        <w:rPr>
          <w:rFonts w:ascii="Times New Roman" w:hAnsi="Times New Roman" w:cs="Times New Roman"/>
          <w:sz w:val="28"/>
          <w:szCs w:val="28"/>
        </w:rPr>
        <w:t xml:space="preserve">Организационно-управленческая структура </w:t>
      </w:r>
      <w:r>
        <w:rPr>
          <w:rFonts w:ascii="Times New Roman" w:hAnsi="Times New Roman" w:cs="Times New Roman"/>
          <w:sz w:val="28"/>
          <w:szCs w:val="28"/>
        </w:rPr>
        <w:t>организации</w:t>
      </w:r>
    </w:p>
    <w:p w:rsidR="003942AD" w:rsidRPr="003942AD" w:rsidRDefault="003942AD" w:rsidP="003942AD">
      <w:pPr>
        <w:spacing w:after="0" w:line="360" w:lineRule="auto"/>
        <w:jc w:val="both"/>
        <w:rPr>
          <w:rFonts w:ascii="Times New Roman" w:hAnsi="Times New Roman" w:cs="Times New Roman"/>
          <w:sz w:val="28"/>
          <w:szCs w:val="28"/>
        </w:rPr>
      </w:pPr>
    </w:p>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ab/>
        <w:t xml:space="preserve">Таким образом, отметим, что, несмотря на динамичное развитие, российское предпринимательство – это характерно и для </w:t>
      </w:r>
      <w:r>
        <w:rPr>
          <w:rFonts w:ascii="Times New Roman" w:hAnsi="Times New Roman" w:cs="Times New Roman"/>
          <w:sz w:val="28"/>
          <w:szCs w:val="28"/>
        </w:rPr>
        <w:t xml:space="preserve">рассматриваемой организации </w:t>
      </w:r>
      <w:r w:rsidRPr="003942AD">
        <w:rPr>
          <w:rFonts w:ascii="Times New Roman" w:hAnsi="Times New Roman" w:cs="Times New Roman"/>
          <w:sz w:val="28"/>
          <w:szCs w:val="28"/>
        </w:rPr>
        <w:t>- находится в достаточно сложных условиях – постоянные изменения законодательства, достаточно значительное налоговое бремя, макроэкономическая нестабильность.</w:t>
      </w:r>
    </w:p>
    <w:p w:rsidR="003942AD" w:rsidRPr="003942AD" w:rsidRDefault="003942AD" w:rsidP="003942AD">
      <w:pPr>
        <w:spacing w:after="0" w:line="360" w:lineRule="auto"/>
        <w:ind w:firstLine="708"/>
        <w:jc w:val="both"/>
        <w:rPr>
          <w:rFonts w:ascii="Times New Roman" w:hAnsi="Times New Roman" w:cs="Times New Roman"/>
          <w:sz w:val="28"/>
          <w:szCs w:val="28"/>
        </w:rPr>
      </w:pPr>
      <w:r w:rsidRPr="003942AD">
        <w:rPr>
          <w:rFonts w:ascii="Times New Roman" w:hAnsi="Times New Roman" w:cs="Times New Roman"/>
          <w:sz w:val="28"/>
          <w:szCs w:val="28"/>
        </w:rPr>
        <w:lastRenderedPageBreak/>
        <w:t>Закупочная деятельность предприятия розничной торговли должна начинаться с выявления спроса покупателей и исследования рынка товаров. К сожалению, такое исследование на предприятии не проводится. В составе персонала предприятия отсутствуют работники, в должностные обязанности которых входит изучение конкурентов, проведение маркетинговых исследований, сегментирование рынка. Планирование закупок осуществляют товароведы, основываясь на данных по реализации товаров за предыдущий период, предложениях поставщиков, рекламе. Предпочтения потребителей специально не изучаются и фиксируются лишь в случае появления новых позиций в ассортименте.</w:t>
      </w:r>
    </w:p>
    <w:p w:rsidR="003942AD" w:rsidRDefault="003942AD" w:rsidP="003942AD">
      <w:pPr>
        <w:spacing w:after="0" w:line="360" w:lineRule="auto"/>
        <w:ind w:firstLine="708"/>
        <w:jc w:val="both"/>
        <w:rPr>
          <w:rFonts w:ascii="Times New Roman" w:hAnsi="Times New Roman" w:cs="Times New Roman"/>
          <w:sz w:val="28"/>
          <w:szCs w:val="28"/>
        </w:rPr>
      </w:pPr>
      <w:r w:rsidRPr="003942AD">
        <w:rPr>
          <w:rFonts w:ascii="Times New Roman" w:hAnsi="Times New Roman" w:cs="Times New Roman"/>
          <w:sz w:val="28"/>
          <w:szCs w:val="28"/>
        </w:rPr>
        <w:t xml:space="preserve">Закупка товара осуществляется по одним ассортиментным группам строго периодически, по другим – по мере необходимости, исходя из неравномерности спроса на эти товары. Закупка товара производится на основании данных склада, где ведется компьютерный учет товарно-материальных ценностей. Информационная база позволяет достаточно оперативно и точно отражать приход и расход товара в программе, что позволяет руководству в любой момент получать достоверную информацию об остатках товаров в магазине и на складе и принимать решения о закупках. Товар приобретается сравнительно небольшими партиями с учетом предполагаемого объема реализации товара и структуры спроса покупателей. При этом также учитывается небольшая площадь складского помещения. Такой метод определения потребности в закупаемых товарах при грамотной </w:t>
      </w:r>
      <w:proofErr w:type="gramStart"/>
      <w:r w:rsidRPr="003942AD">
        <w:rPr>
          <w:rFonts w:ascii="Times New Roman" w:hAnsi="Times New Roman" w:cs="Times New Roman"/>
          <w:sz w:val="28"/>
          <w:szCs w:val="28"/>
        </w:rPr>
        <w:t>реализации</w:t>
      </w:r>
      <w:proofErr w:type="gramEnd"/>
      <w:r w:rsidRPr="003942AD">
        <w:rPr>
          <w:rFonts w:ascii="Times New Roman" w:hAnsi="Times New Roman" w:cs="Times New Roman"/>
          <w:sz w:val="28"/>
          <w:szCs w:val="28"/>
        </w:rPr>
        <w:t xml:space="preserve"> а также при налаженных связях с поставщиками создает предпосылки к эффективному управлению товарными запасами</w:t>
      </w:r>
      <w:r>
        <w:rPr>
          <w:rFonts w:ascii="Times New Roman" w:hAnsi="Times New Roman" w:cs="Times New Roman"/>
          <w:sz w:val="28"/>
          <w:szCs w:val="28"/>
        </w:rPr>
        <w:t>.</w:t>
      </w:r>
    </w:p>
    <w:p w:rsidR="003942AD" w:rsidRPr="003942AD" w:rsidRDefault="003942AD" w:rsidP="003942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w:t>
      </w:r>
      <w:r w:rsidRPr="003942AD">
        <w:rPr>
          <w:rFonts w:ascii="Times New Roman" w:hAnsi="Times New Roman" w:cs="Times New Roman"/>
          <w:sz w:val="28"/>
          <w:szCs w:val="28"/>
        </w:rPr>
        <w:t xml:space="preserve"> осуществляет закупку товара для последующей розничной продажи у оптовых поставщиков. Закупка товаров у поставщиков осуществляется на основе договоров купли-продажи, которые заключаются в простой письменной форме и заверяются подписями и печатями сторон. Предметом данных договоров является купля-продажа товара, сторон</w:t>
      </w:r>
      <w:proofErr w:type="gramStart"/>
      <w:r w:rsidRPr="003942AD">
        <w:rPr>
          <w:rFonts w:ascii="Times New Roman" w:hAnsi="Times New Roman" w:cs="Times New Roman"/>
          <w:sz w:val="28"/>
          <w:szCs w:val="28"/>
        </w:rPr>
        <w:t>ы-</w:t>
      </w:r>
      <w:proofErr w:type="gramEnd"/>
      <w:r w:rsidRPr="003942AD">
        <w:rPr>
          <w:rFonts w:ascii="Times New Roman" w:hAnsi="Times New Roman" w:cs="Times New Roman"/>
          <w:sz w:val="28"/>
          <w:szCs w:val="28"/>
        </w:rPr>
        <w:t xml:space="preserve"> Продавец и Покупатель. Типовой договор купли-продажи с поставщиками </w:t>
      </w:r>
      <w:r w:rsidRPr="003942AD">
        <w:rPr>
          <w:rFonts w:ascii="Times New Roman" w:hAnsi="Times New Roman" w:cs="Times New Roman"/>
          <w:sz w:val="28"/>
          <w:szCs w:val="28"/>
        </w:rPr>
        <w:lastRenderedPageBreak/>
        <w:t>содержит следующие основные услови</w:t>
      </w:r>
      <w:proofErr w:type="gramStart"/>
      <w:r w:rsidRPr="003942AD">
        <w:rPr>
          <w:rFonts w:ascii="Times New Roman" w:hAnsi="Times New Roman" w:cs="Times New Roman"/>
          <w:sz w:val="28"/>
          <w:szCs w:val="28"/>
        </w:rPr>
        <w:t>я-</w:t>
      </w:r>
      <w:proofErr w:type="gramEnd"/>
      <w:r w:rsidRPr="003942AD">
        <w:rPr>
          <w:rFonts w:ascii="Times New Roman" w:hAnsi="Times New Roman" w:cs="Times New Roman"/>
          <w:sz w:val="28"/>
          <w:szCs w:val="28"/>
        </w:rPr>
        <w:t xml:space="preserve"> момент перехода права собственности на товар к Покупателю, цель приобретения товара, ассортимент, количество, цена товара и порядок расчетов, качество товара и условия доставки, срок действия договора, а также реквизиты сторон. При определении ассортимента, количества и цены приобретаемого товара стороны в договорах ссылаются на протоколы согласования цен. Способ и сроки оплаты: в течение 30 дней с момента получения товара, однако возможна и предварительная оплата. Согласно договорам с поставщиками доставка товара осуществляется за счет поставщика. В случае неисполнения или ненадлежащего исполнения условий договора стороны руководствуются законодательством Российской Федерации.</w:t>
      </w:r>
    </w:p>
    <w:p w:rsidR="003942AD" w:rsidRDefault="003942AD" w:rsidP="003942AD">
      <w:pPr>
        <w:spacing w:after="0" w:line="360" w:lineRule="auto"/>
        <w:ind w:firstLine="708"/>
        <w:jc w:val="both"/>
        <w:rPr>
          <w:rFonts w:ascii="Times New Roman" w:hAnsi="Times New Roman" w:cs="Times New Roman"/>
          <w:sz w:val="28"/>
          <w:szCs w:val="28"/>
        </w:rPr>
      </w:pPr>
      <w:r w:rsidRPr="003942AD">
        <w:rPr>
          <w:rFonts w:ascii="Times New Roman" w:hAnsi="Times New Roman" w:cs="Times New Roman"/>
          <w:sz w:val="28"/>
          <w:szCs w:val="28"/>
        </w:rPr>
        <w:t>При каждой отдельной поставке по договору ассортимент, количество и цена товара согласовывается в Протоколе согласования договорной цены на товарно-материальные ценности. Данный Протокол содержит наименование товара, единицу измерения, количество, цену единицы продукции изготовителя, оптовую надбавку поставщика, цену реализации и стоимость без НДС. Отпуск товара производится по товаротранспортным или товарным накладным-ТТН-1/</w:t>
      </w:r>
      <w:proofErr w:type="gramStart"/>
      <w:r w:rsidRPr="003942AD">
        <w:rPr>
          <w:rFonts w:ascii="Times New Roman" w:hAnsi="Times New Roman" w:cs="Times New Roman"/>
          <w:sz w:val="28"/>
          <w:szCs w:val="28"/>
        </w:rPr>
        <w:t>ТН-2</w:t>
      </w:r>
      <w:proofErr w:type="gramEnd"/>
      <w:r w:rsidRPr="003942AD">
        <w:rPr>
          <w:rFonts w:ascii="Times New Roman" w:hAnsi="Times New Roman" w:cs="Times New Roman"/>
          <w:sz w:val="28"/>
          <w:szCs w:val="28"/>
        </w:rPr>
        <w:t xml:space="preserve"> где указывается дополнительно сумма НДС и стоимость с НДС. Оплата осуществляется согласно ТТН/ТН.</w:t>
      </w:r>
    </w:p>
    <w:p w:rsidR="003942AD" w:rsidRPr="003942AD" w:rsidRDefault="003942AD" w:rsidP="003942AD">
      <w:pPr>
        <w:spacing w:after="0" w:line="360" w:lineRule="auto"/>
        <w:jc w:val="both"/>
        <w:rPr>
          <w:rFonts w:ascii="Times New Roman" w:hAnsi="Times New Roman" w:cs="Times New Roman"/>
          <w:sz w:val="28"/>
          <w:szCs w:val="28"/>
        </w:rPr>
      </w:pPr>
      <w:r w:rsidRPr="003942AD">
        <w:rPr>
          <w:rFonts w:ascii="Times New Roman" w:hAnsi="Times New Roman" w:cs="Times New Roman"/>
          <w:sz w:val="28"/>
          <w:szCs w:val="28"/>
        </w:rPr>
        <w:t xml:space="preserve">Особая роль в сбытовой политике предприятия розничной торговли принадлежит организации продажи и обслуживания покупателей. От уровня обслуживания покупателей во многом зависит эффективность торговли. Для оценки качества торгового обслуживания была собрана информация о соблюдении ассортиментного минимума, культуре и скорости обслуживания покупателей. Получена указанная информация путем проведения анкетного опроса покупателей. </w:t>
      </w:r>
    </w:p>
    <w:p w:rsidR="003942AD" w:rsidRPr="003942AD" w:rsidRDefault="003942AD" w:rsidP="003942AD">
      <w:pPr>
        <w:spacing w:after="0" w:line="360" w:lineRule="auto"/>
        <w:ind w:firstLine="708"/>
        <w:jc w:val="both"/>
        <w:rPr>
          <w:rFonts w:ascii="Times New Roman" w:hAnsi="Times New Roman" w:cs="Times New Roman"/>
          <w:sz w:val="28"/>
          <w:szCs w:val="28"/>
        </w:rPr>
      </w:pPr>
      <w:r w:rsidRPr="003942AD">
        <w:rPr>
          <w:rFonts w:ascii="Times New Roman" w:hAnsi="Times New Roman" w:cs="Times New Roman"/>
          <w:sz w:val="28"/>
          <w:szCs w:val="28"/>
        </w:rPr>
        <w:t xml:space="preserve">Оценивая рекламную деятельность </w:t>
      </w:r>
      <w:r>
        <w:rPr>
          <w:rFonts w:ascii="Times New Roman" w:hAnsi="Times New Roman" w:cs="Times New Roman"/>
          <w:sz w:val="28"/>
          <w:szCs w:val="28"/>
        </w:rPr>
        <w:t>организации</w:t>
      </w:r>
      <w:r w:rsidRPr="003942AD">
        <w:rPr>
          <w:rFonts w:ascii="Times New Roman" w:hAnsi="Times New Roman" w:cs="Times New Roman"/>
          <w:sz w:val="28"/>
          <w:szCs w:val="28"/>
        </w:rPr>
        <w:t>, следует отметить, что предприятие очень плохо использует этот элемент сбытовой деятельности. В 201</w:t>
      </w:r>
      <w:r>
        <w:rPr>
          <w:rFonts w:ascii="Times New Roman" w:hAnsi="Times New Roman" w:cs="Times New Roman"/>
          <w:sz w:val="28"/>
          <w:szCs w:val="28"/>
        </w:rPr>
        <w:t>4</w:t>
      </w:r>
      <w:r w:rsidRPr="003942AD">
        <w:rPr>
          <w:rFonts w:ascii="Times New Roman" w:hAnsi="Times New Roman" w:cs="Times New Roman"/>
          <w:sz w:val="28"/>
          <w:szCs w:val="28"/>
        </w:rPr>
        <w:t xml:space="preserve"> году расходы на рекламу составили 50 тыс. руб. Эти деньги были израсходованы на обновление неоновой вывески названия универсама. В </w:t>
      </w:r>
      <w:r w:rsidRPr="003942AD">
        <w:rPr>
          <w:rFonts w:ascii="Times New Roman" w:hAnsi="Times New Roman" w:cs="Times New Roman"/>
          <w:sz w:val="28"/>
          <w:szCs w:val="28"/>
        </w:rPr>
        <w:lastRenderedPageBreak/>
        <w:t>201</w:t>
      </w:r>
      <w:r>
        <w:rPr>
          <w:rFonts w:ascii="Times New Roman" w:hAnsi="Times New Roman" w:cs="Times New Roman"/>
          <w:sz w:val="28"/>
          <w:szCs w:val="28"/>
        </w:rPr>
        <w:t>5</w:t>
      </w:r>
      <w:r w:rsidRPr="003942AD">
        <w:rPr>
          <w:rFonts w:ascii="Times New Roman" w:hAnsi="Times New Roman" w:cs="Times New Roman"/>
          <w:sz w:val="28"/>
          <w:szCs w:val="28"/>
        </w:rPr>
        <w:t xml:space="preserve"> году расходы также составили 50 тыс. руб. Были приобретены и установлены рекламные элементы внутри магазина, а также щит на улице с информацией об ассортименте магазина. В целом рекламную деятельность можно оценить как недостаточную. Необходимо разработать меры по совершенствованию этого вида маркетинговой деятельности на предприятии.</w:t>
      </w:r>
    </w:p>
    <w:p w:rsidR="003942AD" w:rsidRDefault="003942AD" w:rsidP="003942AD">
      <w:pPr>
        <w:spacing w:after="0" w:line="360" w:lineRule="auto"/>
        <w:ind w:firstLine="708"/>
        <w:jc w:val="both"/>
        <w:rPr>
          <w:rFonts w:ascii="Times New Roman" w:hAnsi="Times New Roman" w:cs="Times New Roman"/>
          <w:sz w:val="28"/>
          <w:szCs w:val="28"/>
        </w:rPr>
      </w:pPr>
      <w:r w:rsidRPr="003942AD">
        <w:rPr>
          <w:rFonts w:ascii="Times New Roman" w:hAnsi="Times New Roman" w:cs="Times New Roman"/>
          <w:sz w:val="28"/>
          <w:szCs w:val="28"/>
        </w:rPr>
        <w:t>Анализ закупочной деятельности показал, что предприятие не ведет специальных исследований спроса, ассортимент формируется опытным путем. Ассортимент предприятия насчитывает 1800 позиций, есть возможность его расширения и углубления. Коэффициент устойчивости составляет 0,79. Предприятие работает с тремя основными поставщиками, другие составляют незначительную часть поставок. Серьезного исследования и анализа возможных поставщиков предприятие не проводило.</w:t>
      </w:r>
    </w:p>
    <w:p w:rsidR="003942AD" w:rsidRDefault="003942AD" w:rsidP="00B05CAA">
      <w:pPr>
        <w:spacing w:after="0" w:line="360" w:lineRule="auto"/>
        <w:jc w:val="both"/>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p>
    <w:p w:rsidR="003942AD" w:rsidRDefault="003942AD" w:rsidP="003942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 Товарный ассортимент</w:t>
      </w:r>
    </w:p>
    <w:p w:rsidR="003942AD" w:rsidRDefault="003942AD" w:rsidP="00B05CAA">
      <w:pPr>
        <w:spacing w:after="0" w:line="360" w:lineRule="auto"/>
        <w:jc w:val="both"/>
        <w:rPr>
          <w:rFonts w:ascii="Times New Roman" w:hAnsi="Times New Roman" w:cs="Times New Roman"/>
          <w:sz w:val="28"/>
          <w:szCs w:val="28"/>
        </w:rPr>
      </w:pPr>
    </w:p>
    <w:p w:rsidR="003942AD" w:rsidRPr="000270BC" w:rsidRDefault="003942AD" w:rsidP="000270BC">
      <w:pPr>
        <w:spacing w:after="0" w:line="360" w:lineRule="auto"/>
        <w:ind w:firstLine="708"/>
        <w:jc w:val="both"/>
        <w:rPr>
          <w:rFonts w:ascii="Times New Roman" w:hAnsi="Times New Roman" w:cs="Times New Roman"/>
          <w:sz w:val="28"/>
          <w:szCs w:val="28"/>
        </w:rPr>
      </w:pPr>
      <w:r w:rsidRPr="000270BC">
        <w:rPr>
          <w:rFonts w:ascii="Times New Roman" w:hAnsi="Times New Roman" w:cs="Times New Roman"/>
          <w:sz w:val="28"/>
          <w:szCs w:val="28"/>
        </w:rPr>
        <w:t xml:space="preserve">Для того чтобы проанализировать ценообразование и ценовую стратегию </w:t>
      </w:r>
      <w:r w:rsidR="000270BC">
        <w:rPr>
          <w:rFonts w:ascii="Times New Roman" w:hAnsi="Times New Roman" w:cs="Times New Roman"/>
          <w:sz w:val="28"/>
          <w:szCs w:val="28"/>
        </w:rPr>
        <w:t>магазина</w:t>
      </w:r>
      <w:r w:rsidRPr="000270BC">
        <w:rPr>
          <w:rFonts w:ascii="Times New Roman" w:hAnsi="Times New Roman" w:cs="Times New Roman"/>
          <w:sz w:val="28"/>
          <w:szCs w:val="28"/>
        </w:rPr>
        <w:t>, обратимся сначала к анализу ассортимента компании.</w:t>
      </w:r>
    </w:p>
    <w:p w:rsidR="003942AD" w:rsidRPr="000270BC" w:rsidRDefault="003942AD" w:rsidP="003942AD">
      <w:pPr>
        <w:spacing w:after="0" w:line="360" w:lineRule="auto"/>
        <w:jc w:val="both"/>
        <w:rPr>
          <w:rFonts w:ascii="Times New Roman" w:hAnsi="Times New Roman" w:cs="Times New Roman"/>
          <w:bCs/>
          <w:iCs/>
          <w:sz w:val="28"/>
          <w:szCs w:val="28"/>
        </w:rPr>
      </w:pPr>
    </w:p>
    <w:p w:rsidR="003942AD" w:rsidRPr="000270BC" w:rsidRDefault="003942AD" w:rsidP="003942AD">
      <w:pPr>
        <w:spacing w:after="0" w:line="360" w:lineRule="auto"/>
        <w:jc w:val="both"/>
        <w:rPr>
          <w:rFonts w:ascii="Times New Roman" w:hAnsi="Times New Roman" w:cs="Times New Roman"/>
          <w:bCs/>
          <w:iCs/>
          <w:sz w:val="28"/>
          <w:szCs w:val="28"/>
        </w:rPr>
      </w:pPr>
      <w:r w:rsidRPr="000270BC">
        <w:rPr>
          <w:rFonts w:ascii="Times New Roman" w:hAnsi="Times New Roman" w:cs="Times New Roman"/>
          <w:bCs/>
          <w:iCs/>
          <w:sz w:val="28"/>
          <w:szCs w:val="28"/>
        </w:rPr>
        <w:tab/>
        <w:t xml:space="preserve">Таблица </w:t>
      </w:r>
      <w:r w:rsidR="000270BC">
        <w:rPr>
          <w:rFonts w:ascii="Times New Roman" w:hAnsi="Times New Roman" w:cs="Times New Roman"/>
          <w:bCs/>
          <w:iCs/>
          <w:sz w:val="28"/>
          <w:szCs w:val="28"/>
        </w:rPr>
        <w:t xml:space="preserve">2 - Структура ассортимента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2012"/>
        <w:gridCol w:w="1742"/>
        <w:gridCol w:w="1945"/>
      </w:tblGrid>
      <w:tr w:rsidR="003942AD" w:rsidRPr="004A34FF" w:rsidTr="00327FEB">
        <w:trPr>
          <w:trHeight w:val="117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Товарная группа</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 xml:space="preserve">Количество наименований товара </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шт.</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Оборот по товарной группе</w:t>
            </w:r>
          </w:p>
          <w:p w:rsidR="003942AD" w:rsidRPr="004A34FF" w:rsidRDefault="003942AD"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тыс</w:t>
            </w:r>
            <w:r w:rsidRPr="004A34FF">
              <w:rPr>
                <w:rFonts w:ascii="Times New Roman" w:hAnsi="Times New Roman" w:cs="Times New Roman"/>
                <w:sz w:val="24"/>
                <w:szCs w:val="24"/>
              </w:rPr>
              <w:t xml:space="preserve">. руб. </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Доля в обороте, %</w:t>
            </w:r>
          </w:p>
        </w:tc>
      </w:tr>
      <w:tr w:rsidR="003942AD" w:rsidRPr="004A34FF" w:rsidTr="00327FEB">
        <w:trPr>
          <w:trHeight w:val="30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Хлебобулочные изделия</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52</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1,6</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1,5</w:t>
            </w:r>
          </w:p>
        </w:tc>
      </w:tr>
      <w:tr w:rsidR="003942AD" w:rsidRPr="004A34FF" w:rsidTr="00327FEB">
        <w:trPr>
          <w:trHeight w:val="30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Кондитерские изделия</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98</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4,2</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4,1</w:t>
            </w:r>
          </w:p>
        </w:tc>
      </w:tr>
      <w:tr w:rsidR="003942AD" w:rsidRPr="004A34FF" w:rsidTr="00327FEB">
        <w:trPr>
          <w:trHeight w:val="30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Бакалейные товары</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520</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3,6</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3,5</w:t>
            </w:r>
          </w:p>
        </w:tc>
      </w:tr>
      <w:tr w:rsidR="003942AD" w:rsidRPr="004A34FF" w:rsidTr="00327FEB">
        <w:trPr>
          <w:trHeight w:val="30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Овощи и фрукты</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22</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7,0</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6,7</w:t>
            </w:r>
          </w:p>
        </w:tc>
      </w:tr>
      <w:tr w:rsidR="003942AD" w:rsidRPr="004A34FF" w:rsidTr="00327FEB">
        <w:trPr>
          <w:trHeight w:val="30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Молочные товары</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97</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3,7</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3,6</w:t>
            </w:r>
          </w:p>
        </w:tc>
      </w:tr>
      <w:tr w:rsidR="003942AD" w:rsidRPr="004A34FF" w:rsidTr="00327FEB">
        <w:trPr>
          <w:trHeight w:val="30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 xml:space="preserve">Рыбные изделия </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78</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17,1</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16,5</w:t>
            </w:r>
          </w:p>
        </w:tc>
      </w:tr>
      <w:tr w:rsidR="003942AD" w:rsidRPr="004A34FF" w:rsidTr="00327FEB">
        <w:trPr>
          <w:trHeight w:val="247"/>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Гастрономические товары</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362</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34,3</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33,0</w:t>
            </w:r>
          </w:p>
        </w:tc>
      </w:tr>
      <w:tr w:rsidR="003942AD" w:rsidRPr="004A34FF" w:rsidTr="00327FEB">
        <w:trPr>
          <w:trHeight w:val="30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Вкусовые товары</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360</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20,7</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19,9</w:t>
            </w:r>
          </w:p>
        </w:tc>
      </w:tr>
      <w:tr w:rsidR="003942AD" w:rsidRPr="004A34FF" w:rsidTr="00327FEB">
        <w:trPr>
          <w:trHeight w:val="33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Табачные изделия</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76</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4,4</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4,2</w:t>
            </w:r>
          </w:p>
        </w:tc>
      </w:tr>
      <w:tr w:rsidR="003942AD" w:rsidRPr="004A34FF" w:rsidTr="00327FEB">
        <w:trPr>
          <w:trHeight w:val="30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Корма для животных</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34</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2,9</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2,8</w:t>
            </w:r>
          </w:p>
        </w:tc>
      </w:tr>
      <w:tr w:rsidR="003942AD" w:rsidRPr="004A34FF" w:rsidTr="00327FEB">
        <w:trPr>
          <w:trHeight w:val="42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Сопутствующие товары</w:t>
            </w:r>
          </w:p>
        </w:tc>
        <w:tc>
          <w:tcPr>
            <w:tcW w:w="1051"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101</w:t>
            </w:r>
          </w:p>
        </w:tc>
        <w:tc>
          <w:tcPr>
            <w:tcW w:w="9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4,4</w:t>
            </w:r>
          </w:p>
        </w:tc>
        <w:tc>
          <w:tcPr>
            <w:tcW w:w="1016"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4,2</w:t>
            </w:r>
          </w:p>
        </w:tc>
      </w:tr>
      <w:tr w:rsidR="003942AD" w:rsidRPr="004A34FF" w:rsidTr="00327FEB">
        <w:trPr>
          <w:trHeight w:val="420"/>
        </w:trPr>
        <w:tc>
          <w:tcPr>
            <w:tcW w:w="2023"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b/>
                <w:bCs/>
                <w:sz w:val="24"/>
                <w:szCs w:val="24"/>
              </w:rPr>
            </w:pPr>
            <w:r w:rsidRPr="004A34FF">
              <w:rPr>
                <w:rFonts w:ascii="Times New Roman" w:hAnsi="Times New Roman" w:cs="Times New Roman"/>
                <w:b/>
                <w:bCs/>
                <w:sz w:val="24"/>
                <w:szCs w:val="24"/>
              </w:rPr>
              <w:t>Всего:</w:t>
            </w:r>
          </w:p>
        </w:tc>
        <w:tc>
          <w:tcPr>
            <w:tcW w:w="1051" w:type="pct"/>
            <w:tcBorders>
              <w:top w:val="single" w:sz="4" w:space="0" w:color="auto"/>
              <w:left w:val="single" w:sz="4" w:space="0" w:color="auto"/>
              <w:bottom w:val="single" w:sz="4" w:space="0" w:color="auto"/>
              <w:right w:val="single" w:sz="4" w:space="0" w:color="auto"/>
            </w:tcBorders>
            <w:noWrap/>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1800</w:t>
            </w:r>
          </w:p>
        </w:tc>
        <w:tc>
          <w:tcPr>
            <w:tcW w:w="910" w:type="pct"/>
            <w:tcBorders>
              <w:top w:val="single" w:sz="4" w:space="0" w:color="auto"/>
              <w:left w:val="single" w:sz="4" w:space="0" w:color="auto"/>
              <w:bottom w:val="single" w:sz="4" w:space="0" w:color="auto"/>
              <w:right w:val="single" w:sz="4" w:space="0" w:color="auto"/>
            </w:tcBorders>
            <w:noWrap/>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103,8</w:t>
            </w:r>
          </w:p>
        </w:tc>
        <w:tc>
          <w:tcPr>
            <w:tcW w:w="1016" w:type="pct"/>
            <w:tcBorders>
              <w:top w:val="single" w:sz="4" w:space="0" w:color="auto"/>
              <w:left w:val="single" w:sz="4" w:space="0" w:color="auto"/>
              <w:bottom w:val="single" w:sz="4" w:space="0" w:color="auto"/>
              <w:right w:val="single" w:sz="4" w:space="0" w:color="auto"/>
            </w:tcBorders>
            <w:noWrap/>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100</w:t>
            </w:r>
          </w:p>
        </w:tc>
      </w:tr>
    </w:tbl>
    <w:p w:rsidR="003942AD" w:rsidRPr="004A34FF" w:rsidRDefault="003942AD" w:rsidP="003942AD">
      <w:pPr>
        <w:spacing w:after="0" w:line="360" w:lineRule="auto"/>
        <w:jc w:val="both"/>
        <w:rPr>
          <w:rFonts w:ascii="Times New Roman" w:hAnsi="Times New Roman" w:cs="Times New Roman"/>
          <w:sz w:val="24"/>
          <w:szCs w:val="24"/>
        </w:rPr>
      </w:pPr>
    </w:p>
    <w:p w:rsidR="003942AD" w:rsidRPr="000270BC" w:rsidRDefault="003942AD" w:rsidP="003942AD">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sz w:val="28"/>
          <w:szCs w:val="28"/>
        </w:rPr>
        <w:t>Из таблицы видно, что наибольший удельный вес в обороте составляют гастрономические товары (33%), по широте наименований. Наименьший удельный вес в обороте составляют хлебобулочные изделия -1,5%, корма для животных – 2,8%</w:t>
      </w:r>
    </w:p>
    <w:p w:rsidR="003942AD" w:rsidRPr="000270BC" w:rsidRDefault="003942AD" w:rsidP="003942AD">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sz w:val="28"/>
          <w:szCs w:val="28"/>
        </w:rPr>
        <w:t xml:space="preserve">Одним из универсальных и распространенных методов анализа ассортимента является метод АВС-анализа, который и предлагается проводить на предприятии для определения наиболее приоритетных позиции в ассортименте оптовой организации, выделения аутсайдеров процесса и определении базового ассортимента. Автором проведено ранжирование ассортимента предприятия по разным параметрам и на </w:t>
      </w:r>
      <w:proofErr w:type="gramStart"/>
      <w:r w:rsidRPr="000270BC">
        <w:rPr>
          <w:rFonts w:ascii="Times New Roman" w:hAnsi="Times New Roman" w:cs="Times New Roman"/>
          <w:sz w:val="28"/>
          <w:szCs w:val="28"/>
        </w:rPr>
        <w:t>основании</w:t>
      </w:r>
      <w:proofErr w:type="gramEnd"/>
      <w:r w:rsidRPr="000270BC">
        <w:rPr>
          <w:rFonts w:ascii="Times New Roman" w:hAnsi="Times New Roman" w:cs="Times New Roman"/>
          <w:sz w:val="28"/>
          <w:szCs w:val="28"/>
        </w:rPr>
        <w:t xml:space="preserve"> которого составлены рекомендации руководству предприятия о корректировке ассортиментной политики. </w:t>
      </w:r>
    </w:p>
    <w:p w:rsidR="003942AD" w:rsidRPr="000270BC" w:rsidRDefault="003942AD" w:rsidP="003942AD">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sz w:val="28"/>
          <w:szCs w:val="28"/>
        </w:rPr>
        <w:lastRenderedPageBreak/>
        <w:t>В рамках общего рейтингового списка были выделены три группы объектов - А, В и</w:t>
      </w:r>
      <w:proofErr w:type="gramStart"/>
      <w:r w:rsidRPr="000270BC">
        <w:rPr>
          <w:rFonts w:ascii="Times New Roman" w:hAnsi="Times New Roman" w:cs="Times New Roman"/>
          <w:sz w:val="28"/>
          <w:szCs w:val="28"/>
        </w:rPr>
        <w:t xml:space="preserve"> С</w:t>
      </w:r>
      <w:proofErr w:type="gramEnd"/>
      <w:r w:rsidRPr="000270BC">
        <w:rPr>
          <w:rFonts w:ascii="Times New Roman" w:hAnsi="Times New Roman" w:cs="Times New Roman"/>
          <w:sz w:val="28"/>
          <w:szCs w:val="28"/>
        </w:rPr>
        <w:t>, которые отличаются по своей значимости и вкладу в оборот оптовой организации:</w:t>
      </w:r>
    </w:p>
    <w:p w:rsidR="003942AD" w:rsidRPr="000270BC" w:rsidRDefault="003942AD" w:rsidP="003942AD">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bCs/>
          <w:sz w:val="28"/>
          <w:szCs w:val="28"/>
        </w:rPr>
        <w:t>- товары</w:t>
      </w:r>
      <w:proofErr w:type="gramStart"/>
      <w:r w:rsidRPr="000270BC">
        <w:rPr>
          <w:rFonts w:ascii="Times New Roman" w:hAnsi="Times New Roman" w:cs="Times New Roman"/>
          <w:bCs/>
          <w:sz w:val="28"/>
          <w:szCs w:val="28"/>
        </w:rPr>
        <w:t xml:space="preserve"> А</w:t>
      </w:r>
      <w:proofErr w:type="gramEnd"/>
      <w:r w:rsidRPr="000270BC">
        <w:rPr>
          <w:rFonts w:ascii="Times New Roman" w:hAnsi="Times New Roman" w:cs="Times New Roman"/>
          <w:bCs/>
          <w:sz w:val="28"/>
          <w:szCs w:val="28"/>
        </w:rPr>
        <w:t xml:space="preserve"> </w:t>
      </w:r>
      <w:r w:rsidRPr="000270BC">
        <w:rPr>
          <w:rFonts w:ascii="Times New Roman" w:hAnsi="Times New Roman" w:cs="Times New Roman"/>
          <w:sz w:val="28"/>
          <w:szCs w:val="28"/>
        </w:rPr>
        <w:t>- самые важные товары, приносящие первые 50% результата;</w:t>
      </w:r>
    </w:p>
    <w:p w:rsidR="003942AD" w:rsidRPr="000270BC" w:rsidRDefault="003942AD" w:rsidP="003942AD">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bCs/>
          <w:sz w:val="28"/>
          <w:szCs w:val="28"/>
        </w:rPr>
        <w:t>- товары</w:t>
      </w:r>
      <w:proofErr w:type="gramStart"/>
      <w:r w:rsidRPr="000270BC">
        <w:rPr>
          <w:rFonts w:ascii="Times New Roman" w:hAnsi="Times New Roman" w:cs="Times New Roman"/>
          <w:bCs/>
          <w:sz w:val="28"/>
          <w:szCs w:val="28"/>
        </w:rPr>
        <w:t xml:space="preserve"> В</w:t>
      </w:r>
      <w:proofErr w:type="gramEnd"/>
      <w:r w:rsidRPr="000270BC">
        <w:rPr>
          <w:rFonts w:ascii="Times New Roman" w:hAnsi="Times New Roman" w:cs="Times New Roman"/>
          <w:bCs/>
          <w:sz w:val="28"/>
          <w:szCs w:val="28"/>
        </w:rPr>
        <w:t xml:space="preserve"> </w:t>
      </w:r>
      <w:r w:rsidRPr="000270BC">
        <w:rPr>
          <w:rFonts w:ascii="Times New Roman" w:hAnsi="Times New Roman" w:cs="Times New Roman"/>
          <w:sz w:val="28"/>
          <w:szCs w:val="28"/>
        </w:rPr>
        <w:t>- «средние» по важности, приносящие еще 30% результата;</w:t>
      </w:r>
    </w:p>
    <w:p w:rsidR="003942AD" w:rsidRPr="000270BC" w:rsidRDefault="003942AD" w:rsidP="003942AD">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bCs/>
          <w:sz w:val="28"/>
          <w:szCs w:val="28"/>
        </w:rPr>
        <w:t>- товары</w:t>
      </w:r>
      <w:proofErr w:type="gramStart"/>
      <w:r w:rsidRPr="000270BC">
        <w:rPr>
          <w:rFonts w:ascii="Times New Roman" w:hAnsi="Times New Roman" w:cs="Times New Roman"/>
          <w:bCs/>
          <w:sz w:val="28"/>
          <w:szCs w:val="28"/>
        </w:rPr>
        <w:t xml:space="preserve"> С</w:t>
      </w:r>
      <w:proofErr w:type="gramEnd"/>
      <w:r w:rsidRPr="000270BC">
        <w:rPr>
          <w:rFonts w:ascii="Times New Roman" w:hAnsi="Times New Roman" w:cs="Times New Roman"/>
          <w:b/>
          <w:bCs/>
          <w:sz w:val="28"/>
          <w:szCs w:val="28"/>
        </w:rPr>
        <w:t xml:space="preserve"> </w:t>
      </w:r>
      <w:r w:rsidRPr="000270BC">
        <w:rPr>
          <w:rFonts w:ascii="Times New Roman" w:hAnsi="Times New Roman" w:cs="Times New Roman"/>
          <w:sz w:val="28"/>
          <w:szCs w:val="28"/>
        </w:rPr>
        <w:t xml:space="preserve">- «проблемные» товары, приносящие остальные 20% результата </w:t>
      </w:r>
    </w:p>
    <w:p w:rsidR="003942AD" w:rsidRPr="000270BC" w:rsidRDefault="003942AD" w:rsidP="003942AD">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Анализ показал, что, что в группу А входят рыбные изделия - 16,5% к обороту, мясная гастрономия - 15%, вино-водочные изделия - 9%, овощи- фрукты -6,7%. То, что эти товары попали в группу</w:t>
      </w:r>
      <w:proofErr w:type="gramStart"/>
      <w:r w:rsidRPr="000270BC">
        <w:rPr>
          <w:rFonts w:ascii="Times New Roman" w:hAnsi="Times New Roman" w:cs="Times New Roman"/>
          <w:sz w:val="28"/>
          <w:szCs w:val="28"/>
        </w:rPr>
        <w:t xml:space="preserve"> А</w:t>
      </w:r>
      <w:proofErr w:type="gramEnd"/>
      <w:r w:rsidRPr="000270BC">
        <w:rPr>
          <w:rFonts w:ascii="Times New Roman" w:hAnsi="Times New Roman" w:cs="Times New Roman"/>
          <w:sz w:val="28"/>
          <w:szCs w:val="28"/>
        </w:rPr>
        <w:t>, говорит о спросе оптовых покупателей на эти ассортиментные группы.</w:t>
      </w:r>
    </w:p>
    <w:p w:rsidR="003942AD" w:rsidRPr="000270BC" w:rsidRDefault="003942AD" w:rsidP="003942AD">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r>
      <w:r w:rsidR="000270BC">
        <w:rPr>
          <w:rFonts w:ascii="Times New Roman" w:hAnsi="Times New Roman" w:cs="Times New Roman"/>
          <w:sz w:val="28"/>
          <w:szCs w:val="28"/>
        </w:rPr>
        <w:t>Магазин</w:t>
      </w:r>
      <w:r w:rsidRPr="000270BC">
        <w:rPr>
          <w:rFonts w:ascii="Times New Roman" w:hAnsi="Times New Roman" w:cs="Times New Roman"/>
          <w:sz w:val="28"/>
          <w:szCs w:val="28"/>
        </w:rPr>
        <w:t xml:space="preserve"> основной целью своей деятельности имеет получение прибыли. Исходя из этого, механизм ценообразования основан на трех группах методов.</w:t>
      </w:r>
    </w:p>
    <w:p w:rsidR="003942AD" w:rsidRPr="000270BC" w:rsidRDefault="003942AD" w:rsidP="003942AD">
      <w:pPr>
        <w:spacing w:after="0" w:line="360" w:lineRule="auto"/>
        <w:jc w:val="both"/>
        <w:rPr>
          <w:rFonts w:ascii="Times New Roman" w:hAnsi="Times New Roman" w:cs="Times New Roman"/>
          <w:sz w:val="28"/>
          <w:szCs w:val="28"/>
        </w:rPr>
      </w:pPr>
    </w:p>
    <w:p w:rsidR="003942AD" w:rsidRPr="000270BC" w:rsidRDefault="003942AD" w:rsidP="003942AD">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 xml:space="preserve">Таблица </w:t>
      </w:r>
      <w:r w:rsidR="000270BC">
        <w:rPr>
          <w:rFonts w:ascii="Times New Roman" w:hAnsi="Times New Roman" w:cs="Times New Roman"/>
          <w:sz w:val="28"/>
          <w:szCs w:val="28"/>
        </w:rPr>
        <w:t xml:space="preserve">3 - </w:t>
      </w:r>
      <w:r w:rsidRPr="000270BC">
        <w:rPr>
          <w:rFonts w:ascii="Times New Roman" w:hAnsi="Times New Roman" w:cs="Times New Roman"/>
          <w:sz w:val="28"/>
          <w:szCs w:val="28"/>
        </w:rPr>
        <w:t>Методы, на основе которых происходит ценообразование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4927"/>
      </w:tblGrid>
      <w:tr w:rsidR="003942AD" w:rsidRPr="004A34FF" w:rsidTr="00327FEB">
        <w:tc>
          <w:tcPr>
            <w:tcW w:w="1101"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 xml:space="preserve">№ </w:t>
            </w:r>
            <w:proofErr w:type="gramStart"/>
            <w:r w:rsidRPr="004A34FF">
              <w:rPr>
                <w:rFonts w:ascii="Times New Roman" w:hAnsi="Times New Roman" w:cs="Times New Roman"/>
                <w:sz w:val="24"/>
                <w:szCs w:val="24"/>
              </w:rPr>
              <w:t>п</w:t>
            </w:r>
            <w:proofErr w:type="gramEnd"/>
            <w:r w:rsidRPr="004A34FF">
              <w:rPr>
                <w:rFonts w:ascii="Times New Roman" w:hAnsi="Times New Roman" w:cs="Times New Roman"/>
                <w:sz w:val="24"/>
                <w:szCs w:val="24"/>
              </w:rPr>
              <w:t>/п</w:t>
            </w:r>
          </w:p>
        </w:tc>
        <w:tc>
          <w:tcPr>
            <w:tcW w:w="3543"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Метод ценообразования</w:t>
            </w:r>
          </w:p>
        </w:tc>
        <w:tc>
          <w:tcPr>
            <w:tcW w:w="4927"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Ценообразование</w:t>
            </w:r>
          </w:p>
        </w:tc>
      </w:tr>
      <w:tr w:rsidR="003942AD" w:rsidRPr="004A34FF" w:rsidTr="00327FEB">
        <w:tc>
          <w:tcPr>
            <w:tcW w:w="1101"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w:t>
            </w:r>
          </w:p>
        </w:tc>
        <w:tc>
          <w:tcPr>
            <w:tcW w:w="3543"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Методы, ориентированные на издержки</w:t>
            </w:r>
          </w:p>
        </w:tc>
        <w:tc>
          <w:tcPr>
            <w:tcW w:w="4927"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В рамках данных методов цена на продукцию будет образовываться посредством расчета себестоимости по следующим статьям затрат:</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I Материальные затраты:</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 Сырье, материалы, комплектующие изделия и т. д.;</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 Топливо, энергия;</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 Общепроизводственные затраты.</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II Оплата труда - заработная плата:</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 основного производственного персонала;</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 вспомогательного производственного персонала (обслуживание оборудования и т. п.);</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 интеллектуального персонала;</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4) служащих (руководство, менеджеры, бухгалтеры и т.п.);</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5) младшего обслуживающего персонала.</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III Отчисления на социальные мероприятия.</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IV Амортизация основных средств.</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 xml:space="preserve">V Прочее (накладные расходы, </w:t>
            </w:r>
            <w:r w:rsidRPr="004A34FF">
              <w:rPr>
                <w:rFonts w:ascii="Times New Roman" w:hAnsi="Times New Roman" w:cs="Times New Roman"/>
                <w:sz w:val="24"/>
                <w:szCs w:val="24"/>
              </w:rPr>
              <w:lastRenderedPageBreak/>
              <w:t>непосредственно связанные с производством и реализацией; маркетинговые расходы и т.п.)</w:t>
            </w:r>
          </w:p>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Далее будет следовать наценка на себестоимость в размере 30%.</w:t>
            </w:r>
          </w:p>
        </w:tc>
      </w:tr>
      <w:tr w:rsidR="003942AD" w:rsidRPr="004A34FF" w:rsidTr="00327FEB">
        <w:tc>
          <w:tcPr>
            <w:tcW w:w="1101"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lastRenderedPageBreak/>
              <w:t>2</w:t>
            </w:r>
          </w:p>
        </w:tc>
        <w:tc>
          <w:tcPr>
            <w:tcW w:w="3543"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Методы, ориентированные на спрос</w:t>
            </w:r>
          </w:p>
        </w:tc>
        <w:tc>
          <w:tcPr>
            <w:tcW w:w="4927"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В рамках данных методов предлагается расчет себестоимости продукции, расчет инвестиционных затрат на организацию производства и сбыта, определение точки безубыточности и на основе этого определение цены товара с учетом того, что производство должно окупиться плюс 10% сверху – на первичную прибыль. Впоследствии – при завоевании доли рынка предполагается плавное повышение цены по первой группе методов.</w:t>
            </w:r>
          </w:p>
        </w:tc>
      </w:tr>
      <w:tr w:rsidR="003942AD" w:rsidRPr="004A34FF" w:rsidTr="00327FEB">
        <w:tc>
          <w:tcPr>
            <w:tcW w:w="1101"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w:t>
            </w:r>
          </w:p>
        </w:tc>
        <w:tc>
          <w:tcPr>
            <w:tcW w:w="3543"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Методы, ориентированные на конкурентов</w:t>
            </w:r>
          </w:p>
        </w:tc>
        <w:tc>
          <w:tcPr>
            <w:tcW w:w="4927" w:type="dxa"/>
            <w:shd w:val="clear" w:color="auto" w:fill="auto"/>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 xml:space="preserve">Определяется средняя цена по всем конкурентам на определенную группу товаров. Это затруднительно, так как требует постоянного мониторинга и изменений. </w:t>
            </w:r>
          </w:p>
        </w:tc>
      </w:tr>
    </w:tbl>
    <w:p w:rsidR="003942AD" w:rsidRPr="004A34FF" w:rsidRDefault="003942AD" w:rsidP="003942AD">
      <w:pPr>
        <w:spacing w:after="0" w:line="360" w:lineRule="auto"/>
        <w:jc w:val="both"/>
        <w:rPr>
          <w:rFonts w:ascii="Times New Roman" w:hAnsi="Times New Roman" w:cs="Times New Roman"/>
          <w:sz w:val="24"/>
          <w:szCs w:val="24"/>
        </w:rPr>
      </w:pPr>
    </w:p>
    <w:p w:rsidR="003942AD" w:rsidRPr="000270BC" w:rsidRDefault="003942AD" w:rsidP="003942AD">
      <w:pPr>
        <w:spacing w:after="0" w:line="360" w:lineRule="auto"/>
        <w:jc w:val="both"/>
        <w:rPr>
          <w:rFonts w:ascii="Times New Roman" w:hAnsi="Times New Roman" w:cs="Times New Roman"/>
          <w:sz w:val="28"/>
          <w:szCs w:val="28"/>
        </w:rPr>
      </w:pPr>
      <w:r w:rsidRPr="004A34FF">
        <w:rPr>
          <w:rFonts w:ascii="Times New Roman" w:hAnsi="Times New Roman" w:cs="Times New Roman"/>
          <w:sz w:val="24"/>
          <w:szCs w:val="24"/>
        </w:rPr>
        <w:tab/>
      </w:r>
      <w:r w:rsidRPr="000270BC">
        <w:rPr>
          <w:rFonts w:ascii="Times New Roman" w:hAnsi="Times New Roman" w:cs="Times New Roman"/>
          <w:sz w:val="28"/>
          <w:szCs w:val="28"/>
        </w:rPr>
        <w:t xml:space="preserve">Обращаясь к механизму ценообразования </w:t>
      </w:r>
      <w:r w:rsidR="000270BC">
        <w:rPr>
          <w:rFonts w:ascii="Times New Roman" w:hAnsi="Times New Roman" w:cs="Times New Roman"/>
          <w:sz w:val="28"/>
          <w:szCs w:val="28"/>
        </w:rPr>
        <w:t>магазина</w:t>
      </w:r>
      <w:r w:rsidRPr="000270BC">
        <w:rPr>
          <w:rFonts w:ascii="Times New Roman" w:hAnsi="Times New Roman" w:cs="Times New Roman"/>
          <w:sz w:val="28"/>
          <w:szCs w:val="28"/>
        </w:rPr>
        <w:t xml:space="preserve"> необходимо обозначить, что первая группа методов используется для того, чтобы определить ту минимальную цену на каждый товар, которая включит в себя все издержки обращения.</w:t>
      </w:r>
    </w:p>
    <w:p w:rsidR="003942AD" w:rsidRPr="000270BC" w:rsidRDefault="003942AD" w:rsidP="003942AD">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 xml:space="preserve">Методы третьей группы используются в контексте того, что </w:t>
      </w:r>
      <w:r w:rsidR="000270BC">
        <w:rPr>
          <w:rFonts w:ascii="Times New Roman" w:hAnsi="Times New Roman" w:cs="Times New Roman"/>
          <w:sz w:val="28"/>
          <w:szCs w:val="28"/>
        </w:rPr>
        <w:t>магазин</w:t>
      </w:r>
      <w:r w:rsidRPr="000270BC">
        <w:rPr>
          <w:rFonts w:ascii="Times New Roman" w:hAnsi="Times New Roman" w:cs="Times New Roman"/>
          <w:sz w:val="28"/>
          <w:szCs w:val="28"/>
        </w:rPr>
        <w:t xml:space="preserve"> отслеживает, как стимулирует свою сбытовую деятельность конкуренты.</w:t>
      </w:r>
    </w:p>
    <w:p w:rsidR="003942AD" w:rsidRDefault="003942AD" w:rsidP="003942AD">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Основу ценообразования составляют методы второй группы. В рамках этого на каждую группу ассортимента установлена фиксированная наценка, исходя из уровня издержек обращения – то есть при использовании методов первой группы  - и уровня спроса на данную ассортиментную группу. Периодически данная наценка корректируется.</w:t>
      </w:r>
    </w:p>
    <w:p w:rsidR="000270BC" w:rsidRPr="000270BC" w:rsidRDefault="000270BC" w:rsidP="003942AD">
      <w:pPr>
        <w:spacing w:after="0" w:line="360" w:lineRule="auto"/>
        <w:jc w:val="both"/>
        <w:rPr>
          <w:rFonts w:ascii="Times New Roman" w:hAnsi="Times New Roman" w:cs="Times New Roman"/>
          <w:sz w:val="28"/>
          <w:szCs w:val="28"/>
        </w:rPr>
      </w:pPr>
    </w:p>
    <w:p w:rsidR="003942AD" w:rsidRPr="000270BC" w:rsidRDefault="003942AD" w:rsidP="003942AD">
      <w:pPr>
        <w:spacing w:after="0" w:line="360" w:lineRule="auto"/>
        <w:jc w:val="both"/>
        <w:rPr>
          <w:rFonts w:ascii="Times New Roman" w:hAnsi="Times New Roman" w:cs="Times New Roman"/>
          <w:bCs/>
          <w:iCs/>
          <w:sz w:val="28"/>
          <w:szCs w:val="28"/>
        </w:rPr>
      </w:pPr>
      <w:r w:rsidRPr="000270BC">
        <w:rPr>
          <w:rFonts w:ascii="Times New Roman" w:hAnsi="Times New Roman" w:cs="Times New Roman"/>
          <w:bCs/>
          <w:iCs/>
          <w:sz w:val="28"/>
          <w:szCs w:val="28"/>
        </w:rPr>
        <w:tab/>
        <w:t xml:space="preserve">Таблица </w:t>
      </w:r>
      <w:r w:rsidR="000270BC">
        <w:rPr>
          <w:rFonts w:ascii="Times New Roman" w:hAnsi="Times New Roman" w:cs="Times New Roman"/>
          <w:bCs/>
          <w:iCs/>
          <w:sz w:val="28"/>
          <w:szCs w:val="28"/>
        </w:rPr>
        <w:t xml:space="preserve">3 - </w:t>
      </w:r>
      <w:r w:rsidRPr="000270BC">
        <w:rPr>
          <w:rFonts w:ascii="Times New Roman" w:hAnsi="Times New Roman" w:cs="Times New Roman"/>
          <w:bCs/>
          <w:iCs/>
          <w:sz w:val="28"/>
          <w:szCs w:val="28"/>
        </w:rPr>
        <w:t xml:space="preserve"> Наценка на ассортиментные группы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8"/>
        <w:gridCol w:w="3273"/>
      </w:tblGrid>
      <w:tr w:rsidR="003942AD" w:rsidRPr="004A34FF" w:rsidTr="00327FEB">
        <w:trPr>
          <w:trHeight w:val="1170"/>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Товарная группа</w:t>
            </w:r>
          </w:p>
        </w:tc>
        <w:tc>
          <w:tcPr>
            <w:tcW w:w="171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 xml:space="preserve">Наценка, </w:t>
            </w:r>
            <w:proofErr w:type="gramStart"/>
            <w:r w:rsidRPr="004A34FF">
              <w:rPr>
                <w:rFonts w:ascii="Times New Roman" w:hAnsi="Times New Roman" w:cs="Times New Roman"/>
                <w:sz w:val="24"/>
                <w:szCs w:val="24"/>
              </w:rPr>
              <w:t>в</w:t>
            </w:r>
            <w:proofErr w:type="gramEnd"/>
            <w:r w:rsidRPr="004A34FF">
              <w:rPr>
                <w:rFonts w:ascii="Times New Roman" w:hAnsi="Times New Roman" w:cs="Times New Roman"/>
                <w:sz w:val="24"/>
                <w:szCs w:val="24"/>
              </w:rPr>
              <w:t xml:space="preserve"> %</w:t>
            </w:r>
          </w:p>
        </w:tc>
      </w:tr>
      <w:tr w:rsidR="003942AD" w:rsidRPr="004A34FF" w:rsidTr="00327FEB">
        <w:trPr>
          <w:trHeight w:val="300"/>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Хлебобулочные изделия</w:t>
            </w:r>
          </w:p>
        </w:tc>
        <w:tc>
          <w:tcPr>
            <w:tcW w:w="1710" w:type="pct"/>
            <w:tcBorders>
              <w:top w:val="single" w:sz="4" w:space="0" w:color="auto"/>
              <w:left w:val="single" w:sz="4" w:space="0" w:color="auto"/>
              <w:bottom w:val="single" w:sz="4" w:space="0" w:color="auto"/>
              <w:right w:val="single" w:sz="4" w:space="0" w:color="auto"/>
            </w:tcBorders>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w:t>
            </w:r>
          </w:p>
        </w:tc>
      </w:tr>
      <w:tr w:rsidR="003942AD" w:rsidRPr="004A34FF" w:rsidTr="00327FEB">
        <w:trPr>
          <w:trHeight w:val="300"/>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Кондитерские изделия</w:t>
            </w:r>
          </w:p>
        </w:tc>
        <w:tc>
          <w:tcPr>
            <w:tcW w:w="1710" w:type="pct"/>
            <w:tcBorders>
              <w:top w:val="single" w:sz="4" w:space="0" w:color="auto"/>
              <w:left w:val="single" w:sz="4" w:space="0" w:color="auto"/>
              <w:bottom w:val="single" w:sz="4" w:space="0" w:color="auto"/>
              <w:right w:val="single" w:sz="4" w:space="0" w:color="auto"/>
            </w:tcBorders>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20</w:t>
            </w:r>
          </w:p>
        </w:tc>
      </w:tr>
      <w:tr w:rsidR="003942AD" w:rsidRPr="004A34FF" w:rsidTr="00327FEB">
        <w:trPr>
          <w:trHeight w:val="300"/>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Бакалейные товары</w:t>
            </w:r>
          </w:p>
        </w:tc>
        <w:tc>
          <w:tcPr>
            <w:tcW w:w="1710" w:type="pct"/>
            <w:tcBorders>
              <w:top w:val="single" w:sz="4" w:space="0" w:color="auto"/>
              <w:left w:val="single" w:sz="4" w:space="0" w:color="auto"/>
              <w:bottom w:val="single" w:sz="4" w:space="0" w:color="auto"/>
              <w:right w:val="single" w:sz="4" w:space="0" w:color="auto"/>
            </w:tcBorders>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25</w:t>
            </w:r>
          </w:p>
        </w:tc>
      </w:tr>
      <w:tr w:rsidR="003942AD" w:rsidRPr="004A34FF" w:rsidTr="00327FEB">
        <w:trPr>
          <w:trHeight w:val="300"/>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lastRenderedPageBreak/>
              <w:t>Овощи и фрукты</w:t>
            </w:r>
          </w:p>
        </w:tc>
        <w:tc>
          <w:tcPr>
            <w:tcW w:w="1710" w:type="pct"/>
            <w:tcBorders>
              <w:top w:val="single" w:sz="4" w:space="0" w:color="auto"/>
              <w:left w:val="single" w:sz="4" w:space="0" w:color="auto"/>
              <w:bottom w:val="single" w:sz="4" w:space="0" w:color="auto"/>
              <w:right w:val="single" w:sz="4" w:space="0" w:color="auto"/>
            </w:tcBorders>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5</w:t>
            </w:r>
          </w:p>
        </w:tc>
      </w:tr>
      <w:tr w:rsidR="003942AD" w:rsidRPr="004A34FF" w:rsidTr="00327FEB">
        <w:trPr>
          <w:trHeight w:val="300"/>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Молочные товары</w:t>
            </w:r>
          </w:p>
        </w:tc>
        <w:tc>
          <w:tcPr>
            <w:tcW w:w="1710" w:type="pct"/>
            <w:tcBorders>
              <w:top w:val="single" w:sz="4" w:space="0" w:color="auto"/>
              <w:left w:val="single" w:sz="4" w:space="0" w:color="auto"/>
              <w:bottom w:val="single" w:sz="4" w:space="0" w:color="auto"/>
              <w:right w:val="single" w:sz="4" w:space="0" w:color="auto"/>
            </w:tcBorders>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10</w:t>
            </w:r>
          </w:p>
        </w:tc>
      </w:tr>
      <w:tr w:rsidR="003942AD" w:rsidRPr="004A34FF" w:rsidTr="00327FEB">
        <w:trPr>
          <w:trHeight w:val="300"/>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 xml:space="preserve">Рыбные изделия </w:t>
            </w:r>
          </w:p>
        </w:tc>
        <w:tc>
          <w:tcPr>
            <w:tcW w:w="1710" w:type="pct"/>
            <w:tcBorders>
              <w:top w:val="single" w:sz="4" w:space="0" w:color="auto"/>
              <w:left w:val="single" w:sz="4" w:space="0" w:color="auto"/>
              <w:bottom w:val="single" w:sz="4" w:space="0" w:color="auto"/>
              <w:right w:val="single" w:sz="4" w:space="0" w:color="auto"/>
            </w:tcBorders>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15</w:t>
            </w:r>
          </w:p>
        </w:tc>
      </w:tr>
      <w:tr w:rsidR="003942AD" w:rsidRPr="004A34FF" w:rsidTr="00327FEB">
        <w:trPr>
          <w:trHeight w:val="247"/>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Гастрономические товары</w:t>
            </w:r>
          </w:p>
        </w:tc>
        <w:tc>
          <w:tcPr>
            <w:tcW w:w="1710" w:type="pct"/>
            <w:tcBorders>
              <w:top w:val="single" w:sz="4" w:space="0" w:color="auto"/>
              <w:left w:val="single" w:sz="4" w:space="0" w:color="auto"/>
              <w:bottom w:val="single" w:sz="4" w:space="0" w:color="auto"/>
              <w:right w:val="single" w:sz="4" w:space="0" w:color="auto"/>
            </w:tcBorders>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20 - 22</w:t>
            </w:r>
          </w:p>
        </w:tc>
      </w:tr>
      <w:tr w:rsidR="003942AD" w:rsidRPr="004A34FF" w:rsidTr="00327FEB">
        <w:trPr>
          <w:trHeight w:val="300"/>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Вкусовые товары</w:t>
            </w:r>
          </w:p>
        </w:tc>
        <w:tc>
          <w:tcPr>
            <w:tcW w:w="1710" w:type="pct"/>
            <w:tcBorders>
              <w:top w:val="single" w:sz="4" w:space="0" w:color="auto"/>
              <w:left w:val="single" w:sz="4" w:space="0" w:color="auto"/>
              <w:bottom w:val="single" w:sz="4" w:space="0" w:color="auto"/>
              <w:right w:val="single" w:sz="4" w:space="0" w:color="auto"/>
            </w:tcBorders>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30</w:t>
            </w:r>
          </w:p>
        </w:tc>
      </w:tr>
      <w:tr w:rsidR="003942AD" w:rsidRPr="004A34FF" w:rsidTr="00327FEB">
        <w:trPr>
          <w:trHeight w:val="330"/>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Табачные изделия</w:t>
            </w:r>
          </w:p>
        </w:tc>
        <w:tc>
          <w:tcPr>
            <w:tcW w:w="1710" w:type="pct"/>
            <w:tcBorders>
              <w:top w:val="single" w:sz="4" w:space="0" w:color="auto"/>
              <w:left w:val="single" w:sz="4" w:space="0" w:color="auto"/>
              <w:bottom w:val="single" w:sz="4" w:space="0" w:color="auto"/>
              <w:right w:val="single" w:sz="4" w:space="0" w:color="auto"/>
            </w:tcBorders>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30</w:t>
            </w:r>
          </w:p>
        </w:tc>
      </w:tr>
      <w:tr w:rsidR="003942AD" w:rsidRPr="004A34FF" w:rsidTr="00327FEB">
        <w:trPr>
          <w:trHeight w:val="300"/>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Корма для животных</w:t>
            </w:r>
          </w:p>
        </w:tc>
        <w:tc>
          <w:tcPr>
            <w:tcW w:w="1710" w:type="pct"/>
            <w:tcBorders>
              <w:top w:val="single" w:sz="4" w:space="0" w:color="auto"/>
              <w:left w:val="single" w:sz="4" w:space="0" w:color="auto"/>
              <w:bottom w:val="single" w:sz="4" w:space="0" w:color="auto"/>
              <w:right w:val="single" w:sz="4" w:space="0" w:color="auto"/>
            </w:tcBorders>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20</w:t>
            </w:r>
          </w:p>
        </w:tc>
      </w:tr>
      <w:tr w:rsidR="003942AD" w:rsidRPr="004A34FF" w:rsidTr="00327FEB">
        <w:trPr>
          <w:trHeight w:val="420"/>
        </w:trPr>
        <w:tc>
          <w:tcPr>
            <w:tcW w:w="3290" w:type="pct"/>
            <w:tcBorders>
              <w:top w:val="single" w:sz="4" w:space="0" w:color="auto"/>
              <w:left w:val="single" w:sz="4" w:space="0" w:color="auto"/>
              <w:bottom w:val="single" w:sz="4" w:space="0" w:color="auto"/>
              <w:right w:val="single" w:sz="4" w:space="0" w:color="auto"/>
            </w:tcBorders>
            <w:hideMark/>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Сопутствующие товары</w:t>
            </w:r>
          </w:p>
        </w:tc>
        <w:tc>
          <w:tcPr>
            <w:tcW w:w="1710" w:type="pct"/>
            <w:tcBorders>
              <w:top w:val="single" w:sz="4" w:space="0" w:color="auto"/>
              <w:left w:val="single" w:sz="4" w:space="0" w:color="auto"/>
              <w:bottom w:val="single" w:sz="4" w:space="0" w:color="auto"/>
              <w:right w:val="single" w:sz="4" w:space="0" w:color="auto"/>
            </w:tcBorders>
          </w:tcPr>
          <w:p w:rsidR="003942AD" w:rsidRPr="004A34FF" w:rsidRDefault="003942AD"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20</w:t>
            </w:r>
          </w:p>
        </w:tc>
      </w:tr>
    </w:tbl>
    <w:p w:rsidR="000270BC" w:rsidRDefault="003942AD" w:rsidP="003942AD">
      <w:pPr>
        <w:spacing w:after="0" w:line="360" w:lineRule="auto"/>
        <w:jc w:val="both"/>
        <w:rPr>
          <w:rFonts w:ascii="Times New Roman" w:hAnsi="Times New Roman" w:cs="Times New Roman"/>
          <w:sz w:val="24"/>
          <w:szCs w:val="24"/>
        </w:rPr>
      </w:pPr>
      <w:r w:rsidRPr="004A34FF">
        <w:rPr>
          <w:rFonts w:ascii="Times New Roman" w:hAnsi="Times New Roman" w:cs="Times New Roman"/>
          <w:sz w:val="24"/>
          <w:szCs w:val="24"/>
        </w:rPr>
        <w:tab/>
      </w:r>
    </w:p>
    <w:p w:rsidR="003942AD" w:rsidRDefault="003942AD" w:rsidP="000270BC">
      <w:pPr>
        <w:spacing w:after="0" w:line="360" w:lineRule="auto"/>
        <w:ind w:firstLine="708"/>
        <w:jc w:val="both"/>
        <w:rPr>
          <w:rFonts w:ascii="Times New Roman" w:hAnsi="Times New Roman" w:cs="Times New Roman"/>
          <w:sz w:val="28"/>
          <w:szCs w:val="28"/>
        </w:rPr>
      </w:pPr>
      <w:r w:rsidRPr="000270BC">
        <w:rPr>
          <w:rFonts w:ascii="Times New Roman" w:hAnsi="Times New Roman" w:cs="Times New Roman"/>
          <w:sz w:val="28"/>
          <w:szCs w:val="28"/>
        </w:rPr>
        <w:t xml:space="preserve">Таким образом, график ценовой политики </w:t>
      </w:r>
      <w:r w:rsidR="000270BC">
        <w:rPr>
          <w:rFonts w:ascii="Times New Roman" w:hAnsi="Times New Roman" w:cs="Times New Roman"/>
          <w:sz w:val="28"/>
          <w:szCs w:val="28"/>
        </w:rPr>
        <w:t xml:space="preserve">магазина </w:t>
      </w:r>
      <w:r w:rsidRPr="000270BC">
        <w:rPr>
          <w:rFonts w:ascii="Times New Roman" w:hAnsi="Times New Roman" w:cs="Times New Roman"/>
          <w:sz w:val="28"/>
          <w:szCs w:val="28"/>
        </w:rPr>
        <w:t>будет выглядеть следующим образом:</w:t>
      </w:r>
    </w:p>
    <w:p w:rsidR="000270BC" w:rsidRPr="000270BC" w:rsidRDefault="000270BC" w:rsidP="000270BC">
      <w:pPr>
        <w:spacing w:after="0" w:line="360" w:lineRule="auto"/>
        <w:ind w:firstLine="708"/>
        <w:jc w:val="both"/>
        <w:rPr>
          <w:rFonts w:ascii="Times New Roman" w:hAnsi="Times New Roman" w:cs="Times New Roman"/>
          <w:sz w:val="28"/>
          <w:szCs w:val="28"/>
        </w:rPr>
      </w:pPr>
    </w:p>
    <w:p w:rsidR="003942AD" w:rsidRPr="004A34FF" w:rsidRDefault="003942AD" w:rsidP="003942AD">
      <w:pPr>
        <w:spacing w:after="0" w:line="360" w:lineRule="auto"/>
        <w:jc w:val="both"/>
        <w:rPr>
          <w:rFonts w:ascii="Times New Roman" w:hAnsi="Times New Roman" w:cs="Times New Roman"/>
          <w:sz w:val="24"/>
          <w:szCs w:val="24"/>
        </w:rPr>
      </w:pPr>
      <w:r w:rsidRPr="004A34FF">
        <w:rPr>
          <w:rFonts w:ascii="Times New Roman" w:hAnsi="Times New Roman" w:cs="Times New Roman"/>
          <w:noProof/>
          <w:sz w:val="24"/>
          <w:szCs w:val="24"/>
          <w:lang w:eastAsia="ru-RU"/>
        </w:rPr>
        <w:drawing>
          <wp:inline distT="0" distB="0" distL="0" distR="0" wp14:anchorId="5BB8C71A" wp14:editId="5ABB257B">
            <wp:extent cx="5845628" cy="1763486"/>
            <wp:effectExtent l="0" t="0" r="317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845846" cy="1763552"/>
                    </a:xfrm>
                    <a:prstGeom prst="rect">
                      <a:avLst/>
                    </a:prstGeom>
                    <a:noFill/>
                    <a:ln>
                      <a:noFill/>
                    </a:ln>
                  </pic:spPr>
                </pic:pic>
              </a:graphicData>
            </a:graphic>
          </wp:inline>
        </w:drawing>
      </w:r>
    </w:p>
    <w:p w:rsidR="003942AD" w:rsidRPr="000270BC" w:rsidRDefault="003942AD" w:rsidP="003942AD">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0270BC">
        <w:rPr>
          <w:rFonts w:ascii="Times New Roman" w:hAnsi="Times New Roman" w:cs="Times New Roman"/>
          <w:sz w:val="28"/>
          <w:szCs w:val="28"/>
        </w:rPr>
        <w:t>Рис</w:t>
      </w:r>
      <w:r w:rsidR="000270BC">
        <w:rPr>
          <w:rFonts w:ascii="Times New Roman" w:hAnsi="Times New Roman" w:cs="Times New Roman"/>
          <w:sz w:val="28"/>
          <w:szCs w:val="28"/>
        </w:rPr>
        <w:t xml:space="preserve">унок 2 - </w:t>
      </w:r>
      <w:r w:rsidRPr="000270BC">
        <w:rPr>
          <w:rFonts w:ascii="Times New Roman" w:hAnsi="Times New Roman" w:cs="Times New Roman"/>
          <w:sz w:val="28"/>
          <w:szCs w:val="28"/>
        </w:rPr>
        <w:t>График ценовой политики</w:t>
      </w:r>
    </w:p>
    <w:p w:rsidR="000270BC" w:rsidRPr="000270BC" w:rsidRDefault="000270BC" w:rsidP="003942AD">
      <w:pPr>
        <w:spacing w:after="0" w:line="360" w:lineRule="auto"/>
        <w:jc w:val="both"/>
        <w:rPr>
          <w:rFonts w:ascii="Times New Roman" w:hAnsi="Times New Roman" w:cs="Times New Roman"/>
          <w:sz w:val="28"/>
          <w:szCs w:val="28"/>
        </w:rPr>
      </w:pPr>
    </w:p>
    <w:p w:rsidR="003942AD" w:rsidRPr="000270BC" w:rsidRDefault="003942AD" w:rsidP="003942AD">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 xml:space="preserve">Результаты же деятельности оптовой торговой организации были проанализированы в предыдущем пункте работы, на основе чего был сделан вывод о том, что деятельность </w:t>
      </w:r>
      <w:r w:rsidR="000270BC">
        <w:rPr>
          <w:rFonts w:ascii="Times New Roman" w:hAnsi="Times New Roman" w:cs="Times New Roman"/>
          <w:sz w:val="28"/>
          <w:szCs w:val="28"/>
        </w:rPr>
        <w:t>магазина</w:t>
      </w:r>
      <w:r w:rsidRPr="000270BC">
        <w:rPr>
          <w:rFonts w:ascii="Times New Roman" w:hAnsi="Times New Roman" w:cs="Times New Roman"/>
          <w:sz w:val="28"/>
          <w:szCs w:val="28"/>
        </w:rPr>
        <w:t xml:space="preserve"> эффективна.</w:t>
      </w:r>
    </w:p>
    <w:p w:rsidR="003942AD" w:rsidRPr="000270BC" w:rsidRDefault="003942AD" w:rsidP="003942AD">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Также укажем на то, что в организации существует следующая система скидок:</w:t>
      </w:r>
    </w:p>
    <w:p w:rsidR="003942AD" w:rsidRPr="000270BC" w:rsidRDefault="003942AD" w:rsidP="003942AD">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 при покупке от 100000 рублей – 2%,</w:t>
      </w:r>
    </w:p>
    <w:p w:rsidR="003942AD" w:rsidRPr="000270BC" w:rsidRDefault="003942AD" w:rsidP="003942AD">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 при покупке от 250000 рублей – 4%,</w:t>
      </w:r>
    </w:p>
    <w:p w:rsidR="003942AD" w:rsidRPr="000270BC" w:rsidRDefault="003942AD" w:rsidP="003942AD">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 при покупке от 350000 рублей – 5%,</w:t>
      </w:r>
    </w:p>
    <w:p w:rsidR="003942AD" w:rsidRPr="000270BC" w:rsidRDefault="003942AD" w:rsidP="003942AD">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 при покупке от 500000 рублей – 7%.</w:t>
      </w:r>
    </w:p>
    <w:p w:rsidR="003942AD" w:rsidRPr="000270BC" w:rsidRDefault="003942AD" w:rsidP="00B05CAA">
      <w:pPr>
        <w:spacing w:after="0" w:line="360" w:lineRule="auto"/>
        <w:jc w:val="both"/>
        <w:rPr>
          <w:rFonts w:ascii="Times New Roman" w:hAnsi="Times New Roman" w:cs="Times New Roman"/>
          <w:sz w:val="28"/>
          <w:szCs w:val="28"/>
        </w:rPr>
      </w:pPr>
    </w:p>
    <w:p w:rsidR="003942AD" w:rsidRPr="000270BC" w:rsidRDefault="003942AD" w:rsidP="00B05CAA">
      <w:pPr>
        <w:spacing w:after="0" w:line="360" w:lineRule="auto"/>
        <w:jc w:val="both"/>
        <w:rPr>
          <w:rFonts w:ascii="Times New Roman" w:hAnsi="Times New Roman" w:cs="Times New Roman"/>
          <w:sz w:val="28"/>
          <w:szCs w:val="28"/>
        </w:rPr>
      </w:pPr>
    </w:p>
    <w:p w:rsidR="003942AD" w:rsidRPr="000270BC" w:rsidRDefault="003942AD" w:rsidP="00B05CAA">
      <w:pPr>
        <w:spacing w:after="0" w:line="360" w:lineRule="auto"/>
        <w:jc w:val="both"/>
        <w:rPr>
          <w:rFonts w:ascii="Times New Roman" w:hAnsi="Times New Roman" w:cs="Times New Roman"/>
          <w:sz w:val="28"/>
          <w:szCs w:val="28"/>
        </w:rPr>
      </w:pPr>
    </w:p>
    <w:p w:rsidR="003942AD" w:rsidRPr="00B05CAA" w:rsidRDefault="003942AD" w:rsidP="000270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 Рекомендации по совершенствованию деятельности организации</w:t>
      </w:r>
    </w:p>
    <w:p w:rsidR="003942AD" w:rsidRPr="000270BC" w:rsidRDefault="003942AD" w:rsidP="00B05CAA">
      <w:pPr>
        <w:spacing w:after="0" w:line="360" w:lineRule="auto"/>
        <w:jc w:val="both"/>
        <w:rPr>
          <w:rFonts w:ascii="Times New Roman" w:hAnsi="Times New Roman" w:cs="Times New Roman"/>
          <w:sz w:val="28"/>
          <w:szCs w:val="28"/>
        </w:rPr>
      </w:pPr>
    </w:p>
    <w:p w:rsidR="00992096" w:rsidRPr="000270BC" w:rsidRDefault="000270BC" w:rsidP="00992096">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sz w:val="28"/>
          <w:szCs w:val="28"/>
        </w:rPr>
        <w:t>П</w:t>
      </w:r>
      <w:r w:rsidR="00992096" w:rsidRPr="000270BC">
        <w:rPr>
          <w:rFonts w:ascii="Times New Roman" w:hAnsi="Times New Roman" w:cs="Times New Roman"/>
          <w:sz w:val="28"/>
          <w:szCs w:val="28"/>
        </w:rPr>
        <w:t>роведенный анализ позволил выдвинуть следующие предложения по совершенствованию ассортимента:</w:t>
      </w:r>
    </w:p>
    <w:p w:rsidR="00992096" w:rsidRPr="000270BC" w:rsidRDefault="00992096" w:rsidP="00992096">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sz w:val="28"/>
          <w:szCs w:val="28"/>
        </w:rPr>
        <w:t>- по группе «Чай, кофе» провести маркетинговое исследование путем анкетирования оптовых потребителей с целью увеличения товарных позиций, увеличить товарооборот по товарной группе на 5 %, добиваться перехода в группу</w:t>
      </w:r>
      <w:proofErr w:type="gramStart"/>
      <w:r w:rsidRPr="000270BC">
        <w:rPr>
          <w:rFonts w:ascii="Times New Roman" w:hAnsi="Times New Roman" w:cs="Times New Roman"/>
          <w:sz w:val="28"/>
          <w:szCs w:val="28"/>
        </w:rPr>
        <w:t xml:space="preserve"> В</w:t>
      </w:r>
      <w:proofErr w:type="gramEnd"/>
      <w:r w:rsidRPr="000270BC">
        <w:rPr>
          <w:rFonts w:ascii="Times New Roman" w:hAnsi="Times New Roman" w:cs="Times New Roman"/>
          <w:sz w:val="28"/>
          <w:szCs w:val="28"/>
        </w:rPr>
        <w:t>;</w:t>
      </w:r>
    </w:p>
    <w:p w:rsidR="00992096" w:rsidRPr="000270BC" w:rsidRDefault="00992096" w:rsidP="00992096">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sz w:val="28"/>
          <w:szCs w:val="28"/>
        </w:rPr>
        <w:t>- по группе «Кондитерские изделия» расширение ассортимента, работа с частными кондитерскими цехами, увеличение товарооборота по группе на 5%;</w:t>
      </w:r>
    </w:p>
    <w:p w:rsidR="00992096" w:rsidRPr="000270BC" w:rsidRDefault="00992096" w:rsidP="00992096">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sz w:val="28"/>
          <w:szCs w:val="28"/>
        </w:rPr>
        <w:t>- по группе «Сыры» увеличить широту ассортимента, то есть число товарных позиций до 45, увеличив объем товарооборота на 9%, добиваться постепенного перехода в группу</w:t>
      </w:r>
      <w:proofErr w:type="gramStart"/>
      <w:r w:rsidRPr="000270BC">
        <w:rPr>
          <w:rFonts w:ascii="Times New Roman" w:hAnsi="Times New Roman" w:cs="Times New Roman"/>
          <w:sz w:val="28"/>
          <w:szCs w:val="28"/>
        </w:rPr>
        <w:t xml:space="preserve"> В</w:t>
      </w:r>
      <w:proofErr w:type="gramEnd"/>
      <w:r w:rsidRPr="000270BC">
        <w:rPr>
          <w:rFonts w:ascii="Times New Roman" w:hAnsi="Times New Roman" w:cs="Times New Roman"/>
          <w:sz w:val="28"/>
          <w:szCs w:val="28"/>
        </w:rPr>
        <w:t>;</w:t>
      </w:r>
    </w:p>
    <w:p w:rsidR="00992096" w:rsidRPr="000270BC" w:rsidRDefault="00992096" w:rsidP="00992096">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sz w:val="28"/>
          <w:szCs w:val="28"/>
        </w:rPr>
        <w:t>- по группам «Слабоалкогольные напитки», «Мясопродукты» разработать дополнительные мероприятий по продвижению;</w:t>
      </w:r>
    </w:p>
    <w:p w:rsidR="00992096" w:rsidRPr="000270BC" w:rsidRDefault="00992096" w:rsidP="00992096">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sz w:val="28"/>
          <w:szCs w:val="28"/>
        </w:rPr>
        <w:t xml:space="preserve">- по группе «Растительные масла» обновить ассортиментные позиции, предположительный рост товарооборота по этой группе составит 6 %; </w:t>
      </w:r>
    </w:p>
    <w:p w:rsidR="00992096" w:rsidRPr="000270BC" w:rsidRDefault="00992096" w:rsidP="00992096">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sz w:val="28"/>
          <w:szCs w:val="28"/>
        </w:rPr>
        <w:t>- по товарным группам «Мясная гастрономия» и «Вино – водочные изделия» разработать инструменты стимулирования сбыта;</w:t>
      </w:r>
    </w:p>
    <w:p w:rsidR="00992096" w:rsidRPr="000270BC" w:rsidRDefault="00992096" w:rsidP="00992096">
      <w:pPr>
        <w:spacing w:after="0" w:line="360" w:lineRule="auto"/>
        <w:ind w:firstLine="709"/>
        <w:jc w:val="both"/>
        <w:rPr>
          <w:rFonts w:ascii="Times New Roman" w:hAnsi="Times New Roman" w:cs="Times New Roman"/>
          <w:sz w:val="28"/>
          <w:szCs w:val="28"/>
        </w:rPr>
      </w:pPr>
      <w:r w:rsidRPr="000270BC">
        <w:rPr>
          <w:rFonts w:ascii="Times New Roman" w:hAnsi="Times New Roman" w:cs="Times New Roman"/>
          <w:sz w:val="28"/>
          <w:szCs w:val="28"/>
        </w:rPr>
        <w:t xml:space="preserve">- по товарным группам АХ перейти на работу с поставщиками по системе </w:t>
      </w:r>
      <w:r w:rsidRPr="000270BC">
        <w:rPr>
          <w:rFonts w:ascii="Times New Roman" w:hAnsi="Times New Roman" w:cs="Times New Roman"/>
          <w:sz w:val="28"/>
          <w:szCs w:val="28"/>
          <w:lang w:val="en-US"/>
        </w:rPr>
        <w:t>JIT</w:t>
      </w:r>
      <w:r w:rsidRPr="000270BC">
        <w:rPr>
          <w:rFonts w:ascii="Times New Roman" w:hAnsi="Times New Roman" w:cs="Times New Roman"/>
          <w:sz w:val="28"/>
          <w:szCs w:val="28"/>
        </w:rPr>
        <w:t xml:space="preserve"> (точно в срок). </w:t>
      </w:r>
    </w:p>
    <w:p w:rsidR="00992096" w:rsidRPr="000270BC" w:rsidRDefault="00992096" w:rsidP="00992096">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Если совместить данные результаты ассортиментного анализа с существующей системой фиксированных наценок, получаем следующую таблицу:</w:t>
      </w:r>
    </w:p>
    <w:p w:rsidR="00992096" w:rsidRPr="000270BC" w:rsidRDefault="00992096" w:rsidP="00992096">
      <w:pPr>
        <w:spacing w:after="0" w:line="360" w:lineRule="auto"/>
        <w:jc w:val="both"/>
        <w:rPr>
          <w:rFonts w:ascii="Times New Roman" w:hAnsi="Times New Roman" w:cs="Times New Roman"/>
          <w:sz w:val="28"/>
          <w:szCs w:val="28"/>
        </w:rPr>
      </w:pPr>
    </w:p>
    <w:p w:rsidR="000270BC" w:rsidRDefault="00992096" w:rsidP="00992096">
      <w:pPr>
        <w:spacing w:after="0" w:line="360" w:lineRule="auto"/>
        <w:jc w:val="both"/>
        <w:rPr>
          <w:rFonts w:ascii="Times New Roman" w:hAnsi="Times New Roman" w:cs="Times New Roman"/>
          <w:bCs/>
          <w:iCs/>
          <w:sz w:val="28"/>
          <w:szCs w:val="28"/>
        </w:rPr>
      </w:pPr>
      <w:r w:rsidRPr="000270BC">
        <w:rPr>
          <w:rFonts w:ascii="Times New Roman" w:hAnsi="Times New Roman" w:cs="Times New Roman"/>
          <w:bCs/>
          <w:iCs/>
          <w:sz w:val="28"/>
          <w:szCs w:val="28"/>
        </w:rPr>
        <w:tab/>
      </w:r>
    </w:p>
    <w:p w:rsidR="000270BC" w:rsidRDefault="000270BC" w:rsidP="00992096">
      <w:pPr>
        <w:spacing w:after="0" w:line="360" w:lineRule="auto"/>
        <w:jc w:val="both"/>
        <w:rPr>
          <w:rFonts w:ascii="Times New Roman" w:hAnsi="Times New Roman" w:cs="Times New Roman"/>
          <w:bCs/>
          <w:iCs/>
          <w:sz w:val="28"/>
          <w:szCs w:val="28"/>
        </w:rPr>
      </w:pPr>
    </w:p>
    <w:p w:rsidR="000270BC" w:rsidRDefault="000270BC" w:rsidP="00992096">
      <w:pPr>
        <w:spacing w:after="0" w:line="360" w:lineRule="auto"/>
        <w:jc w:val="both"/>
        <w:rPr>
          <w:rFonts w:ascii="Times New Roman" w:hAnsi="Times New Roman" w:cs="Times New Roman"/>
          <w:bCs/>
          <w:iCs/>
          <w:sz w:val="28"/>
          <w:szCs w:val="28"/>
        </w:rPr>
      </w:pPr>
    </w:p>
    <w:p w:rsidR="00992096" w:rsidRPr="000270BC" w:rsidRDefault="00992096" w:rsidP="000270BC">
      <w:pPr>
        <w:spacing w:after="0" w:line="360" w:lineRule="auto"/>
        <w:ind w:firstLine="708"/>
        <w:jc w:val="both"/>
        <w:rPr>
          <w:rFonts w:ascii="Times New Roman" w:hAnsi="Times New Roman" w:cs="Times New Roman"/>
          <w:bCs/>
          <w:iCs/>
          <w:sz w:val="28"/>
          <w:szCs w:val="28"/>
        </w:rPr>
      </w:pPr>
      <w:r w:rsidRPr="000270BC">
        <w:rPr>
          <w:rFonts w:ascii="Times New Roman" w:hAnsi="Times New Roman" w:cs="Times New Roman"/>
          <w:bCs/>
          <w:iCs/>
          <w:sz w:val="28"/>
          <w:szCs w:val="28"/>
        </w:rPr>
        <w:lastRenderedPageBreak/>
        <w:t xml:space="preserve">Таблица </w:t>
      </w:r>
      <w:r w:rsidR="000270BC">
        <w:rPr>
          <w:rFonts w:ascii="Times New Roman" w:hAnsi="Times New Roman" w:cs="Times New Roman"/>
          <w:bCs/>
          <w:iCs/>
          <w:sz w:val="28"/>
          <w:szCs w:val="28"/>
        </w:rPr>
        <w:t>4 -</w:t>
      </w:r>
      <w:r w:rsidRPr="000270BC">
        <w:rPr>
          <w:rFonts w:ascii="Times New Roman" w:hAnsi="Times New Roman" w:cs="Times New Roman"/>
          <w:bCs/>
          <w:iCs/>
          <w:sz w:val="28"/>
          <w:szCs w:val="28"/>
        </w:rPr>
        <w:t xml:space="preserve"> Наценка на ассортиментные группы в </w:t>
      </w:r>
      <w:r w:rsidR="000270BC">
        <w:rPr>
          <w:rFonts w:ascii="Times New Roman" w:hAnsi="Times New Roman" w:cs="Times New Roman"/>
          <w:bCs/>
          <w:iCs/>
          <w:sz w:val="28"/>
          <w:szCs w:val="28"/>
        </w:rPr>
        <w:t>магазине</w:t>
      </w:r>
      <w:r w:rsidRPr="000270BC">
        <w:rPr>
          <w:rFonts w:ascii="Times New Roman" w:hAnsi="Times New Roman" w:cs="Times New Roman"/>
          <w:bCs/>
          <w:iCs/>
          <w:sz w:val="28"/>
          <w:szCs w:val="28"/>
        </w:rPr>
        <w:t xml:space="preserve"> в контексте ассортиментного анализа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439"/>
        <w:gridCol w:w="2439"/>
      </w:tblGrid>
      <w:tr w:rsidR="00992096" w:rsidRPr="009A3E9A" w:rsidTr="00327FEB">
        <w:trPr>
          <w:trHeight w:val="1170"/>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Товарная группа</w:t>
            </w:r>
          </w:p>
        </w:tc>
        <w:tc>
          <w:tcPr>
            <w:tcW w:w="1274"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 xml:space="preserve">Наценка, </w:t>
            </w:r>
            <w:proofErr w:type="gramStart"/>
            <w:r w:rsidRPr="009A3E9A">
              <w:rPr>
                <w:rFonts w:ascii="Times New Roman" w:hAnsi="Times New Roman" w:cs="Times New Roman"/>
                <w:sz w:val="24"/>
                <w:szCs w:val="24"/>
              </w:rPr>
              <w:t>в</w:t>
            </w:r>
            <w:proofErr w:type="gramEnd"/>
            <w:r w:rsidRPr="009A3E9A">
              <w:rPr>
                <w:rFonts w:ascii="Times New Roman" w:hAnsi="Times New Roman" w:cs="Times New Roman"/>
                <w:sz w:val="24"/>
                <w:szCs w:val="24"/>
              </w:rPr>
              <w:t xml:space="preserve"> %</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Результат ассортиментного анализа</w:t>
            </w:r>
          </w:p>
        </w:tc>
      </w:tr>
      <w:tr w:rsidR="00992096" w:rsidRPr="009A3E9A" w:rsidTr="00327FEB">
        <w:trPr>
          <w:trHeight w:val="300"/>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iCs/>
                <w:sz w:val="24"/>
                <w:szCs w:val="24"/>
              </w:rPr>
              <w:t>Хлебобулочные изделия</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3</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перейти на работу с поставщиками по системе JIT (точно в срок)</w:t>
            </w:r>
          </w:p>
        </w:tc>
      </w:tr>
      <w:tr w:rsidR="00992096" w:rsidRPr="009A3E9A" w:rsidTr="00327FEB">
        <w:trPr>
          <w:trHeight w:val="300"/>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iCs/>
                <w:sz w:val="24"/>
                <w:szCs w:val="24"/>
              </w:rPr>
              <w:t>Кондитерские изделия</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20</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Необходимо увеличение товарооборота на 5%, расширение ассортимента, сохранение существующей ценовой категории</w:t>
            </w:r>
          </w:p>
        </w:tc>
      </w:tr>
      <w:tr w:rsidR="00992096" w:rsidRPr="009A3E9A" w:rsidTr="00327FEB">
        <w:trPr>
          <w:trHeight w:val="300"/>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iCs/>
                <w:sz w:val="24"/>
                <w:szCs w:val="24"/>
              </w:rPr>
              <w:t>Бакалейные товары</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25</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По подгруппе растительные масла расширение ассортимента, сохранение текущей ценовой категории</w:t>
            </w:r>
          </w:p>
        </w:tc>
      </w:tr>
      <w:tr w:rsidR="00992096" w:rsidRPr="009A3E9A" w:rsidTr="00327FEB">
        <w:trPr>
          <w:trHeight w:val="300"/>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iCs/>
                <w:sz w:val="24"/>
                <w:szCs w:val="24"/>
              </w:rPr>
              <w:t>Овощи и фрукты</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5</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line="240" w:lineRule="auto"/>
              <w:rPr>
                <w:rFonts w:ascii="Times New Roman" w:hAnsi="Times New Roman" w:cs="Times New Roman"/>
                <w:sz w:val="24"/>
                <w:szCs w:val="24"/>
              </w:rPr>
            </w:pPr>
            <w:r w:rsidRPr="009A3E9A">
              <w:rPr>
                <w:rFonts w:ascii="Times New Roman" w:hAnsi="Times New Roman" w:cs="Times New Roman"/>
                <w:sz w:val="24"/>
                <w:szCs w:val="24"/>
              </w:rPr>
              <w:t>перейти на работу с поставщиками по системе JIT (точно в срок)</w:t>
            </w:r>
          </w:p>
        </w:tc>
      </w:tr>
      <w:tr w:rsidR="00992096" w:rsidRPr="009A3E9A" w:rsidTr="00327FEB">
        <w:trPr>
          <w:trHeight w:val="300"/>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iCs/>
                <w:sz w:val="24"/>
                <w:szCs w:val="24"/>
              </w:rPr>
              <w:t>Молочные товары</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10</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line="240" w:lineRule="auto"/>
              <w:rPr>
                <w:rFonts w:ascii="Times New Roman" w:hAnsi="Times New Roman" w:cs="Times New Roman"/>
                <w:sz w:val="24"/>
                <w:szCs w:val="24"/>
              </w:rPr>
            </w:pPr>
            <w:r w:rsidRPr="009A3E9A">
              <w:rPr>
                <w:rFonts w:ascii="Times New Roman" w:hAnsi="Times New Roman" w:cs="Times New Roman"/>
                <w:sz w:val="24"/>
                <w:szCs w:val="24"/>
              </w:rPr>
              <w:t>перейти на работу с поставщиками по системе JIT (точно в срок)</w:t>
            </w:r>
          </w:p>
        </w:tc>
      </w:tr>
      <w:tr w:rsidR="00992096" w:rsidRPr="009A3E9A" w:rsidTr="00327FEB">
        <w:trPr>
          <w:trHeight w:val="300"/>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iCs/>
                <w:sz w:val="24"/>
                <w:szCs w:val="24"/>
              </w:rPr>
              <w:t xml:space="preserve">Рыбные изделия </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15</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line="240" w:lineRule="auto"/>
              <w:rPr>
                <w:rFonts w:ascii="Times New Roman" w:hAnsi="Times New Roman" w:cs="Times New Roman"/>
                <w:sz w:val="24"/>
                <w:szCs w:val="24"/>
              </w:rPr>
            </w:pPr>
            <w:r w:rsidRPr="009A3E9A">
              <w:rPr>
                <w:rFonts w:ascii="Times New Roman" w:hAnsi="Times New Roman" w:cs="Times New Roman"/>
                <w:sz w:val="24"/>
                <w:szCs w:val="24"/>
              </w:rPr>
              <w:t>перейти на работу с поставщиками по системе JIT (точно в срок)</w:t>
            </w:r>
          </w:p>
        </w:tc>
      </w:tr>
      <w:tr w:rsidR="00992096" w:rsidRPr="009A3E9A" w:rsidTr="00327FEB">
        <w:trPr>
          <w:trHeight w:val="247"/>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iCs/>
                <w:sz w:val="24"/>
                <w:szCs w:val="24"/>
              </w:rPr>
              <w:t>Гастрономические товары</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20 - 22</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Необходимо стимулирование сбыта</w:t>
            </w:r>
          </w:p>
        </w:tc>
      </w:tr>
      <w:tr w:rsidR="00992096" w:rsidRPr="009A3E9A" w:rsidTr="00327FEB">
        <w:trPr>
          <w:trHeight w:val="300"/>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iCs/>
                <w:sz w:val="24"/>
                <w:szCs w:val="24"/>
              </w:rPr>
              <w:t>Вкусовые товары</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30</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Возможно повышение цены</w:t>
            </w:r>
          </w:p>
        </w:tc>
      </w:tr>
      <w:tr w:rsidR="00992096" w:rsidRPr="009A3E9A" w:rsidTr="00327FEB">
        <w:trPr>
          <w:trHeight w:val="330"/>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iCs/>
                <w:sz w:val="24"/>
                <w:szCs w:val="24"/>
              </w:rPr>
              <w:t>Табачные изделия</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30</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w:t>
            </w:r>
          </w:p>
        </w:tc>
      </w:tr>
      <w:tr w:rsidR="00992096" w:rsidRPr="009A3E9A" w:rsidTr="00327FEB">
        <w:trPr>
          <w:trHeight w:val="300"/>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iCs/>
                <w:sz w:val="24"/>
                <w:szCs w:val="24"/>
              </w:rPr>
              <w:t>Корма для животных</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20</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w:t>
            </w:r>
          </w:p>
        </w:tc>
      </w:tr>
      <w:tr w:rsidR="00992096" w:rsidRPr="009A3E9A" w:rsidTr="00327FEB">
        <w:trPr>
          <w:trHeight w:val="420"/>
        </w:trPr>
        <w:tc>
          <w:tcPr>
            <w:tcW w:w="2452" w:type="pct"/>
            <w:tcBorders>
              <w:top w:val="single" w:sz="4" w:space="0" w:color="auto"/>
              <w:left w:val="single" w:sz="4" w:space="0" w:color="auto"/>
              <w:bottom w:val="single" w:sz="4" w:space="0" w:color="auto"/>
              <w:right w:val="single" w:sz="4" w:space="0" w:color="auto"/>
            </w:tcBorders>
            <w:hideMark/>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iCs/>
                <w:sz w:val="24"/>
                <w:szCs w:val="24"/>
              </w:rPr>
              <w:t>Сопутствующие товары</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20</w:t>
            </w:r>
          </w:p>
        </w:tc>
        <w:tc>
          <w:tcPr>
            <w:tcW w:w="1274" w:type="pct"/>
            <w:tcBorders>
              <w:top w:val="single" w:sz="4" w:space="0" w:color="auto"/>
              <w:left w:val="single" w:sz="4" w:space="0" w:color="auto"/>
              <w:bottom w:val="single" w:sz="4" w:space="0" w:color="auto"/>
              <w:right w:val="single" w:sz="4" w:space="0" w:color="auto"/>
            </w:tcBorders>
          </w:tcPr>
          <w:p w:rsidR="00992096" w:rsidRPr="009A3E9A"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w:t>
            </w:r>
          </w:p>
        </w:tc>
      </w:tr>
    </w:tbl>
    <w:p w:rsidR="00992096" w:rsidRPr="004A34FF" w:rsidRDefault="00992096" w:rsidP="00992096">
      <w:pPr>
        <w:spacing w:after="0" w:line="360" w:lineRule="auto"/>
        <w:jc w:val="both"/>
        <w:rPr>
          <w:rFonts w:ascii="Times New Roman" w:hAnsi="Times New Roman" w:cs="Times New Roman"/>
          <w:sz w:val="24"/>
          <w:szCs w:val="24"/>
        </w:rPr>
      </w:pPr>
    </w:p>
    <w:p w:rsidR="00992096" w:rsidRPr="000270BC" w:rsidRDefault="00992096" w:rsidP="00992096">
      <w:pPr>
        <w:spacing w:after="0" w:line="360" w:lineRule="auto"/>
        <w:jc w:val="both"/>
        <w:rPr>
          <w:rFonts w:ascii="Times New Roman" w:hAnsi="Times New Roman" w:cs="Times New Roman"/>
          <w:sz w:val="28"/>
          <w:szCs w:val="28"/>
        </w:rPr>
      </w:pPr>
      <w:r>
        <w:rPr>
          <w:rFonts w:ascii="Times New Roman" w:hAnsi="Times New Roman" w:cs="Times New Roman"/>
          <w:sz w:val="24"/>
          <w:szCs w:val="24"/>
        </w:rPr>
        <w:lastRenderedPageBreak/>
        <w:tab/>
      </w:r>
      <w:r w:rsidRPr="000270BC">
        <w:rPr>
          <w:rFonts w:ascii="Times New Roman" w:hAnsi="Times New Roman" w:cs="Times New Roman"/>
          <w:sz w:val="28"/>
          <w:szCs w:val="28"/>
        </w:rPr>
        <w:t xml:space="preserve">По тем ассортиментным группам, в графе которых стоит прочерк, ситуация стабильна, но возможно ее улучшение. По тем товарам, где необходимо изменить систему поставок </w:t>
      </w:r>
      <w:proofErr w:type="gramStart"/>
      <w:r w:rsidRPr="000270BC">
        <w:rPr>
          <w:rFonts w:ascii="Times New Roman" w:hAnsi="Times New Roman" w:cs="Times New Roman"/>
          <w:sz w:val="28"/>
          <w:szCs w:val="28"/>
        </w:rPr>
        <w:t>на</w:t>
      </w:r>
      <w:proofErr w:type="gramEnd"/>
      <w:r w:rsidRPr="000270BC">
        <w:rPr>
          <w:rFonts w:ascii="Times New Roman" w:hAnsi="Times New Roman" w:cs="Times New Roman"/>
          <w:sz w:val="28"/>
          <w:szCs w:val="28"/>
        </w:rPr>
        <w:t xml:space="preserve"> «точно </w:t>
      </w:r>
      <w:proofErr w:type="gramStart"/>
      <w:r w:rsidRPr="000270BC">
        <w:rPr>
          <w:rFonts w:ascii="Times New Roman" w:hAnsi="Times New Roman" w:cs="Times New Roman"/>
          <w:sz w:val="28"/>
          <w:szCs w:val="28"/>
        </w:rPr>
        <w:t>в</w:t>
      </w:r>
      <w:proofErr w:type="gramEnd"/>
      <w:r w:rsidRPr="000270BC">
        <w:rPr>
          <w:rFonts w:ascii="Times New Roman" w:hAnsi="Times New Roman" w:cs="Times New Roman"/>
          <w:sz w:val="28"/>
          <w:szCs w:val="28"/>
        </w:rPr>
        <w:t xml:space="preserve"> срок» для увеличения товарооборота может быть рекомендовано снижение цены и предоставление скидки в зависимости от объема закупаемых товаров. По категориям, где необходимым представляется увеличение сбыта, необходимо применять меры стимулирования сбыта, в то же время присутствует резерв для увеличения цены.</w:t>
      </w:r>
    </w:p>
    <w:p w:rsidR="00992096" w:rsidRPr="000270BC" w:rsidRDefault="00992096" w:rsidP="00992096">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Исходя из этого, наиболее актуальным представляется переформирование системы фиксированных наценок на товарные группы.</w:t>
      </w:r>
    </w:p>
    <w:p w:rsidR="00992096" w:rsidRPr="000270BC" w:rsidRDefault="00992096" w:rsidP="00992096">
      <w:pPr>
        <w:spacing w:after="0" w:line="360" w:lineRule="auto"/>
        <w:jc w:val="both"/>
        <w:rPr>
          <w:rFonts w:ascii="Times New Roman" w:hAnsi="Times New Roman" w:cs="Times New Roman"/>
          <w:sz w:val="28"/>
          <w:szCs w:val="28"/>
        </w:rPr>
      </w:pPr>
    </w:p>
    <w:p w:rsidR="00992096" w:rsidRPr="000270BC" w:rsidRDefault="00992096" w:rsidP="00992096">
      <w:pPr>
        <w:spacing w:after="0" w:line="360" w:lineRule="auto"/>
        <w:jc w:val="both"/>
        <w:rPr>
          <w:rFonts w:ascii="Times New Roman" w:hAnsi="Times New Roman" w:cs="Times New Roman"/>
          <w:bCs/>
          <w:iCs/>
          <w:sz w:val="28"/>
          <w:szCs w:val="28"/>
        </w:rPr>
      </w:pPr>
      <w:r w:rsidRPr="000270BC">
        <w:rPr>
          <w:rFonts w:ascii="Times New Roman" w:hAnsi="Times New Roman" w:cs="Times New Roman"/>
          <w:bCs/>
          <w:iCs/>
          <w:sz w:val="28"/>
          <w:szCs w:val="28"/>
        </w:rPr>
        <w:tab/>
        <w:t xml:space="preserve">Таблица </w:t>
      </w:r>
      <w:r w:rsidR="000270BC">
        <w:rPr>
          <w:rFonts w:ascii="Times New Roman" w:hAnsi="Times New Roman" w:cs="Times New Roman"/>
          <w:bCs/>
          <w:iCs/>
          <w:sz w:val="28"/>
          <w:szCs w:val="28"/>
        </w:rPr>
        <w:t xml:space="preserve">5 - </w:t>
      </w:r>
      <w:r w:rsidRPr="000270BC">
        <w:rPr>
          <w:rFonts w:ascii="Times New Roman" w:hAnsi="Times New Roman" w:cs="Times New Roman"/>
          <w:bCs/>
          <w:iCs/>
          <w:sz w:val="28"/>
          <w:szCs w:val="28"/>
        </w:rPr>
        <w:t xml:space="preserve"> Изменение системы фиксированных наценок на товарные группы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943"/>
        <w:gridCol w:w="1943"/>
        <w:gridCol w:w="1943"/>
      </w:tblGrid>
      <w:tr w:rsidR="00992096" w:rsidRPr="004A34FF" w:rsidTr="00327FEB">
        <w:trPr>
          <w:trHeight w:val="1170"/>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Товарная группа</w:t>
            </w:r>
          </w:p>
        </w:tc>
        <w:tc>
          <w:tcPr>
            <w:tcW w:w="101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Наценка</w:t>
            </w:r>
            <w:r>
              <w:rPr>
                <w:rFonts w:ascii="Times New Roman" w:hAnsi="Times New Roman" w:cs="Times New Roman"/>
                <w:sz w:val="24"/>
                <w:szCs w:val="24"/>
              </w:rPr>
              <w:t xml:space="preserve"> текущая</w:t>
            </w:r>
            <w:r w:rsidRPr="004A34FF">
              <w:rPr>
                <w:rFonts w:ascii="Times New Roman" w:hAnsi="Times New Roman" w:cs="Times New Roman"/>
                <w:sz w:val="24"/>
                <w:szCs w:val="24"/>
              </w:rPr>
              <w:t xml:space="preserve">, </w:t>
            </w:r>
            <w:proofErr w:type="gramStart"/>
            <w:r w:rsidRPr="004A34FF">
              <w:rPr>
                <w:rFonts w:ascii="Times New Roman" w:hAnsi="Times New Roman" w:cs="Times New Roman"/>
                <w:sz w:val="24"/>
                <w:szCs w:val="24"/>
              </w:rPr>
              <w:t>в</w:t>
            </w:r>
            <w:proofErr w:type="gramEnd"/>
            <w:r w:rsidRPr="004A34FF">
              <w:rPr>
                <w:rFonts w:ascii="Times New Roman" w:hAnsi="Times New Roman" w:cs="Times New Roman"/>
                <w:sz w:val="24"/>
                <w:szCs w:val="24"/>
              </w:rPr>
              <w:t xml:space="preserve"> %</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Наценка</w:t>
            </w:r>
            <w:r>
              <w:rPr>
                <w:rFonts w:ascii="Times New Roman" w:hAnsi="Times New Roman" w:cs="Times New Roman"/>
                <w:sz w:val="24"/>
                <w:szCs w:val="24"/>
              </w:rPr>
              <w:t xml:space="preserve"> предлагаемая</w:t>
            </w:r>
            <w:r w:rsidRPr="004A34FF">
              <w:rPr>
                <w:rFonts w:ascii="Times New Roman" w:hAnsi="Times New Roman" w:cs="Times New Roman"/>
                <w:sz w:val="24"/>
                <w:szCs w:val="24"/>
              </w:rPr>
              <w:t xml:space="preserve">, </w:t>
            </w:r>
            <w:proofErr w:type="gramStart"/>
            <w:r w:rsidRPr="004A34FF">
              <w:rPr>
                <w:rFonts w:ascii="Times New Roman" w:hAnsi="Times New Roman" w:cs="Times New Roman"/>
                <w:sz w:val="24"/>
                <w:szCs w:val="24"/>
              </w:rPr>
              <w:t>в</w:t>
            </w:r>
            <w:proofErr w:type="gramEnd"/>
            <w:r w:rsidRPr="004A34FF">
              <w:rPr>
                <w:rFonts w:ascii="Times New Roman" w:hAnsi="Times New Roman" w:cs="Times New Roman"/>
                <w:sz w:val="24"/>
                <w:szCs w:val="24"/>
              </w:rPr>
              <w:t xml:space="preserve"> %</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w:t>
            </w:r>
          </w:p>
        </w:tc>
      </w:tr>
      <w:tr w:rsidR="00992096" w:rsidRPr="004A34FF" w:rsidTr="00327FEB">
        <w:trPr>
          <w:trHeight w:val="300"/>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Хлебобулочные изделия</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системы «поставка в срок», скидка в зависимости от объема</w:t>
            </w:r>
          </w:p>
        </w:tc>
      </w:tr>
      <w:tr w:rsidR="00992096" w:rsidRPr="004A34FF" w:rsidTr="00327FEB">
        <w:trPr>
          <w:trHeight w:val="300"/>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Кондитерские изделия</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20</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скидок</w:t>
            </w:r>
          </w:p>
        </w:tc>
      </w:tr>
      <w:tr w:rsidR="00992096" w:rsidRPr="004A34FF" w:rsidTr="00327FEB">
        <w:trPr>
          <w:trHeight w:val="300"/>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Бакалейные товары</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25</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скидок</w:t>
            </w:r>
          </w:p>
        </w:tc>
      </w:tr>
      <w:tr w:rsidR="00992096" w:rsidRPr="004A34FF" w:rsidTr="00327FEB">
        <w:trPr>
          <w:trHeight w:val="300"/>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Овощи и фрукты</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5</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Введение системы «поставка в срок», скидка в зависимости от объема</w:t>
            </w:r>
          </w:p>
        </w:tc>
      </w:tr>
      <w:tr w:rsidR="00992096" w:rsidRPr="004A34FF" w:rsidTr="00327FEB">
        <w:trPr>
          <w:trHeight w:val="300"/>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Молочные товары</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10</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Введение системы «поставка в срок», скидка в зависимости от объема</w:t>
            </w:r>
          </w:p>
        </w:tc>
      </w:tr>
      <w:tr w:rsidR="00992096" w:rsidRPr="004A34FF" w:rsidTr="00327FEB">
        <w:trPr>
          <w:trHeight w:val="300"/>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 xml:space="preserve">Рыбные изделия </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15</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 xml:space="preserve">Введение системы «поставка в срок», скидка в </w:t>
            </w:r>
            <w:r w:rsidRPr="009A3E9A">
              <w:rPr>
                <w:rFonts w:ascii="Times New Roman" w:hAnsi="Times New Roman" w:cs="Times New Roman"/>
                <w:sz w:val="24"/>
                <w:szCs w:val="24"/>
              </w:rPr>
              <w:lastRenderedPageBreak/>
              <w:t>зависимости от объема</w:t>
            </w:r>
          </w:p>
        </w:tc>
      </w:tr>
      <w:tr w:rsidR="00992096" w:rsidRPr="004A34FF" w:rsidTr="00327FEB">
        <w:trPr>
          <w:trHeight w:val="247"/>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lastRenderedPageBreak/>
              <w:t>Гастрономические товары</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20 - 22</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9A3E9A">
              <w:rPr>
                <w:rFonts w:ascii="Times New Roman" w:hAnsi="Times New Roman" w:cs="Times New Roman"/>
                <w:sz w:val="24"/>
                <w:szCs w:val="24"/>
              </w:rPr>
              <w:t>Система скидок</w:t>
            </w:r>
          </w:p>
        </w:tc>
      </w:tr>
      <w:tr w:rsidR="00992096" w:rsidRPr="004A34FF" w:rsidTr="00327FEB">
        <w:trPr>
          <w:trHeight w:val="300"/>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Вкусовые товары</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30</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92096" w:rsidRPr="004A34FF" w:rsidTr="00327FEB">
        <w:trPr>
          <w:trHeight w:val="330"/>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Табачные изделия</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30</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92096" w:rsidRPr="004A34FF" w:rsidTr="00327FEB">
        <w:trPr>
          <w:trHeight w:val="300"/>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Корма для животных</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20</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92096" w:rsidRPr="004A34FF" w:rsidTr="00327FEB">
        <w:trPr>
          <w:trHeight w:val="420"/>
        </w:trPr>
        <w:tc>
          <w:tcPr>
            <w:tcW w:w="1955" w:type="pct"/>
            <w:tcBorders>
              <w:top w:val="single" w:sz="4" w:space="0" w:color="auto"/>
              <w:left w:val="single" w:sz="4" w:space="0" w:color="auto"/>
              <w:bottom w:val="single" w:sz="4" w:space="0" w:color="auto"/>
              <w:right w:val="single" w:sz="4" w:space="0" w:color="auto"/>
            </w:tcBorders>
            <w:hideMark/>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iCs/>
                <w:sz w:val="24"/>
                <w:szCs w:val="24"/>
              </w:rPr>
              <w:t>Сопутствующие товары</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sidRPr="004A34FF">
              <w:rPr>
                <w:rFonts w:ascii="Times New Roman" w:hAnsi="Times New Roman" w:cs="Times New Roman"/>
                <w:sz w:val="24"/>
                <w:szCs w:val="24"/>
              </w:rPr>
              <w:t>20</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5" w:type="pct"/>
            <w:tcBorders>
              <w:top w:val="single" w:sz="4" w:space="0" w:color="auto"/>
              <w:left w:val="single" w:sz="4" w:space="0" w:color="auto"/>
              <w:bottom w:val="single" w:sz="4" w:space="0" w:color="auto"/>
              <w:right w:val="single" w:sz="4" w:space="0" w:color="auto"/>
            </w:tcBorders>
          </w:tcPr>
          <w:p w:rsidR="00992096" w:rsidRPr="004A34FF" w:rsidRDefault="00992096" w:rsidP="0032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992096" w:rsidRDefault="00992096" w:rsidP="00992096">
      <w:pPr>
        <w:spacing w:after="0" w:line="360" w:lineRule="auto"/>
        <w:jc w:val="both"/>
        <w:rPr>
          <w:rFonts w:ascii="Times New Roman" w:hAnsi="Times New Roman" w:cs="Times New Roman"/>
          <w:sz w:val="24"/>
          <w:szCs w:val="24"/>
        </w:rPr>
      </w:pPr>
    </w:p>
    <w:p w:rsidR="00992096" w:rsidRDefault="00992096" w:rsidP="00992096">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0270BC">
        <w:rPr>
          <w:rFonts w:ascii="Times New Roman" w:hAnsi="Times New Roman" w:cs="Times New Roman"/>
          <w:sz w:val="28"/>
          <w:szCs w:val="28"/>
        </w:rPr>
        <w:t xml:space="preserve">На основе проведенного анализа предлагается введение следующей системы скидок для активизации сбыта </w:t>
      </w:r>
      <w:r w:rsidR="000270BC">
        <w:rPr>
          <w:rFonts w:ascii="Times New Roman" w:hAnsi="Times New Roman" w:cs="Times New Roman"/>
          <w:sz w:val="28"/>
          <w:szCs w:val="28"/>
        </w:rPr>
        <w:t>магазина</w:t>
      </w:r>
    </w:p>
    <w:p w:rsidR="000270BC" w:rsidRPr="000270BC" w:rsidRDefault="000270BC" w:rsidP="00992096">
      <w:pPr>
        <w:spacing w:after="0" w:line="360" w:lineRule="auto"/>
        <w:jc w:val="both"/>
        <w:rPr>
          <w:rFonts w:ascii="Times New Roman" w:hAnsi="Times New Roman" w:cs="Times New Roman"/>
          <w:sz w:val="28"/>
          <w:szCs w:val="28"/>
        </w:rPr>
      </w:pPr>
    </w:p>
    <w:p w:rsidR="00992096" w:rsidRPr="000270BC" w:rsidRDefault="00992096" w:rsidP="00992096">
      <w:pPr>
        <w:spacing w:after="0" w:line="360" w:lineRule="auto"/>
        <w:jc w:val="both"/>
        <w:rPr>
          <w:rFonts w:ascii="Times New Roman" w:hAnsi="Times New Roman" w:cs="Times New Roman"/>
          <w:sz w:val="28"/>
          <w:szCs w:val="28"/>
        </w:rPr>
      </w:pPr>
      <w:r w:rsidRPr="000270BC">
        <w:rPr>
          <w:rFonts w:ascii="Times New Roman" w:hAnsi="Times New Roman" w:cs="Times New Roman"/>
          <w:sz w:val="28"/>
          <w:szCs w:val="28"/>
        </w:rPr>
        <w:tab/>
        <w:t xml:space="preserve">Таблица </w:t>
      </w:r>
      <w:r w:rsidR="000270BC">
        <w:rPr>
          <w:rFonts w:ascii="Times New Roman" w:hAnsi="Times New Roman" w:cs="Times New Roman"/>
          <w:sz w:val="28"/>
          <w:szCs w:val="28"/>
        </w:rPr>
        <w:t xml:space="preserve">5 - </w:t>
      </w:r>
      <w:r w:rsidRPr="000270BC">
        <w:rPr>
          <w:rFonts w:ascii="Times New Roman" w:hAnsi="Times New Roman" w:cs="Times New Roman"/>
          <w:sz w:val="28"/>
          <w:szCs w:val="28"/>
        </w:rPr>
        <w:t xml:space="preserve"> Предлагаемая система скидок </w:t>
      </w:r>
    </w:p>
    <w:tbl>
      <w:tblPr>
        <w:tblStyle w:val="a3"/>
        <w:tblW w:w="0" w:type="auto"/>
        <w:tblLook w:val="04A0" w:firstRow="1" w:lastRow="0" w:firstColumn="1" w:lastColumn="0" w:noHBand="0" w:noVBand="1"/>
      </w:tblPr>
      <w:tblGrid>
        <w:gridCol w:w="3182"/>
        <w:gridCol w:w="3197"/>
        <w:gridCol w:w="3192"/>
      </w:tblGrid>
      <w:tr w:rsidR="00992096" w:rsidTr="00327FEB">
        <w:tc>
          <w:tcPr>
            <w:tcW w:w="3284" w:type="dxa"/>
          </w:tcPr>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Скидка</w:t>
            </w:r>
          </w:p>
        </w:tc>
        <w:tc>
          <w:tcPr>
            <w:tcW w:w="3285" w:type="dxa"/>
          </w:tcPr>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За что предоставляется</w:t>
            </w:r>
          </w:p>
        </w:tc>
        <w:tc>
          <w:tcPr>
            <w:tcW w:w="3285" w:type="dxa"/>
          </w:tcPr>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Характеристика</w:t>
            </w:r>
          </w:p>
        </w:tc>
      </w:tr>
      <w:tr w:rsidR="00992096" w:rsidTr="00327FEB">
        <w:tc>
          <w:tcPr>
            <w:tcW w:w="3284" w:type="dxa"/>
          </w:tcPr>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Накопительная скидка</w:t>
            </w:r>
          </w:p>
        </w:tc>
        <w:tc>
          <w:tcPr>
            <w:tcW w:w="3285" w:type="dxa"/>
          </w:tcPr>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Для постоянных покупателей</w:t>
            </w:r>
          </w:p>
        </w:tc>
        <w:tc>
          <w:tcPr>
            <w:tcW w:w="3285" w:type="dxa"/>
          </w:tcPr>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Система представлена на схеме ниже</w:t>
            </w:r>
          </w:p>
        </w:tc>
      </w:tr>
      <w:tr w:rsidR="00992096" w:rsidTr="00327FEB">
        <w:tc>
          <w:tcPr>
            <w:tcW w:w="3284" w:type="dxa"/>
          </w:tcPr>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Скидка от объема</w:t>
            </w:r>
          </w:p>
        </w:tc>
        <w:tc>
          <w:tcPr>
            <w:tcW w:w="3285" w:type="dxa"/>
          </w:tcPr>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По группам «Хлебобулочные изделия», «Молочные продукты», «Овощи и фрукты», «Рыбные изделия»</w:t>
            </w:r>
          </w:p>
        </w:tc>
        <w:tc>
          <w:tcPr>
            <w:tcW w:w="3285" w:type="dxa"/>
          </w:tcPr>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Мелкий опт – текущая цена</w:t>
            </w:r>
          </w:p>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Средний опт – объем разовой закупки по одной группе составляет от 30 000 рублей – скидка 7%</w:t>
            </w:r>
          </w:p>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 xml:space="preserve">Крупный опт - </w:t>
            </w:r>
            <w:r w:rsidRPr="00E50A3A">
              <w:rPr>
                <w:rFonts w:ascii="Times New Roman" w:hAnsi="Times New Roman" w:cs="Times New Roman"/>
                <w:sz w:val="24"/>
                <w:szCs w:val="24"/>
              </w:rPr>
              <w:t xml:space="preserve">объем разовой закупки по одной группе составляет от </w:t>
            </w:r>
            <w:r>
              <w:rPr>
                <w:rFonts w:ascii="Times New Roman" w:hAnsi="Times New Roman" w:cs="Times New Roman"/>
                <w:sz w:val="24"/>
                <w:szCs w:val="24"/>
              </w:rPr>
              <w:t>5</w:t>
            </w:r>
            <w:r w:rsidRPr="00E50A3A">
              <w:rPr>
                <w:rFonts w:ascii="Times New Roman" w:hAnsi="Times New Roman" w:cs="Times New Roman"/>
                <w:sz w:val="24"/>
                <w:szCs w:val="24"/>
              </w:rPr>
              <w:t>0 000 рублей</w:t>
            </w:r>
            <w:r>
              <w:rPr>
                <w:rFonts w:ascii="Times New Roman" w:hAnsi="Times New Roman" w:cs="Times New Roman"/>
                <w:sz w:val="24"/>
                <w:szCs w:val="24"/>
              </w:rPr>
              <w:t xml:space="preserve"> – скидка 10%</w:t>
            </w:r>
          </w:p>
        </w:tc>
      </w:tr>
      <w:tr w:rsidR="00992096" w:rsidTr="00327FEB">
        <w:tc>
          <w:tcPr>
            <w:tcW w:w="3284" w:type="dxa"/>
          </w:tcPr>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Скидка за регулярность закупок</w:t>
            </w:r>
          </w:p>
        </w:tc>
        <w:tc>
          <w:tcPr>
            <w:tcW w:w="3285" w:type="dxa"/>
          </w:tcPr>
          <w:p w:rsidR="00992096" w:rsidRDefault="00992096" w:rsidP="00327FEB">
            <w:pPr>
              <w:jc w:val="both"/>
              <w:rPr>
                <w:rFonts w:ascii="Times New Roman" w:hAnsi="Times New Roman" w:cs="Times New Roman"/>
                <w:sz w:val="24"/>
                <w:szCs w:val="24"/>
              </w:rPr>
            </w:pPr>
            <w:r w:rsidRPr="00E50A3A">
              <w:rPr>
                <w:rFonts w:ascii="Times New Roman" w:hAnsi="Times New Roman" w:cs="Times New Roman"/>
                <w:sz w:val="24"/>
                <w:szCs w:val="24"/>
              </w:rPr>
              <w:t>По группам «Хлебобулочные изделия», «Молочные продукты», «Овощи и фрукты», «Рыбные изделия»</w:t>
            </w:r>
          </w:p>
        </w:tc>
        <w:tc>
          <w:tcPr>
            <w:tcW w:w="3285" w:type="dxa"/>
          </w:tcPr>
          <w:p w:rsidR="00992096" w:rsidRDefault="00992096" w:rsidP="00327FEB">
            <w:pPr>
              <w:jc w:val="both"/>
              <w:rPr>
                <w:rFonts w:ascii="Times New Roman" w:hAnsi="Times New Roman" w:cs="Times New Roman"/>
                <w:sz w:val="24"/>
                <w:szCs w:val="24"/>
              </w:rPr>
            </w:pPr>
            <w:r>
              <w:rPr>
                <w:rFonts w:ascii="Times New Roman" w:hAnsi="Times New Roman" w:cs="Times New Roman"/>
                <w:sz w:val="24"/>
                <w:szCs w:val="24"/>
              </w:rPr>
              <w:t>Если покупатель заключает договор на регулярные поставки в оговоренном объеме – еженедельные – ему предоставляется скидка 5;</w:t>
            </w:r>
          </w:p>
        </w:tc>
      </w:tr>
    </w:tbl>
    <w:p w:rsidR="003942AD" w:rsidRDefault="003942AD" w:rsidP="00B05CAA">
      <w:pPr>
        <w:spacing w:after="0" w:line="360" w:lineRule="auto"/>
        <w:jc w:val="both"/>
        <w:rPr>
          <w:rFonts w:ascii="Times New Roman" w:hAnsi="Times New Roman" w:cs="Times New Roman"/>
          <w:sz w:val="28"/>
          <w:szCs w:val="28"/>
        </w:rPr>
      </w:pPr>
    </w:p>
    <w:p w:rsidR="003942AD" w:rsidRDefault="003942AD" w:rsidP="00B05CAA">
      <w:pPr>
        <w:spacing w:after="0" w:line="360" w:lineRule="auto"/>
        <w:jc w:val="both"/>
        <w:rPr>
          <w:rFonts w:ascii="Times New Roman" w:hAnsi="Times New Roman" w:cs="Times New Roman"/>
          <w:sz w:val="28"/>
          <w:szCs w:val="28"/>
        </w:rPr>
      </w:pPr>
    </w:p>
    <w:p w:rsidR="003942AD" w:rsidRDefault="00C05397" w:rsidP="00C0539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помощью мер, указанных выше, предполагается активизировать сбытовую деятельность магазина.</w:t>
      </w:r>
    </w:p>
    <w:p w:rsidR="000270BC" w:rsidRDefault="000270BC" w:rsidP="00B05CAA">
      <w:pPr>
        <w:spacing w:after="0" w:line="360" w:lineRule="auto"/>
        <w:jc w:val="both"/>
        <w:rPr>
          <w:rFonts w:ascii="Times New Roman" w:hAnsi="Times New Roman" w:cs="Times New Roman"/>
          <w:sz w:val="28"/>
          <w:szCs w:val="28"/>
        </w:rPr>
      </w:pPr>
    </w:p>
    <w:p w:rsidR="000270BC" w:rsidRDefault="000270BC" w:rsidP="00B05CAA">
      <w:pPr>
        <w:spacing w:after="0" w:line="360" w:lineRule="auto"/>
        <w:jc w:val="both"/>
        <w:rPr>
          <w:rFonts w:ascii="Times New Roman" w:hAnsi="Times New Roman" w:cs="Times New Roman"/>
          <w:sz w:val="28"/>
          <w:szCs w:val="28"/>
        </w:rPr>
      </w:pPr>
    </w:p>
    <w:p w:rsidR="000270BC" w:rsidRDefault="000270BC" w:rsidP="00B05CAA">
      <w:pPr>
        <w:spacing w:after="0" w:line="360" w:lineRule="auto"/>
        <w:jc w:val="both"/>
        <w:rPr>
          <w:rFonts w:ascii="Times New Roman" w:hAnsi="Times New Roman" w:cs="Times New Roman"/>
          <w:sz w:val="28"/>
          <w:szCs w:val="28"/>
        </w:rPr>
      </w:pPr>
    </w:p>
    <w:p w:rsidR="000270BC" w:rsidRDefault="000270BC" w:rsidP="00B05CAA">
      <w:pPr>
        <w:spacing w:after="0" w:line="360" w:lineRule="auto"/>
        <w:jc w:val="both"/>
        <w:rPr>
          <w:rFonts w:ascii="Times New Roman" w:hAnsi="Times New Roman" w:cs="Times New Roman"/>
          <w:sz w:val="28"/>
          <w:szCs w:val="28"/>
        </w:rPr>
      </w:pPr>
    </w:p>
    <w:p w:rsidR="000270BC" w:rsidRDefault="000270BC" w:rsidP="00B05CAA">
      <w:pPr>
        <w:spacing w:after="0" w:line="360" w:lineRule="auto"/>
        <w:jc w:val="both"/>
        <w:rPr>
          <w:rFonts w:ascii="Times New Roman" w:hAnsi="Times New Roman" w:cs="Times New Roman"/>
          <w:sz w:val="28"/>
          <w:szCs w:val="28"/>
        </w:rPr>
      </w:pPr>
    </w:p>
    <w:p w:rsidR="000270BC" w:rsidRDefault="000270BC" w:rsidP="00B05CAA">
      <w:pPr>
        <w:spacing w:after="0" w:line="360" w:lineRule="auto"/>
        <w:jc w:val="both"/>
        <w:rPr>
          <w:rFonts w:ascii="Times New Roman" w:hAnsi="Times New Roman" w:cs="Times New Roman"/>
          <w:sz w:val="28"/>
          <w:szCs w:val="28"/>
        </w:rPr>
      </w:pPr>
    </w:p>
    <w:p w:rsidR="00B05CAA" w:rsidRPr="00B05CAA" w:rsidRDefault="00B05CAA" w:rsidP="00C05397">
      <w:pPr>
        <w:spacing w:after="0" w:line="360" w:lineRule="auto"/>
        <w:jc w:val="center"/>
        <w:rPr>
          <w:rFonts w:ascii="Times New Roman" w:hAnsi="Times New Roman" w:cs="Times New Roman"/>
          <w:sz w:val="28"/>
          <w:szCs w:val="28"/>
        </w:rPr>
      </w:pPr>
      <w:r w:rsidRPr="00B05CAA">
        <w:rPr>
          <w:rFonts w:ascii="Times New Roman" w:hAnsi="Times New Roman" w:cs="Times New Roman"/>
          <w:sz w:val="28"/>
          <w:szCs w:val="28"/>
        </w:rPr>
        <w:lastRenderedPageBreak/>
        <w:t>Заключение</w:t>
      </w:r>
    </w:p>
    <w:p w:rsidR="00992096" w:rsidRDefault="00992096" w:rsidP="00B05CAA">
      <w:pPr>
        <w:spacing w:after="0" w:line="360" w:lineRule="auto"/>
        <w:jc w:val="both"/>
        <w:rPr>
          <w:rFonts w:ascii="Times New Roman" w:hAnsi="Times New Roman" w:cs="Times New Roman"/>
          <w:sz w:val="28"/>
          <w:szCs w:val="28"/>
        </w:rPr>
      </w:pP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 xml:space="preserve">Актуальность прохождения данной практики заключается в закреплении и усовершенствовании навыков по профессии </w:t>
      </w:r>
      <w:r w:rsidR="00C05397">
        <w:rPr>
          <w:rFonts w:ascii="Times New Roman" w:hAnsi="Times New Roman" w:cs="Times New Roman"/>
          <w:sz w:val="28"/>
          <w:szCs w:val="28"/>
        </w:rPr>
        <w:t>товароведа</w:t>
      </w:r>
      <w:r w:rsidRPr="00C05397">
        <w:rPr>
          <w:rFonts w:ascii="Times New Roman" w:hAnsi="Times New Roman" w:cs="Times New Roman"/>
          <w:sz w:val="28"/>
          <w:szCs w:val="28"/>
        </w:rPr>
        <w:t>.</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 xml:space="preserve">Практика началась с вводного инструктажа, изучения требований к организации определённого рабочего места, ознакомления с санитарно-гигиеническими нормами и безопасностью работы. Далее осуществлялось знакомство с направлением деятельности </w:t>
      </w:r>
      <w:r w:rsidR="00C05397">
        <w:rPr>
          <w:rFonts w:ascii="Times New Roman" w:hAnsi="Times New Roman" w:cs="Times New Roman"/>
          <w:sz w:val="28"/>
          <w:szCs w:val="28"/>
        </w:rPr>
        <w:t>магазина</w:t>
      </w:r>
      <w:r w:rsidRPr="00C05397">
        <w:rPr>
          <w:rFonts w:ascii="Times New Roman" w:hAnsi="Times New Roman" w:cs="Times New Roman"/>
          <w:sz w:val="28"/>
          <w:szCs w:val="28"/>
        </w:rPr>
        <w:t>, изучение её нормативно-правовой базы.</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Последующие дни практики были посвящены изучению особенностей структуры  предприятия, основных показателей хозяйственной деятельности и т.д.</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Коммерческая деятельность – широкое и сложное понятие. Это комплекс приемов и методов, обеспечивающих максимальную выгодность любой торговой операции для каждого из партнеров при учете интересов конечного потребителя.</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Главная цель коммерческой деятельности – получение прибыли через удовлетворение покупательского спроса при высокой культуре торгового обслуживания. Эта цель в равной степени важна как для организаций и предприятий, так и для отдельных лиц, осуществляющих операции купли-продажи на рынке товаров и услуг.</w:t>
      </w:r>
      <w:r w:rsidRPr="00C05397">
        <w:rPr>
          <w:rFonts w:ascii="Times New Roman" w:hAnsi="Times New Roman" w:cs="Times New Roman"/>
          <w:sz w:val="28"/>
          <w:szCs w:val="28"/>
        </w:rPr>
        <w:tab/>
        <w:t xml:space="preserve">На основе проведенного анализа формирования прибыли </w:t>
      </w:r>
      <w:r w:rsidR="00C05397">
        <w:rPr>
          <w:rFonts w:ascii="Times New Roman" w:hAnsi="Times New Roman" w:cs="Times New Roman"/>
          <w:sz w:val="28"/>
          <w:szCs w:val="28"/>
        </w:rPr>
        <w:t>организации</w:t>
      </w:r>
      <w:r w:rsidRPr="00C05397">
        <w:rPr>
          <w:rFonts w:ascii="Times New Roman" w:hAnsi="Times New Roman" w:cs="Times New Roman"/>
          <w:sz w:val="28"/>
          <w:szCs w:val="28"/>
        </w:rPr>
        <w:t xml:space="preserve"> было сделано заключение о том, что организация прибыльна, рентабельна, финансово устойчива, основу ее ценообразования составляет система фиксированных наценок на каждую группу товаров.</w:t>
      </w:r>
    </w:p>
    <w:p w:rsidR="00992096" w:rsidRPr="00C05397" w:rsidRDefault="00C05397" w:rsidP="00C053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92096" w:rsidRPr="00C05397">
        <w:rPr>
          <w:rFonts w:ascii="Times New Roman" w:hAnsi="Times New Roman" w:cs="Times New Roman"/>
          <w:sz w:val="28"/>
          <w:szCs w:val="28"/>
        </w:rPr>
        <w:t>аиболее актуальным представляется переформирование системы фиксированных наценок на товарные группы, а также разработка и внедрение системы скидок, продвигаемой посредством активного предложения потребителям и рекламы.</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В частности, предлагается следующее:</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lastRenderedPageBreak/>
        <w:t>1. Группа «Хлебобулочные изделия» - изменение наценки с</w:t>
      </w:r>
      <w:r w:rsidRPr="00C05397">
        <w:rPr>
          <w:rFonts w:ascii="Times New Roman" w:hAnsi="Times New Roman" w:cs="Times New Roman"/>
          <w:sz w:val="28"/>
          <w:szCs w:val="28"/>
        </w:rPr>
        <w:tab/>
        <w:t>3</w:t>
      </w:r>
      <w:r w:rsidR="00C05397">
        <w:rPr>
          <w:rFonts w:ascii="Times New Roman" w:hAnsi="Times New Roman" w:cs="Times New Roman"/>
          <w:sz w:val="28"/>
          <w:szCs w:val="28"/>
        </w:rPr>
        <w:t xml:space="preserve">% на </w:t>
      </w:r>
      <w:r w:rsidRPr="00C05397">
        <w:rPr>
          <w:rFonts w:ascii="Times New Roman" w:hAnsi="Times New Roman" w:cs="Times New Roman"/>
          <w:sz w:val="28"/>
          <w:szCs w:val="28"/>
        </w:rPr>
        <w:t>2%, введение системы «поставка в срок», скидка в зависимости от объема.</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2. Группа «Кондитерские изделия», изменение наценки с 20% на 25%, система скидок.</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3. Группа «Бакалейные товары» - изменение наценки с</w:t>
      </w:r>
      <w:r w:rsidRPr="00C05397">
        <w:rPr>
          <w:rFonts w:ascii="Times New Roman" w:hAnsi="Times New Roman" w:cs="Times New Roman"/>
          <w:sz w:val="28"/>
          <w:szCs w:val="28"/>
        </w:rPr>
        <w:tab/>
        <w:t>25% на 30»,  система скидок</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 xml:space="preserve">4. Группа «Овощи и фрукты» - изменение наценки с 5% до </w:t>
      </w:r>
      <w:r w:rsidRPr="00C05397">
        <w:rPr>
          <w:rFonts w:ascii="Times New Roman" w:hAnsi="Times New Roman" w:cs="Times New Roman"/>
          <w:sz w:val="28"/>
          <w:szCs w:val="28"/>
        </w:rPr>
        <w:tab/>
        <w:t>4%, введение системы «поставка в срок», скидка в зависимости от объема.</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5. Группа «Молочные товары» - изменение наценки с</w:t>
      </w:r>
      <w:r w:rsidRPr="00C05397">
        <w:rPr>
          <w:rFonts w:ascii="Times New Roman" w:hAnsi="Times New Roman" w:cs="Times New Roman"/>
          <w:sz w:val="28"/>
          <w:szCs w:val="28"/>
        </w:rPr>
        <w:tab/>
        <w:t>10% на 8%, введение системы «поставка в срок», скидка в зависимости от объема.</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6. Группа «Рыбные изделия» - изменение с 15% до 13%, введение системы «поставка в срок», скидка в зависимости от объема.</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7. Группа «Гастрономические товары» - повышение наценки до25%, система скидок.</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8. Группа «Вкусовые товары» - повышение наценки до 40%.</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Остальные группы без подобных изменений.</w:t>
      </w:r>
      <w:r w:rsidRPr="00C05397">
        <w:rPr>
          <w:rFonts w:ascii="Times New Roman" w:hAnsi="Times New Roman" w:cs="Times New Roman"/>
          <w:sz w:val="28"/>
          <w:szCs w:val="28"/>
        </w:rPr>
        <w:tab/>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t xml:space="preserve">Для внедрения и реализации запланированных мероприятий потребуется примерно 366 тыс. руб. После изменения ценообразования организация получит дополнительную выручку в размере 106,887 тыс. руб. - 103,8 тыс. руб. = 3,087 тыс. руб. за год. </w:t>
      </w:r>
      <w:proofErr w:type="gramStart"/>
      <w:r w:rsidRPr="00C05397">
        <w:rPr>
          <w:rFonts w:ascii="Times New Roman" w:hAnsi="Times New Roman" w:cs="Times New Roman"/>
          <w:sz w:val="28"/>
          <w:szCs w:val="28"/>
        </w:rPr>
        <w:t>Выручка в 2012 году (который рассматривается как базовый при анализе) составляет 4104 тыс. руб., предполагается, что внедряемые меры по стимулированию сбыта позволят увеличить выручку ООО в 2014 году на 25%, следовательно, она составит 5130 тыс. руб., при этом себестоимость не увеличится (при расчете экономической эффективности предлагаемых мероприятий затраты на внедрение и реализацию будут учтены как инвестиции собственных средств ООО за</w:t>
      </w:r>
      <w:proofErr w:type="gramEnd"/>
      <w:r w:rsidRPr="00C05397">
        <w:rPr>
          <w:rFonts w:ascii="Times New Roman" w:hAnsi="Times New Roman" w:cs="Times New Roman"/>
          <w:sz w:val="28"/>
          <w:szCs w:val="28"/>
        </w:rPr>
        <w:t xml:space="preserve"> счет нераспределенной прибыли). Следовательно, </w:t>
      </w:r>
      <w:proofErr w:type="gramStart"/>
      <w:r w:rsidRPr="00C05397">
        <w:rPr>
          <w:rFonts w:ascii="Times New Roman" w:hAnsi="Times New Roman" w:cs="Times New Roman"/>
          <w:sz w:val="28"/>
          <w:szCs w:val="28"/>
        </w:rPr>
        <w:t>дополнительная валовая прибыль, полученная организацией после внедрения разработанных мероприятий составит</w:t>
      </w:r>
      <w:proofErr w:type="gramEnd"/>
      <w:r w:rsidRPr="00C05397">
        <w:rPr>
          <w:rFonts w:ascii="Times New Roman" w:hAnsi="Times New Roman" w:cs="Times New Roman"/>
          <w:sz w:val="28"/>
          <w:szCs w:val="28"/>
        </w:rPr>
        <w:t xml:space="preserve"> 1026 тыс. руб.</w:t>
      </w:r>
    </w:p>
    <w:p w:rsidR="00992096" w:rsidRPr="00C05397" w:rsidRDefault="00992096" w:rsidP="00C05397">
      <w:pPr>
        <w:spacing w:after="0" w:line="360" w:lineRule="auto"/>
        <w:ind w:firstLine="709"/>
        <w:jc w:val="both"/>
        <w:rPr>
          <w:rFonts w:ascii="Times New Roman" w:hAnsi="Times New Roman" w:cs="Times New Roman"/>
          <w:sz w:val="28"/>
          <w:szCs w:val="28"/>
        </w:rPr>
      </w:pPr>
      <w:r w:rsidRPr="00C05397">
        <w:rPr>
          <w:rFonts w:ascii="Times New Roman" w:hAnsi="Times New Roman" w:cs="Times New Roman"/>
          <w:sz w:val="28"/>
          <w:szCs w:val="28"/>
        </w:rPr>
        <w:lastRenderedPageBreak/>
        <w:t xml:space="preserve">Таким образом, небольшие затраты, окупаемость их на первом году от начала реализации и прогнозируемые изменения в показателях деятельности </w:t>
      </w:r>
      <w:r w:rsidR="00C05397">
        <w:rPr>
          <w:rFonts w:ascii="Times New Roman" w:hAnsi="Times New Roman" w:cs="Times New Roman"/>
          <w:sz w:val="28"/>
          <w:szCs w:val="28"/>
        </w:rPr>
        <w:t>организации</w:t>
      </w:r>
      <w:r w:rsidRPr="00C05397">
        <w:rPr>
          <w:rFonts w:ascii="Times New Roman" w:hAnsi="Times New Roman" w:cs="Times New Roman"/>
          <w:sz w:val="28"/>
          <w:szCs w:val="28"/>
        </w:rPr>
        <w:t xml:space="preserve"> свидетельствуют о том, что проект следует принять.</w:t>
      </w:r>
    </w:p>
    <w:p w:rsidR="00992096" w:rsidRPr="00C05397" w:rsidRDefault="00992096" w:rsidP="00C05397">
      <w:pPr>
        <w:spacing w:after="0" w:line="360" w:lineRule="auto"/>
        <w:ind w:firstLine="709"/>
        <w:jc w:val="both"/>
        <w:rPr>
          <w:sz w:val="28"/>
          <w:szCs w:val="28"/>
        </w:rPr>
      </w:pPr>
    </w:p>
    <w:p w:rsidR="00992096" w:rsidRPr="00C05397" w:rsidRDefault="00992096" w:rsidP="00C05397">
      <w:pPr>
        <w:ind w:firstLine="709"/>
        <w:jc w:val="both"/>
        <w:rPr>
          <w:sz w:val="28"/>
          <w:szCs w:val="28"/>
        </w:rPr>
      </w:pPr>
      <w:r w:rsidRPr="00C05397">
        <w:rPr>
          <w:sz w:val="28"/>
          <w:szCs w:val="28"/>
        </w:rPr>
        <w:t xml:space="preserve"> </w:t>
      </w:r>
    </w:p>
    <w:p w:rsidR="00992096" w:rsidRPr="00C05397" w:rsidRDefault="00992096" w:rsidP="00C05397">
      <w:pPr>
        <w:ind w:firstLine="709"/>
        <w:jc w:val="both"/>
        <w:rPr>
          <w:sz w:val="28"/>
          <w:szCs w:val="28"/>
        </w:rPr>
      </w:pPr>
    </w:p>
    <w:p w:rsidR="00992096" w:rsidRPr="00C05397" w:rsidRDefault="00992096" w:rsidP="00C05397">
      <w:pPr>
        <w:ind w:firstLine="709"/>
        <w:jc w:val="both"/>
        <w:rPr>
          <w:sz w:val="28"/>
          <w:szCs w:val="28"/>
        </w:rPr>
      </w:pPr>
    </w:p>
    <w:p w:rsidR="00992096" w:rsidRDefault="00992096" w:rsidP="00992096"/>
    <w:p w:rsidR="00992096" w:rsidRDefault="00992096" w:rsidP="00B05CAA">
      <w:pPr>
        <w:spacing w:after="0" w:line="360" w:lineRule="auto"/>
        <w:jc w:val="both"/>
        <w:rPr>
          <w:rFonts w:ascii="Times New Roman" w:hAnsi="Times New Roman" w:cs="Times New Roman"/>
          <w:sz w:val="28"/>
          <w:szCs w:val="28"/>
        </w:rPr>
      </w:pPr>
    </w:p>
    <w:p w:rsidR="00992096" w:rsidRDefault="00992096"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C05397" w:rsidRDefault="00C05397" w:rsidP="00B05CAA">
      <w:pPr>
        <w:spacing w:after="0" w:line="360" w:lineRule="auto"/>
        <w:jc w:val="both"/>
        <w:rPr>
          <w:rFonts w:ascii="Times New Roman" w:hAnsi="Times New Roman" w:cs="Times New Roman"/>
          <w:sz w:val="28"/>
          <w:szCs w:val="28"/>
        </w:rPr>
      </w:pPr>
    </w:p>
    <w:p w:rsidR="00B05CAA" w:rsidRPr="00B05CAA" w:rsidRDefault="00B05CAA" w:rsidP="00C05397">
      <w:pPr>
        <w:spacing w:after="0" w:line="360" w:lineRule="auto"/>
        <w:jc w:val="center"/>
        <w:rPr>
          <w:rFonts w:ascii="Times New Roman" w:hAnsi="Times New Roman" w:cs="Times New Roman"/>
          <w:sz w:val="28"/>
          <w:szCs w:val="28"/>
        </w:rPr>
      </w:pPr>
      <w:r w:rsidRPr="00B05CAA">
        <w:rPr>
          <w:rFonts w:ascii="Times New Roman" w:hAnsi="Times New Roman" w:cs="Times New Roman"/>
          <w:sz w:val="28"/>
          <w:szCs w:val="28"/>
        </w:rPr>
        <w:lastRenderedPageBreak/>
        <w:t>Список источников</w:t>
      </w:r>
    </w:p>
    <w:p w:rsidR="00B05CAA" w:rsidRPr="00B05CAA" w:rsidRDefault="00B05CAA" w:rsidP="00B05CAA">
      <w:pPr>
        <w:spacing w:after="0" w:line="360" w:lineRule="auto"/>
        <w:jc w:val="both"/>
        <w:rPr>
          <w:rFonts w:ascii="Times New Roman" w:hAnsi="Times New Roman" w:cs="Times New Roman"/>
          <w:sz w:val="28"/>
          <w:szCs w:val="28"/>
        </w:rPr>
      </w:pPr>
    </w:p>
    <w:p w:rsidR="00992096" w:rsidRPr="00992096" w:rsidRDefault="00C05397" w:rsidP="009920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92096" w:rsidRPr="00992096">
        <w:rPr>
          <w:rFonts w:ascii="Times New Roman" w:hAnsi="Times New Roman" w:cs="Times New Roman"/>
          <w:sz w:val="28"/>
          <w:szCs w:val="28"/>
        </w:rPr>
        <w:t>.</w:t>
      </w:r>
      <w:r w:rsidR="00992096" w:rsidRPr="00992096">
        <w:rPr>
          <w:rFonts w:ascii="Times New Roman" w:hAnsi="Times New Roman" w:cs="Times New Roman"/>
          <w:sz w:val="28"/>
          <w:szCs w:val="28"/>
        </w:rPr>
        <w:tab/>
      </w:r>
      <w:proofErr w:type="spellStart"/>
      <w:r w:rsidR="00992096" w:rsidRPr="00992096">
        <w:rPr>
          <w:rFonts w:ascii="Times New Roman" w:hAnsi="Times New Roman" w:cs="Times New Roman"/>
          <w:sz w:val="28"/>
          <w:szCs w:val="28"/>
        </w:rPr>
        <w:t>Басапов</w:t>
      </w:r>
      <w:proofErr w:type="spellEnd"/>
      <w:r w:rsidR="00992096" w:rsidRPr="00992096">
        <w:rPr>
          <w:rFonts w:ascii="Times New Roman" w:hAnsi="Times New Roman" w:cs="Times New Roman"/>
          <w:sz w:val="28"/>
          <w:szCs w:val="28"/>
        </w:rPr>
        <w:t xml:space="preserve"> М.И. Анализ хозяйственной деятельности. - М.: Экономика предприятия. Издание 2-е, переработанное и дополненное. - М.: ЗАО "Центр экономики и маркетинга" 2008 г.</w:t>
      </w:r>
    </w:p>
    <w:p w:rsidR="00992096" w:rsidRPr="00992096" w:rsidRDefault="00C05397" w:rsidP="009920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992096" w:rsidRPr="00992096">
        <w:rPr>
          <w:rFonts w:ascii="Times New Roman" w:hAnsi="Times New Roman" w:cs="Times New Roman"/>
          <w:sz w:val="28"/>
          <w:szCs w:val="28"/>
        </w:rPr>
        <w:t>.</w:t>
      </w:r>
      <w:r w:rsidR="00992096" w:rsidRPr="00992096">
        <w:rPr>
          <w:rFonts w:ascii="Times New Roman" w:hAnsi="Times New Roman" w:cs="Times New Roman"/>
          <w:sz w:val="28"/>
          <w:szCs w:val="28"/>
        </w:rPr>
        <w:tab/>
        <w:t xml:space="preserve">Елагин Ю.А., Николаева Т.И. Технология и коммерческая деятельность. Ч. 1. Розничная торговля: Учеб. Пособие. </w:t>
      </w:r>
      <w:proofErr w:type="gramStart"/>
      <w:r w:rsidR="00992096" w:rsidRPr="00992096">
        <w:rPr>
          <w:rFonts w:ascii="Times New Roman" w:hAnsi="Times New Roman" w:cs="Times New Roman"/>
          <w:sz w:val="28"/>
          <w:szCs w:val="28"/>
        </w:rPr>
        <w:t>-Е</w:t>
      </w:r>
      <w:proofErr w:type="gramEnd"/>
      <w:r w:rsidR="00992096" w:rsidRPr="00992096">
        <w:rPr>
          <w:rFonts w:ascii="Times New Roman" w:hAnsi="Times New Roman" w:cs="Times New Roman"/>
          <w:sz w:val="28"/>
          <w:szCs w:val="28"/>
        </w:rPr>
        <w:t>катеринбург: Изд-во Урал</w:t>
      </w:r>
      <w:proofErr w:type="gramStart"/>
      <w:r w:rsidR="00992096" w:rsidRPr="00992096">
        <w:rPr>
          <w:rFonts w:ascii="Times New Roman" w:hAnsi="Times New Roman" w:cs="Times New Roman"/>
          <w:sz w:val="28"/>
          <w:szCs w:val="28"/>
        </w:rPr>
        <w:t>.</w:t>
      </w:r>
      <w:proofErr w:type="gramEnd"/>
      <w:r w:rsidR="00992096" w:rsidRPr="00992096">
        <w:rPr>
          <w:rFonts w:ascii="Times New Roman" w:hAnsi="Times New Roman" w:cs="Times New Roman"/>
          <w:sz w:val="28"/>
          <w:szCs w:val="28"/>
        </w:rPr>
        <w:t xml:space="preserve"> </w:t>
      </w:r>
      <w:proofErr w:type="gramStart"/>
      <w:r w:rsidR="00992096" w:rsidRPr="00992096">
        <w:rPr>
          <w:rFonts w:ascii="Times New Roman" w:hAnsi="Times New Roman" w:cs="Times New Roman"/>
          <w:sz w:val="28"/>
          <w:szCs w:val="28"/>
        </w:rPr>
        <w:t>г</w:t>
      </w:r>
      <w:proofErr w:type="gramEnd"/>
      <w:r w:rsidR="00992096" w:rsidRPr="00992096">
        <w:rPr>
          <w:rFonts w:ascii="Times New Roman" w:hAnsi="Times New Roman" w:cs="Times New Roman"/>
          <w:sz w:val="28"/>
          <w:szCs w:val="28"/>
        </w:rPr>
        <w:t>ос. экон. ун-та, 2010 г. - 207 с.</w:t>
      </w:r>
    </w:p>
    <w:p w:rsidR="00992096" w:rsidRPr="00992096" w:rsidRDefault="00C05397" w:rsidP="009920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992096" w:rsidRPr="00992096">
        <w:rPr>
          <w:rFonts w:ascii="Times New Roman" w:hAnsi="Times New Roman" w:cs="Times New Roman"/>
          <w:sz w:val="28"/>
          <w:szCs w:val="28"/>
        </w:rPr>
        <w:t>.</w:t>
      </w:r>
      <w:r w:rsidR="00992096" w:rsidRPr="00992096">
        <w:rPr>
          <w:rFonts w:ascii="Times New Roman" w:hAnsi="Times New Roman" w:cs="Times New Roman"/>
          <w:sz w:val="28"/>
          <w:szCs w:val="28"/>
        </w:rPr>
        <w:tab/>
        <w:t xml:space="preserve">Торговое дело : экономика, маркетинг, организация </w:t>
      </w:r>
      <w:proofErr w:type="gramStart"/>
      <w:r w:rsidR="00992096" w:rsidRPr="00992096">
        <w:rPr>
          <w:rFonts w:ascii="Times New Roman" w:hAnsi="Times New Roman" w:cs="Times New Roman"/>
          <w:sz w:val="28"/>
          <w:szCs w:val="28"/>
        </w:rPr>
        <w:t>:У</w:t>
      </w:r>
      <w:proofErr w:type="gramEnd"/>
      <w:r w:rsidR="00992096" w:rsidRPr="00992096">
        <w:rPr>
          <w:rFonts w:ascii="Times New Roman" w:hAnsi="Times New Roman" w:cs="Times New Roman"/>
          <w:sz w:val="28"/>
          <w:szCs w:val="28"/>
        </w:rPr>
        <w:t xml:space="preserve">чебник./ Под </w:t>
      </w:r>
      <w:proofErr w:type="spellStart"/>
      <w:r w:rsidR="00992096" w:rsidRPr="00992096">
        <w:rPr>
          <w:rFonts w:ascii="Times New Roman" w:hAnsi="Times New Roman" w:cs="Times New Roman"/>
          <w:sz w:val="28"/>
          <w:szCs w:val="28"/>
        </w:rPr>
        <w:t>ред</w:t>
      </w:r>
      <w:proofErr w:type="gramStart"/>
      <w:r w:rsidR="00992096" w:rsidRPr="00992096">
        <w:rPr>
          <w:rFonts w:ascii="Times New Roman" w:hAnsi="Times New Roman" w:cs="Times New Roman"/>
          <w:sz w:val="28"/>
          <w:szCs w:val="28"/>
        </w:rPr>
        <w:t>.Б</w:t>
      </w:r>
      <w:proofErr w:type="gramEnd"/>
      <w:r w:rsidR="00992096" w:rsidRPr="00992096">
        <w:rPr>
          <w:rFonts w:ascii="Times New Roman" w:hAnsi="Times New Roman" w:cs="Times New Roman"/>
          <w:sz w:val="28"/>
          <w:szCs w:val="28"/>
        </w:rPr>
        <w:t>рагина</w:t>
      </w:r>
      <w:proofErr w:type="spellEnd"/>
      <w:r w:rsidR="00992096" w:rsidRPr="00992096">
        <w:rPr>
          <w:rFonts w:ascii="Times New Roman" w:hAnsi="Times New Roman" w:cs="Times New Roman"/>
          <w:sz w:val="28"/>
          <w:szCs w:val="28"/>
        </w:rPr>
        <w:t xml:space="preserve"> </w:t>
      </w:r>
      <w:proofErr w:type="spellStart"/>
      <w:r w:rsidR="00992096" w:rsidRPr="00992096">
        <w:rPr>
          <w:rFonts w:ascii="Times New Roman" w:hAnsi="Times New Roman" w:cs="Times New Roman"/>
          <w:sz w:val="28"/>
          <w:szCs w:val="28"/>
        </w:rPr>
        <w:t>Л.А.,Данько</w:t>
      </w:r>
      <w:proofErr w:type="spellEnd"/>
      <w:r w:rsidR="00992096" w:rsidRPr="00992096">
        <w:rPr>
          <w:rFonts w:ascii="Times New Roman" w:hAnsi="Times New Roman" w:cs="Times New Roman"/>
          <w:sz w:val="28"/>
          <w:szCs w:val="28"/>
        </w:rPr>
        <w:t xml:space="preserve"> Т.П. –М.:ИНФРА-М,2008.-560с</w:t>
      </w:r>
    </w:p>
    <w:p w:rsidR="00992096" w:rsidRPr="00992096" w:rsidRDefault="00C05397" w:rsidP="009920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992096" w:rsidRPr="00992096">
        <w:rPr>
          <w:rFonts w:ascii="Times New Roman" w:hAnsi="Times New Roman" w:cs="Times New Roman"/>
          <w:sz w:val="28"/>
          <w:szCs w:val="28"/>
        </w:rPr>
        <w:t>.</w:t>
      </w:r>
      <w:r w:rsidR="00992096" w:rsidRPr="00992096">
        <w:rPr>
          <w:rFonts w:ascii="Times New Roman" w:hAnsi="Times New Roman" w:cs="Times New Roman"/>
          <w:sz w:val="28"/>
          <w:szCs w:val="28"/>
        </w:rPr>
        <w:tab/>
        <w:t>Экономика и организация деятельности торгового предприятия: Учебное пособие / Под общ</w:t>
      </w:r>
      <w:proofErr w:type="gramStart"/>
      <w:r w:rsidR="00992096" w:rsidRPr="00992096">
        <w:rPr>
          <w:rFonts w:ascii="Times New Roman" w:hAnsi="Times New Roman" w:cs="Times New Roman"/>
          <w:sz w:val="28"/>
          <w:szCs w:val="28"/>
        </w:rPr>
        <w:t>.</w:t>
      </w:r>
      <w:proofErr w:type="gramEnd"/>
      <w:r w:rsidR="00992096" w:rsidRPr="00992096">
        <w:rPr>
          <w:rFonts w:ascii="Times New Roman" w:hAnsi="Times New Roman" w:cs="Times New Roman"/>
          <w:sz w:val="28"/>
          <w:szCs w:val="28"/>
        </w:rPr>
        <w:t xml:space="preserve"> </w:t>
      </w:r>
      <w:proofErr w:type="gramStart"/>
      <w:r w:rsidR="00992096" w:rsidRPr="00992096">
        <w:rPr>
          <w:rFonts w:ascii="Times New Roman" w:hAnsi="Times New Roman" w:cs="Times New Roman"/>
          <w:sz w:val="28"/>
          <w:szCs w:val="28"/>
        </w:rPr>
        <w:t>р</w:t>
      </w:r>
      <w:proofErr w:type="gramEnd"/>
      <w:r w:rsidR="00992096" w:rsidRPr="00992096">
        <w:rPr>
          <w:rFonts w:ascii="Times New Roman" w:hAnsi="Times New Roman" w:cs="Times New Roman"/>
          <w:sz w:val="28"/>
          <w:szCs w:val="28"/>
        </w:rPr>
        <w:t>ед. А.Н. Соломатина. - М.: ИНФРА-М, 2008. - 295 с.</w:t>
      </w: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B05CAA" w:rsidRDefault="00B05CAA" w:rsidP="00CC5B17">
      <w:pPr>
        <w:spacing w:after="0" w:line="360" w:lineRule="auto"/>
        <w:jc w:val="both"/>
        <w:rPr>
          <w:rFonts w:ascii="Times New Roman" w:hAnsi="Times New Roman" w:cs="Times New Roman"/>
          <w:sz w:val="28"/>
          <w:szCs w:val="28"/>
        </w:rPr>
      </w:pPr>
    </w:p>
    <w:p w:rsidR="00CC5B17" w:rsidRPr="00CC5B17" w:rsidRDefault="00CC5B17" w:rsidP="00CC5B17">
      <w:pPr>
        <w:spacing w:after="0" w:line="360" w:lineRule="auto"/>
        <w:jc w:val="both"/>
        <w:rPr>
          <w:rFonts w:ascii="Times New Roman" w:hAnsi="Times New Roman" w:cs="Times New Roman"/>
          <w:sz w:val="28"/>
          <w:szCs w:val="28"/>
        </w:rPr>
      </w:pPr>
    </w:p>
    <w:sectPr w:rsidR="00CC5B17" w:rsidRPr="00CC5B17" w:rsidSect="000270BC">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BC" w:rsidRDefault="000270BC" w:rsidP="000270BC">
      <w:pPr>
        <w:spacing w:after="0" w:line="240" w:lineRule="auto"/>
      </w:pPr>
      <w:r>
        <w:separator/>
      </w:r>
    </w:p>
  </w:endnote>
  <w:endnote w:type="continuationSeparator" w:id="0">
    <w:p w:rsidR="000270BC" w:rsidRDefault="000270BC" w:rsidP="0002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501281"/>
      <w:docPartObj>
        <w:docPartGallery w:val="Page Numbers (Bottom of Page)"/>
        <w:docPartUnique/>
      </w:docPartObj>
    </w:sdtPr>
    <w:sdtContent>
      <w:p w:rsidR="000270BC" w:rsidRDefault="000270BC">
        <w:pPr>
          <w:pStyle w:val="a8"/>
          <w:jc w:val="right"/>
        </w:pPr>
        <w:r>
          <w:fldChar w:fldCharType="begin"/>
        </w:r>
        <w:r>
          <w:instrText>PAGE   \* MERGEFORMAT</w:instrText>
        </w:r>
        <w:r>
          <w:fldChar w:fldCharType="separate"/>
        </w:r>
        <w:r w:rsidR="00C05397">
          <w:rPr>
            <w:noProof/>
          </w:rPr>
          <w:t>3</w:t>
        </w:r>
        <w:r>
          <w:fldChar w:fldCharType="end"/>
        </w:r>
      </w:p>
    </w:sdtContent>
  </w:sdt>
  <w:p w:rsidR="000270BC" w:rsidRDefault="000270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BC" w:rsidRDefault="000270BC" w:rsidP="000270BC">
      <w:pPr>
        <w:spacing w:after="0" w:line="240" w:lineRule="auto"/>
      </w:pPr>
      <w:r>
        <w:separator/>
      </w:r>
    </w:p>
  </w:footnote>
  <w:footnote w:type="continuationSeparator" w:id="0">
    <w:p w:rsidR="000270BC" w:rsidRDefault="000270BC" w:rsidP="00027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2B"/>
    <w:rsid w:val="000270BC"/>
    <w:rsid w:val="003942AD"/>
    <w:rsid w:val="00574411"/>
    <w:rsid w:val="00992096"/>
    <w:rsid w:val="00B05CAA"/>
    <w:rsid w:val="00B31339"/>
    <w:rsid w:val="00C05397"/>
    <w:rsid w:val="00CC2E2B"/>
    <w:rsid w:val="00CC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42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2AD"/>
    <w:rPr>
      <w:rFonts w:ascii="Tahoma" w:hAnsi="Tahoma" w:cs="Tahoma"/>
      <w:sz w:val="16"/>
      <w:szCs w:val="16"/>
    </w:rPr>
  </w:style>
  <w:style w:type="paragraph" w:styleId="a6">
    <w:name w:val="header"/>
    <w:basedOn w:val="a"/>
    <w:link w:val="a7"/>
    <w:uiPriority w:val="99"/>
    <w:unhideWhenUsed/>
    <w:rsid w:val="000270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70BC"/>
  </w:style>
  <w:style w:type="paragraph" w:styleId="a8">
    <w:name w:val="footer"/>
    <w:basedOn w:val="a"/>
    <w:link w:val="a9"/>
    <w:uiPriority w:val="99"/>
    <w:unhideWhenUsed/>
    <w:rsid w:val="000270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7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42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2AD"/>
    <w:rPr>
      <w:rFonts w:ascii="Tahoma" w:hAnsi="Tahoma" w:cs="Tahoma"/>
      <w:sz w:val="16"/>
      <w:szCs w:val="16"/>
    </w:rPr>
  </w:style>
  <w:style w:type="paragraph" w:styleId="a6">
    <w:name w:val="header"/>
    <w:basedOn w:val="a"/>
    <w:link w:val="a7"/>
    <w:uiPriority w:val="99"/>
    <w:unhideWhenUsed/>
    <w:rsid w:val="000270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70BC"/>
  </w:style>
  <w:style w:type="paragraph" w:styleId="a8">
    <w:name w:val="footer"/>
    <w:basedOn w:val="a"/>
    <w:link w:val="a9"/>
    <w:uiPriority w:val="99"/>
    <w:unhideWhenUsed/>
    <w:rsid w:val="000270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A91826-79F8-48BC-B3C2-C50BFE0E1CC4}"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AE2546A6-93ED-4E2A-AA3A-F804E3A7D51E}">
      <dgm:prSet phldrT="[Текст]"/>
      <dgm:spPr>
        <a:xfrm rot="16200000">
          <a:off x="-244349" y="1993238"/>
          <a:ext cx="2394176"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Генеральный директор</a:t>
          </a:r>
        </a:p>
      </dgm:t>
    </dgm:pt>
    <dgm:pt modelId="{A2D7C470-3B22-4EA8-8992-319360E2816C}" type="parTrans" cxnId="{74D93029-12D8-4960-AF7C-E7574A33A37F}">
      <dgm:prSet/>
      <dgm:spPr/>
      <dgm:t>
        <a:bodyPr/>
        <a:lstStyle/>
        <a:p>
          <a:endParaRPr lang="ru-RU"/>
        </a:p>
      </dgm:t>
    </dgm:pt>
    <dgm:pt modelId="{887422AC-7BB8-421B-A776-9857A2EC11A6}" type="sibTrans" cxnId="{74D93029-12D8-4960-AF7C-E7574A33A37F}">
      <dgm:prSet/>
      <dgm:spPr/>
      <dgm:t>
        <a:bodyPr/>
        <a:lstStyle/>
        <a:p>
          <a:endParaRPr lang="ru-RU"/>
        </a:p>
      </dgm:t>
    </dgm:pt>
    <dgm:pt modelId="{E0A758C6-EA2E-474E-8ABB-7B260CF2937D}">
      <dgm:prSet phldrT="[Текст]"/>
      <dgm:spPr>
        <a:xfrm>
          <a:off x="1478595" y="3079"/>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Главный бухгалтер</a:t>
          </a:r>
        </a:p>
      </dgm:t>
    </dgm:pt>
    <dgm:pt modelId="{EF035FFB-4DD3-4CA4-8216-F0245472BAF8}" type="parTrans" cxnId="{3DE3A0A8-7D63-4FD2-B2CC-FC292D7897FA}">
      <dgm:prSet/>
      <dgm:spPr>
        <a:xfrm>
          <a:off x="1180185" y="230526"/>
          <a:ext cx="298410" cy="1990159"/>
        </a:xfrm>
        <a:custGeom>
          <a:avLst/>
          <a:gdLst/>
          <a:ahLst/>
          <a:cxnLst/>
          <a:rect l="0" t="0" r="0" b="0"/>
          <a:pathLst>
            <a:path>
              <a:moveTo>
                <a:pt x="0" y="1990159"/>
              </a:moveTo>
              <a:lnTo>
                <a:pt x="149205" y="1990159"/>
              </a:lnTo>
              <a:lnTo>
                <a:pt x="149205" y="0"/>
              </a:lnTo>
              <a:lnTo>
                <a:pt x="298410"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BB485D0-C447-4E0A-9AE4-D983639998C6}" type="sibTrans" cxnId="{3DE3A0A8-7D63-4FD2-B2CC-FC292D7897FA}">
      <dgm:prSet/>
      <dgm:spPr/>
      <dgm:t>
        <a:bodyPr/>
        <a:lstStyle/>
        <a:p>
          <a:endParaRPr lang="ru-RU"/>
        </a:p>
      </dgm:t>
    </dgm:pt>
    <dgm:pt modelId="{85A2C337-7D51-4BE2-A28B-F7099FF03146}">
      <dgm:prSet phldrT="[Текст]"/>
      <dgm:spPr>
        <a:xfrm>
          <a:off x="1478595" y="571696"/>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Юрисконсульт</a:t>
          </a:r>
        </a:p>
      </dgm:t>
    </dgm:pt>
    <dgm:pt modelId="{3FA42C49-863E-4D90-BF6C-201654AD1AA7}" type="parTrans" cxnId="{69EBD7DD-B8DA-4044-B022-A037A1009E68}">
      <dgm:prSet/>
      <dgm:spPr>
        <a:xfrm>
          <a:off x="1180185" y="799143"/>
          <a:ext cx="298410" cy="1421542"/>
        </a:xfrm>
        <a:custGeom>
          <a:avLst/>
          <a:gdLst/>
          <a:ahLst/>
          <a:cxnLst/>
          <a:rect l="0" t="0" r="0" b="0"/>
          <a:pathLst>
            <a:path>
              <a:moveTo>
                <a:pt x="0" y="1421542"/>
              </a:moveTo>
              <a:lnTo>
                <a:pt x="149205" y="1421542"/>
              </a:lnTo>
              <a:lnTo>
                <a:pt x="149205" y="0"/>
              </a:lnTo>
              <a:lnTo>
                <a:pt x="298410"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D246024-FE45-4B57-90A9-4D9580F70AB2}" type="sibTrans" cxnId="{69EBD7DD-B8DA-4044-B022-A037A1009E68}">
      <dgm:prSet/>
      <dgm:spPr/>
      <dgm:t>
        <a:bodyPr/>
        <a:lstStyle/>
        <a:p>
          <a:endParaRPr lang="ru-RU"/>
        </a:p>
      </dgm:t>
    </dgm:pt>
    <dgm:pt modelId="{E55AECCF-3844-49E6-82E9-7E040612A3AC}">
      <dgm:prSet phldrT="[Текст]"/>
      <dgm:spPr>
        <a:xfrm>
          <a:off x="1478595" y="1140313"/>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Отдел закупок</a:t>
          </a:r>
        </a:p>
      </dgm:t>
    </dgm:pt>
    <dgm:pt modelId="{BFAC2D21-4C22-4892-9E28-D36E04280CE9}" type="parTrans" cxnId="{94D77684-9499-4CB9-ABE6-004FA4753588}">
      <dgm:prSet/>
      <dgm:spPr>
        <a:xfrm>
          <a:off x="1180185" y="1367760"/>
          <a:ext cx="298410" cy="852925"/>
        </a:xfrm>
        <a:custGeom>
          <a:avLst/>
          <a:gdLst/>
          <a:ahLst/>
          <a:cxnLst/>
          <a:rect l="0" t="0" r="0" b="0"/>
          <a:pathLst>
            <a:path>
              <a:moveTo>
                <a:pt x="0" y="852925"/>
              </a:moveTo>
              <a:lnTo>
                <a:pt x="149205" y="852925"/>
              </a:lnTo>
              <a:lnTo>
                <a:pt x="149205" y="0"/>
              </a:lnTo>
              <a:lnTo>
                <a:pt x="298410"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40E97C2-87BF-49D7-820C-0B8E0BEB0859}" type="sibTrans" cxnId="{94D77684-9499-4CB9-ABE6-004FA4753588}">
      <dgm:prSet/>
      <dgm:spPr/>
      <dgm:t>
        <a:bodyPr/>
        <a:lstStyle/>
        <a:p>
          <a:endParaRPr lang="ru-RU"/>
        </a:p>
      </dgm:t>
    </dgm:pt>
    <dgm:pt modelId="{C0D481F1-622D-4FDF-937E-2CA62A359A7E}">
      <dgm:prSet/>
      <dgm:spPr>
        <a:xfrm>
          <a:off x="3269056" y="3079"/>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Бухгалтерия</a:t>
          </a:r>
        </a:p>
      </dgm:t>
    </dgm:pt>
    <dgm:pt modelId="{A7DD5F74-2B06-499F-A609-C447E39F4648}" type="parTrans" cxnId="{BA9B084B-2F32-479C-8E6D-2AB9EF970C2F}">
      <dgm:prSet/>
      <dgm:spPr>
        <a:xfrm>
          <a:off x="2970646" y="184806"/>
          <a:ext cx="298410" cy="91440"/>
        </a:xfrm>
        <a:custGeom>
          <a:avLst/>
          <a:gdLst/>
          <a:ahLst/>
          <a:cxnLst/>
          <a:rect l="0" t="0" r="0" b="0"/>
          <a:pathLst>
            <a:path>
              <a:moveTo>
                <a:pt x="0" y="45720"/>
              </a:moveTo>
              <a:lnTo>
                <a:pt x="298410" y="4572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8B6401A-0B34-4B63-86FA-3FAE3B12D71E}" type="sibTrans" cxnId="{BA9B084B-2F32-479C-8E6D-2AB9EF970C2F}">
      <dgm:prSet/>
      <dgm:spPr/>
      <dgm:t>
        <a:bodyPr/>
        <a:lstStyle/>
        <a:p>
          <a:endParaRPr lang="ru-RU"/>
        </a:p>
      </dgm:t>
    </dgm:pt>
    <dgm:pt modelId="{DCE4D05E-81CD-4542-823A-0805AAAE299B}">
      <dgm:prSet phldrT="[Текст]"/>
      <dgm:spPr>
        <a:xfrm>
          <a:off x="1478595" y="1708930"/>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Отдел сбыта</a:t>
          </a:r>
        </a:p>
      </dgm:t>
    </dgm:pt>
    <dgm:pt modelId="{26C9F9B2-1C63-4060-847E-9489C27DD731}" type="parTrans" cxnId="{1AD88EF9-BD1A-44BB-8915-3678C4F82DBC}">
      <dgm:prSet/>
      <dgm:spPr>
        <a:xfrm>
          <a:off x="1180185" y="1936377"/>
          <a:ext cx="298410" cy="284308"/>
        </a:xfrm>
        <a:custGeom>
          <a:avLst/>
          <a:gdLst/>
          <a:ahLst/>
          <a:cxnLst/>
          <a:rect l="0" t="0" r="0" b="0"/>
          <a:pathLst>
            <a:path>
              <a:moveTo>
                <a:pt x="0" y="284308"/>
              </a:moveTo>
              <a:lnTo>
                <a:pt x="149205" y="284308"/>
              </a:lnTo>
              <a:lnTo>
                <a:pt x="149205" y="0"/>
              </a:lnTo>
              <a:lnTo>
                <a:pt x="298410"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B9E8A5C-376D-46C0-8008-337D95915EA2}" type="sibTrans" cxnId="{1AD88EF9-BD1A-44BB-8915-3678C4F82DBC}">
      <dgm:prSet/>
      <dgm:spPr/>
      <dgm:t>
        <a:bodyPr/>
        <a:lstStyle/>
        <a:p>
          <a:endParaRPr lang="ru-RU"/>
        </a:p>
      </dgm:t>
    </dgm:pt>
    <dgm:pt modelId="{161654F5-9A3F-4324-A3BB-18BFAB2BCF70}">
      <dgm:prSet phldrT="[Текст]"/>
      <dgm:spPr>
        <a:xfrm>
          <a:off x="1478595" y="2277547"/>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Склад</a:t>
          </a:r>
        </a:p>
      </dgm:t>
    </dgm:pt>
    <dgm:pt modelId="{F92D630E-2CE6-414C-830E-ACFA883FA1E0}" type="parTrans" cxnId="{9C34AA0A-8B82-4D2E-B5C4-4B4901E9D98E}">
      <dgm:prSet/>
      <dgm:spPr>
        <a:xfrm>
          <a:off x="1180185" y="2220685"/>
          <a:ext cx="298410" cy="284308"/>
        </a:xfrm>
        <a:custGeom>
          <a:avLst/>
          <a:gdLst/>
          <a:ahLst/>
          <a:cxnLst/>
          <a:rect l="0" t="0" r="0" b="0"/>
          <a:pathLst>
            <a:path>
              <a:moveTo>
                <a:pt x="0" y="0"/>
              </a:moveTo>
              <a:lnTo>
                <a:pt x="149205" y="0"/>
              </a:lnTo>
              <a:lnTo>
                <a:pt x="149205" y="284308"/>
              </a:lnTo>
              <a:lnTo>
                <a:pt x="298410" y="28430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FA1BCDF-AE85-4AF8-9B21-2B3D958AC601}" type="sibTrans" cxnId="{9C34AA0A-8B82-4D2E-B5C4-4B4901E9D98E}">
      <dgm:prSet/>
      <dgm:spPr/>
      <dgm:t>
        <a:bodyPr/>
        <a:lstStyle/>
        <a:p>
          <a:endParaRPr lang="ru-RU"/>
        </a:p>
      </dgm:t>
    </dgm:pt>
    <dgm:pt modelId="{D5975D82-42BA-4298-85A6-2E5E1F5DAAE6}">
      <dgm:prSet phldrT="[Текст]"/>
      <dgm:spPr>
        <a:xfrm>
          <a:off x="1478595" y="2846164"/>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Отдел доставки</a:t>
          </a:r>
        </a:p>
      </dgm:t>
    </dgm:pt>
    <dgm:pt modelId="{2C46B1CC-3104-4D2F-B541-C006B6F62133}" type="parTrans" cxnId="{9F1E735C-56BC-4AFF-BA23-5DED39D74852}">
      <dgm:prSet/>
      <dgm:spPr>
        <a:xfrm>
          <a:off x="1180185" y="2220685"/>
          <a:ext cx="298410" cy="852925"/>
        </a:xfrm>
        <a:custGeom>
          <a:avLst/>
          <a:gdLst/>
          <a:ahLst/>
          <a:cxnLst/>
          <a:rect l="0" t="0" r="0" b="0"/>
          <a:pathLst>
            <a:path>
              <a:moveTo>
                <a:pt x="0" y="0"/>
              </a:moveTo>
              <a:lnTo>
                <a:pt x="149205" y="0"/>
              </a:lnTo>
              <a:lnTo>
                <a:pt x="149205" y="852925"/>
              </a:lnTo>
              <a:lnTo>
                <a:pt x="298410" y="852925"/>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E09B9CA-B57B-4551-898C-A89862085AEE}" type="sibTrans" cxnId="{9F1E735C-56BC-4AFF-BA23-5DED39D74852}">
      <dgm:prSet/>
      <dgm:spPr/>
      <dgm:t>
        <a:bodyPr/>
        <a:lstStyle/>
        <a:p>
          <a:endParaRPr lang="ru-RU"/>
        </a:p>
      </dgm:t>
    </dgm:pt>
    <dgm:pt modelId="{17EC77BE-94E2-466A-B936-D434270A28F1}">
      <dgm:prSet phldrT="[Текст]"/>
      <dgm:spPr>
        <a:xfrm>
          <a:off x="1478595" y="3414781"/>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Хозяйственный отдел</a:t>
          </a:r>
        </a:p>
      </dgm:t>
    </dgm:pt>
    <dgm:pt modelId="{F8EE8AA5-DFC6-4290-8473-B655A7F3E1D3}" type="parTrans" cxnId="{4C928C91-977E-49EF-B7C0-0AF4414C8918}">
      <dgm:prSet/>
      <dgm:spPr>
        <a:xfrm>
          <a:off x="1180185" y="2220685"/>
          <a:ext cx="298410" cy="1421542"/>
        </a:xfrm>
        <a:custGeom>
          <a:avLst/>
          <a:gdLst/>
          <a:ahLst/>
          <a:cxnLst/>
          <a:rect l="0" t="0" r="0" b="0"/>
          <a:pathLst>
            <a:path>
              <a:moveTo>
                <a:pt x="0" y="0"/>
              </a:moveTo>
              <a:lnTo>
                <a:pt x="149205" y="0"/>
              </a:lnTo>
              <a:lnTo>
                <a:pt x="149205" y="1421542"/>
              </a:lnTo>
              <a:lnTo>
                <a:pt x="298410" y="142154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F40A3D7-EFDC-4205-A508-7A908AC152A7}" type="sibTrans" cxnId="{4C928C91-977E-49EF-B7C0-0AF4414C8918}">
      <dgm:prSet/>
      <dgm:spPr/>
      <dgm:t>
        <a:bodyPr/>
        <a:lstStyle/>
        <a:p>
          <a:endParaRPr lang="ru-RU"/>
        </a:p>
      </dgm:t>
    </dgm:pt>
    <dgm:pt modelId="{BA30A645-FDCD-442F-B6FE-F85C73ED34C9}">
      <dgm:prSet/>
      <dgm:spPr>
        <a:xfrm>
          <a:off x="1478595" y="3983397"/>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Отдел по работе с персоналом</a:t>
          </a:r>
        </a:p>
      </dgm:t>
    </dgm:pt>
    <dgm:pt modelId="{FABA3A5B-3AE8-48E8-B734-4AD8DD31CFB6}" type="parTrans" cxnId="{D0339920-5B07-4A41-91C4-FEACEE876D65}">
      <dgm:prSet/>
      <dgm:spPr>
        <a:xfrm>
          <a:off x="1180185" y="2220685"/>
          <a:ext cx="298410" cy="1990159"/>
        </a:xfrm>
        <a:custGeom>
          <a:avLst/>
          <a:gdLst/>
          <a:ahLst/>
          <a:cxnLst/>
          <a:rect l="0" t="0" r="0" b="0"/>
          <a:pathLst>
            <a:path>
              <a:moveTo>
                <a:pt x="0" y="0"/>
              </a:moveTo>
              <a:lnTo>
                <a:pt x="149205" y="0"/>
              </a:lnTo>
              <a:lnTo>
                <a:pt x="149205" y="1990159"/>
              </a:lnTo>
              <a:lnTo>
                <a:pt x="298410" y="199015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A07EF58-C6D8-435E-96E8-FF832C445A21}" type="sibTrans" cxnId="{D0339920-5B07-4A41-91C4-FEACEE876D65}">
      <dgm:prSet/>
      <dgm:spPr/>
      <dgm:t>
        <a:bodyPr/>
        <a:lstStyle/>
        <a:p>
          <a:endParaRPr lang="ru-RU"/>
        </a:p>
      </dgm:t>
    </dgm:pt>
    <dgm:pt modelId="{2BA037ED-F9C2-4C5A-83F6-B8203A12F4A6}" type="pres">
      <dgm:prSet presAssocID="{70A91826-79F8-48BC-B3C2-C50BFE0E1CC4}" presName="Name0" presStyleCnt="0">
        <dgm:presLayoutVars>
          <dgm:chPref val="1"/>
          <dgm:dir/>
          <dgm:animOne val="branch"/>
          <dgm:animLvl val="lvl"/>
          <dgm:resizeHandles val="exact"/>
        </dgm:presLayoutVars>
      </dgm:prSet>
      <dgm:spPr/>
      <dgm:t>
        <a:bodyPr/>
        <a:lstStyle/>
        <a:p>
          <a:endParaRPr lang="ru-RU"/>
        </a:p>
      </dgm:t>
    </dgm:pt>
    <dgm:pt modelId="{96BCEAC6-63E5-4F1A-AA6F-EF9AD6553C21}" type="pres">
      <dgm:prSet presAssocID="{AE2546A6-93ED-4E2A-AA3A-F804E3A7D51E}" presName="root1" presStyleCnt="0"/>
      <dgm:spPr/>
      <dgm:t>
        <a:bodyPr/>
        <a:lstStyle/>
        <a:p>
          <a:endParaRPr lang="ru-RU"/>
        </a:p>
      </dgm:t>
    </dgm:pt>
    <dgm:pt modelId="{1973B430-7613-4ED8-8C62-227C3E2C9DEA}" type="pres">
      <dgm:prSet presAssocID="{AE2546A6-93ED-4E2A-AA3A-F804E3A7D51E}" presName="LevelOneTextNode" presStyleLbl="node0" presStyleIdx="0" presStyleCnt="1">
        <dgm:presLayoutVars>
          <dgm:chPref val="3"/>
        </dgm:presLayoutVars>
      </dgm:prSet>
      <dgm:spPr/>
      <dgm:t>
        <a:bodyPr/>
        <a:lstStyle/>
        <a:p>
          <a:endParaRPr lang="ru-RU"/>
        </a:p>
      </dgm:t>
    </dgm:pt>
    <dgm:pt modelId="{9D564A7C-D551-443B-A8D4-981C68234542}" type="pres">
      <dgm:prSet presAssocID="{AE2546A6-93ED-4E2A-AA3A-F804E3A7D51E}" presName="level2hierChild" presStyleCnt="0"/>
      <dgm:spPr/>
      <dgm:t>
        <a:bodyPr/>
        <a:lstStyle/>
        <a:p>
          <a:endParaRPr lang="ru-RU"/>
        </a:p>
      </dgm:t>
    </dgm:pt>
    <dgm:pt modelId="{CFC36BF7-B293-4E27-AE4F-2A7C71B85E6F}" type="pres">
      <dgm:prSet presAssocID="{EF035FFB-4DD3-4CA4-8216-F0245472BAF8}" presName="conn2-1" presStyleLbl="parChTrans1D2" presStyleIdx="0" presStyleCnt="8"/>
      <dgm:spPr/>
      <dgm:t>
        <a:bodyPr/>
        <a:lstStyle/>
        <a:p>
          <a:endParaRPr lang="ru-RU"/>
        </a:p>
      </dgm:t>
    </dgm:pt>
    <dgm:pt modelId="{6AD416FB-3332-4BCB-885F-DE8901BA631F}" type="pres">
      <dgm:prSet presAssocID="{EF035FFB-4DD3-4CA4-8216-F0245472BAF8}" presName="connTx" presStyleLbl="parChTrans1D2" presStyleIdx="0" presStyleCnt="8"/>
      <dgm:spPr/>
      <dgm:t>
        <a:bodyPr/>
        <a:lstStyle/>
        <a:p>
          <a:endParaRPr lang="ru-RU"/>
        </a:p>
      </dgm:t>
    </dgm:pt>
    <dgm:pt modelId="{285DB3EF-16CC-40F6-B06A-5BB22631B1D0}" type="pres">
      <dgm:prSet presAssocID="{E0A758C6-EA2E-474E-8ABB-7B260CF2937D}" presName="root2" presStyleCnt="0"/>
      <dgm:spPr/>
      <dgm:t>
        <a:bodyPr/>
        <a:lstStyle/>
        <a:p>
          <a:endParaRPr lang="ru-RU"/>
        </a:p>
      </dgm:t>
    </dgm:pt>
    <dgm:pt modelId="{61A36235-5676-4797-9691-CEEDD0FA4AFA}" type="pres">
      <dgm:prSet presAssocID="{E0A758C6-EA2E-474E-8ABB-7B260CF2937D}" presName="LevelTwoTextNode" presStyleLbl="node2" presStyleIdx="0" presStyleCnt="8">
        <dgm:presLayoutVars>
          <dgm:chPref val="3"/>
        </dgm:presLayoutVars>
      </dgm:prSet>
      <dgm:spPr/>
      <dgm:t>
        <a:bodyPr/>
        <a:lstStyle/>
        <a:p>
          <a:endParaRPr lang="ru-RU"/>
        </a:p>
      </dgm:t>
    </dgm:pt>
    <dgm:pt modelId="{E5AB774D-4B97-447B-AC12-F1683C200530}" type="pres">
      <dgm:prSet presAssocID="{E0A758C6-EA2E-474E-8ABB-7B260CF2937D}" presName="level3hierChild" presStyleCnt="0"/>
      <dgm:spPr/>
      <dgm:t>
        <a:bodyPr/>
        <a:lstStyle/>
        <a:p>
          <a:endParaRPr lang="ru-RU"/>
        </a:p>
      </dgm:t>
    </dgm:pt>
    <dgm:pt modelId="{E107482B-65D6-4BA1-9960-A7663F821409}" type="pres">
      <dgm:prSet presAssocID="{A7DD5F74-2B06-499F-A609-C447E39F4648}" presName="conn2-1" presStyleLbl="parChTrans1D3" presStyleIdx="0" presStyleCnt="1"/>
      <dgm:spPr/>
      <dgm:t>
        <a:bodyPr/>
        <a:lstStyle/>
        <a:p>
          <a:endParaRPr lang="ru-RU"/>
        </a:p>
      </dgm:t>
    </dgm:pt>
    <dgm:pt modelId="{6747FC6A-27BE-4678-B19A-6DBF95E204CE}" type="pres">
      <dgm:prSet presAssocID="{A7DD5F74-2B06-499F-A609-C447E39F4648}" presName="connTx" presStyleLbl="parChTrans1D3" presStyleIdx="0" presStyleCnt="1"/>
      <dgm:spPr/>
      <dgm:t>
        <a:bodyPr/>
        <a:lstStyle/>
        <a:p>
          <a:endParaRPr lang="ru-RU"/>
        </a:p>
      </dgm:t>
    </dgm:pt>
    <dgm:pt modelId="{E7C3C20E-0D7B-4A29-9128-BEA8CEB6F0CE}" type="pres">
      <dgm:prSet presAssocID="{C0D481F1-622D-4FDF-937E-2CA62A359A7E}" presName="root2" presStyleCnt="0"/>
      <dgm:spPr/>
      <dgm:t>
        <a:bodyPr/>
        <a:lstStyle/>
        <a:p>
          <a:endParaRPr lang="ru-RU"/>
        </a:p>
      </dgm:t>
    </dgm:pt>
    <dgm:pt modelId="{CEAA822F-4E61-443C-A4E3-5581F20BED11}" type="pres">
      <dgm:prSet presAssocID="{C0D481F1-622D-4FDF-937E-2CA62A359A7E}" presName="LevelTwoTextNode" presStyleLbl="node3" presStyleIdx="0" presStyleCnt="1">
        <dgm:presLayoutVars>
          <dgm:chPref val="3"/>
        </dgm:presLayoutVars>
      </dgm:prSet>
      <dgm:spPr/>
      <dgm:t>
        <a:bodyPr/>
        <a:lstStyle/>
        <a:p>
          <a:endParaRPr lang="ru-RU"/>
        </a:p>
      </dgm:t>
    </dgm:pt>
    <dgm:pt modelId="{7FFF0641-2668-4F48-8C39-1BBAF9692B5A}" type="pres">
      <dgm:prSet presAssocID="{C0D481F1-622D-4FDF-937E-2CA62A359A7E}" presName="level3hierChild" presStyleCnt="0"/>
      <dgm:spPr/>
      <dgm:t>
        <a:bodyPr/>
        <a:lstStyle/>
        <a:p>
          <a:endParaRPr lang="ru-RU"/>
        </a:p>
      </dgm:t>
    </dgm:pt>
    <dgm:pt modelId="{DD2C66F9-8405-413B-B2A7-7B5A2B8E1E3F}" type="pres">
      <dgm:prSet presAssocID="{3FA42C49-863E-4D90-BF6C-201654AD1AA7}" presName="conn2-1" presStyleLbl="parChTrans1D2" presStyleIdx="1" presStyleCnt="8"/>
      <dgm:spPr/>
      <dgm:t>
        <a:bodyPr/>
        <a:lstStyle/>
        <a:p>
          <a:endParaRPr lang="ru-RU"/>
        </a:p>
      </dgm:t>
    </dgm:pt>
    <dgm:pt modelId="{94A51989-1B60-48A7-BF76-628127D962FD}" type="pres">
      <dgm:prSet presAssocID="{3FA42C49-863E-4D90-BF6C-201654AD1AA7}" presName="connTx" presStyleLbl="parChTrans1D2" presStyleIdx="1" presStyleCnt="8"/>
      <dgm:spPr/>
      <dgm:t>
        <a:bodyPr/>
        <a:lstStyle/>
        <a:p>
          <a:endParaRPr lang="ru-RU"/>
        </a:p>
      </dgm:t>
    </dgm:pt>
    <dgm:pt modelId="{F13BFB6C-AD1D-401B-AB2B-24700A513A19}" type="pres">
      <dgm:prSet presAssocID="{85A2C337-7D51-4BE2-A28B-F7099FF03146}" presName="root2" presStyleCnt="0"/>
      <dgm:spPr/>
      <dgm:t>
        <a:bodyPr/>
        <a:lstStyle/>
        <a:p>
          <a:endParaRPr lang="ru-RU"/>
        </a:p>
      </dgm:t>
    </dgm:pt>
    <dgm:pt modelId="{4BA7A62E-A50A-4D64-8390-E7F03C231654}" type="pres">
      <dgm:prSet presAssocID="{85A2C337-7D51-4BE2-A28B-F7099FF03146}" presName="LevelTwoTextNode" presStyleLbl="node2" presStyleIdx="1" presStyleCnt="8">
        <dgm:presLayoutVars>
          <dgm:chPref val="3"/>
        </dgm:presLayoutVars>
      </dgm:prSet>
      <dgm:spPr/>
      <dgm:t>
        <a:bodyPr/>
        <a:lstStyle/>
        <a:p>
          <a:endParaRPr lang="ru-RU"/>
        </a:p>
      </dgm:t>
    </dgm:pt>
    <dgm:pt modelId="{FDF95B37-EAF5-4507-A1AF-9AB03BF0CA8A}" type="pres">
      <dgm:prSet presAssocID="{85A2C337-7D51-4BE2-A28B-F7099FF03146}" presName="level3hierChild" presStyleCnt="0"/>
      <dgm:spPr/>
      <dgm:t>
        <a:bodyPr/>
        <a:lstStyle/>
        <a:p>
          <a:endParaRPr lang="ru-RU"/>
        </a:p>
      </dgm:t>
    </dgm:pt>
    <dgm:pt modelId="{B144808D-E4D7-4B29-B8C5-61C5EFCE6647}" type="pres">
      <dgm:prSet presAssocID="{BFAC2D21-4C22-4892-9E28-D36E04280CE9}" presName="conn2-1" presStyleLbl="parChTrans1D2" presStyleIdx="2" presStyleCnt="8"/>
      <dgm:spPr/>
      <dgm:t>
        <a:bodyPr/>
        <a:lstStyle/>
        <a:p>
          <a:endParaRPr lang="ru-RU"/>
        </a:p>
      </dgm:t>
    </dgm:pt>
    <dgm:pt modelId="{529EE661-E84A-4B23-B35B-5282DAAA091A}" type="pres">
      <dgm:prSet presAssocID="{BFAC2D21-4C22-4892-9E28-D36E04280CE9}" presName="connTx" presStyleLbl="parChTrans1D2" presStyleIdx="2" presStyleCnt="8"/>
      <dgm:spPr/>
      <dgm:t>
        <a:bodyPr/>
        <a:lstStyle/>
        <a:p>
          <a:endParaRPr lang="ru-RU"/>
        </a:p>
      </dgm:t>
    </dgm:pt>
    <dgm:pt modelId="{812B067A-848B-4865-AB44-91F748BDF3E4}" type="pres">
      <dgm:prSet presAssocID="{E55AECCF-3844-49E6-82E9-7E040612A3AC}" presName="root2" presStyleCnt="0"/>
      <dgm:spPr/>
      <dgm:t>
        <a:bodyPr/>
        <a:lstStyle/>
        <a:p>
          <a:endParaRPr lang="ru-RU"/>
        </a:p>
      </dgm:t>
    </dgm:pt>
    <dgm:pt modelId="{AD671EF6-B5D6-478F-90DF-8DBCBF55D898}" type="pres">
      <dgm:prSet presAssocID="{E55AECCF-3844-49E6-82E9-7E040612A3AC}" presName="LevelTwoTextNode" presStyleLbl="node2" presStyleIdx="2" presStyleCnt="8">
        <dgm:presLayoutVars>
          <dgm:chPref val="3"/>
        </dgm:presLayoutVars>
      </dgm:prSet>
      <dgm:spPr/>
      <dgm:t>
        <a:bodyPr/>
        <a:lstStyle/>
        <a:p>
          <a:endParaRPr lang="ru-RU"/>
        </a:p>
      </dgm:t>
    </dgm:pt>
    <dgm:pt modelId="{2B2EDC7A-25E2-488B-BDA1-051E82F1A9FA}" type="pres">
      <dgm:prSet presAssocID="{E55AECCF-3844-49E6-82E9-7E040612A3AC}" presName="level3hierChild" presStyleCnt="0"/>
      <dgm:spPr/>
      <dgm:t>
        <a:bodyPr/>
        <a:lstStyle/>
        <a:p>
          <a:endParaRPr lang="ru-RU"/>
        </a:p>
      </dgm:t>
    </dgm:pt>
    <dgm:pt modelId="{7E95665E-7A18-46B8-B982-F11586753DFA}" type="pres">
      <dgm:prSet presAssocID="{26C9F9B2-1C63-4060-847E-9489C27DD731}" presName="conn2-1" presStyleLbl="parChTrans1D2" presStyleIdx="3" presStyleCnt="8"/>
      <dgm:spPr/>
      <dgm:t>
        <a:bodyPr/>
        <a:lstStyle/>
        <a:p>
          <a:endParaRPr lang="ru-RU"/>
        </a:p>
      </dgm:t>
    </dgm:pt>
    <dgm:pt modelId="{0DFB1DB8-73BC-446F-9D36-44B359F0A25E}" type="pres">
      <dgm:prSet presAssocID="{26C9F9B2-1C63-4060-847E-9489C27DD731}" presName="connTx" presStyleLbl="parChTrans1D2" presStyleIdx="3" presStyleCnt="8"/>
      <dgm:spPr/>
      <dgm:t>
        <a:bodyPr/>
        <a:lstStyle/>
        <a:p>
          <a:endParaRPr lang="ru-RU"/>
        </a:p>
      </dgm:t>
    </dgm:pt>
    <dgm:pt modelId="{30173D13-A00F-45D9-ACFF-F1734F711C26}" type="pres">
      <dgm:prSet presAssocID="{DCE4D05E-81CD-4542-823A-0805AAAE299B}" presName="root2" presStyleCnt="0"/>
      <dgm:spPr/>
      <dgm:t>
        <a:bodyPr/>
        <a:lstStyle/>
        <a:p>
          <a:endParaRPr lang="ru-RU"/>
        </a:p>
      </dgm:t>
    </dgm:pt>
    <dgm:pt modelId="{6219F03F-7259-4644-BB93-F16E86D29BF2}" type="pres">
      <dgm:prSet presAssocID="{DCE4D05E-81CD-4542-823A-0805AAAE299B}" presName="LevelTwoTextNode" presStyleLbl="node2" presStyleIdx="3" presStyleCnt="8">
        <dgm:presLayoutVars>
          <dgm:chPref val="3"/>
        </dgm:presLayoutVars>
      </dgm:prSet>
      <dgm:spPr/>
      <dgm:t>
        <a:bodyPr/>
        <a:lstStyle/>
        <a:p>
          <a:endParaRPr lang="ru-RU"/>
        </a:p>
      </dgm:t>
    </dgm:pt>
    <dgm:pt modelId="{9A4E55B6-1A31-47FA-8EC0-3128D6D1FA99}" type="pres">
      <dgm:prSet presAssocID="{DCE4D05E-81CD-4542-823A-0805AAAE299B}" presName="level3hierChild" presStyleCnt="0"/>
      <dgm:spPr/>
      <dgm:t>
        <a:bodyPr/>
        <a:lstStyle/>
        <a:p>
          <a:endParaRPr lang="ru-RU"/>
        </a:p>
      </dgm:t>
    </dgm:pt>
    <dgm:pt modelId="{F0ED2AD2-7A22-41D7-958A-C4F33E187BB7}" type="pres">
      <dgm:prSet presAssocID="{F92D630E-2CE6-414C-830E-ACFA883FA1E0}" presName="conn2-1" presStyleLbl="parChTrans1D2" presStyleIdx="4" presStyleCnt="8"/>
      <dgm:spPr/>
      <dgm:t>
        <a:bodyPr/>
        <a:lstStyle/>
        <a:p>
          <a:endParaRPr lang="ru-RU"/>
        </a:p>
      </dgm:t>
    </dgm:pt>
    <dgm:pt modelId="{545F90E8-B673-4F94-8FB3-A5AA27EE5FF3}" type="pres">
      <dgm:prSet presAssocID="{F92D630E-2CE6-414C-830E-ACFA883FA1E0}" presName="connTx" presStyleLbl="parChTrans1D2" presStyleIdx="4" presStyleCnt="8"/>
      <dgm:spPr/>
      <dgm:t>
        <a:bodyPr/>
        <a:lstStyle/>
        <a:p>
          <a:endParaRPr lang="ru-RU"/>
        </a:p>
      </dgm:t>
    </dgm:pt>
    <dgm:pt modelId="{61F1AE99-CADB-4AAC-A915-352B9A610362}" type="pres">
      <dgm:prSet presAssocID="{161654F5-9A3F-4324-A3BB-18BFAB2BCF70}" presName="root2" presStyleCnt="0"/>
      <dgm:spPr/>
      <dgm:t>
        <a:bodyPr/>
        <a:lstStyle/>
        <a:p>
          <a:endParaRPr lang="ru-RU"/>
        </a:p>
      </dgm:t>
    </dgm:pt>
    <dgm:pt modelId="{33AFF18E-3294-4D2C-96E4-55F99F0DE462}" type="pres">
      <dgm:prSet presAssocID="{161654F5-9A3F-4324-A3BB-18BFAB2BCF70}" presName="LevelTwoTextNode" presStyleLbl="node2" presStyleIdx="4" presStyleCnt="8">
        <dgm:presLayoutVars>
          <dgm:chPref val="3"/>
        </dgm:presLayoutVars>
      </dgm:prSet>
      <dgm:spPr/>
      <dgm:t>
        <a:bodyPr/>
        <a:lstStyle/>
        <a:p>
          <a:endParaRPr lang="ru-RU"/>
        </a:p>
      </dgm:t>
    </dgm:pt>
    <dgm:pt modelId="{40F846A7-7D21-4800-A882-0E4EC58C10F8}" type="pres">
      <dgm:prSet presAssocID="{161654F5-9A3F-4324-A3BB-18BFAB2BCF70}" presName="level3hierChild" presStyleCnt="0"/>
      <dgm:spPr/>
      <dgm:t>
        <a:bodyPr/>
        <a:lstStyle/>
        <a:p>
          <a:endParaRPr lang="ru-RU"/>
        </a:p>
      </dgm:t>
    </dgm:pt>
    <dgm:pt modelId="{FA47FD68-4061-4651-AC7C-0F97FF5DCD29}" type="pres">
      <dgm:prSet presAssocID="{2C46B1CC-3104-4D2F-B541-C006B6F62133}" presName="conn2-1" presStyleLbl="parChTrans1D2" presStyleIdx="5" presStyleCnt="8"/>
      <dgm:spPr/>
      <dgm:t>
        <a:bodyPr/>
        <a:lstStyle/>
        <a:p>
          <a:endParaRPr lang="ru-RU"/>
        </a:p>
      </dgm:t>
    </dgm:pt>
    <dgm:pt modelId="{6E81AEF0-DA2A-4B33-993C-1CFD8B2E9588}" type="pres">
      <dgm:prSet presAssocID="{2C46B1CC-3104-4D2F-B541-C006B6F62133}" presName="connTx" presStyleLbl="parChTrans1D2" presStyleIdx="5" presStyleCnt="8"/>
      <dgm:spPr/>
      <dgm:t>
        <a:bodyPr/>
        <a:lstStyle/>
        <a:p>
          <a:endParaRPr lang="ru-RU"/>
        </a:p>
      </dgm:t>
    </dgm:pt>
    <dgm:pt modelId="{D49C6B0D-861F-4186-8923-3D0B3B0FDB42}" type="pres">
      <dgm:prSet presAssocID="{D5975D82-42BA-4298-85A6-2E5E1F5DAAE6}" presName="root2" presStyleCnt="0"/>
      <dgm:spPr/>
      <dgm:t>
        <a:bodyPr/>
        <a:lstStyle/>
        <a:p>
          <a:endParaRPr lang="ru-RU"/>
        </a:p>
      </dgm:t>
    </dgm:pt>
    <dgm:pt modelId="{63054FCA-E046-4583-B83F-1DF0EED33E51}" type="pres">
      <dgm:prSet presAssocID="{D5975D82-42BA-4298-85A6-2E5E1F5DAAE6}" presName="LevelTwoTextNode" presStyleLbl="node2" presStyleIdx="5" presStyleCnt="8">
        <dgm:presLayoutVars>
          <dgm:chPref val="3"/>
        </dgm:presLayoutVars>
      </dgm:prSet>
      <dgm:spPr/>
      <dgm:t>
        <a:bodyPr/>
        <a:lstStyle/>
        <a:p>
          <a:endParaRPr lang="ru-RU"/>
        </a:p>
      </dgm:t>
    </dgm:pt>
    <dgm:pt modelId="{BD5EDB6A-6196-4C19-A04C-501526E6B14D}" type="pres">
      <dgm:prSet presAssocID="{D5975D82-42BA-4298-85A6-2E5E1F5DAAE6}" presName="level3hierChild" presStyleCnt="0"/>
      <dgm:spPr/>
      <dgm:t>
        <a:bodyPr/>
        <a:lstStyle/>
        <a:p>
          <a:endParaRPr lang="ru-RU"/>
        </a:p>
      </dgm:t>
    </dgm:pt>
    <dgm:pt modelId="{01557D9E-37C5-4677-B6F2-DA6ABEBBA71B}" type="pres">
      <dgm:prSet presAssocID="{F8EE8AA5-DFC6-4290-8473-B655A7F3E1D3}" presName="conn2-1" presStyleLbl="parChTrans1D2" presStyleIdx="6" presStyleCnt="8"/>
      <dgm:spPr/>
      <dgm:t>
        <a:bodyPr/>
        <a:lstStyle/>
        <a:p>
          <a:endParaRPr lang="ru-RU"/>
        </a:p>
      </dgm:t>
    </dgm:pt>
    <dgm:pt modelId="{2D8344B6-D669-4009-83AD-A6F3FE295C46}" type="pres">
      <dgm:prSet presAssocID="{F8EE8AA5-DFC6-4290-8473-B655A7F3E1D3}" presName="connTx" presStyleLbl="parChTrans1D2" presStyleIdx="6" presStyleCnt="8"/>
      <dgm:spPr/>
      <dgm:t>
        <a:bodyPr/>
        <a:lstStyle/>
        <a:p>
          <a:endParaRPr lang="ru-RU"/>
        </a:p>
      </dgm:t>
    </dgm:pt>
    <dgm:pt modelId="{2DEC4CBA-412D-44B4-AEF3-4CB79F7F8299}" type="pres">
      <dgm:prSet presAssocID="{17EC77BE-94E2-466A-B936-D434270A28F1}" presName="root2" presStyleCnt="0"/>
      <dgm:spPr/>
      <dgm:t>
        <a:bodyPr/>
        <a:lstStyle/>
        <a:p>
          <a:endParaRPr lang="ru-RU"/>
        </a:p>
      </dgm:t>
    </dgm:pt>
    <dgm:pt modelId="{F6B3939C-1C0F-4903-BEFE-EDD9FAA76F0C}" type="pres">
      <dgm:prSet presAssocID="{17EC77BE-94E2-466A-B936-D434270A28F1}" presName="LevelTwoTextNode" presStyleLbl="node2" presStyleIdx="6" presStyleCnt="8">
        <dgm:presLayoutVars>
          <dgm:chPref val="3"/>
        </dgm:presLayoutVars>
      </dgm:prSet>
      <dgm:spPr/>
      <dgm:t>
        <a:bodyPr/>
        <a:lstStyle/>
        <a:p>
          <a:endParaRPr lang="ru-RU"/>
        </a:p>
      </dgm:t>
    </dgm:pt>
    <dgm:pt modelId="{C1FB9708-2B9F-46B8-8CB3-FD6C51241D06}" type="pres">
      <dgm:prSet presAssocID="{17EC77BE-94E2-466A-B936-D434270A28F1}" presName="level3hierChild" presStyleCnt="0"/>
      <dgm:spPr/>
      <dgm:t>
        <a:bodyPr/>
        <a:lstStyle/>
        <a:p>
          <a:endParaRPr lang="ru-RU"/>
        </a:p>
      </dgm:t>
    </dgm:pt>
    <dgm:pt modelId="{2FB92BD0-A373-4DB6-8A26-BA37ABDBD368}" type="pres">
      <dgm:prSet presAssocID="{FABA3A5B-3AE8-48E8-B734-4AD8DD31CFB6}" presName="conn2-1" presStyleLbl="parChTrans1D2" presStyleIdx="7" presStyleCnt="8"/>
      <dgm:spPr/>
      <dgm:t>
        <a:bodyPr/>
        <a:lstStyle/>
        <a:p>
          <a:endParaRPr lang="ru-RU"/>
        </a:p>
      </dgm:t>
    </dgm:pt>
    <dgm:pt modelId="{998DC96C-7270-4025-A7AC-078A40317332}" type="pres">
      <dgm:prSet presAssocID="{FABA3A5B-3AE8-48E8-B734-4AD8DD31CFB6}" presName="connTx" presStyleLbl="parChTrans1D2" presStyleIdx="7" presStyleCnt="8"/>
      <dgm:spPr/>
      <dgm:t>
        <a:bodyPr/>
        <a:lstStyle/>
        <a:p>
          <a:endParaRPr lang="ru-RU"/>
        </a:p>
      </dgm:t>
    </dgm:pt>
    <dgm:pt modelId="{8935C81E-861D-45F3-A32B-620044AE430D}" type="pres">
      <dgm:prSet presAssocID="{BA30A645-FDCD-442F-B6FE-F85C73ED34C9}" presName="root2" presStyleCnt="0"/>
      <dgm:spPr/>
      <dgm:t>
        <a:bodyPr/>
        <a:lstStyle/>
        <a:p>
          <a:endParaRPr lang="ru-RU"/>
        </a:p>
      </dgm:t>
    </dgm:pt>
    <dgm:pt modelId="{E2758FD9-62D1-4DAF-A25B-302CD7335D69}" type="pres">
      <dgm:prSet presAssocID="{BA30A645-FDCD-442F-B6FE-F85C73ED34C9}" presName="LevelTwoTextNode" presStyleLbl="node2" presStyleIdx="7" presStyleCnt="8">
        <dgm:presLayoutVars>
          <dgm:chPref val="3"/>
        </dgm:presLayoutVars>
      </dgm:prSet>
      <dgm:spPr/>
      <dgm:t>
        <a:bodyPr/>
        <a:lstStyle/>
        <a:p>
          <a:endParaRPr lang="ru-RU"/>
        </a:p>
      </dgm:t>
    </dgm:pt>
    <dgm:pt modelId="{9822D91C-1530-48C0-9148-F5DCAC812E1A}" type="pres">
      <dgm:prSet presAssocID="{BA30A645-FDCD-442F-B6FE-F85C73ED34C9}" presName="level3hierChild" presStyleCnt="0"/>
      <dgm:spPr/>
      <dgm:t>
        <a:bodyPr/>
        <a:lstStyle/>
        <a:p>
          <a:endParaRPr lang="ru-RU"/>
        </a:p>
      </dgm:t>
    </dgm:pt>
  </dgm:ptLst>
  <dgm:cxnLst>
    <dgm:cxn modelId="{5F7D5B84-C313-44BA-BAC7-795F4AAE3F68}" type="presOf" srcId="{E0A758C6-EA2E-474E-8ABB-7B260CF2937D}" destId="{61A36235-5676-4797-9691-CEEDD0FA4AFA}" srcOrd="0" destOrd="0" presId="urn:microsoft.com/office/officeart/2008/layout/HorizontalMultiLevelHierarchy"/>
    <dgm:cxn modelId="{22C21056-31A3-4D47-A9A2-2B87382ABF54}" type="presOf" srcId="{85A2C337-7D51-4BE2-A28B-F7099FF03146}" destId="{4BA7A62E-A50A-4D64-8390-E7F03C231654}" srcOrd="0" destOrd="0" presId="urn:microsoft.com/office/officeart/2008/layout/HorizontalMultiLevelHierarchy"/>
    <dgm:cxn modelId="{FBE25261-CB10-437C-A46D-6FF54DE676A8}" type="presOf" srcId="{A7DD5F74-2B06-499F-A609-C447E39F4648}" destId="{E107482B-65D6-4BA1-9960-A7663F821409}" srcOrd="0" destOrd="0" presId="urn:microsoft.com/office/officeart/2008/layout/HorizontalMultiLevelHierarchy"/>
    <dgm:cxn modelId="{04FB1D40-1B14-4332-B2ED-EBA341C6AA72}" type="presOf" srcId="{AE2546A6-93ED-4E2A-AA3A-F804E3A7D51E}" destId="{1973B430-7613-4ED8-8C62-227C3E2C9DEA}" srcOrd="0" destOrd="0" presId="urn:microsoft.com/office/officeart/2008/layout/HorizontalMultiLevelHierarchy"/>
    <dgm:cxn modelId="{B306C909-4B31-41EA-A5AB-C2C1493B85DA}" type="presOf" srcId="{17EC77BE-94E2-466A-B936-D434270A28F1}" destId="{F6B3939C-1C0F-4903-BEFE-EDD9FAA76F0C}" srcOrd="0" destOrd="0" presId="urn:microsoft.com/office/officeart/2008/layout/HorizontalMultiLevelHierarchy"/>
    <dgm:cxn modelId="{0F5274F7-5D2B-4A49-8285-5B00142864AD}" type="presOf" srcId="{70A91826-79F8-48BC-B3C2-C50BFE0E1CC4}" destId="{2BA037ED-F9C2-4C5A-83F6-B8203A12F4A6}" srcOrd="0" destOrd="0" presId="urn:microsoft.com/office/officeart/2008/layout/HorizontalMultiLevelHierarchy"/>
    <dgm:cxn modelId="{99815D39-FE1C-4038-BBA1-0E2797428AE4}" type="presOf" srcId="{D5975D82-42BA-4298-85A6-2E5E1F5DAAE6}" destId="{63054FCA-E046-4583-B83F-1DF0EED33E51}" srcOrd="0" destOrd="0" presId="urn:microsoft.com/office/officeart/2008/layout/HorizontalMultiLevelHierarchy"/>
    <dgm:cxn modelId="{3DE3A0A8-7D63-4FD2-B2CC-FC292D7897FA}" srcId="{AE2546A6-93ED-4E2A-AA3A-F804E3A7D51E}" destId="{E0A758C6-EA2E-474E-8ABB-7B260CF2937D}" srcOrd="0" destOrd="0" parTransId="{EF035FFB-4DD3-4CA4-8216-F0245472BAF8}" sibTransId="{3BB485D0-C447-4E0A-9AE4-D983639998C6}"/>
    <dgm:cxn modelId="{D08D6205-40EA-453E-A722-2A571FE4AADE}" type="presOf" srcId="{EF035FFB-4DD3-4CA4-8216-F0245472BAF8}" destId="{6AD416FB-3332-4BCB-885F-DE8901BA631F}" srcOrd="1" destOrd="0" presId="urn:microsoft.com/office/officeart/2008/layout/HorizontalMultiLevelHierarchy"/>
    <dgm:cxn modelId="{69EBD7DD-B8DA-4044-B022-A037A1009E68}" srcId="{AE2546A6-93ED-4E2A-AA3A-F804E3A7D51E}" destId="{85A2C337-7D51-4BE2-A28B-F7099FF03146}" srcOrd="1" destOrd="0" parTransId="{3FA42C49-863E-4D90-BF6C-201654AD1AA7}" sibTransId="{CD246024-FE45-4B57-90A9-4D9580F70AB2}"/>
    <dgm:cxn modelId="{D0339920-5B07-4A41-91C4-FEACEE876D65}" srcId="{AE2546A6-93ED-4E2A-AA3A-F804E3A7D51E}" destId="{BA30A645-FDCD-442F-B6FE-F85C73ED34C9}" srcOrd="7" destOrd="0" parTransId="{FABA3A5B-3AE8-48E8-B734-4AD8DD31CFB6}" sibTransId="{FA07EF58-C6D8-435E-96E8-FF832C445A21}"/>
    <dgm:cxn modelId="{74D93029-12D8-4960-AF7C-E7574A33A37F}" srcId="{70A91826-79F8-48BC-B3C2-C50BFE0E1CC4}" destId="{AE2546A6-93ED-4E2A-AA3A-F804E3A7D51E}" srcOrd="0" destOrd="0" parTransId="{A2D7C470-3B22-4EA8-8992-319360E2816C}" sibTransId="{887422AC-7BB8-421B-A776-9857A2EC11A6}"/>
    <dgm:cxn modelId="{D6D42BB9-6EAE-47E9-8C42-721DD37D21B0}" type="presOf" srcId="{EF035FFB-4DD3-4CA4-8216-F0245472BAF8}" destId="{CFC36BF7-B293-4E27-AE4F-2A7C71B85E6F}" srcOrd="0" destOrd="0" presId="urn:microsoft.com/office/officeart/2008/layout/HorizontalMultiLevelHierarchy"/>
    <dgm:cxn modelId="{AB97A1A8-E643-47C8-831D-F137D86C290E}" type="presOf" srcId="{BFAC2D21-4C22-4892-9E28-D36E04280CE9}" destId="{529EE661-E84A-4B23-B35B-5282DAAA091A}" srcOrd="1" destOrd="0" presId="urn:microsoft.com/office/officeart/2008/layout/HorizontalMultiLevelHierarchy"/>
    <dgm:cxn modelId="{45001F28-F511-4C4B-A2A0-078CF73D9A86}" type="presOf" srcId="{FABA3A5B-3AE8-48E8-B734-4AD8DD31CFB6}" destId="{2FB92BD0-A373-4DB6-8A26-BA37ABDBD368}" srcOrd="0" destOrd="0" presId="urn:microsoft.com/office/officeart/2008/layout/HorizontalMultiLevelHierarchy"/>
    <dgm:cxn modelId="{54D50CD5-BE7E-4F2D-BC98-9F16DAF7A1CA}" type="presOf" srcId="{A7DD5F74-2B06-499F-A609-C447E39F4648}" destId="{6747FC6A-27BE-4678-B19A-6DBF95E204CE}" srcOrd="1" destOrd="0" presId="urn:microsoft.com/office/officeart/2008/layout/HorizontalMultiLevelHierarchy"/>
    <dgm:cxn modelId="{FDF49F32-D33B-4AE0-83D7-0387653CB66F}" type="presOf" srcId="{F92D630E-2CE6-414C-830E-ACFA883FA1E0}" destId="{545F90E8-B673-4F94-8FB3-A5AA27EE5FF3}" srcOrd="1" destOrd="0" presId="urn:microsoft.com/office/officeart/2008/layout/HorizontalMultiLevelHierarchy"/>
    <dgm:cxn modelId="{9C79D6A7-B07A-4727-927A-89A106BF41E6}" type="presOf" srcId="{FABA3A5B-3AE8-48E8-B734-4AD8DD31CFB6}" destId="{998DC96C-7270-4025-A7AC-078A40317332}" srcOrd="1" destOrd="0" presId="urn:microsoft.com/office/officeart/2008/layout/HorizontalMultiLevelHierarchy"/>
    <dgm:cxn modelId="{04733E88-1F5F-4D81-B740-E208FEB4585F}" type="presOf" srcId="{3FA42C49-863E-4D90-BF6C-201654AD1AA7}" destId="{94A51989-1B60-48A7-BF76-628127D962FD}" srcOrd="1" destOrd="0" presId="urn:microsoft.com/office/officeart/2008/layout/HorizontalMultiLevelHierarchy"/>
    <dgm:cxn modelId="{6A9D5415-3698-4ED6-8E21-989DBBD5A5BA}" type="presOf" srcId="{161654F5-9A3F-4324-A3BB-18BFAB2BCF70}" destId="{33AFF18E-3294-4D2C-96E4-55F99F0DE462}" srcOrd="0" destOrd="0" presId="urn:microsoft.com/office/officeart/2008/layout/HorizontalMultiLevelHierarchy"/>
    <dgm:cxn modelId="{06B01844-5B5F-446B-8784-826F6CB0AE2F}" type="presOf" srcId="{C0D481F1-622D-4FDF-937E-2CA62A359A7E}" destId="{CEAA822F-4E61-443C-A4E3-5581F20BED11}" srcOrd="0" destOrd="0" presId="urn:microsoft.com/office/officeart/2008/layout/HorizontalMultiLevelHierarchy"/>
    <dgm:cxn modelId="{9F1E735C-56BC-4AFF-BA23-5DED39D74852}" srcId="{AE2546A6-93ED-4E2A-AA3A-F804E3A7D51E}" destId="{D5975D82-42BA-4298-85A6-2E5E1F5DAAE6}" srcOrd="5" destOrd="0" parTransId="{2C46B1CC-3104-4D2F-B541-C006B6F62133}" sibTransId="{2E09B9CA-B57B-4551-898C-A89862085AEE}"/>
    <dgm:cxn modelId="{DF1C7124-6D9B-4740-83A0-815F49BCD900}" type="presOf" srcId="{F8EE8AA5-DFC6-4290-8473-B655A7F3E1D3}" destId="{2D8344B6-D669-4009-83AD-A6F3FE295C46}" srcOrd="1" destOrd="0" presId="urn:microsoft.com/office/officeart/2008/layout/HorizontalMultiLevelHierarchy"/>
    <dgm:cxn modelId="{04BB0FA1-FAAB-4B5D-AD69-7BE4678D721C}" type="presOf" srcId="{2C46B1CC-3104-4D2F-B541-C006B6F62133}" destId="{6E81AEF0-DA2A-4B33-993C-1CFD8B2E9588}" srcOrd="1" destOrd="0" presId="urn:microsoft.com/office/officeart/2008/layout/HorizontalMultiLevelHierarchy"/>
    <dgm:cxn modelId="{4C928C91-977E-49EF-B7C0-0AF4414C8918}" srcId="{AE2546A6-93ED-4E2A-AA3A-F804E3A7D51E}" destId="{17EC77BE-94E2-466A-B936-D434270A28F1}" srcOrd="6" destOrd="0" parTransId="{F8EE8AA5-DFC6-4290-8473-B655A7F3E1D3}" sibTransId="{AF40A3D7-EFDC-4205-A508-7A908AC152A7}"/>
    <dgm:cxn modelId="{C0570C2B-7C29-42E0-BB5E-946F78E28B08}" type="presOf" srcId="{E55AECCF-3844-49E6-82E9-7E040612A3AC}" destId="{AD671EF6-B5D6-478F-90DF-8DBCBF55D898}" srcOrd="0" destOrd="0" presId="urn:microsoft.com/office/officeart/2008/layout/HorizontalMultiLevelHierarchy"/>
    <dgm:cxn modelId="{A0D2D59F-E5E0-4D72-9929-AB4B3F9B9748}" type="presOf" srcId="{26C9F9B2-1C63-4060-847E-9489C27DD731}" destId="{0DFB1DB8-73BC-446F-9D36-44B359F0A25E}" srcOrd="1" destOrd="0" presId="urn:microsoft.com/office/officeart/2008/layout/HorizontalMultiLevelHierarchy"/>
    <dgm:cxn modelId="{BD8F4507-2EB4-4E62-B5F2-59E60DC18BB1}" type="presOf" srcId="{DCE4D05E-81CD-4542-823A-0805AAAE299B}" destId="{6219F03F-7259-4644-BB93-F16E86D29BF2}" srcOrd="0" destOrd="0" presId="urn:microsoft.com/office/officeart/2008/layout/HorizontalMultiLevelHierarchy"/>
    <dgm:cxn modelId="{1AD88EF9-BD1A-44BB-8915-3678C4F82DBC}" srcId="{AE2546A6-93ED-4E2A-AA3A-F804E3A7D51E}" destId="{DCE4D05E-81CD-4542-823A-0805AAAE299B}" srcOrd="3" destOrd="0" parTransId="{26C9F9B2-1C63-4060-847E-9489C27DD731}" sibTransId="{CB9E8A5C-376D-46C0-8008-337D95915EA2}"/>
    <dgm:cxn modelId="{A216482D-D605-4420-9B58-6015E28A078A}" type="presOf" srcId="{26C9F9B2-1C63-4060-847E-9489C27DD731}" destId="{7E95665E-7A18-46B8-B982-F11586753DFA}" srcOrd="0" destOrd="0" presId="urn:microsoft.com/office/officeart/2008/layout/HorizontalMultiLevelHierarchy"/>
    <dgm:cxn modelId="{94D77684-9499-4CB9-ABE6-004FA4753588}" srcId="{AE2546A6-93ED-4E2A-AA3A-F804E3A7D51E}" destId="{E55AECCF-3844-49E6-82E9-7E040612A3AC}" srcOrd="2" destOrd="0" parTransId="{BFAC2D21-4C22-4892-9E28-D36E04280CE9}" sibTransId="{C40E97C2-87BF-49D7-820C-0B8E0BEB0859}"/>
    <dgm:cxn modelId="{9C34AA0A-8B82-4D2E-B5C4-4B4901E9D98E}" srcId="{AE2546A6-93ED-4E2A-AA3A-F804E3A7D51E}" destId="{161654F5-9A3F-4324-A3BB-18BFAB2BCF70}" srcOrd="4" destOrd="0" parTransId="{F92D630E-2CE6-414C-830E-ACFA883FA1E0}" sibTransId="{FFA1BCDF-AE85-4AF8-9B21-2B3D958AC601}"/>
    <dgm:cxn modelId="{6C98151A-2FDF-42B3-9B9B-25D25F455227}" type="presOf" srcId="{F92D630E-2CE6-414C-830E-ACFA883FA1E0}" destId="{F0ED2AD2-7A22-41D7-958A-C4F33E187BB7}" srcOrd="0" destOrd="0" presId="urn:microsoft.com/office/officeart/2008/layout/HorizontalMultiLevelHierarchy"/>
    <dgm:cxn modelId="{7815F9CF-DEFA-436A-9CB8-7674D1247E44}" type="presOf" srcId="{2C46B1CC-3104-4D2F-B541-C006B6F62133}" destId="{FA47FD68-4061-4651-AC7C-0F97FF5DCD29}" srcOrd="0" destOrd="0" presId="urn:microsoft.com/office/officeart/2008/layout/HorizontalMultiLevelHierarchy"/>
    <dgm:cxn modelId="{8188D029-322B-4900-9CC6-4C2E460CAC5A}" type="presOf" srcId="{BFAC2D21-4C22-4892-9E28-D36E04280CE9}" destId="{B144808D-E4D7-4B29-B8C5-61C5EFCE6647}" srcOrd="0" destOrd="0" presId="urn:microsoft.com/office/officeart/2008/layout/HorizontalMultiLevelHierarchy"/>
    <dgm:cxn modelId="{BA9B084B-2F32-479C-8E6D-2AB9EF970C2F}" srcId="{E0A758C6-EA2E-474E-8ABB-7B260CF2937D}" destId="{C0D481F1-622D-4FDF-937E-2CA62A359A7E}" srcOrd="0" destOrd="0" parTransId="{A7DD5F74-2B06-499F-A609-C447E39F4648}" sibTransId="{08B6401A-0B34-4B63-86FA-3FAE3B12D71E}"/>
    <dgm:cxn modelId="{146C8E11-CB63-4DBD-B647-3C0FF5BE092D}" type="presOf" srcId="{F8EE8AA5-DFC6-4290-8473-B655A7F3E1D3}" destId="{01557D9E-37C5-4677-B6F2-DA6ABEBBA71B}" srcOrd="0" destOrd="0" presId="urn:microsoft.com/office/officeart/2008/layout/HorizontalMultiLevelHierarchy"/>
    <dgm:cxn modelId="{403D0388-59B5-4AEF-A7E0-DB010288B023}" type="presOf" srcId="{BA30A645-FDCD-442F-B6FE-F85C73ED34C9}" destId="{E2758FD9-62D1-4DAF-A25B-302CD7335D69}" srcOrd="0" destOrd="0" presId="urn:microsoft.com/office/officeart/2008/layout/HorizontalMultiLevelHierarchy"/>
    <dgm:cxn modelId="{892A6820-545E-4DBE-84AB-FCC3B9FA2B3C}" type="presOf" srcId="{3FA42C49-863E-4D90-BF6C-201654AD1AA7}" destId="{DD2C66F9-8405-413B-B2A7-7B5A2B8E1E3F}" srcOrd="0" destOrd="0" presId="urn:microsoft.com/office/officeart/2008/layout/HorizontalMultiLevelHierarchy"/>
    <dgm:cxn modelId="{952BC98E-7D7D-47C0-94EE-2D0664A9B35F}" type="presParOf" srcId="{2BA037ED-F9C2-4C5A-83F6-B8203A12F4A6}" destId="{96BCEAC6-63E5-4F1A-AA6F-EF9AD6553C21}" srcOrd="0" destOrd="0" presId="urn:microsoft.com/office/officeart/2008/layout/HorizontalMultiLevelHierarchy"/>
    <dgm:cxn modelId="{7C770877-8A9C-4A32-AA07-A49573E594E8}" type="presParOf" srcId="{96BCEAC6-63E5-4F1A-AA6F-EF9AD6553C21}" destId="{1973B430-7613-4ED8-8C62-227C3E2C9DEA}" srcOrd="0" destOrd="0" presId="urn:microsoft.com/office/officeart/2008/layout/HorizontalMultiLevelHierarchy"/>
    <dgm:cxn modelId="{4574D482-3B20-4F02-B139-C6BC15F637EE}" type="presParOf" srcId="{96BCEAC6-63E5-4F1A-AA6F-EF9AD6553C21}" destId="{9D564A7C-D551-443B-A8D4-981C68234542}" srcOrd="1" destOrd="0" presId="urn:microsoft.com/office/officeart/2008/layout/HorizontalMultiLevelHierarchy"/>
    <dgm:cxn modelId="{05090F85-9676-45DC-807A-6B76698BF6B3}" type="presParOf" srcId="{9D564A7C-D551-443B-A8D4-981C68234542}" destId="{CFC36BF7-B293-4E27-AE4F-2A7C71B85E6F}" srcOrd="0" destOrd="0" presId="urn:microsoft.com/office/officeart/2008/layout/HorizontalMultiLevelHierarchy"/>
    <dgm:cxn modelId="{FEE122D8-A90A-49D1-9077-B5E541FB586B}" type="presParOf" srcId="{CFC36BF7-B293-4E27-AE4F-2A7C71B85E6F}" destId="{6AD416FB-3332-4BCB-885F-DE8901BA631F}" srcOrd="0" destOrd="0" presId="urn:microsoft.com/office/officeart/2008/layout/HorizontalMultiLevelHierarchy"/>
    <dgm:cxn modelId="{98BFE3D7-E0D2-4339-914B-5A1F97593442}" type="presParOf" srcId="{9D564A7C-D551-443B-A8D4-981C68234542}" destId="{285DB3EF-16CC-40F6-B06A-5BB22631B1D0}" srcOrd="1" destOrd="0" presId="urn:microsoft.com/office/officeart/2008/layout/HorizontalMultiLevelHierarchy"/>
    <dgm:cxn modelId="{DCF37A5E-E20D-433E-879C-86614373DD8C}" type="presParOf" srcId="{285DB3EF-16CC-40F6-B06A-5BB22631B1D0}" destId="{61A36235-5676-4797-9691-CEEDD0FA4AFA}" srcOrd="0" destOrd="0" presId="urn:microsoft.com/office/officeart/2008/layout/HorizontalMultiLevelHierarchy"/>
    <dgm:cxn modelId="{20C7115F-ED6C-4504-9F6E-396057C2FBA3}" type="presParOf" srcId="{285DB3EF-16CC-40F6-B06A-5BB22631B1D0}" destId="{E5AB774D-4B97-447B-AC12-F1683C200530}" srcOrd="1" destOrd="0" presId="urn:microsoft.com/office/officeart/2008/layout/HorizontalMultiLevelHierarchy"/>
    <dgm:cxn modelId="{04EBC544-D4BE-4A11-ADFA-BB16F769BDBB}" type="presParOf" srcId="{E5AB774D-4B97-447B-AC12-F1683C200530}" destId="{E107482B-65D6-4BA1-9960-A7663F821409}" srcOrd="0" destOrd="0" presId="urn:microsoft.com/office/officeart/2008/layout/HorizontalMultiLevelHierarchy"/>
    <dgm:cxn modelId="{27FA65F1-25B7-400C-9F52-6BDD2387BBBB}" type="presParOf" srcId="{E107482B-65D6-4BA1-9960-A7663F821409}" destId="{6747FC6A-27BE-4678-B19A-6DBF95E204CE}" srcOrd="0" destOrd="0" presId="urn:microsoft.com/office/officeart/2008/layout/HorizontalMultiLevelHierarchy"/>
    <dgm:cxn modelId="{C6D70DDA-4777-4A3F-8742-3DCD34C5EEE7}" type="presParOf" srcId="{E5AB774D-4B97-447B-AC12-F1683C200530}" destId="{E7C3C20E-0D7B-4A29-9128-BEA8CEB6F0CE}" srcOrd="1" destOrd="0" presId="urn:microsoft.com/office/officeart/2008/layout/HorizontalMultiLevelHierarchy"/>
    <dgm:cxn modelId="{1E7006DC-04CE-4BB9-A05D-CF9B870377D3}" type="presParOf" srcId="{E7C3C20E-0D7B-4A29-9128-BEA8CEB6F0CE}" destId="{CEAA822F-4E61-443C-A4E3-5581F20BED11}" srcOrd="0" destOrd="0" presId="urn:microsoft.com/office/officeart/2008/layout/HorizontalMultiLevelHierarchy"/>
    <dgm:cxn modelId="{5AAD11FE-5378-401C-ABA4-EA07CC7DE752}" type="presParOf" srcId="{E7C3C20E-0D7B-4A29-9128-BEA8CEB6F0CE}" destId="{7FFF0641-2668-4F48-8C39-1BBAF9692B5A}" srcOrd="1" destOrd="0" presId="urn:microsoft.com/office/officeart/2008/layout/HorizontalMultiLevelHierarchy"/>
    <dgm:cxn modelId="{DDD97B3D-7CCB-40BE-A2D8-9FFF0CFEE190}" type="presParOf" srcId="{9D564A7C-D551-443B-A8D4-981C68234542}" destId="{DD2C66F9-8405-413B-B2A7-7B5A2B8E1E3F}" srcOrd="2" destOrd="0" presId="urn:microsoft.com/office/officeart/2008/layout/HorizontalMultiLevelHierarchy"/>
    <dgm:cxn modelId="{B718F0B4-FF58-4E30-B772-648BC6702C5F}" type="presParOf" srcId="{DD2C66F9-8405-413B-B2A7-7B5A2B8E1E3F}" destId="{94A51989-1B60-48A7-BF76-628127D962FD}" srcOrd="0" destOrd="0" presId="urn:microsoft.com/office/officeart/2008/layout/HorizontalMultiLevelHierarchy"/>
    <dgm:cxn modelId="{761D0A65-A687-4845-AC89-16CAD44C9947}" type="presParOf" srcId="{9D564A7C-D551-443B-A8D4-981C68234542}" destId="{F13BFB6C-AD1D-401B-AB2B-24700A513A19}" srcOrd="3" destOrd="0" presId="urn:microsoft.com/office/officeart/2008/layout/HorizontalMultiLevelHierarchy"/>
    <dgm:cxn modelId="{E2555580-BB4D-49F9-8EAA-717B4C033EB1}" type="presParOf" srcId="{F13BFB6C-AD1D-401B-AB2B-24700A513A19}" destId="{4BA7A62E-A50A-4D64-8390-E7F03C231654}" srcOrd="0" destOrd="0" presId="urn:microsoft.com/office/officeart/2008/layout/HorizontalMultiLevelHierarchy"/>
    <dgm:cxn modelId="{52371D36-7065-42BF-BC22-3E95128B7728}" type="presParOf" srcId="{F13BFB6C-AD1D-401B-AB2B-24700A513A19}" destId="{FDF95B37-EAF5-4507-A1AF-9AB03BF0CA8A}" srcOrd="1" destOrd="0" presId="urn:microsoft.com/office/officeart/2008/layout/HorizontalMultiLevelHierarchy"/>
    <dgm:cxn modelId="{F23F676E-3B90-48B4-954C-0A139901F3B2}" type="presParOf" srcId="{9D564A7C-D551-443B-A8D4-981C68234542}" destId="{B144808D-E4D7-4B29-B8C5-61C5EFCE6647}" srcOrd="4" destOrd="0" presId="urn:microsoft.com/office/officeart/2008/layout/HorizontalMultiLevelHierarchy"/>
    <dgm:cxn modelId="{5B988331-CF1F-44C1-9B5F-C2F17D0EEB03}" type="presParOf" srcId="{B144808D-E4D7-4B29-B8C5-61C5EFCE6647}" destId="{529EE661-E84A-4B23-B35B-5282DAAA091A}" srcOrd="0" destOrd="0" presId="urn:microsoft.com/office/officeart/2008/layout/HorizontalMultiLevelHierarchy"/>
    <dgm:cxn modelId="{AA10C89F-2E6F-454A-A380-9C4186EEB3AC}" type="presParOf" srcId="{9D564A7C-D551-443B-A8D4-981C68234542}" destId="{812B067A-848B-4865-AB44-91F748BDF3E4}" srcOrd="5" destOrd="0" presId="urn:microsoft.com/office/officeart/2008/layout/HorizontalMultiLevelHierarchy"/>
    <dgm:cxn modelId="{51B4DF8B-82E4-45BE-ADAD-6E0101B34B86}" type="presParOf" srcId="{812B067A-848B-4865-AB44-91F748BDF3E4}" destId="{AD671EF6-B5D6-478F-90DF-8DBCBF55D898}" srcOrd="0" destOrd="0" presId="urn:microsoft.com/office/officeart/2008/layout/HorizontalMultiLevelHierarchy"/>
    <dgm:cxn modelId="{B598D9BF-79FA-43FC-B101-B5DC4B281FD1}" type="presParOf" srcId="{812B067A-848B-4865-AB44-91F748BDF3E4}" destId="{2B2EDC7A-25E2-488B-BDA1-051E82F1A9FA}" srcOrd="1" destOrd="0" presId="urn:microsoft.com/office/officeart/2008/layout/HorizontalMultiLevelHierarchy"/>
    <dgm:cxn modelId="{5868D97E-D8FB-45F1-BAEF-C818E2F8E5CD}" type="presParOf" srcId="{9D564A7C-D551-443B-A8D4-981C68234542}" destId="{7E95665E-7A18-46B8-B982-F11586753DFA}" srcOrd="6" destOrd="0" presId="urn:microsoft.com/office/officeart/2008/layout/HorizontalMultiLevelHierarchy"/>
    <dgm:cxn modelId="{9D564097-7F53-4274-8583-2BB23A71006E}" type="presParOf" srcId="{7E95665E-7A18-46B8-B982-F11586753DFA}" destId="{0DFB1DB8-73BC-446F-9D36-44B359F0A25E}" srcOrd="0" destOrd="0" presId="urn:microsoft.com/office/officeart/2008/layout/HorizontalMultiLevelHierarchy"/>
    <dgm:cxn modelId="{C65038A7-EC69-47EB-8B6A-5923F742A4AB}" type="presParOf" srcId="{9D564A7C-D551-443B-A8D4-981C68234542}" destId="{30173D13-A00F-45D9-ACFF-F1734F711C26}" srcOrd="7" destOrd="0" presId="urn:microsoft.com/office/officeart/2008/layout/HorizontalMultiLevelHierarchy"/>
    <dgm:cxn modelId="{C78C825A-6BF5-43C2-A355-237CD4ED7166}" type="presParOf" srcId="{30173D13-A00F-45D9-ACFF-F1734F711C26}" destId="{6219F03F-7259-4644-BB93-F16E86D29BF2}" srcOrd="0" destOrd="0" presId="urn:microsoft.com/office/officeart/2008/layout/HorizontalMultiLevelHierarchy"/>
    <dgm:cxn modelId="{E73B5F0B-B43B-4D26-BEB2-8C5C502404DE}" type="presParOf" srcId="{30173D13-A00F-45D9-ACFF-F1734F711C26}" destId="{9A4E55B6-1A31-47FA-8EC0-3128D6D1FA99}" srcOrd="1" destOrd="0" presId="urn:microsoft.com/office/officeart/2008/layout/HorizontalMultiLevelHierarchy"/>
    <dgm:cxn modelId="{026AEEC7-753B-4705-BB31-AF71817F464F}" type="presParOf" srcId="{9D564A7C-D551-443B-A8D4-981C68234542}" destId="{F0ED2AD2-7A22-41D7-958A-C4F33E187BB7}" srcOrd="8" destOrd="0" presId="urn:microsoft.com/office/officeart/2008/layout/HorizontalMultiLevelHierarchy"/>
    <dgm:cxn modelId="{4AA48D0D-6376-4860-B773-37BF7A03BFCC}" type="presParOf" srcId="{F0ED2AD2-7A22-41D7-958A-C4F33E187BB7}" destId="{545F90E8-B673-4F94-8FB3-A5AA27EE5FF3}" srcOrd="0" destOrd="0" presId="urn:microsoft.com/office/officeart/2008/layout/HorizontalMultiLevelHierarchy"/>
    <dgm:cxn modelId="{0D8BF981-ACB3-45BA-B484-98506BAA02E0}" type="presParOf" srcId="{9D564A7C-D551-443B-A8D4-981C68234542}" destId="{61F1AE99-CADB-4AAC-A915-352B9A610362}" srcOrd="9" destOrd="0" presId="urn:microsoft.com/office/officeart/2008/layout/HorizontalMultiLevelHierarchy"/>
    <dgm:cxn modelId="{D76F4DEE-E42D-4856-B48A-A26A7626D17F}" type="presParOf" srcId="{61F1AE99-CADB-4AAC-A915-352B9A610362}" destId="{33AFF18E-3294-4D2C-96E4-55F99F0DE462}" srcOrd="0" destOrd="0" presId="urn:microsoft.com/office/officeart/2008/layout/HorizontalMultiLevelHierarchy"/>
    <dgm:cxn modelId="{D0BF5236-3E75-48DC-951A-22A149C050D1}" type="presParOf" srcId="{61F1AE99-CADB-4AAC-A915-352B9A610362}" destId="{40F846A7-7D21-4800-A882-0E4EC58C10F8}" srcOrd="1" destOrd="0" presId="urn:microsoft.com/office/officeart/2008/layout/HorizontalMultiLevelHierarchy"/>
    <dgm:cxn modelId="{3E58ABC8-B195-4BD8-BFFF-895A7E620CDA}" type="presParOf" srcId="{9D564A7C-D551-443B-A8D4-981C68234542}" destId="{FA47FD68-4061-4651-AC7C-0F97FF5DCD29}" srcOrd="10" destOrd="0" presId="urn:microsoft.com/office/officeart/2008/layout/HorizontalMultiLevelHierarchy"/>
    <dgm:cxn modelId="{5B5E13AE-6DF5-4DB3-B08D-FEE8B242CBE7}" type="presParOf" srcId="{FA47FD68-4061-4651-AC7C-0F97FF5DCD29}" destId="{6E81AEF0-DA2A-4B33-993C-1CFD8B2E9588}" srcOrd="0" destOrd="0" presId="urn:microsoft.com/office/officeart/2008/layout/HorizontalMultiLevelHierarchy"/>
    <dgm:cxn modelId="{999D03F5-50DB-4599-9EF0-F2379FD2896E}" type="presParOf" srcId="{9D564A7C-D551-443B-A8D4-981C68234542}" destId="{D49C6B0D-861F-4186-8923-3D0B3B0FDB42}" srcOrd="11" destOrd="0" presId="urn:microsoft.com/office/officeart/2008/layout/HorizontalMultiLevelHierarchy"/>
    <dgm:cxn modelId="{656000B6-424E-415D-A3E8-4FB081E8B9B3}" type="presParOf" srcId="{D49C6B0D-861F-4186-8923-3D0B3B0FDB42}" destId="{63054FCA-E046-4583-B83F-1DF0EED33E51}" srcOrd="0" destOrd="0" presId="urn:microsoft.com/office/officeart/2008/layout/HorizontalMultiLevelHierarchy"/>
    <dgm:cxn modelId="{926EC37A-E0EE-4ECB-A4FE-A059E350FE3E}" type="presParOf" srcId="{D49C6B0D-861F-4186-8923-3D0B3B0FDB42}" destId="{BD5EDB6A-6196-4C19-A04C-501526E6B14D}" srcOrd="1" destOrd="0" presId="urn:microsoft.com/office/officeart/2008/layout/HorizontalMultiLevelHierarchy"/>
    <dgm:cxn modelId="{9A8B4D20-8C18-46CF-8E6C-1318EFCF4529}" type="presParOf" srcId="{9D564A7C-D551-443B-A8D4-981C68234542}" destId="{01557D9E-37C5-4677-B6F2-DA6ABEBBA71B}" srcOrd="12" destOrd="0" presId="urn:microsoft.com/office/officeart/2008/layout/HorizontalMultiLevelHierarchy"/>
    <dgm:cxn modelId="{AB556542-6198-4028-BA77-7B78C825070E}" type="presParOf" srcId="{01557D9E-37C5-4677-B6F2-DA6ABEBBA71B}" destId="{2D8344B6-D669-4009-83AD-A6F3FE295C46}" srcOrd="0" destOrd="0" presId="urn:microsoft.com/office/officeart/2008/layout/HorizontalMultiLevelHierarchy"/>
    <dgm:cxn modelId="{3839161F-9A14-41A2-9451-C774B9F51847}" type="presParOf" srcId="{9D564A7C-D551-443B-A8D4-981C68234542}" destId="{2DEC4CBA-412D-44B4-AEF3-4CB79F7F8299}" srcOrd="13" destOrd="0" presId="urn:microsoft.com/office/officeart/2008/layout/HorizontalMultiLevelHierarchy"/>
    <dgm:cxn modelId="{725BCB19-8E0A-479E-90CF-8DF56346F19E}" type="presParOf" srcId="{2DEC4CBA-412D-44B4-AEF3-4CB79F7F8299}" destId="{F6B3939C-1C0F-4903-BEFE-EDD9FAA76F0C}" srcOrd="0" destOrd="0" presId="urn:microsoft.com/office/officeart/2008/layout/HorizontalMultiLevelHierarchy"/>
    <dgm:cxn modelId="{11C7BF8C-C067-4E83-B2A1-520D3B56D1E7}" type="presParOf" srcId="{2DEC4CBA-412D-44B4-AEF3-4CB79F7F8299}" destId="{C1FB9708-2B9F-46B8-8CB3-FD6C51241D06}" srcOrd="1" destOrd="0" presId="urn:microsoft.com/office/officeart/2008/layout/HorizontalMultiLevelHierarchy"/>
    <dgm:cxn modelId="{3923460F-E818-43B3-B43F-0D824A7F137D}" type="presParOf" srcId="{9D564A7C-D551-443B-A8D4-981C68234542}" destId="{2FB92BD0-A373-4DB6-8A26-BA37ABDBD368}" srcOrd="14" destOrd="0" presId="urn:microsoft.com/office/officeart/2008/layout/HorizontalMultiLevelHierarchy"/>
    <dgm:cxn modelId="{B8D4D7B5-87A7-4A6C-BF3A-65952F1B8F95}" type="presParOf" srcId="{2FB92BD0-A373-4DB6-8A26-BA37ABDBD368}" destId="{998DC96C-7270-4025-A7AC-078A40317332}" srcOrd="0" destOrd="0" presId="urn:microsoft.com/office/officeart/2008/layout/HorizontalMultiLevelHierarchy"/>
    <dgm:cxn modelId="{CBC008EB-A547-4A73-AA1C-3ED2ED980B24}" type="presParOf" srcId="{9D564A7C-D551-443B-A8D4-981C68234542}" destId="{8935C81E-861D-45F3-A32B-620044AE430D}" srcOrd="15" destOrd="0" presId="urn:microsoft.com/office/officeart/2008/layout/HorizontalMultiLevelHierarchy"/>
    <dgm:cxn modelId="{AFAACBD4-D463-4968-920A-20890214AF50}" type="presParOf" srcId="{8935C81E-861D-45F3-A32B-620044AE430D}" destId="{E2758FD9-62D1-4DAF-A25B-302CD7335D69}" srcOrd="0" destOrd="0" presId="urn:microsoft.com/office/officeart/2008/layout/HorizontalMultiLevelHierarchy"/>
    <dgm:cxn modelId="{5E445A92-5791-4C25-A79A-40E5271A730C}" type="presParOf" srcId="{8935C81E-861D-45F3-A32B-620044AE430D}" destId="{9822D91C-1530-48C0-9148-F5DCAC812E1A}"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92BD0-A373-4DB6-8A26-BA37ABDBD368}">
      <dsp:nvSpPr>
        <dsp:cNvPr id="0" name=""/>
        <dsp:cNvSpPr/>
      </dsp:nvSpPr>
      <dsp:spPr>
        <a:xfrm>
          <a:off x="1180185" y="2220685"/>
          <a:ext cx="298410" cy="1990159"/>
        </a:xfrm>
        <a:custGeom>
          <a:avLst/>
          <a:gdLst/>
          <a:ahLst/>
          <a:cxnLst/>
          <a:rect l="0" t="0" r="0" b="0"/>
          <a:pathLst>
            <a:path>
              <a:moveTo>
                <a:pt x="0" y="0"/>
              </a:moveTo>
              <a:lnTo>
                <a:pt x="149205" y="0"/>
              </a:lnTo>
              <a:lnTo>
                <a:pt x="149205" y="1990159"/>
              </a:lnTo>
              <a:lnTo>
                <a:pt x="298410" y="199015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279080" y="3165454"/>
        <a:ext cx="0" cy="0"/>
      </dsp:txXfrm>
    </dsp:sp>
    <dsp:sp modelId="{01557D9E-37C5-4677-B6F2-DA6ABEBBA71B}">
      <dsp:nvSpPr>
        <dsp:cNvPr id="0" name=""/>
        <dsp:cNvSpPr/>
      </dsp:nvSpPr>
      <dsp:spPr>
        <a:xfrm>
          <a:off x="1180185" y="2220685"/>
          <a:ext cx="298410" cy="1421542"/>
        </a:xfrm>
        <a:custGeom>
          <a:avLst/>
          <a:gdLst/>
          <a:ahLst/>
          <a:cxnLst/>
          <a:rect l="0" t="0" r="0" b="0"/>
          <a:pathLst>
            <a:path>
              <a:moveTo>
                <a:pt x="0" y="0"/>
              </a:moveTo>
              <a:lnTo>
                <a:pt x="149205" y="0"/>
              </a:lnTo>
              <a:lnTo>
                <a:pt x="149205" y="1421542"/>
              </a:lnTo>
              <a:lnTo>
                <a:pt x="298410" y="142154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293077" y="2895143"/>
        <a:ext cx="0" cy="0"/>
      </dsp:txXfrm>
    </dsp:sp>
    <dsp:sp modelId="{FA47FD68-4061-4651-AC7C-0F97FF5DCD29}">
      <dsp:nvSpPr>
        <dsp:cNvPr id="0" name=""/>
        <dsp:cNvSpPr/>
      </dsp:nvSpPr>
      <dsp:spPr>
        <a:xfrm>
          <a:off x="1180185" y="2220685"/>
          <a:ext cx="298410" cy="852925"/>
        </a:xfrm>
        <a:custGeom>
          <a:avLst/>
          <a:gdLst/>
          <a:ahLst/>
          <a:cxnLst/>
          <a:rect l="0" t="0" r="0" b="0"/>
          <a:pathLst>
            <a:path>
              <a:moveTo>
                <a:pt x="0" y="0"/>
              </a:moveTo>
              <a:lnTo>
                <a:pt x="149205" y="0"/>
              </a:lnTo>
              <a:lnTo>
                <a:pt x="149205" y="852925"/>
              </a:lnTo>
              <a:lnTo>
                <a:pt x="298410" y="85292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306800" y="2624557"/>
        <a:ext cx="0" cy="0"/>
      </dsp:txXfrm>
    </dsp:sp>
    <dsp:sp modelId="{F0ED2AD2-7A22-41D7-958A-C4F33E187BB7}">
      <dsp:nvSpPr>
        <dsp:cNvPr id="0" name=""/>
        <dsp:cNvSpPr/>
      </dsp:nvSpPr>
      <dsp:spPr>
        <a:xfrm>
          <a:off x="1180185" y="2220685"/>
          <a:ext cx="298410" cy="284308"/>
        </a:xfrm>
        <a:custGeom>
          <a:avLst/>
          <a:gdLst/>
          <a:ahLst/>
          <a:cxnLst/>
          <a:rect l="0" t="0" r="0" b="0"/>
          <a:pathLst>
            <a:path>
              <a:moveTo>
                <a:pt x="0" y="0"/>
              </a:moveTo>
              <a:lnTo>
                <a:pt x="149205" y="0"/>
              </a:lnTo>
              <a:lnTo>
                <a:pt x="149205" y="284308"/>
              </a:lnTo>
              <a:lnTo>
                <a:pt x="298410" y="28430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319086" y="2352535"/>
        <a:ext cx="0" cy="0"/>
      </dsp:txXfrm>
    </dsp:sp>
    <dsp:sp modelId="{7E95665E-7A18-46B8-B982-F11586753DFA}">
      <dsp:nvSpPr>
        <dsp:cNvPr id="0" name=""/>
        <dsp:cNvSpPr/>
      </dsp:nvSpPr>
      <dsp:spPr>
        <a:xfrm>
          <a:off x="1180185" y="1936377"/>
          <a:ext cx="298410" cy="284308"/>
        </a:xfrm>
        <a:custGeom>
          <a:avLst/>
          <a:gdLst/>
          <a:ahLst/>
          <a:cxnLst/>
          <a:rect l="0" t="0" r="0" b="0"/>
          <a:pathLst>
            <a:path>
              <a:moveTo>
                <a:pt x="0" y="284308"/>
              </a:moveTo>
              <a:lnTo>
                <a:pt x="149205" y="284308"/>
              </a:lnTo>
              <a:lnTo>
                <a:pt x="149205" y="0"/>
              </a:lnTo>
              <a:lnTo>
                <a:pt x="298410"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319086" y="2068227"/>
        <a:ext cx="0" cy="0"/>
      </dsp:txXfrm>
    </dsp:sp>
    <dsp:sp modelId="{B144808D-E4D7-4B29-B8C5-61C5EFCE6647}">
      <dsp:nvSpPr>
        <dsp:cNvPr id="0" name=""/>
        <dsp:cNvSpPr/>
      </dsp:nvSpPr>
      <dsp:spPr>
        <a:xfrm>
          <a:off x="1180185" y="1367760"/>
          <a:ext cx="298410" cy="852925"/>
        </a:xfrm>
        <a:custGeom>
          <a:avLst/>
          <a:gdLst/>
          <a:ahLst/>
          <a:cxnLst/>
          <a:rect l="0" t="0" r="0" b="0"/>
          <a:pathLst>
            <a:path>
              <a:moveTo>
                <a:pt x="0" y="852925"/>
              </a:moveTo>
              <a:lnTo>
                <a:pt x="149205" y="852925"/>
              </a:lnTo>
              <a:lnTo>
                <a:pt x="149205" y="0"/>
              </a:lnTo>
              <a:lnTo>
                <a:pt x="298410"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306800" y="1771632"/>
        <a:ext cx="0" cy="0"/>
      </dsp:txXfrm>
    </dsp:sp>
    <dsp:sp modelId="{DD2C66F9-8405-413B-B2A7-7B5A2B8E1E3F}">
      <dsp:nvSpPr>
        <dsp:cNvPr id="0" name=""/>
        <dsp:cNvSpPr/>
      </dsp:nvSpPr>
      <dsp:spPr>
        <a:xfrm>
          <a:off x="1180185" y="799143"/>
          <a:ext cx="298410" cy="1421542"/>
        </a:xfrm>
        <a:custGeom>
          <a:avLst/>
          <a:gdLst/>
          <a:ahLst/>
          <a:cxnLst/>
          <a:rect l="0" t="0" r="0" b="0"/>
          <a:pathLst>
            <a:path>
              <a:moveTo>
                <a:pt x="0" y="1421542"/>
              </a:moveTo>
              <a:lnTo>
                <a:pt x="149205" y="1421542"/>
              </a:lnTo>
              <a:lnTo>
                <a:pt x="149205" y="0"/>
              </a:lnTo>
              <a:lnTo>
                <a:pt x="298410"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293077" y="1473601"/>
        <a:ext cx="0" cy="0"/>
      </dsp:txXfrm>
    </dsp:sp>
    <dsp:sp modelId="{E107482B-65D6-4BA1-9960-A7663F821409}">
      <dsp:nvSpPr>
        <dsp:cNvPr id="0" name=""/>
        <dsp:cNvSpPr/>
      </dsp:nvSpPr>
      <dsp:spPr>
        <a:xfrm>
          <a:off x="2970646" y="184806"/>
          <a:ext cx="298410" cy="91440"/>
        </a:xfrm>
        <a:custGeom>
          <a:avLst/>
          <a:gdLst/>
          <a:ahLst/>
          <a:cxnLst/>
          <a:rect l="0" t="0" r="0" b="0"/>
          <a:pathLst>
            <a:path>
              <a:moveTo>
                <a:pt x="0" y="45720"/>
              </a:moveTo>
              <a:lnTo>
                <a:pt x="298410"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12391" y="223065"/>
        <a:ext cx="0" cy="0"/>
      </dsp:txXfrm>
    </dsp:sp>
    <dsp:sp modelId="{CFC36BF7-B293-4E27-AE4F-2A7C71B85E6F}">
      <dsp:nvSpPr>
        <dsp:cNvPr id="0" name=""/>
        <dsp:cNvSpPr/>
      </dsp:nvSpPr>
      <dsp:spPr>
        <a:xfrm>
          <a:off x="1180185" y="230526"/>
          <a:ext cx="298410" cy="1990159"/>
        </a:xfrm>
        <a:custGeom>
          <a:avLst/>
          <a:gdLst/>
          <a:ahLst/>
          <a:cxnLst/>
          <a:rect l="0" t="0" r="0" b="0"/>
          <a:pathLst>
            <a:path>
              <a:moveTo>
                <a:pt x="0" y="1990159"/>
              </a:moveTo>
              <a:lnTo>
                <a:pt x="149205" y="1990159"/>
              </a:lnTo>
              <a:lnTo>
                <a:pt x="149205" y="0"/>
              </a:lnTo>
              <a:lnTo>
                <a:pt x="298410"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279080" y="1175295"/>
        <a:ext cx="0" cy="0"/>
      </dsp:txXfrm>
    </dsp:sp>
    <dsp:sp modelId="{1973B430-7613-4ED8-8C62-227C3E2C9DEA}">
      <dsp:nvSpPr>
        <dsp:cNvPr id="0" name=""/>
        <dsp:cNvSpPr/>
      </dsp:nvSpPr>
      <dsp:spPr>
        <a:xfrm rot="16200000">
          <a:off x="-244349" y="1993238"/>
          <a:ext cx="2394176"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hueOff val="0"/>
                  <a:satOff val="0"/>
                  <a:lumOff val="0"/>
                  <a:alphaOff val="0"/>
                </a:sysClr>
              </a:solidFill>
              <a:latin typeface="Calibri"/>
              <a:ea typeface="+mn-ea"/>
              <a:cs typeface="+mn-cs"/>
            </a:rPr>
            <a:t>Генеральный директор</a:t>
          </a:r>
        </a:p>
      </dsp:txBody>
      <dsp:txXfrm>
        <a:off x="-244349" y="1993238"/>
        <a:ext cx="2394176" cy="454893"/>
      </dsp:txXfrm>
    </dsp:sp>
    <dsp:sp modelId="{61A36235-5676-4797-9691-CEEDD0FA4AFA}">
      <dsp:nvSpPr>
        <dsp:cNvPr id="0" name=""/>
        <dsp:cNvSpPr/>
      </dsp:nvSpPr>
      <dsp:spPr>
        <a:xfrm>
          <a:off x="1478595" y="3079"/>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hueOff val="0"/>
                  <a:satOff val="0"/>
                  <a:lumOff val="0"/>
                  <a:alphaOff val="0"/>
                </a:sysClr>
              </a:solidFill>
              <a:latin typeface="Calibri"/>
              <a:ea typeface="+mn-ea"/>
              <a:cs typeface="+mn-cs"/>
            </a:rPr>
            <a:t>Главный бухгалтер</a:t>
          </a:r>
        </a:p>
      </dsp:txBody>
      <dsp:txXfrm>
        <a:off x="1478595" y="3079"/>
        <a:ext cx="1492050" cy="454893"/>
      </dsp:txXfrm>
    </dsp:sp>
    <dsp:sp modelId="{CEAA822F-4E61-443C-A4E3-5581F20BED11}">
      <dsp:nvSpPr>
        <dsp:cNvPr id="0" name=""/>
        <dsp:cNvSpPr/>
      </dsp:nvSpPr>
      <dsp:spPr>
        <a:xfrm>
          <a:off x="3269056" y="3079"/>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hueOff val="0"/>
                  <a:satOff val="0"/>
                  <a:lumOff val="0"/>
                  <a:alphaOff val="0"/>
                </a:sysClr>
              </a:solidFill>
              <a:latin typeface="Calibri"/>
              <a:ea typeface="+mn-ea"/>
              <a:cs typeface="+mn-cs"/>
            </a:rPr>
            <a:t>Бухгалтерия</a:t>
          </a:r>
        </a:p>
      </dsp:txBody>
      <dsp:txXfrm>
        <a:off x="3269056" y="3079"/>
        <a:ext cx="1492050" cy="454893"/>
      </dsp:txXfrm>
    </dsp:sp>
    <dsp:sp modelId="{4BA7A62E-A50A-4D64-8390-E7F03C231654}">
      <dsp:nvSpPr>
        <dsp:cNvPr id="0" name=""/>
        <dsp:cNvSpPr/>
      </dsp:nvSpPr>
      <dsp:spPr>
        <a:xfrm>
          <a:off x="1478595" y="571696"/>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hueOff val="0"/>
                  <a:satOff val="0"/>
                  <a:lumOff val="0"/>
                  <a:alphaOff val="0"/>
                </a:sysClr>
              </a:solidFill>
              <a:latin typeface="Calibri"/>
              <a:ea typeface="+mn-ea"/>
              <a:cs typeface="+mn-cs"/>
            </a:rPr>
            <a:t>Юрисконсульт</a:t>
          </a:r>
        </a:p>
      </dsp:txBody>
      <dsp:txXfrm>
        <a:off x="1478595" y="571696"/>
        <a:ext cx="1492050" cy="454893"/>
      </dsp:txXfrm>
    </dsp:sp>
    <dsp:sp modelId="{AD671EF6-B5D6-478F-90DF-8DBCBF55D898}">
      <dsp:nvSpPr>
        <dsp:cNvPr id="0" name=""/>
        <dsp:cNvSpPr/>
      </dsp:nvSpPr>
      <dsp:spPr>
        <a:xfrm>
          <a:off x="1478595" y="1140313"/>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hueOff val="0"/>
                  <a:satOff val="0"/>
                  <a:lumOff val="0"/>
                  <a:alphaOff val="0"/>
                </a:sysClr>
              </a:solidFill>
              <a:latin typeface="Calibri"/>
              <a:ea typeface="+mn-ea"/>
              <a:cs typeface="+mn-cs"/>
            </a:rPr>
            <a:t>Отдел закупок</a:t>
          </a:r>
        </a:p>
      </dsp:txBody>
      <dsp:txXfrm>
        <a:off x="1478595" y="1140313"/>
        <a:ext cx="1492050" cy="454893"/>
      </dsp:txXfrm>
    </dsp:sp>
    <dsp:sp modelId="{6219F03F-7259-4644-BB93-F16E86D29BF2}">
      <dsp:nvSpPr>
        <dsp:cNvPr id="0" name=""/>
        <dsp:cNvSpPr/>
      </dsp:nvSpPr>
      <dsp:spPr>
        <a:xfrm>
          <a:off x="1478595" y="1708930"/>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hueOff val="0"/>
                  <a:satOff val="0"/>
                  <a:lumOff val="0"/>
                  <a:alphaOff val="0"/>
                </a:sysClr>
              </a:solidFill>
              <a:latin typeface="Calibri"/>
              <a:ea typeface="+mn-ea"/>
              <a:cs typeface="+mn-cs"/>
            </a:rPr>
            <a:t>Отдел сбыта</a:t>
          </a:r>
        </a:p>
      </dsp:txBody>
      <dsp:txXfrm>
        <a:off x="1478595" y="1708930"/>
        <a:ext cx="1492050" cy="454893"/>
      </dsp:txXfrm>
    </dsp:sp>
    <dsp:sp modelId="{33AFF18E-3294-4D2C-96E4-55F99F0DE462}">
      <dsp:nvSpPr>
        <dsp:cNvPr id="0" name=""/>
        <dsp:cNvSpPr/>
      </dsp:nvSpPr>
      <dsp:spPr>
        <a:xfrm>
          <a:off x="1478595" y="2277547"/>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hueOff val="0"/>
                  <a:satOff val="0"/>
                  <a:lumOff val="0"/>
                  <a:alphaOff val="0"/>
                </a:sysClr>
              </a:solidFill>
              <a:latin typeface="Calibri"/>
              <a:ea typeface="+mn-ea"/>
              <a:cs typeface="+mn-cs"/>
            </a:rPr>
            <a:t>Склад</a:t>
          </a:r>
        </a:p>
      </dsp:txBody>
      <dsp:txXfrm>
        <a:off x="1478595" y="2277547"/>
        <a:ext cx="1492050" cy="454893"/>
      </dsp:txXfrm>
    </dsp:sp>
    <dsp:sp modelId="{63054FCA-E046-4583-B83F-1DF0EED33E51}">
      <dsp:nvSpPr>
        <dsp:cNvPr id="0" name=""/>
        <dsp:cNvSpPr/>
      </dsp:nvSpPr>
      <dsp:spPr>
        <a:xfrm>
          <a:off x="1478595" y="2846164"/>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hueOff val="0"/>
                  <a:satOff val="0"/>
                  <a:lumOff val="0"/>
                  <a:alphaOff val="0"/>
                </a:sysClr>
              </a:solidFill>
              <a:latin typeface="Calibri"/>
              <a:ea typeface="+mn-ea"/>
              <a:cs typeface="+mn-cs"/>
            </a:rPr>
            <a:t>Отдел доставки</a:t>
          </a:r>
        </a:p>
      </dsp:txBody>
      <dsp:txXfrm>
        <a:off x="1478595" y="2846164"/>
        <a:ext cx="1492050" cy="454893"/>
      </dsp:txXfrm>
    </dsp:sp>
    <dsp:sp modelId="{F6B3939C-1C0F-4903-BEFE-EDD9FAA76F0C}">
      <dsp:nvSpPr>
        <dsp:cNvPr id="0" name=""/>
        <dsp:cNvSpPr/>
      </dsp:nvSpPr>
      <dsp:spPr>
        <a:xfrm>
          <a:off x="1478595" y="3414781"/>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hueOff val="0"/>
                  <a:satOff val="0"/>
                  <a:lumOff val="0"/>
                  <a:alphaOff val="0"/>
                </a:sysClr>
              </a:solidFill>
              <a:latin typeface="Calibri"/>
              <a:ea typeface="+mn-ea"/>
              <a:cs typeface="+mn-cs"/>
            </a:rPr>
            <a:t>Хозяйственный отдел</a:t>
          </a:r>
        </a:p>
      </dsp:txBody>
      <dsp:txXfrm>
        <a:off x="1478595" y="3414781"/>
        <a:ext cx="1492050" cy="454893"/>
      </dsp:txXfrm>
    </dsp:sp>
    <dsp:sp modelId="{E2758FD9-62D1-4DAF-A25B-302CD7335D69}">
      <dsp:nvSpPr>
        <dsp:cNvPr id="0" name=""/>
        <dsp:cNvSpPr/>
      </dsp:nvSpPr>
      <dsp:spPr>
        <a:xfrm>
          <a:off x="1478595" y="3983397"/>
          <a:ext cx="1492050" cy="4548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hueOff val="0"/>
                  <a:satOff val="0"/>
                  <a:lumOff val="0"/>
                  <a:alphaOff val="0"/>
                </a:sysClr>
              </a:solidFill>
              <a:latin typeface="Calibri"/>
              <a:ea typeface="+mn-ea"/>
              <a:cs typeface="+mn-cs"/>
            </a:rPr>
            <a:t>Отдел по работе с персоналом</a:t>
          </a:r>
        </a:p>
      </dsp:txBody>
      <dsp:txXfrm>
        <a:off x="1478595" y="3983397"/>
        <a:ext cx="1492050" cy="45489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3428</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2016-07-01T03:35:00Z</dcterms:created>
  <dcterms:modified xsi:type="dcterms:W3CDTF">2016-07-01T04:49:00Z</dcterms:modified>
</cp:coreProperties>
</file>