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338" w:rsidRDefault="00BA3CC5" w:rsidP="00BA3CC5">
      <w:pPr>
        <w:jc w:val="center"/>
        <w:rPr>
          <w:rFonts w:ascii="Times New Roman" w:hAnsi="Times New Roman" w:cs="Times New Roman"/>
          <w:b/>
          <w:i/>
          <w:sz w:val="28"/>
          <w:szCs w:val="28"/>
          <w:u w:val="single"/>
        </w:rPr>
      </w:pPr>
      <w:r w:rsidRPr="00BA3CC5">
        <w:rPr>
          <w:rFonts w:ascii="Times New Roman" w:hAnsi="Times New Roman" w:cs="Times New Roman"/>
          <w:sz w:val="28"/>
          <w:szCs w:val="28"/>
        </w:rPr>
        <w:t xml:space="preserve">Тема: </w:t>
      </w:r>
      <w:r w:rsidRPr="00BA3CC5">
        <w:rPr>
          <w:rFonts w:ascii="Times New Roman" w:hAnsi="Times New Roman" w:cs="Times New Roman"/>
          <w:b/>
          <w:i/>
          <w:sz w:val="28"/>
          <w:szCs w:val="28"/>
          <w:u w:val="single"/>
        </w:rPr>
        <w:t>Взаимоотношение банков и страховых компаний</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7"/>
        <w:gridCol w:w="674"/>
      </w:tblGrid>
      <w:tr w:rsidR="003C1893" w:rsidTr="005977CB">
        <w:tc>
          <w:tcPr>
            <w:tcW w:w="8897" w:type="dxa"/>
          </w:tcPr>
          <w:p w:rsidR="003C1893" w:rsidRDefault="003C1893" w:rsidP="003C1893">
            <w:pPr>
              <w:spacing w:line="276" w:lineRule="auto"/>
              <w:jc w:val="both"/>
              <w:rPr>
                <w:rFonts w:ascii="Times New Roman" w:hAnsi="Times New Roman" w:cs="Times New Roman"/>
                <w:sz w:val="28"/>
                <w:szCs w:val="28"/>
              </w:rPr>
            </w:pPr>
            <w:r>
              <w:rPr>
                <w:rFonts w:ascii="Times New Roman" w:hAnsi="Times New Roman" w:cs="Times New Roman"/>
                <w:sz w:val="28"/>
                <w:szCs w:val="28"/>
              </w:rPr>
              <w:t>Введение</w:t>
            </w:r>
          </w:p>
          <w:p w:rsidR="003C1893" w:rsidRPr="003C1893" w:rsidRDefault="003C1893" w:rsidP="003C1893">
            <w:pPr>
              <w:spacing w:line="276" w:lineRule="auto"/>
              <w:jc w:val="both"/>
              <w:rPr>
                <w:rFonts w:ascii="Times New Roman" w:hAnsi="Times New Roman" w:cs="Times New Roman"/>
                <w:sz w:val="28"/>
                <w:szCs w:val="28"/>
                <w:lang w:val="en-US"/>
              </w:rPr>
            </w:pPr>
          </w:p>
        </w:tc>
        <w:tc>
          <w:tcPr>
            <w:tcW w:w="674" w:type="dxa"/>
          </w:tcPr>
          <w:p w:rsidR="003C1893" w:rsidRPr="005977CB" w:rsidRDefault="005977CB" w:rsidP="003C1893">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3</w:t>
            </w:r>
          </w:p>
        </w:tc>
      </w:tr>
      <w:tr w:rsidR="003C1893" w:rsidRPr="003C1893" w:rsidTr="005977CB">
        <w:trPr>
          <w:trHeight w:val="146"/>
        </w:trPr>
        <w:tc>
          <w:tcPr>
            <w:tcW w:w="8897" w:type="dxa"/>
          </w:tcPr>
          <w:p w:rsidR="003C1893" w:rsidRPr="003C1893" w:rsidRDefault="003C1893" w:rsidP="003C1893">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rPr>
              <w:t>Глава 1. Теоретические аспекты взаимоотношения банков и страховых компаний</w:t>
            </w:r>
          </w:p>
        </w:tc>
        <w:tc>
          <w:tcPr>
            <w:tcW w:w="674" w:type="dxa"/>
          </w:tcPr>
          <w:p w:rsidR="003C1893" w:rsidRPr="003C1893" w:rsidRDefault="005977CB" w:rsidP="003C1893">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6</w:t>
            </w:r>
          </w:p>
        </w:tc>
      </w:tr>
      <w:tr w:rsidR="003C1893" w:rsidRPr="003C1893" w:rsidTr="005977CB">
        <w:trPr>
          <w:trHeight w:val="160"/>
        </w:trPr>
        <w:tc>
          <w:tcPr>
            <w:tcW w:w="8897" w:type="dxa"/>
          </w:tcPr>
          <w:p w:rsidR="003C1893" w:rsidRPr="003C1893" w:rsidRDefault="003C1893" w:rsidP="003C1893">
            <w:pPr>
              <w:pStyle w:val="a3"/>
              <w:numPr>
                <w:ilvl w:val="1"/>
                <w:numId w:val="1"/>
              </w:numPr>
              <w:spacing w:line="276" w:lineRule="auto"/>
              <w:jc w:val="both"/>
              <w:rPr>
                <w:rFonts w:ascii="Times New Roman" w:hAnsi="Times New Roman" w:cs="Times New Roman"/>
                <w:sz w:val="28"/>
                <w:szCs w:val="28"/>
              </w:rPr>
            </w:pPr>
            <w:r>
              <w:rPr>
                <w:rFonts w:ascii="Times New Roman" w:hAnsi="Times New Roman" w:cs="Times New Roman"/>
                <w:sz w:val="28"/>
                <w:szCs w:val="28"/>
              </w:rPr>
              <w:t>Коммерческие банки как финансовые посредники: сущность и функции</w:t>
            </w:r>
          </w:p>
        </w:tc>
        <w:tc>
          <w:tcPr>
            <w:tcW w:w="674" w:type="dxa"/>
          </w:tcPr>
          <w:p w:rsidR="003C1893" w:rsidRPr="003C1893" w:rsidRDefault="005977CB" w:rsidP="003C1893">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6</w:t>
            </w:r>
          </w:p>
        </w:tc>
      </w:tr>
      <w:tr w:rsidR="003C1893" w:rsidRPr="003C1893" w:rsidTr="005977CB">
        <w:trPr>
          <w:trHeight w:val="160"/>
        </w:trPr>
        <w:tc>
          <w:tcPr>
            <w:tcW w:w="8897" w:type="dxa"/>
          </w:tcPr>
          <w:p w:rsidR="003C1893" w:rsidRPr="003C1893" w:rsidRDefault="003C1893" w:rsidP="003C1893">
            <w:pPr>
              <w:pStyle w:val="a3"/>
              <w:numPr>
                <w:ilvl w:val="1"/>
                <w:numId w:val="1"/>
              </w:numPr>
              <w:spacing w:line="276" w:lineRule="auto"/>
              <w:jc w:val="both"/>
              <w:rPr>
                <w:rFonts w:ascii="Times New Roman" w:hAnsi="Times New Roman" w:cs="Times New Roman"/>
                <w:sz w:val="28"/>
                <w:szCs w:val="28"/>
              </w:rPr>
            </w:pPr>
            <w:r>
              <w:rPr>
                <w:rFonts w:ascii="Times New Roman" w:hAnsi="Times New Roman" w:cs="Times New Roman"/>
                <w:sz w:val="28"/>
                <w:szCs w:val="28"/>
              </w:rPr>
              <w:t>Роль страховых организаций в финансовой сфере</w:t>
            </w:r>
          </w:p>
        </w:tc>
        <w:tc>
          <w:tcPr>
            <w:tcW w:w="674" w:type="dxa"/>
          </w:tcPr>
          <w:p w:rsidR="003C1893" w:rsidRPr="003C1893" w:rsidRDefault="005977CB" w:rsidP="003C1893">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9</w:t>
            </w:r>
          </w:p>
        </w:tc>
      </w:tr>
      <w:tr w:rsidR="003C1893" w:rsidRPr="003C1893" w:rsidTr="005977CB">
        <w:trPr>
          <w:trHeight w:val="192"/>
        </w:trPr>
        <w:tc>
          <w:tcPr>
            <w:tcW w:w="8897" w:type="dxa"/>
          </w:tcPr>
          <w:p w:rsidR="003C1893" w:rsidRDefault="003C1893" w:rsidP="003C1893">
            <w:pPr>
              <w:pStyle w:val="a3"/>
              <w:numPr>
                <w:ilvl w:val="1"/>
                <w:numId w:val="1"/>
              </w:numPr>
              <w:spacing w:line="276" w:lineRule="auto"/>
              <w:jc w:val="both"/>
              <w:rPr>
                <w:rFonts w:ascii="Times New Roman" w:hAnsi="Times New Roman" w:cs="Times New Roman"/>
                <w:sz w:val="28"/>
                <w:szCs w:val="28"/>
              </w:rPr>
            </w:pPr>
            <w:r>
              <w:rPr>
                <w:rFonts w:ascii="Times New Roman" w:hAnsi="Times New Roman" w:cs="Times New Roman"/>
                <w:sz w:val="28"/>
                <w:szCs w:val="28"/>
              </w:rPr>
              <w:t>Особенности взаимоотношения банков и страховых компаний</w:t>
            </w:r>
          </w:p>
          <w:p w:rsidR="003C1893" w:rsidRPr="003C1893" w:rsidRDefault="003C1893" w:rsidP="003C1893">
            <w:pPr>
              <w:pStyle w:val="a3"/>
              <w:spacing w:line="276" w:lineRule="auto"/>
              <w:jc w:val="both"/>
              <w:rPr>
                <w:rFonts w:ascii="Times New Roman" w:hAnsi="Times New Roman" w:cs="Times New Roman"/>
                <w:sz w:val="28"/>
                <w:szCs w:val="28"/>
              </w:rPr>
            </w:pPr>
          </w:p>
        </w:tc>
        <w:tc>
          <w:tcPr>
            <w:tcW w:w="674" w:type="dxa"/>
          </w:tcPr>
          <w:p w:rsidR="003C1893" w:rsidRPr="003C1893" w:rsidRDefault="005977CB" w:rsidP="003C1893">
            <w:pPr>
              <w:spacing w:line="276" w:lineRule="auto"/>
              <w:jc w:val="both"/>
              <w:rPr>
                <w:rFonts w:ascii="Times New Roman" w:hAnsi="Times New Roman" w:cs="Times New Roman"/>
                <w:sz w:val="28"/>
                <w:szCs w:val="28"/>
              </w:rPr>
            </w:pPr>
            <w:r>
              <w:rPr>
                <w:rFonts w:ascii="Times New Roman" w:hAnsi="Times New Roman" w:cs="Times New Roman"/>
                <w:sz w:val="28"/>
                <w:szCs w:val="28"/>
              </w:rPr>
              <w:t>13</w:t>
            </w:r>
          </w:p>
        </w:tc>
      </w:tr>
      <w:tr w:rsidR="003C1893" w:rsidRPr="003C1893" w:rsidTr="005977CB">
        <w:tc>
          <w:tcPr>
            <w:tcW w:w="8897" w:type="dxa"/>
          </w:tcPr>
          <w:p w:rsidR="003C1893" w:rsidRPr="003C1893" w:rsidRDefault="003C1893" w:rsidP="003C1893">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rPr>
              <w:t>Глава 2. Исследование особенностей взаимоотношений банков и страховых компаний на примере АО «Генбанк»</w:t>
            </w:r>
          </w:p>
        </w:tc>
        <w:tc>
          <w:tcPr>
            <w:tcW w:w="674" w:type="dxa"/>
          </w:tcPr>
          <w:p w:rsidR="003C1893" w:rsidRPr="003C1893" w:rsidRDefault="005977CB" w:rsidP="003C1893">
            <w:pPr>
              <w:spacing w:line="276" w:lineRule="auto"/>
              <w:jc w:val="both"/>
              <w:rPr>
                <w:rFonts w:ascii="Times New Roman" w:hAnsi="Times New Roman" w:cs="Times New Roman"/>
                <w:sz w:val="28"/>
                <w:szCs w:val="28"/>
              </w:rPr>
            </w:pPr>
            <w:r>
              <w:rPr>
                <w:rFonts w:ascii="Times New Roman" w:hAnsi="Times New Roman" w:cs="Times New Roman"/>
                <w:sz w:val="28"/>
                <w:szCs w:val="28"/>
              </w:rPr>
              <w:t>21</w:t>
            </w:r>
          </w:p>
        </w:tc>
      </w:tr>
      <w:tr w:rsidR="003C1893" w:rsidRPr="003C1893" w:rsidTr="005977CB">
        <w:tc>
          <w:tcPr>
            <w:tcW w:w="8897" w:type="dxa"/>
          </w:tcPr>
          <w:p w:rsidR="003C1893" w:rsidRPr="003C1893" w:rsidRDefault="003C1893" w:rsidP="003C1893">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rPr>
              <w:t>2.1. Краткая характеристика АО «Генбанк»</w:t>
            </w:r>
          </w:p>
        </w:tc>
        <w:tc>
          <w:tcPr>
            <w:tcW w:w="674" w:type="dxa"/>
          </w:tcPr>
          <w:p w:rsidR="003C1893" w:rsidRPr="003C1893" w:rsidRDefault="005977CB" w:rsidP="003C1893">
            <w:pPr>
              <w:spacing w:line="276" w:lineRule="auto"/>
              <w:jc w:val="both"/>
              <w:rPr>
                <w:rFonts w:ascii="Times New Roman" w:hAnsi="Times New Roman" w:cs="Times New Roman"/>
                <w:sz w:val="28"/>
                <w:szCs w:val="28"/>
              </w:rPr>
            </w:pPr>
            <w:r>
              <w:rPr>
                <w:rFonts w:ascii="Times New Roman" w:hAnsi="Times New Roman" w:cs="Times New Roman"/>
                <w:sz w:val="28"/>
                <w:szCs w:val="28"/>
              </w:rPr>
              <w:t>21</w:t>
            </w:r>
          </w:p>
        </w:tc>
      </w:tr>
      <w:tr w:rsidR="003C1893" w:rsidRPr="003C1893" w:rsidTr="005977CB">
        <w:tc>
          <w:tcPr>
            <w:tcW w:w="8897" w:type="dxa"/>
          </w:tcPr>
          <w:p w:rsidR="003C1893" w:rsidRPr="003C1893" w:rsidRDefault="003C1893" w:rsidP="003C1893">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rPr>
              <w:t>2.2. Анализ страховых продуктов, предлагаемых АО «Генбанк»</w:t>
            </w:r>
          </w:p>
        </w:tc>
        <w:tc>
          <w:tcPr>
            <w:tcW w:w="674" w:type="dxa"/>
          </w:tcPr>
          <w:p w:rsidR="003C1893" w:rsidRPr="003C1893" w:rsidRDefault="005977CB" w:rsidP="003C1893">
            <w:pPr>
              <w:spacing w:line="276" w:lineRule="auto"/>
              <w:jc w:val="both"/>
              <w:rPr>
                <w:rFonts w:ascii="Times New Roman" w:hAnsi="Times New Roman" w:cs="Times New Roman"/>
                <w:sz w:val="28"/>
                <w:szCs w:val="28"/>
              </w:rPr>
            </w:pPr>
            <w:r>
              <w:rPr>
                <w:rFonts w:ascii="Times New Roman" w:hAnsi="Times New Roman" w:cs="Times New Roman"/>
                <w:sz w:val="28"/>
                <w:szCs w:val="28"/>
              </w:rPr>
              <w:t>25</w:t>
            </w:r>
          </w:p>
        </w:tc>
      </w:tr>
      <w:tr w:rsidR="003C1893" w:rsidRPr="003C1893" w:rsidTr="005977CB">
        <w:tc>
          <w:tcPr>
            <w:tcW w:w="8897" w:type="dxa"/>
          </w:tcPr>
          <w:p w:rsidR="003C1893" w:rsidRDefault="003C1893" w:rsidP="003C1893">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2.3. </w:t>
            </w:r>
            <w:proofErr w:type="spellStart"/>
            <w:r>
              <w:rPr>
                <w:rFonts w:ascii="Times New Roman" w:hAnsi="Times New Roman" w:cs="Times New Roman"/>
                <w:sz w:val="28"/>
                <w:szCs w:val="28"/>
                <w:lang w:val="en-US"/>
              </w:rPr>
              <w:t>Bancassurance</w:t>
            </w:r>
            <w:proofErr w:type="spellEnd"/>
            <w:r>
              <w:rPr>
                <w:rFonts w:ascii="Times New Roman" w:hAnsi="Times New Roman" w:cs="Times New Roman"/>
                <w:sz w:val="28"/>
                <w:szCs w:val="28"/>
              </w:rPr>
              <w:t xml:space="preserve"> – как форма интеграции банка и страховой компании</w:t>
            </w:r>
          </w:p>
          <w:p w:rsidR="003C1893" w:rsidRPr="003C1893" w:rsidRDefault="003C1893" w:rsidP="003C1893">
            <w:pPr>
              <w:spacing w:line="276" w:lineRule="auto"/>
              <w:jc w:val="both"/>
              <w:rPr>
                <w:rFonts w:ascii="Times New Roman" w:hAnsi="Times New Roman" w:cs="Times New Roman"/>
                <w:sz w:val="28"/>
                <w:szCs w:val="28"/>
                <w:lang w:val="en-US"/>
              </w:rPr>
            </w:pPr>
          </w:p>
        </w:tc>
        <w:tc>
          <w:tcPr>
            <w:tcW w:w="674" w:type="dxa"/>
          </w:tcPr>
          <w:p w:rsidR="003C1893" w:rsidRPr="003C1893" w:rsidRDefault="005977CB" w:rsidP="003C1893">
            <w:pPr>
              <w:spacing w:line="276" w:lineRule="auto"/>
              <w:jc w:val="both"/>
              <w:rPr>
                <w:rFonts w:ascii="Times New Roman" w:hAnsi="Times New Roman" w:cs="Times New Roman"/>
                <w:sz w:val="28"/>
                <w:szCs w:val="28"/>
              </w:rPr>
            </w:pPr>
            <w:r>
              <w:rPr>
                <w:rFonts w:ascii="Times New Roman" w:hAnsi="Times New Roman" w:cs="Times New Roman"/>
                <w:sz w:val="28"/>
                <w:szCs w:val="28"/>
              </w:rPr>
              <w:t>30</w:t>
            </w:r>
          </w:p>
        </w:tc>
      </w:tr>
      <w:tr w:rsidR="003C1893" w:rsidRPr="003C1893" w:rsidTr="005977CB">
        <w:tc>
          <w:tcPr>
            <w:tcW w:w="8897" w:type="dxa"/>
          </w:tcPr>
          <w:p w:rsidR="003C1893" w:rsidRPr="003C1893" w:rsidRDefault="003C1893" w:rsidP="003C1893">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Глава 3. Проблемы и перспективы развития взаимоотношения банков и страховых компаний в России </w:t>
            </w:r>
          </w:p>
        </w:tc>
        <w:tc>
          <w:tcPr>
            <w:tcW w:w="674" w:type="dxa"/>
          </w:tcPr>
          <w:p w:rsidR="003C1893" w:rsidRPr="003C1893" w:rsidRDefault="005977CB" w:rsidP="003C1893">
            <w:pPr>
              <w:spacing w:line="276" w:lineRule="auto"/>
              <w:jc w:val="both"/>
              <w:rPr>
                <w:rFonts w:ascii="Times New Roman" w:hAnsi="Times New Roman" w:cs="Times New Roman"/>
                <w:sz w:val="28"/>
                <w:szCs w:val="28"/>
              </w:rPr>
            </w:pPr>
            <w:r>
              <w:rPr>
                <w:rFonts w:ascii="Times New Roman" w:hAnsi="Times New Roman" w:cs="Times New Roman"/>
                <w:sz w:val="28"/>
                <w:szCs w:val="28"/>
              </w:rPr>
              <w:t>35</w:t>
            </w:r>
          </w:p>
        </w:tc>
      </w:tr>
      <w:tr w:rsidR="003C1893" w:rsidRPr="003C1893" w:rsidTr="005977CB">
        <w:trPr>
          <w:trHeight w:val="160"/>
        </w:trPr>
        <w:tc>
          <w:tcPr>
            <w:tcW w:w="8897" w:type="dxa"/>
          </w:tcPr>
          <w:p w:rsidR="003C1893" w:rsidRPr="003C1893" w:rsidRDefault="003C1893" w:rsidP="003C1893">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rPr>
              <w:t>3.1. Проблемы развития банковской системы и страхового рынка в России</w:t>
            </w:r>
          </w:p>
        </w:tc>
        <w:tc>
          <w:tcPr>
            <w:tcW w:w="674" w:type="dxa"/>
          </w:tcPr>
          <w:p w:rsidR="003C1893" w:rsidRPr="003C1893" w:rsidRDefault="005977CB" w:rsidP="003C1893">
            <w:pPr>
              <w:spacing w:line="276" w:lineRule="auto"/>
              <w:jc w:val="both"/>
              <w:rPr>
                <w:rFonts w:ascii="Times New Roman" w:hAnsi="Times New Roman" w:cs="Times New Roman"/>
                <w:sz w:val="28"/>
                <w:szCs w:val="28"/>
              </w:rPr>
            </w:pPr>
            <w:r>
              <w:rPr>
                <w:rFonts w:ascii="Times New Roman" w:hAnsi="Times New Roman" w:cs="Times New Roman"/>
                <w:sz w:val="28"/>
                <w:szCs w:val="28"/>
              </w:rPr>
              <w:t>35</w:t>
            </w:r>
          </w:p>
        </w:tc>
      </w:tr>
      <w:tr w:rsidR="003C1893" w:rsidRPr="003C1893" w:rsidTr="005977CB">
        <w:trPr>
          <w:trHeight w:val="146"/>
        </w:trPr>
        <w:tc>
          <w:tcPr>
            <w:tcW w:w="8897" w:type="dxa"/>
          </w:tcPr>
          <w:p w:rsidR="003C1893" w:rsidRDefault="003C1893" w:rsidP="003C1893">
            <w:pPr>
              <w:spacing w:line="276" w:lineRule="auto"/>
              <w:jc w:val="both"/>
              <w:rPr>
                <w:rFonts w:ascii="Times New Roman" w:hAnsi="Times New Roman" w:cs="Times New Roman"/>
                <w:sz w:val="28"/>
                <w:szCs w:val="28"/>
              </w:rPr>
            </w:pPr>
            <w:r>
              <w:rPr>
                <w:rFonts w:ascii="Times New Roman" w:hAnsi="Times New Roman" w:cs="Times New Roman"/>
                <w:sz w:val="28"/>
                <w:szCs w:val="28"/>
              </w:rPr>
              <w:t>3.2. Перспективы развития взаимоотношений банков и страховых компаний  в России</w:t>
            </w:r>
          </w:p>
          <w:p w:rsidR="003C1893" w:rsidRPr="003C1893" w:rsidRDefault="003C1893" w:rsidP="003C1893">
            <w:pPr>
              <w:spacing w:line="276" w:lineRule="auto"/>
              <w:jc w:val="both"/>
              <w:rPr>
                <w:rFonts w:ascii="Times New Roman" w:hAnsi="Times New Roman" w:cs="Times New Roman"/>
                <w:sz w:val="28"/>
                <w:szCs w:val="28"/>
                <w:lang w:val="en-US"/>
              </w:rPr>
            </w:pPr>
          </w:p>
        </w:tc>
        <w:tc>
          <w:tcPr>
            <w:tcW w:w="674" w:type="dxa"/>
          </w:tcPr>
          <w:p w:rsidR="003C1893" w:rsidRPr="003C1893" w:rsidRDefault="005977CB" w:rsidP="003C1893">
            <w:pPr>
              <w:spacing w:line="276" w:lineRule="auto"/>
              <w:jc w:val="both"/>
              <w:rPr>
                <w:rFonts w:ascii="Times New Roman" w:hAnsi="Times New Roman" w:cs="Times New Roman"/>
                <w:sz w:val="28"/>
                <w:szCs w:val="28"/>
              </w:rPr>
            </w:pPr>
            <w:r>
              <w:rPr>
                <w:rFonts w:ascii="Times New Roman" w:hAnsi="Times New Roman" w:cs="Times New Roman"/>
                <w:sz w:val="28"/>
                <w:szCs w:val="28"/>
              </w:rPr>
              <w:t>38</w:t>
            </w:r>
          </w:p>
        </w:tc>
      </w:tr>
      <w:tr w:rsidR="003C1893" w:rsidRPr="003C1893" w:rsidTr="005977CB">
        <w:trPr>
          <w:trHeight w:val="160"/>
        </w:trPr>
        <w:tc>
          <w:tcPr>
            <w:tcW w:w="8897" w:type="dxa"/>
          </w:tcPr>
          <w:p w:rsidR="003C1893" w:rsidRPr="003C1893" w:rsidRDefault="003C1893" w:rsidP="003C189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Заключение</w:t>
            </w:r>
          </w:p>
        </w:tc>
        <w:tc>
          <w:tcPr>
            <w:tcW w:w="674" w:type="dxa"/>
          </w:tcPr>
          <w:p w:rsidR="003C1893" w:rsidRPr="003C1893" w:rsidRDefault="005977CB" w:rsidP="003C1893">
            <w:pPr>
              <w:spacing w:line="276" w:lineRule="auto"/>
              <w:jc w:val="both"/>
              <w:rPr>
                <w:rFonts w:ascii="Times New Roman" w:hAnsi="Times New Roman" w:cs="Times New Roman"/>
                <w:sz w:val="28"/>
                <w:szCs w:val="28"/>
              </w:rPr>
            </w:pPr>
            <w:r>
              <w:rPr>
                <w:rFonts w:ascii="Times New Roman" w:hAnsi="Times New Roman" w:cs="Times New Roman"/>
                <w:sz w:val="28"/>
                <w:szCs w:val="28"/>
              </w:rPr>
              <w:t>50</w:t>
            </w:r>
          </w:p>
        </w:tc>
      </w:tr>
      <w:tr w:rsidR="003C1893" w:rsidRPr="003C1893" w:rsidTr="005977CB">
        <w:trPr>
          <w:trHeight w:val="208"/>
        </w:trPr>
        <w:tc>
          <w:tcPr>
            <w:tcW w:w="8897" w:type="dxa"/>
          </w:tcPr>
          <w:p w:rsidR="003C1893" w:rsidRPr="003C1893" w:rsidRDefault="003C1893" w:rsidP="003C189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Список использованной литературы</w:t>
            </w:r>
          </w:p>
        </w:tc>
        <w:tc>
          <w:tcPr>
            <w:tcW w:w="674" w:type="dxa"/>
          </w:tcPr>
          <w:p w:rsidR="003C1893" w:rsidRPr="003C1893" w:rsidRDefault="005977CB" w:rsidP="003C1893">
            <w:pPr>
              <w:spacing w:line="276" w:lineRule="auto"/>
              <w:jc w:val="both"/>
              <w:rPr>
                <w:rFonts w:ascii="Times New Roman" w:hAnsi="Times New Roman" w:cs="Times New Roman"/>
                <w:sz w:val="28"/>
                <w:szCs w:val="28"/>
              </w:rPr>
            </w:pPr>
            <w:r>
              <w:rPr>
                <w:rFonts w:ascii="Times New Roman" w:hAnsi="Times New Roman" w:cs="Times New Roman"/>
                <w:sz w:val="28"/>
                <w:szCs w:val="28"/>
              </w:rPr>
              <w:t>53</w:t>
            </w:r>
          </w:p>
        </w:tc>
      </w:tr>
      <w:tr w:rsidR="003C1893" w:rsidRPr="003C1893" w:rsidTr="005977CB">
        <w:trPr>
          <w:trHeight w:val="160"/>
        </w:trPr>
        <w:tc>
          <w:tcPr>
            <w:tcW w:w="8897" w:type="dxa"/>
          </w:tcPr>
          <w:p w:rsidR="003C1893" w:rsidRPr="003C1893" w:rsidRDefault="003C1893" w:rsidP="003C1893">
            <w:pPr>
              <w:widowControl w:val="0"/>
              <w:spacing w:line="360" w:lineRule="auto"/>
              <w:jc w:val="both"/>
              <w:rPr>
                <w:rFonts w:ascii="Times New Roman" w:hAnsi="Times New Roman" w:cs="Times New Roman"/>
                <w:sz w:val="28"/>
                <w:szCs w:val="28"/>
              </w:rPr>
            </w:pPr>
            <w:r w:rsidRPr="003C1893">
              <w:rPr>
                <w:rFonts w:ascii="Times New Roman" w:hAnsi="Times New Roman" w:cs="Times New Roman"/>
                <w:sz w:val="28"/>
                <w:szCs w:val="28"/>
              </w:rPr>
              <w:t>Приложение</w:t>
            </w:r>
            <w:proofErr w:type="gramStart"/>
            <w:r w:rsidRPr="003C1893">
              <w:rPr>
                <w:rFonts w:ascii="Times New Roman" w:hAnsi="Times New Roman" w:cs="Times New Roman"/>
                <w:sz w:val="28"/>
                <w:szCs w:val="28"/>
              </w:rPr>
              <w:t xml:space="preserve"> А</w:t>
            </w:r>
            <w:proofErr w:type="gramEnd"/>
            <w:r w:rsidRPr="003C1893">
              <w:rPr>
                <w:rFonts w:ascii="Times New Roman" w:hAnsi="Times New Roman" w:cs="Times New Roman"/>
                <w:sz w:val="28"/>
                <w:szCs w:val="28"/>
              </w:rPr>
              <w:t xml:space="preserve">  Ресурсы банка и страховой компании в рамках взаимодействия</w:t>
            </w:r>
          </w:p>
        </w:tc>
        <w:tc>
          <w:tcPr>
            <w:tcW w:w="674" w:type="dxa"/>
          </w:tcPr>
          <w:p w:rsidR="003C1893" w:rsidRPr="003C1893" w:rsidRDefault="005977CB" w:rsidP="003C1893">
            <w:pPr>
              <w:spacing w:line="276" w:lineRule="auto"/>
              <w:jc w:val="both"/>
              <w:rPr>
                <w:rFonts w:ascii="Times New Roman" w:hAnsi="Times New Roman" w:cs="Times New Roman"/>
                <w:sz w:val="28"/>
                <w:szCs w:val="28"/>
              </w:rPr>
            </w:pPr>
            <w:r>
              <w:rPr>
                <w:rFonts w:ascii="Times New Roman" w:hAnsi="Times New Roman" w:cs="Times New Roman"/>
                <w:sz w:val="28"/>
                <w:szCs w:val="28"/>
              </w:rPr>
              <w:t>56</w:t>
            </w:r>
          </w:p>
        </w:tc>
      </w:tr>
      <w:tr w:rsidR="003C1893" w:rsidRPr="003C1893" w:rsidTr="005977CB">
        <w:trPr>
          <w:trHeight w:val="74"/>
        </w:trPr>
        <w:tc>
          <w:tcPr>
            <w:tcW w:w="8897" w:type="dxa"/>
          </w:tcPr>
          <w:p w:rsidR="003C1893" w:rsidRPr="003C1893" w:rsidRDefault="003C1893" w:rsidP="003C1893">
            <w:pPr>
              <w:widowControl w:val="0"/>
              <w:spacing w:line="360" w:lineRule="auto"/>
              <w:jc w:val="both"/>
              <w:rPr>
                <w:rFonts w:ascii="Times New Roman" w:hAnsi="Times New Roman" w:cs="Times New Roman"/>
                <w:sz w:val="28"/>
                <w:szCs w:val="28"/>
              </w:rPr>
            </w:pPr>
            <w:r w:rsidRPr="003C1893">
              <w:rPr>
                <w:rFonts w:ascii="Times New Roman" w:hAnsi="Times New Roman" w:cs="Times New Roman"/>
                <w:sz w:val="28"/>
                <w:szCs w:val="28"/>
              </w:rPr>
              <w:t>Приложение</w:t>
            </w:r>
            <w:proofErr w:type="gramStart"/>
            <w:r w:rsidRPr="003C1893">
              <w:rPr>
                <w:rFonts w:ascii="Times New Roman" w:hAnsi="Times New Roman" w:cs="Times New Roman"/>
                <w:sz w:val="28"/>
                <w:szCs w:val="28"/>
              </w:rPr>
              <w:t xml:space="preserve"> Б</w:t>
            </w:r>
            <w:proofErr w:type="gramEnd"/>
            <w:r w:rsidRPr="003C1893">
              <w:rPr>
                <w:rFonts w:ascii="Times New Roman" w:hAnsi="Times New Roman" w:cs="Times New Roman"/>
                <w:sz w:val="28"/>
                <w:szCs w:val="28"/>
              </w:rPr>
              <w:t xml:space="preserve"> Схема прямого взаимодействия банка и страховой компании, результаты их взаимодействия</w:t>
            </w:r>
          </w:p>
        </w:tc>
        <w:tc>
          <w:tcPr>
            <w:tcW w:w="674" w:type="dxa"/>
          </w:tcPr>
          <w:p w:rsidR="003C1893" w:rsidRPr="003C1893" w:rsidRDefault="005977CB" w:rsidP="003C1893">
            <w:pPr>
              <w:spacing w:line="276" w:lineRule="auto"/>
              <w:jc w:val="both"/>
              <w:rPr>
                <w:rFonts w:ascii="Times New Roman" w:hAnsi="Times New Roman" w:cs="Times New Roman"/>
                <w:sz w:val="28"/>
                <w:szCs w:val="28"/>
              </w:rPr>
            </w:pPr>
            <w:r>
              <w:rPr>
                <w:rFonts w:ascii="Times New Roman" w:hAnsi="Times New Roman" w:cs="Times New Roman"/>
                <w:sz w:val="28"/>
                <w:szCs w:val="28"/>
              </w:rPr>
              <w:t>57</w:t>
            </w:r>
          </w:p>
        </w:tc>
      </w:tr>
    </w:tbl>
    <w:p w:rsidR="004F4911" w:rsidRDefault="004F4911" w:rsidP="004F4911">
      <w:pPr>
        <w:spacing w:after="0"/>
        <w:jc w:val="both"/>
        <w:rPr>
          <w:rFonts w:ascii="Times New Roman" w:hAnsi="Times New Roman" w:cs="Times New Roman"/>
          <w:sz w:val="28"/>
          <w:szCs w:val="28"/>
        </w:rPr>
      </w:pPr>
    </w:p>
    <w:p w:rsidR="004F4911" w:rsidRDefault="004F4911" w:rsidP="004F4911">
      <w:pPr>
        <w:spacing w:after="0"/>
        <w:jc w:val="both"/>
        <w:rPr>
          <w:rFonts w:ascii="Times New Roman" w:hAnsi="Times New Roman" w:cs="Times New Roman"/>
          <w:sz w:val="28"/>
          <w:szCs w:val="28"/>
        </w:rPr>
      </w:pPr>
    </w:p>
    <w:p w:rsidR="00CD51B2" w:rsidRDefault="00CD51B2" w:rsidP="00BA3CC5">
      <w:pPr>
        <w:jc w:val="both"/>
        <w:rPr>
          <w:rFonts w:ascii="Times New Roman" w:hAnsi="Times New Roman" w:cs="Times New Roman"/>
          <w:sz w:val="28"/>
          <w:szCs w:val="28"/>
        </w:rPr>
      </w:pPr>
    </w:p>
    <w:p w:rsidR="00CD51B2" w:rsidRDefault="00CD51B2" w:rsidP="00BA3CC5">
      <w:pPr>
        <w:jc w:val="both"/>
        <w:rPr>
          <w:rFonts w:ascii="Times New Roman" w:hAnsi="Times New Roman" w:cs="Times New Roman"/>
          <w:sz w:val="28"/>
          <w:szCs w:val="28"/>
        </w:rPr>
      </w:pPr>
    </w:p>
    <w:p w:rsidR="005977CB" w:rsidRDefault="005977CB" w:rsidP="00BA3CC5">
      <w:pPr>
        <w:jc w:val="both"/>
        <w:rPr>
          <w:rFonts w:ascii="Times New Roman" w:hAnsi="Times New Roman" w:cs="Times New Roman"/>
          <w:sz w:val="28"/>
          <w:szCs w:val="28"/>
        </w:rPr>
      </w:pPr>
    </w:p>
    <w:p w:rsidR="00CD51B2" w:rsidRDefault="00CD51B2" w:rsidP="00BA3CC5">
      <w:pPr>
        <w:jc w:val="both"/>
        <w:rPr>
          <w:rFonts w:ascii="Times New Roman" w:hAnsi="Times New Roman" w:cs="Times New Roman"/>
          <w:sz w:val="28"/>
          <w:szCs w:val="28"/>
        </w:rPr>
      </w:pPr>
    </w:p>
    <w:p w:rsidR="00CD51B2" w:rsidRPr="004F4911" w:rsidRDefault="00CD51B2" w:rsidP="00CD51B2">
      <w:pPr>
        <w:jc w:val="center"/>
        <w:rPr>
          <w:rFonts w:ascii="Times New Roman" w:hAnsi="Times New Roman" w:cs="Times New Roman"/>
          <w:b/>
          <w:sz w:val="28"/>
          <w:szCs w:val="28"/>
        </w:rPr>
      </w:pPr>
      <w:r w:rsidRPr="004F4911">
        <w:rPr>
          <w:rFonts w:ascii="Times New Roman" w:hAnsi="Times New Roman" w:cs="Times New Roman"/>
          <w:b/>
          <w:sz w:val="28"/>
          <w:szCs w:val="28"/>
        </w:rPr>
        <w:lastRenderedPageBreak/>
        <w:t>Введение</w:t>
      </w:r>
    </w:p>
    <w:p w:rsidR="007E3615" w:rsidRPr="007E3615" w:rsidRDefault="007E3615" w:rsidP="004F4911">
      <w:pPr>
        <w:spacing w:after="0" w:line="360" w:lineRule="auto"/>
        <w:ind w:firstLine="709"/>
        <w:jc w:val="both"/>
        <w:rPr>
          <w:rFonts w:ascii="Times New Roman" w:hAnsi="Times New Roman" w:cs="Times New Roman"/>
          <w:sz w:val="28"/>
          <w:szCs w:val="28"/>
        </w:rPr>
      </w:pPr>
      <w:r w:rsidRPr="007E3615">
        <w:rPr>
          <w:rFonts w:ascii="Times New Roman" w:hAnsi="Times New Roman" w:cs="Times New Roman"/>
          <w:sz w:val="28"/>
          <w:szCs w:val="28"/>
        </w:rPr>
        <w:t>Практика взаимоотношений банков и страховых организаций во многом обусловлена функциональными возможностями банков и страховых организаций аккумулировать денежный капитал. Большинство кредитно-финансовых учреждений ведут борьбу за сбережения, причем наиболее острая конкуренция идет за сбережения долгосрочного характера.</w:t>
      </w:r>
    </w:p>
    <w:p w:rsidR="007E3615" w:rsidRPr="007E3615" w:rsidRDefault="007E3615" w:rsidP="004F4911">
      <w:pPr>
        <w:spacing w:after="0" w:line="360" w:lineRule="auto"/>
        <w:ind w:firstLine="709"/>
        <w:jc w:val="both"/>
        <w:rPr>
          <w:rFonts w:ascii="Times New Roman" w:hAnsi="Times New Roman" w:cs="Times New Roman"/>
          <w:sz w:val="28"/>
          <w:szCs w:val="28"/>
        </w:rPr>
      </w:pPr>
      <w:r w:rsidRPr="007E3615">
        <w:rPr>
          <w:rFonts w:ascii="Times New Roman" w:hAnsi="Times New Roman" w:cs="Times New Roman"/>
          <w:sz w:val="28"/>
          <w:szCs w:val="28"/>
        </w:rPr>
        <w:t>Коммерческие банки осуществляют преимущественно высокомобильные операции по привлечению средств на текущие счета. Страховые организации по страхованию жизни, наоборот, располагают благоприятными условиями долгосрочного инвестирования.</w:t>
      </w:r>
    </w:p>
    <w:p w:rsidR="007E3615" w:rsidRPr="007E3615" w:rsidRDefault="007E3615" w:rsidP="004F4911">
      <w:pPr>
        <w:spacing w:after="0" w:line="360" w:lineRule="auto"/>
        <w:ind w:firstLine="709"/>
        <w:jc w:val="both"/>
        <w:rPr>
          <w:rFonts w:ascii="Times New Roman" w:hAnsi="Times New Roman" w:cs="Times New Roman"/>
          <w:sz w:val="28"/>
          <w:szCs w:val="28"/>
        </w:rPr>
      </w:pPr>
      <w:r w:rsidRPr="007E3615">
        <w:rPr>
          <w:rFonts w:ascii="Times New Roman" w:hAnsi="Times New Roman" w:cs="Times New Roman"/>
          <w:sz w:val="28"/>
          <w:szCs w:val="28"/>
        </w:rPr>
        <w:t>Сотрудничество банков и страховщиков еще больше расширилось в результате совместного финансирования торгово-промышленных корпораций и эмиссионно-учредительской деятельности. Проявляется тенденция совместного кредитования корпораций коммерческими банками и страховыми организациями. При этом банки предоставляют среднесрочные ссуды на пять — восемь лет, а страховщики покрывают остальную часть ссуды на более длительный период.</w:t>
      </w:r>
    </w:p>
    <w:p w:rsidR="007E3615" w:rsidRPr="007E3615" w:rsidRDefault="007E3615" w:rsidP="004F4911">
      <w:pPr>
        <w:spacing w:after="0" w:line="360" w:lineRule="auto"/>
        <w:ind w:firstLine="709"/>
        <w:jc w:val="both"/>
        <w:rPr>
          <w:rFonts w:ascii="Times New Roman" w:hAnsi="Times New Roman" w:cs="Times New Roman"/>
          <w:sz w:val="28"/>
          <w:szCs w:val="28"/>
        </w:rPr>
      </w:pPr>
      <w:r w:rsidRPr="007E3615">
        <w:rPr>
          <w:rFonts w:ascii="Times New Roman" w:hAnsi="Times New Roman" w:cs="Times New Roman"/>
          <w:sz w:val="28"/>
          <w:szCs w:val="28"/>
        </w:rPr>
        <w:t>Взаимное проникновение страхового и банковского капитала ведет к формированию крупнейших транснациональных страховых компаний, обладающих активами, размер которых сравним с крупнейшими ТНК.</w:t>
      </w:r>
    </w:p>
    <w:p w:rsidR="007E3615" w:rsidRPr="007E3615" w:rsidRDefault="007E3615" w:rsidP="004F4911">
      <w:pPr>
        <w:spacing w:after="0" w:line="360" w:lineRule="auto"/>
        <w:ind w:firstLine="709"/>
        <w:jc w:val="both"/>
        <w:rPr>
          <w:rFonts w:ascii="Times New Roman" w:hAnsi="Times New Roman" w:cs="Times New Roman"/>
          <w:sz w:val="28"/>
          <w:szCs w:val="28"/>
        </w:rPr>
      </w:pPr>
      <w:r w:rsidRPr="007E3615">
        <w:rPr>
          <w:rFonts w:ascii="Times New Roman" w:hAnsi="Times New Roman" w:cs="Times New Roman"/>
          <w:sz w:val="28"/>
          <w:szCs w:val="28"/>
        </w:rPr>
        <w:t>Важным этапом в развитии взаимоотношений банков и страховых организаций выступает объединение предложений населению страховых и банковских услуг.</w:t>
      </w:r>
    </w:p>
    <w:p w:rsidR="00CD51B2" w:rsidRDefault="007E3615" w:rsidP="004F4911">
      <w:pPr>
        <w:spacing w:after="0" w:line="360" w:lineRule="auto"/>
        <w:ind w:firstLine="709"/>
        <w:jc w:val="both"/>
        <w:rPr>
          <w:rFonts w:ascii="Times New Roman" w:hAnsi="Times New Roman" w:cs="Times New Roman"/>
          <w:sz w:val="28"/>
          <w:szCs w:val="28"/>
        </w:rPr>
      </w:pPr>
      <w:r w:rsidRPr="007E3615">
        <w:rPr>
          <w:rFonts w:ascii="Times New Roman" w:hAnsi="Times New Roman" w:cs="Times New Roman"/>
          <w:sz w:val="28"/>
          <w:szCs w:val="28"/>
        </w:rPr>
        <w:t>Осуществление многих видов банковской деятельности требует страхования.</w:t>
      </w:r>
    </w:p>
    <w:p w:rsidR="007E3615" w:rsidRPr="007E3615" w:rsidRDefault="007E3615" w:rsidP="004F4911">
      <w:pPr>
        <w:spacing w:after="0" w:line="360" w:lineRule="auto"/>
        <w:ind w:firstLine="709"/>
        <w:jc w:val="both"/>
        <w:rPr>
          <w:rFonts w:ascii="Times New Roman" w:hAnsi="Times New Roman" w:cs="Times New Roman"/>
          <w:sz w:val="28"/>
          <w:szCs w:val="28"/>
        </w:rPr>
      </w:pPr>
      <w:proofErr w:type="gramStart"/>
      <w:r w:rsidRPr="007E3615">
        <w:rPr>
          <w:rFonts w:ascii="Times New Roman" w:hAnsi="Times New Roman" w:cs="Times New Roman"/>
          <w:sz w:val="28"/>
          <w:szCs w:val="28"/>
        </w:rPr>
        <w:t xml:space="preserve">Для привлечения денежных доходов и свободных средств населения и предприятий банки предлагают различные формы депозитов — вклады до востребования, срочные вклады, депозитные сертификаты, сберегательные вклады целевого назначения и др.; а страховые компании — различные страховые продукты страхования жизни: смешанное страхование жизни, </w:t>
      </w:r>
      <w:r w:rsidRPr="007E3615">
        <w:rPr>
          <w:rFonts w:ascii="Times New Roman" w:hAnsi="Times New Roman" w:cs="Times New Roman"/>
          <w:sz w:val="28"/>
          <w:szCs w:val="28"/>
        </w:rPr>
        <w:lastRenderedPageBreak/>
        <w:t>страхование ренты, пенсионное страхование, страхование аннуитетов и др. Эти отношения сопровождаются также участием финансовых посредников — негосударственных пенсионных фондов, паевых инвестиционных фондов</w:t>
      </w:r>
      <w:proofErr w:type="gramEnd"/>
      <w:r w:rsidRPr="007E3615">
        <w:rPr>
          <w:rFonts w:ascii="Times New Roman" w:hAnsi="Times New Roman" w:cs="Times New Roman"/>
          <w:sz w:val="28"/>
          <w:szCs w:val="28"/>
        </w:rPr>
        <w:t xml:space="preserve"> и др.</w:t>
      </w:r>
    </w:p>
    <w:p w:rsidR="007E3615" w:rsidRDefault="007E3615" w:rsidP="004F4911">
      <w:pPr>
        <w:spacing w:after="0" w:line="360" w:lineRule="auto"/>
        <w:ind w:firstLine="709"/>
        <w:jc w:val="both"/>
        <w:rPr>
          <w:rFonts w:ascii="Times New Roman" w:hAnsi="Times New Roman" w:cs="Times New Roman"/>
          <w:sz w:val="28"/>
          <w:szCs w:val="28"/>
        </w:rPr>
      </w:pPr>
      <w:r w:rsidRPr="007E3615">
        <w:rPr>
          <w:rFonts w:ascii="Times New Roman" w:hAnsi="Times New Roman" w:cs="Times New Roman"/>
          <w:sz w:val="28"/>
          <w:szCs w:val="28"/>
        </w:rPr>
        <w:t xml:space="preserve">Важнейшей предпосылкой организации взаимоотношений банков и страховых организаций выступает банковская функция расчетно-кассового обслуживания юридических и физических лиц. В соответствии с действующим законодательством расчеты между юридическими лицами, а также расчеты с участием физических лиц могут осуществляться как в наличной, так и безналичной форме. При этом функция безналичных расчетов между хозяйствующими субъектами возложена на банк. </w:t>
      </w:r>
      <w:proofErr w:type="gramStart"/>
      <w:r w:rsidRPr="007E3615">
        <w:rPr>
          <w:rFonts w:ascii="Times New Roman" w:hAnsi="Times New Roman" w:cs="Times New Roman"/>
          <w:sz w:val="28"/>
          <w:szCs w:val="28"/>
        </w:rPr>
        <w:t>Кроме того, юридические лица, в том числе страховые организации, обязаны открыть в банке расчетный счет, предназначенный для зачисления поступлений и изъятий денежных средств, осуществления расчетов с поставщиками, с бюджетами по налогам и приравненным к ним платежам, с работниками по выплате им заработной платы, с внебюджетными фондами по отчислениям в них и др. Расчетно-кассовое обслуживание многочисленной клиентуры страховых компаний выгодно для</w:t>
      </w:r>
      <w:proofErr w:type="gramEnd"/>
      <w:r w:rsidRPr="007E3615">
        <w:rPr>
          <w:rFonts w:ascii="Times New Roman" w:hAnsi="Times New Roman" w:cs="Times New Roman"/>
          <w:sz w:val="28"/>
          <w:szCs w:val="28"/>
        </w:rPr>
        <w:t xml:space="preserve"> банков, поскольку способствует увеличению банковских ресурсов. Остатки на банковских счетах страховых клиентов, образующиеся при их расчетно-кассовом обслуживании, являются заемными средствами, которые банк получает более легким и дешевым способом по сравнению с поступлением заемных средств из других источников (депозиты, межбанковские кредиты и др.). Кроме того, средства, получаемые банком при расчетно-кассовом обслуживании клиентов страховщиков, как и других клиентов, обеспечивают ликвидность банковского учреждения.</w:t>
      </w:r>
    </w:p>
    <w:p w:rsidR="007E3615" w:rsidRDefault="00C92A43" w:rsidP="00C92A4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Актуальность выбранной темы обусловлена тем, что в условиях нестабильной экономической ситуации, а так же введенных санкций странами Европы и США </w:t>
      </w:r>
      <w:r w:rsidRPr="007E3615">
        <w:rPr>
          <w:rFonts w:ascii="Times New Roman" w:hAnsi="Times New Roman" w:cs="Times New Roman"/>
          <w:sz w:val="28"/>
          <w:szCs w:val="28"/>
        </w:rPr>
        <w:t xml:space="preserve">проявляется закономерная тенденция возрастания </w:t>
      </w:r>
      <w:r w:rsidRPr="007E3615">
        <w:rPr>
          <w:rFonts w:ascii="Times New Roman" w:hAnsi="Times New Roman" w:cs="Times New Roman"/>
          <w:sz w:val="28"/>
          <w:szCs w:val="28"/>
        </w:rPr>
        <w:lastRenderedPageBreak/>
        <w:t>роли страхования. В частности, это выражается в практике размещения финансовых ресурсов страховых организаций.</w:t>
      </w:r>
    </w:p>
    <w:p w:rsidR="00C92A43" w:rsidRDefault="00C92A43" w:rsidP="00C92A4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Целью данной работы является изучение особенностей взаимоотношения банков и страховых компаний, исследование возможных взаимосвязей и перспектив развития новых форм взаимодействия банков и страховых компаний. </w:t>
      </w:r>
    </w:p>
    <w:p w:rsidR="002543A1" w:rsidRDefault="002543A1" w:rsidP="00C92A4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из поставленной цели, были выдвинуты следующие задачи:</w:t>
      </w:r>
    </w:p>
    <w:p w:rsidR="002543A1" w:rsidRDefault="002543A1" w:rsidP="00C92A4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34948">
        <w:rPr>
          <w:rFonts w:ascii="Times New Roman" w:hAnsi="Times New Roman" w:cs="Times New Roman"/>
          <w:sz w:val="28"/>
          <w:szCs w:val="28"/>
        </w:rPr>
        <w:t>–</w:t>
      </w:r>
      <w:r>
        <w:rPr>
          <w:rFonts w:ascii="Times New Roman" w:hAnsi="Times New Roman" w:cs="Times New Roman"/>
          <w:sz w:val="28"/>
          <w:szCs w:val="28"/>
        </w:rPr>
        <w:t xml:space="preserve"> </w:t>
      </w:r>
      <w:r w:rsidR="00434948">
        <w:rPr>
          <w:rFonts w:ascii="Times New Roman" w:hAnsi="Times New Roman" w:cs="Times New Roman"/>
          <w:sz w:val="28"/>
          <w:szCs w:val="28"/>
        </w:rPr>
        <w:t>изучить теоретические основы функционирования коммерческих банков и страховых компаний;</w:t>
      </w:r>
    </w:p>
    <w:p w:rsidR="00434948" w:rsidRDefault="00434948" w:rsidP="00C92A4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 рассмотреть особенности взаимоотношения банков и страховых компаний. </w:t>
      </w:r>
    </w:p>
    <w:p w:rsidR="00434948" w:rsidRDefault="00434948" w:rsidP="00C92A4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 привести краткую характеристику объекта исследования - АО «Генбанк»;</w:t>
      </w:r>
    </w:p>
    <w:p w:rsidR="00434948" w:rsidRDefault="00434948" w:rsidP="00C92A4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 проанализировать предлагаемые страховые продукты АО «Генбанк»;</w:t>
      </w:r>
    </w:p>
    <w:p w:rsidR="00434948" w:rsidRDefault="00434948" w:rsidP="00C92A4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 исследовать возможности применения </w:t>
      </w:r>
      <w:proofErr w:type="spellStart"/>
      <w:r>
        <w:rPr>
          <w:rFonts w:ascii="Times New Roman" w:hAnsi="Times New Roman" w:cs="Times New Roman"/>
          <w:sz w:val="28"/>
          <w:szCs w:val="28"/>
          <w:lang w:val="en-US"/>
        </w:rPr>
        <w:t>bancassurance</w:t>
      </w:r>
      <w:proofErr w:type="spellEnd"/>
      <w:r w:rsidRPr="00434948">
        <w:rPr>
          <w:rFonts w:ascii="Times New Roman" w:hAnsi="Times New Roman" w:cs="Times New Roman"/>
          <w:sz w:val="28"/>
          <w:szCs w:val="28"/>
        </w:rPr>
        <w:t xml:space="preserve"> – </w:t>
      </w:r>
      <w:r>
        <w:rPr>
          <w:rFonts w:ascii="Times New Roman" w:hAnsi="Times New Roman" w:cs="Times New Roman"/>
          <w:sz w:val="28"/>
          <w:szCs w:val="28"/>
        </w:rPr>
        <w:t>как формы интеграции банка и страховой компании;</w:t>
      </w:r>
    </w:p>
    <w:p w:rsidR="00434948" w:rsidRDefault="00434948" w:rsidP="00C92A4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 проанализировать проблемы и перспективы развития взаимодействия банковской системы и страхового рынка в России.</w:t>
      </w:r>
    </w:p>
    <w:p w:rsidR="00434948" w:rsidRDefault="00434948" w:rsidP="0043494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данной работы является сфера взаимоотношения коммерческих банков и страховых организаций. </w:t>
      </w:r>
    </w:p>
    <w:p w:rsidR="00434948" w:rsidRDefault="00434948" w:rsidP="0043494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Объектом исследования является АО «Генбанк». </w:t>
      </w:r>
    </w:p>
    <w:p w:rsidR="00434948" w:rsidRDefault="00434948" w:rsidP="00434948">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Методологическую основу работы составляют аналитические, абстрактно-логические, статистические методы исследования, горизонтальный анализ, вертикальный анализ. </w:t>
      </w:r>
    </w:p>
    <w:p w:rsidR="00434948" w:rsidRDefault="00434948" w:rsidP="00434948">
      <w:pPr>
        <w:pStyle w:val="a3"/>
        <w:spacing w:after="0" w:line="360" w:lineRule="auto"/>
        <w:ind w:left="0" w:firstLine="709"/>
        <w:jc w:val="both"/>
        <w:rPr>
          <w:rFonts w:ascii="Times New Roman" w:hAnsi="Times New Roman" w:cs="Times New Roman"/>
          <w:sz w:val="28"/>
          <w:szCs w:val="28"/>
        </w:rPr>
      </w:pPr>
      <w:r w:rsidRPr="00427937">
        <w:rPr>
          <w:rFonts w:ascii="Times New Roman" w:hAnsi="Times New Roman" w:cs="Times New Roman"/>
          <w:sz w:val="28"/>
          <w:szCs w:val="28"/>
        </w:rPr>
        <w:t xml:space="preserve">При выполнении данной  работы использовался материал нормативных документов по регулированию </w:t>
      </w:r>
      <w:r>
        <w:rPr>
          <w:rFonts w:ascii="Times New Roman" w:hAnsi="Times New Roman" w:cs="Times New Roman"/>
          <w:sz w:val="28"/>
          <w:szCs w:val="28"/>
        </w:rPr>
        <w:t>финансовых рисков</w:t>
      </w:r>
      <w:r w:rsidRPr="00427937">
        <w:rPr>
          <w:rFonts w:ascii="Times New Roman" w:hAnsi="Times New Roman" w:cs="Times New Roman"/>
          <w:sz w:val="28"/>
          <w:szCs w:val="28"/>
        </w:rPr>
        <w:t>, различных учебников, учебных пособий по бухгалтерскому финансовому учету, бухгалтерской финансовой отчетности, статей из периодической</w:t>
      </w:r>
      <w:r>
        <w:rPr>
          <w:rFonts w:ascii="Times New Roman" w:hAnsi="Times New Roman" w:cs="Times New Roman"/>
          <w:sz w:val="28"/>
          <w:szCs w:val="28"/>
        </w:rPr>
        <w:t xml:space="preserve"> печати. </w:t>
      </w:r>
    </w:p>
    <w:p w:rsidR="00434948" w:rsidRPr="00434948" w:rsidRDefault="00434948" w:rsidP="00C92A43">
      <w:pPr>
        <w:spacing w:after="0" w:line="360" w:lineRule="auto"/>
        <w:ind w:firstLine="709"/>
        <w:jc w:val="both"/>
        <w:rPr>
          <w:rFonts w:ascii="Times New Roman" w:hAnsi="Times New Roman" w:cs="Times New Roman"/>
          <w:sz w:val="28"/>
          <w:szCs w:val="28"/>
        </w:rPr>
      </w:pPr>
    </w:p>
    <w:p w:rsidR="00D40AF6" w:rsidRPr="00D40AF6" w:rsidRDefault="00D40AF6" w:rsidP="00D40AF6">
      <w:pPr>
        <w:jc w:val="center"/>
        <w:rPr>
          <w:rFonts w:ascii="Times New Roman" w:hAnsi="Times New Roman" w:cs="Times New Roman"/>
          <w:b/>
          <w:sz w:val="28"/>
          <w:szCs w:val="28"/>
        </w:rPr>
      </w:pPr>
      <w:r w:rsidRPr="00D40AF6">
        <w:rPr>
          <w:rFonts w:ascii="Times New Roman" w:hAnsi="Times New Roman" w:cs="Times New Roman"/>
          <w:b/>
          <w:sz w:val="28"/>
          <w:szCs w:val="28"/>
        </w:rPr>
        <w:lastRenderedPageBreak/>
        <w:t>Глава 1. Теоретические аспекты взаимоотношения банков и страховых компаний</w:t>
      </w:r>
    </w:p>
    <w:p w:rsidR="00D40AF6" w:rsidRPr="00D40AF6" w:rsidRDefault="00D40AF6" w:rsidP="00D40AF6">
      <w:pPr>
        <w:jc w:val="center"/>
        <w:rPr>
          <w:rFonts w:ascii="Times New Roman" w:hAnsi="Times New Roman" w:cs="Times New Roman"/>
          <w:b/>
          <w:sz w:val="28"/>
          <w:szCs w:val="28"/>
        </w:rPr>
      </w:pPr>
      <w:r w:rsidRPr="00D40AF6">
        <w:rPr>
          <w:rFonts w:ascii="Times New Roman" w:hAnsi="Times New Roman" w:cs="Times New Roman"/>
          <w:b/>
          <w:sz w:val="28"/>
          <w:szCs w:val="28"/>
        </w:rPr>
        <w:t>1.1. Коммерческие банки как финансовые посредники: сущность и функции</w:t>
      </w:r>
    </w:p>
    <w:p w:rsidR="00BA2318" w:rsidRDefault="00BA2318" w:rsidP="00BA231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Деятельность </w:t>
      </w:r>
      <w:proofErr w:type="gramStart"/>
      <w:r>
        <w:rPr>
          <w:rFonts w:ascii="Times New Roman" w:hAnsi="Times New Roman" w:cs="Times New Roman"/>
          <w:sz w:val="28"/>
          <w:szCs w:val="28"/>
        </w:rPr>
        <w:t>банка</w:t>
      </w:r>
      <w:proofErr w:type="gramEnd"/>
      <w:r>
        <w:rPr>
          <w:rFonts w:ascii="Times New Roman" w:hAnsi="Times New Roman" w:cs="Times New Roman"/>
          <w:sz w:val="28"/>
          <w:szCs w:val="28"/>
        </w:rPr>
        <w:t xml:space="preserve"> прежде всего </w:t>
      </w:r>
      <w:r w:rsidRPr="00BA2318">
        <w:rPr>
          <w:rFonts w:ascii="Times New Roman" w:hAnsi="Times New Roman" w:cs="Times New Roman"/>
          <w:sz w:val="28"/>
          <w:szCs w:val="28"/>
        </w:rPr>
        <w:t>сосредоточена не в сфере производств</w:t>
      </w:r>
      <w:r>
        <w:rPr>
          <w:rFonts w:ascii="Times New Roman" w:hAnsi="Times New Roman" w:cs="Times New Roman"/>
          <w:sz w:val="28"/>
          <w:szCs w:val="28"/>
        </w:rPr>
        <w:t>а, а в сфере обращения, обмена, то есть банк выступает в роли финансового посредника меж</w:t>
      </w:r>
      <w:r w:rsidRPr="00BA2318">
        <w:rPr>
          <w:rFonts w:ascii="Times New Roman" w:hAnsi="Times New Roman" w:cs="Times New Roman"/>
          <w:sz w:val="28"/>
          <w:szCs w:val="28"/>
        </w:rPr>
        <w:t>у товаропроизводителями</w:t>
      </w:r>
      <w:r>
        <w:rPr>
          <w:rFonts w:ascii="Times New Roman" w:hAnsi="Times New Roman" w:cs="Times New Roman"/>
          <w:sz w:val="28"/>
          <w:szCs w:val="28"/>
        </w:rPr>
        <w:t>.</w:t>
      </w:r>
    </w:p>
    <w:p w:rsidR="00BA2318" w:rsidRPr="00F973CC" w:rsidRDefault="00BA2318" w:rsidP="00BA231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Коммерческий б</w:t>
      </w:r>
      <w:r w:rsidRPr="00BA2318">
        <w:rPr>
          <w:rFonts w:ascii="Times New Roman" w:hAnsi="Times New Roman" w:cs="Times New Roman"/>
          <w:sz w:val="28"/>
          <w:szCs w:val="28"/>
        </w:rPr>
        <w:t xml:space="preserve">анк как специфическое предприятие производит продукт, существенно отличающийся от продукта сферы материального производства, он производит не просто товар, а товар особого рода в виде денег, платежных средств. Деньги являются воспроизводственной категорией. Наличные деньги, выпущенные банком как единственным монополистом в общей массе субъектов воспроизводства, обслуживают и сферу производства, и сферу распределения, обмена и потребления. Помимо данного продукта банки предоставляют различного рода услуги, преимущественно денежного </w:t>
      </w:r>
      <w:proofErr w:type="gramStart"/>
      <w:r w:rsidRPr="00BA2318">
        <w:rPr>
          <w:rFonts w:ascii="Times New Roman" w:hAnsi="Times New Roman" w:cs="Times New Roman"/>
          <w:sz w:val="28"/>
          <w:szCs w:val="28"/>
        </w:rPr>
        <w:t>характера</w:t>
      </w:r>
      <w:r w:rsidR="00F973CC">
        <w:rPr>
          <w:rFonts w:ascii="Times New Roman" w:hAnsi="Times New Roman" w:cs="Times New Roman"/>
          <w:sz w:val="28"/>
          <w:szCs w:val="28"/>
        </w:rPr>
        <w:t>х</w:t>
      </w:r>
      <w:proofErr w:type="gramEnd"/>
      <w:r w:rsidRPr="00BA2318">
        <w:rPr>
          <w:rFonts w:ascii="Times New Roman" w:hAnsi="Times New Roman" w:cs="Times New Roman"/>
          <w:sz w:val="28"/>
          <w:szCs w:val="28"/>
        </w:rPr>
        <w:t>.</w:t>
      </w:r>
      <w:r w:rsidR="00F973CC" w:rsidRPr="00F973CC">
        <w:rPr>
          <w:rFonts w:ascii="Times New Roman" w:hAnsi="Times New Roman" w:cs="Times New Roman"/>
          <w:sz w:val="28"/>
          <w:szCs w:val="28"/>
        </w:rPr>
        <w:t>[</w:t>
      </w:r>
      <w:r w:rsidR="00F973CC">
        <w:rPr>
          <w:rFonts w:ascii="Times New Roman" w:hAnsi="Times New Roman" w:cs="Times New Roman"/>
          <w:sz w:val="28"/>
          <w:szCs w:val="28"/>
        </w:rPr>
        <w:t>6,с.111</w:t>
      </w:r>
      <w:r w:rsidR="00F973CC" w:rsidRPr="00F973CC">
        <w:rPr>
          <w:rFonts w:ascii="Times New Roman" w:hAnsi="Times New Roman" w:cs="Times New Roman"/>
          <w:sz w:val="28"/>
          <w:szCs w:val="28"/>
        </w:rPr>
        <w:t>]</w:t>
      </w:r>
    </w:p>
    <w:p w:rsidR="00B462EC" w:rsidRDefault="00BA2318" w:rsidP="00BA2318">
      <w:pPr>
        <w:widowControl w:val="0"/>
        <w:spacing w:after="0" w:line="360" w:lineRule="auto"/>
        <w:ind w:firstLine="709"/>
        <w:jc w:val="both"/>
        <w:rPr>
          <w:rFonts w:ascii="Times New Roman" w:hAnsi="Times New Roman" w:cs="Times New Roman"/>
          <w:sz w:val="28"/>
          <w:szCs w:val="28"/>
        </w:rPr>
      </w:pPr>
      <w:r w:rsidRPr="00BA2318">
        <w:rPr>
          <w:rFonts w:ascii="Times New Roman" w:hAnsi="Times New Roman" w:cs="Times New Roman"/>
          <w:sz w:val="28"/>
          <w:szCs w:val="28"/>
        </w:rPr>
        <w:t xml:space="preserve">Коммерческие банки относятся к особой категории деловых предприятий, получивших название финансовых посредников. </w:t>
      </w:r>
    </w:p>
    <w:p w:rsidR="00BA2318" w:rsidRPr="00BA2318" w:rsidRDefault="00BA2318" w:rsidP="00BA2318">
      <w:pPr>
        <w:widowControl w:val="0"/>
        <w:spacing w:after="0" w:line="360" w:lineRule="auto"/>
        <w:ind w:firstLine="709"/>
        <w:jc w:val="both"/>
        <w:rPr>
          <w:rFonts w:ascii="Times New Roman" w:hAnsi="Times New Roman" w:cs="Times New Roman"/>
          <w:sz w:val="28"/>
          <w:szCs w:val="28"/>
        </w:rPr>
      </w:pPr>
      <w:r w:rsidRPr="00BA2318">
        <w:rPr>
          <w:rFonts w:ascii="Times New Roman" w:hAnsi="Times New Roman" w:cs="Times New Roman"/>
          <w:sz w:val="28"/>
          <w:szCs w:val="28"/>
        </w:rPr>
        <w:t>Финансовым посредничеством называется деятельность по аккумуляции свободного денежного капитала и размещение его среди заемщиков-пользователей. Все финансовые посредники функционируют на едином денежном рынке, с одним и тем же объектом - свободными денежными средствами, однако существенно воздействуют на конъюнктуру этого рынка, могут не только конкурировать между собой, но и взаимодействовать в решении многих экономических и финансовых заданий. Поэтому исследование финансового посредничества как самостоятельного экономического явления имеет важное теоретическое и практическое значение.</w:t>
      </w:r>
    </w:p>
    <w:p w:rsidR="00BA2318" w:rsidRPr="00BA2318" w:rsidRDefault="00BA2318" w:rsidP="00BA2318">
      <w:pPr>
        <w:widowControl w:val="0"/>
        <w:spacing w:after="0" w:line="360" w:lineRule="auto"/>
        <w:ind w:firstLine="709"/>
        <w:jc w:val="both"/>
        <w:rPr>
          <w:rFonts w:ascii="Times New Roman" w:hAnsi="Times New Roman" w:cs="Times New Roman"/>
          <w:sz w:val="28"/>
          <w:szCs w:val="28"/>
        </w:rPr>
      </w:pPr>
      <w:r w:rsidRPr="00BA2318">
        <w:rPr>
          <w:rFonts w:ascii="Times New Roman" w:hAnsi="Times New Roman" w:cs="Times New Roman"/>
          <w:sz w:val="28"/>
          <w:szCs w:val="28"/>
        </w:rPr>
        <w:t xml:space="preserve">Так как базовые посредники финансового рынка преимущественно являются субъектами реального сектора экономики, то, образуя для их </w:t>
      </w:r>
      <w:r w:rsidRPr="00BA2318">
        <w:rPr>
          <w:rFonts w:ascii="Times New Roman" w:hAnsi="Times New Roman" w:cs="Times New Roman"/>
          <w:sz w:val="28"/>
          <w:szCs w:val="28"/>
        </w:rPr>
        <w:lastRenderedPageBreak/>
        <w:t>функционирования благоприятные условия, финансовые посредники положительно влияют на кругооборот капитала в процессе расширенного воспроизводства, развития производства, торговли, других сфер экономики. Особенно важна их роль в перемещении денежных сбережений домашних хозяйств в обороте деловых предприятий.</w:t>
      </w:r>
    </w:p>
    <w:p w:rsidR="00BA2318" w:rsidRPr="00BA2318" w:rsidRDefault="00BA2318" w:rsidP="00BA2318">
      <w:pPr>
        <w:widowControl w:val="0"/>
        <w:spacing w:after="0" w:line="360" w:lineRule="auto"/>
        <w:ind w:firstLine="709"/>
        <w:jc w:val="both"/>
        <w:rPr>
          <w:rFonts w:ascii="Times New Roman" w:hAnsi="Times New Roman" w:cs="Times New Roman"/>
          <w:sz w:val="28"/>
          <w:szCs w:val="28"/>
        </w:rPr>
      </w:pPr>
      <w:r w:rsidRPr="00BA2318">
        <w:rPr>
          <w:rFonts w:ascii="Times New Roman" w:hAnsi="Times New Roman" w:cs="Times New Roman"/>
          <w:sz w:val="28"/>
          <w:szCs w:val="28"/>
        </w:rPr>
        <w:t>Банк в правовом аспекте - финансовый посредник, который исполняет одну или несколько операций, отнесенный законом к банковской деятельности.</w:t>
      </w:r>
    </w:p>
    <w:p w:rsidR="00BA2318" w:rsidRPr="00BA2318" w:rsidRDefault="00BA2318" w:rsidP="00BA2318">
      <w:pPr>
        <w:widowControl w:val="0"/>
        <w:spacing w:after="0" w:line="360" w:lineRule="auto"/>
        <w:ind w:firstLine="709"/>
        <w:jc w:val="both"/>
        <w:rPr>
          <w:rFonts w:ascii="Times New Roman" w:hAnsi="Times New Roman" w:cs="Times New Roman"/>
          <w:sz w:val="28"/>
          <w:szCs w:val="28"/>
        </w:rPr>
      </w:pPr>
      <w:r w:rsidRPr="00BA2318">
        <w:rPr>
          <w:rFonts w:ascii="Times New Roman" w:hAnsi="Times New Roman" w:cs="Times New Roman"/>
          <w:sz w:val="28"/>
          <w:szCs w:val="28"/>
        </w:rPr>
        <w:t>К банковской деятельности относится комплекс из 3 последовательных банковских операций:</w:t>
      </w:r>
    </w:p>
    <w:p w:rsidR="00BA2318" w:rsidRPr="00BA2318" w:rsidRDefault="00BA2318" w:rsidP="00BA2318">
      <w:pPr>
        <w:widowControl w:val="0"/>
        <w:numPr>
          <w:ilvl w:val="0"/>
          <w:numId w:val="3"/>
        </w:numPr>
        <w:spacing w:after="0" w:line="360" w:lineRule="auto"/>
        <w:ind w:left="0" w:firstLine="709"/>
        <w:jc w:val="both"/>
        <w:rPr>
          <w:rFonts w:ascii="Times New Roman" w:hAnsi="Times New Roman" w:cs="Times New Roman"/>
          <w:sz w:val="28"/>
          <w:szCs w:val="28"/>
        </w:rPr>
      </w:pPr>
      <w:r w:rsidRPr="00BA2318">
        <w:rPr>
          <w:rFonts w:ascii="Times New Roman" w:hAnsi="Times New Roman" w:cs="Times New Roman"/>
          <w:sz w:val="28"/>
          <w:szCs w:val="28"/>
        </w:rPr>
        <w:t>принимать денежные вклады от клиентов;</w:t>
      </w:r>
    </w:p>
    <w:p w:rsidR="00BA2318" w:rsidRPr="00BA2318" w:rsidRDefault="00BA2318" w:rsidP="00BA2318">
      <w:pPr>
        <w:widowControl w:val="0"/>
        <w:numPr>
          <w:ilvl w:val="0"/>
          <w:numId w:val="3"/>
        </w:numPr>
        <w:spacing w:after="0" w:line="360" w:lineRule="auto"/>
        <w:ind w:left="0" w:firstLine="709"/>
        <w:jc w:val="both"/>
        <w:rPr>
          <w:rFonts w:ascii="Times New Roman" w:hAnsi="Times New Roman" w:cs="Times New Roman"/>
          <w:sz w:val="28"/>
          <w:szCs w:val="28"/>
        </w:rPr>
      </w:pPr>
      <w:r w:rsidRPr="00BA2318">
        <w:rPr>
          <w:rFonts w:ascii="Times New Roman" w:hAnsi="Times New Roman" w:cs="Times New Roman"/>
          <w:sz w:val="28"/>
          <w:szCs w:val="28"/>
        </w:rPr>
        <w:t>предоставлять клиентам займы и создавать новые платежные средства;</w:t>
      </w:r>
    </w:p>
    <w:p w:rsidR="00BA2318" w:rsidRDefault="00BA2318" w:rsidP="00BA2318">
      <w:pPr>
        <w:widowControl w:val="0"/>
        <w:numPr>
          <w:ilvl w:val="0"/>
          <w:numId w:val="3"/>
        </w:numPr>
        <w:spacing w:after="0" w:line="360" w:lineRule="auto"/>
        <w:ind w:left="0" w:firstLine="709"/>
        <w:jc w:val="both"/>
        <w:rPr>
          <w:rFonts w:ascii="Times New Roman" w:hAnsi="Times New Roman" w:cs="Times New Roman"/>
          <w:sz w:val="28"/>
          <w:szCs w:val="28"/>
        </w:rPr>
      </w:pPr>
      <w:r w:rsidRPr="00BA2318">
        <w:rPr>
          <w:rFonts w:ascii="Times New Roman" w:hAnsi="Times New Roman" w:cs="Times New Roman"/>
          <w:sz w:val="28"/>
          <w:szCs w:val="28"/>
        </w:rPr>
        <w:t>производить расчеты между клиентами.</w:t>
      </w:r>
      <w:r w:rsidR="00F973CC" w:rsidRPr="00884166">
        <w:rPr>
          <w:rFonts w:ascii="Times New Roman" w:hAnsi="Times New Roman" w:cs="Times New Roman"/>
          <w:sz w:val="28"/>
          <w:szCs w:val="28"/>
        </w:rPr>
        <w:t>[</w:t>
      </w:r>
      <w:r w:rsidR="00884166">
        <w:rPr>
          <w:rFonts w:ascii="Times New Roman" w:hAnsi="Times New Roman" w:cs="Times New Roman"/>
          <w:sz w:val="28"/>
          <w:szCs w:val="28"/>
        </w:rPr>
        <w:t>4, с.96</w:t>
      </w:r>
      <w:r w:rsidR="00F973CC" w:rsidRPr="00884166">
        <w:rPr>
          <w:rFonts w:ascii="Times New Roman" w:hAnsi="Times New Roman" w:cs="Times New Roman"/>
          <w:sz w:val="28"/>
          <w:szCs w:val="28"/>
        </w:rPr>
        <w:t>]</w:t>
      </w:r>
    </w:p>
    <w:p w:rsidR="00B462EC" w:rsidRPr="00B462EC" w:rsidRDefault="0080698C" w:rsidP="00B462EC">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00B462EC">
        <w:rPr>
          <w:rFonts w:ascii="Times New Roman" w:hAnsi="Times New Roman" w:cs="Times New Roman"/>
          <w:sz w:val="28"/>
          <w:szCs w:val="28"/>
        </w:rPr>
        <w:t xml:space="preserve">аким образом, банки </w:t>
      </w:r>
      <w:r w:rsidR="00B462EC" w:rsidRPr="00B462EC">
        <w:rPr>
          <w:rFonts w:ascii="Times New Roman" w:hAnsi="Times New Roman" w:cs="Times New Roman"/>
          <w:sz w:val="28"/>
          <w:szCs w:val="28"/>
        </w:rPr>
        <w:t>привлекают капиталы, сбережения населения и другие денежные средства, высвобождающиеся в процессе хозяйственной деятельности, и предоставляют их во временное пользование другим экономическим агентам, которые нуждаются в дополнительном капитале. Банки создают новые требования и обязательства, которые становятся товаром на денежном рынке. Так, принимая вклады клиентов, коммерческий банк создает новое обязательство - депозит, а выдавая ссуду - новое требование к заемщику. Этот процесс создания новых обязательств составляет сущность финансового посредничества.</w:t>
      </w:r>
    </w:p>
    <w:p w:rsidR="00BA2318" w:rsidRPr="00BA2318" w:rsidRDefault="00BA2318" w:rsidP="00BA2318">
      <w:pPr>
        <w:widowControl w:val="0"/>
        <w:spacing w:after="0" w:line="360" w:lineRule="auto"/>
        <w:ind w:firstLine="709"/>
        <w:jc w:val="both"/>
        <w:rPr>
          <w:rFonts w:ascii="Times New Roman" w:hAnsi="Times New Roman" w:cs="Times New Roman"/>
          <w:sz w:val="28"/>
          <w:szCs w:val="28"/>
        </w:rPr>
      </w:pPr>
      <w:r w:rsidRPr="00BA2318">
        <w:rPr>
          <w:rFonts w:ascii="Times New Roman" w:hAnsi="Times New Roman" w:cs="Times New Roman"/>
          <w:sz w:val="28"/>
          <w:szCs w:val="28"/>
        </w:rPr>
        <w:t>К посредническим операциям коммерческого банка относятся:</w:t>
      </w:r>
    </w:p>
    <w:p w:rsidR="00B462EC" w:rsidRDefault="00B462EC" w:rsidP="00B462EC">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2318" w:rsidRPr="00BA2318">
        <w:rPr>
          <w:rFonts w:ascii="Times New Roman" w:hAnsi="Times New Roman" w:cs="Times New Roman"/>
          <w:sz w:val="28"/>
          <w:szCs w:val="28"/>
        </w:rPr>
        <w:t>лизинговые оп</w:t>
      </w:r>
      <w:r>
        <w:rPr>
          <w:rFonts w:ascii="Times New Roman" w:hAnsi="Times New Roman" w:cs="Times New Roman"/>
          <w:sz w:val="28"/>
          <w:szCs w:val="28"/>
        </w:rPr>
        <w:t xml:space="preserve">ерации - </w:t>
      </w:r>
      <w:r w:rsidRPr="00BA2318">
        <w:rPr>
          <w:rFonts w:ascii="Times New Roman" w:hAnsi="Times New Roman" w:cs="Times New Roman"/>
          <w:sz w:val="28"/>
          <w:szCs w:val="28"/>
        </w:rPr>
        <w:t>операции, основанные на предоставлении в аренду внеоборотных активов на долгосрочный период с целью их производственно использования. Внеоборотные активы – это здания, сооружения, оборудование, транспортные средства, права интеллектуальной собственности.</w:t>
      </w:r>
    </w:p>
    <w:p w:rsidR="003D4AC0" w:rsidRDefault="003D4AC0" w:rsidP="003D4AC0">
      <w:pPr>
        <w:widowControl w:val="0"/>
        <w:spacing w:after="0" w:line="360" w:lineRule="auto"/>
        <w:ind w:firstLine="709"/>
        <w:jc w:val="both"/>
        <w:rPr>
          <w:rFonts w:ascii="Times New Roman" w:hAnsi="Times New Roman" w:cs="Times New Roman"/>
          <w:sz w:val="28"/>
          <w:szCs w:val="28"/>
        </w:rPr>
      </w:pPr>
      <w:r w:rsidRPr="00BA2318">
        <w:rPr>
          <w:rFonts w:ascii="Times New Roman" w:hAnsi="Times New Roman" w:cs="Times New Roman"/>
          <w:sz w:val="28"/>
          <w:szCs w:val="28"/>
        </w:rPr>
        <w:t xml:space="preserve">Для коммерческих банков более выгодно обходится без </w:t>
      </w:r>
      <w:r w:rsidRPr="00BA2318">
        <w:rPr>
          <w:rFonts w:ascii="Times New Roman" w:hAnsi="Times New Roman" w:cs="Times New Roman"/>
          <w:sz w:val="28"/>
          <w:szCs w:val="28"/>
        </w:rPr>
        <w:lastRenderedPageBreak/>
        <w:t>посредничества лизинговых компаний. В таком случае банк, приобретая имущество, является его покупателем, а сдавая его в аренду по лизинговому соглашению, становится лизингодателем.</w:t>
      </w:r>
    </w:p>
    <w:p w:rsidR="003D4AC0" w:rsidRDefault="003D4AC0" w:rsidP="003D4AC0">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факторинговые операции - </w:t>
      </w:r>
      <w:r w:rsidRPr="00BA2318">
        <w:rPr>
          <w:rFonts w:ascii="Times New Roman" w:hAnsi="Times New Roman" w:cs="Times New Roman"/>
          <w:sz w:val="28"/>
          <w:szCs w:val="28"/>
        </w:rPr>
        <w:t>это ряд или комплекс финансово-посреднических услуг по управлению дебиторской задолженностью поставщика.</w:t>
      </w:r>
    </w:p>
    <w:p w:rsidR="003D4AC0" w:rsidRPr="00BA2318" w:rsidRDefault="003D4AC0" w:rsidP="003D4AC0">
      <w:pPr>
        <w:widowControl w:val="0"/>
        <w:spacing w:after="0" w:line="360" w:lineRule="auto"/>
        <w:ind w:firstLine="709"/>
        <w:jc w:val="both"/>
        <w:rPr>
          <w:rFonts w:ascii="Times New Roman" w:hAnsi="Times New Roman" w:cs="Times New Roman"/>
          <w:sz w:val="28"/>
          <w:szCs w:val="28"/>
        </w:rPr>
      </w:pPr>
      <w:r w:rsidRPr="00BA2318">
        <w:rPr>
          <w:rFonts w:ascii="Times New Roman" w:hAnsi="Times New Roman" w:cs="Times New Roman"/>
          <w:sz w:val="28"/>
          <w:szCs w:val="28"/>
        </w:rPr>
        <w:t>В факторинговых операциях девствуют 3 стороны:</w:t>
      </w:r>
    </w:p>
    <w:p w:rsidR="003D4AC0" w:rsidRPr="00BA2318" w:rsidRDefault="003D4AC0" w:rsidP="003D4AC0">
      <w:pPr>
        <w:widowControl w:val="0"/>
        <w:spacing w:after="0" w:line="360" w:lineRule="auto"/>
        <w:ind w:firstLine="709"/>
        <w:jc w:val="both"/>
        <w:rPr>
          <w:rFonts w:ascii="Times New Roman" w:hAnsi="Times New Roman" w:cs="Times New Roman"/>
          <w:sz w:val="28"/>
          <w:szCs w:val="28"/>
        </w:rPr>
      </w:pPr>
      <w:r w:rsidRPr="00BA2318">
        <w:rPr>
          <w:rFonts w:ascii="Times New Roman" w:hAnsi="Times New Roman" w:cs="Times New Roman"/>
          <w:sz w:val="28"/>
          <w:szCs w:val="28"/>
        </w:rPr>
        <w:t>1) факторинговая компания (или факторинговый отдел банка);</w:t>
      </w:r>
    </w:p>
    <w:p w:rsidR="003D4AC0" w:rsidRPr="00BA2318" w:rsidRDefault="003D4AC0" w:rsidP="003D4AC0">
      <w:pPr>
        <w:widowControl w:val="0"/>
        <w:spacing w:after="0" w:line="360" w:lineRule="auto"/>
        <w:ind w:firstLine="709"/>
        <w:jc w:val="both"/>
        <w:rPr>
          <w:rFonts w:ascii="Times New Roman" w:hAnsi="Times New Roman" w:cs="Times New Roman"/>
          <w:sz w:val="28"/>
          <w:szCs w:val="28"/>
        </w:rPr>
      </w:pPr>
      <w:r w:rsidRPr="00BA2318">
        <w:rPr>
          <w:rFonts w:ascii="Times New Roman" w:hAnsi="Times New Roman" w:cs="Times New Roman"/>
          <w:sz w:val="28"/>
          <w:szCs w:val="28"/>
        </w:rPr>
        <w:t>2) клиент (кредитор, поставщик товара);</w:t>
      </w:r>
    </w:p>
    <w:p w:rsidR="003D4AC0" w:rsidRPr="00884166" w:rsidRDefault="003D4AC0" w:rsidP="003D4AC0">
      <w:pPr>
        <w:widowControl w:val="0"/>
        <w:spacing w:after="0" w:line="360" w:lineRule="auto"/>
        <w:ind w:firstLine="709"/>
        <w:jc w:val="both"/>
        <w:rPr>
          <w:rFonts w:ascii="Times New Roman" w:hAnsi="Times New Roman" w:cs="Times New Roman"/>
          <w:sz w:val="28"/>
          <w:szCs w:val="28"/>
        </w:rPr>
      </w:pPr>
      <w:r w:rsidRPr="00BA2318">
        <w:rPr>
          <w:rFonts w:ascii="Times New Roman" w:hAnsi="Times New Roman" w:cs="Times New Roman"/>
          <w:sz w:val="28"/>
          <w:szCs w:val="28"/>
        </w:rPr>
        <w:t>3) предприятие (фирма) – потребитель товара.</w:t>
      </w:r>
      <w:r w:rsidR="00884166" w:rsidRPr="00884166">
        <w:rPr>
          <w:rFonts w:ascii="Times New Roman" w:hAnsi="Times New Roman" w:cs="Times New Roman"/>
          <w:sz w:val="28"/>
          <w:szCs w:val="28"/>
        </w:rPr>
        <w:t xml:space="preserve">[14, </w:t>
      </w:r>
      <w:r w:rsidR="00884166">
        <w:rPr>
          <w:rFonts w:ascii="Times New Roman" w:hAnsi="Times New Roman" w:cs="Times New Roman"/>
          <w:sz w:val="28"/>
          <w:szCs w:val="28"/>
        </w:rPr>
        <w:t>с.77</w:t>
      </w:r>
      <w:r w:rsidR="00884166" w:rsidRPr="00884166">
        <w:rPr>
          <w:rFonts w:ascii="Times New Roman" w:hAnsi="Times New Roman" w:cs="Times New Roman"/>
          <w:sz w:val="28"/>
          <w:szCs w:val="28"/>
        </w:rPr>
        <w:t>]</w:t>
      </w:r>
    </w:p>
    <w:p w:rsidR="003D4AC0" w:rsidRDefault="003D4AC0" w:rsidP="003D4AC0">
      <w:pPr>
        <w:widowControl w:val="0"/>
        <w:spacing w:after="0" w:line="360" w:lineRule="auto"/>
        <w:ind w:firstLine="709"/>
        <w:jc w:val="both"/>
        <w:rPr>
          <w:rFonts w:ascii="Times New Roman" w:hAnsi="Times New Roman" w:cs="Times New Roman"/>
          <w:sz w:val="28"/>
          <w:szCs w:val="28"/>
        </w:rPr>
      </w:pPr>
      <w:r w:rsidRPr="00BA2318">
        <w:rPr>
          <w:rFonts w:ascii="Times New Roman" w:hAnsi="Times New Roman" w:cs="Times New Roman"/>
          <w:sz w:val="28"/>
          <w:szCs w:val="28"/>
        </w:rPr>
        <w:t>Основная цель факторингового обслуживания – инкассирование дебиторских счетов своих клиентов и получение причитающихся в их пользу платежей.</w:t>
      </w:r>
    </w:p>
    <w:p w:rsidR="003D4AC0" w:rsidRDefault="003D4AC0" w:rsidP="003D4AC0">
      <w:pPr>
        <w:widowControl w:val="0"/>
        <w:spacing w:after="0" w:line="360" w:lineRule="auto"/>
        <w:ind w:firstLine="709"/>
        <w:jc w:val="both"/>
        <w:rPr>
          <w:rFonts w:ascii="Times New Roman" w:hAnsi="Times New Roman" w:cs="Times New Roman"/>
          <w:sz w:val="28"/>
          <w:szCs w:val="28"/>
        </w:rPr>
      </w:pPr>
      <w:r w:rsidRPr="00BA2318">
        <w:rPr>
          <w:rFonts w:ascii="Times New Roman" w:hAnsi="Times New Roman" w:cs="Times New Roman"/>
          <w:sz w:val="28"/>
          <w:szCs w:val="28"/>
        </w:rPr>
        <w:t xml:space="preserve">Поскольку риск неплатежа полностью ложился </w:t>
      </w:r>
      <w:proofErr w:type="gramStart"/>
      <w:r w:rsidRPr="00BA2318">
        <w:rPr>
          <w:rFonts w:ascii="Times New Roman" w:hAnsi="Times New Roman" w:cs="Times New Roman"/>
          <w:sz w:val="28"/>
          <w:szCs w:val="28"/>
        </w:rPr>
        <w:t>на</w:t>
      </w:r>
      <w:proofErr w:type="gramEnd"/>
      <w:r w:rsidRPr="00BA2318">
        <w:rPr>
          <w:rFonts w:ascii="Times New Roman" w:hAnsi="Times New Roman" w:cs="Times New Roman"/>
          <w:sz w:val="28"/>
          <w:szCs w:val="28"/>
        </w:rPr>
        <w:t xml:space="preserve"> </w:t>
      </w:r>
      <w:proofErr w:type="gramStart"/>
      <w:r w:rsidRPr="00BA2318">
        <w:rPr>
          <w:rFonts w:ascii="Times New Roman" w:hAnsi="Times New Roman" w:cs="Times New Roman"/>
          <w:sz w:val="28"/>
          <w:szCs w:val="28"/>
        </w:rPr>
        <w:t>банк-посредник</w:t>
      </w:r>
      <w:proofErr w:type="gramEnd"/>
      <w:r w:rsidRPr="00BA2318">
        <w:rPr>
          <w:rFonts w:ascii="Times New Roman" w:hAnsi="Times New Roman" w:cs="Times New Roman"/>
          <w:sz w:val="28"/>
          <w:szCs w:val="28"/>
        </w:rPr>
        <w:t xml:space="preserve">, огромные потери от неплатежей заставили банки в середине 90-х годов практически полностью отказаться от проведения факторинговых операций. Возможности возрождения факторинга на отечественном рынке зависят, прежде </w:t>
      </w:r>
      <w:proofErr w:type="gramStart"/>
      <w:r w:rsidRPr="00BA2318">
        <w:rPr>
          <w:rFonts w:ascii="Times New Roman" w:hAnsi="Times New Roman" w:cs="Times New Roman"/>
          <w:sz w:val="28"/>
          <w:szCs w:val="28"/>
        </w:rPr>
        <w:t>всего</w:t>
      </w:r>
      <w:proofErr w:type="gramEnd"/>
      <w:r w:rsidRPr="00BA2318">
        <w:rPr>
          <w:rFonts w:ascii="Times New Roman" w:hAnsi="Times New Roman" w:cs="Times New Roman"/>
          <w:sz w:val="28"/>
          <w:szCs w:val="28"/>
        </w:rPr>
        <w:t xml:space="preserve"> от подъема экономики и банковской системы, повышения взаимного доверия хозяйственных органов друг к другу, обеспечения стабильности их деятельности.</w:t>
      </w:r>
    </w:p>
    <w:p w:rsidR="003D4AC0" w:rsidRPr="00BA2318" w:rsidRDefault="003D4AC0" w:rsidP="003D4AC0">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кредитование - </w:t>
      </w:r>
      <w:r w:rsidRPr="00BA2318">
        <w:rPr>
          <w:rFonts w:ascii="Times New Roman" w:hAnsi="Times New Roman" w:cs="Times New Roman"/>
          <w:sz w:val="28"/>
          <w:szCs w:val="28"/>
        </w:rPr>
        <w:t>это процесс непосредственных финансовых отношений между заемщиком и кредитором. Кредитование имеет две основные формы:</w:t>
      </w:r>
    </w:p>
    <w:p w:rsidR="003D4AC0" w:rsidRPr="00BA2318" w:rsidRDefault="003D4AC0" w:rsidP="003D4AC0">
      <w:pPr>
        <w:widowControl w:val="0"/>
        <w:spacing w:after="0" w:line="360" w:lineRule="auto"/>
        <w:ind w:firstLine="709"/>
        <w:jc w:val="both"/>
        <w:rPr>
          <w:rFonts w:ascii="Times New Roman" w:hAnsi="Times New Roman" w:cs="Times New Roman"/>
          <w:sz w:val="28"/>
          <w:szCs w:val="28"/>
        </w:rPr>
      </w:pPr>
      <w:r w:rsidRPr="00BA2318">
        <w:rPr>
          <w:rFonts w:ascii="Times New Roman" w:hAnsi="Times New Roman" w:cs="Times New Roman"/>
          <w:sz w:val="28"/>
          <w:szCs w:val="28"/>
        </w:rPr>
        <w:t xml:space="preserve">1 - прямая выдача ссуд для кредитования деятельности заемщиков; </w:t>
      </w:r>
    </w:p>
    <w:p w:rsidR="003D4AC0" w:rsidRPr="00BA2318" w:rsidRDefault="003D4AC0" w:rsidP="003D4AC0">
      <w:pPr>
        <w:widowControl w:val="0"/>
        <w:spacing w:after="0" w:line="360" w:lineRule="auto"/>
        <w:ind w:firstLine="709"/>
        <w:jc w:val="both"/>
        <w:rPr>
          <w:rFonts w:ascii="Times New Roman" w:hAnsi="Times New Roman" w:cs="Times New Roman"/>
          <w:sz w:val="28"/>
          <w:szCs w:val="28"/>
        </w:rPr>
      </w:pPr>
      <w:r w:rsidRPr="00BA2318">
        <w:rPr>
          <w:rFonts w:ascii="Times New Roman" w:hAnsi="Times New Roman" w:cs="Times New Roman"/>
          <w:sz w:val="28"/>
          <w:szCs w:val="28"/>
        </w:rPr>
        <w:t xml:space="preserve">2 - кредитование, связанное с расчетами между клиентами, обслуживаемыми банком. </w:t>
      </w:r>
    </w:p>
    <w:p w:rsidR="00CD51B2" w:rsidRDefault="008E0D4A" w:rsidP="008E0D4A">
      <w:pPr>
        <w:widowControl w:val="0"/>
        <w:spacing w:after="0" w:line="360" w:lineRule="auto"/>
        <w:ind w:firstLine="709"/>
        <w:jc w:val="both"/>
        <w:rPr>
          <w:rFonts w:ascii="Times New Roman" w:hAnsi="Times New Roman" w:cs="Times New Roman"/>
          <w:sz w:val="28"/>
          <w:szCs w:val="28"/>
        </w:rPr>
      </w:pPr>
      <w:r w:rsidRPr="00BA2318">
        <w:rPr>
          <w:rFonts w:ascii="Times New Roman" w:hAnsi="Times New Roman" w:cs="Times New Roman"/>
          <w:sz w:val="28"/>
          <w:szCs w:val="28"/>
        </w:rPr>
        <w:t>Процесс предоставления ссуд регулируется кредитным договором.</w:t>
      </w:r>
    </w:p>
    <w:p w:rsidR="00CF62D6" w:rsidRDefault="00CF62D6" w:rsidP="008E0D4A">
      <w:pPr>
        <w:widowControl w:val="0"/>
        <w:spacing w:after="0" w:line="360" w:lineRule="auto"/>
        <w:ind w:firstLine="709"/>
        <w:jc w:val="both"/>
        <w:rPr>
          <w:rFonts w:ascii="Times New Roman" w:hAnsi="Times New Roman" w:cs="Times New Roman"/>
          <w:sz w:val="28"/>
          <w:szCs w:val="28"/>
        </w:rPr>
      </w:pPr>
    </w:p>
    <w:p w:rsidR="00CF62D6" w:rsidRDefault="00CF62D6" w:rsidP="008E0D4A">
      <w:pPr>
        <w:widowControl w:val="0"/>
        <w:spacing w:after="0" w:line="360" w:lineRule="auto"/>
        <w:ind w:firstLine="709"/>
        <w:jc w:val="both"/>
        <w:rPr>
          <w:rFonts w:ascii="Times New Roman" w:hAnsi="Times New Roman" w:cs="Times New Roman"/>
          <w:sz w:val="28"/>
          <w:szCs w:val="28"/>
        </w:rPr>
      </w:pPr>
    </w:p>
    <w:p w:rsidR="00CF62D6" w:rsidRDefault="00CF62D6" w:rsidP="008E0D4A">
      <w:pPr>
        <w:widowControl w:val="0"/>
        <w:spacing w:after="0" w:line="360" w:lineRule="auto"/>
        <w:ind w:firstLine="709"/>
        <w:jc w:val="both"/>
        <w:rPr>
          <w:rFonts w:ascii="Times New Roman" w:hAnsi="Times New Roman" w:cs="Times New Roman"/>
          <w:sz w:val="28"/>
          <w:szCs w:val="28"/>
        </w:rPr>
      </w:pPr>
    </w:p>
    <w:p w:rsidR="00CF62D6" w:rsidRDefault="00CF62D6" w:rsidP="00CF62D6">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1.2 </w:t>
      </w:r>
      <w:r w:rsidRPr="00CF62D6">
        <w:rPr>
          <w:rFonts w:ascii="Times New Roman" w:hAnsi="Times New Roman" w:cs="Times New Roman"/>
          <w:b/>
          <w:sz w:val="28"/>
          <w:szCs w:val="28"/>
        </w:rPr>
        <w:t>Роль страховых организаций в финансовой сфере</w:t>
      </w:r>
    </w:p>
    <w:p w:rsidR="00CF62D6" w:rsidRPr="00CF62D6" w:rsidRDefault="00CF62D6" w:rsidP="00CF62D6">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sidRPr="0022647D">
        <w:rPr>
          <w:rFonts w:ascii="Times New Roman" w:hAnsi="Times New Roman" w:cs="Times New Roman"/>
          <w:sz w:val="28"/>
          <w:szCs w:val="28"/>
        </w:rPr>
        <w:t>Страхование представляет систему экономических отношений страхователей и страховщиков, включающую совокупность форм и методов формирования целевых фондов денежных средств (страховых фондов) и их использование на возмещение потерь, возникающих в результате наступления различного рода неблагоприятных событий (рисков, страховых случаев).</w:t>
      </w:r>
    </w:p>
    <w:p w:rsidR="00CF62D6" w:rsidRPr="00CF2ECF" w:rsidRDefault="00CF62D6" w:rsidP="00CF62D6">
      <w:pPr>
        <w:spacing w:after="0" w:line="360" w:lineRule="auto"/>
        <w:ind w:firstLine="709"/>
        <w:jc w:val="both"/>
        <w:rPr>
          <w:rFonts w:ascii="Times New Roman" w:hAnsi="Times New Roman" w:cs="Times New Roman"/>
          <w:sz w:val="28"/>
          <w:szCs w:val="28"/>
        </w:rPr>
      </w:pPr>
      <w:r w:rsidRPr="0022647D">
        <w:rPr>
          <w:rFonts w:ascii="Times New Roman" w:hAnsi="Times New Roman" w:cs="Times New Roman"/>
          <w:sz w:val="28"/>
          <w:szCs w:val="28"/>
        </w:rPr>
        <w:t xml:space="preserve">Страховщики — это страховые организации, осуществляющие страховую деятельность. В соответствии с ГК РФ «страховщиками признаются лица любой организационно-правовой формы, предусмотренной законодательством Российской Федерации, созданные для осуществления страховой деятельности (страховые организации и общества взаимного страхования) и получившие в установленном порядке лицензию на осуществление страховой деятельности на территории Российской Федерации». </w:t>
      </w:r>
      <w:r w:rsidR="00884166" w:rsidRPr="00884166">
        <w:rPr>
          <w:rFonts w:ascii="Times New Roman" w:hAnsi="Times New Roman" w:cs="Times New Roman"/>
          <w:sz w:val="28"/>
          <w:szCs w:val="28"/>
        </w:rPr>
        <w:t>[</w:t>
      </w:r>
      <w:r w:rsidR="00884166">
        <w:rPr>
          <w:rFonts w:ascii="Times New Roman" w:hAnsi="Times New Roman" w:cs="Times New Roman"/>
          <w:sz w:val="28"/>
          <w:szCs w:val="28"/>
        </w:rPr>
        <w:t>16, с.69</w:t>
      </w:r>
      <w:r w:rsidR="00884166" w:rsidRPr="00CF2ECF">
        <w:rPr>
          <w:rFonts w:ascii="Times New Roman" w:hAnsi="Times New Roman" w:cs="Times New Roman"/>
          <w:sz w:val="28"/>
          <w:szCs w:val="28"/>
        </w:rPr>
        <w:t>]</w:t>
      </w:r>
    </w:p>
    <w:p w:rsidR="00CF62D6" w:rsidRPr="00884166" w:rsidRDefault="00CF62D6" w:rsidP="00CF62D6">
      <w:pPr>
        <w:spacing w:after="0" w:line="360" w:lineRule="auto"/>
        <w:ind w:firstLine="709"/>
        <w:jc w:val="both"/>
        <w:rPr>
          <w:rFonts w:ascii="Times New Roman" w:hAnsi="Times New Roman" w:cs="Times New Roman"/>
          <w:sz w:val="28"/>
          <w:szCs w:val="28"/>
        </w:rPr>
      </w:pPr>
      <w:r w:rsidRPr="0022647D">
        <w:rPr>
          <w:rFonts w:ascii="Times New Roman" w:hAnsi="Times New Roman" w:cs="Times New Roman"/>
          <w:sz w:val="28"/>
          <w:szCs w:val="28"/>
        </w:rPr>
        <w:t xml:space="preserve"> Страхователи — это контрагенты страховщиков, т.е. юридические и физические лица, заинтересованные в создании страхового фонда с целью его последующего использования. В качестве контрагентов страховщиков могут выступать не только страхователи, но и партнеры по бизнесу. В первую очередь это относится к предприятиям, создающим инфраструктуру страхового дела: страховые брокеры, сюрвейерские фирмы, актуарные центры и т.д. Особое место среди контрагентов страховщиков занимают банки, депозитарные организации и др.</w:t>
      </w:r>
      <w:r w:rsidR="00884166" w:rsidRPr="00884166">
        <w:rPr>
          <w:rFonts w:ascii="Times New Roman" w:hAnsi="Times New Roman" w:cs="Times New Roman"/>
          <w:sz w:val="28"/>
          <w:szCs w:val="28"/>
        </w:rPr>
        <w:t>[</w:t>
      </w:r>
      <w:r w:rsidR="00884166">
        <w:rPr>
          <w:rFonts w:ascii="Times New Roman" w:hAnsi="Times New Roman" w:cs="Times New Roman"/>
          <w:sz w:val="28"/>
          <w:szCs w:val="28"/>
        </w:rPr>
        <w:t>21, с. 123</w:t>
      </w:r>
      <w:r w:rsidR="00884166" w:rsidRPr="00884166">
        <w:rPr>
          <w:rFonts w:ascii="Times New Roman" w:hAnsi="Times New Roman" w:cs="Times New Roman"/>
          <w:sz w:val="28"/>
          <w:szCs w:val="28"/>
        </w:rPr>
        <w:t>]</w:t>
      </w:r>
    </w:p>
    <w:p w:rsidR="00CF62D6" w:rsidRDefault="00CF62D6" w:rsidP="00CF62D6">
      <w:pPr>
        <w:spacing w:after="0" w:line="360" w:lineRule="auto"/>
        <w:ind w:firstLine="709"/>
        <w:jc w:val="both"/>
        <w:rPr>
          <w:rFonts w:ascii="Times New Roman" w:hAnsi="Times New Roman" w:cs="Times New Roman"/>
          <w:sz w:val="28"/>
          <w:szCs w:val="28"/>
        </w:rPr>
      </w:pPr>
      <w:r w:rsidRPr="0022647D">
        <w:rPr>
          <w:rFonts w:ascii="Times New Roman" w:hAnsi="Times New Roman" w:cs="Times New Roman"/>
          <w:sz w:val="28"/>
          <w:szCs w:val="28"/>
        </w:rPr>
        <w:t xml:space="preserve"> Страхование выполняет следующие  функции — рисковую (компенсационную), накопительную, предупредительную и инвестиционную. Основная функция страхового рынка — компенсационная, благодаря которой и существует институт страхования. Ее содержание выражается в обеспечении страховой защиты юридическим и физическим лицам в форме возмещения ущерба при наступлении неблагоприятного явления. </w:t>
      </w:r>
    </w:p>
    <w:p w:rsidR="00CF62D6" w:rsidRDefault="00CF62D6" w:rsidP="00CF62D6">
      <w:pPr>
        <w:spacing w:after="0" w:line="360" w:lineRule="auto"/>
        <w:ind w:firstLine="709"/>
        <w:jc w:val="both"/>
        <w:rPr>
          <w:rFonts w:ascii="Times New Roman" w:hAnsi="Times New Roman" w:cs="Times New Roman"/>
          <w:sz w:val="28"/>
          <w:szCs w:val="28"/>
        </w:rPr>
      </w:pPr>
      <w:r w:rsidRPr="0022647D">
        <w:rPr>
          <w:rFonts w:ascii="Times New Roman" w:hAnsi="Times New Roman" w:cs="Times New Roman"/>
          <w:sz w:val="28"/>
          <w:szCs w:val="28"/>
        </w:rPr>
        <w:lastRenderedPageBreak/>
        <w:t>Накопительная, или сберегательная, функция обеспечивается страхованием жизни и позволяет накопить в счет заключенного договора страхования заранее обусловленную страховую сумму;</w:t>
      </w:r>
    </w:p>
    <w:p w:rsidR="00CF62D6" w:rsidRDefault="00CF62D6" w:rsidP="00CF62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22647D">
        <w:rPr>
          <w:rFonts w:ascii="Times New Roman" w:hAnsi="Times New Roman" w:cs="Times New Roman"/>
          <w:sz w:val="28"/>
          <w:szCs w:val="28"/>
        </w:rPr>
        <w:t>редупредительная функция выражается в финансировании страховщиками мероприятий, направленных на предупреждение страхового случая и уменьшение возможного ущерба;</w:t>
      </w:r>
    </w:p>
    <w:p w:rsidR="00CF62D6" w:rsidRDefault="00CF62D6" w:rsidP="00CF62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22647D">
        <w:rPr>
          <w:rFonts w:ascii="Times New Roman" w:hAnsi="Times New Roman" w:cs="Times New Roman"/>
          <w:sz w:val="28"/>
          <w:szCs w:val="28"/>
        </w:rPr>
        <w:t>нвестиционная  функция страхового рынка реализуется  через размещение временно свободных  сре</w:t>
      </w:r>
      <w:proofErr w:type="gramStart"/>
      <w:r w:rsidRPr="0022647D">
        <w:rPr>
          <w:rFonts w:ascii="Times New Roman" w:hAnsi="Times New Roman" w:cs="Times New Roman"/>
          <w:sz w:val="28"/>
          <w:szCs w:val="28"/>
        </w:rPr>
        <w:t>дств стр</w:t>
      </w:r>
      <w:proofErr w:type="gramEnd"/>
      <w:r w:rsidRPr="0022647D">
        <w:rPr>
          <w:rFonts w:ascii="Times New Roman" w:hAnsi="Times New Roman" w:cs="Times New Roman"/>
          <w:sz w:val="28"/>
          <w:szCs w:val="28"/>
        </w:rPr>
        <w:t xml:space="preserve">аховщика. </w:t>
      </w:r>
    </w:p>
    <w:p w:rsidR="00CD6215" w:rsidRPr="00CD6215" w:rsidRDefault="00CD6215" w:rsidP="00CD6215">
      <w:pPr>
        <w:spacing w:after="0" w:line="360" w:lineRule="auto"/>
        <w:ind w:firstLine="709"/>
        <w:jc w:val="both"/>
        <w:rPr>
          <w:rFonts w:ascii="Times New Roman" w:hAnsi="Times New Roman" w:cs="Times New Roman"/>
          <w:sz w:val="28"/>
          <w:szCs w:val="28"/>
        </w:rPr>
      </w:pPr>
      <w:r w:rsidRPr="00CD6215">
        <w:rPr>
          <w:rFonts w:ascii="Times New Roman" w:hAnsi="Times New Roman" w:cs="Times New Roman"/>
          <w:sz w:val="28"/>
          <w:szCs w:val="28"/>
        </w:rPr>
        <w:t>Страхование выполняет тройную функцию: обеспечивает экономические интересы отдельного человека, предпринимательской структуры и общества в целом. Экономическая категория страхования является составной частью категории финансов, однако страхование отличается от других элементов финансовой системы.</w:t>
      </w:r>
    </w:p>
    <w:p w:rsidR="00CD6215" w:rsidRPr="00CD6215" w:rsidRDefault="00CD6215" w:rsidP="00CD6215">
      <w:pPr>
        <w:spacing w:after="0" w:line="360" w:lineRule="auto"/>
        <w:ind w:firstLine="709"/>
        <w:jc w:val="both"/>
        <w:rPr>
          <w:rFonts w:ascii="Times New Roman" w:hAnsi="Times New Roman" w:cs="Times New Roman"/>
          <w:sz w:val="28"/>
          <w:szCs w:val="28"/>
        </w:rPr>
      </w:pPr>
      <w:r w:rsidRPr="00CD6215">
        <w:rPr>
          <w:rFonts w:ascii="Times New Roman" w:hAnsi="Times New Roman" w:cs="Times New Roman"/>
          <w:sz w:val="28"/>
          <w:szCs w:val="28"/>
        </w:rPr>
        <w:t>Страхование отличают определённые особенности:</w:t>
      </w:r>
    </w:p>
    <w:p w:rsidR="00CD6215" w:rsidRPr="00CD6215" w:rsidRDefault="00CD6215" w:rsidP="00CD6215">
      <w:pPr>
        <w:spacing w:after="0" w:line="360" w:lineRule="auto"/>
        <w:ind w:firstLine="709"/>
        <w:jc w:val="both"/>
        <w:rPr>
          <w:rFonts w:ascii="Times New Roman" w:hAnsi="Times New Roman" w:cs="Times New Roman"/>
          <w:sz w:val="28"/>
          <w:szCs w:val="28"/>
        </w:rPr>
      </w:pPr>
      <w:r w:rsidRPr="00CD6215">
        <w:rPr>
          <w:rFonts w:ascii="Times New Roman" w:hAnsi="Times New Roman" w:cs="Times New Roman"/>
          <w:sz w:val="28"/>
          <w:szCs w:val="28"/>
        </w:rPr>
        <w:t>1.</w:t>
      </w:r>
      <w:r w:rsidRPr="00CD6215">
        <w:rPr>
          <w:rFonts w:ascii="Times New Roman" w:hAnsi="Times New Roman" w:cs="Times New Roman"/>
          <w:sz w:val="28"/>
          <w:szCs w:val="28"/>
        </w:rPr>
        <w:tab/>
        <w:t>Страховые фонды образуются исключительно на основе перераспределения денежных доходов и накоплений, образующихся в процессе первичного распределения национального дохода. Это обстоятельство делает страхование особо восприимчивым к тенденциям экономического развития. Снижение темпов экономического роста и увеличение инфляции незамедлительно сказывается на собираемости взносов в фонды страхования.</w:t>
      </w:r>
    </w:p>
    <w:p w:rsidR="00CD6215" w:rsidRPr="00CD6215" w:rsidRDefault="00CD6215" w:rsidP="00CD6215">
      <w:pPr>
        <w:spacing w:after="0" w:line="360" w:lineRule="auto"/>
        <w:ind w:firstLine="709"/>
        <w:jc w:val="both"/>
        <w:rPr>
          <w:rFonts w:ascii="Times New Roman" w:hAnsi="Times New Roman" w:cs="Times New Roman"/>
          <w:sz w:val="28"/>
          <w:szCs w:val="28"/>
        </w:rPr>
      </w:pPr>
      <w:r w:rsidRPr="00CD6215">
        <w:rPr>
          <w:rFonts w:ascii="Times New Roman" w:hAnsi="Times New Roman" w:cs="Times New Roman"/>
          <w:sz w:val="28"/>
          <w:szCs w:val="28"/>
        </w:rPr>
        <w:t>2.</w:t>
      </w:r>
      <w:r w:rsidRPr="00CD6215">
        <w:rPr>
          <w:rFonts w:ascii="Times New Roman" w:hAnsi="Times New Roman" w:cs="Times New Roman"/>
          <w:sz w:val="28"/>
          <w:szCs w:val="28"/>
        </w:rPr>
        <w:tab/>
        <w:t xml:space="preserve">Для страхования характерна замкнутая раскладка ущерба в рамках данного создаваемого страхового фонда. Поскольку средства этого фонда расходуются только для компенсации ущерба участников его создания, то размер страхового взноса представляет собой долю каждого из них в раскладке ущерба. Вместе с тем, страхование основано на предпосылке, что число страхователей, попавших в страховой случай, существенно меньше общего числа участников, регулярно выплачивающих взносы в страховой фонд. При этом страхователь имеет право на выплату страховки или компенсацию ущерба только при условии наступления </w:t>
      </w:r>
      <w:r w:rsidRPr="00CD6215">
        <w:rPr>
          <w:rFonts w:ascii="Times New Roman" w:hAnsi="Times New Roman" w:cs="Times New Roman"/>
          <w:sz w:val="28"/>
          <w:szCs w:val="28"/>
        </w:rPr>
        <w:lastRenderedPageBreak/>
        <w:t>страхового случая. Это значит, что страхователь может требовать обратно свои деньги, выплаченные в виде страховой премии в течение многих лет, даже если страховой случай не наступает. Но и в этом случае его затраты не напрасны.</w:t>
      </w:r>
    </w:p>
    <w:p w:rsidR="00CD6215" w:rsidRPr="00CD6215" w:rsidRDefault="00CD6215" w:rsidP="00CD6215">
      <w:pPr>
        <w:spacing w:after="0" w:line="360" w:lineRule="auto"/>
        <w:ind w:firstLine="709"/>
        <w:jc w:val="both"/>
        <w:rPr>
          <w:rFonts w:ascii="Times New Roman" w:hAnsi="Times New Roman" w:cs="Times New Roman"/>
          <w:sz w:val="28"/>
          <w:szCs w:val="28"/>
        </w:rPr>
      </w:pPr>
      <w:r w:rsidRPr="00CD6215">
        <w:rPr>
          <w:rFonts w:ascii="Times New Roman" w:hAnsi="Times New Roman" w:cs="Times New Roman"/>
          <w:sz w:val="28"/>
          <w:szCs w:val="28"/>
        </w:rPr>
        <w:t>3.</w:t>
      </w:r>
      <w:r w:rsidRPr="00CD6215">
        <w:rPr>
          <w:rFonts w:ascii="Times New Roman" w:hAnsi="Times New Roman" w:cs="Times New Roman"/>
          <w:sz w:val="28"/>
          <w:szCs w:val="28"/>
        </w:rPr>
        <w:tab/>
        <w:t>Страхование предусматривает перераспределение или выравнивание ущерба территориально и во времени. Динамика ущерба неравномерна. Она не затрагивает в равной степени все территориальные единицы. Это обстоятельство увеличивает возможности раскладки ущерба и расширяет финансовые возможности страхования. Неравномерность наступления ущерба во времени порождает необходимость резервирования части страховых платежей для возмещения чрезвычайного ущерба в неблагоприятные годы.</w:t>
      </w:r>
    </w:p>
    <w:p w:rsidR="00CD6215" w:rsidRPr="00CD6215" w:rsidRDefault="00CD6215" w:rsidP="00CD6215">
      <w:pPr>
        <w:spacing w:after="0" w:line="360" w:lineRule="auto"/>
        <w:ind w:firstLine="709"/>
        <w:jc w:val="both"/>
        <w:rPr>
          <w:rFonts w:ascii="Times New Roman" w:hAnsi="Times New Roman" w:cs="Times New Roman"/>
          <w:sz w:val="28"/>
          <w:szCs w:val="28"/>
        </w:rPr>
      </w:pPr>
      <w:r w:rsidRPr="00CD6215">
        <w:rPr>
          <w:rFonts w:ascii="Times New Roman" w:hAnsi="Times New Roman" w:cs="Times New Roman"/>
          <w:sz w:val="28"/>
          <w:szCs w:val="28"/>
        </w:rPr>
        <w:t>Таким образом, экономическая сущность страхования заключается в том, что убытки раскладываются на многих страхователей, и их взносы сравнительно необременительны для каждого из них. [6, с.17]</w:t>
      </w:r>
    </w:p>
    <w:p w:rsidR="00CD6215" w:rsidRPr="00CD6215" w:rsidRDefault="00CD6215" w:rsidP="00CD6215">
      <w:pPr>
        <w:spacing w:after="0" w:line="360" w:lineRule="auto"/>
        <w:ind w:firstLine="709"/>
        <w:jc w:val="both"/>
        <w:rPr>
          <w:rFonts w:ascii="Times New Roman" w:hAnsi="Times New Roman" w:cs="Times New Roman"/>
          <w:sz w:val="28"/>
          <w:szCs w:val="28"/>
        </w:rPr>
      </w:pPr>
      <w:r w:rsidRPr="00CD6215">
        <w:rPr>
          <w:rFonts w:ascii="Times New Roman" w:hAnsi="Times New Roman" w:cs="Times New Roman"/>
          <w:sz w:val="28"/>
          <w:szCs w:val="28"/>
        </w:rPr>
        <w:t>Существует объективная потребность в страховой защите, что приводит к образованию страхового рынка в социально-экономической системе общества, а денежная форма обеспечения страховой защиты связывает этот рынок с общим финансовым рынком.</w:t>
      </w:r>
    </w:p>
    <w:p w:rsidR="00CD6215" w:rsidRPr="00CD6215" w:rsidRDefault="00CD6215" w:rsidP="00CD6215">
      <w:pPr>
        <w:spacing w:after="0" w:line="360" w:lineRule="auto"/>
        <w:ind w:firstLine="709"/>
        <w:jc w:val="both"/>
        <w:rPr>
          <w:rFonts w:ascii="Times New Roman" w:hAnsi="Times New Roman" w:cs="Times New Roman"/>
          <w:sz w:val="28"/>
          <w:szCs w:val="28"/>
        </w:rPr>
      </w:pPr>
      <w:r w:rsidRPr="00CD6215">
        <w:rPr>
          <w:rFonts w:ascii="Times New Roman" w:hAnsi="Times New Roman" w:cs="Times New Roman"/>
          <w:sz w:val="28"/>
          <w:szCs w:val="28"/>
        </w:rPr>
        <w:t>Место страхового рынка в финансовой системе показано на рис.1.</w:t>
      </w:r>
    </w:p>
    <w:p w:rsidR="00CD6215" w:rsidRDefault="00CD6215" w:rsidP="00CD6215">
      <w:pPr>
        <w:spacing w:after="0" w:line="360" w:lineRule="auto"/>
        <w:ind w:firstLine="709"/>
        <w:jc w:val="both"/>
        <w:rPr>
          <w:rFonts w:ascii="Times New Roman" w:hAnsi="Times New Roman" w:cs="Times New Roman"/>
          <w:sz w:val="28"/>
          <w:szCs w:val="28"/>
        </w:rPr>
      </w:pPr>
      <w:r w:rsidRPr="00CD6215">
        <w:rPr>
          <w:rFonts w:ascii="Times New Roman" w:hAnsi="Times New Roman" w:cs="Times New Roman"/>
          <w:sz w:val="28"/>
          <w:szCs w:val="28"/>
        </w:rPr>
        <w:t>Устойчивые финансовые отношения имеет страховой рынок с рынком ценных бумаг, банковской системой, валютным рынком, государственными и региональными финансами, где страховые организации размещают страховые резервы и другие инвестиционные ресурсы. Функционирование страхового рынка происходит в рамках финансовой системы, как на партнерской основе, так и в условиях конкуренции. Это касается конкурентной борьбы между различными финансовыми институтами за свободные денежные средства населения и хозяйствующих субъектов.</w:t>
      </w:r>
    </w:p>
    <w:p w:rsidR="00CD6215" w:rsidRDefault="00CD6215" w:rsidP="00CD6215">
      <w:pPr>
        <w:spacing w:after="0" w:line="360" w:lineRule="auto"/>
        <w:ind w:firstLine="709"/>
        <w:jc w:val="both"/>
        <w:rPr>
          <w:rFonts w:ascii="Times New Roman" w:hAnsi="Times New Roman" w:cs="Times New Roman"/>
          <w:sz w:val="28"/>
          <w:szCs w:val="28"/>
        </w:rPr>
      </w:pPr>
    </w:p>
    <w:p w:rsidR="00CD6215" w:rsidRDefault="00CD6215" w:rsidP="00CD6215">
      <w:pPr>
        <w:spacing w:after="0" w:line="360" w:lineRule="auto"/>
        <w:ind w:firstLine="709"/>
        <w:jc w:val="both"/>
        <w:rPr>
          <w:rFonts w:ascii="Times New Roman" w:hAnsi="Times New Roman" w:cs="Times New Roman"/>
          <w:sz w:val="28"/>
          <w:szCs w:val="28"/>
        </w:rPr>
      </w:pPr>
    </w:p>
    <w:p w:rsidR="00CD6215" w:rsidRPr="00CD6215" w:rsidRDefault="00CD6215" w:rsidP="00CD6215">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4889500" cy="46640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89500" cy="4664075"/>
                    </a:xfrm>
                    <a:prstGeom prst="rect">
                      <a:avLst/>
                    </a:prstGeom>
                    <a:noFill/>
                  </pic:spPr>
                </pic:pic>
              </a:graphicData>
            </a:graphic>
          </wp:inline>
        </w:drawing>
      </w:r>
    </w:p>
    <w:p w:rsidR="00CD6215" w:rsidRPr="00CD6215" w:rsidRDefault="00CD6215" w:rsidP="00CD6215">
      <w:pPr>
        <w:spacing w:after="0" w:line="360" w:lineRule="auto"/>
        <w:ind w:firstLine="709"/>
        <w:jc w:val="both"/>
        <w:rPr>
          <w:rFonts w:ascii="Times New Roman" w:hAnsi="Times New Roman" w:cs="Times New Roman"/>
          <w:sz w:val="28"/>
          <w:szCs w:val="28"/>
        </w:rPr>
      </w:pPr>
    </w:p>
    <w:p w:rsidR="00CD6215" w:rsidRPr="00CD6215" w:rsidRDefault="00CD6215" w:rsidP="00CD6215">
      <w:pPr>
        <w:spacing w:after="0" w:line="360" w:lineRule="auto"/>
        <w:ind w:firstLine="709"/>
        <w:jc w:val="both"/>
        <w:rPr>
          <w:rFonts w:ascii="Times New Roman" w:hAnsi="Times New Roman" w:cs="Times New Roman"/>
          <w:sz w:val="28"/>
          <w:szCs w:val="28"/>
        </w:rPr>
      </w:pPr>
      <w:r w:rsidRPr="00CD6215">
        <w:rPr>
          <w:rFonts w:ascii="Times New Roman" w:hAnsi="Times New Roman" w:cs="Times New Roman"/>
          <w:sz w:val="28"/>
          <w:szCs w:val="28"/>
        </w:rPr>
        <w:t xml:space="preserve"> Рис </w:t>
      </w:r>
      <w:r>
        <w:rPr>
          <w:rFonts w:ascii="Times New Roman" w:hAnsi="Times New Roman" w:cs="Times New Roman"/>
          <w:sz w:val="28"/>
          <w:szCs w:val="28"/>
        </w:rPr>
        <w:t>2</w:t>
      </w:r>
      <w:r w:rsidRPr="00CD6215">
        <w:rPr>
          <w:rFonts w:ascii="Times New Roman" w:hAnsi="Times New Roman" w:cs="Times New Roman"/>
          <w:sz w:val="28"/>
          <w:szCs w:val="28"/>
        </w:rPr>
        <w:t>.</w:t>
      </w:r>
      <w:r>
        <w:rPr>
          <w:rFonts w:ascii="Times New Roman" w:hAnsi="Times New Roman" w:cs="Times New Roman"/>
          <w:sz w:val="28"/>
          <w:szCs w:val="28"/>
        </w:rPr>
        <w:t>- «</w:t>
      </w:r>
      <w:r w:rsidRPr="00CD6215">
        <w:rPr>
          <w:rFonts w:ascii="Times New Roman" w:hAnsi="Times New Roman" w:cs="Times New Roman"/>
          <w:sz w:val="28"/>
          <w:szCs w:val="28"/>
        </w:rPr>
        <w:t xml:space="preserve"> Место страхового рынка в финансовой системе</w:t>
      </w:r>
      <w:r>
        <w:rPr>
          <w:rFonts w:ascii="Times New Roman" w:hAnsi="Times New Roman" w:cs="Times New Roman"/>
          <w:sz w:val="28"/>
          <w:szCs w:val="28"/>
        </w:rPr>
        <w:t>»</w:t>
      </w:r>
    </w:p>
    <w:p w:rsidR="00CD6215" w:rsidRPr="00884166" w:rsidRDefault="00CD6215" w:rsidP="00CD6215">
      <w:pPr>
        <w:spacing w:after="0" w:line="360" w:lineRule="auto"/>
        <w:ind w:firstLine="709"/>
        <w:jc w:val="both"/>
        <w:rPr>
          <w:rFonts w:ascii="Times New Roman" w:hAnsi="Times New Roman" w:cs="Times New Roman"/>
          <w:sz w:val="28"/>
          <w:szCs w:val="28"/>
        </w:rPr>
      </w:pPr>
      <w:r w:rsidRPr="00CD6215">
        <w:rPr>
          <w:rFonts w:ascii="Times New Roman" w:hAnsi="Times New Roman" w:cs="Times New Roman"/>
          <w:sz w:val="28"/>
          <w:szCs w:val="28"/>
        </w:rPr>
        <w:t>Если страховой рынок предлагает страховые продукты по страхованию жизни, то банки – депозиты, фондовый рынок – ценные бумаги.</w:t>
      </w:r>
      <w:r w:rsidR="00884166" w:rsidRPr="00884166">
        <w:rPr>
          <w:rFonts w:ascii="Times New Roman" w:hAnsi="Times New Roman" w:cs="Times New Roman"/>
          <w:sz w:val="28"/>
          <w:szCs w:val="28"/>
        </w:rPr>
        <w:t>[</w:t>
      </w:r>
      <w:r w:rsidR="00884166">
        <w:rPr>
          <w:rFonts w:ascii="Times New Roman" w:hAnsi="Times New Roman" w:cs="Times New Roman"/>
          <w:sz w:val="28"/>
          <w:szCs w:val="28"/>
        </w:rPr>
        <w:t>23, с. 58</w:t>
      </w:r>
      <w:r w:rsidR="00884166" w:rsidRPr="00884166">
        <w:rPr>
          <w:rFonts w:ascii="Times New Roman" w:hAnsi="Times New Roman" w:cs="Times New Roman"/>
          <w:sz w:val="28"/>
          <w:szCs w:val="28"/>
        </w:rPr>
        <w:t>]</w:t>
      </w:r>
    </w:p>
    <w:p w:rsidR="00CD6215" w:rsidRDefault="00CD6215" w:rsidP="00CD6215">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Исходя из выше изложенного можно сделать</w:t>
      </w:r>
      <w:proofErr w:type="gramEnd"/>
      <w:r>
        <w:rPr>
          <w:rFonts w:ascii="Times New Roman" w:hAnsi="Times New Roman" w:cs="Times New Roman"/>
          <w:sz w:val="28"/>
          <w:szCs w:val="28"/>
        </w:rPr>
        <w:t xml:space="preserve"> вывод, что </w:t>
      </w:r>
      <w:r w:rsidRPr="00CD6215">
        <w:rPr>
          <w:rFonts w:ascii="Times New Roman" w:hAnsi="Times New Roman" w:cs="Times New Roman"/>
          <w:sz w:val="28"/>
          <w:szCs w:val="28"/>
        </w:rPr>
        <w:t>страхование является одним из важнейших институтов социальной и финансовой защиты отдельного человека и общества в целом. В процессе проведения страхования появилась необходимость в специальных терминах: объекты страхования, страхователи, страховщики, страховой рынок, страховой случай, страховой риск, страховой агент, выгодоприобретатель, андеррайтеры и сюрвейеры, разработчики страховых тарифов (актуарии).</w:t>
      </w:r>
    </w:p>
    <w:p w:rsidR="00CF62D6" w:rsidRDefault="00CF62D6" w:rsidP="00CF62D6">
      <w:pPr>
        <w:spacing w:after="0" w:line="360" w:lineRule="auto"/>
        <w:ind w:firstLine="709"/>
        <w:jc w:val="both"/>
        <w:rPr>
          <w:rFonts w:ascii="Times New Roman" w:hAnsi="Times New Roman" w:cs="Times New Roman"/>
          <w:sz w:val="28"/>
          <w:szCs w:val="28"/>
        </w:rPr>
      </w:pPr>
      <w:r w:rsidRPr="0022647D">
        <w:rPr>
          <w:rFonts w:ascii="Times New Roman" w:hAnsi="Times New Roman" w:cs="Times New Roman"/>
          <w:sz w:val="28"/>
          <w:szCs w:val="28"/>
        </w:rPr>
        <w:t xml:space="preserve">Таким образом, страховой интерес  является ключом взаимосвязи  страхователя и страховщика. Наряду  со страховым интересом в основе  взаимосвязи страховых компаний  и банковских учреждений лежат  </w:t>
      </w:r>
      <w:r w:rsidRPr="0022647D">
        <w:rPr>
          <w:rFonts w:ascii="Times New Roman" w:hAnsi="Times New Roman" w:cs="Times New Roman"/>
          <w:sz w:val="28"/>
          <w:szCs w:val="28"/>
        </w:rPr>
        <w:lastRenderedPageBreak/>
        <w:t xml:space="preserve">экономические интересы, связанные  с привлечением и использованием  денежных средств юридических  лиц и населения. Эти интересы  прослеживаются в различных аспектах  </w:t>
      </w:r>
      <w:proofErr w:type="gramStart"/>
      <w:r w:rsidRPr="0022647D">
        <w:rPr>
          <w:rFonts w:ascii="Times New Roman" w:hAnsi="Times New Roman" w:cs="Times New Roman"/>
          <w:sz w:val="28"/>
          <w:szCs w:val="28"/>
        </w:rPr>
        <w:t>деятельности</w:t>
      </w:r>
      <w:proofErr w:type="gramEnd"/>
      <w:r w:rsidRPr="0022647D">
        <w:rPr>
          <w:rFonts w:ascii="Times New Roman" w:hAnsi="Times New Roman" w:cs="Times New Roman"/>
          <w:sz w:val="28"/>
          <w:szCs w:val="28"/>
        </w:rPr>
        <w:t xml:space="preserve">  как страховых организаций, так и банков. </w:t>
      </w:r>
    </w:p>
    <w:p w:rsidR="00CD6215" w:rsidRDefault="00CD6215" w:rsidP="00CF62D6">
      <w:pPr>
        <w:spacing w:after="0" w:line="360" w:lineRule="auto"/>
        <w:ind w:firstLine="709"/>
        <w:jc w:val="both"/>
        <w:rPr>
          <w:rFonts w:ascii="Times New Roman" w:hAnsi="Times New Roman" w:cs="Times New Roman"/>
          <w:sz w:val="28"/>
          <w:szCs w:val="28"/>
        </w:rPr>
      </w:pPr>
    </w:p>
    <w:p w:rsidR="0047303A" w:rsidRPr="0047303A" w:rsidRDefault="0047303A" w:rsidP="0047303A">
      <w:pPr>
        <w:jc w:val="center"/>
        <w:rPr>
          <w:rFonts w:ascii="Times New Roman" w:hAnsi="Times New Roman" w:cs="Times New Roman"/>
          <w:b/>
          <w:sz w:val="28"/>
          <w:szCs w:val="28"/>
        </w:rPr>
      </w:pPr>
      <w:r>
        <w:rPr>
          <w:rFonts w:ascii="Times New Roman" w:hAnsi="Times New Roman" w:cs="Times New Roman"/>
          <w:b/>
          <w:sz w:val="28"/>
          <w:szCs w:val="28"/>
        </w:rPr>
        <w:t xml:space="preserve">1.3. </w:t>
      </w:r>
      <w:r w:rsidRPr="0047303A">
        <w:rPr>
          <w:rFonts w:ascii="Times New Roman" w:hAnsi="Times New Roman" w:cs="Times New Roman"/>
          <w:b/>
          <w:sz w:val="28"/>
          <w:szCs w:val="28"/>
        </w:rPr>
        <w:t>Особенности взаимоотношения банков и страховых компаний</w:t>
      </w:r>
    </w:p>
    <w:p w:rsidR="00E50664" w:rsidRPr="0022647D" w:rsidRDefault="00C12A77" w:rsidP="00E5066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Экономической основой взамимоотношения банков и страховых организаций выступает н</w:t>
      </w:r>
      <w:r w:rsidR="00E50664" w:rsidRPr="0022647D">
        <w:rPr>
          <w:rFonts w:ascii="Times New Roman" w:hAnsi="Times New Roman" w:cs="Times New Roman"/>
          <w:sz w:val="28"/>
          <w:szCs w:val="28"/>
        </w:rPr>
        <w:t xml:space="preserve">аличие </w:t>
      </w:r>
      <w:r>
        <w:rPr>
          <w:rFonts w:ascii="Times New Roman" w:hAnsi="Times New Roman" w:cs="Times New Roman"/>
          <w:sz w:val="28"/>
          <w:szCs w:val="28"/>
        </w:rPr>
        <w:t xml:space="preserve">их </w:t>
      </w:r>
      <w:r w:rsidR="00E50664" w:rsidRPr="0022647D">
        <w:rPr>
          <w:rFonts w:ascii="Times New Roman" w:hAnsi="Times New Roman" w:cs="Times New Roman"/>
          <w:sz w:val="28"/>
          <w:szCs w:val="28"/>
        </w:rPr>
        <w:t>общих и специфических функций</w:t>
      </w:r>
      <w:r>
        <w:rPr>
          <w:rFonts w:ascii="Times New Roman" w:hAnsi="Times New Roman" w:cs="Times New Roman"/>
          <w:sz w:val="28"/>
          <w:szCs w:val="28"/>
        </w:rPr>
        <w:t xml:space="preserve">. </w:t>
      </w:r>
      <w:r w:rsidR="00E50664" w:rsidRPr="0022647D">
        <w:rPr>
          <w:rFonts w:ascii="Times New Roman" w:hAnsi="Times New Roman" w:cs="Times New Roman"/>
          <w:sz w:val="28"/>
          <w:szCs w:val="28"/>
        </w:rPr>
        <w:t xml:space="preserve"> </w:t>
      </w:r>
    </w:p>
    <w:p w:rsidR="00E50664" w:rsidRPr="0022647D" w:rsidRDefault="00E50664" w:rsidP="00E50664">
      <w:pPr>
        <w:spacing w:after="0" w:line="360" w:lineRule="auto"/>
        <w:ind w:firstLine="851"/>
        <w:jc w:val="both"/>
        <w:rPr>
          <w:rFonts w:ascii="Times New Roman" w:hAnsi="Times New Roman" w:cs="Times New Roman"/>
          <w:sz w:val="28"/>
          <w:szCs w:val="28"/>
        </w:rPr>
      </w:pPr>
      <w:proofErr w:type="gramStart"/>
      <w:r w:rsidRPr="0022647D">
        <w:rPr>
          <w:rFonts w:ascii="Times New Roman" w:hAnsi="Times New Roman" w:cs="Times New Roman"/>
          <w:sz w:val="28"/>
          <w:szCs w:val="28"/>
        </w:rPr>
        <w:t>Для привлечения  денежных доходов и свободных  средств населения и предприятий  банки предлагают различные формы  депозитов — вклады до востребования, срочные вклады, депозитные сертификаты, сберегательные вклады целевого назначения и др. Страховые компании, в свою очередь, предлагают различные страховые  продукты страхования жизни (страхование  на дожитие, страхование ренты, пенсионное страхование, страхование аннуитетов и др.).</w:t>
      </w:r>
      <w:r w:rsidR="00884166" w:rsidRPr="00884166">
        <w:rPr>
          <w:rFonts w:ascii="Times New Roman" w:hAnsi="Times New Roman" w:cs="Times New Roman"/>
          <w:sz w:val="28"/>
          <w:szCs w:val="28"/>
        </w:rPr>
        <w:t>[</w:t>
      </w:r>
      <w:r w:rsidR="00884166">
        <w:rPr>
          <w:rFonts w:ascii="Times New Roman" w:hAnsi="Times New Roman" w:cs="Times New Roman"/>
          <w:sz w:val="28"/>
          <w:szCs w:val="28"/>
        </w:rPr>
        <w:t>19,</w:t>
      </w:r>
      <w:r w:rsidR="00884166" w:rsidRPr="00884166">
        <w:rPr>
          <w:rFonts w:ascii="Times New Roman" w:hAnsi="Times New Roman" w:cs="Times New Roman"/>
          <w:sz w:val="28"/>
          <w:szCs w:val="28"/>
        </w:rPr>
        <w:t xml:space="preserve"> </w:t>
      </w:r>
      <w:r w:rsidR="00884166">
        <w:rPr>
          <w:rFonts w:ascii="Times New Roman" w:hAnsi="Times New Roman" w:cs="Times New Roman"/>
          <w:sz w:val="28"/>
          <w:szCs w:val="28"/>
          <w:lang w:val="en-US"/>
        </w:rPr>
        <w:t>c</w:t>
      </w:r>
      <w:r w:rsidR="00884166">
        <w:rPr>
          <w:rFonts w:ascii="Times New Roman" w:hAnsi="Times New Roman" w:cs="Times New Roman"/>
          <w:sz w:val="28"/>
          <w:szCs w:val="28"/>
        </w:rPr>
        <w:t>.</w:t>
      </w:r>
      <w:r w:rsidR="00884166" w:rsidRPr="00884166">
        <w:rPr>
          <w:rFonts w:ascii="Times New Roman" w:hAnsi="Times New Roman" w:cs="Times New Roman"/>
          <w:sz w:val="28"/>
          <w:szCs w:val="28"/>
        </w:rPr>
        <w:t>8]</w:t>
      </w:r>
      <w:r w:rsidRPr="0022647D">
        <w:rPr>
          <w:rFonts w:ascii="Times New Roman" w:hAnsi="Times New Roman" w:cs="Times New Roman"/>
          <w:sz w:val="28"/>
          <w:szCs w:val="28"/>
        </w:rPr>
        <w:t xml:space="preserve"> </w:t>
      </w:r>
      <w:proofErr w:type="gramEnd"/>
    </w:p>
    <w:p w:rsidR="00E50664" w:rsidRPr="0022647D" w:rsidRDefault="00E50664" w:rsidP="00E50664">
      <w:pPr>
        <w:spacing w:after="0" w:line="360" w:lineRule="auto"/>
        <w:ind w:firstLine="851"/>
        <w:jc w:val="both"/>
        <w:rPr>
          <w:rFonts w:ascii="Times New Roman" w:hAnsi="Times New Roman" w:cs="Times New Roman"/>
          <w:sz w:val="28"/>
          <w:szCs w:val="28"/>
        </w:rPr>
      </w:pPr>
      <w:r w:rsidRPr="0022647D">
        <w:rPr>
          <w:rFonts w:ascii="Times New Roman" w:hAnsi="Times New Roman" w:cs="Times New Roman"/>
          <w:sz w:val="28"/>
          <w:szCs w:val="28"/>
        </w:rPr>
        <w:t xml:space="preserve"> Отсюда следует вывод, что предложение  банковскими и страховыми организациями  населению и предприятиям различных  финансовых услуг по капитализации  свободных денежных средств означает  формирование конкурентных отношений  между данными финансовыми институтами.  </w:t>
      </w:r>
    </w:p>
    <w:p w:rsidR="00E50664" w:rsidRPr="0022647D" w:rsidRDefault="00E50664" w:rsidP="00E50664">
      <w:pPr>
        <w:spacing w:after="0" w:line="360" w:lineRule="auto"/>
        <w:ind w:firstLine="851"/>
        <w:jc w:val="both"/>
        <w:rPr>
          <w:rFonts w:ascii="Times New Roman" w:hAnsi="Times New Roman" w:cs="Times New Roman"/>
          <w:sz w:val="28"/>
          <w:szCs w:val="28"/>
        </w:rPr>
      </w:pPr>
      <w:r w:rsidRPr="0022647D">
        <w:rPr>
          <w:rFonts w:ascii="Times New Roman" w:hAnsi="Times New Roman" w:cs="Times New Roman"/>
          <w:sz w:val="28"/>
          <w:szCs w:val="28"/>
        </w:rPr>
        <w:t xml:space="preserve">В то же время совсем иной характер взаимоотношений  возникает между банками и  страховыми компаниями в связи с  рисковой (компенсационной) функцией страхования. Объективная потребность в возмещении материальных потерь предприятий и населения и страхового обеспечения граждан удовлетворяется лишь страховщиками. Поэтому соответствующие денежные ресурсы предприятий и населения, направленные на обеспечение страховой защиты и страхового обеспечения граждан, не являются сферой жизненных интересов кредитных учреждений. Более того, как и любая сфера деятельности, банковское дело сопряжено с рисками, причем как общими для всех предприятий рисками (природно-естественными, техногенными, противоправными действиями третьих лиц и </w:t>
      </w:r>
      <w:r w:rsidRPr="0022647D">
        <w:rPr>
          <w:rFonts w:ascii="Times New Roman" w:hAnsi="Times New Roman" w:cs="Times New Roman"/>
          <w:sz w:val="28"/>
          <w:szCs w:val="28"/>
        </w:rPr>
        <w:lastRenderedPageBreak/>
        <w:t xml:space="preserve">т.д.), так и специфичными рисками для кредитных учреждений (кредитными, депозитными, процентными, расчетными и др.). В этом случае банки являются носителями общественной потребности в страховании, носителями риска, а страховые организации обеспечивают эту потребность и в случае проявления риска компенсируют понесенные потери кредитных учреждений. При этом между банками и страховыми компаниями формируются отношения сотрудничества. </w:t>
      </w:r>
    </w:p>
    <w:p w:rsidR="00E50664" w:rsidRPr="00884166" w:rsidRDefault="00E50664" w:rsidP="00E50664">
      <w:pPr>
        <w:spacing w:after="0" w:line="360" w:lineRule="auto"/>
        <w:ind w:firstLine="851"/>
        <w:jc w:val="both"/>
        <w:rPr>
          <w:rFonts w:ascii="Times New Roman" w:hAnsi="Times New Roman" w:cs="Times New Roman"/>
          <w:sz w:val="28"/>
          <w:szCs w:val="28"/>
        </w:rPr>
      </w:pPr>
      <w:r w:rsidRPr="0022647D">
        <w:rPr>
          <w:rFonts w:ascii="Times New Roman" w:hAnsi="Times New Roman" w:cs="Times New Roman"/>
          <w:sz w:val="28"/>
          <w:szCs w:val="28"/>
        </w:rPr>
        <w:t xml:space="preserve"> Отношениям  сотрудничества между страховыми организациями  и банками способствует и предупредительная функция страхования, выражающаяся в финансировании страховщиками мероприятий, минимизирующих банковские риски и возможные убытки кредитных учреждений.</w:t>
      </w:r>
      <w:r w:rsidR="00884166" w:rsidRPr="00884166">
        <w:rPr>
          <w:rFonts w:ascii="Times New Roman" w:hAnsi="Times New Roman" w:cs="Times New Roman"/>
          <w:sz w:val="28"/>
          <w:szCs w:val="28"/>
        </w:rPr>
        <w:t>[25</w:t>
      </w:r>
      <w:r w:rsidR="00884166">
        <w:rPr>
          <w:rFonts w:ascii="Times New Roman" w:hAnsi="Times New Roman" w:cs="Times New Roman"/>
          <w:sz w:val="28"/>
          <w:szCs w:val="28"/>
        </w:rPr>
        <w:t>, с.120</w:t>
      </w:r>
      <w:r w:rsidR="00884166" w:rsidRPr="00884166">
        <w:rPr>
          <w:rFonts w:ascii="Times New Roman" w:hAnsi="Times New Roman" w:cs="Times New Roman"/>
          <w:sz w:val="28"/>
          <w:szCs w:val="28"/>
        </w:rPr>
        <w:t>]</w:t>
      </w:r>
    </w:p>
    <w:p w:rsidR="00E50664" w:rsidRPr="0022647D" w:rsidRDefault="00E50664" w:rsidP="00E50664">
      <w:pPr>
        <w:spacing w:after="0" w:line="360" w:lineRule="auto"/>
        <w:ind w:firstLine="851"/>
        <w:jc w:val="both"/>
        <w:rPr>
          <w:rFonts w:ascii="Times New Roman" w:hAnsi="Times New Roman" w:cs="Times New Roman"/>
          <w:sz w:val="28"/>
          <w:szCs w:val="28"/>
        </w:rPr>
      </w:pPr>
      <w:r w:rsidRPr="0022647D">
        <w:rPr>
          <w:rFonts w:ascii="Times New Roman" w:hAnsi="Times New Roman" w:cs="Times New Roman"/>
          <w:sz w:val="28"/>
          <w:szCs w:val="28"/>
        </w:rPr>
        <w:t xml:space="preserve"> Особые  отношения между банками и  страховыми организациями предопределяет инвестиционная функция. Для обеспечения выполнения функции капитализации свободных денежных средств банки и страховые организации осуществляют инвестиционную деятельность. При этом инвестиционная деятельность страховщиков касается не только страхования жизни, которое изначально предполагает необходимость капитализации собранных страховых взносов для обеспечения выполнения принятых обязательств, но и инвестирования страховых резервов по другим видам страхования, обеспечивая также проведение убыточных видов страхования и конкурентоспособность страховой деятельности.</w:t>
      </w:r>
    </w:p>
    <w:p w:rsidR="00E50664" w:rsidRPr="0022647D" w:rsidRDefault="00E50664" w:rsidP="00E50664">
      <w:pPr>
        <w:spacing w:after="0" w:line="360" w:lineRule="auto"/>
        <w:ind w:firstLine="851"/>
        <w:jc w:val="both"/>
        <w:rPr>
          <w:rFonts w:ascii="Times New Roman" w:hAnsi="Times New Roman" w:cs="Times New Roman"/>
          <w:sz w:val="28"/>
          <w:szCs w:val="28"/>
        </w:rPr>
      </w:pPr>
      <w:r w:rsidRPr="0022647D">
        <w:rPr>
          <w:rFonts w:ascii="Times New Roman" w:hAnsi="Times New Roman" w:cs="Times New Roman"/>
          <w:sz w:val="28"/>
          <w:szCs w:val="28"/>
        </w:rPr>
        <w:t xml:space="preserve"> </w:t>
      </w:r>
      <w:proofErr w:type="gramStart"/>
      <w:r w:rsidRPr="0022647D">
        <w:rPr>
          <w:rFonts w:ascii="Times New Roman" w:hAnsi="Times New Roman" w:cs="Times New Roman"/>
          <w:sz w:val="28"/>
          <w:szCs w:val="28"/>
        </w:rPr>
        <w:t>Страховые организации имеют возможность  разместить свои финансовые ресурсы  по многим направлениям, в частности, страховые резервы — в государственные  ценные бумаги, государственные ценные бумаги субъектов Российской Федерации, корпоративные ценные бумаги, паевые инвестиционные фонды, уставные капиталы обществ с ограниченной ответственностью и складочный капитал товариществ  на вере, жилищные сертификаты, недвижимое имущество, слитки золота и серебра.</w:t>
      </w:r>
      <w:proofErr w:type="gramEnd"/>
    </w:p>
    <w:p w:rsidR="00E50664" w:rsidRPr="0022647D" w:rsidRDefault="00E50664" w:rsidP="00E50664">
      <w:pPr>
        <w:spacing w:after="0" w:line="360" w:lineRule="auto"/>
        <w:ind w:firstLine="851"/>
        <w:jc w:val="both"/>
        <w:rPr>
          <w:rFonts w:ascii="Times New Roman" w:hAnsi="Times New Roman" w:cs="Times New Roman"/>
          <w:sz w:val="28"/>
          <w:szCs w:val="28"/>
        </w:rPr>
      </w:pPr>
      <w:r w:rsidRPr="0022647D">
        <w:rPr>
          <w:rFonts w:ascii="Times New Roman" w:hAnsi="Times New Roman" w:cs="Times New Roman"/>
          <w:sz w:val="28"/>
          <w:szCs w:val="28"/>
        </w:rPr>
        <w:lastRenderedPageBreak/>
        <w:t xml:space="preserve"> Инвестиционная  деятельность страховщиков может быть обеспечена и банковской системой, хотя инвестиционная деятельность страховых  организаций для банков имеет  прикладное значение, а поэтому банки  являются для страховых компаний важнейшими финансовыми институтами, обеспечивающими капитализацию  финансовых ресурсов страховщиков.</w:t>
      </w:r>
    </w:p>
    <w:p w:rsidR="00E50664" w:rsidRPr="0022647D" w:rsidRDefault="00E50664" w:rsidP="00E50664">
      <w:pPr>
        <w:spacing w:after="0" w:line="360" w:lineRule="auto"/>
        <w:ind w:firstLine="851"/>
        <w:jc w:val="both"/>
        <w:rPr>
          <w:rFonts w:ascii="Times New Roman" w:hAnsi="Times New Roman" w:cs="Times New Roman"/>
          <w:sz w:val="28"/>
          <w:szCs w:val="28"/>
        </w:rPr>
      </w:pPr>
      <w:r w:rsidRPr="0022647D">
        <w:rPr>
          <w:rFonts w:ascii="Times New Roman" w:hAnsi="Times New Roman" w:cs="Times New Roman"/>
          <w:sz w:val="28"/>
          <w:szCs w:val="28"/>
        </w:rPr>
        <w:t xml:space="preserve"> Отсюда  следует, </w:t>
      </w:r>
      <w:proofErr w:type="gramStart"/>
      <w:r w:rsidRPr="0022647D">
        <w:rPr>
          <w:rFonts w:ascii="Times New Roman" w:hAnsi="Times New Roman" w:cs="Times New Roman"/>
          <w:sz w:val="28"/>
          <w:szCs w:val="28"/>
        </w:rPr>
        <w:t>что</w:t>
      </w:r>
      <w:proofErr w:type="gramEnd"/>
      <w:r w:rsidRPr="0022647D">
        <w:rPr>
          <w:rFonts w:ascii="Times New Roman" w:hAnsi="Times New Roman" w:cs="Times New Roman"/>
          <w:sz w:val="28"/>
          <w:szCs w:val="28"/>
        </w:rPr>
        <w:t xml:space="preserve"> несмотря на конкурентные отношения банков и страховых  организаций за свободные денежные средства населения и предприятий, между ними возникает тесное сотрудничество по размещению финансовых ресурсов страховщиков.</w:t>
      </w:r>
      <w:r w:rsidR="00884166" w:rsidRPr="00884166">
        <w:rPr>
          <w:rFonts w:ascii="Times New Roman" w:hAnsi="Times New Roman" w:cs="Times New Roman"/>
          <w:sz w:val="28"/>
          <w:szCs w:val="28"/>
        </w:rPr>
        <w:t>[</w:t>
      </w:r>
      <w:r w:rsidR="00884166">
        <w:rPr>
          <w:rFonts w:ascii="Times New Roman" w:hAnsi="Times New Roman" w:cs="Times New Roman"/>
          <w:sz w:val="28"/>
          <w:szCs w:val="28"/>
        </w:rPr>
        <w:t>11, с.100</w:t>
      </w:r>
      <w:r w:rsidR="00884166" w:rsidRPr="00884166">
        <w:rPr>
          <w:rFonts w:ascii="Times New Roman" w:hAnsi="Times New Roman" w:cs="Times New Roman"/>
          <w:sz w:val="28"/>
          <w:szCs w:val="28"/>
        </w:rPr>
        <w:t>]</w:t>
      </w:r>
      <w:r w:rsidRPr="0022647D">
        <w:rPr>
          <w:rFonts w:ascii="Times New Roman" w:hAnsi="Times New Roman" w:cs="Times New Roman"/>
          <w:sz w:val="28"/>
          <w:szCs w:val="28"/>
        </w:rPr>
        <w:t xml:space="preserve">  </w:t>
      </w:r>
    </w:p>
    <w:p w:rsidR="00E50664" w:rsidRPr="0022647D" w:rsidRDefault="00E50664" w:rsidP="00E50664">
      <w:pPr>
        <w:spacing w:after="0" w:line="360" w:lineRule="auto"/>
        <w:ind w:firstLine="851"/>
        <w:jc w:val="both"/>
        <w:rPr>
          <w:rFonts w:ascii="Times New Roman" w:hAnsi="Times New Roman" w:cs="Times New Roman"/>
          <w:sz w:val="28"/>
          <w:szCs w:val="28"/>
        </w:rPr>
      </w:pPr>
      <w:r w:rsidRPr="0022647D">
        <w:rPr>
          <w:rFonts w:ascii="Times New Roman" w:hAnsi="Times New Roman" w:cs="Times New Roman"/>
          <w:sz w:val="28"/>
          <w:szCs w:val="28"/>
        </w:rPr>
        <w:t>Еще одной  важнейшей предпосылкой организации  взаимоотношений между банками  и страховыми организациями является банковская функция расчетно-кассового  обслуживания юридических и физических лиц. Расчетно-кассовое обслуживание многочисленной клиентуры страховых компаний выгодно для банков, оно способствует увеличению банковских ресурсов. Остатки на банковских счетах страховых клиентов, образующиеся при их расчетно-кассовом обслуживании, являются заемными средствами, которые банк получает более легким и дешевым способом по сравнению с поступлением заемных средств из других источников (депозиты, межбанковские кредиты и др.). Более того, средства, получаемые банком при расчетно-кассовом обслуживании клиентов-страховщиков, как и других клиентов, обеспечивают повышенную ликвидность банковского учреждения.</w:t>
      </w:r>
    </w:p>
    <w:p w:rsidR="00E50664" w:rsidRPr="0022647D" w:rsidRDefault="00E50664" w:rsidP="00E50664">
      <w:pPr>
        <w:spacing w:after="0" w:line="360" w:lineRule="auto"/>
        <w:ind w:firstLine="851"/>
        <w:jc w:val="both"/>
        <w:rPr>
          <w:rFonts w:ascii="Times New Roman" w:hAnsi="Times New Roman" w:cs="Times New Roman"/>
          <w:sz w:val="28"/>
          <w:szCs w:val="28"/>
        </w:rPr>
      </w:pPr>
      <w:r w:rsidRPr="0022647D">
        <w:rPr>
          <w:rFonts w:ascii="Times New Roman" w:hAnsi="Times New Roman" w:cs="Times New Roman"/>
          <w:sz w:val="28"/>
          <w:szCs w:val="28"/>
        </w:rPr>
        <w:t xml:space="preserve"> Исследованные формы функциональных  связей между банками и страховыми  компаниями предопределяют взаимовыгодные  отношения между ними, а управление  финансовыми потоками обоих организаций  становится более эффективным: </w:t>
      </w:r>
    </w:p>
    <w:p w:rsidR="00E50664" w:rsidRPr="0022647D" w:rsidRDefault="00E50664" w:rsidP="00E50664">
      <w:pPr>
        <w:spacing w:after="0" w:line="360" w:lineRule="auto"/>
        <w:ind w:firstLine="851"/>
        <w:jc w:val="both"/>
        <w:rPr>
          <w:rFonts w:ascii="Times New Roman" w:hAnsi="Times New Roman" w:cs="Times New Roman"/>
          <w:sz w:val="28"/>
          <w:szCs w:val="28"/>
        </w:rPr>
      </w:pPr>
      <w:r w:rsidRPr="0022647D">
        <w:rPr>
          <w:rFonts w:ascii="Times New Roman" w:hAnsi="Times New Roman" w:cs="Times New Roman"/>
          <w:sz w:val="28"/>
          <w:szCs w:val="28"/>
        </w:rPr>
        <w:t>- инвестиционная деятельность страховых компаний является серьезным финансовым ресурсом для банков, особенно в части долгосрочного кредитования;</w:t>
      </w:r>
    </w:p>
    <w:p w:rsidR="00E50664" w:rsidRPr="0022647D" w:rsidRDefault="00E50664" w:rsidP="00E50664">
      <w:pPr>
        <w:spacing w:after="0" w:line="360" w:lineRule="auto"/>
        <w:ind w:firstLine="851"/>
        <w:jc w:val="both"/>
        <w:rPr>
          <w:rFonts w:ascii="Times New Roman" w:hAnsi="Times New Roman" w:cs="Times New Roman"/>
          <w:sz w:val="28"/>
          <w:szCs w:val="28"/>
        </w:rPr>
      </w:pPr>
      <w:r w:rsidRPr="0022647D">
        <w:rPr>
          <w:rFonts w:ascii="Times New Roman" w:hAnsi="Times New Roman" w:cs="Times New Roman"/>
          <w:sz w:val="28"/>
          <w:szCs w:val="28"/>
        </w:rPr>
        <w:lastRenderedPageBreak/>
        <w:t>- участие банков в управлении страховым капиталом обусловлено потребностью в страховой защите банковской деятельности и привлечении клиентской базы страховщиков;</w:t>
      </w:r>
    </w:p>
    <w:p w:rsidR="00E50664" w:rsidRPr="0022647D" w:rsidRDefault="00E50664" w:rsidP="00E50664">
      <w:pPr>
        <w:spacing w:after="0" w:line="360" w:lineRule="auto"/>
        <w:ind w:firstLine="851"/>
        <w:jc w:val="both"/>
        <w:rPr>
          <w:rFonts w:ascii="Times New Roman" w:hAnsi="Times New Roman" w:cs="Times New Roman"/>
          <w:sz w:val="28"/>
          <w:szCs w:val="28"/>
        </w:rPr>
      </w:pPr>
      <w:r w:rsidRPr="0022647D">
        <w:rPr>
          <w:rFonts w:ascii="Times New Roman" w:hAnsi="Times New Roman" w:cs="Times New Roman"/>
          <w:sz w:val="28"/>
          <w:szCs w:val="28"/>
        </w:rPr>
        <w:t>- интерес страховых организаций в управлении банковским капиталом обусловлен необходимостью надежного размещения своих финансовых ресурсов, возможностью расширения клиентской базы, потребностью в надежном банковском сопровождении страховых операций и т.д.</w:t>
      </w:r>
      <w:r w:rsidR="00884166">
        <w:rPr>
          <w:rFonts w:ascii="Times New Roman" w:hAnsi="Times New Roman" w:cs="Times New Roman"/>
          <w:sz w:val="28"/>
          <w:szCs w:val="28"/>
        </w:rPr>
        <w:t xml:space="preserve"> </w:t>
      </w:r>
      <w:r w:rsidR="00884166" w:rsidRPr="00884166">
        <w:rPr>
          <w:rFonts w:ascii="Times New Roman" w:hAnsi="Times New Roman" w:cs="Times New Roman"/>
          <w:sz w:val="28"/>
          <w:szCs w:val="28"/>
        </w:rPr>
        <w:t>[</w:t>
      </w:r>
      <w:r w:rsidR="00884166">
        <w:rPr>
          <w:rFonts w:ascii="Times New Roman" w:hAnsi="Times New Roman" w:cs="Times New Roman"/>
          <w:sz w:val="28"/>
          <w:szCs w:val="28"/>
        </w:rPr>
        <w:t>10, с.95</w:t>
      </w:r>
      <w:r w:rsidR="00884166" w:rsidRPr="00884166">
        <w:rPr>
          <w:rFonts w:ascii="Times New Roman" w:hAnsi="Times New Roman" w:cs="Times New Roman"/>
          <w:sz w:val="28"/>
          <w:szCs w:val="28"/>
        </w:rPr>
        <w:t>]</w:t>
      </w:r>
      <w:r w:rsidRPr="0022647D">
        <w:rPr>
          <w:rFonts w:ascii="Times New Roman" w:hAnsi="Times New Roman" w:cs="Times New Roman"/>
          <w:sz w:val="28"/>
          <w:szCs w:val="28"/>
        </w:rPr>
        <w:t xml:space="preserve"> </w:t>
      </w:r>
    </w:p>
    <w:p w:rsidR="00E50664" w:rsidRPr="0022647D" w:rsidRDefault="00E50664" w:rsidP="0033790D">
      <w:pPr>
        <w:spacing w:after="0" w:line="360" w:lineRule="auto"/>
        <w:ind w:firstLine="851"/>
        <w:jc w:val="both"/>
        <w:rPr>
          <w:rFonts w:ascii="Times New Roman" w:hAnsi="Times New Roman" w:cs="Times New Roman"/>
          <w:sz w:val="28"/>
          <w:szCs w:val="28"/>
        </w:rPr>
      </w:pPr>
      <w:r w:rsidRPr="0022647D">
        <w:rPr>
          <w:rFonts w:ascii="Times New Roman" w:hAnsi="Times New Roman" w:cs="Times New Roman"/>
          <w:sz w:val="28"/>
          <w:szCs w:val="28"/>
        </w:rPr>
        <w:t>Любой банк – это крупный имущественный  комплекс, подверженный воздействи</w:t>
      </w:r>
      <w:r w:rsidR="00C12A77">
        <w:rPr>
          <w:rFonts w:ascii="Times New Roman" w:hAnsi="Times New Roman" w:cs="Times New Roman"/>
          <w:sz w:val="28"/>
          <w:szCs w:val="28"/>
        </w:rPr>
        <w:t xml:space="preserve">ю  большого количества рисков, и соответственно, где присутсвует риск, там же возникает потребность в страховании деятельности от возможных рисков.  Кроме этой потребности у банков существуют и другие </w:t>
      </w:r>
      <w:r w:rsidR="0033790D">
        <w:rPr>
          <w:rFonts w:ascii="Times New Roman" w:hAnsi="Times New Roman" w:cs="Times New Roman"/>
          <w:sz w:val="28"/>
          <w:szCs w:val="28"/>
        </w:rPr>
        <w:t xml:space="preserve">цели </w:t>
      </w:r>
      <w:r w:rsidR="00C12A77">
        <w:rPr>
          <w:rFonts w:ascii="Times New Roman" w:hAnsi="Times New Roman" w:cs="Times New Roman"/>
          <w:sz w:val="28"/>
          <w:szCs w:val="28"/>
        </w:rPr>
        <w:t xml:space="preserve"> взаимоотношен</w:t>
      </w:r>
      <w:r w:rsidR="0033790D">
        <w:rPr>
          <w:rFonts w:ascii="Times New Roman" w:hAnsi="Times New Roman" w:cs="Times New Roman"/>
          <w:sz w:val="28"/>
          <w:szCs w:val="28"/>
        </w:rPr>
        <w:t>ий со страховыми организациями:</w:t>
      </w:r>
      <w:r w:rsidR="00C12A77">
        <w:rPr>
          <w:rFonts w:ascii="Times New Roman" w:hAnsi="Times New Roman" w:cs="Times New Roman"/>
          <w:sz w:val="28"/>
          <w:szCs w:val="28"/>
        </w:rPr>
        <w:t xml:space="preserve"> </w:t>
      </w:r>
    </w:p>
    <w:p w:rsidR="00E50664" w:rsidRPr="00884166" w:rsidRDefault="00E50664" w:rsidP="00E50664">
      <w:pPr>
        <w:spacing w:after="0" w:line="360" w:lineRule="auto"/>
        <w:ind w:firstLine="851"/>
        <w:jc w:val="both"/>
        <w:rPr>
          <w:rFonts w:ascii="Times New Roman" w:hAnsi="Times New Roman" w:cs="Times New Roman"/>
          <w:sz w:val="28"/>
          <w:szCs w:val="28"/>
        </w:rPr>
      </w:pPr>
      <w:r w:rsidRPr="0022647D">
        <w:rPr>
          <w:rFonts w:ascii="Times New Roman" w:hAnsi="Times New Roman" w:cs="Times New Roman"/>
          <w:sz w:val="28"/>
          <w:szCs w:val="28"/>
        </w:rPr>
        <w:t>- Получение дополнительных доходов. Наиболее важной причиной серьезного рассмотрения банками банковского страхования как сферы деятельности, является стремление к более эффективному использованию имеющихся активов. Важнейшим из банковских активов является сеть с налаженными отношениями с клиентами. На фоне снижения прибыльности традиционных банковских продуктов вследствие растущей конкуренции и неблагоприятной конъюнктуры финансовых рынков проблема загрузки сети с целью снижения удельных расходов на ее содержание является весьма актуальной задачей для банков. Дистрибуция страховых услуг как способ получения непроцентных (комиссионных) доходов способна частично решить данную задачу.</w:t>
      </w:r>
      <w:r w:rsidR="00884166" w:rsidRPr="00884166">
        <w:rPr>
          <w:rFonts w:ascii="Times New Roman" w:hAnsi="Times New Roman" w:cs="Times New Roman"/>
          <w:sz w:val="28"/>
          <w:szCs w:val="28"/>
        </w:rPr>
        <w:t>[13</w:t>
      </w:r>
      <w:r w:rsidR="00884166">
        <w:rPr>
          <w:rFonts w:ascii="Times New Roman" w:hAnsi="Times New Roman" w:cs="Times New Roman"/>
          <w:sz w:val="28"/>
          <w:szCs w:val="28"/>
        </w:rPr>
        <w:t>, с.62</w:t>
      </w:r>
      <w:r w:rsidR="00884166" w:rsidRPr="00884166">
        <w:rPr>
          <w:rFonts w:ascii="Times New Roman" w:hAnsi="Times New Roman" w:cs="Times New Roman"/>
          <w:sz w:val="28"/>
          <w:szCs w:val="28"/>
        </w:rPr>
        <w:t>]</w:t>
      </w:r>
    </w:p>
    <w:p w:rsidR="00E50664" w:rsidRPr="0022647D" w:rsidRDefault="00E50664" w:rsidP="0033790D">
      <w:pPr>
        <w:spacing w:after="0" w:line="360" w:lineRule="auto"/>
        <w:ind w:firstLine="851"/>
        <w:jc w:val="both"/>
        <w:rPr>
          <w:rFonts w:ascii="Times New Roman" w:hAnsi="Times New Roman" w:cs="Times New Roman"/>
          <w:sz w:val="28"/>
          <w:szCs w:val="28"/>
        </w:rPr>
      </w:pPr>
      <w:r w:rsidRPr="0022647D">
        <w:rPr>
          <w:rFonts w:ascii="Times New Roman" w:hAnsi="Times New Roman" w:cs="Times New Roman"/>
          <w:sz w:val="28"/>
          <w:szCs w:val="28"/>
        </w:rPr>
        <w:t xml:space="preserve">- Удержание клиентов в условиях изменения их предпочтений. Нужды потребителя финансовых услуг развиваются от простых депозитных счетов до сложных схем управления портфелем. Этот диапазон потребностей включает займы, страхование, пенсионные сбережения и инвестиции. Банковский страховщик является уникальной по своей сути организацией, которая способна удовлетворять все эти потребности. Успешный банковский страховщик объединяет, интегрирует эффективные коммерческие процессы в </w:t>
      </w:r>
      <w:r w:rsidRPr="0022647D">
        <w:rPr>
          <w:rFonts w:ascii="Times New Roman" w:hAnsi="Times New Roman" w:cs="Times New Roman"/>
          <w:sz w:val="28"/>
          <w:szCs w:val="28"/>
        </w:rPr>
        <w:lastRenderedPageBreak/>
        <w:t xml:space="preserve">единую, сфокусированную на нуждах потребителя услугу. Соответственно, упрощается восприятие услуги со стороны клиента. </w:t>
      </w:r>
    </w:p>
    <w:p w:rsidR="0033790D" w:rsidRDefault="00E50664" w:rsidP="00E50664">
      <w:pPr>
        <w:spacing w:after="0" w:line="360" w:lineRule="auto"/>
        <w:ind w:firstLine="851"/>
        <w:jc w:val="both"/>
        <w:rPr>
          <w:rFonts w:ascii="Times New Roman" w:hAnsi="Times New Roman" w:cs="Times New Roman"/>
          <w:sz w:val="28"/>
          <w:szCs w:val="28"/>
        </w:rPr>
      </w:pPr>
      <w:r w:rsidRPr="0022647D">
        <w:rPr>
          <w:rFonts w:ascii="Times New Roman" w:hAnsi="Times New Roman" w:cs="Times New Roman"/>
          <w:sz w:val="28"/>
          <w:szCs w:val="28"/>
        </w:rPr>
        <w:t xml:space="preserve"> Так же как и для банков, для страховых  компаний можно выделить несколько  значимых мотивов</w:t>
      </w:r>
      <w:r w:rsidR="0033790D">
        <w:rPr>
          <w:rFonts w:ascii="Times New Roman" w:hAnsi="Times New Roman" w:cs="Times New Roman"/>
          <w:sz w:val="28"/>
          <w:szCs w:val="28"/>
        </w:rPr>
        <w:t xml:space="preserve"> взаимоотношений с банками.</w:t>
      </w:r>
    </w:p>
    <w:p w:rsidR="00E50664" w:rsidRPr="0022647D" w:rsidRDefault="0033790D" w:rsidP="00E50664">
      <w:pPr>
        <w:spacing w:after="0" w:line="360" w:lineRule="auto"/>
        <w:ind w:firstLine="851"/>
        <w:jc w:val="both"/>
        <w:rPr>
          <w:rFonts w:ascii="Times New Roman" w:hAnsi="Times New Roman" w:cs="Times New Roman"/>
          <w:sz w:val="28"/>
          <w:szCs w:val="28"/>
        </w:rPr>
      </w:pPr>
      <w:r w:rsidRPr="0022647D">
        <w:rPr>
          <w:rFonts w:ascii="Times New Roman" w:hAnsi="Times New Roman" w:cs="Times New Roman"/>
          <w:sz w:val="28"/>
          <w:szCs w:val="28"/>
        </w:rPr>
        <w:t xml:space="preserve"> </w:t>
      </w:r>
      <w:r w:rsidR="00E50664" w:rsidRPr="0022647D">
        <w:rPr>
          <w:rFonts w:ascii="Times New Roman" w:hAnsi="Times New Roman" w:cs="Times New Roman"/>
          <w:sz w:val="28"/>
          <w:szCs w:val="28"/>
        </w:rPr>
        <w:t>В условиях нарастающей конкуренции выявляется основная слабость страховых компаний – высокая стоимость классических каналов дистрибуции стандартных страховых услуг. В первую очередь, речь идет о затратах на комиссионное вознаграждение страховых агентов. В результате страховые компании находятся в более проигрышном положении по сравнению с другими финансовыми институтами как объект инвестиций. Возможно, именно в этом заключается одна из ключевых причин того, почему прибыльность страховой индустрии в целом ниже банковского показателя.</w:t>
      </w:r>
    </w:p>
    <w:p w:rsidR="00E50664" w:rsidRPr="0022647D" w:rsidRDefault="00E50664" w:rsidP="00E50664">
      <w:pPr>
        <w:spacing w:after="0" w:line="360" w:lineRule="auto"/>
        <w:ind w:firstLine="851"/>
        <w:jc w:val="both"/>
        <w:rPr>
          <w:rFonts w:ascii="Times New Roman" w:hAnsi="Times New Roman" w:cs="Times New Roman"/>
          <w:sz w:val="28"/>
          <w:szCs w:val="28"/>
        </w:rPr>
      </w:pPr>
      <w:r w:rsidRPr="0022647D">
        <w:rPr>
          <w:rFonts w:ascii="Times New Roman" w:hAnsi="Times New Roman" w:cs="Times New Roman"/>
          <w:sz w:val="28"/>
          <w:szCs w:val="28"/>
        </w:rPr>
        <w:t>Для решения  этой проблемы страховщиками используются два пути. Во-первых, повышение в портфелях страховщиков удельной доли сложных и комплексных видов страхования с высокой добавленной стоимостью позволяет снизить вес агентской комиссии в структуре цены полиса. Во-вторых, развитие альтернативных каналов продаж и привлечения клиентов также позволяет снизить долю продаж по классическим каналам.</w:t>
      </w:r>
    </w:p>
    <w:p w:rsidR="00E50664" w:rsidRPr="0022647D" w:rsidRDefault="00E50664" w:rsidP="00E50664">
      <w:pPr>
        <w:spacing w:after="0" w:line="360" w:lineRule="auto"/>
        <w:ind w:firstLine="851"/>
        <w:jc w:val="both"/>
        <w:rPr>
          <w:rFonts w:ascii="Times New Roman" w:hAnsi="Times New Roman" w:cs="Times New Roman"/>
          <w:sz w:val="28"/>
          <w:szCs w:val="28"/>
        </w:rPr>
      </w:pPr>
      <w:r w:rsidRPr="0022647D">
        <w:rPr>
          <w:rFonts w:ascii="Times New Roman" w:hAnsi="Times New Roman" w:cs="Times New Roman"/>
          <w:sz w:val="28"/>
          <w:szCs w:val="28"/>
        </w:rPr>
        <w:t xml:space="preserve">Все это  подталкивает страховые компании к  сотрудничеству с банками. </w:t>
      </w:r>
    </w:p>
    <w:p w:rsidR="00E50664" w:rsidRPr="0022647D" w:rsidRDefault="00E50664" w:rsidP="00E50664">
      <w:pPr>
        <w:spacing w:after="0" w:line="360" w:lineRule="auto"/>
        <w:ind w:firstLine="851"/>
        <w:jc w:val="both"/>
        <w:rPr>
          <w:rFonts w:ascii="Times New Roman" w:hAnsi="Times New Roman" w:cs="Times New Roman"/>
          <w:sz w:val="28"/>
          <w:szCs w:val="28"/>
        </w:rPr>
      </w:pPr>
      <w:r w:rsidRPr="0022647D">
        <w:rPr>
          <w:rFonts w:ascii="Times New Roman" w:hAnsi="Times New Roman" w:cs="Times New Roman"/>
          <w:sz w:val="28"/>
          <w:szCs w:val="28"/>
        </w:rPr>
        <w:t xml:space="preserve">Для страховой  компании банковская клиентура является весьма интересным приобретением. Ее привлекательность, помимо относительно более дешевого обнаружения клиентов, обуславливается  наличием большого объема информации, хранящегося в банке о каждом клиенте, что позволяет страховщику точнее проводить оценку рисков клиентов. </w:t>
      </w:r>
    </w:p>
    <w:p w:rsidR="00E50664" w:rsidRPr="0022647D" w:rsidRDefault="00E50664" w:rsidP="00E50664">
      <w:pPr>
        <w:spacing w:after="0" w:line="360" w:lineRule="auto"/>
        <w:ind w:firstLine="851"/>
        <w:jc w:val="both"/>
        <w:rPr>
          <w:rFonts w:ascii="Times New Roman" w:hAnsi="Times New Roman" w:cs="Times New Roman"/>
          <w:sz w:val="28"/>
          <w:szCs w:val="28"/>
        </w:rPr>
      </w:pPr>
      <w:r w:rsidRPr="0022647D">
        <w:rPr>
          <w:rFonts w:ascii="Times New Roman" w:hAnsi="Times New Roman" w:cs="Times New Roman"/>
          <w:sz w:val="28"/>
          <w:szCs w:val="28"/>
        </w:rPr>
        <w:t>Важно отметить, что в течение последнего десятилетия за рубежом общий  объем проданных страховыми агентами полисов страхования жизни постепенно снижается, при этом основную массу  клиентов страховых агентов составляет наиболее состоятельная часть клиентов.</w:t>
      </w:r>
    </w:p>
    <w:p w:rsidR="00E50664" w:rsidRPr="0022647D" w:rsidRDefault="00E50664" w:rsidP="00E50664">
      <w:pPr>
        <w:spacing w:after="0" w:line="360" w:lineRule="auto"/>
        <w:ind w:firstLine="851"/>
        <w:jc w:val="both"/>
        <w:rPr>
          <w:rFonts w:ascii="Times New Roman" w:hAnsi="Times New Roman" w:cs="Times New Roman"/>
          <w:sz w:val="28"/>
          <w:szCs w:val="28"/>
        </w:rPr>
      </w:pPr>
      <w:r w:rsidRPr="0022647D">
        <w:rPr>
          <w:rFonts w:ascii="Times New Roman" w:hAnsi="Times New Roman" w:cs="Times New Roman"/>
          <w:sz w:val="28"/>
          <w:szCs w:val="28"/>
        </w:rPr>
        <w:lastRenderedPageBreak/>
        <w:t>Другими словами, в агентском массиве  происходит селекция клиентов. Страховой  агент стремится к максимальному  увеличению комиссионного дохода от клиента, поэтому оказывает предпочтение тем из них, чья страховая премия, являющаяся базой для расчета комиссии агента, будет выше. В принципе, такая селекция не увеличивает риски страховой компании, она лишь сокращает количество возможных клиентов.</w:t>
      </w:r>
    </w:p>
    <w:p w:rsidR="00E50664" w:rsidRPr="0022647D" w:rsidRDefault="00E50664" w:rsidP="00E50664">
      <w:pPr>
        <w:spacing w:after="0" w:line="360" w:lineRule="auto"/>
        <w:ind w:firstLine="851"/>
        <w:jc w:val="both"/>
        <w:rPr>
          <w:rFonts w:ascii="Times New Roman" w:hAnsi="Times New Roman" w:cs="Times New Roman"/>
          <w:sz w:val="28"/>
          <w:szCs w:val="28"/>
        </w:rPr>
      </w:pPr>
      <w:r w:rsidRPr="0022647D">
        <w:rPr>
          <w:rFonts w:ascii="Times New Roman" w:hAnsi="Times New Roman" w:cs="Times New Roman"/>
          <w:sz w:val="28"/>
          <w:szCs w:val="28"/>
        </w:rPr>
        <w:t>Банковское  страхование, как более технологизированно</w:t>
      </w:r>
      <w:r>
        <w:rPr>
          <w:rFonts w:ascii="Times New Roman" w:hAnsi="Times New Roman" w:cs="Times New Roman"/>
          <w:sz w:val="28"/>
          <w:szCs w:val="28"/>
        </w:rPr>
        <w:t>е  и пассивное по методам марке</w:t>
      </w:r>
      <w:r w:rsidRPr="0022647D">
        <w:rPr>
          <w:rFonts w:ascii="Times New Roman" w:hAnsi="Times New Roman" w:cs="Times New Roman"/>
          <w:sz w:val="28"/>
          <w:szCs w:val="28"/>
        </w:rPr>
        <w:t>тинга (клиенты сами являются в отделение  банка), лишено возможности такой  скрытой селекции. Наоборот большинство  банковских клиентов, лично являющиеся в банк, составляют потребители со средним уровнем дохода. Поэтому  работа с ними через банки позволяет  страховой компании отчасти «выправить»  собственную клиентскую базу.</w:t>
      </w:r>
    </w:p>
    <w:p w:rsidR="00E50664" w:rsidRPr="00884166" w:rsidRDefault="00E50664" w:rsidP="00E50664">
      <w:pPr>
        <w:spacing w:after="0" w:line="360" w:lineRule="auto"/>
        <w:ind w:firstLine="851"/>
        <w:jc w:val="both"/>
        <w:rPr>
          <w:rFonts w:ascii="Times New Roman" w:hAnsi="Times New Roman" w:cs="Times New Roman"/>
          <w:sz w:val="28"/>
          <w:szCs w:val="28"/>
        </w:rPr>
      </w:pPr>
      <w:r w:rsidRPr="0022647D">
        <w:rPr>
          <w:rFonts w:ascii="Times New Roman" w:hAnsi="Times New Roman" w:cs="Times New Roman"/>
          <w:sz w:val="28"/>
          <w:szCs w:val="28"/>
        </w:rPr>
        <w:t xml:space="preserve">Кроме того, в партнерстве с банком у  страховой компании появляются различные брэндовые стратегии. В зависимости от уровня восприятия брэнда банка или страховой компании той или иной категорией клиентов страховые услуги могут предлагаться под более </w:t>
      </w:r>
      <w:proofErr w:type="gramStart"/>
      <w:r w:rsidRPr="0022647D">
        <w:rPr>
          <w:rFonts w:ascii="Times New Roman" w:hAnsi="Times New Roman" w:cs="Times New Roman"/>
          <w:sz w:val="28"/>
          <w:szCs w:val="28"/>
        </w:rPr>
        <w:t>перспективным</w:t>
      </w:r>
      <w:proofErr w:type="gramEnd"/>
      <w:r w:rsidRPr="0022647D">
        <w:rPr>
          <w:rFonts w:ascii="Times New Roman" w:hAnsi="Times New Roman" w:cs="Times New Roman"/>
          <w:sz w:val="28"/>
          <w:szCs w:val="28"/>
        </w:rPr>
        <w:t xml:space="preserve"> брэндом. Так как большинство исследований показывают, что потребители больше доверяют банковским организациям, нежели страховым, страховщики при взаимодействии с банком могут весьма эффективно для себя использовать это обстоятельство.</w:t>
      </w:r>
      <w:r w:rsidR="00884166" w:rsidRPr="00884166">
        <w:rPr>
          <w:rFonts w:ascii="Times New Roman" w:hAnsi="Times New Roman" w:cs="Times New Roman"/>
          <w:sz w:val="28"/>
          <w:szCs w:val="28"/>
        </w:rPr>
        <w:t>[14</w:t>
      </w:r>
      <w:r w:rsidR="00884166">
        <w:rPr>
          <w:rFonts w:ascii="Times New Roman" w:hAnsi="Times New Roman" w:cs="Times New Roman"/>
          <w:sz w:val="28"/>
          <w:szCs w:val="28"/>
        </w:rPr>
        <w:t>, с.53</w:t>
      </w:r>
      <w:r w:rsidR="00884166" w:rsidRPr="00884166">
        <w:rPr>
          <w:rFonts w:ascii="Times New Roman" w:hAnsi="Times New Roman" w:cs="Times New Roman"/>
          <w:sz w:val="28"/>
          <w:szCs w:val="28"/>
        </w:rPr>
        <w:t>]</w:t>
      </w:r>
    </w:p>
    <w:p w:rsidR="00E50664" w:rsidRPr="00884166" w:rsidRDefault="00E50664" w:rsidP="00E50664">
      <w:pPr>
        <w:spacing w:after="0" w:line="360" w:lineRule="auto"/>
        <w:ind w:firstLine="851"/>
        <w:jc w:val="both"/>
        <w:rPr>
          <w:rFonts w:ascii="Times New Roman" w:hAnsi="Times New Roman" w:cs="Times New Roman"/>
          <w:sz w:val="28"/>
          <w:szCs w:val="28"/>
        </w:rPr>
      </w:pPr>
      <w:r w:rsidRPr="0022647D">
        <w:rPr>
          <w:rFonts w:ascii="Times New Roman" w:hAnsi="Times New Roman" w:cs="Times New Roman"/>
          <w:sz w:val="28"/>
          <w:szCs w:val="28"/>
        </w:rPr>
        <w:t xml:space="preserve">Участие в банковском страховании рассматривается  страховщиками как возможность  повысить привлекательность собственных  услуг в глазах потребителя. В  этом случае страховая компания может предложить клиенту более широкий спектр услуг, который будет включать в себя не только страховые, но и банковские продукты (или их аналоги). Это позволяет страховщику, так же как и банку, с большим основанием надеяться на удержание клиента. Для повышения привлекательности пакета страховщики, так же как и банки, используют различные формы повышения привлекательности комплексных услуг, в первую очередь, дополнительные </w:t>
      </w:r>
      <w:r w:rsidRPr="0022647D">
        <w:rPr>
          <w:rFonts w:ascii="Times New Roman" w:hAnsi="Times New Roman" w:cs="Times New Roman"/>
          <w:sz w:val="28"/>
          <w:szCs w:val="28"/>
        </w:rPr>
        <w:lastRenderedPageBreak/>
        <w:t>скидки при приобретении пакета услуг, разные возможности объединения различных продуктов самим клиентом и т.д.</w:t>
      </w:r>
      <w:r w:rsidR="00884166" w:rsidRPr="00884166">
        <w:rPr>
          <w:rFonts w:ascii="Times New Roman" w:hAnsi="Times New Roman" w:cs="Times New Roman"/>
          <w:sz w:val="28"/>
          <w:szCs w:val="28"/>
        </w:rPr>
        <w:t>[2</w:t>
      </w:r>
      <w:r w:rsidR="00884166">
        <w:rPr>
          <w:rFonts w:ascii="Times New Roman" w:hAnsi="Times New Roman" w:cs="Times New Roman"/>
          <w:sz w:val="28"/>
          <w:szCs w:val="28"/>
        </w:rPr>
        <w:t>, с.63</w:t>
      </w:r>
      <w:r w:rsidR="00884166" w:rsidRPr="00884166">
        <w:rPr>
          <w:rFonts w:ascii="Times New Roman" w:hAnsi="Times New Roman" w:cs="Times New Roman"/>
          <w:sz w:val="28"/>
          <w:szCs w:val="28"/>
        </w:rPr>
        <w:t>]</w:t>
      </w:r>
    </w:p>
    <w:p w:rsidR="00E50664" w:rsidRPr="0022647D" w:rsidRDefault="00E50664" w:rsidP="00E50664">
      <w:pPr>
        <w:spacing w:after="0" w:line="360" w:lineRule="auto"/>
        <w:ind w:firstLine="851"/>
        <w:jc w:val="both"/>
        <w:rPr>
          <w:rFonts w:ascii="Times New Roman" w:hAnsi="Times New Roman" w:cs="Times New Roman"/>
          <w:sz w:val="28"/>
          <w:szCs w:val="28"/>
        </w:rPr>
      </w:pPr>
      <w:r w:rsidRPr="0022647D">
        <w:rPr>
          <w:rFonts w:ascii="Times New Roman" w:hAnsi="Times New Roman" w:cs="Times New Roman"/>
          <w:sz w:val="28"/>
          <w:szCs w:val="28"/>
        </w:rPr>
        <w:t>Также,  страховщика привлекают долгосрочные договоры и то, что клиенты банка, получающие кредит, как правило, финансово  устойчивые успешные предприятия, а  это дополнительный позитивный фактор для страховщика - снижение собственных  рисков. В итоге связка "банк - страховщик" обеспечивает последнему привлечение бизнеса без значительных капитальных вложений в развитие агентской инфраструктуры и рекламу.</w:t>
      </w:r>
    </w:p>
    <w:p w:rsidR="00E50664" w:rsidRPr="0022647D" w:rsidRDefault="00E50664" w:rsidP="00E50664">
      <w:pPr>
        <w:spacing w:after="0" w:line="360" w:lineRule="auto"/>
        <w:ind w:firstLine="851"/>
        <w:jc w:val="both"/>
        <w:rPr>
          <w:rFonts w:ascii="Times New Roman" w:hAnsi="Times New Roman" w:cs="Times New Roman"/>
          <w:sz w:val="28"/>
          <w:szCs w:val="28"/>
        </w:rPr>
      </w:pPr>
      <w:r w:rsidRPr="0022647D">
        <w:rPr>
          <w:rFonts w:ascii="Times New Roman" w:hAnsi="Times New Roman" w:cs="Times New Roman"/>
          <w:sz w:val="28"/>
          <w:szCs w:val="28"/>
        </w:rPr>
        <w:t xml:space="preserve"> </w:t>
      </w:r>
      <w:proofErr w:type="gramStart"/>
      <w:r w:rsidRPr="0022647D">
        <w:rPr>
          <w:rFonts w:ascii="Times New Roman" w:hAnsi="Times New Roman" w:cs="Times New Roman"/>
          <w:sz w:val="28"/>
          <w:szCs w:val="28"/>
        </w:rPr>
        <w:t>Но</w:t>
      </w:r>
      <w:proofErr w:type="gramEnd"/>
      <w:r w:rsidRPr="0022647D">
        <w:rPr>
          <w:rFonts w:ascii="Times New Roman" w:hAnsi="Times New Roman" w:cs="Times New Roman"/>
          <w:sz w:val="28"/>
          <w:szCs w:val="28"/>
        </w:rPr>
        <w:t xml:space="preserve"> увы, как и в любом финансовом сотрудничестве, в отношениях банка со страховщиком существуют не только положительные  моменты, но и множество подводных  камней, которые трудно избежать. </w:t>
      </w:r>
    </w:p>
    <w:p w:rsidR="00E50664" w:rsidRPr="0022647D" w:rsidRDefault="00E50664" w:rsidP="00E50664">
      <w:pPr>
        <w:spacing w:after="0" w:line="360" w:lineRule="auto"/>
        <w:ind w:firstLine="851"/>
        <w:jc w:val="both"/>
        <w:rPr>
          <w:rFonts w:ascii="Times New Roman" w:hAnsi="Times New Roman" w:cs="Times New Roman"/>
          <w:sz w:val="28"/>
          <w:szCs w:val="28"/>
        </w:rPr>
      </w:pPr>
      <w:r w:rsidRPr="0022647D">
        <w:rPr>
          <w:rFonts w:ascii="Times New Roman" w:hAnsi="Times New Roman" w:cs="Times New Roman"/>
          <w:sz w:val="28"/>
          <w:szCs w:val="28"/>
        </w:rPr>
        <w:t xml:space="preserve">Общей для банков и страховых компаний проблемой является недостаточная  квалификация сотрудников банка  в вопросах страхования, что может  привести к неполной страховой защите предметов залога, а в перспективе - признанию договоров страхования  недействительными в результате неадекватных требований к содержанию самих текстов.  </w:t>
      </w:r>
    </w:p>
    <w:p w:rsidR="00E50664" w:rsidRPr="0022647D" w:rsidRDefault="00E50664" w:rsidP="00E50664">
      <w:pPr>
        <w:spacing w:after="0" w:line="360" w:lineRule="auto"/>
        <w:ind w:firstLine="851"/>
        <w:jc w:val="both"/>
        <w:rPr>
          <w:rFonts w:ascii="Times New Roman" w:hAnsi="Times New Roman" w:cs="Times New Roman"/>
          <w:sz w:val="28"/>
          <w:szCs w:val="28"/>
        </w:rPr>
      </w:pPr>
      <w:proofErr w:type="gramStart"/>
      <w:r w:rsidRPr="0022647D">
        <w:rPr>
          <w:rFonts w:ascii="Times New Roman" w:hAnsi="Times New Roman" w:cs="Times New Roman"/>
          <w:sz w:val="28"/>
          <w:szCs w:val="28"/>
        </w:rPr>
        <w:t xml:space="preserve">Страховщикам же не нравятся жесткие и нередко невыгодные для компании требования банков при страховании предметов залога: включение дополнительных рисков, навязывание более низких тарифов для страхования залогового имущества, использование системы возмещения убытков в имущественном страховании, при которой ущерб меньше страховой суммы покрывается полностью, а превышающий ее - только в размере страховой суммы (так называемый "первый риск"), и прочие ограничения.  </w:t>
      </w:r>
      <w:proofErr w:type="gramEnd"/>
    </w:p>
    <w:p w:rsidR="00E50664" w:rsidRPr="0022647D" w:rsidRDefault="00E50664" w:rsidP="00E50664">
      <w:pPr>
        <w:spacing w:after="0" w:line="360" w:lineRule="auto"/>
        <w:ind w:firstLine="851"/>
        <w:jc w:val="both"/>
        <w:rPr>
          <w:rFonts w:ascii="Times New Roman" w:hAnsi="Times New Roman" w:cs="Times New Roman"/>
          <w:sz w:val="28"/>
          <w:szCs w:val="28"/>
        </w:rPr>
      </w:pPr>
      <w:r w:rsidRPr="0022647D">
        <w:rPr>
          <w:rFonts w:ascii="Times New Roman" w:hAnsi="Times New Roman" w:cs="Times New Roman"/>
          <w:sz w:val="28"/>
          <w:szCs w:val="28"/>
        </w:rPr>
        <w:t xml:space="preserve">Для страховщика также часто проблемой является необходимость принимать на страхование заведомо "убыточные" объекты (чтобы поддержать партнерские отношения с банком), которые в ином случае не представляют интереса для страховщика в принципе. Усугубляет эту тенденцию желание банков срочно обрабатывать поступающие страховщику </w:t>
      </w:r>
      <w:r w:rsidRPr="0022647D">
        <w:rPr>
          <w:rFonts w:ascii="Times New Roman" w:hAnsi="Times New Roman" w:cs="Times New Roman"/>
          <w:sz w:val="28"/>
          <w:szCs w:val="28"/>
        </w:rPr>
        <w:lastRenderedPageBreak/>
        <w:t xml:space="preserve">запросы по их клиентам, даже при отсутствии минимальной информации о степени принимаемого на страхование риска.  </w:t>
      </w:r>
    </w:p>
    <w:p w:rsidR="00E50664" w:rsidRPr="0022647D" w:rsidRDefault="00E50664" w:rsidP="00E50664">
      <w:pPr>
        <w:spacing w:after="0" w:line="360" w:lineRule="auto"/>
        <w:ind w:firstLine="851"/>
        <w:jc w:val="both"/>
        <w:rPr>
          <w:rFonts w:ascii="Times New Roman" w:hAnsi="Times New Roman" w:cs="Times New Roman"/>
          <w:sz w:val="28"/>
          <w:szCs w:val="28"/>
        </w:rPr>
      </w:pPr>
      <w:r w:rsidRPr="0022647D">
        <w:rPr>
          <w:rFonts w:ascii="Times New Roman" w:hAnsi="Times New Roman" w:cs="Times New Roman"/>
          <w:sz w:val="28"/>
          <w:szCs w:val="28"/>
        </w:rPr>
        <w:t xml:space="preserve">Кроме того, у многих банков нет внутренней региональной дисциплины в области страхования, что выражается в противоречивых требованиях к страховщикам со стороны штаб-квартиры и филиалов банков. Также нередко ограничение конкуренции на местах ввиду личной заинтересованности сотрудников банков в сотрудничестве с определенными страховыми компаниями. </w:t>
      </w:r>
    </w:p>
    <w:p w:rsidR="00FF6B68" w:rsidRPr="00FF6B68" w:rsidRDefault="00FF6B68" w:rsidP="0033790D">
      <w:pPr>
        <w:spacing w:after="0" w:line="360" w:lineRule="auto"/>
        <w:ind w:firstLine="851"/>
        <w:jc w:val="both"/>
        <w:rPr>
          <w:rFonts w:ascii="Times New Roman" w:hAnsi="Times New Roman" w:cs="Times New Roman"/>
          <w:color w:val="FF0000"/>
          <w:sz w:val="28"/>
          <w:szCs w:val="28"/>
        </w:rPr>
      </w:pPr>
    </w:p>
    <w:p w:rsidR="00CF62D6" w:rsidRPr="0022647D" w:rsidRDefault="00CF62D6" w:rsidP="00CF62D6">
      <w:pPr>
        <w:spacing w:after="0" w:line="360" w:lineRule="auto"/>
        <w:ind w:firstLine="709"/>
        <w:jc w:val="both"/>
        <w:rPr>
          <w:rFonts w:ascii="Times New Roman" w:hAnsi="Times New Roman" w:cs="Times New Roman"/>
          <w:sz w:val="28"/>
          <w:szCs w:val="28"/>
        </w:rPr>
      </w:pPr>
      <w:r w:rsidRPr="0022647D">
        <w:rPr>
          <w:rFonts w:ascii="Times New Roman" w:hAnsi="Times New Roman" w:cs="Times New Roman"/>
          <w:sz w:val="28"/>
          <w:szCs w:val="28"/>
        </w:rPr>
        <w:t xml:space="preserve"> </w:t>
      </w:r>
    </w:p>
    <w:p w:rsidR="00CF62D6" w:rsidRPr="0022647D" w:rsidRDefault="00CF62D6" w:rsidP="00CF62D6">
      <w:pPr>
        <w:spacing w:after="0"/>
        <w:rPr>
          <w:rFonts w:ascii="Times New Roman" w:hAnsi="Times New Roman" w:cs="Times New Roman"/>
          <w:sz w:val="28"/>
          <w:szCs w:val="28"/>
        </w:rPr>
      </w:pPr>
      <w:r w:rsidRPr="0022647D">
        <w:rPr>
          <w:rFonts w:ascii="Times New Roman" w:hAnsi="Times New Roman" w:cs="Times New Roman"/>
          <w:sz w:val="28"/>
          <w:szCs w:val="28"/>
        </w:rPr>
        <w:t xml:space="preserve"> </w:t>
      </w:r>
    </w:p>
    <w:p w:rsidR="00CF62D6" w:rsidRPr="00CF62D6" w:rsidRDefault="00CF62D6" w:rsidP="00CF62D6">
      <w:pPr>
        <w:jc w:val="both"/>
        <w:rPr>
          <w:rFonts w:ascii="Times New Roman" w:hAnsi="Times New Roman" w:cs="Times New Roman"/>
          <w:sz w:val="28"/>
          <w:szCs w:val="28"/>
        </w:rPr>
      </w:pPr>
    </w:p>
    <w:p w:rsidR="00CF62D6" w:rsidRDefault="00CF62D6" w:rsidP="008E0D4A">
      <w:pPr>
        <w:widowControl w:val="0"/>
        <w:spacing w:after="0" w:line="360" w:lineRule="auto"/>
        <w:ind w:firstLine="709"/>
        <w:jc w:val="both"/>
        <w:rPr>
          <w:rFonts w:ascii="Times New Roman" w:hAnsi="Times New Roman" w:cs="Times New Roman"/>
          <w:sz w:val="28"/>
          <w:szCs w:val="28"/>
        </w:rPr>
      </w:pPr>
    </w:p>
    <w:p w:rsidR="00FF6B68" w:rsidRDefault="00FF6B68" w:rsidP="008E0D4A">
      <w:pPr>
        <w:widowControl w:val="0"/>
        <w:spacing w:after="0" w:line="360" w:lineRule="auto"/>
        <w:ind w:firstLine="709"/>
        <w:jc w:val="both"/>
        <w:rPr>
          <w:rFonts w:ascii="Times New Roman" w:hAnsi="Times New Roman" w:cs="Times New Roman"/>
          <w:sz w:val="28"/>
          <w:szCs w:val="28"/>
        </w:rPr>
      </w:pPr>
    </w:p>
    <w:p w:rsidR="00FF6B68" w:rsidRDefault="00FF6B68" w:rsidP="008E0D4A">
      <w:pPr>
        <w:widowControl w:val="0"/>
        <w:spacing w:after="0" w:line="360" w:lineRule="auto"/>
        <w:ind w:firstLine="709"/>
        <w:jc w:val="both"/>
        <w:rPr>
          <w:rFonts w:ascii="Times New Roman" w:hAnsi="Times New Roman" w:cs="Times New Roman"/>
          <w:sz w:val="28"/>
          <w:szCs w:val="28"/>
        </w:rPr>
      </w:pPr>
    </w:p>
    <w:p w:rsidR="00FF6B68" w:rsidRDefault="00FF6B68" w:rsidP="008E0D4A">
      <w:pPr>
        <w:widowControl w:val="0"/>
        <w:spacing w:after="0" w:line="360" w:lineRule="auto"/>
        <w:ind w:firstLine="709"/>
        <w:jc w:val="both"/>
        <w:rPr>
          <w:rFonts w:ascii="Times New Roman" w:hAnsi="Times New Roman" w:cs="Times New Roman"/>
          <w:sz w:val="28"/>
          <w:szCs w:val="28"/>
        </w:rPr>
      </w:pPr>
    </w:p>
    <w:p w:rsidR="00FF6B68" w:rsidRDefault="00FF6B68" w:rsidP="008E0D4A">
      <w:pPr>
        <w:widowControl w:val="0"/>
        <w:spacing w:after="0" w:line="360" w:lineRule="auto"/>
        <w:ind w:firstLine="709"/>
        <w:jc w:val="both"/>
        <w:rPr>
          <w:rFonts w:ascii="Times New Roman" w:hAnsi="Times New Roman" w:cs="Times New Roman"/>
          <w:sz w:val="28"/>
          <w:szCs w:val="28"/>
        </w:rPr>
      </w:pPr>
    </w:p>
    <w:p w:rsidR="00FF6B68" w:rsidRDefault="00FF6B68" w:rsidP="008E0D4A">
      <w:pPr>
        <w:widowControl w:val="0"/>
        <w:spacing w:after="0" w:line="360" w:lineRule="auto"/>
        <w:ind w:firstLine="709"/>
        <w:jc w:val="both"/>
        <w:rPr>
          <w:rFonts w:ascii="Times New Roman" w:hAnsi="Times New Roman" w:cs="Times New Roman"/>
          <w:sz w:val="28"/>
          <w:szCs w:val="28"/>
        </w:rPr>
      </w:pPr>
    </w:p>
    <w:p w:rsidR="00FF6B68" w:rsidRDefault="00FF6B68" w:rsidP="008E0D4A">
      <w:pPr>
        <w:widowControl w:val="0"/>
        <w:spacing w:after="0" w:line="360" w:lineRule="auto"/>
        <w:ind w:firstLine="709"/>
        <w:jc w:val="both"/>
        <w:rPr>
          <w:rFonts w:ascii="Times New Roman" w:hAnsi="Times New Roman" w:cs="Times New Roman"/>
          <w:sz w:val="28"/>
          <w:szCs w:val="28"/>
        </w:rPr>
      </w:pPr>
    </w:p>
    <w:p w:rsidR="004647DA" w:rsidRDefault="004647DA" w:rsidP="008E0D4A">
      <w:pPr>
        <w:widowControl w:val="0"/>
        <w:spacing w:after="0" w:line="360" w:lineRule="auto"/>
        <w:ind w:firstLine="709"/>
        <w:jc w:val="both"/>
        <w:rPr>
          <w:rFonts w:ascii="Times New Roman" w:hAnsi="Times New Roman" w:cs="Times New Roman"/>
          <w:sz w:val="28"/>
          <w:szCs w:val="28"/>
        </w:rPr>
      </w:pPr>
    </w:p>
    <w:p w:rsidR="004647DA" w:rsidRDefault="004647DA" w:rsidP="008E0D4A">
      <w:pPr>
        <w:widowControl w:val="0"/>
        <w:spacing w:after="0" w:line="360" w:lineRule="auto"/>
        <w:ind w:firstLine="709"/>
        <w:jc w:val="both"/>
        <w:rPr>
          <w:rFonts w:ascii="Times New Roman" w:hAnsi="Times New Roman" w:cs="Times New Roman"/>
          <w:sz w:val="28"/>
          <w:szCs w:val="28"/>
        </w:rPr>
      </w:pPr>
    </w:p>
    <w:p w:rsidR="004647DA" w:rsidRDefault="004647DA" w:rsidP="008E0D4A">
      <w:pPr>
        <w:widowControl w:val="0"/>
        <w:spacing w:after="0" w:line="360" w:lineRule="auto"/>
        <w:ind w:firstLine="709"/>
        <w:jc w:val="both"/>
        <w:rPr>
          <w:rFonts w:ascii="Times New Roman" w:hAnsi="Times New Roman" w:cs="Times New Roman"/>
          <w:sz w:val="28"/>
          <w:szCs w:val="28"/>
        </w:rPr>
      </w:pPr>
    </w:p>
    <w:p w:rsidR="004647DA" w:rsidRDefault="004647DA" w:rsidP="008E0D4A">
      <w:pPr>
        <w:widowControl w:val="0"/>
        <w:spacing w:after="0" w:line="360" w:lineRule="auto"/>
        <w:ind w:firstLine="709"/>
        <w:jc w:val="both"/>
        <w:rPr>
          <w:rFonts w:ascii="Times New Roman" w:hAnsi="Times New Roman" w:cs="Times New Roman"/>
          <w:sz w:val="28"/>
          <w:szCs w:val="28"/>
        </w:rPr>
      </w:pPr>
    </w:p>
    <w:p w:rsidR="004647DA" w:rsidRDefault="004647DA" w:rsidP="008E0D4A">
      <w:pPr>
        <w:widowControl w:val="0"/>
        <w:spacing w:after="0" w:line="360" w:lineRule="auto"/>
        <w:ind w:firstLine="709"/>
        <w:jc w:val="both"/>
        <w:rPr>
          <w:rFonts w:ascii="Times New Roman" w:hAnsi="Times New Roman" w:cs="Times New Roman"/>
          <w:sz w:val="28"/>
          <w:szCs w:val="28"/>
        </w:rPr>
      </w:pPr>
    </w:p>
    <w:p w:rsidR="006E505D" w:rsidRDefault="006E505D" w:rsidP="008E0D4A">
      <w:pPr>
        <w:widowControl w:val="0"/>
        <w:spacing w:after="0" w:line="360" w:lineRule="auto"/>
        <w:ind w:firstLine="709"/>
        <w:jc w:val="both"/>
        <w:rPr>
          <w:rFonts w:ascii="Times New Roman" w:hAnsi="Times New Roman" w:cs="Times New Roman"/>
          <w:sz w:val="28"/>
          <w:szCs w:val="28"/>
        </w:rPr>
      </w:pPr>
    </w:p>
    <w:p w:rsidR="006E505D" w:rsidRDefault="006E505D" w:rsidP="008E0D4A">
      <w:pPr>
        <w:widowControl w:val="0"/>
        <w:spacing w:after="0" w:line="360" w:lineRule="auto"/>
        <w:ind w:firstLine="709"/>
        <w:jc w:val="both"/>
        <w:rPr>
          <w:rFonts w:ascii="Times New Roman" w:hAnsi="Times New Roman" w:cs="Times New Roman"/>
          <w:sz w:val="28"/>
          <w:szCs w:val="28"/>
        </w:rPr>
      </w:pPr>
    </w:p>
    <w:p w:rsidR="004647DA" w:rsidRDefault="004647DA" w:rsidP="008E0D4A">
      <w:pPr>
        <w:widowControl w:val="0"/>
        <w:spacing w:after="0" w:line="360" w:lineRule="auto"/>
        <w:ind w:firstLine="709"/>
        <w:jc w:val="both"/>
        <w:rPr>
          <w:rFonts w:ascii="Times New Roman" w:hAnsi="Times New Roman" w:cs="Times New Roman"/>
          <w:sz w:val="28"/>
          <w:szCs w:val="28"/>
        </w:rPr>
      </w:pPr>
    </w:p>
    <w:p w:rsidR="004647DA" w:rsidRDefault="004647DA" w:rsidP="008E0D4A">
      <w:pPr>
        <w:widowControl w:val="0"/>
        <w:spacing w:after="0" w:line="360" w:lineRule="auto"/>
        <w:ind w:firstLine="709"/>
        <w:jc w:val="both"/>
        <w:rPr>
          <w:rFonts w:ascii="Times New Roman" w:hAnsi="Times New Roman" w:cs="Times New Roman"/>
          <w:sz w:val="28"/>
          <w:szCs w:val="28"/>
        </w:rPr>
      </w:pPr>
    </w:p>
    <w:p w:rsidR="00FF6B68" w:rsidRDefault="00FF6B68" w:rsidP="008E0D4A">
      <w:pPr>
        <w:widowControl w:val="0"/>
        <w:spacing w:after="0" w:line="360" w:lineRule="auto"/>
        <w:ind w:firstLine="709"/>
        <w:jc w:val="both"/>
        <w:rPr>
          <w:rFonts w:ascii="Times New Roman" w:hAnsi="Times New Roman" w:cs="Times New Roman"/>
          <w:sz w:val="28"/>
          <w:szCs w:val="28"/>
        </w:rPr>
      </w:pPr>
    </w:p>
    <w:p w:rsidR="00FF6B68" w:rsidRDefault="00FF6B68" w:rsidP="008E0D4A">
      <w:pPr>
        <w:widowControl w:val="0"/>
        <w:spacing w:after="0" w:line="360" w:lineRule="auto"/>
        <w:ind w:firstLine="709"/>
        <w:jc w:val="both"/>
        <w:rPr>
          <w:rFonts w:ascii="Times New Roman" w:hAnsi="Times New Roman" w:cs="Times New Roman"/>
          <w:sz w:val="28"/>
          <w:szCs w:val="28"/>
        </w:rPr>
      </w:pPr>
    </w:p>
    <w:p w:rsidR="00FF6B68" w:rsidRPr="00FF6B68" w:rsidRDefault="00FF6B68" w:rsidP="00FF6B68">
      <w:pPr>
        <w:jc w:val="center"/>
        <w:rPr>
          <w:rFonts w:ascii="Times New Roman" w:hAnsi="Times New Roman" w:cs="Times New Roman"/>
          <w:b/>
          <w:sz w:val="28"/>
          <w:szCs w:val="28"/>
        </w:rPr>
      </w:pPr>
      <w:r w:rsidRPr="00FF6B68">
        <w:rPr>
          <w:rFonts w:ascii="Times New Roman" w:hAnsi="Times New Roman" w:cs="Times New Roman"/>
          <w:b/>
          <w:sz w:val="28"/>
          <w:szCs w:val="28"/>
        </w:rPr>
        <w:lastRenderedPageBreak/>
        <w:t>Глава 2. Исследование особенностей взаимоотношений банков и страховых компаний на примере АО «Генбанк»</w:t>
      </w:r>
    </w:p>
    <w:p w:rsidR="00FF6B68" w:rsidRPr="00FF6B68" w:rsidRDefault="00FF6B68" w:rsidP="00FF6B68">
      <w:pPr>
        <w:spacing w:after="0"/>
        <w:jc w:val="center"/>
        <w:rPr>
          <w:rFonts w:ascii="Times New Roman" w:hAnsi="Times New Roman" w:cs="Times New Roman"/>
          <w:b/>
          <w:sz w:val="28"/>
          <w:szCs w:val="28"/>
        </w:rPr>
      </w:pPr>
      <w:r w:rsidRPr="00FF6B68">
        <w:rPr>
          <w:rFonts w:ascii="Times New Roman" w:hAnsi="Times New Roman" w:cs="Times New Roman"/>
          <w:b/>
          <w:sz w:val="28"/>
          <w:szCs w:val="28"/>
        </w:rPr>
        <w:t>2.1. Краткая характеристика АО «Генбанк»</w:t>
      </w:r>
    </w:p>
    <w:p w:rsidR="0045409C" w:rsidRDefault="0045409C" w:rsidP="0045409C">
      <w:pPr>
        <w:spacing w:after="0" w:line="360" w:lineRule="auto"/>
        <w:ind w:firstLine="709"/>
        <w:jc w:val="both"/>
        <w:rPr>
          <w:rFonts w:ascii="Times New Roman" w:hAnsi="Times New Roman" w:cs="Times New Roman"/>
          <w:sz w:val="28"/>
          <w:szCs w:val="28"/>
        </w:rPr>
      </w:pPr>
    </w:p>
    <w:p w:rsidR="0045409C" w:rsidRPr="0045409C" w:rsidRDefault="0045409C" w:rsidP="0045409C">
      <w:pPr>
        <w:spacing w:after="0" w:line="360" w:lineRule="auto"/>
        <w:ind w:firstLine="709"/>
        <w:jc w:val="both"/>
        <w:rPr>
          <w:rFonts w:ascii="Times New Roman" w:hAnsi="Times New Roman" w:cs="Times New Roman"/>
          <w:sz w:val="28"/>
          <w:szCs w:val="28"/>
        </w:rPr>
      </w:pPr>
      <w:r w:rsidRPr="0045409C">
        <w:rPr>
          <w:rFonts w:ascii="Times New Roman" w:hAnsi="Times New Roman" w:cs="Times New Roman"/>
          <w:sz w:val="28"/>
          <w:szCs w:val="28"/>
        </w:rPr>
        <w:t xml:space="preserve">АО «ГЕНБАНК» успешно работает на рынке с </w:t>
      </w:r>
      <w:r>
        <w:rPr>
          <w:rFonts w:ascii="Times New Roman" w:hAnsi="Times New Roman" w:cs="Times New Roman"/>
          <w:sz w:val="28"/>
          <w:szCs w:val="28"/>
        </w:rPr>
        <w:t>1993 года. На сегодняшний день б</w:t>
      </w:r>
      <w:r w:rsidRPr="0045409C">
        <w:rPr>
          <w:rFonts w:ascii="Times New Roman" w:hAnsi="Times New Roman" w:cs="Times New Roman"/>
          <w:sz w:val="28"/>
          <w:szCs w:val="28"/>
        </w:rPr>
        <w:t>анк является универсальным кредитным учреждением с сильными рыночными позициями. Клиенты банка - различные коммерческие предприятия, торговые компании, российские и зарубежные финансовые институты и частные лица.</w:t>
      </w:r>
    </w:p>
    <w:p w:rsidR="0045409C" w:rsidRPr="0045409C" w:rsidRDefault="0045409C" w:rsidP="0045409C">
      <w:pPr>
        <w:spacing w:after="0" w:line="360" w:lineRule="auto"/>
        <w:ind w:firstLine="709"/>
        <w:jc w:val="both"/>
        <w:rPr>
          <w:rFonts w:ascii="Times New Roman" w:hAnsi="Times New Roman" w:cs="Times New Roman"/>
          <w:sz w:val="28"/>
          <w:szCs w:val="28"/>
        </w:rPr>
      </w:pPr>
      <w:r w:rsidRPr="0045409C">
        <w:rPr>
          <w:rFonts w:ascii="Times New Roman" w:hAnsi="Times New Roman" w:cs="Times New Roman"/>
          <w:sz w:val="28"/>
          <w:szCs w:val="28"/>
        </w:rPr>
        <w:t xml:space="preserve">Банк осуществляет комплексное обслуживание клиентов. Приоритетными направлениями деятельности </w:t>
      </w:r>
      <w:r>
        <w:rPr>
          <w:rFonts w:ascii="Times New Roman" w:hAnsi="Times New Roman" w:cs="Times New Roman"/>
          <w:sz w:val="28"/>
          <w:szCs w:val="28"/>
        </w:rPr>
        <w:t>б</w:t>
      </w:r>
      <w:r w:rsidRPr="0045409C">
        <w:rPr>
          <w:rFonts w:ascii="Times New Roman" w:hAnsi="Times New Roman" w:cs="Times New Roman"/>
          <w:sz w:val="28"/>
          <w:szCs w:val="28"/>
        </w:rPr>
        <w:t>анка являются: кредитование, выдача гарантий, факторинг, предоставление широкого спектра розничных услуг, таких как ипотечное кредитование, автокредиты, все виды операций с пластиковыми картами и депозитными вкладами, операции с драгоценными металлами, а также операции с ценными бумагами, иностранной валютой и производными финансовыми инструментами.</w:t>
      </w:r>
    </w:p>
    <w:p w:rsidR="0045409C" w:rsidRDefault="0045409C" w:rsidP="0045409C">
      <w:pPr>
        <w:spacing w:after="0" w:line="360" w:lineRule="auto"/>
        <w:ind w:firstLine="709"/>
        <w:jc w:val="both"/>
        <w:rPr>
          <w:rFonts w:ascii="Times New Roman" w:hAnsi="Times New Roman" w:cs="Times New Roman"/>
          <w:sz w:val="28"/>
          <w:szCs w:val="28"/>
        </w:rPr>
      </w:pPr>
      <w:r w:rsidRPr="0045409C">
        <w:rPr>
          <w:rFonts w:ascii="Times New Roman" w:hAnsi="Times New Roman" w:cs="Times New Roman"/>
          <w:sz w:val="28"/>
          <w:szCs w:val="28"/>
        </w:rPr>
        <w:t xml:space="preserve">Стратегия банка направлена на развитие перспективных областей корпоративного и розничного бизнеса с выходом в отдельные регионы при адекватном </w:t>
      </w:r>
      <w:proofErr w:type="gramStart"/>
      <w:r w:rsidRPr="0045409C">
        <w:rPr>
          <w:rFonts w:ascii="Times New Roman" w:hAnsi="Times New Roman" w:cs="Times New Roman"/>
          <w:sz w:val="28"/>
          <w:szCs w:val="28"/>
        </w:rPr>
        <w:t>контроле за</w:t>
      </w:r>
      <w:proofErr w:type="gramEnd"/>
      <w:r w:rsidRPr="0045409C">
        <w:rPr>
          <w:rFonts w:ascii="Times New Roman" w:hAnsi="Times New Roman" w:cs="Times New Roman"/>
          <w:sz w:val="28"/>
          <w:szCs w:val="28"/>
        </w:rPr>
        <w:t xml:space="preserve"> рисками. Основной акцент в развитии делается на увеличение объема предоставляемых услуг сегменту малого и среднего бизнеса. Основой для дальнейшего развития Банка является высокая капитализация и безупречная репутация.</w:t>
      </w:r>
    </w:p>
    <w:p w:rsidR="0045409C" w:rsidRPr="0045409C" w:rsidRDefault="0045409C" w:rsidP="0045409C">
      <w:pPr>
        <w:spacing w:after="0" w:line="360" w:lineRule="auto"/>
        <w:ind w:firstLine="709"/>
        <w:jc w:val="both"/>
        <w:rPr>
          <w:rFonts w:ascii="Times New Roman" w:hAnsi="Times New Roman" w:cs="Times New Roman"/>
          <w:sz w:val="28"/>
          <w:szCs w:val="28"/>
        </w:rPr>
      </w:pPr>
      <w:r w:rsidRPr="0045409C">
        <w:rPr>
          <w:rFonts w:ascii="Times New Roman" w:hAnsi="Times New Roman" w:cs="Times New Roman"/>
          <w:sz w:val="28"/>
          <w:szCs w:val="28"/>
        </w:rPr>
        <w:t>Банк осуществляет свою деятельность на основании Генеральной лицензии на осуществление банковских операций №2490, выданной Банком России 23.12.2015.</w:t>
      </w:r>
    </w:p>
    <w:p w:rsidR="0045409C" w:rsidRDefault="0045409C" w:rsidP="0045409C">
      <w:pPr>
        <w:spacing w:after="0" w:line="360" w:lineRule="auto"/>
        <w:ind w:firstLine="709"/>
        <w:jc w:val="both"/>
        <w:rPr>
          <w:rFonts w:ascii="Times New Roman" w:hAnsi="Times New Roman" w:cs="Times New Roman"/>
          <w:sz w:val="28"/>
          <w:szCs w:val="28"/>
        </w:rPr>
      </w:pPr>
      <w:r w:rsidRPr="0045409C">
        <w:rPr>
          <w:rFonts w:ascii="Times New Roman" w:hAnsi="Times New Roman" w:cs="Times New Roman"/>
          <w:sz w:val="28"/>
          <w:szCs w:val="28"/>
        </w:rPr>
        <w:t xml:space="preserve">По данным крупнейших независимых информационно-аналитических агентств АО «ГЕНБАНК» входит в ТОП-200 крупнейших российских банков. </w:t>
      </w:r>
      <w:proofErr w:type="gramStart"/>
      <w:r w:rsidRPr="0045409C">
        <w:rPr>
          <w:rFonts w:ascii="Times New Roman" w:hAnsi="Times New Roman" w:cs="Times New Roman"/>
          <w:sz w:val="28"/>
          <w:szCs w:val="28"/>
        </w:rPr>
        <w:t xml:space="preserve">АО «ГЕНБАНК» включен в реестр банков, входящих в систему обязательного страхования вкладов физических лиц, обладает всеми видами лицензий, необходимыми для осуществления банковских операций, является </w:t>
      </w:r>
      <w:r w:rsidRPr="0045409C">
        <w:rPr>
          <w:rFonts w:ascii="Times New Roman" w:hAnsi="Times New Roman" w:cs="Times New Roman"/>
          <w:sz w:val="28"/>
          <w:szCs w:val="28"/>
        </w:rPr>
        <w:lastRenderedPageBreak/>
        <w:t xml:space="preserve">членом АРБ, а также ассоциированным членом международной платежной системы VISA International, аффилированным членом международной платежной системы MasterCard Worldwide. </w:t>
      </w:r>
      <w:proofErr w:type="gramEnd"/>
    </w:p>
    <w:p w:rsidR="00AB4183" w:rsidRDefault="00AB4183" w:rsidP="004C11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 АО «ГЕНБАНК» является крупнейшим и социально-значимым банком Республики Крым и города федерального значения Севастополь по обслуживанию клиенто</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юридических и физических лиц, пользуется поддержкой Правительства Республики Крым и города федерального значения Севастополь по развитию и обслужив</w:t>
      </w:r>
      <w:r w:rsidR="004C1180">
        <w:rPr>
          <w:rFonts w:ascii="Times New Roman" w:hAnsi="Times New Roman" w:cs="Times New Roman"/>
          <w:sz w:val="28"/>
          <w:szCs w:val="28"/>
        </w:rPr>
        <w:t xml:space="preserve">анию клиентов банка в регионе. </w:t>
      </w:r>
      <w:r>
        <w:rPr>
          <w:rFonts w:ascii="Times New Roman" w:hAnsi="Times New Roman" w:cs="Times New Roman"/>
          <w:sz w:val="28"/>
          <w:szCs w:val="28"/>
        </w:rPr>
        <w:t>В августе 2015 года изменен статус банка с частной кредитной организации на банк с государственным участием.  С 17.08.2015 г. В состав акционеров банка вошли Республика Крым в лице Министерства имущественных и земельных отношений РК с долей участия в уставном капитале в размере 25% и город Севастополь в лице Департамента по имущественным и земельным отношениям г. Севастополя с долей участия в уставном капитале – 25 % (в целом – 50%).</w:t>
      </w:r>
    </w:p>
    <w:p w:rsidR="00AB4183" w:rsidRDefault="004C1180" w:rsidP="004540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Сеть обслуживания клиентов АО «ГЕНБАНК» РК на 01.10.2015 г. Составляет 160 структурных подразделений и 305 банкоматов. Развитая сеть банка по обслуживанию клиентов на Крымском полуострове дала возможностью обеспечить доступность в курортный сезон валютно-обменных операций и переводов на всей территории Крыма. </w:t>
      </w:r>
    </w:p>
    <w:p w:rsidR="004647DA" w:rsidRDefault="004647DA" w:rsidP="004540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Проанализируем результаты деятельности и финансовое положение исследуемого объекта. </w:t>
      </w:r>
    </w:p>
    <w:p w:rsidR="004647DA" w:rsidRDefault="004647DA" w:rsidP="004540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1 – «Основные показатели деятельности АО «БЕНБАНК»</w:t>
      </w:r>
    </w:p>
    <w:tbl>
      <w:tblPr>
        <w:tblW w:w="9257" w:type="dxa"/>
        <w:jc w:val="center"/>
        <w:tblInd w:w="-2574" w:type="dxa"/>
        <w:tblLook w:val="04A0"/>
      </w:tblPr>
      <w:tblGrid>
        <w:gridCol w:w="4997"/>
        <w:gridCol w:w="1395"/>
        <w:gridCol w:w="1336"/>
        <w:gridCol w:w="1529"/>
      </w:tblGrid>
      <w:tr w:rsidR="00E636D2" w:rsidRPr="00E636D2" w:rsidTr="004C1180">
        <w:trPr>
          <w:trHeight w:val="564"/>
          <w:jc w:val="center"/>
        </w:trPr>
        <w:tc>
          <w:tcPr>
            <w:tcW w:w="49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Показатель</w:t>
            </w:r>
          </w:p>
        </w:tc>
        <w:tc>
          <w:tcPr>
            <w:tcW w:w="1395" w:type="dxa"/>
            <w:tcBorders>
              <w:top w:val="single" w:sz="4" w:space="0" w:color="auto"/>
              <w:left w:val="nil"/>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proofErr w:type="gramStart"/>
            <w:r w:rsidRPr="00E636D2">
              <w:rPr>
                <w:rFonts w:ascii="Times New Roman" w:eastAsia="Times New Roman" w:hAnsi="Times New Roman" w:cs="Times New Roman"/>
                <w:color w:val="000000"/>
                <w:sz w:val="28"/>
                <w:szCs w:val="28"/>
                <w:lang w:eastAsia="ru-RU"/>
              </w:rPr>
              <w:t>На конец</w:t>
            </w:r>
            <w:proofErr w:type="gramEnd"/>
            <w:r w:rsidRPr="00E636D2">
              <w:rPr>
                <w:rFonts w:ascii="Times New Roman" w:eastAsia="Times New Roman" w:hAnsi="Times New Roman" w:cs="Times New Roman"/>
                <w:color w:val="000000"/>
                <w:sz w:val="28"/>
                <w:szCs w:val="28"/>
                <w:lang w:eastAsia="ru-RU"/>
              </w:rPr>
              <w:t xml:space="preserve"> 2014 года</w:t>
            </w:r>
          </w:p>
        </w:tc>
        <w:tc>
          <w:tcPr>
            <w:tcW w:w="1336" w:type="dxa"/>
            <w:tcBorders>
              <w:top w:val="single" w:sz="4" w:space="0" w:color="auto"/>
              <w:left w:val="nil"/>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proofErr w:type="gramStart"/>
            <w:r w:rsidRPr="00E636D2">
              <w:rPr>
                <w:rFonts w:ascii="Times New Roman" w:eastAsia="Times New Roman" w:hAnsi="Times New Roman" w:cs="Times New Roman"/>
                <w:color w:val="000000"/>
                <w:sz w:val="28"/>
                <w:szCs w:val="28"/>
                <w:lang w:eastAsia="ru-RU"/>
              </w:rPr>
              <w:t>На конец</w:t>
            </w:r>
            <w:proofErr w:type="gramEnd"/>
            <w:r w:rsidRPr="00E636D2">
              <w:rPr>
                <w:rFonts w:ascii="Times New Roman" w:eastAsia="Times New Roman" w:hAnsi="Times New Roman" w:cs="Times New Roman"/>
                <w:color w:val="000000"/>
                <w:sz w:val="28"/>
                <w:szCs w:val="28"/>
                <w:lang w:eastAsia="ru-RU"/>
              </w:rPr>
              <w:t xml:space="preserve"> 2015 года</w:t>
            </w:r>
          </w:p>
        </w:tc>
        <w:tc>
          <w:tcPr>
            <w:tcW w:w="1529" w:type="dxa"/>
            <w:tcBorders>
              <w:top w:val="single" w:sz="4" w:space="0" w:color="auto"/>
              <w:left w:val="nil"/>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Изменение</w:t>
            </w:r>
          </w:p>
        </w:tc>
      </w:tr>
      <w:tr w:rsidR="00E636D2" w:rsidRPr="00E636D2" w:rsidTr="004C1180">
        <w:trPr>
          <w:trHeight w:val="288"/>
          <w:jc w:val="center"/>
        </w:trPr>
        <w:tc>
          <w:tcPr>
            <w:tcW w:w="4997" w:type="dxa"/>
            <w:tcBorders>
              <w:top w:val="nil"/>
              <w:left w:val="single" w:sz="4" w:space="0" w:color="auto"/>
              <w:bottom w:val="single" w:sz="4" w:space="0" w:color="auto"/>
              <w:right w:val="single" w:sz="4" w:space="0" w:color="auto"/>
            </w:tcBorders>
            <w:shd w:val="clear" w:color="auto" w:fill="auto"/>
            <w:vAlign w:val="bottom"/>
            <w:hideMark/>
          </w:tcPr>
          <w:p w:rsidR="00E636D2" w:rsidRPr="00E636D2" w:rsidRDefault="00E636D2" w:rsidP="00E636D2">
            <w:pPr>
              <w:spacing w:after="0"/>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Портфель ценных бумаг</w:t>
            </w:r>
          </w:p>
        </w:tc>
        <w:tc>
          <w:tcPr>
            <w:tcW w:w="1395"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3250487</w:t>
            </w:r>
          </w:p>
        </w:tc>
        <w:tc>
          <w:tcPr>
            <w:tcW w:w="1336"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3160713</w:t>
            </w:r>
          </w:p>
        </w:tc>
        <w:tc>
          <w:tcPr>
            <w:tcW w:w="1529"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-89774</w:t>
            </w:r>
          </w:p>
        </w:tc>
      </w:tr>
      <w:tr w:rsidR="00E636D2" w:rsidRPr="00E636D2" w:rsidTr="004C1180">
        <w:trPr>
          <w:trHeight w:val="288"/>
          <w:jc w:val="center"/>
        </w:trPr>
        <w:tc>
          <w:tcPr>
            <w:tcW w:w="4997" w:type="dxa"/>
            <w:tcBorders>
              <w:top w:val="nil"/>
              <w:left w:val="single" w:sz="4" w:space="0" w:color="auto"/>
              <w:bottom w:val="single" w:sz="4" w:space="0" w:color="auto"/>
              <w:right w:val="single" w:sz="4" w:space="0" w:color="auto"/>
            </w:tcBorders>
            <w:shd w:val="clear" w:color="auto" w:fill="auto"/>
            <w:vAlign w:val="bottom"/>
            <w:hideMark/>
          </w:tcPr>
          <w:p w:rsidR="00E636D2" w:rsidRPr="00E636D2" w:rsidRDefault="00E636D2" w:rsidP="00E636D2">
            <w:pPr>
              <w:spacing w:after="0"/>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Ссудная задолженность</w:t>
            </w:r>
          </w:p>
        </w:tc>
        <w:tc>
          <w:tcPr>
            <w:tcW w:w="1395"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5870295</w:t>
            </w:r>
          </w:p>
        </w:tc>
        <w:tc>
          <w:tcPr>
            <w:tcW w:w="1336"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12492002</w:t>
            </w:r>
          </w:p>
        </w:tc>
        <w:tc>
          <w:tcPr>
            <w:tcW w:w="1529"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6621707</w:t>
            </w:r>
          </w:p>
        </w:tc>
      </w:tr>
      <w:tr w:rsidR="00E636D2" w:rsidRPr="00E636D2" w:rsidTr="004C1180">
        <w:trPr>
          <w:trHeight w:val="288"/>
          <w:jc w:val="center"/>
        </w:trPr>
        <w:tc>
          <w:tcPr>
            <w:tcW w:w="4997" w:type="dxa"/>
            <w:tcBorders>
              <w:top w:val="nil"/>
              <w:left w:val="single" w:sz="4" w:space="0" w:color="auto"/>
              <w:bottom w:val="single" w:sz="4" w:space="0" w:color="auto"/>
              <w:right w:val="single" w:sz="4" w:space="0" w:color="auto"/>
            </w:tcBorders>
            <w:shd w:val="clear" w:color="auto" w:fill="auto"/>
            <w:vAlign w:val="bottom"/>
            <w:hideMark/>
          </w:tcPr>
          <w:p w:rsidR="00E636D2" w:rsidRPr="00E636D2" w:rsidRDefault="00E636D2" w:rsidP="00E636D2">
            <w:pPr>
              <w:spacing w:after="0"/>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Привлеченные средства</w:t>
            </w:r>
          </w:p>
        </w:tc>
        <w:tc>
          <w:tcPr>
            <w:tcW w:w="1395"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14603790</w:t>
            </w:r>
          </w:p>
        </w:tc>
        <w:tc>
          <w:tcPr>
            <w:tcW w:w="1336"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24010307</w:t>
            </w:r>
          </w:p>
        </w:tc>
        <w:tc>
          <w:tcPr>
            <w:tcW w:w="1529"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9406517</w:t>
            </w:r>
          </w:p>
        </w:tc>
      </w:tr>
      <w:tr w:rsidR="00E636D2" w:rsidRPr="00E636D2" w:rsidTr="004C1180">
        <w:trPr>
          <w:trHeight w:val="288"/>
          <w:jc w:val="center"/>
        </w:trPr>
        <w:tc>
          <w:tcPr>
            <w:tcW w:w="4997" w:type="dxa"/>
            <w:tcBorders>
              <w:top w:val="nil"/>
              <w:left w:val="single" w:sz="4" w:space="0" w:color="auto"/>
              <w:bottom w:val="single" w:sz="4" w:space="0" w:color="auto"/>
              <w:right w:val="single" w:sz="4" w:space="0" w:color="auto"/>
            </w:tcBorders>
            <w:shd w:val="clear" w:color="auto" w:fill="auto"/>
            <w:vAlign w:val="bottom"/>
            <w:hideMark/>
          </w:tcPr>
          <w:p w:rsidR="00E636D2" w:rsidRPr="00E636D2" w:rsidRDefault="00E636D2" w:rsidP="00E636D2">
            <w:pPr>
              <w:spacing w:after="0"/>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Чистые активы</w:t>
            </w:r>
          </w:p>
        </w:tc>
        <w:tc>
          <w:tcPr>
            <w:tcW w:w="1395"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16232583</w:t>
            </w:r>
          </w:p>
        </w:tc>
        <w:tc>
          <w:tcPr>
            <w:tcW w:w="1336"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25279520</w:t>
            </w:r>
          </w:p>
        </w:tc>
        <w:tc>
          <w:tcPr>
            <w:tcW w:w="1529"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9046937</w:t>
            </w:r>
          </w:p>
        </w:tc>
      </w:tr>
      <w:tr w:rsidR="00E636D2" w:rsidRPr="00E636D2" w:rsidTr="004C1180">
        <w:trPr>
          <w:trHeight w:val="564"/>
          <w:jc w:val="center"/>
        </w:trPr>
        <w:tc>
          <w:tcPr>
            <w:tcW w:w="4997" w:type="dxa"/>
            <w:tcBorders>
              <w:top w:val="nil"/>
              <w:left w:val="single" w:sz="4" w:space="0" w:color="auto"/>
              <w:bottom w:val="single" w:sz="4" w:space="0" w:color="auto"/>
              <w:right w:val="single" w:sz="4" w:space="0" w:color="auto"/>
            </w:tcBorders>
            <w:shd w:val="clear" w:color="auto" w:fill="auto"/>
            <w:vAlign w:val="bottom"/>
            <w:hideMark/>
          </w:tcPr>
          <w:p w:rsidR="00E636D2" w:rsidRPr="00E636D2" w:rsidRDefault="00E636D2" w:rsidP="00E636D2">
            <w:pPr>
              <w:spacing w:after="0"/>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Собственные средства (капитал)</w:t>
            </w:r>
          </w:p>
        </w:tc>
        <w:tc>
          <w:tcPr>
            <w:tcW w:w="1395"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1838612</w:t>
            </w:r>
          </w:p>
        </w:tc>
        <w:tc>
          <w:tcPr>
            <w:tcW w:w="1336"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1772592</w:t>
            </w:r>
          </w:p>
        </w:tc>
        <w:tc>
          <w:tcPr>
            <w:tcW w:w="1529"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-66020</w:t>
            </w:r>
          </w:p>
        </w:tc>
      </w:tr>
    </w:tbl>
    <w:p w:rsidR="00E636D2" w:rsidRDefault="004C1180" w:rsidP="004540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Величина активов банка по РСБУ на 01.01.2016 составляет 25,3 млрд. руб. (160-е место в рэнкинге по нетто-активам), размер собственных средств – 1,77 млрд. руб. Существенно выросли основные финансовые показатели банка, характеризующие положительную динамику развития бизнеса. За 2015 год активы банка по форме публикуемого баланса выросли на 45,4%. Привлеченные средства клиентов (не кредитных организаций) увеличились на 64,4%. По состоянию </w:t>
      </w:r>
      <w:proofErr w:type="gramStart"/>
      <w:r>
        <w:rPr>
          <w:rFonts w:ascii="Times New Roman" w:hAnsi="Times New Roman" w:cs="Times New Roman"/>
          <w:sz w:val="28"/>
          <w:szCs w:val="28"/>
        </w:rPr>
        <w:t>на конец</w:t>
      </w:r>
      <w:proofErr w:type="gramEnd"/>
      <w:r>
        <w:rPr>
          <w:rFonts w:ascii="Times New Roman" w:hAnsi="Times New Roman" w:cs="Times New Roman"/>
          <w:sz w:val="28"/>
          <w:szCs w:val="28"/>
        </w:rPr>
        <w:t xml:space="preserve"> 2015 года значение норматива мгновенной ликвидности составило 222,98 %, значение норматива текущей ликвидности  - 226,89%. Банк имеет значительный запас ликвидных активов для обеспечения обязательств. </w:t>
      </w:r>
    </w:p>
    <w:p w:rsidR="00E636D2" w:rsidRDefault="004C1180" w:rsidP="004540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2 – «Состояние денежных средств АО «ГЕНБАНК»</w:t>
      </w:r>
    </w:p>
    <w:tbl>
      <w:tblPr>
        <w:tblW w:w="8973" w:type="dxa"/>
        <w:jc w:val="center"/>
        <w:tblInd w:w="-1150" w:type="dxa"/>
        <w:tblLook w:val="04A0"/>
      </w:tblPr>
      <w:tblGrid>
        <w:gridCol w:w="3823"/>
        <w:gridCol w:w="1299"/>
        <w:gridCol w:w="1233"/>
        <w:gridCol w:w="1199"/>
        <w:gridCol w:w="1419"/>
      </w:tblGrid>
      <w:tr w:rsidR="00E636D2" w:rsidRPr="00E636D2" w:rsidTr="00E636D2">
        <w:trPr>
          <w:trHeight w:val="288"/>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36D2" w:rsidRPr="00E636D2" w:rsidRDefault="00E636D2" w:rsidP="00E636D2">
            <w:pPr>
              <w:spacing w:after="0"/>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Показатель</w:t>
            </w:r>
          </w:p>
        </w:tc>
        <w:tc>
          <w:tcPr>
            <w:tcW w:w="1299" w:type="dxa"/>
            <w:tcBorders>
              <w:top w:val="single" w:sz="4" w:space="0" w:color="auto"/>
              <w:left w:val="nil"/>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2013</w:t>
            </w:r>
          </w:p>
        </w:tc>
        <w:tc>
          <w:tcPr>
            <w:tcW w:w="1233" w:type="dxa"/>
            <w:tcBorders>
              <w:top w:val="single" w:sz="4" w:space="0" w:color="auto"/>
              <w:left w:val="nil"/>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2014</w:t>
            </w:r>
          </w:p>
        </w:tc>
        <w:tc>
          <w:tcPr>
            <w:tcW w:w="1199" w:type="dxa"/>
            <w:tcBorders>
              <w:top w:val="single" w:sz="4" w:space="0" w:color="auto"/>
              <w:left w:val="nil"/>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2015</w:t>
            </w:r>
          </w:p>
        </w:tc>
        <w:tc>
          <w:tcPr>
            <w:tcW w:w="1419" w:type="dxa"/>
            <w:tcBorders>
              <w:top w:val="single" w:sz="4" w:space="0" w:color="auto"/>
              <w:left w:val="nil"/>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Динамика</w:t>
            </w:r>
          </w:p>
        </w:tc>
      </w:tr>
      <w:tr w:rsidR="00E636D2" w:rsidRPr="00E636D2" w:rsidTr="00E636D2">
        <w:trPr>
          <w:trHeight w:val="288"/>
          <w:jc w:val="center"/>
        </w:trPr>
        <w:tc>
          <w:tcPr>
            <w:tcW w:w="3823" w:type="dxa"/>
            <w:tcBorders>
              <w:top w:val="nil"/>
              <w:left w:val="single" w:sz="4" w:space="0" w:color="auto"/>
              <w:bottom w:val="single" w:sz="4" w:space="0" w:color="auto"/>
              <w:right w:val="single" w:sz="4" w:space="0" w:color="auto"/>
            </w:tcBorders>
            <w:shd w:val="clear" w:color="auto" w:fill="auto"/>
            <w:vAlign w:val="bottom"/>
            <w:hideMark/>
          </w:tcPr>
          <w:p w:rsidR="00E636D2" w:rsidRPr="00E636D2" w:rsidRDefault="00E636D2" w:rsidP="00E636D2">
            <w:pPr>
              <w:spacing w:after="0"/>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Наличные средства в кассе</w:t>
            </w:r>
          </w:p>
        </w:tc>
        <w:tc>
          <w:tcPr>
            <w:tcW w:w="1299"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2015478</w:t>
            </w:r>
          </w:p>
        </w:tc>
        <w:tc>
          <w:tcPr>
            <w:tcW w:w="1233"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2335602</w:t>
            </w:r>
          </w:p>
        </w:tc>
        <w:tc>
          <w:tcPr>
            <w:tcW w:w="1199"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3696586</w:t>
            </w:r>
          </w:p>
        </w:tc>
        <w:tc>
          <w:tcPr>
            <w:tcW w:w="1419"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58.27</w:t>
            </w:r>
            <w:r w:rsidR="00503B2D">
              <w:rPr>
                <w:rFonts w:ascii="Times New Roman" w:eastAsia="Times New Roman" w:hAnsi="Times New Roman" w:cs="Times New Roman"/>
                <w:color w:val="000000"/>
                <w:sz w:val="28"/>
                <w:szCs w:val="28"/>
                <w:lang w:eastAsia="ru-RU"/>
              </w:rPr>
              <w:t>%</w:t>
            </w:r>
          </w:p>
        </w:tc>
      </w:tr>
      <w:tr w:rsidR="00E636D2" w:rsidRPr="00E636D2" w:rsidTr="00E636D2">
        <w:trPr>
          <w:trHeight w:val="288"/>
          <w:jc w:val="center"/>
        </w:trPr>
        <w:tc>
          <w:tcPr>
            <w:tcW w:w="3823" w:type="dxa"/>
            <w:tcBorders>
              <w:top w:val="nil"/>
              <w:left w:val="single" w:sz="4" w:space="0" w:color="auto"/>
              <w:bottom w:val="single" w:sz="4" w:space="0" w:color="auto"/>
              <w:right w:val="single" w:sz="4" w:space="0" w:color="auto"/>
            </w:tcBorders>
            <w:shd w:val="clear" w:color="auto" w:fill="auto"/>
            <w:vAlign w:val="bottom"/>
            <w:hideMark/>
          </w:tcPr>
          <w:p w:rsidR="00E636D2" w:rsidRPr="00E636D2" w:rsidRDefault="00E636D2" w:rsidP="00E636D2">
            <w:pPr>
              <w:spacing w:after="0"/>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Деньги в банкоматах</w:t>
            </w:r>
          </w:p>
        </w:tc>
        <w:tc>
          <w:tcPr>
            <w:tcW w:w="1299"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685691</w:t>
            </w:r>
          </w:p>
        </w:tc>
        <w:tc>
          <w:tcPr>
            <w:tcW w:w="1233"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749857</w:t>
            </w:r>
          </w:p>
        </w:tc>
        <w:tc>
          <w:tcPr>
            <w:tcW w:w="1199"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652806</w:t>
            </w:r>
          </w:p>
        </w:tc>
        <w:tc>
          <w:tcPr>
            <w:tcW w:w="1419"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-12.94</w:t>
            </w:r>
            <w:r w:rsidR="00503B2D">
              <w:rPr>
                <w:rFonts w:ascii="Times New Roman" w:eastAsia="Times New Roman" w:hAnsi="Times New Roman" w:cs="Times New Roman"/>
                <w:color w:val="000000"/>
                <w:sz w:val="28"/>
                <w:szCs w:val="28"/>
                <w:lang w:eastAsia="ru-RU"/>
              </w:rPr>
              <w:t>%</w:t>
            </w:r>
          </w:p>
        </w:tc>
      </w:tr>
      <w:tr w:rsidR="00E636D2" w:rsidRPr="00E636D2" w:rsidTr="00E636D2">
        <w:trPr>
          <w:trHeight w:val="288"/>
          <w:jc w:val="center"/>
        </w:trPr>
        <w:tc>
          <w:tcPr>
            <w:tcW w:w="3823" w:type="dxa"/>
            <w:tcBorders>
              <w:top w:val="nil"/>
              <w:left w:val="single" w:sz="4" w:space="0" w:color="auto"/>
              <w:bottom w:val="single" w:sz="4" w:space="0" w:color="auto"/>
              <w:right w:val="single" w:sz="4" w:space="0" w:color="auto"/>
            </w:tcBorders>
            <w:shd w:val="clear" w:color="auto" w:fill="auto"/>
            <w:vAlign w:val="bottom"/>
            <w:hideMark/>
          </w:tcPr>
          <w:p w:rsidR="00E636D2" w:rsidRPr="00E636D2" w:rsidRDefault="00E636D2" w:rsidP="00E636D2">
            <w:pPr>
              <w:spacing w:after="0"/>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Денежные средства в пути</w:t>
            </w:r>
          </w:p>
        </w:tc>
        <w:tc>
          <w:tcPr>
            <w:tcW w:w="1299"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26945</w:t>
            </w:r>
          </w:p>
        </w:tc>
        <w:tc>
          <w:tcPr>
            <w:tcW w:w="1233"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26739</w:t>
            </w:r>
          </w:p>
        </w:tc>
        <w:tc>
          <w:tcPr>
            <w:tcW w:w="1199"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26018</w:t>
            </w:r>
          </w:p>
        </w:tc>
        <w:tc>
          <w:tcPr>
            <w:tcW w:w="1419"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-2.70</w:t>
            </w:r>
            <w:r w:rsidR="00503B2D">
              <w:rPr>
                <w:rFonts w:ascii="Times New Roman" w:eastAsia="Times New Roman" w:hAnsi="Times New Roman" w:cs="Times New Roman"/>
                <w:color w:val="000000"/>
                <w:sz w:val="28"/>
                <w:szCs w:val="28"/>
                <w:lang w:eastAsia="ru-RU"/>
              </w:rPr>
              <w:t>%</w:t>
            </w:r>
          </w:p>
        </w:tc>
      </w:tr>
      <w:tr w:rsidR="00E636D2" w:rsidRPr="00E636D2" w:rsidTr="00E636D2">
        <w:trPr>
          <w:trHeight w:val="564"/>
          <w:jc w:val="center"/>
        </w:trPr>
        <w:tc>
          <w:tcPr>
            <w:tcW w:w="3823" w:type="dxa"/>
            <w:tcBorders>
              <w:top w:val="nil"/>
              <w:left w:val="single" w:sz="4" w:space="0" w:color="auto"/>
              <w:bottom w:val="single" w:sz="4" w:space="0" w:color="auto"/>
              <w:right w:val="single" w:sz="4" w:space="0" w:color="auto"/>
            </w:tcBorders>
            <w:shd w:val="clear" w:color="auto" w:fill="auto"/>
            <w:vAlign w:val="bottom"/>
            <w:hideMark/>
          </w:tcPr>
          <w:p w:rsidR="00E636D2" w:rsidRPr="00E636D2" w:rsidRDefault="00E636D2" w:rsidP="00E636D2">
            <w:pPr>
              <w:spacing w:after="0"/>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Драгоценные металлы (золото)</w:t>
            </w:r>
          </w:p>
        </w:tc>
        <w:tc>
          <w:tcPr>
            <w:tcW w:w="1299"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3378</w:t>
            </w:r>
          </w:p>
        </w:tc>
        <w:tc>
          <w:tcPr>
            <w:tcW w:w="1233"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3254</w:t>
            </w:r>
          </w:p>
        </w:tc>
        <w:tc>
          <w:tcPr>
            <w:tcW w:w="1199"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w:t>
            </w:r>
          </w:p>
        </w:tc>
        <w:tc>
          <w:tcPr>
            <w:tcW w:w="1419"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 </w:t>
            </w:r>
          </w:p>
        </w:tc>
      </w:tr>
    </w:tbl>
    <w:p w:rsidR="00E636D2" w:rsidRDefault="00503B2D" w:rsidP="004540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показывают данные, количество наличных денег в банкоматах в 2015 году снизилось на 12,94%, величина денежных сре</w:t>
      </w:r>
      <w:proofErr w:type="gramStart"/>
      <w:r>
        <w:rPr>
          <w:rFonts w:ascii="Times New Roman" w:hAnsi="Times New Roman" w:cs="Times New Roman"/>
          <w:sz w:val="28"/>
          <w:szCs w:val="28"/>
        </w:rPr>
        <w:t>дств в п</w:t>
      </w:r>
      <w:proofErr w:type="gramEnd"/>
      <w:r>
        <w:rPr>
          <w:rFonts w:ascii="Times New Roman" w:hAnsi="Times New Roman" w:cs="Times New Roman"/>
          <w:sz w:val="28"/>
          <w:szCs w:val="28"/>
        </w:rPr>
        <w:t xml:space="preserve">ути – на 2,70%. </w:t>
      </w:r>
    </w:p>
    <w:p w:rsidR="00E636D2" w:rsidRDefault="00E636D2" w:rsidP="0045409C">
      <w:pPr>
        <w:spacing w:after="0" w:line="360" w:lineRule="auto"/>
        <w:ind w:firstLine="709"/>
        <w:jc w:val="both"/>
        <w:rPr>
          <w:rFonts w:ascii="Times New Roman" w:hAnsi="Times New Roman" w:cs="Times New Roman"/>
          <w:sz w:val="28"/>
          <w:szCs w:val="28"/>
        </w:rPr>
      </w:pPr>
      <w:r w:rsidRPr="00E636D2">
        <w:rPr>
          <w:rFonts w:ascii="Times New Roman" w:hAnsi="Times New Roman" w:cs="Times New Roman"/>
          <w:noProof/>
          <w:sz w:val="28"/>
          <w:szCs w:val="28"/>
          <w:lang w:eastAsia="ru-RU"/>
        </w:rPr>
        <w:drawing>
          <wp:inline distT="0" distB="0" distL="0" distR="0">
            <wp:extent cx="5029200" cy="2301240"/>
            <wp:effectExtent l="19050" t="0" r="19050" b="381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636D2" w:rsidRDefault="00503B2D" w:rsidP="004540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 2.1. – «Динамика наличных сре</w:t>
      </w:r>
      <w:proofErr w:type="gramStart"/>
      <w:r>
        <w:rPr>
          <w:rFonts w:ascii="Times New Roman" w:hAnsi="Times New Roman" w:cs="Times New Roman"/>
          <w:sz w:val="28"/>
          <w:szCs w:val="28"/>
        </w:rPr>
        <w:t>дств в к</w:t>
      </w:r>
      <w:proofErr w:type="gramEnd"/>
      <w:r>
        <w:rPr>
          <w:rFonts w:ascii="Times New Roman" w:hAnsi="Times New Roman" w:cs="Times New Roman"/>
          <w:sz w:val="28"/>
          <w:szCs w:val="28"/>
        </w:rPr>
        <w:t>ассе банка»</w:t>
      </w:r>
    </w:p>
    <w:p w:rsidR="00E636D2" w:rsidRDefault="00503B2D" w:rsidP="004540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Анализируя представленный график можно сделать вывод о положительной тенденции, то есть от года к году объем наличных денег в </w:t>
      </w:r>
      <w:r>
        <w:rPr>
          <w:rFonts w:ascii="Times New Roman" w:hAnsi="Times New Roman" w:cs="Times New Roman"/>
          <w:sz w:val="28"/>
          <w:szCs w:val="28"/>
        </w:rPr>
        <w:lastRenderedPageBreak/>
        <w:t xml:space="preserve">кассах банка увеличивается и по сравнению с 2014 годом величина наличных денег в кассе в 2015 году возросла на 58,27%. </w:t>
      </w:r>
    </w:p>
    <w:p w:rsidR="00E636D2" w:rsidRDefault="00503B2D" w:rsidP="004540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3 – «Процентные доходы АО «ГЕНБАНК»</w:t>
      </w:r>
    </w:p>
    <w:tbl>
      <w:tblPr>
        <w:tblW w:w="8495" w:type="dxa"/>
        <w:jc w:val="center"/>
        <w:tblInd w:w="-1050" w:type="dxa"/>
        <w:tblLook w:val="04A0"/>
      </w:tblPr>
      <w:tblGrid>
        <w:gridCol w:w="3747"/>
        <w:gridCol w:w="1493"/>
        <w:gridCol w:w="1418"/>
        <w:gridCol w:w="1837"/>
      </w:tblGrid>
      <w:tr w:rsidR="00E636D2" w:rsidRPr="00E636D2" w:rsidTr="00503B2D">
        <w:trPr>
          <w:trHeight w:val="288"/>
          <w:jc w:val="center"/>
        </w:trPr>
        <w:tc>
          <w:tcPr>
            <w:tcW w:w="37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Показатель</w:t>
            </w:r>
          </w:p>
        </w:tc>
        <w:tc>
          <w:tcPr>
            <w:tcW w:w="1493" w:type="dxa"/>
            <w:tcBorders>
              <w:top w:val="single" w:sz="4" w:space="0" w:color="auto"/>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2014 год</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2015 год</w:t>
            </w:r>
          </w:p>
        </w:tc>
        <w:tc>
          <w:tcPr>
            <w:tcW w:w="1837" w:type="dxa"/>
            <w:tcBorders>
              <w:top w:val="single" w:sz="4" w:space="0" w:color="auto"/>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Динамика</w:t>
            </w:r>
          </w:p>
        </w:tc>
      </w:tr>
      <w:tr w:rsidR="00E636D2" w:rsidRPr="00E636D2" w:rsidTr="00503B2D">
        <w:trPr>
          <w:trHeight w:val="288"/>
          <w:jc w:val="center"/>
        </w:trPr>
        <w:tc>
          <w:tcPr>
            <w:tcW w:w="3747" w:type="dxa"/>
            <w:tcBorders>
              <w:top w:val="nil"/>
              <w:left w:val="single" w:sz="4" w:space="0" w:color="auto"/>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Процентные доходы:</w:t>
            </w:r>
          </w:p>
        </w:tc>
        <w:tc>
          <w:tcPr>
            <w:tcW w:w="1493"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622058</w:t>
            </w:r>
          </w:p>
        </w:tc>
        <w:tc>
          <w:tcPr>
            <w:tcW w:w="1418"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1184119</w:t>
            </w:r>
          </w:p>
        </w:tc>
        <w:tc>
          <w:tcPr>
            <w:tcW w:w="1837"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90.40%</w:t>
            </w:r>
          </w:p>
        </w:tc>
      </w:tr>
      <w:tr w:rsidR="00E636D2" w:rsidRPr="00E636D2" w:rsidTr="00503B2D">
        <w:trPr>
          <w:trHeight w:val="564"/>
          <w:jc w:val="center"/>
        </w:trPr>
        <w:tc>
          <w:tcPr>
            <w:tcW w:w="3747" w:type="dxa"/>
            <w:tcBorders>
              <w:top w:val="nil"/>
              <w:left w:val="single" w:sz="4" w:space="0" w:color="auto"/>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от размещения сре</w:t>
            </w:r>
            <w:proofErr w:type="gramStart"/>
            <w:r w:rsidRPr="00E636D2">
              <w:rPr>
                <w:rFonts w:ascii="Times New Roman" w:eastAsia="Times New Roman" w:hAnsi="Times New Roman" w:cs="Times New Roman"/>
                <w:color w:val="000000"/>
                <w:sz w:val="28"/>
                <w:szCs w:val="28"/>
                <w:lang w:eastAsia="ru-RU"/>
              </w:rPr>
              <w:t>дств в кр</w:t>
            </w:r>
            <w:proofErr w:type="gramEnd"/>
            <w:r w:rsidRPr="00E636D2">
              <w:rPr>
                <w:rFonts w:ascii="Times New Roman" w:eastAsia="Times New Roman" w:hAnsi="Times New Roman" w:cs="Times New Roman"/>
                <w:color w:val="000000"/>
                <w:sz w:val="28"/>
                <w:szCs w:val="28"/>
                <w:lang w:eastAsia="ru-RU"/>
              </w:rPr>
              <w:t>едитных организациях;</w:t>
            </w:r>
          </w:p>
        </w:tc>
        <w:tc>
          <w:tcPr>
            <w:tcW w:w="1493"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14891</w:t>
            </w:r>
          </w:p>
        </w:tc>
        <w:tc>
          <w:tcPr>
            <w:tcW w:w="1418"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300188</w:t>
            </w:r>
          </w:p>
        </w:tc>
        <w:tc>
          <w:tcPr>
            <w:tcW w:w="1837"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&gt;1000%</w:t>
            </w:r>
          </w:p>
        </w:tc>
      </w:tr>
      <w:tr w:rsidR="00E636D2" w:rsidRPr="00E636D2" w:rsidTr="00503B2D">
        <w:trPr>
          <w:trHeight w:val="840"/>
          <w:jc w:val="center"/>
        </w:trPr>
        <w:tc>
          <w:tcPr>
            <w:tcW w:w="3747" w:type="dxa"/>
            <w:tcBorders>
              <w:top w:val="nil"/>
              <w:left w:val="single" w:sz="4" w:space="0" w:color="auto"/>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от ссуд, предоставленных клиентам - не кредитным организациям;</w:t>
            </w:r>
          </w:p>
        </w:tc>
        <w:tc>
          <w:tcPr>
            <w:tcW w:w="1493"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518909</w:t>
            </w:r>
          </w:p>
        </w:tc>
        <w:tc>
          <w:tcPr>
            <w:tcW w:w="1418"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684905</w:t>
            </w:r>
          </w:p>
        </w:tc>
        <w:tc>
          <w:tcPr>
            <w:tcW w:w="1837"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32,0%</w:t>
            </w:r>
          </w:p>
        </w:tc>
      </w:tr>
      <w:tr w:rsidR="00E636D2" w:rsidRPr="00E636D2" w:rsidTr="00503B2D">
        <w:trPr>
          <w:trHeight w:val="636"/>
          <w:jc w:val="center"/>
        </w:trPr>
        <w:tc>
          <w:tcPr>
            <w:tcW w:w="3747" w:type="dxa"/>
            <w:tcBorders>
              <w:top w:val="nil"/>
              <w:left w:val="single" w:sz="4" w:space="0" w:color="auto"/>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от вложений в долговые обязательства.</w:t>
            </w:r>
          </w:p>
        </w:tc>
        <w:tc>
          <w:tcPr>
            <w:tcW w:w="1493"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88258</w:t>
            </w:r>
          </w:p>
        </w:tc>
        <w:tc>
          <w:tcPr>
            <w:tcW w:w="1418"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199026</w:t>
            </w:r>
          </w:p>
        </w:tc>
        <w:tc>
          <w:tcPr>
            <w:tcW w:w="1837"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125.50%</w:t>
            </w:r>
          </w:p>
        </w:tc>
      </w:tr>
    </w:tbl>
    <w:p w:rsidR="00E636D2" w:rsidRDefault="00503B2D" w:rsidP="004540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Наибольшую долю в структуре процентных доходов, как показывает таблица, занимают доходы от размещения сре</w:t>
      </w:r>
      <w:proofErr w:type="gramStart"/>
      <w:r>
        <w:rPr>
          <w:rFonts w:ascii="Times New Roman" w:hAnsi="Times New Roman" w:cs="Times New Roman"/>
          <w:sz w:val="28"/>
          <w:szCs w:val="28"/>
        </w:rPr>
        <w:t>дств в кр</w:t>
      </w:r>
      <w:proofErr w:type="gramEnd"/>
      <w:r>
        <w:rPr>
          <w:rFonts w:ascii="Times New Roman" w:hAnsi="Times New Roman" w:cs="Times New Roman"/>
          <w:sz w:val="28"/>
          <w:szCs w:val="28"/>
        </w:rPr>
        <w:t xml:space="preserve">едитных организациях. В целом объем процентных доходов увеличился на 90,4%. </w:t>
      </w:r>
    </w:p>
    <w:p w:rsidR="00E636D2" w:rsidRDefault="00503B2D" w:rsidP="004540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4 – «Процентные  расходы АО «ГЕНБАНК»</w:t>
      </w:r>
    </w:p>
    <w:tbl>
      <w:tblPr>
        <w:tblW w:w="8860" w:type="dxa"/>
        <w:jc w:val="center"/>
        <w:tblInd w:w="-483" w:type="dxa"/>
        <w:tblLook w:val="04A0"/>
      </w:tblPr>
      <w:tblGrid>
        <w:gridCol w:w="4148"/>
        <w:gridCol w:w="1559"/>
        <w:gridCol w:w="1417"/>
        <w:gridCol w:w="1736"/>
      </w:tblGrid>
      <w:tr w:rsidR="00E636D2" w:rsidRPr="00E636D2" w:rsidTr="003C1893">
        <w:trPr>
          <w:trHeight w:val="288"/>
          <w:jc w:val="center"/>
        </w:trPr>
        <w:tc>
          <w:tcPr>
            <w:tcW w:w="41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Показатель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2014 год</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2015 год</w:t>
            </w:r>
          </w:p>
        </w:tc>
        <w:tc>
          <w:tcPr>
            <w:tcW w:w="1736" w:type="dxa"/>
            <w:tcBorders>
              <w:top w:val="single" w:sz="4" w:space="0" w:color="auto"/>
              <w:left w:val="nil"/>
              <w:bottom w:val="single" w:sz="4" w:space="0" w:color="auto"/>
              <w:right w:val="single" w:sz="4" w:space="0" w:color="auto"/>
            </w:tcBorders>
            <w:shd w:val="clear" w:color="auto" w:fill="auto"/>
            <w:vAlign w:val="bottom"/>
            <w:hideMark/>
          </w:tcPr>
          <w:p w:rsidR="00E636D2" w:rsidRPr="00E636D2" w:rsidRDefault="00E636D2" w:rsidP="003C1893">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Динамика</w:t>
            </w:r>
          </w:p>
        </w:tc>
      </w:tr>
      <w:tr w:rsidR="00E636D2" w:rsidRPr="00E636D2" w:rsidTr="003C1893">
        <w:trPr>
          <w:trHeight w:val="288"/>
          <w:jc w:val="center"/>
        </w:trPr>
        <w:tc>
          <w:tcPr>
            <w:tcW w:w="4148" w:type="dxa"/>
            <w:tcBorders>
              <w:top w:val="nil"/>
              <w:left w:val="single" w:sz="4" w:space="0" w:color="auto"/>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Процентные расходы:</w:t>
            </w:r>
          </w:p>
        </w:tc>
        <w:tc>
          <w:tcPr>
            <w:tcW w:w="1559"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363965</w:t>
            </w:r>
          </w:p>
        </w:tc>
        <w:tc>
          <w:tcPr>
            <w:tcW w:w="1417"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983871</w:t>
            </w:r>
          </w:p>
        </w:tc>
        <w:tc>
          <w:tcPr>
            <w:tcW w:w="1736"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170.30%</w:t>
            </w:r>
          </w:p>
        </w:tc>
      </w:tr>
      <w:tr w:rsidR="00E636D2" w:rsidRPr="00E636D2" w:rsidTr="003C1893">
        <w:trPr>
          <w:trHeight w:val="840"/>
          <w:jc w:val="center"/>
        </w:trPr>
        <w:tc>
          <w:tcPr>
            <w:tcW w:w="4148" w:type="dxa"/>
            <w:tcBorders>
              <w:top w:val="nil"/>
              <w:left w:val="single" w:sz="4" w:space="0" w:color="auto"/>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по привлеченным средствам кредитных организаций;</w:t>
            </w:r>
          </w:p>
        </w:tc>
        <w:tc>
          <w:tcPr>
            <w:tcW w:w="1559"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43772</w:t>
            </w:r>
          </w:p>
        </w:tc>
        <w:tc>
          <w:tcPr>
            <w:tcW w:w="1417"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6902</w:t>
            </w:r>
          </w:p>
        </w:tc>
        <w:tc>
          <w:tcPr>
            <w:tcW w:w="1736"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-84.20%</w:t>
            </w:r>
          </w:p>
        </w:tc>
      </w:tr>
      <w:tr w:rsidR="00E636D2" w:rsidRPr="00E636D2" w:rsidTr="003C1893">
        <w:trPr>
          <w:trHeight w:val="840"/>
          <w:jc w:val="center"/>
        </w:trPr>
        <w:tc>
          <w:tcPr>
            <w:tcW w:w="4148" w:type="dxa"/>
            <w:tcBorders>
              <w:top w:val="nil"/>
              <w:left w:val="single" w:sz="4" w:space="0" w:color="auto"/>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по привлеченным средствам клиентов - не кредитных организаций;</w:t>
            </w:r>
          </w:p>
        </w:tc>
        <w:tc>
          <w:tcPr>
            <w:tcW w:w="1559"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307372</w:t>
            </w:r>
          </w:p>
        </w:tc>
        <w:tc>
          <w:tcPr>
            <w:tcW w:w="1417"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975466</w:t>
            </w:r>
          </w:p>
        </w:tc>
        <w:tc>
          <w:tcPr>
            <w:tcW w:w="1736"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217.40%</w:t>
            </w:r>
          </w:p>
        </w:tc>
      </w:tr>
      <w:tr w:rsidR="00E636D2" w:rsidRPr="00E636D2" w:rsidTr="003C1893">
        <w:trPr>
          <w:trHeight w:val="564"/>
          <w:jc w:val="center"/>
        </w:trPr>
        <w:tc>
          <w:tcPr>
            <w:tcW w:w="4148" w:type="dxa"/>
            <w:tcBorders>
              <w:top w:val="nil"/>
              <w:left w:val="single" w:sz="4" w:space="0" w:color="auto"/>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по выпущенным долговым обязательствам</w:t>
            </w:r>
          </w:p>
        </w:tc>
        <w:tc>
          <w:tcPr>
            <w:tcW w:w="1559"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12821</w:t>
            </w:r>
          </w:p>
        </w:tc>
        <w:tc>
          <w:tcPr>
            <w:tcW w:w="1417"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1503</w:t>
            </w:r>
          </w:p>
        </w:tc>
        <w:tc>
          <w:tcPr>
            <w:tcW w:w="1736"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-88.30%</w:t>
            </w:r>
          </w:p>
        </w:tc>
      </w:tr>
    </w:tbl>
    <w:p w:rsidR="00E636D2" w:rsidRDefault="00503B2D" w:rsidP="004540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Наибольшую долю в структуре процентных расходов занимают расходы по привлеченным средствам кредитных организаций, при этом их объем в 2015 году сократился, что является положительным фактором. Сократились и расходы по выпущенным долговым обязательствам.   В целом </w:t>
      </w:r>
      <w:proofErr w:type="gramStart"/>
      <w:r>
        <w:rPr>
          <w:rFonts w:ascii="Times New Roman" w:hAnsi="Times New Roman" w:cs="Times New Roman"/>
          <w:sz w:val="28"/>
          <w:szCs w:val="28"/>
        </w:rPr>
        <w:t>процентных</w:t>
      </w:r>
      <w:proofErr w:type="gramEnd"/>
      <w:r>
        <w:rPr>
          <w:rFonts w:ascii="Times New Roman" w:hAnsi="Times New Roman" w:cs="Times New Roman"/>
          <w:sz w:val="28"/>
          <w:szCs w:val="28"/>
        </w:rPr>
        <w:t xml:space="preserve"> расходы так же возросли. </w:t>
      </w:r>
    </w:p>
    <w:p w:rsidR="00503B2D" w:rsidRDefault="00503B2D" w:rsidP="004540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5 – «Комиссионные доходы и расхода АО «ГЕНБАНК»</w:t>
      </w:r>
    </w:p>
    <w:tbl>
      <w:tblPr>
        <w:tblW w:w="8501" w:type="dxa"/>
        <w:jc w:val="center"/>
        <w:tblInd w:w="-767" w:type="dxa"/>
        <w:tblLook w:val="04A0"/>
      </w:tblPr>
      <w:tblGrid>
        <w:gridCol w:w="3401"/>
        <w:gridCol w:w="1530"/>
        <w:gridCol w:w="1302"/>
        <w:gridCol w:w="2268"/>
      </w:tblGrid>
      <w:tr w:rsidR="00E636D2" w:rsidRPr="00E636D2" w:rsidTr="00503B2D">
        <w:trPr>
          <w:trHeight w:val="288"/>
          <w:jc w:val="center"/>
        </w:trPr>
        <w:tc>
          <w:tcPr>
            <w:tcW w:w="34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Показатели</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2014 год</w:t>
            </w:r>
          </w:p>
        </w:tc>
        <w:tc>
          <w:tcPr>
            <w:tcW w:w="1302" w:type="dxa"/>
            <w:tcBorders>
              <w:top w:val="single" w:sz="4" w:space="0" w:color="auto"/>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2015 год</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Динамика</w:t>
            </w:r>
          </w:p>
        </w:tc>
      </w:tr>
      <w:tr w:rsidR="00E636D2" w:rsidRPr="00E636D2" w:rsidTr="00503B2D">
        <w:trPr>
          <w:trHeight w:val="288"/>
          <w:jc w:val="center"/>
        </w:trPr>
        <w:tc>
          <w:tcPr>
            <w:tcW w:w="3401" w:type="dxa"/>
            <w:tcBorders>
              <w:top w:val="nil"/>
              <w:left w:val="single" w:sz="4" w:space="0" w:color="auto"/>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rPr>
                <w:rFonts w:ascii="Times New Roman" w:eastAsia="Times New Roman" w:hAnsi="Times New Roman" w:cs="Times New Roman"/>
                <w:b/>
                <w:bCs/>
                <w:color w:val="000000"/>
                <w:sz w:val="28"/>
                <w:szCs w:val="28"/>
                <w:lang w:eastAsia="ru-RU"/>
              </w:rPr>
            </w:pPr>
            <w:r w:rsidRPr="00E636D2">
              <w:rPr>
                <w:rFonts w:ascii="Times New Roman" w:eastAsia="Times New Roman" w:hAnsi="Times New Roman" w:cs="Times New Roman"/>
                <w:b/>
                <w:bCs/>
                <w:color w:val="000000"/>
                <w:sz w:val="28"/>
                <w:szCs w:val="28"/>
                <w:lang w:eastAsia="ru-RU"/>
              </w:rPr>
              <w:t>Комиссионный доход</w:t>
            </w:r>
          </w:p>
        </w:tc>
        <w:tc>
          <w:tcPr>
            <w:tcW w:w="1530"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161692</w:t>
            </w:r>
          </w:p>
        </w:tc>
        <w:tc>
          <w:tcPr>
            <w:tcW w:w="1302"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408329</w:t>
            </w:r>
          </w:p>
        </w:tc>
        <w:tc>
          <w:tcPr>
            <w:tcW w:w="2268"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252.54%</w:t>
            </w:r>
          </w:p>
        </w:tc>
      </w:tr>
      <w:tr w:rsidR="00E636D2" w:rsidRPr="00E636D2" w:rsidTr="00503B2D">
        <w:trPr>
          <w:trHeight w:val="564"/>
          <w:jc w:val="center"/>
        </w:trPr>
        <w:tc>
          <w:tcPr>
            <w:tcW w:w="3401" w:type="dxa"/>
            <w:tcBorders>
              <w:top w:val="nil"/>
              <w:left w:val="single" w:sz="4" w:space="0" w:color="auto"/>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По расчетным и кассовым операциям</w:t>
            </w:r>
          </w:p>
        </w:tc>
        <w:tc>
          <w:tcPr>
            <w:tcW w:w="1530"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115238</w:t>
            </w:r>
          </w:p>
        </w:tc>
        <w:tc>
          <w:tcPr>
            <w:tcW w:w="1302"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370136</w:t>
            </w:r>
          </w:p>
        </w:tc>
        <w:tc>
          <w:tcPr>
            <w:tcW w:w="2268"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321.19%</w:t>
            </w:r>
          </w:p>
        </w:tc>
      </w:tr>
      <w:tr w:rsidR="00E636D2" w:rsidRPr="00E636D2" w:rsidTr="00503B2D">
        <w:trPr>
          <w:trHeight w:val="564"/>
          <w:jc w:val="center"/>
        </w:trPr>
        <w:tc>
          <w:tcPr>
            <w:tcW w:w="3401" w:type="dxa"/>
            <w:tcBorders>
              <w:top w:val="nil"/>
              <w:left w:val="single" w:sz="4" w:space="0" w:color="auto"/>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По брокерским и</w:t>
            </w:r>
            <w:r w:rsidR="003C1893">
              <w:rPr>
                <w:rFonts w:ascii="Times New Roman" w:eastAsia="Times New Roman" w:hAnsi="Times New Roman" w:cs="Times New Roman"/>
                <w:color w:val="000000"/>
                <w:sz w:val="28"/>
                <w:szCs w:val="28"/>
                <w:lang w:eastAsia="ru-RU"/>
              </w:rPr>
              <w:t xml:space="preserve"> </w:t>
            </w:r>
            <w:r w:rsidRPr="00E636D2">
              <w:rPr>
                <w:rFonts w:ascii="Times New Roman" w:eastAsia="Times New Roman" w:hAnsi="Times New Roman" w:cs="Times New Roman"/>
                <w:color w:val="000000"/>
                <w:sz w:val="28"/>
                <w:szCs w:val="28"/>
                <w:lang w:eastAsia="ru-RU"/>
              </w:rPr>
              <w:t>аналогичным договорам</w:t>
            </w:r>
          </w:p>
        </w:tc>
        <w:tc>
          <w:tcPr>
            <w:tcW w:w="1530"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16106</w:t>
            </w:r>
          </w:p>
        </w:tc>
        <w:tc>
          <w:tcPr>
            <w:tcW w:w="1302"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2643</w:t>
            </w:r>
          </w:p>
        </w:tc>
        <w:tc>
          <w:tcPr>
            <w:tcW w:w="2268"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16.41%</w:t>
            </w:r>
          </w:p>
        </w:tc>
      </w:tr>
      <w:tr w:rsidR="00E636D2" w:rsidRPr="00E636D2" w:rsidTr="003C1893">
        <w:trPr>
          <w:trHeight w:val="840"/>
          <w:jc w:val="center"/>
        </w:trPr>
        <w:tc>
          <w:tcPr>
            <w:tcW w:w="34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lastRenderedPageBreak/>
              <w:t>Доходы от выдачи банковских гарантий и поручительств</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24487</w:t>
            </w:r>
          </w:p>
        </w:tc>
        <w:tc>
          <w:tcPr>
            <w:tcW w:w="1302" w:type="dxa"/>
            <w:tcBorders>
              <w:top w:val="single" w:sz="4" w:space="0" w:color="auto"/>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17800</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72.69%</w:t>
            </w:r>
          </w:p>
        </w:tc>
      </w:tr>
      <w:tr w:rsidR="00E636D2" w:rsidRPr="00E636D2" w:rsidTr="00503B2D">
        <w:trPr>
          <w:trHeight w:val="564"/>
          <w:jc w:val="center"/>
        </w:trPr>
        <w:tc>
          <w:tcPr>
            <w:tcW w:w="3401" w:type="dxa"/>
            <w:tcBorders>
              <w:top w:val="nil"/>
              <w:left w:val="single" w:sz="4" w:space="0" w:color="auto"/>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За проведение операций с валютными ценностями</w:t>
            </w:r>
          </w:p>
        </w:tc>
        <w:tc>
          <w:tcPr>
            <w:tcW w:w="1530"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0</w:t>
            </w:r>
          </w:p>
        </w:tc>
        <w:tc>
          <w:tcPr>
            <w:tcW w:w="1302"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1219</w:t>
            </w:r>
          </w:p>
        </w:tc>
        <w:tc>
          <w:tcPr>
            <w:tcW w:w="2268"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w:t>
            </w:r>
          </w:p>
        </w:tc>
      </w:tr>
      <w:tr w:rsidR="00E636D2" w:rsidRPr="00E636D2" w:rsidTr="00503B2D">
        <w:trPr>
          <w:trHeight w:val="288"/>
          <w:jc w:val="center"/>
        </w:trPr>
        <w:tc>
          <w:tcPr>
            <w:tcW w:w="3401" w:type="dxa"/>
            <w:tcBorders>
              <w:top w:val="nil"/>
              <w:left w:val="single" w:sz="4" w:space="0" w:color="auto"/>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По другим операциям</w:t>
            </w:r>
          </w:p>
        </w:tc>
        <w:tc>
          <w:tcPr>
            <w:tcW w:w="1530"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5861</w:t>
            </w:r>
          </w:p>
        </w:tc>
        <w:tc>
          <w:tcPr>
            <w:tcW w:w="1302"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16531</w:t>
            </w:r>
          </w:p>
        </w:tc>
        <w:tc>
          <w:tcPr>
            <w:tcW w:w="2268"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282.05%</w:t>
            </w:r>
          </w:p>
        </w:tc>
      </w:tr>
      <w:tr w:rsidR="00E636D2" w:rsidRPr="00E636D2" w:rsidTr="00503B2D">
        <w:trPr>
          <w:trHeight w:val="288"/>
          <w:jc w:val="center"/>
        </w:trPr>
        <w:tc>
          <w:tcPr>
            <w:tcW w:w="3401" w:type="dxa"/>
            <w:tcBorders>
              <w:top w:val="nil"/>
              <w:left w:val="single" w:sz="4" w:space="0" w:color="auto"/>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rPr>
                <w:rFonts w:ascii="Times New Roman" w:eastAsia="Times New Roman" w:hAnsi="Times New Roman" w:cs="Times New Roman"/>
                <w:b/>
                <w:bCs/>
                <w:color w:val="000000"/>
                <w:sz w:val="28"/>
                <w:szCs w:val="28"/>
                <w:lang w:eastAsia="ru-RU"/>
              </w:rPr>
            </w:pPr>
            <w:r w:rsidRPr="00E636D2">
              <w:rPr>
                <w:rFonts w:ascii="Times New Roman" w:eastAsia="Times New Roman" w:hAnsi="Times New Roman" w:cs="Times New Roman"/>
                <w:b/>
                <w:bCs/>
                <w:color w:val="000000"/>
                <w:sz w:val="28"/>
                <w:szCs w:val="28"/>
                <w:lang w:eastAsia="ru-RU"/>
              </w:rPr>
              <w:t>Комиссионный расход</w:t>
            </w:r>
          </w:p>
        </w:tc>
        <w:tc>
          <w:tcPr>
            <w:tcW w:w="1530"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15409</w:t>
            </w:r>
          </w:p>
        </w:tc>
        <w:tc>
          <w:tcPr>
            <w:tcW w:w="1302"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44287</w:t>
            </w:r>
          </w:p>
        </w:tc>
        <w:tc>
          <w:tcPr>
            <w:tcW w:w="2268"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287.41%</w:t>
            </w:r>
          </w:p>
        </w:tc>
      </w:tr>
      <w:tr w:rsidR="00E636D2" w:rsidRPr="00E636D2" w:rsidTr="00503B2D">
        <w:trPr>
          <w:trHeight w:val="564"/>
          <w:jc w:val="center"/>
        </w:trPr>
        <w:tc>
          <w:tcPr>
            <w:tcW w:w="3401" w:type="dxa"/>
            <w:tcBorders>
              <w:top w:val="nil"/>
              <w:left w:val="single" w:sz="4" w:space="0" w:color="auto"/>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По расчетно-кассовым операциям</w:t>
            </w:r>
          </w:p>
        </w:tc>
        <w:tc>
          <w:tcPr>
            <w:tcW w:w="1530"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3431</w:t>
            </w:r>
          </w:p>
        </w:tc>
        <w:tc>
          <w:tcPr>
            <w:tcW w:w="1302"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3350</w:t>
            </w:r>
          </w:p>
        </w:tc>
        <w:tc>
          <w:tcPr>
            <w:tcW w:w="2268"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97.64%</w:t>
            </w:r>
          </w:p>
        </w:tc>
      </w:tr>
      <w:tr w:rsidR="00E636D2" w:rsidRPr="00E636D2" w:rsidTr="00503B2D">
        <w:trPr>
          <w:trHeight w:val="564"/>
          <w:jc w:val="center"/>
        </w:trPr>
        <w:tc>
          <w:tcPr>
            <w:tcW w:w="3401" w:type="dxa"/>
            <w:tcBorders>
              <w:top w:val="nil"/>
              <w:left w:val="single" w:sz="4" w:space="0" w:color="auto"/>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За проведение операций с валютными ценностями</w:t>
            </w:r>
          </w:p>
        </w:tc>
        <w:tc>
          <w:tcPr>
            <w:tcW w:w="1530"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1084</w:t>
            </w:r>
          </w:p>
        </w:tc>
        <w:tc>
          <w:tcPr>
            <w:tcW w:w="1302"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3014</w:t>
            </w:r>
          </w:p>
        </w:tc>
        <w:tc>
          <w:tcPr>
            <w:tcW w:w="2268"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278.04%</w:t>
            </w:r>
          </w:p>
        </w:tc>
      </w:tr>
      <w:tr w:rsidR="00E636D2" w:rsidRPr="00E636D2" w:rsidTr="00503B2D">
        <w:trPr>
          <w:trHeight w:val="1116"/>
          <w:jc w:val="center"/>
        </w:trPr>
        <w:tc>
          <w:tcPr>
            <w:tcW w:w="3401" w:type="dxa"/>
            <w:tcBorders>
              <w:top w:val="nil"/>
              <w:left w:val="single" w:sz="4" w:space="0" w:color="auto"/>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За оказание посреднических услуг по брокерским и аналоговым договорам</w:t>
            </w:r>
          </w:p>
        </w:tc>
        <w:tc>
          <w:tcPr>
            <w:tcW w:w="1530"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607</w:t>
            </w:r>
          </w:p>
        </w:tc>
        <w:tc>
          <w:tcPr>
            <w:tcW w:w="1302"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4331</w:t>
            </w:r>
          </w:p>
        </w:tc>
        <w:tc>
          <w:tcPr>
            <w:tcW w:w="2268"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713.51%</w:t>
            </w:r>
          </w:p>
        </w:tc>
      </w:tr>
      <w:tr w:rsidR="00E636D2" w:rsidRPr="00E636D2" w:rsidTr="00503B2D">
        <w:trPr>
          <w:trHeight w:val="564"/>
          <w:jc w:val="center"/>
        </w:trPr>
        <w:tc>
          <w:tcPr>
            <w:tcW w:w="3401" w:type="dxa"/>
            <w:tcBorders>
              <w:top w:val="nil"/>
              <w:left w:val="single" w:sz="4" w:space="0" w:color="auto"/>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За услуги по переводам денежных средств</w:t>
            </w:r>
          </w:p>
        </w:tc>
        <w:tc>
          <w:tcPr>
            <w:tcW w:w="1530"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9899</w:t>
            </w:r>
          </w:p>
        </w:tc>
        <w:tc>
          <w:tcPr>
            <w:tcW w:w="1302"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26095</w:t>
            </w:r>
          </w:p>
        </w:tc>
        <w:tc>
          <w:tcPr>
            <w:tcW w:w="2268"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263.61%</w:t>
            </w:r>
          </w:p>
        </w:tc>
      </w:tr>
      <w:tr w:rsidR="00E636D2" w:rsidRPr="00E636D2" w:rsidTr="00503B2D">
        <w:trPr>
          <w:trHeight w:val="564"/>
          <w:jc w:val="center"/>
        </w:trPr>
        <w:tc>
          <w:tcPr>
            <w:tcW w:w="3401" w:type="dxa"/>
            <w:tcBorders>
              <w:top w:val="nil"/>
              <w:left w:val="single" w:sz="4" w:space="0" w:color="auto"/>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За полученные гарантии и поручительства</w:t>
            </w:r>
          </w:p>
        </w:tc>
        <w:tc>
          <w:tcPr>
            <w:tcW w:w="1530"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w:t>
            </w:r>
          </w:p>
        </w:tc>
        <w:tc>
          <w:tcPr>
            <w:tcW w:w="1302"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1373</w:t>
            </w:r>
          </w:p>
        </w:tc>
        <w:tc>
          <w:tcPr>
            <w:tcW w:w="2268"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w:t>
            </w:r>
          </w:p>
        </w:tc>
      </w:tr>
      <w:tr w:rsidR="00E636D2" w:rsidRPr="00E636D2" w:rsidTr="00503B2D">
        <w:trPr>
          <w:trHeight w:val="288"/>
          <w:jc w:val="center"/>
        </w:trPr>
        <w:tc>
          <w:tcPr>
            <w:tcW w:w="3401" w:type="dxa"/>
            <w:tcBorders>
              <w:top w:val="nil"/>
              <w:left w:val="single" w:sz="4" w:space="0" w:color="auto"/>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По другим операциям</w:t>
            </w:r>
          </w:p>
        </w:tc>
        <w:tc>
          <w:tcPr>
            <w:tcW w:w="1530"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388</w:t>
            </w:r>
          </w:p>
        </w:tc>
        <w:tc>
          <w:tcPr>
            <w:tcW w:w="1302"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6124</w:t>
            </w:r>
          </w:p>
        </w:tc>
        <w:tc>
          <w:tcPr>
            <w:tcW w:w="2268" w:type="dxa"/>
            <w:tcBorders>
              <w:top w:val="nil"/>
              <w:left w:val="nil"/>
              <w:bottom w:val="single" w:sz="4" w:space="0" w:color="auto"/>
              <w:right w:val="single" w:sz="4" w:space="0" w:color="auto"/>
            </w:tcBorders>
            <w:shd w:val="clear" w:color="auto" w:fill="auto"/>
            <w:vAlign w:val="bottom"/>
            <w:hideMark/>
          </w:tcPr>
          <w:p w:rsidR="00E636D2" w:rsidRPr="00E636D2" w:rsidRDefault="00E636D2" w:rsidP="00E636D2">
            <w:pPr>
              <w:spacing w:after="0" w:line="240" w:lineRule="auto"/>
              <w:jc w:val="center"/>
              <w:rPr>
                <w:rFonts w:ascii="Times New Roman" w:eastAsia="Times New Roman" w:hAnsi="Times New Roman" w:cs="Times New Roman"/>
                <w:color w:val="000000"/>
                <w:sz w:val="28"/>
                <w:szCs w:val="28"/>
                <w:lang w:eastAsia="ru-RU"/>
              </w:rPr>
            </w:pPr>
            <w:r w:rsidRPr="00E636D2">
              <w:rPr>
                <w:rFonts w:ascii="Times New Roman" w:eastAsia="Times New Roman" w:hAnsi="Times New Roman" w:cs="Times New Roman"/>
                <w:color w:val="000000"/>
                <w:sz w:val="28"/>
                <w:szCs w:val="28"/>
                <w:lang w:eastAsia="ru-RU"/>
              </w:rPr>
              <w:t>1578.35%</w:t>
            </w:r>
          </w:p>
        </w:tc>
      </w:tr>
    </w:tbl>
    <w:p w:rsidR="00E636D2" w:rsidRDefault="00503B2D" w:rsidP="00503B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показывают данные таблицы 5, величина комиссионных доходов, как и комиссионных расходов значительно возросла – на 252,54% и 287,41% соответственно. Наибольшую долю в структуре комиссионных доходов занимает комиссия по расчетным и кассовым операциям. </w:t>
      </w:r>
      <w:r w:rsidR="00B41641">
        <w:rPr>
          <w:rFonts w:ascii="Times New Roman" w:hAnsi="Times New Roman" w:cs="Times New Roman"/>
          <w:sz w:val="28"/>
          <w:szCs w:val="28"/>
        </w:rPr>
        <w:t xml:space="preserve">При этом расходы по данным видам операций сократились на 2,56%. </w:t>
      </w:r>
    </w:p>
    <w:p w:rsidR="00B41641" w:rsidRPr="00E636D2" w:rsidRDefault="00B41641" w:rsidP="00503B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АО «ГЕНБАНК» является финансово стабильным и платежеспособным банком, с  дальнейшей перспективой развития. </w:t>
      </w:r>
    </w:p>
    <w:p w:rsidR="003E407F" w:rsidRDefault="003E407F" w:rsidP="00503B2D">
      <w:pPr>
        <w:spacing w:after="0" w:line="360" w:lineRule="auto"/>
        <w:ind w:firstLine="709"/>
        <w:jc w:val="both"/>
        <w:rPr>
          <w:rFonts w:ascii="Times New Roman" w:hAnsi="Times New Roman" w:cs="Times New Roman"/>
          <w:sz w:val="28"/>
          <w:szCs w:val="28"/>
        </w:rPr>
      </w:pPr>
    </w:p>
    <w:p w:rsidR="003E407F" w:rsidRPr="003E407F" w:rsidRDefault="003E407F" w:rsidP="003E407F">
      <w:pPr>
        <w:spacing w:after="0"/>
        <w:jc w:val="center"/>
        <w:rPr>
          <w:rFonts w:ascii="Times New Roman" w:hAnsi="Times New Roman" w:cs="Times New Roman"/>
          <w:b/>
          <w:sz w:val="28"/>
          <w:szCs w:val="28"/>
        </w:rPr>
      </w:pPr>
      <w:r w:rsidRPr="003E407F">
        <w:rPr>
          <w:rFonts w:ascii="Times New Roman" w:hAnsi="Times New Roman" w:cs="Times New Roman"/>
          <w:b/>
          <w:sz w:val="28"/>
          <w:szCs w:val="28"/>
        </w:rPr>
        <w:t>2.2. Анализ страховых продуктов, предлагаемых АО «Генбанк»</w:t>
      </w:r>
    </w:p>
    <w:p w:rsidR="003E407F" w:rsidRDefault="003E407F" w:rsidP="0045409C">
      <w:pPr>
        <w:spacing w:after="0" w:line="360" w:lineRule="auto"/>
        <w:ind w:firstLine="709"/>
        <w:jc w:val="both"/>
        <w:rPr>
          <w:rFonts w:ascii="Times New Roman" w:hAnsi="Times New Roman" w:cs="Times New Roman"/>
          <w:sz w:val="28"/>
          <w:szCs w:val="28"/>
        </w:rPr>
      </w:pPr>
    </w:p>
    <w:p w:rsidR="00A35DFC" w:rsidRDefault="00A35DFC" w:rsidP="00A35D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 «ГЕНБАНК» предлагает приобрести страховые продукты, которые подразделяются на 2 категории:</w:t>
      </w:r>
    </w:p>
    <w:p w:rsidR="00510B18" w:rsidRDefault="00510B18" w:rsidP="00A35D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 страхование движимого</w:t>
      </w:r>
      <w:r w:rsidR="006C521F">
        <w:rPr>
          <w:rFonts w:ascii="Times New Roman" w:hAnsi="Times New Roman" w:cs="Times New Roman"/>
          <w:sz w:val="28"/>
          <w:szCs w:val="28"/>
        </w:rPr>
        <w:t xml:space="preserve"> имущества:</w:t>
      </w:r>
    </w:p>
    <w:p w:rsidR="00510B18" w:rsidRDefault="00510B18" w:rsidP="00510B18">
      <w:pPr>
        <w:spacing w:after="0" w:line="360" w:lineRule="auto"/>
        <w:ind w:firstLine="709"/>
        <w:jc w:val="both"/>
        <w:rPr>
          <w:rFonts w:ascii="Times New Roman" w:hAnsi="Times New Roman" w:cs="Times New Roman"/>
          <w:sz w:val="28"/>
          <w:szCs w:val="28"/>
        </w:rPr>
      </w:pPr>
      <w:r w:rsidRPr="00510B18">
        <w:rPr>
          <w:rFonts w:ascii="Times New Roman" w:hAnsi="Times New Roman" w:cs="Times New Roman"/>
          <w:sz w:val="28"/>
          <w:szCs w:val="28"/>
        </w:rPr>
        <w:t xml:space="preserve">ГЕНБАНК предлагает приобрести полисы по страхованию  движимого имущества и гражданской ответственности перед соседями. Это позволит </w:t>
      </w:r>
      <w:r w:rsidRPr="00510B18">
        <w:rPr>
          <w:rFonts w:ascii="Times New Roman" w:hAnsi="Times New Roman" w:cs="Times New Roman"/>
          <w:sz w:val="28"/>
          <w:szCs w:val="28"/>
        </w:rPr>
        <w:lastRenderedPageBreak/>
        <w:t>защитить от финансовых проблем при наступлени</w:t>
      </w:r>
      <w:r>
        <w:rPr>
          <w:rFonts w:ascii="Times New Roman" w:hAnsi="Times New Roman" w:cs="Times New Roman"/>
          <w:sz w:val="28"/>
          <w:szCs w:val="28"/>
        </w:rPr>
        <w:t>и непредвиденных обстоятельств.</w:t>
      </w:r>
    </w:p>
    <w:p w:rsidR="00510B18" w:rsidRDefault="00510B18" w:rsidP="00510B18">
      <w:pPr>
        <w:spacing w:after="0" w:line="360" w:lineRule="auto"/>
        <w:ind w:firstLine="709"/>
        <w:jc w:val="both"/>
        <w:rPr>
          <w:rFonts w:ascii="Times New Roman" w:hAnsi="Times New Roman" w:cs="Times New Roman"/>
          <w:sz w:val="28"/>
          <w:szCs w:val="28"/>
        </w:rPr>
      </w:pPr>
      <w:r w:rsidRPr="00510B18">
        <w:rPr>
          <w:rFonts w:ascii="Times New Roman" w:hAnsi="Times New Roman" w:cs="Times New Roman"/>
          <w:sz w:val="28"/>
          <w:szCs w:val="28"/>
        </w:rPr>
        <w:t xml:space="preserve">«Хоть </w:t>
      </w:r>
      <w:r>
        <w:rPr>
          <w:rFonts w:ascii="Times New Roman" w:hAnsi="Times New Roman" w:cs="Times New Roman"/>
          <w:sz w:val="28"/>
          <w:szCs w:val="28"/>
        </w:rPr>
        <w:t>потоп!» - программа страхования</w:t>
      </w:r>
      <w:r w:rsidRPr="00510B18">
        <w:rPr>
          <w:rFonts w:ascii="Times New Roman" w:hAnsi="Times New Roman" w:cs="Times New Roman"/>
          <w:sz w:val="28"/>
          <w:szCs w:val="28"/>
        </w:rPr>
        <w:t xml:space="preserve"> движимого имущества, отделки квартиры и гражданской ответственности</w:t>
      </w:r>
      <w:r w:rsidR="006C521F">
        <w:rPr>
          <w:rFonts w:ascii="Times New Roman" w:hAnsi="Times New Roman" w:cs="Times New Roman"/>
          <w:sz w:val="28"/>
          <w:szCs w:val="28"/>
        </w:rPr>
        <w:t>.</w:t>
      </w:r>
    </w:p>
    <w:p w:rsidR="006C521F" w:rsidRPr="00510B18" w:rsidRDefault="006C521F" w:rsidP="00510B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Принципы данного вида страхования от АО «ГЕНБАНК»</w:t>
      </w:r>
    </w:p>
    <w:p w:rsidR="00510B18" w:rsidRPr="00510B18" w:rsidRDefault="006C521F" w:rsidP="00510B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10B18" w:rsidRPr="00510B18">
        <w:rPr>
          <w:rFonts w:ascii="Times New Roman" w:hAnsi="Times New Roman" w:cs="Times New Roman"/>
          <w:sz w:val="28"/>
          <w:szCs w:val="28"/>
        </w:rPr>
        <w:t>удобно - позволяет застраховать имущество или ремонт без посещения офиса страховой компании, предварительного осмотра квартиры и оценки;</w:t>
      </w:r>
    </w:p>
    <w:p w:rsidR="00510B18" w:rsidRDefault="006C521F" w:rsidP="00510B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10B18" w:rsidRPr="00510B18">
        <w:rPr>
          <w:rFonts w:ascii="Times New Roman" w:hAnsi="Times New Roman" w:cs="Times New Roman"/>
          <w:sz w:val="28"/>
          <w:szCs w:val="28"/>
        </w:rPr>
        <w:t>выгодно - страховой полис на 1 год стоит как коммунальные платежи за 1 месяц: от 799 до 3 099 рублей; размер страхового покрытия - до 550 000 рублей.</w:t>
      </w:r>
    </w:p>
    <w:p w:rsidR="00510B18" w:rsidRPr="00510B18" w:rsidRDefault="006C521F" w:rsidP="006C521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страхование </w:t>
      </w:r>
      <w:r w:rsidR="00510B18" w:rsidRPr="00510B18">
        <w:rPr>
          <w:rFonts w:ascii="Times New Roman" w:hAnsi="Times New Roman" w:cs="Times New Roman"/>
          <w:sz w:val="28"/>
          <w:szCs w:val="28"/>
        </w:rPr>
        <w:t xml:space="preserve">включены основные риски: </w:t>
      </w:r>
    </w:p>
    <w:p w:rsidR="00510B18" w:rsidRPr="00510B18" w:rsidRDefault="00510B18" w:rsidP="00510B18">
      <w:pPr>
        <w:spacing w:after="0" w:line="360" w:lineRule="auto"/>
        <w:ind w:firstLine="709"/>
        <w:jc w:val="both"/>
        <w:rPr>
          <w:rFonts w:ascii="Times New Roman" w:hAnsi="Times New Roman" w:cs="Times New Roman"/>
          <w:sz w:val="28"/>
          <w:szCs w:val="28"/>
        </w:rPr>
      </w:pPr>
      <w:proofErr w:type="gramStart"/>
      <w:r w:rsidRPr="00510B18">
        <w:rPr>
          <w:rFonts w:ascii="Times New Roman" w:hAnsi="Times New Roman" w:cs="Times New Roman"/>
          <w:sz w:val="28"/>
          <w:szCs w:val="28"/>
        </w:rPr>
        <w:t>- отделка квартиры (ремонт потолка, стен, полов, дверей и т.п.), сантехническое и инженерное оборудование (трубы, счетчики, электротехнические, газовые, осветительные приборы);</w:t>
      </w:r>
      <w:proofErr w:type="gramEnd"/>
    </w:p>
    <w:p w:rsidR="00510B18" w:rsidRPr="00510B18" w:rsidRDefault="00510B18" w:rsidP="00510B18">
      <w:pPr>
        <w:spacing w:after="0" w:line="360" w:lineRule="auto"/>
        <w:ind w:firstLine="709"/>
        <w:jc w:val="both"/>
        <w:rPr>
          <w:rFonts w:ascii="Times New Roman" w:hAnsi="Times New Roman" w:cs="Times New Roman"/>
          <w:sz w:val="28"/>
          <w:szCs w:val="28"/>
        </w:rPr>
      </w:pPr>
      <w:proofErr w:type="gramStart"/>
      <w:r w:rsidRPr="00510B18">
        <w:rPr>
          <w:rFonts w:ascii="Times New Roman" w:hAnsi="Times New Roman" w:cs="Times New Roman"/>
          <w:sz w:val="28"/>
          <w:szCs w:val="28"/>
        </w:rPr>
        <w:t>- движимое имущество (мебель, предметы интерьера, электронные, периферийные устройства, бытовая техника, одежда и обувь, ювелирные изделия);</w:t>
      </w:r>
      <w:proofErr w:type="gramEnd"/>
    </w:p>
    <w:p w:rsidR="00510B18" w:rsidRPr="00510B18" w:rsidRDefault="00510B18" w:rsidP="00510B18">
      <w:pPr>
        <w:spacing w:after="0" w:line="360" w:lineRule="auto"/>
        <w:ind w:firstLine="709"/>
        <w:jc w:val="both"/>
        <w:rPr>
          <w:rFonts w:ascii="Times New Roman" w:hAnsi="Times New Roman" w:cs="Times New Roman"/>
          <w:sz w:val="28"/>
          <w:szCs w:val="28"/>
        </w:rPr>
      </w:pPr>
      <w:r w:rsidRPr="00510B18">
        <w:rPr>
          <w:rFonts w:ascii="Times New Roman" w:hAnsi="Times New Roman" w:cs="Times New Roman"/>
          <w:sz w:val="28"/>
          <w:szCs w:val="28"/>
        </w:rPr>
        <w:t xml:space="preserve">- гражданская ответственность (в рамках имущественного и физического ущерба) – это ответственность страхователя перед третьими лицами при эксплуатации жилого помещения, в том числе по вине родственника Застрахованного, проживающего совместно с </w:t>
      </w:r>
      <w:proofErr w:type="gramStart"/>
      <w:r w:rsidRPr="00510B18">
        <w:rPr>
          <w:rFonts w:ascii="Times New Roman" w:hAnsi="Times New Roman" w:cs="Times New Roman"/>
          <w:sz w:val="28"/>
          <w:szCs w:val="28"/>
        </w:rPr>
        <w:t>Застрахованным</w:t>
      </w:r>
      <w:proofErr w:type="gramEnd"/>
      <w:r w:rsidRPr="00510B18">
        <w:rPr>
          <w:rFonts w:ascii="Times New Roman" w:hAnsi="Times New Roman" w:cs="Times New Roman"/>
          <w:sz w:val="28"/>
          <w:szCs w:val="28"/>
        </w:rPr>
        <w:t>.</w:t>
      </w:r>
    </w:p>
    <w:p w:rsidR="00A17244" w:rsidRDefault="006C521F" w:rsidP="00510B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10B18" w:rsidRPr="00510B18">
        <w:rPr>
          <w:rFonts w:ascii="Times New Roman" w:hAnsi="Times New Roman" w:cs="Times New Roman"/>
          <w:sz w:val="28"/>
          <w:szCs w:val="28"/>
        </w:rPr>
        <w:t>идея - может послужить полезным и неординарным подарком родным и знакомым, так как для приобретения полиса не обязательно быть собственником жилья;</w:t>
      </w:r>
    </w:p>
    <w:p w:rsidR="006C521F" w:rsidRDefault="006C521F" w:rsidP="00510B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таблице 6 представлены основные элементы страхования движимого имущества в АО «ГЕНБАНК»</w:t>
      </w:r>
    </w:p>
    <w:p w:rsidR="00CF2ECF" w:rsidRDefault="00CF2ECF" w:rsidP="00510B18">
      <w:pPr>
        <w:spacing w:after="0" w:line="360" w:lineRule="auto"/>
        <w:ind w:firstLine="709"/>
        <w:jc w:val="both"/>
        <w:rPr>
          <w:rFonts w:ascii="Times New Roman" w:hAnsi="Times New Roman" w:cs="Times New Roman"/>
          <w:sz w:val="28"/>
          <w:szCs w:val="28"/>
        </w:rPr>
      </w:pPr>
    </w:p>
    <w:p w:rsidR="00CF2ECF" w:rsidRDefault="00CF2ECF" w:rsidP="00510B18">
      <w:pPr>
        <w:spacing w:after="0" w:line="360" w:lineRule="auto"/>
        <w:ind w:firstLine="709"/>
        <w:jc w:val="both"/>
        <w:rPr>
          <w:rFonts w:ascii="Times New Roman" w:hAnsi="Times New Roman" w:cs="Times New Roman"/>
          <w:sz w:val="28"/>
          <w:szCs w:val="28"/>
        </w:rPr>
      </w:pPr>
    </w:p>
    <w:p w:rsidR="00CF2ECF" w:rsidRDefault="00CF2ECF" w:rsidP="00510B18">
      <w:pPr>
        <w:spacing w:after="0" w:line="360" w:lineRule="auto"/>
        <w:ind w:firstLine="709"/>
        <w:jc w:val="both"/>
        <w:rPr>
          <w:rFonts w:ascii="Times New Roman" w:hAnsi="Times New Roman" w:cs="Times New Roman"/>
          <w:sz w:val="28"/>
          <w:szCs w:val="28"/>
        </w:rPr>
      </w:pPr>
    </w:p>
    <w:p w:rsidR="006C521F" w:rsidRDefault="006C521F" w:rsidP="00510B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Таблица 6 – «Основные элементы страхования движимого имущества в АО «ГЕНБАНК»</w:t>
      </w:r>
    </w:p>
    <w:tbl>
      <w:tblPr>
        <w:tblStyle w:val="a6"/>
        <w:tblW w:w="0" w:type="auto"/>
        <w:tblLook w:val="04A0"/>
      </w:tblPr>
      <w:tblGrid>
        <w:gridCol w:w="2392"/>
        <w:gridCol w:w="2393"/>
        <w:gridCol w:w="2393"/>
        <w:gridCol w:w="2393"/>
      </w:tblGrid>
      <w:tr w:rsidR="006C521F" w:rsidTr="006C521F">
        <w:tc>
          <w:tcPr>
            <w:tcW w:w="2392" w:type="dxa"/>
            <w:vMerge w:val="restart"/>
          </w:tcPr>
          <w:p w:rsidR="006C521F" w:rsidRDefault="006C521F" w:rsidP="006C521F">
            <w:pPr>
              <w:spacing w:line="360" w:lineRule="auto"/>
              <w:jc w:val="center"/>
              <w:rPr>
                <w:rFonts w:ascii="Times New Roman" w:hAnsi="Times New Roman" w:cs="Times New Roman"/>
                <w:sz w:val="28"/>
                <w:szCs w:val="28"/>
              </w:rPr>
            </w:pPr>
            <w:r>
              <w:rPr>
                <w:rFonts w:ascii="Times New Roman" w:hAnsi="Times New Roman" w:cs="Times New Roman"/>
                <w:sz w:val="28"/>
                <w:szCs w:val="28"/>
              </w:rPr>
              <w:t>Объе</w:t>
            </w:r>
            <w:proofErr w:type="gramStart"/>
            <w:r>
              <w:rPr>
                <w:rFonts w:ascii="Times New Roman" w:hAnsi="Times New Roman" w:cs="Times New Roman"/>
                <w:sz w:val="28"/>
                <w:szCs w:val="28"/>
              </w:rPr>
              <w:t>кт стр</w:t>
            </w:r>
            <w:proofErr w:type="gramEnd"/>
            <w:r>
              <w:rPr>
                <w:rFonts w:ascii="Times New Roman" w:hAnsi="Times New Roman" w:cs="Times New Roman"/>
                <w:sz w:val="28"/>
                <w:szCs w:val="28"/>
              </w:rPr>
              <w:t>ахования</w:t>
            </w:r>
          </w:p>
        </w:tc>
        <w:tc>
          <w:tcPr>
            <w:tcW w:w="7179" w:type="dxa"/>
            <w:gridSpan w:val="3"/>
            <w:tcBorders>
              <w:bottom w:val="nil"/>
            </w:tcBorders>
          </w:tcPr>
          <w:p w:rsidR="006C521F" w:rsidRDefault="006C521F" w:rsidP="006C521F">
            <w:pPr>
              <w:spacing w:line="360" w:lineRule="auto"/>
              <w:jc w:val="center"/>
              <w:rPr>
                <w:rFonts w:ascii="Times New Roman" w:hAnsi="Times New Roman" w:cs="Times New Roman"/>
                <w:sz w:val="28"/>
                <w:szCs w:val="28"/>
              </w:rPr>
            </w:pPr>
            <w:r>
              <w:rPr>
                <w:rFonts w:ascii="Times New Roman" w:hAnsi="Times New Roman" w:cs="Times New Roman"/>
                <w:sz w:val="28"/>
                <w:szCs w:val="28"/>
              </w:rPr>
              <w:t>Страховое покрытие, руб</w:t>
            </w:r>
          </w:p>
        </w:tc>
      </w:tr>
      <w:tr w:rsidR="006C521F" w:rsidTr="00A769CC">
        <w:tc>
          <w:tcPr>
            <w:tcW w:w="2392" w:type="dxa"/>
            <w:vMerge/>
          </w:tcPr>
          <w:p w:rsidR="006C521F" w:rsidRDefault="006C521F" w:rsidP="006C521F">
            <w:pPr>
              <w:spacing w:line="360" w:lineRule="auto"/>
              <w:jc w:val="center"/>
              <w:rPr>
                <w:rFonts w:ascii="Times New Roman" w:hAnsi="Times New Roman" w:cs="Times New Roman"/>
                <w:sz w:val="28"/>
                <w:szCs w:val="28"/>
              </w:rPr>
            </w:pPr>
          </w:p>
        </w:tc>
        <w:tc>
          <w:tcPr>
            <w:tcW w:w="7179" w:type="dxa"/>
            <w:gridSpan w:val="3"/>
            <w:tcBorders>
              <w:top w:val="nil"/>
            </w:tcBorders>
          </w:tcPr>
          <w:p w:rsidR="006C521F" w:rsidRDefault="006C521F" w:rsidP="006C521F">
            <w:pPr>
              <w:spacing w:line="360" w:lineRule="auto"/>
              <w:jc w:val="center"/>
              <w:rPr>
                <w:rFonts w:ascii="Times New Roman" w:hAnsi="Times New Roman" w:cs="Times New Roman"/>
                <w:sz w:val="28"/>
                <w:szCs w:val="28"/>
              </w:rPr>
            </w:pPr>
          </w:p>
        </w:tc>
      </w:tr>
      <w:tr w:rsidR="006C521F" w:rsidTr="006C521F">
        <w:tc>
          <w:tcPr>
            <w:tcW w:w="2392" w:type="dxa"/>
          </w:tcPr>
          <w:p w:rsidR="006C521F" w:rsidRDefault="006C521F" w:rsidP="006C521F">
            <w:pPr>
              <w:spacing w:line="360" w:lineRule="auto"/>
              <w:jc w:val="both"/>
              <w:rPr>
                <w:rFonts w:ascii="Times New Roman" w:hAnsi="Times New Roman" w:cs="Times New Roman"/>
                <w:sz w:val="28"/>
                <w:szCs w:val="28"/>
              </w:rPr>
            </w:pPr>
            <w:r>
              <w:rPr>
                <w:rFonts w:ascii="Times New Roman" w:hAnsi="Times New Roman" w:cs="Times New Roman"/>
                <w:sz w:val="28"/>
                <w:szCs w:val="28"/>
              </w:rPr>
              <w:t>Внутренняя отделка</w:t>
            </w:r>
          </w:p>
        </w:tc>
        <w:tc>
          <w:tcPr>
            <w:tcW w:w="2393" w:type="dxa"/>
          </w:tcPr>
          <w:p w:rsidR="006C521F" w:rsidRDefault="006C521F" w:rsidP="006C521F">
            <w:pPr>
              <w:spacing w:line="360" w:lineRule="auto"/>
              <w:jc w:val="center"/>
              <w:rPr>
                <w:rFonts w:ascii="Times New Roman" w:hAnsi="Times New Roman" w:cs="Times New Roman"/>
                <w:sz w:val="28"/>
                <w:szCs w:val="28"/>
              </w:rPr>
            </w:pPr>
            <w:r>
              <w:rPr>
                <w:rFonts w:ascii="Times New Roman" w:hAnsi="Times New Roman" w:cs="Times New Roman"/>
                <w:sz w:val="28"/>
                <w:szCs w:val="28"/>
              </w:rPr>
              <w:t>55000</w:t>
            </w:r>
          </w:p>
        </w:tc>
        <w:tc>
          <w:tcPr>
            <w:tcW w:w="2393" w:type="dxa"/>
          </w:tcPr>
          <w:p w:rsidR="006C521F" w:rsidRDefault="006C521F" w:rsidP="006C521F">
            <w:pPr>
              <w:spacing w:line="360" w:lineRule="auto"/>
              <w:jc w:val="center"/>
              <w:rPr>
                <w:rFonts w:ascii="Times New Roman" w:hAnsi="Times New Roman" w:cs="Times New Roman"/>
                <w:sz w:val="28"/>
                <w:szCs w:val="28"/>
              </w:rPr>
            </w:pPr>
            <w:r>
              <w:rPr>
                <w:rFonts w:ascii="Times New Roman" w:hAnsi="Times New Roman" w:cs="Times New Roman"/>
                <w:sz w:val="28"/>
                <w:szCs w:val="28"/>
              </w:rPr>
              <w:t>120000</w:t>
            </w:r>
          </w:p>
        </w:tc>
        <w:tc>
          <w:tcPr>
            <w:tcW w:w="2393" w:type="dxa"/>
          </w:tcPr>
          <w:p w:rsidR="006C521F" w:rsidRDefault="006C521F" w:rsidP="006C521F">
            <w:pPr>
              <w:spacing w:line="360" w:lineRule="auto"/>
              <w:jc w:val="center"/>
              <w:rPr>
                <w:rFonts w:ascii="Times New Roman" w:hAnsi="Times New Roman" w:cs="Times New Roman"/>
                <w:sz w:val="28"/>
                <w:szCs w:val="28"/>
              </w:rPr>
            </w:pPr>
            <w:r>
              <w:rPr>
                <w:rFonts w:ascii="Times New Roman" w:hAnsi="Times New Roman" w:cs="Times New Roman"/>
                <w:sz w:val="28"/>
                <w:szCs w:val="28"/>
              </w:rPr>
              <w:t>250000</w:t>
            </w:r>
          </w:p>
        </w:tc>
      </w:tr>
      <w:tr w:rsidR="006C521F" w:rsidTr="006C521F">
        <w:tc>
          <w:tcPr>
            <w:tcW w:w="2392" w:type="dxa"/>
          </w:tcPr>
          <w:p w:rsidR="006C521F" w:rsidRDefault="006C521F" w:rsidP="006C521F">
            <w:pPr>
              <w:spacing w:line="360" w:lineRule="auto"/>
              <w:jc w:val="both"/>
              <w:rPr>
                <w:rFonts w:ascii="Times New Roman" w:hAnsi="Times New Roman" w:cs="Times New Roman"/>
                <w:sz w:val="28"/>
                <w:szCs w:val="28"/>
              </w:rPr>
            </w:pPr>
            <w:r>
              <w:rPr>
                <w:rFonts w:ascii="Times New Roman" w:hAnsi="Times New Roman" w:cs="Times New Roman"/>
                <w:sz w:val="28"/>
                <w:szCs w:val="28"/>
              </w:rPr>
              <w:t>Движимое имущество</w:t>
            </w:r>
          </w:p>
        </w:tc>
        <w:tc>
          <w:tcPr>
            <w:tcW w:w="2393" w:type="dxa"/>
          </w:tcPr>
          <w:p w:rsidR="006C521F" w:rsidRDefault="006C521F" w:rsidP="006C521F">
            <w:pPr>
              <w:spacing w:line="360" w:lineRule="auto"/>
              <w:jc w:val="center"/>
              <w:rPr>
                <w:rFonts w:ascii="Times New Roman" w:hAnsi="Times New Roman" w:cs="Times New Roman"/>
                <w:sz w:val="28"/>
                <w:szCs w:val="28"/>
              </w:rPr>
            </w:pPr>
            <w:r>
              <w:rPr>
                <w:rFonts w:ascii="Times New Roman" w:hAnsi="Times New Roman" w:cs="Times New Roman"/>
                <w:sz w:val="28"/>
                <w:szCs w:val="28"/>
              </w:rPr>
              <w:t>40000</w:t>
            </w:r>
          </w:p>
        </w:tc>
        <w:tc>
          <w:tcPr>
            <w:tcW w:w="2393" w:type="dxa"/>
          </w:tcPr>
          <w:p w:rsidR="006C521F" w:rsidRDefault="006C521F" w:rsidP="006C521F">
            <w:pPr>
              <w:spacing w:line="360" w:lineRule="auto"/>
              <w:jc w:val="center"/>
              <w:rPr>
                <w:rFonts w:ascii="Times New Roman" w:hAnsi="Times New Roman" w:cs="Times New Roman"/>
                <w:sz w:val="28"/>
                <w:szCs w:val="28"/>
              </w:rPr>
            </w:pPr>
            <w:r>
              <w:rPr>
                <w:rFonts w:ascii="Times New Roman" w:hAnsi="Times New Roman" w:cs="Times New Roman"/>
                <w:sz w:val="28"/>
                <w:szCs w:val="28"/>
              </w:rPr>
              <w:t>80000</w:t>
            </w:r>
          </w:p>
        </w:tc>
        <w:tc>
          <w:tcPr>
            <w:tcW w:w="2393" w:type="dxa"/>
          </w:tcPr>
          <w:p w:rsidR="006C521F" w:rsidRDefault="006C521F" w:rsidP="006C521F">
            <w:pPr>
              <w:spacing w:line="360" w:lineRule="auto"/>
              <w:jc w:val="center"/>
              <w:rPr>
                <w:rFonts w:ascii="Times New Roman" w:hAnsi="Times New Roman" w:cs="Times New Roman"/>
                <w:sz w:val="28"/>
                <w:szCs w:val="28"/>
              </w:rPr>
            </w:pPr>
            <w:r>
              <w:rPr>
                <w:rFonts w:ascii="Times New Roman" w:hAnsi="Times New Roman" w:cs="Times New Roman"/>
                <w:sz w:val="28"/>
                <w:szCs w:val="28"/>
              </w:rPr>
              <w:t>100000</w:t>
            </w:r>
          </w:p>
        </w:tc>
      </w:tr>
      <w:tr w:rsidR="006C521F" w:rsidTr="006C521F">
        <w:tc>
          <w:tcPr>
            <w:tcW w:w="2392" w:type="dxa"/>
          </w:tcPr>
          <w:p w:rsidR="006C521F" w:rsidRDefault="006C521F" w:rsidP="006C521F">
            <w:pPr>
              <w:spacing w:line="360" w:lineRule="auto"/>
              <w:jc w:val="both"/>
              <w:rPr>
                <w:rFonts w:ascii="Times New Roman" w:hAnsi="Times New Roman" w:cs="Times New Roman"/>
                <w:sz w:val="28"/>
                <w:szCs w:val="28"/>
              </w:rPr>
            </w:pPr>
            <w:r>
              <w:rPr>
                <w:rFonts w:ascii="Times New Roman" w:hAnsi="Times New Roman" w:cs="Times New Roman"/>
                <w:sz w:val="28"/>
                <w:szCs w:val="28"/>
              </w:rPr>
              <w:t>Гражданская ответственность</w:t>
            </w:r>
          </w:p>
        </w:tc>
        <w:tc>
          <w:tcPr>
            <w:tcW w:w="2393" w:type="dxa"/>
          </w:tcPr>
          <w:p w:rsidR="006C521F" w:rsidRDefault="006C521F" w:rsidP="006C521F">
            <w:pPr>
              <w:spacing w:line="360" w:lineRule="auto"/>
              <w:jc w:val="center"/>
              <w:rPr>
                <w:rFonts w:ascii="Times New Roman" w:hAnsi="Times New Roman" w:cs="Times New Roman"/>
                <w:sz w:val="28"/>
                <w:szCs w:val="28"/>
              </w:rPr>
            </w:pPr>
            <w:r>
              <w:rPr>
                <w:rFonts w:ascii="Times New Roman" w:hAnsi="Times New Roman" w:cs="Times New Roman"/>
                <w:sz w:val="28"/>
                <w:szCs w:val="28"/>
              </w:rPr>
              <w:t>50000</w:t>
            </w:r>
          </w:p>
        </w:tc>
        <w:tc>
          <w:tcPr>
            <w:tcW w:w="2393" w:type="dxa"/>
          </w:tcPr>
          <w:p w:rsidR="006C521F" w:rsidRDefault="006C521F" w:rsidP="006C521F">
            <w:pPr>
              <w:spacing w:line="360" w:lineRule="auto"/>
              <w:jc w:val="center"/>
              <w:rPr>
                <w:rFonts w:ascii="Times New Roman" w:hAnsi="Times New Roman" w:cs="Times New Roman"/>
                <w:sz w:val="28"/>
                <w:szCs w:val="28"/>
              </w:rPr>
            </w:pPr>
            <w:r>
              <w:rPr>
                <w:rFonts w:ascii="Times New Roman" w:hAnsi="Times New Roman" w:cs="Times New Roman"/>
                <w:sz w:val="28"/>
                <w:szCs w:val="28"/>
              </w:rPr>
              <w:t>100000</w:t>
            </w:r>
          </w:p>
        </w:tc>
        <w:tc>
          <w:tcPr>
            <w:tcW w:w="2393" w:type="dxa"/>
          </w:tcPr>
          <w:p w:rsidR="006C521F" w:rsidRDefault="006C521F" w:rsidP="006C521F">
            <w:pPr>
              <w:spacing w:line="360" w:lineRule="auto"/>
              <w:jc w:val="center"/>
              <w:rPr>
                <w:rFonts w:ascii="Times New Roman" w:hAnsi="Times New Roman" w:cs="Times New Roman"/>
                <w:sz w:val="28"/>
                <w:szCs w:val="28"/>
              </w:rPr>
            </w:pPr>
            <w:r>
              <w:rPr>
                <w:rFonts w:ascii="Times New Roman" w:hAnsi="Times New Roman" w:cs="Times New Roman"/>
                <w:sz w:val="28"/>
                <w:szCs w:val="28"/>
              </w:rPr>
              <w:t>200000</w:t>
            </w:r>
          </w:p>
        </w:tc>
      </w:tr>
      <w:tr w:rsidR="006C521F" w:rsidTr="006C521F">
        <w:tc>
          <w:tcPr>
            <w:tcW w:w="2392" w:type="dxa"/>
          </w:tcPr>
          <w:p w:rsidR="006C521F" w:rsidRDefault="006C521F" w:rsidP="006C521F">
            <w:pPr>
              <w:spacing w:line="360" w:lineRule="auto"/>
              <w:jc w:val="both"/>
              <w:rPr>
                <w:rFonts w:ascii="Times New Roman" w:hAnsi="Times New Roman" w:cs="Times New Roman"/>
                <w:sz w:val="28"/>
                <w:szCs w:val="28"/>
              </w:rPr>
            </w:pPr>
            <w:r>
              <w:rPr>
                <w:rFonts w:ascii="Times New Roman" w:hAnsi="Times New Roman" w:cs="Times New Roman"/>
                <w:sz w:val="28"/>
                <w:szCs w:val="28"/>
              </w:rPr>
              <w:t>Общая сумма ответственности</w:t>
            </w:r>
          </w:p>
        </w:tc>
        <w:tc>
          <w:tcPr>
            <w:tcW w:w="2393" w:type="dxa"/>
          </w:tcPr>
          <w:p w:rsidR="006C521F" w:rsidRDefault="006C521F" w:rsidP="006C521F">
            <w:pPr>
              <w:spacing w:line="360" w:lineRule="auto"/>
              <w:jc w:val="center"/>
              <w:rPr>
                <w:rFonts w:ascii="Times New Roman" w:hAnsi="Times New Roman" w:cs="Times New Roman"/>
                <w:sz w:val="28"/>
                <w:szCs w:val="28"/>
              </w:rPr>
            </w:pPr>
            <w:r>
              <w:rPr>
                <w:rFonts w:ascii="Times New Roman" w:hAnsi="Times New Roman" w:cs="Times New Roman"/>
                <w:sz w:val="28"/>
                <w:szCs w:val="28"/>
              </w:rPr>
              <w:t>145000</w:t>
            </w:r>
          </w:p>
        </w:tc>
        <w:tc>
          <w:tcPr>
            <w:tcW w:w="2393" w:type="dxa"/>
          </w:tcPr>
          <w:p w:rsidR="006C521F" w:rsidRDefault="006C521F" w:rsidP="006C521F">
            <w:pPr>
              <w:spacing w:line="360" w:lineRule="auto"/>
              <w:jc w:val="center"/>
              <w:rPr>
                <w:rFonts w:ascii="Times New Roman" w:hAnsi="Times New Roman" w:cs="Times New Roman"/>
                <w:sz w:val="28"/>
                <w:szCs w:val="28"/>
              </w:rPr>
            </w:pPr>
            <w:r>
              <w:rPr>
                <w:rFonts w:ascii="Times New Roman" w:hAnsi="Times New Roman" w:cs="Times New Roman"/>
                <w:sz w:val="28"/>
                <w:szCs w:val="28"/>
              </w:rPr>
              <w:t>300000</w:t>
            </w:r>
          </w:p>
        </w:tc>
        <w:tc>
          <w:tcPr>
            <w:tcW w:w="2393" w:type="dxa"/>
          </w:tcPr>
          <w:p w:rsidR="006C521F" w:rsidRDefault="006C521F" w:rsidP="006C521F">
            <w:pPr>
              <w:spacing w:line="360" w:lineRule="auto"/>
              <w:jc w:val="center"/>
              <w:rPr>
                <w:rFonts w:ascii="Times New Roman" w:hAnsi="Times New Roman" w:cs="Times New Roman"/>
                <w:sz w:val="28"/>
                <w:szCs w:val="28"/>
              </w:rPr>
            </w:pPr>
            <w:r>
              <w:rPr>
                <w:rFonts w:ascii="Times New Roman" w:hAnsi="Times New Roman" w:cs="Times New Roman"/>
                <w:sz w:val="28"/>
                <w:szCs w:val="28"/>
              </w:rPr>
              <w:t>550000</w:t>
            </w:r>
          </w:p>
        </w:tc>
      </w:tr>
      <w:tr w:rsidR="006C521F" w:rsidTr="006C521F">
        <w:tc>
          <w:tcPr>
            <w:tcW w:w="2392" w:type="dxa"/>
          </w:tcPr>
          <w:p w:rsidR="006C521F" w:rsidRPr="006C521F" w:rsidRDefault="006C521F" w:rsidP="006C521F">
            <w:pPr>
              <w:spacing w:line="360" w:lineRule="auto"/>
              <w:jc w:val="both"/>
              <w:rPr>
                <w:rFonts w:ascii="Times New Roman" w:hAnsi="Times New Roman" w:cs="Times New Roman"/>
                <w:b/>
                <w:sz w:val="28"/>
                <w:szCs w:val="28"/>
              </w:rPr>
            </w:pPr>
            <w:r w:rsidRPr="006C521F">
              <w:rPr>
                <w:rFonts w:ascii="Times New Roman" w:hAnsi="Times New Roman" w:cs="Times New Roman"/>
                <w:b/>
                <w:sz w:val="28"/>
                <w:szCs w:val="28"/>
              </w:rPr>
              <w:t>Стоимость полиса</w:t>
            </w:r>
          </w:p>
        </w:tc>
        <w:tc>
          <w:tcPr>
            <w:tcW w:w="2393" w:type="dxa"/>
          </w:tcPr>
          <w:p w:rsidR="006C521F" w:rsidRPr="006C521F" w:rsidRDefault="006C521F" w:rsidP="006C521F">
            <w:pPr>
              <w:spacing w:line="360" w:lineRule="auto"/>
              <w:jc w:val="center"/>
              <w:rPr>
                <w:rFonts w:ascii="Times New Roman" w:hAnsi="Times New Roman" w:cs="Times New Roman"/>
                <w:b/>
                <w:sz w:val="28"/>
                <w:szCs w:val="28"/>
              </w:rPr>
            </w:pPr>
            <w:r w:rsidRPr="006C521F">
              <w:rPr>
                <w:rFonts w:ascii="Times New Roman" w:hAnsi="Times New Roman" w:cs="Times New Roman"/>
                <w:b/>
                <w:sz w:val="28"/>
                <w:szCs w:val="28"/>
              </w:rPr>
              <w:t>799 руб.</w:t>
            </w:r>
          </w:p>
        </w:tc>
        <w:tc>
          <w:tcPr>
            <w:tcW w:w="2393" w:type="dxa"/>
          </w:tcPr>
          <w:p w:rsidR="006C521F" w:rsidRPr="006C521F" w:rsidRDefault="006C521F" w:rsidP="006C521F">
            <w:pPr>
              <w:spacing w:line="360" w:lineRule="auto"/>
              <w:jc w:val="center"/>
              <w:rPr>
                <w:rFonts w:ascii="Times New Roman" w:hAnsi="Times New Roman" w:cs="Times New Roman"/>
                <w:b/>
                <w:sz w:val="28"/>
                <w:szCs w:val="28"/>
              </w:rPr>
            </w:pPr>
            <w:r w:rsidRPr="006C521F">
              <w:rPr>
                <w:rFonts w:ascii="Times New Roman" w:hAnsi="Times New Roman" w:cs="Times New Roman"/>
                <w:b/>
                <w:sz w:val="28"/>
                <w:szCs w:val="28"/>
              </w:rPr>
              <w:t>1599 руб.</w:t>
            </w:r>
          </w:p>
        </w:tc>
        <w:tc>
          <w:tcPr>
            <w:tcW w:w="2393" w:type="dxa"/>
          </w:tcPr>
          <w:p w:rsidR="006C521F" w:rsidRPr="006C521F" w:rsidRDefault="006C521F" w:rsidP="006C521F">
            <w:pPr>
              <w:spacing w:line="360" w:lineRule="auto"/>
              <w:jc w:val="center"/>
              <w:rPr>
                <w:rFonts w:ascii="Times New Roman" w:hAnsi="Times New Roman" w:cs="Times New Roman"/>
                <w:b/>
                <w:sz w:val="28"/>
                <w:szCs w:val="28"/>
              </w:rPr>
            </w:pPr>
            <w:r w:rsidRPr="006C521F">
              <w:rPr>
                <w:rFonts w:ascii="Times New Roman" w:hAnsi="Times New Roman" w:cs="Times New Roman"/>
                <w:b/>
                <w:sz w:val="28"/>
                <w:szCs w:val="28"/>
              </w:rPr>
              <w:t>3099 руб.</w:t>
            </w:r>
          </w:p>
        </w:tc>
      </w:tr>
    </w:tbl>
    <w:p w:rsidR="006C521F" w:rsidRDefault="006C521F" w:rsidP="00510B18">
      <w:pPr>
        <w:spacing w:after="0" w:line="360" w:lineRule="auto"/>
        <w:ind w:firstLine="709"/>
        <w:jc w:val="both"/>
        <w:rPr>
          <w:rFonts w:ascii="Times New Roman" w:hAnsi="Times New Roman" w:cs="Times New Roman"/>
          <w:sz w:val="28"/>
          <w:szCs w:val="28"/>
        </w:rPr>
      </w:pPr>
    </w:p>
    <w:p w:rsidR="006C521F" w:rsidRDefault="006C521F" w:rsidP="006C521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Страховые услуги оказываются </w:t>
      </w:r>
      <w:r w:rsidRPr="006C521F">
        <w:rPr>
          <w:rFonts w:ascii="Times New Roman" w:hAnsi="Times New Roman" w:cs="Times New Roman"/>
          <w:sz w:val="28"/>
          <w:szCs w:val="28"/>
        </w:rPr>
        <w:t>ОАО «АльфаСтрахование», лицензия Федеральной службы страхового надзора РФ на право проведения страховой и перестраховочной деятельности C № 2239 77 от 13.12.2006 г.</w:t>
      </w:r>
    </w:p>
    <w:p w:rsidR="00023B03" w:rsidRPr="00023B03" w:rsidRDefault="00023B03" w:rsidP="00023B03">
      <w:pPr>
        <w:spacing w:after="0" w:line="360" w:lineRule="auto"/>
        <w:ind w:firstLine="709"/>
        <w:jc w:val="both"/>
        <w:rPr>
          <w:rFonts w:ascii="Times New Roman" w:hAnsi="Times New Roman" w:cs="Times New Roman"/>
          <w:sz w:val="28"/>
          <w:szCs w:val="28"/>
        </w:rPr>
      </w:pPr>
      <w:r w:rsidRPr="00023B03">
        <w:rPr>
          <w:rFonts w:ascii="Times New Roman" w:hAnsi="Times New Roman" w:cs="Times New Roman"/>
          <w:sz w:val="28"/>
          <w:szCs w:val="28"/>
        </w:rPr>
        <w:t>Группа «АльфаСтрахование» – одна из крупнейших российских страховых компаний с универсальным портфелем услуг, включающим как комплексные программы защиты интересов бизнеса, так и широкий спектр страховых продуктов для частных лиц. Согласно лицензии, компания предлагает более 100 продуктов, включая продукты по страхованию жизни.</w:t>
      </w:r>
    </w:p>
    <w:p w:rsidR="00023B03" w:rsidRDefault="00023B03" w:rsidP="00023B03">
      <w:pPr>
        <w:spacing w:after="0" w:line="360" w:lineRule="auto"/>
        <w:ind w:firstLine="709"/>
        <w:jc w:val="both"/>
        <w:rPr>
          <w:rFonts w:ascii="Times New Roman" w:hAnsi="Times New Roman" w:cs="Times New Roman"/>
          <w:sz w:val="28"/>
          <w:szCs w:val="28"/>
        </w:rPr>
      </w:pPr>
      <w:r w:rsidRPr="00023B03">
        <w:rPr>
          <w:rFonts w:ascii="Times New Roman" w:hAnsi="Times New Roman" w:cs="Times New Roman"/>
          <w:sz w:val="28"/>
          <w:szCs w:val="28"/>
        </w:rPr>
        <w:t>Группа «АльфаСтрахование» объединяет ОАО «АльфаСтрахование», ООО «АльфаСтрахование-Жизнь», ООО «АльфаСтрахование-ОМС», ОАО СМК «Югория-Мед», ООО «Медицина АльфаСтрахования». Группа «АльфаСтрахование» входит в состав финансово-промышленного консорциума «Альфа-Групп» (Альфа-Банк, «Альфа-Капитал», А</w:t>
      </w:r>
      <w:proofErr w:type="gramStart"/>
      <w:r w:rsidRPr="00023B03">
        <w:rPr>
          <w:rFonts w:ascii="Times New Roman" w:hAnsi="Times New Roman" w:cs="Times New Roman"/>
          <w:sz w:val="28"/>
          <w:szCs w:val="28"/>
        </w:rPr>
        <w:t>1</w:t>
      </w:r>
      <w:proofErr w:type="gramEnd"/>
      <w:r w:rsidRPr="00023B03">
        <w:rPr>
          <w:rFonts w:ascii="Times New Roman" w:hAnsi="Times New Roman" w:cs="Times New Roman"/>
          <w:sz w:val="28"/>
          <w:szCs w:val="28"/>
        </w:rPr>
        <w:t>, «Росводоканал», X5 Retail Group N.V. и другие).</w:t>
      </w:r>
    </w:p>
    <w:p w:rsidR="00023B03" w:rsidRDefault="00023B03" w:rsidP="00023B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 страхование здоровья:</w:t>
      </w:r>
    </w:p>
    <w:p w:rsidR="00023B03" w:rsidRDefault="00023B03" w:rsidP="00023B03">
      <w:pPr>
        <w:spacing w:after="0" w:line="360" w:lineRule="auto"/>
        <w:ind w:firstLine="709"/>
        <w:jc w:val="both"/>
        <w:rPr>
          <w:rFonts w:ascii="Times New Roman" w:hAnsi="Times New Roman" w:cs="Times New Roman"/>
          <w:sz w:val="28"/>
          <w:szCs w:val="28"/>
        </w:rPr>
      </w:pPr>
      <w:r w:rsidRPr="00023B03">
        <w:rPr>
          <w:rFonts w:ascii="Times New Roman" w:hAnsi="Times New Roman" w:cs="Times New Roman"/>
          <w:sz w:val="28"/>
          <w:szCs w:val="28"/>
        </w:rPr>
        <w:lastRenderedPageBreak/>
        <w:t xml:space="preserve">Добровольное медицинское страхование для трудовых мигрантов. </w:t>
      </w:r>
      <w:r>
        <w:rPr>
          <w:rFonts w:ascii="Times New Roman" w:hAnsi="Times New Roman" w:cs="Times New Roman"/>
          <w:sz w:val="28"/>
          <w:szCs w:val="28"/>
        </w:rPr>
        <w:t>«Неотложная медицинская помощь».</w:t>
      </w:r>
    </w:p>
    <w:p w:rsidR="00023B03" w:rsidRPr="00023B03" w:rsidRDefault="00023B03" w:rsidP="00023B03">
      <w:pPr>
        <w:spacing w:after="0" w:line="360" w:lineRule="auto"/>
        <w:ind w:firstLine="709"/>
        <w:jc w:val="both"/>
        <w:rPr>
          <w:rFonts w:ascii="Times New Roman" w:hAnsi="Times New Roman" w:cs="Times New Roman"/>
          <w:sz w:val="28"/>
          <w:szCs w:val="28"/>
        </w:rPr>
      </w:pPr>
      <w:r w:rsidRPr="00023B03">
        <w:rPr>
          <w:rFonts w:ascii="Times New Roman" w:hAnsi="Times New Roman" w:cs="Times New Roman"/>
          <w:sz w:val="28"/>
          <w:szCs w:val="28"/>
        </w:rPr>
        <w:t>Первичная медико-санитарная и специализированная медицинская помощь в неотложной форме:</w:t>
      </w:r>
    </w:p>
    <w:p w:rsidR="00023B03" w:rsidRPr="00023B03" w:rsidRDefault="00023B03" w:rsidP="00023B03">
      <w:pPr>
        <w:spacing w:after="0" w:line="360" w:lineRule="auto"/>
        <w:ind w:firstLine="709"/>
        <w:jc w:val="both"/>
        <w:rPr>
          <w:rFonts w:ascii="Times New Roman" w:hAnsi="Times New Roman" w:cs="Times New Roman"/>
          <w:sz w:val="28"/>
          <w:szCs w:val="28"/>
        </w:rPr>
      </w:pPr>
      <w:r w:rsidRPr="00023B03">
        <w:rPr>
          <w:rFonts w:ascii="Times New Roman" w:hAnsi="Times New Roman" w:cs="Times New Roman"/>
          <w:sz w:val="28"/>
          <w:szCs w:val="28"/>
        </w:rPr>
        <w:t>- амбулаторно-поликлиническая;</w:t>
      </w:r>
    </w:p>
    <w:p w:rsidR="00023B03" w:rsidRPr="00023B03" w:rsidRDefault="00023B03" w:rsidP="00023B03">
      <w:pPr>
        <w:spacing w:after="0" w:line="360" w:lineRule="auto"/>
        <w:ind w:firstLine="709"/>
        <w:jc w:val="both"/>
        <w:rPr>
          <w:rFonts w:ascii="Times New Roman" w:hAnsi="Times New Roman" w:cs="Times New Roman"/>
          <w:sz w:val="28"/>
          <w:szCs w:val="28"/>
        </w:rPr>
      </w:pPr>
      <w:r w:rsidRPr="00023B03">
        <w:rPr>
          <w:rFonts w:ascii="Times New Roman" w:hAnsi="Times New Roman" w:cs="Times New Roman"/>
          <w:sz w:val="28"/>
          <w:szCs w:val="28"/>
        </w:rPr>
        <w:t>- стоматологическая;</w:t>
      </w:r>
    </w:p>
    <w:p w:rsidR="00023B03" w:rsidRPr="00023B03" w:rsidRDefault="00023B03" w:rsidP="00023B03">
      <w:pPr>
        <w:spacing w:after="0" w:line="360" w:lineRule="auto"/>
        <w:ind w:firstLine="709"/>
        <w:jc w:val="both"/>
        <w:rPr>
          <w:rFonts w:ascii="Times New Roman" w:hAnsi="Times New Roman" w:cs="Times New Roman"/>
          <w:sz w:val="28"/>
          <w:szCs w:val="28"/>
        </w:rPr>
      </w:pPr>
      <w:r w:rsidRPr="00023B03">
        <w:rPr>
          <w:rFonts w:ascii="Times New Roman" w:hAnsi="Times New Roman" w:cs="Times New Roman"/>
          <w:sz w:val="28"/>
          <w:szCs w:val="28"/>
        </w:rPr>
        <w:t>- стационарная помощь;</w:t>
      </w:r>
    </w:p>
    <w:p w:rsidR="00023B03" w:rsidRDefault="00023B03" w:rsidP="00023B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Данный вид страхования </w:t>
      </w:r>
      <w:r w:rsidRPr="00023B03">
        <w:rPr>
          <w:rFonts w:ascii="Times New Roman" w:hAnsi="Times New Roman" w:cs="Times New Roman"/>
          <w:sz w:val="28"/>
          <w:szCs w:val="28"/>
        </w:rPr>
        <w:t>соответствует требованиям Федерал</w:t>
      </w:r>
      <w:r>
        <w:rPr>
          <w:rFonts w:ascii="Times New Roman" w:hAnsi="Times New Roman" w:cs="Times New Roman"/>
          <w:sz w:val="28"/>
          <w:szCs w:val="28"/>
        </w:rPr>
        <w:t>ьной миграционной службы России. С</w:t>
      </w:r>
      <w:r w:rsidRPr="00023B03">
        <w:rPr>
          <w:rFonts w:ascii="Times New Roman" w:hAnsi="Times New Roman" w:cs="Times New Roman"/>
          <w:sz w:val="28"/>
          <w:szCs w:val="28"/>
        </w:rPr>
        <w:t>умма страхового покрытия:</w:t>
      </w:r>
      <w:r>
        <w:rPr>
          <w:rFonts w:ascii="Times New Roman" w:hAnsi="Times New Roman" w:cs="Times New Roman"/>
          <w:sz w:val="28"/>
          <w:szCs w:val="28"/>
        </w:rPr>
        <w:t xml:space="preserve"> 60 000 рублей и 125 000 рублей. При этом срок страхования составляет 1 год, а стоимость полиса 2800 рублей  и 5000 рублей в год. На страхование принимаются лица в возрасте от 18 до 60 лет. </w:t>
      </w:r>
    </w:p>
    <w:p w:rsidR="00023B03" w:rsidRPr="00023B03" w:rsidRDefault="00023B03" w:rsidP="00023B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Страховые услуги оказывает ЗАО «МАКС».</w:t>
      </w:r>
    </w:p>
    <w:p w:rsidR="00023B03" w:rsidRDefault="00023B03" w:rsidP="00023B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ЗАО «МАКС» было создано в 13 марта 1992 году в форме Московской акционерной страховой компании. </w:t>
      </w:r>
    </w:p>
    <w:p w:rsidR="00023B03" w:rsidRDefault="00023B03" w:rsidP="00023B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Преимуществами выбора именно ЗАО «МАКС» являются:</w:t>
      </w:r>
    </w:p>
    <w:p w:rsidR="00023B03" w:rsidRPr="00023B03" w:rsidRDefault="00023B03" w:rsidP="00023B03">
      <w:pPr>
        <w:spacing w:after="0" w:line="360" w:lineRule="auto"/>
        <w:ind w:firstLine="709"/>
        <w:jc w:val="both"/>
        <w:rPr>
          <w:rFonts w:ascii="Times New Roman" w:hAnsi="Times New Roman" w:cs="Times New Roman"/>
          <w:sz w:val="28"/>
          <w:szCs w:val="28"/>
        </w:rPr>
      </w:pPr>
      <w:r w:rsidRPr="00023B03">
        <w:rPr>
          <w:rFonts w:ascii="Times New Roman" w:hAnsi="Times New Roman" w:cs="Times New Roman"/>
          <w:sz w:val="28"/>
          <w:szCs w:val="28"/>
        </w:rPr>
        <w:t xml:space="preserve">Высокая деловая репутация СК «МАКС» - подтверждена рейтинговым агентством «Эксперт РА. </w:t>
      </w:r>
    </w:p>
    <w:p w:rsidR="00023B03" w:rsidRPr="00023B03" w:rsidRDefault="00023B03" w:rsidP="00023B03">
      <w:pPr>
        <w:spacing w:after="0" w:line="360" w:lineRule="auto"/>
        <w:ind w:firstLine="709"/>
        <w:jc w:val="both"/>
        <w:rPr>
          <w:rFonts w:ascii="Times New Roman" w:hAnsi="Times New Roman" w:cs="Times New Roman"/>
          <w:sz w:val="28"/>
          <w:szCs w:val="28"/>
        </w:rPr>
      </w:pPr>
      <w:r w:rsidRPr="00023B03">
        <w:rPr>
          <w:rFonts w:ascii="Times New Roman" w:hAnsi="Times New Roman" w:cs="Times New Roman"/>
          <w:sz w:val="28"/>
          <w:szCs w:val="28"/>
        </w:rPr>
        <w:t>Рейтинг «А++» - исключительно высокий уровень надежности.</w:t>
      </w:r>
    </w:p>
    <w:p w:rsidR="00023B03" w:rsidRPr="00023B03" w:rsidRDefault="00023B03" w:rsidP="00023B03">
      <w:pPr>
        <w:spacing w:after="0" w:line="360" w:lineRule="auto"/>
        <w:ind w:firstLine="709"/>
        <w:jc w:val="both"/>
        <w:rPr>
          <w:rFonts w:ascii="Times New Roman" w:hAnsi="Times New Roman" w:cs="Times New Roman"/>
          <w:sz w:val="28"/>
          <w:szCs w:val="28"/>
        </w:rPr>
      </w:pPr>
      <w:r w:rsidRPr="00023B03">
        <w:rPr>
          <w:rFonts w:ascii="Times New Roman" w:hAnsi="Times New Roman" w:cs="Times New Roman"/>
          <w:sz w:val="28"/>
          <w:szCs w:val="28"/>
        </w:rPr>
        <w:t xml:space="preserve">Неукоснительное выполнение взятых на себя обязательств – СК «МАКС» несет полную финансовую ответственность по своим обязательствам перед клиентами, благодаря высокому уровню финансовой устойчивости, значительным объемам собственных средств компании и наличию надежных партнеров по перестрахованию. </w:t>
      </w:r>
    </w:p>
    <w:p w:rsidR="00023B03" w:rsidRPr="00023B03" w:rsidRDefault="00023B03" w:rsidP="00023B03">
      <w:pPr>
        <w:spacing w:after="0" w:line="360" w:lineRule="auto"/>
        <w:ind w:firstLine="709"/>
        <w:jc w:val="both"/>
        <w:rPr>
          <w:rFonts w:ascii="Times New Roman" w:hAnsi="Times New Roman" w:cs="Times New Roman"/>
          <w:sz w:val="28"/>
          <w:szCs w:val="28"/>
        </w:rPr>
      </w:pPr>
      <w:r w:rsidRPr="00023B03">
        <w:rPr>
          <w:rFonts w:ascii="Times New Roman" w:hAnsi="Times New Roman" w:cs="Times New Roman"/>
          <w:sz w:val="28"/>
          <w:szCs w:val="28"/>
        </w:rPr>
        <w:t xml:space="preserve">Индивидуальный подход к каждому клиенту - постоянно обновляющаяся линейка страховых продуктов и программ, учитывающая потребности каждого страхователя, ряд специальных программ и акций для клиентов. </w:t>
      </w:r>
    </w:p>
    <w:p w:rsidR="00023B03" w:rsidRPr="00023B03" w:rsidRDefault="00023B03" w:rsidP="00023B03">
      <w:pPr>
        <w:spacing w:after="0" w:line="360" w:lineRule="auto"/>
        <w:ind w:firstLine="709"/>
        <w:jc w:val="both"/>
        <w:rPr>
          <w:rFonts w:ascii="Times New Roman" w:hAnsi="Times New Roman" w:cs="Times New Roman"/>
          <w:sz w:val="28"/>
          <w:szCs w:val="28"/>
        </w:rPr>
      </w:pPr>
      <w:r w:rsidRPr="00023B03">
        <w:rPr>
          <w:rFonts w:ascii="Times New Roman" w:hAnsi="Times New Roman" w:cs="Times New Roman"/>
          <w:sz w:val="28"/>
          <w:szCs w:val="28"/>
        </w:rPr>
        <w:lastRenderedPageBreak/>
        <w:t xml:space="preserve">Профессионализм персонала - </w:t>
      </w:r>
      <w:proofErr w:type="gramStart"/>
      <w:r w:rsidRPr="00023B03">
        <w:rPr>
          <w:rFonts w:ascii="Times New Roman" w:hAnsi="Times New Roman" w:cs="Times New Roman"/>
          <w:sz w:val="28"/>
          <w:szCs w:val="28"/>
        </w:rPr>
        <w:t>топ-менеджеры</w:t>
      </w:r>
      <w:proofErr w:type="gramEnd"/>
      <w:r w:rsidRPr="00023B03">
        <w:rPr>
          <w:rFonts w:ascii="Times New Roman" w:hAnsi="Times New Roman" w:cs="Times New Roman"/>
          <w:sz w:val="28"/>
          <w:szCs w:val="28"/>
        </w:rPr>
        <w:t xml:space="preserve"> компании ежегодно входят в рейтинги самых профессиональных специалистов финансового сектора экономики России. </w:t>
      </w:r>
    </w:p>
    <w:p w:rsidR="00023B03" w:rsidRPr="00023B03" w:rsidRDefault="00023B03" w:rsidP="00023B03">
      <w:pPr>
        <w:spacing w:after="0" w:line="360" w:lineRule="auto"/>
        <w:ind w:firstLine="709"/>
        <w:jc w:val="both"/>
        <w:rPr>
          <w:rFonts w:ascii="Times New Roman" w:hAnsi="Times New Roman" w:cs="Times New Roman"/>
          <w:sz w:val="28"/>
          <w:szCs w:val="28"/>
        </w:rPr>
      </w:pPr>
      <w:r w:rsidRPr="00023B03">
        <w:rPr>
          <w:rFonts w:ascii="Times New Roman" w:hAnsi="Times New Roman" w:cs="Times New Roman"/>
          <w:sz w:val="28"/>
          <w:szCs w:val="28"/>
        </w:rPr>
        <w:t xml:space="preserve">Высочайшее качество обслуживания - в СК «МАКС» работает Центр контроля качества, смс-оповещение, система мониторинга клиентов и др. </w:t>
      </w:r>
    </w:p>
    <w:p w:rsidR="00023B03" w:rsidRPr="00023B03" w:rsidRDefault="00023B03" w:rsidP="00023B03">
      <w:pPr>
        <w:spacing w:after="0" w:line="360" w:lineRule="auto"/>
        <w:ind w:firstLine="709"/>
        <w:jc w:val="both"/>
        <w:rPr>
          <w:rFonts w:ascii="Times New Roman" w:hAnsi="Times New Roman" w:cs="Times New Roman"/>
          <w:sz w:val="28"/>
          <w:szCs w:val="28"/>
        </w:rPr>
      </w:pPr>
      <w:r w:rsidRPr="00023B03">
        <w:rPr>
          <w:rFonts w:ascii="Times New Roman" w:hAnsi="Times New Roman" w:cs="Times New Roman"/>
          <w:sz w:val="28"/>
          <w:szCs w:val="28"/>
        </w:rPr>
        <w:t xml:space="preserve">Технологичность и инновационность - полная автоматизация заключения и сопровождения договоров страхования, наличие корпоративной информационной системы. </w:t>
      </w:r>
    </w:p>
    <w:p w:rsidR="00023B03" w:rsidRPr="00023B03" w:rsidRDefault="00023B03" w:rsidP="00023B03">
      <w:pPr>
        <w:spacing w:after="0" w:line="360" w:lineRule="auto"/>
        <w:ind w:firstLine="709"/>
        <w:jc w:val="both"/>
        <w:rPr>
          <w:rFonts w:ascii="Times New Roman" w:hAnsi="Times New Roman" w:cs="Times New Roman"/>
          <w:sz w:val="28"/>
          <w:szCs w:val="28"/>
        </w:rPr>
      </w:pPr>
      <w:r w:rsidRPr="00023B03">
        <w:rPr>
          <w:rFonts w:ascii="Times New Roman" w:hAnsi="Times New Roman" w:cs="Times New Roman"/>
          <w:sz w:val="28"/>
          <w:szCs w:val="28"/>
        </w:rPr>
        <w:t xml:space="preserve">Универсальность бизнеса – полный спектр страховых услуг, в том числе страхование имущества, добровольное медицинское страхование (ДМС), ОСАГО, ДСАГО, каско, страхование детей, страхование туризма, комплексное обслуживание юридических лиц (страхование имущества, репутации, ответственности, коммерческой деятельности и </w:t>
      </w:r>
      <w:proofErr w:type="gramStart"/>
      <w:r w:rsidRPr="00023B03">
        <w:rPr>
          <w:rFonts w:ascii="Times New Roman" w:hAnsi="Times New Roman" w:cs="Times New Roman"/>
          <w:sz w:val="28"/>
          <w:szCs w:val="28"/>
        </w:rPr>
        <w:t>др</w:t>
      </w:r>
      <w:proofErr w:type="gramEnd"/>
      <w:r w:rsidRPr="00023B03">
        <w:rPr>
          <w:rFonts w:ascii="Times New Roman" w:hAnsi="Times New Roman" w:cs="Times New Roman"/>
          <w:sz w:val="28"/>
          <w:szCs w:val="28"/>
        </w:rPr>
        <w:t xml:space="preserve">). </w:t>
      </w:r>
    </w:p>
    <w:p w:rsidR="00023B03" w:rsidRPr="00023B03" w:rsidRDefault="00023B03" w:rsidP="00023B03">
      <w:pPr>
        <w:spacing w:after="0" w:line="360" w:lineRule="auto"/>
        <w:ind w:firstLine="709"/>
        <w:jc w:val="both"/>
        <w:rPr>
          <w:rFonts w:ascii="Times New Roman" w:hAnsi="Times New Roman" w:cs="Times New Roman"/>
          <w:sz w:val="28"/>
          <w:szCs w:val="28"/>
        </w:rPr>
      </w:pPr>
      <w:r w:rsidRPr="00023B03">
        <w:rPr>
          <w:rFonts w:ascii="Times New Roman" w:hAnsi="Times New Roman" w:cs="Times New Roman"/>
          <w:sz w:val="28"/>
          <w:szCs w:val="28"/>
        </w:rPr>
        <w:t xml:space="preserve">Широкое региональное присутствие - «МАКС» имеет филиалы и представительства во всех регионах Российской Федерации. </w:t>
      </w:r>
    </w:p>
    <w:p w:rsidR="00023B03" w:rsidRPr="00023B03" w:rsidRDefault="00023B03" w:rsidP="00023B03">
      <w:pPr>
        <w:spacing w:after="0" w:line="360" w:lineRule="auto"/>
        <w:ind w:firstLine="709"/>
        <w:jc w:val="both"/>
        <w:rPr>
          <w:rFonts w:ascii="Times New Roman" w:hAnsi="Times New Roman" w:cs="Times New Roman"/>
          <w:sz w:val="28"/>
          <w:szCs w:val="28"/>
        </w:rPr>
      </w:pPr>
      <w:r w:rsidRPr="00023B03">
        <w:rPr>
          <w:rFonts w:ascii="Times New Roman" w:hAnsi="Times New Roman" w:cs="Times New Roman"/>
          <w:sz w:val="28"/>
          <w:szCs w:val="28"/>
        </w:rPr>
        <w:t xml:space="preserve">Высокая социальная ответственность - СК МАКС» поддерживает православные обители, храмы, детские дома и интернаты, оказывает помощь ветеранским, медицинским, учебным, общественным организациям, а также отдельным гражданам. </w:t>
      </w:r>
    </w:p>
    <w:p w:rsidR="00023B03" w:rsidRPr="00023B03" w:rsidRDefault="00023B03" w:rsidP="00023B03">
      <w:pPr>
        <w:spacing w:after="0" w:line="360" w:lineRule="auto"/>
        <w:ind w:firstLine="709"/>
        <w:jc w:val="both"/>
        <w:rPr>
          <w:rFonts w:ascii="Times New Roman" w:hAnsi="Times New Roman" w:cs="Times New Roman"/>
          <w:sz w:val="28"/>
          <w:szCs w:val="28"/>
        </w:rPr>
      </w:pPr>
      <w:r w:rsidRPr="00023B03">
        <w:rPr>
          <w:rFonts w:ascii="Times New Roman" w:hAnsi="Times New Roman" w:cs="Times New Roman"/>
          <w:sz w:val="28"/>
          <w:szCs w:val="28"/>
        </w:rPr>
        <w:t xml:space="preserve">Признание сообщества - неоднократный лауреат премий: «Финансовая элита России», «Золотая Саламандра», «Финансовый Олимп», «Серебряный зонт». </w:t>
      </w:r>
    </w:p>
    <w:p w:rsidR="00023B03" w:rsidRPr="00023B03" w:rsidRDefault="00023B03" w:rsidP="00023B03">
      <w:pPr>
        <w:spacing w:after="0" w:line="360" w:lineRule="auto"/>
        <w:ind w:firstLine="709"/>
        <w:jc w:val="both"/>
        <w:rPr>
          <w:rFonts w:ascii="Times New Roman" w:hAnsi="Times New Roman" w:cs="Times New Roman"/>
          <w:sz w:val="28"/>
          <w:szCs w:val="28"/>
        </w:rPr>
      </w:pPr>
      <w:r w:rsidRPr="00023B03">
        <w:rPr>
          <w:rFonts w:ascii="Times New Roman" w:hAnsi="Times New Roman" w:cs="Times New Roman"/>
          <w:sz w:val="28"/>
          <w:szCs w:val="28"/>
        </w:rPr>
        <w:t xml:space="preserve">Активная позиция на страховом рынке – СК «МАКС» - является участником и основателем ряда ассоциаций российских страховщиков, принимая активное участие в разработке законодательных инициатив, направленных на совершенствование правовой базы национального страхования. </w:t>
      </w:r>
    </w:p>
    <w:p w:rsidR="00023B03" w:rsidRPr="00023B03" w:rsidRDefault="00023B03" w:rsidP="00023B03">
      <w:pPr>
        <w:spacing w:after="0" w:line="360" w:lineRule="auto"/>
        <w:ind w:firstLine="709"/>
        <w:jc w:val="both"/>
        <w:rPr>
          <w:rFonts w:ascii="Times New Roman" w:hAnsi="Times New Roman" w:cs="Times New Roman"/>
          <w:sz w:val="28"/>
          <w:szCs w:val="28"/>
        </w:rPr>
      </w:pPr>
      <w:r w:rsidRPr="00023B03">
        <w:rPr>
          <w:rFonts w:ascii="Times New Roman" w:hAnsi="Times New Roman" w:cs="Times New Roman"/>
          <w:sz w:val="28"/>
          <w:szCs w:val="28"/>
        </w:rPr>
        <w:t xml:space="preserve">Доверие клиентов – более 30 </w:t>
      </w:r>
      <w:proofErr w:type="gramStart"/>
      <w:r w:rsidRPr="00023B03">
        <w:rPr>
          <w:rFonts w:ascii="Times New Roman" w:hAnsi="Times New Roman" w:cs="Times New Roman"/>
          <w:sz w:val="28"/>
          <w:szCs w:val="28"/>
        </w:rPr>
        <w:t>млн</w:t>
      </w:r>
      <w:proofErr w:type="gramEnd"/>
      <w:r w:rsidRPr="00023B03">
        <w:rPr>
          <w:rFonts w:ascii="Times New Roman" w:hAnsi="Times New Roman" w:cs="Times New Roman"/>
          <w:sz w:val="28"/>
          <w:szCs w:val="28"/>
        </w:rPr>
        <w:t xml:space="preserve"> клиентов и более 100 тыс. предприятий застрахованы в СК «МАКС».</w:t>
      </w:r>
    </w:p>
    <w:p w:rsidR="00023B03" w:rsidRDefault="00023B03" w:rsidP="00A17244">
      <w:pPr>
        <w:spacing w:after="0" w:line="360" w:lineRule="auto"/>
        <w:jc w:val="center"/>
        <w:rPr>
          <w:rFonts w:ascii="Times New Roman" w:hAnsi="Times New Roman" w:cs="Times New Roman"/>
          <w:b/>
          <w:sz w:val="28"/>
          <w:szCs w:val="28"/>
        </w:rPr>
      </w:pPr>
    </w:p>
    <w:p w:rsidR="003E407F" w:rsidRPr="00A17244" w:rsidRDefault="00A17244" w:rsidP="00A17244">
      <w:pPr>
        <w:spacing w:after="0" w:line="360" w:lineRule="auto"/>
        <w:jc w:val="center"/>
        <w:rPr>
          <w:rFonts w:ascii="Times New Roman" w:hAnsi="Times New Roman" w:cs="Times New Roman"/>
          <w:b/>
          <w:sz w:val="28"/>
          <w:szCs w:val="28"/>
        </w:rPr>
      </w:pPr>
      <w:r w:rsidRPr="00A17244">
        <w:rPr>
          <w:rFonts w:ascii="Times New Roman" w:hAnsi="Times New Roman" w:cs="Times New Roman"/>
          <w:b/>
          <w:sz w:val="28"/>
          <w:szCs w:val="28"/>
        </w:rPr>
        <w:lastRenderedPageBreak/>
        <w:t xml:space="preserve">2.3. </w:t>
      </w:r>
      <w:proofErr w:type="spellStart"/>
      <w:r w:rsidRPr="00A17244">
        <w:rPr>
          <w:rFonts w:ascii="Times New Roman" w:hAnsi="Times New Roman" w:cs="Times New Roman"/>
          <w:b/>
          <w:sz w:val="28"/>
          <w:szCs w:val="28"/>
          <w:lang w:val="en-US"/>
        </w:rPr>
        <w:t>Bancassurance</w:t>
      </w:r>
      <w:proofErr w:type="spellEnd"/>
      <w:r w:rsidRPr="00A17244">
        <w:rPr>
          <w:rFonts w:ascii="Times New Roman" w:hAnsi="Times New Roman" w:cs="Times New Roman"/>
          <w:b/>
          <w:sz w:val="28"/>
          <w:szCs w:val="28"/>
        </w:rPr>
        <w:t xml:space="preserve"> – как форма интеграции банка и страховой компании</w:t>
      </w:r>
    </w:p>
    <w:p w:rsidR="00A17244" w:rsidRDefault="00A17244" w:rsidP="00A17244">
      <w:pPr>
        <w:spacing w:after="0" w:line="360" w:lineRule="auto"/>
        <w:ind w:firstLine="709"/>
        <w:jc w:val="both"/>
        <w:rPr>
          <w:rFonts w:ascii="Times New Roman" w:hAnsi="Times New Roman" w:cs="Times New Roman"/>
          <w:sz w:val="28"/>
          <w:szCs w:val="28"/>
        </w:rPr>
      </w:pPr>
    </w:p>
    <w:p w:rsidR="00CF2ECF" w:rsidRDefault="00CF2ECF" w:rsidP="00A172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современных условиях жесточайшей конкуренции между банками и постоянно снижающихся процентных ставок в банковской деятельности возрастают управленческие и маркетинговые расходы, что приводит к снижению объемов прибыли. В данном случае  </w:t>
      </w:r>
      <w:r w:rsidRPr="00CF2ECF">
        <w:rPr>
          <w:rFonts w:ascii="Times New Roman" w:hAnsi="Times New Roman" w:cs="Times New Roman"/>
          <w:sz w:val="28"/>
          <w:szCs w:val="28"/>
        </w:rPr>
        <w:t>Bancassurance</w:t>
      </w:r>
      <w:r>
        <w:rPr>
          <w:rFonts w:ascii="Times New Roman" w:hAnsi="Times New Roman" w:cs="Times New Roman"/>
          <w:sz w:val="28"/>
          <w:szCs w:val="28"/>
        </w:rPr>
        <w:t xml:space="preserve"> является необходимым инструментом в функционировании банков. </w:t>
      </w:r>
    </w:p>
    <w:p w:rsidR="00CF2ECF" w:rsidRDefault="002069C9" w:rsidP="00A172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применении </w:t>
      </w:r>
      <w:r w:rsidR="00CF2ECF" w:rsidRPr="00CF2ECF">
        <w:rPr>
          <w:rFonts w:ascii="Times New Roman" w:hAnsi="Times New Roman" w:cs="Times New Roman"/>
          <w:sz w:val="28"/>
          <w:szCs w:val="28"/>
        </w:rPr>
        <w:t>Bancassuran-ce</w:t>
      </w:r>
      <w:r w:rsidR="00CF2ECF">
        <w:rPr>
          <w:rFonts w:ascii="Times New Roman" w:hAnsi="Times New Roman" w:cs="Times New Roman"/>
          <w:sz w:val="28"/>
          <w:szCs w:val="28"/>
        </w:rPr>
        <w:t xml:space="preserve"> банк приобретает следующие преимущества: </w:t>
      </w:r>
    </w:p>
    <w:p w:rsidR="00A17244" w:rsidRPr="00F53739" w:rsidRDefault="00CF2ECF" w:rsidP="00A172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17244" w:rsidRPr="00F53739">
        <w:rPr>
          <w:rFonts w:ascii="Times New Roman" w:hAnsi="Times New Roman" w:cs="Times New Roman"/>
          <w:sz w:val="28"/>
          <w:szCs w:val="28"/>
        </w:rPr>
        <w:t>рост прибыли в виде комиссионных;</w:t>
      </w:r>
    </w:p>
    <w:p w:rsidR="00A17244" w:rsidRPr="00F53739" w:rsidRDefault="00CF2ECF" w:rsidP="00A172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17244" w:rsidRPr="00F53739">
        <w:rPr>
          <w:rFonts w:ascii="Times New Roman" w:hAnsi="Times New Roman" w:cs="Times New Roman"/>
          <w:sz w:val="28"/>
          <w:szCs w:val="28"/>
        </w:rPr>
        <w:t>снижение эффекта фиксированных банковских расходов вследствие их распространения и на сферу страхования;</w:t>
      </w:r>
    </w:p>
    <w:p w:rsidR="00A17244" w:rsidRPr="00F53739" w:rsidRDefault="00CF2ECF" w:rsidP="00A172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17244" w:rsidRPr="00F53739">
        <w:rPr>
          <w:rFonts w:ascii="Times New Roman" w:hAnsi="Times New Roman" w:cs="Times New Roman"/>
          <w:sz w:val="28"/>
          <w:szCs w:val="28"/>
        </w:rPr>
        <w:t>возможность увеличить продуктивность работы персонала за счет расширения спектра предлагаемых услуг.</w:t>
      </w:r>
    </w:p>
    <w:p w:rsidR="00A17244" w:rsidRPr="00F53739" w:rsidRDefault="002069C9" w:rsidP="002069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Перечисленные факторы – это далеко не</w:t>
      </w:r>
      <w:r w:rsidR="00A17244" w:rsidRPr="00F53739">
        <w:rPr>
          <w:rFonts w:ascii="Times New Roman" w:hAnsi="Times New Roman" w:cs="Times New Roman"/>
          <w:sz w:val="28"/>
          <w:szCs w:val="28"/>
        </w:rPr>
        <w:t xml:space="preserve"> </w:t>
      </w:r>
      <w:r>
        <w:rPr>
          <w:rFonts w:ascii="Times New Roman" w:hAnsi="Times New Roman" w:cs="Times New Roman"/>
          <w:sz w:val="28"/>
          <w:szCs w:val="28"/>
        </w:rPr>
        <w:t xml:space="preserve">все причины, по которым АО «ГЕНБАНК» будет целесообрасно применять </w:t>
      </w:r>
      <w:r w:rsidRPr="00F53739">
        <w:rPr>
          <w:rFonts w:ascii="Times New Roman" w:hAnsi="Times New Roman" w:cs="Times New Roman"/>
          <w:sz w:val="28"/>
          <w:szCs w:val="28"/>
        </w:rPr>
        <w:t>Bancassurance</w:t>
      </w:r>
      <w:r>
        <w:rPr>
          <w:rFonts w:ascii="Times New Roman" w:hAnsi="Times New Roman" w:cs="Times New Roman"/>
          <w:sz w:val="28"/>
          <w:szCs w:val="28"/>
        </w:rPr>
        <w:t xml:space="preserve">. </w:t>
      </w:r>
      <w:r w:rsidR="00A17244" w:rsidRPr="00F53739">
        <w:rPr>
          <w:rFonts w:ascii="Times New Roman" w:hAnsi="Times New Roman" w:cs="Times New Roman"/>
          <w:sz w:val="28"/>
          <w:szCs w:val="28"/>
        </w:rPr>
        <w:t xml:space="preserve">На </w:t>
      </w:r>
      <w:r w:rsidR="00CF2ECF">
        <w:rPr>
          <w:rFonts w:ascii="Times New Roman" w:hAnsi="Times New Roman" w:cs="Times New Roman"/>
          <w:sz w:val="28"/>
          <w:szCs w:val="28"/>
        </w:rPr>
        <w:t xml:space="preserve">взаимодействие страховых компаний и банков так же оказывает влияние ряд факторов. </w:t>
      </w:r>
      <w:r w:rsidR="00A17244" w:rsidRPr="00F53739">
        <w:rPr>
          <w:rFonts w:ascii="Times New Roman" w:hAnsi="Times New Roman" w:cs="Times New Roman"/>
          <w:sz w:val="28"/>
          <w:szCs w:val="28"/>
        </w:rPr>
        <w:t>В отдельных европейских странах сняты ограничения на банковскую и страховую деятельность, поэтому банки могут предлагать более широкий спектр услуг, включая страхование (через независимых страховщиков).</w:t>
      </w:r>
    </w:p>
    <w:p w:rsidR="00A17244" w:rsidRPr="00F53739" w:rsidRDefault="00A17244" w:rsidP="00A17244">
      <w:pPr>
        <w:spacing w:after="0" w:line="360" w:lineRule="auto"/>
        <w:ind w:firstLine="709"/>
        <w:jc w:val="both"/>
        <w:rPr>
          <w:rFonts w:ascii="Times New Roman" w:hAnsi="Times New Roman" w:cs="Times New Roman"/>
          <w:sz w:val="28"/>
          <w:szCs w:val="28"/>
        </w:rPr>
      </w:pPr>
      <w:r w:rsidRPr="00F53739">
        <w:rPr>
          <w:rFonts w:ascii="Times New Roman" w:hAnsi="Times New Roman" w:cs="Times New Roman"/>
          <w:sz w:val="28"/>
          <w:szCs w:val="28"/>
        </w:rPr>
        <w:t xml:space="preserve">    Предпочтения клиентов в области среднесрочного и долгосрочного инвестирования сдвигаются в сторону страховых продуктов и взаимных фондов, где прибыль, как правило, выше, чем по банковским депозитам. </w:t>
      </w:r>
      <w:r w:rsidR="002069C9">
        <w:rPr>
          <w:rFonts w:ascii="Times New Roman" w:hAnsi="Times New Roman" w:cs="Times New Roman"/>
          <w:sz w:val="28"/>
          <w:szCs w:val="28"/>
        </w:rPr>
        <w:t xml:space="preserve">Увеличить число показателей, отражающих финансовое положение своих клиентов, а так же разработать новые продукты и является прерогативой страхования. Так же увеличение объема услуг является залогом увеличение клиентской базы. </w:t>
      </w:r>
      <w:r w:rsidRPr="00F53739">
        <w:rPr>
          <w:rFonts w:ascii="Times New Roman" w:hAnsi="Times New Roman" w:cs="Times New Roman"/>
          <w:sz w:val="28"/>
          <w:szCs w:val="28"/>
        </w:rPr>
        <w:t xml:space="preserve">Старение населения ввиду снижения уровня рождаемости влечет за собой усиление доли пенсионных систем и долгосрочных </w:t>
      </w:r>
      <w:r w:rsidRPr="00F53739">
        <w:rPr>
          <w:rFonts w:ascii="Times New Roman" w:hAnsi="Times New Roman" w:cs="Times New Roman"/>
          <w:sz w:val="28"/>
          <w:szCs w:val="28"/>
        </w:rPr>
        <w:lastRenderedPageBreak/>
        <w:t>инвестиций. В целом страховые операции, так же как и банковские, нацелены на долгосрочное сотрудничество с клиентом.</w:t>
      </w:r>
    </w:p>
    <w:p w:rsidR="00A17244" w:rsidRPr="00F53739" w:rsidRDefault="00A17244" w:rsidP="00A17244">
      <w:pPr>
        <w:spacing w:after="0" w:line="360" w:lineRule="auto"/>
        <w:ind w:firstLine="709"/>
        <w:jc w:val="both"/>
        <w:rPr>
          <w:rFonts w:ascii="Times New Roman" w:hAnsi="Times New Roman" w:cs="Times New Roman"/>
          <w:sz w:val="28"/>
          <w:szCs w:val="28"/>
        </w:rPr>
      </w:pPr>
      <w:r w:rsidRPr="00F53739">
        <w:rPr>
          <w:rFonts w:ascii="Times New Roman" w:hAnsi="Times New Roman" w:cs="Times New Roman"/>
          <w:sz w:val="28"/>
          <w:szCs w:val="28"/>
        </w:rPr>
        <w:t xml:space="preserve">    Увеличивается конкурентоспособность страховщиков системы Bancassurance перед </w:t>
      </w:r>
      <w:proofErr w:type="gramStart"/>
      <w:r w:rsidRPr="00F53739">
        <w:rPr>
          <w:rFonts w:ascii="Times New Roman" w:hAnsi="Times New Roman" w:cs="Times New Roman"/>
          <w:sz w:val="28"/>
          <w:szCs w:val="28"/>
        </w:rPr>
        <w:t>традиционными</w:t>
      </w:r>
      <w:proofErr w:type="gramEnd"/>
      <w:r w:rsidRPr="00F53739">
        <w:rPr>
          <w:rFonts w:ascii="Times New Roman" w:hAnsi="Times New Roman" w:cs="Times New Roman"/>
          <w:sz w:val="28"/>
          <w:szCs w:val="28"/>
        </w:rPr>
        <w:t xml:space="preserve"> за счет использования пластиковых карт в банкоматах банка-партнера.</w:t>
      </w:r>
      <w:r w:rsidR="00CF2ECF">
        <w:rPr>
          <w:rFonts w:ascii="Times New Roman" w:hAnsi="Times New Roman" w:cs="Times New Roman"/>
          <w:sz w:val="28"/>
          <w:szCs w:val="28"/>
        </w:rPr>
        <w:t xml:space="preserve"> То есть открываются преимущества не только для банка, но и для страховой компании. </w:t>
      </w:r>
    </w:p>
    <w:p w:rsidR="00CF2ECF" w:rsidRDefault="00A17244" w:rsidP="00A17244">
      <w:pPr>
        <w:spacing w:after="0" w:line="360" w:lineRule="auto"/>
        <w:ind w:firstLine="709"/>
        <w:jc w:val="both"/>
        <w:rPr>
          <w:rFonts w:ascii="Times New Roman" w:hAnsi="Times New Roman" w:cs="Times New Roman"/>
          <w:sz w:val="28"/>
          <w:szCs w:val="28"/>
        </w:rPr>
      </w:pPr>
      <w:r w:rsidRPr="00F53739">
        <w:rPr>
          <w:rFonts w:ascii="Times New Roman" w:hAnsi="Times New Roman" w:cs="Times New Roman"/>
          <w:sz w:val="28"/>
          <w:szCs w:val="28"/>
        </w:rPr>
        <w:t xml:space="preserve">    </w:t>
      </w:r>
      <w:r w:rsidR="00CF2ECF">
        <w:rPr>
          <w:rFonts w:ascii="Times New Roman" w:hAnsi="Times New Roman" w:cs="Times New Roman"/>
          <w:sz w:val="28"/>
          <w:szCs w:val="28"/>
        </w:rPr>
        <w:t xml:space="preserve">Одним из главных преимуществ страховых компаний является расширение клиентской базы, расширение ассортимента предлагаемых услуг, разработка новых продуктов, которые ранее </w:t>
      </w:r>
      <w:proofErr w:type="gramStart"/>
      <w:r w:rsidR="00CF2ECF">
        <w:rPr>
          <w:rFonts w:ascii="Times New Roman" w:hAnsi="Times New Roman" w:cs="Times New Roman"/>
          <w:sz w:val="28"/>
          <w:szCs w:val="28"/>
        </w:rPr>
        <w:t>нет</w:t>
      </w:r>
      <w:proofErr w:type="gramEnd"/>
      <w:r w:rsidR="00CF2ECF">
        <w:rPr>
          <w:rFonts w:ascii="Times New Roman" w:hAnsi="Times New Roman" w:cs="Times New Roman"/>
          <w:sz w:val="28"/>
          <w:szCs w:val="28"/>
        </w:rPr>
        <w:t xml:space="preserve"> могли быть реализованы по причине завышенной себестоимости</w:t>
      </w:r>
    </w:p>
    <w:p w:rsidR="00F7734A" w:rsidRPr="00F7734A" w:rsidRDefault="00F7734A" w:rsidP="00F7734A">
      <w:pPr>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529455" cy="17557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29455" cy="1755775"/>
                    </a:xfrm>
                    <a:prstGeom prst="rect">
                      <a:avLst/>
                    </a:prstGeom>
                    <a:noFill/>
                  </pic:spPr>
                </pic:pic>
              </a:graphicData>
            </a:graphic>
          </wp:inline>
        </w:drawing>
      </w:r>
    </w:p>
    <w:p w:rsidR="00F7734A" w:rsidRPr="00F7734A" w:rsidRDefault="00F7734A" w:rsidP="00F7734A">
      <w:pPr>
        <w:spacing w:after="0" w:line="360" w:lineRule="auto"/>
        <w:ind w:firstLine="709"/>
        <w:jc w:val="both"/>
        <w:rPr>
          <w:rFonts w:ascii="Times New Roman" w:hAnsi="Times New Roman" w:cs="Times New Roman"/>
          <w:sz w:val="28"/>
          <w:szCs w:val="28"/>
        </w:rPr>
      </w:pPr>
      <w:r w:rsidRPr="00F7734A">
        <w:rPr>
          <w:rFonts w:ascii="Times New Roman" w:hAnsi="Times New Roman" w:cs="Times New Roman"/>
          <w:sz w:val="28"/>
          <w:szCs w:val="28"/>
        </w:rPr>
        <w:t>Рис</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.2</w:t>
      </w:r>
      <w:r w:rsidRPr="00F7734A">
        <w:rPr>
          <w:rFonts w:ascii="Times New Roman" w:hAnsi="Times New Roman" w:cs="Times New Roman"/>
          <w:sz w:val="28"/>
          <w:szCs w:val="28"/>
        </w:rPr>
        <w:t>.</w:t>
      </w:r>
      <w:r>
        <w:rPr>
          <w:rFonts w:ascii="Times New Roman" w:hAnsi="Times New Roman" w:cs="Times New Roman"/>
          <w:sz w:val="28"/>
          <w:szCs w:val="28"/>
        </w:rPr>
        <w:t>-</w:t>
      </w:r>
      <w:r w:rsidRPr="00F7734A">
        <w:rPr>
          <w:rFonts w:ascii="Times New Roman" w:hAnsi="Times New Roman" w:cs="Times New Roman"/>
          <w:sz w:val="28"/>
          <w:szCs w:val="28"/>
        </w:rPr>
        <w:t xml:space="preserve"> Формы сотрудничества банка и страховой компании по схеме bancassurance</w:t>
      </w:r>
    </w:p>
    <w:p w:rsidR="00CF2ECF" w:rsidRDefault="00CF2ECF" w:rsidP="00A172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Подробнее рассмотрим продукты Bancassuran</w:t>
      </w:r>
      <w:r w:rsidRPr="00CF2ECF">
        <w:rPr>
          <w:rFonts w:ascii="Times New Roman" w:hAnsi="Times New Roman" w:cs="Times New Roman"/>
          <w:sz w:val="28"/>
          <w:szCs w:val="28"/>
        </w:rPr>
        <w:t>ce</w:t>
      </w:r>
      <w:r>
        <w:rPr>
          <w:rFonts w:ascii="Times New Roman" w:hAnsi="Times New Roman" w:cs="Times New Roman"/>
          <w:sz w:val="28"/>
          <w:szCs w:val="28"/>
        </w:rPr>
        <w:t>.</w:t>
      </w:r>
    </w:p>
    <w:p w:rsidR="002069C9" w:rsidRDefault="00A17244" w:rsidP="00A17244">
      <w:pPr>
        <w:spacing w:after="0" w:line="360" w:lineRule="auto"/>
        <w:ind w:firstLine="709"/>
        <w:jc w:val="both"/>
        <w:rPr>
          <w:rFonts w:ascii="Times New Roman" w:hAnsi="Times New Roman" w:cs="Times New Roman"/>
          <w:sz w:val="28"/>
          <w:szCs w:val="28"/>
        </w:rPr>
      </w:pPr>
      <w:r w:rsidRPr="00F53739">
        <w:rPr>
          <w:rFonts w:ascii="Times New Roman" w:hAnsi="Times New Roman" w:cs="Times New Roman"/>
          <w:sz w:val="28"/>
          <w:szCs w:val="28"/>
        </w:rPr>
        <w:t xml:space="preserve">Виды продуктов зависят от каналов их распространения. </w:t>
      </w:r>
      <w:r w:rsidR="00CF2ECF">
        <w:rPr>
          <w:rFonts w:ascii="Times New Roman" w:hAnsi="Times New Roman" w:cs="Times New Roman"/>
          <w:sz w:val="28"/>
          <w:szCs w:val="28"/>
        </w:rPr>
        <w:t xml:space="preserve">Соответственно, наиболее сложные продукты требует больших усилий и затрат, </w:t>
      </w:r>
      <w:r w:rsidR="002069C9">
        <w:rPr>
          <w:rFonts w:ascii="Times New Roman" w:hAnsi="Times New Roman" w:cs="Times New Roman"/>
          <w:sz w:val="28"/>
          <w:szCs w:val="28"/>
        </w:rPr>
        <w:t xml:space="preserve">что приводит к росту объемов прибыли. </w:t>
      </w:r>
    </w:p>
    <w:p w:rsidR="00A17244" w:rsidRPr="00F53739" w:rsidRDefault="00CF2ECF" w:rsidP="00A172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финансовым продуктам</w:t>
      </w:r>
      <w:r w:rsidRPr="00CF2ECF">
        <w:t xml:space="preserve"> </w:t>
      </w:r>
      <w:r w:rsidRPr="00CF2ECF">
        <w:rPr>
          <w:rFonts w:ascii="Times New Roman" w:hAnsi="Times New Roman" w:cs="Times New Roman"/>
          <w:sz w:val="28"/>
          <w:szCs w:val="28"/>
        </w:rPr>
        <w:t>Bancassurance</w:t>
      </w:r>
      <w:r>
        <w:rPr>
          <w:rFonts w:ascii="Times New Roman" w:hAnsi="Times New Roman" w:cs="Times New Roman"/>
          <w:sz w:val="28"/>
          <w:szCs w:val="28"/>
        </w:rPr>
        <w:t xml:space="preserve"> относятся: </w:t>
      </w:r>
      <w:r w:rsidR="00A17244" w:rsidRPr="00F53739">
        <w:rPr>
          <w:rFonts w:ascii="Times New Roman" w:hAnsi="Times New Roman" w:cs="Times New Roman"/>
          <w:sz w:val="28"/>
          <w:szCs w:val="28"/>
        </w:rPr>
        <w:t xml:space="preserve">    </w:t>
      </w:r>
    </w:p>
    <w:p w:rsidR="002069C9" w:rsidRDefault="00CF2ECF" w:rsidP="00A172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17244" w:rsidRPr="00F53739">
        <w:rPr>
          <w:rFonts w:ascii="Times New Roman" w:hAnsi="Times New Roman" w:cs="Times New Roman"/>
          <w:sz w:val="28"/>
          <w:szCs w:val="28"/>
        </w:rPr>
        <w:t xml:space="preserve">страхование кредитов: </w:t>
      </w:r>
    </w:p>
    <w:p w:rsidR="002069C9" w:rsidRDefault="002069C9" w:rsidP="00A172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17244" w:rsidRPr="00F53739">
        <w:rPr>
          <w:rFonts w:ascii="Times New Roman" w:hAnsi="Times New Roman" w:cs="Times New Roman"/>
          <w:sz w:val="28"/>
          <w:szCs w:val="28"/>
        </w:rPr>
        <w:t>ипотека</w:t>
      </w:r>
      <w:r>
        <w:rPr>
          <w:rFonts w:ascii="Times New Roman" w:hAnsi="Times New Roman" w:cs="Times New Roman"/>
          <w:sz w:val="28"/>
          <w:szCs w:val="28"/>
        </w:rPr>
        <w:t>;</w:t>
      </w:r>
    </w:p>
    <w:p w:rsidR="002069C9" w:rsidRDefault="002069C9" w:rsidP="00A172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A17244" w:rsidRPr="00F53739">
        <w:rPr>
          <w:rFonts w:ascii="Times New Roman" w:hAnsi="Times New Roman" w:cs="Times New Roman"/>
          <w:sz w:val="28"/>
          <w:szCs w:val="28"/>
        </w:rPr>
        <w:t xml:space="preserve"> ссуды</w:t>
      </w:r>
      <w:r>
        <w:rPr>
          <w:rFonts w:ascii="Times New Roman" w:hAnsi="Times New Roman" w:cs="Times New Roman"/>
          <w:sz w:val="28"/>
          <w:szCs w:val="28"/>
        </w:rPr>
        <w:t xml:space="preserve"> юридическим и физическим лицам;</w:t>
      </w:r>
    </w:p>
    <w:p w:rsidR="00A17244" w:rsidRPr="00F53739" w:rsidRDefault="002069C9" w:rsidP="00A172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17244" w:rsidRPr="00F53739">
        <w:rPr>
          <w:rFonts w:ascii="Times New Roman" w:hAnsi="Times New Roman" w:cs="Times New Roman"/>
          <w:sz w:val="28"/>
          <w:szCs w:val="28"/>
        </w:rPr>
        <w:t xml:space="preserve"> договор о продаже с рассрочкой платежа;</w:t>
      </w:r>
    </w:p>
    <w:p w:rsidR="00A17244" w:rsidRPr="00F53739" w:rsidRDefault="00CF2ECF" w:rsidP="00A172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17244" w:rsidRPr="00F53739">
        <w:rPr>
          <w:rFonts w:ascii="Times New Roman" w:hAnsi="Times New Roman" w:cs="Times New Roman"/>
          <w:sz w:val="28"/>
          <w:szCs w:val="28"/>
        </w:rPr>
        <w:t xml:space="preserve">страхование овердрафта или на сумму, использованную умершим клиентом, или на максимальную сумму (в этом случае </w:t>
      </w:r>
      <w:r w:rsidR="002069C9">
        <w:rPr>
          <w:rFonts w:ascii="Times New Roman" w:hAnsi="Times New Roman" w:cs="Times New Roman"/>
          <w:sz w:val="28"/>
          <w:szCs w:val="28"/>
        </w:rPr>
        <w:t xml:space="preserve">получателем остатка после погашения овердрафта будут </w:t>
      </w:r>
      <w:r w:rsidR="00A17244" w:rsidRPr="00F53739">
        <w:rPr>
          <w:rFonts w:ascii="Times New Roman" w:hAnsi="Times New Roman" w:cs="Times New Roman"/>
          <w:sz w:val="28"/>
          <w:szCs w:val="28"/>
        </w:rPr>
        <w:t xml:space="preserve">наследники). При этом премия </w:t>
      </w:r>
      <w:r w:rsidR="00A17244" w:rsidRPr="00F53739">
        <w:rPr>
          <w:rFonts w:ascii="Times New Roman" w:hAnsi="Times New Roman" w:cs="Times New Roman"/>
          <w:sz w:val="28"/>
          <w:szCs w:val="28"/>
        </w:rPr>
        <w:lastRenderedPageBreak/>
        <w:t>пересчитывается каждый год с учетом возраста страхователя (существует также максимальный возра</w:t>
      </w:r>
      <w:proofErr w:type="gramStart"/>
      <w:r w:rsidR="00A17244" w:rsidRPr="00F53739">
        <w:rPr>
          <w:rFonts w:ascii="Times New Roman" w:hAnsi="Times New Roman" w:cs="Times New Roman"/>
          <w:sz w:val="28"/>
          <w:szCs w:val="28"/>
        </w:rPr>
        <w:t>ст стр</w:t>
      </w:r>
      <w:proofErr w:type="gramEnd"/>
      <w:r w:rsidR="00A17244" w:rsidRPr="00F53739">
        <w:rPr>
          <w:rFonts w:ascii="Times New Roman" w:hAnsi="Times New Roman" w:cs="Times New Roman"/>
          <w:sz w:val="28"/>
          <w:szCs w:val="28"/>
        </w:rPr>
        <w:t>ахователя). Применяется в случае страхования овердрафта, кредитных карт, неструктурированных долгов;</w:t>
      </w:r>
    </w:p>
    <w:p w:rsidR="00A17244" w:rsidRPr="00F53739" w:rsidRDefault="00CF2ECF" w:rsidP="00A172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17244" w:rsidRPr="00F53739">
        <w:rPr>
          <w:rFonts w:ascii="Times New Roman" w:hAnsi="Times New Roman" w:cs="Times New Roman"/>
          <w:sz w:val="28"/>
          <w:szCs w:val="28"/>
        </w:rPr>
        <w:t>капитальное возмещение ссуд на строительство и образование. Клиент выплачивает банку только проценты по ссуде, а ссуда погашается страховщиком. Премии по таким видам страхования значительно выше, чем при страховании овердрафта, а затраты заемщика могут и не измениться.</w:t>
      </w:r>
    </w:p>
    <w:p w:rsidR="00A17244" w:rsidRPr="00F53739" w:rsidRDefault="00DD69BF" w:rsidP="00A172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17244" w:rsidRPr="00F53739">
        <w:rPr>
          <w:rFonts w:ascii="Times New Roman" w:hAnsi="Times New Roman" w:cs="Times New Roman"/>
          <w:sz w:val="28"/>
          <w:szCs w:val="28"/>
        </w:rPr>
        <w:t xml:space="preserve"> </w:t>
      </w:r>
      <w:r>
        <w:rPr>
          <w:rFonts w:ascii="Times New Roman" w:hAnsi="Times New Roman" w:cs="Times New Roman"/>
          <w:sz w:val="28"/>
          <w:szCs w:val="28"/>
        </w:rPr>
        <w:t xml:space="preserve">К продуктам </w:t>
      </w:r>
      <w:r w:rsidR="00A17244" w:rsidRPr="00F53739">
        <w:rPr>
          <w:rFonts w:ascii="Times New Roman" w:hAnsi="Times New Roman" w:cs="Times New Roman"/>
          <w:sz w:val="28"/>
          <w:szCs w:val="28"/>
        </w:rPr>
        <w:t>для вкладчиков</w:t>
      </w:r>
      <w:r>
        <w:rPr>
          <w:rFonts w:ascii="Times New Roman" w:hAnsi="Times New Roman" w:cs="Times New Roman"/>
          <w:sz w:val="28"/>
          <w:szCs w:val="28"/>
        </w:rPr>
        <w:t xml:space="preserve"> можно отнести</w:t>
      </w:r>
      <w:r w:rsidR="00A17244" w:rsidRPr="00F53739">
        <w:rPr>
          <w:rFonts w:ascii="Times New Roman" w:hAnsi="Times New Roman" w:cs="Times New Roman"/>
          <w:sz w:val="28"/>
          <w:szCs w:val="28"/>
        </w:rPr>
        <w:t>:</w:t>
      </w:r>
    </w:p>
    <w:p w:rsidR="00A17244" w:rsidRPr="00F53739" w:rsidRDefault="00DD69BF" w:rsidP="00A172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17244" w:rsidRPr="00F53739">
        <w:rPr>
          <w:rFonts w:ascii="Times New Roman" w:hAnsi="Times New Roman" w:cs="Times New Roman"/>
          <w:sz w:val="28"/>
          <w:szCs w:val="28"/>
        </w:rPr>
        <w:t>личное страхование (например, на дожитие) с выплатой премии банком или вкладчиком. Покрытие, как правило, пропорционально остатку на депозитном счете с коэффициентом: 1 - до 5 тыс. долл.; 2 - от 5 тыс. долл.; 3 - 20 тыс. и более (но не более 100 тыс. долл.);</w:t>
      </w:r>
    </w:p>
    <w:p w:rsidR="00A17244" w:rsidRPr="00F53739" w:rsidRDefault="00DD69BF" w:rsidP="00A172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17244" w:rsidRPr="00F53739">
        <w:rPr>
          <w:rFonts w:ascii="Times New Roman" w:hAnsi="Times New Roman" w:cs="Times New Roman"/>
          <w:sz w:val="28"/>
          <w:szCs w:val="28"/>
        </w:rPr>
        <w:t>страхование накоплений до определенной суммы, в том числе для депозитов, на которые регулярно перечисляются суммы для достижения определенной суммы через определенный период. При наступлении страхового случая (смерти, потери трудоспособности и т.д.) вкладчику или его наследнику страховщик выплачивает разницу между остатком на депозитном счете и установленной суммой накопления, а оставшаяся сумма выплачивается банком;</w:t>
      </w:r>
    </w:p>
    <w:p w:rsidR="00A17244" w:rsidRPr="00F53739" w:rsidRDefault="00DD69BF" w:rsidP="00A172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17244" w:rsidRPr="00F53739">
        <w:rPr>
          <w:rFonts w:ascii="Times New Roman" w:hAnsi="Times New Roman" w:cs="Times New Roman"/>
          <w:sz w:val="28"/>
          <w:szCs w:val="28"/>
        </w:rPr>
        <w:t>простые стандартизованные продукты - групповые полисы, комбинирующие различные виды покрытия, которые обходятся клиенту дешевле, чем их приобретение поодиночке;</w:t>
      </w:r>
    </w:p>
    <w:p w:rsidR="00A17244" w:rsidRDefault="00DD69BF" w:rsidP="00A172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17244" w:rsidRPr="00F53739">
        <w:rPr>
          <w:rFonts w:ascii="Times New Roman" w:hAnsi="Times New Roman" w:cs="Times New Roman"/>
          <w:sz w:val="28"/>
          <w:szCs w:val="28"/>
        </w:rPr>
        <w:t>другие продукты: страхование на дожитие, на случай смерти, дохода семьи, освобождения от уплаты страховых взносов, потери трудоспособности, от несчастного случая; пенсионные продукты, медицинское страхование.</w:t>
      </w:r>
    </w:p>
    <w:p w:rsidR="00DD69BF" w:rsidRPr="00F53739" w:rsidRDefault="00DD69BF" w:rsidP="00A172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внедрен</w:t>
      </w:r>
      <w:proofErr w:type="gramStart"/>
      <w:r>
        <w:rPr>
          <w:rFonts w:ascii="Times New Roman" w:hAnsi="Times New Roman" w:cs="Times New Roman"/>
          <w:sz w:val="28"/>
          <w:szCs w:val="28"/>
        </w:rPr>
        <w:t xml:space="preserve">ии </w:t>
      </w:r>
      <w:r w:rsidR="002069C9">
        <w:rPr>
          <w:rFonts w:ascii="Times New Roman" w:hAnsi="Times New Roman" w:cs="Times New Roman"/>
          <w:sz w:val="28"/>
          <w:szCs w:val="28"/>
        </w:rPr>
        <w:t>АО</w:t>
      </w:r>
      <w:proofErr w:type="gramEnd"/>
      <w:r w:rsidR="002069C9">
        <w:rPr>
          <w:rFonts w:ascii="Times New Roman" w:hAnsi="Times New Roman" w:cs="Times New Roman"/>
          <w:sz w:val="28"/>
          <w:szCs w:val="28"/>
        </w:rPr>
        <w:t xml:space="preserve"> «ГЕНБАНК» </w:t>
      </w:r>
      <w:r>
        <w:rPr>
          <w:rFonts w:ascii="Times New Roman" w:hAnsi="Times New Roman" w:cs="Times New Roman"/>
          <w:sz w:val="28"/>
          <w:szCs w:val="28"/>
        </w:rPr>
        <w:t>в деятельность инструмента Bancassuran</w:t>
      </w:r>
      <w:r w:rsidRPr="00DD69BF">
        <w:rPr>
          <w:rFonts w:ascii="Times New Roman" w:hAnsi="Times New Roman" w:cs="Times New Roman"/>
          <w:sz w:val="28"/>
          <w:szCs w:val="28"/>
        </w:rPr>
        <w:t>ce</w:t>
      </w:r>
      <w:r>
        <w:rPr>
          <w:rFonts w:ascii="Times New Roman" w:hAnsi="Times New Roman" w:cs="Times New Roman"/>
          <w:sz w:val="28"/>
          <w:szCs w:val="28"/>
        </w:rPr>
        <w:t xml:space="preserve"> необходимо учитывать проблему каналов распространения. </w:t>
      </w:r>
    </w:p>
    <w:p w:rsidR="00A17244" w:rsidRPr="00F53739" w:rsidRDefault="00DD69BF" w:rsidP="00DD69B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Общепринятыми являются следующие каналы распространения: </w:t>
      </w:r>
      <w:r w:rsidR="00A17244" w:rsidRPr="00F53739">
        <w:rPr>
          <w:rFonts w:ascii="Times New Roman" w:hAnsi="Times New Roman" w:cs="Times New Roman"/>
          <w:sz w:val="28"/>
          <w:szCs w:val="28"/>
        </w:rPr>
        <w:t xml:space="preserve">    </w:t>
      </w:r>
    </w:p>
    <w:p w:rsidR="00A17244" w:rsidRPr="00DD69BF" w:rsidRDefault="00A17244" w:rsidP="00DD69BF">
      <w:pPr>
        <w:pStyle w:val="a3"/>
        <w:numPr>
          <w:ilvl w:val="0"/>
          <w:numId w:val="6"/>
        </w:numPr>
        <w:spacing w:after="0" w:line="360" w:lineRule="auto"/>
        <w:ind w:left="0" w:firstLine="709"/>
        <w:jc w:val="both"/>
        <w:rPr>
          <w:rFonts w:ascii="Times New Roman" w:hAnsi="Times New Roman" w:cs="Times New Roman"/>
          <w:sz w:val="28"/>
          <w:szCs w:val="28"/>
        </w:rPr>
      </w:pPr>
      <w:r w:rsidRPr="00DD69BF">
        <w:rPr>
          <w:rFonts w:ascii="Times New Roman" w:hAnsi="Times New Roman" w:cs="Times New Roman"/>
          <w:sz w:val="28"/>
          <w:szCs w:val="28"/>
        </w:rPr>
        <w:lastRenderedPageBreak/>
        <w:t xml:space="preserve">Через агентов страховщика, </w:t>
      </w:r>
      <w:proofErr w:type="gramStart"/>
      <w:r w:rsidRPr="00DD69BF">
        <w:rPr>
          <w:rFonts w:ascii="Times New Roman" w:hAnsi="Times New Roman" w:cs="Times New Roman"/>
          <w:sz w:val="28"/>
          <w:szCs w:val="28"/>
        </w:rPr>
        <w:t>однако</w:t>
      </w:r>
      <w:proofErr w:type="gramEnd"/>
      <w:r w:rsidRPr="00DD69BF">
        <w:rPr>
          <w:rFonts w:ascii="Times New Roman" w:hAnsi="Times New Roman" w:cs="Times New Roman"/>
          <w:sz w:val="28"/>
          <w:szCs w:val="28"/>
        </w:rPr>
        <w:t xml:space="preserve"> они зачастую уделяют большее внимание не качеству, а количеству. </w:t>
      </w:r>
      <w:proofErr w:type="gramStart"/>
      <w:r w:rsidRPr="00DD69BF">
        <w:rPr>
          <w:rFonts w:ascii="Times New Roman" w:hAnsi="Times New Roman" w:cs="Times New Roman"/>
          <w:sz w:val="28"/>
          <w:szCs w:val="28"/>
        </w:rPr>
        <w:t>Возможны</w:t>
      </w:r>
      <w:proofErr w:type="gramEnd"/>
      <w:r w:rsidRPr="00DD69BF">
        <w:rPr>
          <w:rFonts w:ascii="Times New Roman" w:hAnsi="Times New Roman" w:cs="Times New Roman"/>
          <w:sz w:val="28"/>
          <w:szCs w:val="28"/>
        </w:rPr>
        <w:t xml:space="preserve"> групповое пенсионное страхование, инвестиционный менеджмент.</w:t>
      </w:r>
    </w:p>
    <w:p w:rsidR="00A17244" w:rsidRPr="00DD69BF" w:rsidRDefault="00A17244" w:rsidP="00DD69BF">
      <w:pPr>
        <w:pStyle w:val="a3"/>
        <w:numPr>
          <w:ilvl w:val="0"/>
          <w:numId w:val="6"/>
        </w:numPr>
        <w:spacing w:after="0" w:line="360" w:lineRule="auto"/>
        <w:ind w:left="0" w:firstLine="709"/>
        <w:jc w:val="both"/>
        <w:rPr>
          <w:rFonts w:ascii="Times New Roman" w:hAnsi="Times New Roman" w:cs="Times New Roman"/>
          <w:sz w:val="28"/>
          <w:szCs w:val="28"/>
        </w:rPr>
      </w:pPr>
      <w:r w:rsidRPr="00DD69BF">
        <w:rPr>
          <w:rFonts w:ascii="Times New Roman" w:hAnsi="Times New Roman" w:cs="Times New Roman"/>
          <w:sz w:val="28"/>
          <w:szCs w:val="28"/>
        </w:rPr>
        <w:t xml:space="preserve">Через консультантов с фиксированной заработной платой и поощрением премией. </w:t>
      </w:r>
      <w:proofErr w:type="gramStart"/>
      <w:r w:rsidRPr="00DD69BF">
        <w:rPr>
          <w:rFonts w:ascii="Times New Roman" w:hAnsi="Times New Roman" w:cs="Times New Roman"/>
          <w:sz w:val="28"/>
          <w:szCs w:val="28"/>
        </w:rPr>
        <w:t>Возможны</w:t>
      </w:r>
      <w:proofErr w:type="gramEnd"/>
      <w:r w:rsidRPr="00DD69BF">
        <w:rPr>
          <w:rFonts w:ascii="Times New Roman" w:hAnsi="Times New Roman" w:cs="Times New Roman"/>
          <w:sz w:val="28"/>
          <w:szCs w:val="28"/>
        </w:rPr>
        <w:t xml:space="preserve"> управление собственностью, рисковое страхование, индивидуальное пенсионное страхование.</w:t>
      </w:r>
    </w:p>
    <w:p w:rsidR="00A17244" w:rsidRPr="00DD69BF" w:rsidRDefault="00A17244" w:rsidP="00DD69BF">
      <w:pPr>
        <w:pStyle w:val="a3"/>
        <w:numPr>
          <w:ilvl w:val="0"/>
          <w:numId w:val="6"/>
        </w:numPr>
        <w:spacing w:after="0" w:line="360" w:lineRule="auto"/>
        <w:ind w:left="0" w:firstLine="709"/>
        <w:jc w:val="both"/>
        <w:rPr>
          <w:rFonts w:ascii="Times New Roman" w:hAnsi="Times New Roman" w:cs="Times New Roman"/>
          <w:sz w:val="28"/>
          <w:szCs w:val="28"/>
        </w:rPr>
      </w:pPr>
      <w:r w:rsidRPr="00DD69BF">
        <w:rPr>
          <w:rFonts w:ascii="Times New Roman" w:hAnsi="Times New Roman" w:cs="Times New Roman"/>
          <w:sz w:val="28"/>
          <w:szCs w:val="28"/>
        </w:rPr>
        <w:t>Через агентов с фиксированной зарплатой (как и страховые агенты, но с фиксированной заработной платой).</w:t>
      </w:r>
    </w:p>
    <w:p w:rsidR="00A17244" w:rsidRPr="00DD69BF" w:rsidRDefault="00A17244" w:rsidP="00DD69BF">
      <w:pPr>
        <w:pStyle w:val="a3"/>
        <w:numPr>
          <w:ilvl w:val="0"/>
          <w:numId w:val="6"/>
        </w:numPr>
        <w:spacing w:after="0" w:line="360" w:lineRule="auto"/>
        <w:ind w:left="0" w:firstLine="709"/>
        <w:jc w:val="both"/>
        <w:rPr>
          <w:rFonts w:ascii="Times New Roman" w:hAnsi="Times New Roman" w:cs="Times New Roman"/>
          <w:sz w:val="28"/>
          <w:szCs w:val="28"/>
        </w:rPr>
      </w:pPr>
      <w:r w:rsidRPr="00DD69BF">
        <w:rPr>
          <w:rFonts w:ascii="Times New Roman" w:hAnsi="Times New Roman" w:cs="Times New Roman"/>
          <w:sz w:val="28"/>
          <w:szCs w:val="28"/>
        </w:rPr>
        <w:t>Через банковских служащих при продаже простых страховых продуктов, так как круг клиентов банка ограничен посетителями своего отделения. Возможны продукты, связанные с инвестиционными фондами, ссудами под строительство, кредитным страхованием (ссуд и вкладчиков).</w:t>
      </w:r>
    </w:p>
    <w:p w:rsidR="00A17244" w:rsidRPr="00DD69BF" w:rsidRDefault="00A17244" w:rsidP="00DD69BF">
      <w:pPr>
        <w:pStyle w:val="a3"/>
        <w:numPr>
          <w:ilvl w:val="0"/>
          <w:numId w:val="6"/>
        </w:numPr>
        <w:spacing w:after="0" w:line="360" w:lineRule="auto"/>
        <w:ind w:left="0" w:firstLine="709"/>
        <w:jc w:val="both"/>
        <w:rPr>
          <w:rFonts w:ascii="Times New Roman" w:hAnsi="Times New Roman" w:cs="Times New Roman"/>
          <w:sz w:val="28"/>
          <w:szCs w:val="28"/>
        </w:rPr>
      </w:pPr>
      <w:r w:rsidRPr="00DD69BF">
        <w:rPr>
          <w:rFonts w:ascii="Times New Roman" w:hAnsi="Times New Roman" w:cs="Times New Roman"/>
          <w:sz w:val="28"/>
          <w:szCs w:val="28"/>
        </w:rPr>
        <w:t>Через прямые связи посредством рекламы, рекламных рассылок для продажи простых, доступных для самостоятельного понимания страхователя продуктов. Возможно индивидуальное (личное) страхование от несчастного случая.</w:t>
      </w:r>
    </w:p>
    <w:p w:rsidR="00A17244" w:rsidRPr="00F53739" w:rsidRDefault="00A17244" w:rsidP="00A17244">
      <w:pPr>
        <w:spacing w:after="0" w:line="360" w:lineRule="auto"/>
        <w:ind w:firstLine="709"/>
        <w:jc w:val="both"/>
        <w:rPr>
          <w:rFonts w:ascii="Times New Roman" w:hAnsi="Times New Roman" w:cs="Times New Roman"/>
          <w:sz w:val="28"/>
          <w:szCs w:val="28"/>
        </w:rPr>
      </w:pPr>
      <w:r w:rsidRPr="00F53739">
        <w:rPr>
          <w:rFonts w:ascii="Times New Roman" w:hAnsi="Times New Roman" w:cs="Times New Roman"/>
          <w:sz w:val="28"/>
          <w:szCs w:val="28"/>
        </w:rPr>
        <w:t xml:space="preserve">    Брокерские услуги могут выглядеть вполне привлекательно для банка, но для страховой компании это менее выгодно, так как трудно предсказать потенциальные объемы осуществляемых сделок.</w:t>
      </w:r>
    </w:p>
    <w:p w:rsidR="00A17244" w:rsidRPr="00F53739" w:rsidRDefault="00A17244" w:rsidP="00A17244">
      <w:pPr>
        <w:spacing w:after="0" w:line="360" w:lineRule="auto"/>
        <w:ind w:firstLine="709"/>
        <w:jc w:val="both"/>
        <w:rPr>
          <w:rFonts w:ascii="Times New Roman" w:hAnsi="Times New Roman" w:cs="Times New Roman"/>
          <w:sz w:val="28"/>
          <w:szCs w:val="28"/>
        </w:rPr>
      </w:pPr>
      <w:r w:rsidRPr="00F53739">
        <w:rPr>
          <w:rFonts w:ascii="Times New Roman" w:hAnsi="Times New Roman" w:cs="Times New Roman"/>
          <w:sz w:val="28"/>
          <w:szCs w:val="28"/>
        </w:rPr>
        <w:t xml:space="preserve">    Если использовать различные каналы распространения для банка и страховой компании, то могут появиться конфликты из-за различных подходов к продаже продукта, недовольства банковских служащих вознаграждением, отвлечением клиентов от банковских депозитов на страховые продукты.</w:t>
      </w:r>
    </w:p>
    <w:p w:rsidR="00A17244" w:rsidRPr="00F53739" w:rsidRDefault="00A17244" w:rsidP="00A17244">
      <w:pPr>
        <w:spacing w:after="0" w:line="360" w:lineRule="auto"/>
        <w:ind w:firstLine="709"/>
        <w:jc w:val="both"/>
        <w:rPr>
          <w:rFonts w:ascii="Times New Roman" w:hAnsi="Times New Roman" w:cs="Times New Roman"/>
          <w:sz w:val="28"/>
          <w:szCs w:val="28"/>
        </w:rPr>
      </w:pPr>
      <w:r w:rsidRPr="00F53739">
        <w:rPr>
          <w:rFonts w:ascii="Times New Roman" w:hAnsi="Times New Roman" w:cs="Times New Roman"/>
          <w:sz w:val="28"/>
          <w:szCs w:val="28"/>
        </w:rPr>
        <w:t xml:space="preserve">    В операциях Bancassurance большую роль играет мотивация каждой из групп: банковских служащих, агентов по продажам, управлений отделениями банка, управлений отделами по продажам.</w:t>
      </w:r>
    </w:p>
    <w:p w:rsidR="00A17244" w:rsidRPr="00F53739" w:rsidRDefault="006E505D" w:rsidP="00A172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17244" w:rsidRPr="00F53739">
        <w:rPr>
          <w:rFonts w:ascii="Times New Roman" w:hAnsi="Times New Roman" w:cs="Times New Roman"/>
          <w:sz w:val="28"/>
          <w:szCs w:val="28"/>
        </w:rPr>
        <w:t xml:space="preserve">Варианты вознаграждений могут быть следующими: первоначальная комиссия за новый полис, комиссия за продление полиса, пенсионное и медицинское страхование служащих, гарантированные зарплаты, </w:t>
      </w:r>
      <w:r w:rsidR="00A17244" w:rsidRPr="00F53739">
        <w:rPr>
          <w:rFonts w:ascii="Times New Roman" w:hAnsi="Times New Roman" w:cs="Times New Roman"/>
          <w:sz w:val="28"/>
          <w:szCs w:val="28"/>
        </w:rPr>
        <w:lastRenderedPageBreak/>
        <w:t>страхование от производственных травм (смерти), увеличение комиссионных за объем и регулярность сделок, приглашение на конференции, финансовая поддержка персонала при обучении.</w:t>
      </w:r>
    </w:p>
    <w:p w:rsidR="00A17244" w:rsidRPr="00F53739" w:rsidRDefault="00A17244" w:rsidP="00A17244">
      <w:pPr>
        <w:spacing w:after="0" w:line="360" w:lineRule="auto"/>
        <w:ind w:firstLine="709"/>
        <w:jc w:val="both"/>
        <w:rPr>
          <w:rFonts w:ascii="Times New Roman" w:hAnsi="Times New Roman" w:cs="Times New Roman"/>
          <w:sz w:val="28"/>
          <w:szCs w:val="28"/>
        </w:rPr>
      </w:pPr>
      <w:r w:rsidRPr="00F53739">
        <w:rPr>
          <w:rFonts w:ascii="Times New Roman" w:hAnsi="Times New Roman" w:cs="Times New Roman"/>
          <w:sz w:val="28"/>
          <w:szCs w:val="28"/>
        </w:rPr>
        <w:t xml:space="preserve">    Для управляющих отделами возможны следующие варианты вознаграждения: процент от комиссии, заработанной отделом, премия за долю продленных полисов и за повышение качества работы отдела.</w:t>
      </w:r>
    </w:p>
    <w:p w:rsidR="00A17244" w:rsidRPr="00F53739" w:rsidRDefault="00A17244" w:rsidP="00A17244">
      <w:pPr>
        <w:spacing w:after="0" w:line="360" w:lineRule="auto"/>
        <w:ind w:firstLine="709"/>
        <w:jc w:val="both"/>
        <w:rPr>
          <w:rFonts w:ascii="Times New Roman" w:hAnsi="Times New Roman" w:cs="Times New Roman"/>
          <w:sz w:val="28"/>
          <w:szCs w:val="28"/>
        </w:rPr>
      </w:pPr>
      <w:r w:rsidRPr="00F53739">
        <w:rPr>
          <w:rFonts w:ascii="Times New Roman" w:hAnsi="Times New Roman" w:cs="Times New Roman"/>
          <w:sz w:val="28"/>
          <w:szCs w:val="28"/>
        </w:rPr>
        <w:t xml:space="preserve">    При подготовке агентов необходимо разъяснить им суть продаваемых банковских продуктов, важность установления связей с персоналом банка, ознакомить их с банковским уровнем обслуживания клиентов.</w:t>
      </w:r>
    </w:p>
    <w:p w:rsidR="00A17244" w:rsidRPr="00F53739" w:rsidRDefault="00A17244" w:rsidP="00A17244">
      <w:pPr>
        <w:spacing w:after="0" w:line="360" w:lineRule="auto"/>
        <w:ind w:firstLine="709"/>
        <w:jc w:val="both"/>
        <w:rPr>
          <w:rFonts w:ascii="Times New Roman" w:hAnsi="Times New Roman" w:cs="Times New Roman"/>
          <w:sz w:val="28"/>
          <w:szCs w:val="28"/>
        </w:rPr>
      </w:pPr>
      <w:r w:rsidRPr="00F53739">
        <w:rPr>
          <w:rFonts w:ascii="Times New Roman" w:hAnsi="Times New Roman" w:cs="Times New Roman"/>
          <w:sz w:val="28"/>
          <w:szCs w:val="28"/>
        </w:rPr>
        <w:t xml:space="preserve">    При подготовке банковских служащих необходимо ознакомить их с особенностями страховых продуктов, привить им навыки выявления потенциального клиента, использования правильного подхода к нему, умения ориентироваться в спорных вопросах. Кроме того, необходимо знание других продуктов и каналов их распространения, системы оплаты и вознаграждения.</w:t>
      </w:r>
    </w:p>
    <w:p w:rsidR="00A17244" w:rsidRPr="00F53739" w:rsidRDefault="00A17244" w:rsidP="00DD69BF">
      <w:pPr>
        <w:spacing w:after="0" w:line="360" w:lineRule="auto"/>
        <w:ind w:firstLine="709"/>
        <w:jc w:val="both"/>
        <w:rPr>
          <w:rFonts w:ascii="Times New Roman" w:hAnsi="Times New Roman" w:cs="Times New Roman"/>
          <w:sz w:val="28"/>
          <w:szCs w:val="28"/>
        </w:rPr>
      </w:pPr>
      <w:r w:rsidRPr="00F53739">
        <w:rPr>
          <w:rFonts w:ascii="Times New Roman" w:hAnsi="Times New Roman" w:cs="Times New Roman"/>
          <w:sz w:val="28"/>
          <w:szCs w:val="28"/>
        </w:rPr>
        <w:t xml:space="preserve">    Дальнейшая подготовка предусматривает семинары, собрания служащих отделения банка, распространение литературы, регулярные тренинги, наличие библиотеки, виде</w:t>
      </w:r>
      <w:r w:rsidR="00DD69BF">
        <w:rPr>
          <w:rFonts w:ascii="Times New Roman" w:hAnsi="Times New Roman" w:cs="Times New Roman"/>
          <w:sz w:val="28"/>
          <w:szCs w:val="28"/>
        </w:rPr>
        <w:t>отеки, курсов повышения квалифик</w:t>
      </w:r>
      <w:r w:rsidRPr="00F53739">
        <w:rPr>
          <w:rFonts w:ascii="Times New Roman" w:hAnsi="Times New Roman" w:cs="Times New Roman"/>
          <w:sz w:val="28"/>
          <w:szCs w:val="28"/>
        </w:rPr>
        <w:t>ации, проведение лекций, распространение информативных буклетов.</w:t>
      </w:r>
    </w:p>
    <w:p w:rsidR="00A17244" w:rsidRPr="00F53739" w:rsidRDefault="00023B03" w:rsidP="00A172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17244" w:rsidRPr="00F53739">
        <w:rPr>
          <w:rFonts w:ascii="Times New Roman" w:hAnsi="Times New Roman" w:cs="Times New Roman"/>
          <w:sz w:val="28"/>
          <w:szCs w:val="28"/>
        </w:rPr>
        <w:t>Качественное обслуживание является неотъемлемой чертой деятельности Bancassurance. Оно позволяет выгодно отличаться от конкурентов, улучшить отношение клиентов к компании, удерживать старых и привлекать новых клиентов, увеличить уровень продаж.</w:t>
      </w:r>
    </w:p>
    <w:p w:rsidR="00A17244" w:rsidRPr="00F53739" w:rsidRDefault="00A17244" w:rsidP="00A17244">
      <w:pPr>
        <w:spacing w:after="0" w:line="360" w:lineRule="auto"/>
        <w:ind w:firstLine="709"/>
        <w:jc w:val="both"/>
        <w:rPr>
          <w:rFonts w:ascii="Times New Roman" w:hAnsi="Times New Roman" w:cs="Times New Roman"/>
          <w:sz w:val="28"/>
          <w:szCs w:val="28"/>
        </w:rPr>
      </w:pPr>
      <w:r w:rsidRPr="00F53739">
        <w:rPr>
          <w:rFonts w:ascii="Times New Roman" w:hAnsi="Times New Roman" w:cs="Times New Roman"/>
          <w:sz w:val="28"/>
          <w:szCs w:val="28"/>
        </w:rPr>
        <w:t xml:space="preserve">    При взаимном сотрудничестве с банком страховщик будет привлекать внимание своих клиентов к банковским продуктам (тем самым будет усилено доверие клиента к организации), а банковские служащие будут иметь стимул к продвижению страховых продуктов.</w:t>
      </w:r>
    </w:p>
    <w:p w:rsidR="003E407F" w:rsidRDefault="003E407F" w:rsidP="00A17244">
      <w:pPr>
        <w:spacing w:after="0" w:line="360" w:lineRule="auto"/>
        <w:ind w:firstLine="709"/>
        <w:jc w:val="both"/>
        <w:rPr>
          <w:rFonts w:ascii="Times New Roman" w:hAnsi="Times New Roman" w:cs="Times New Roman"/>
          <w:sz w:val="28"/>
          <w:szCs w:val="28"/>
        </w:rPr>
      </w:pPr>
    </w:p>
    <w:p w:rsidR="00DD69BF" w:rsidRDefault="00DD69BF" w:rsidP="00A17244">
      <w:pPr>
        <w:spacing w:after="0" w:line="360" w:lineRule="auto"/>
        <w:ind w:firstLine="709"/>
        <w:jc w:val="both"/>
        <w:rPr>
          <w:rFonts w:ascii="Times New Roman" w:hAnsi="Times New Roman" w:cs="Times New Roman"/>
          <w:sz w:val="28"/>
          <w:szCs w:val="28"/>
        </w:rPr>
      </w:pPr>
    </w:p>
    <w:p w:rsidR="00DD69BF" w:rsidRDefault="00DD69BF" w:rsidP="00A17244">
      <w:pPr>
        <w:spacing w:after="0" w:line="360" w:lineRule="auto"/>
        <w:ind w:firstLine="709"/>
        <w:jc w:val="both"/>
        <w:rPr>
          <w:rFonts w:ascii="Times New Roman" w:hAnsi="Times New Roman" w:cs="Times New Roman"/>
          <w:sz w:val="28"/>
          <w:szCs w:val="28"/>
        </w:rPr>
      </w:pPr>
    </w:p>
    <w:p w:rsidR="00B17D51" w:rsidRPr="00B17D51" w:rsidRDefault="00B17D51" w:rsidP="00B17D51">
      <w:pPr>
        <w:spacing w:after="0" w:line="360" w:lineRule="auto"/>
        <w:jc w:val="center"/>
        <w:rPr>
          <w:rFonts w:ascii="Times New Roman" w:hAnsi="Times New Roman" w:cs="Times New Roman"/>
          <w:b/>
          <w:sz w:val="28"/>
          <w:szCs w:val="28"/>
        </w:rPr>
      </w:pPr>
      <w:r w:rsidRPr="00B17D51">
        <w:rPr>
          <w:rFonts w:ascii="Times New Roman" w:hAnsi="Times New Roman" w:cs="Times New Roman"/>
          <w:b/>
          <w:sz w:val="28"/>
          <w:szCs w:val="28"/>
        </w:rPr>
        <w:lastRenderedPageBreak/>
        <w:t>Глава 3. Проблемы и перспективы развития взаимоотношения банков и страховых компаний в России</w:t>
      </w:r>
    </w:p>
    <w:p w:rsidR="00DD69BF" w:rsidRPr="00B17D51" w:rsidRDefault="00B17D51" w:rsidP="00B17D51">
      <w:pPr>
        <w:spacing w:after="0" w:line="360" w:lineRule="auto"/>
        <w:jc w:val="center"/>
        <w:rPr>
          <w:rFonts w:ascii="Times New Roman" w:hAnsi="Times New Roman" w:cs="Times New Roman"/>
          <w:b/>
          <w:sz w:val="28"/>
          <w:szCs w:val="28"/>
        </w:rPr>
      </w:pPr>
      <w:r w:rsidRPr="00B17D51">
        <w:rPr>
          <w:rFonts w:ascii="Times New Roman" w:hAnsi="Times New Roman" w:cs="Times New Roman"/>
          <w:b/>
          <w:sz w:val="28"/>
          <w:szCs w:val="28"/>
        </w:rPr>
        <w:t>3.1. Проблемы развития банковской системы и страхового рынка в России</w:t>
      </w:r>
    </w:p>
    <w:p w:rsidR="003E407F" w:rsidRDefault="00F7734A" w:rsidP="0045409C">
      <w:pPr>
        <w:spacing w:after="0" w:line="360" w:lineRule="auto"/>
        <w:ind w:firstLine="709"/>
        <w:jc w:val="both"/>
        <w:rPr>
          <w:rFonts w:ascii="Times New Roman" w:hAnsi="Times New Roman" w:cs="Times New Roman"/>
          <w:sz w:val="28"/>
          <w:szCs w:val="28"/>
        </w:rPr>
      </w:pPr>
      <w:r w:rsidRPr="00F7734A">
        <w:rPr>
          <w:rFonts w:ascii="Times New Roman" w:hAnsi="Times New Roman" w:cs="Times New Roman"/>
          <w:sz w:val="28"/>
          <w:szCs w:val="28"/>
        </w:rPr>
        <w:t xml:space="preserve">С развитием и широким распространением процессов кредитования все актуальнее становится взаимодействие страховых компаний и банковских учреждений. При этом банки играют важнейшую роль в продаже страховых продуктов. Это связано с общепринятой системой страхования кредитных рисков посредством страхования, </w:t>
      </w:r>
      <w:proofErr w:type="gramStart"/>
      <w:r w:rsidRPr="00F7734A">
        <w:rPr>
          <w:rFonts w:ascii="Times New Roman" w:hAnsi="Times New Roman" w:cs="Times New Roman"/>
          <w:sz w:val="28"/>
          <w:szCs w:val="28"/>
        </w:rPr>
        <w:t>которая</w:t>
      </w:r>
      <w:proofErr w:type="gramEnd"/>
      <w:r w:rsidRPr="00F7734A">
        <w:rPr>
          <w:rFonts w:ascii="Times New Roman" w:hAnsi="Times New Roman" w:cs="Times New Roman"/>
          <w:sz w:val="28"/>
          <w:szCs w:val="28"/>
        </w:rPr>
        <w:t xml:space="preserve"> включает в себя обязательное приобретение страховых пакетов. Важно учитывать, что банковский бизнес в нашей стране является одной из наиб</w:t>
      </w:r>
      <w:r w:rsidR="00B17D51">
        <w:rPr>
          <w:rFonts w:ascii="Times New Roman" w:hAnsi="Times New Roman" w:cs="Times New Roman"/>
          <w:sz w:val="28"/>
          <w:szCs w:val="28"/>
        </w:rPr>
        <w:t>олее рисковых сфер деятельности</w:t>
      </w:r>
      <w:r w:rsidRPr="00F7734A">
        <w:rPr>
          <w:rFonts w:ascii="Times New Roman" w:hAnsi="Times New Roman" w:cs="Times New Roman"/>
          <w:sz w:val="28"/>
          <w:szCs w:val="28"/>
        </w:rPr>
        <w:t xml:space="preserve">. </w:t>
      </w:r>
    </w:p>
    <w:p w:rsidR="00B17D51" w:rsidRDefault="00B17D51" w:rsidP="00B17D51">
      <w:pPr>
        <w:spacing w:after="0" w:line="360" w:lineRule="auto"/>
        <w:ind w:firstLine="709"/>
        <w:jc w:val="both"/>
        <w:rPr>
          <w:rFonts w:ascii="Times New Roman" w:hAnsi="Times New Roman" w:cs="Times New Roman"/>
          <w:sz w:val="28"/>
          <w:szCs w:val="28"/>
        </w:rPr>
      </w:pPr>
      <w:r w:rsidRPr="00B17D51">
        <w:rPr>
          <w:rFonts w:ascii="Times New Roman" w:hAnsi="Times New Roman" w:cs="Times New Roman"/>
          <w:sz w:val="28"/>
          <w:szCs w:val="28"/>
        </w:rPr>
        <w:t xml:space="preserve">При этом страхование банковских кредитов в большей степени приходит к преобладанию страхования жизни и здоровья пользователей кредитов, а также их фактической дееспособности, страхования предоставленного банку в залог имущества или объектов недвижимости. Это послужило развитию программ долгосрочного страхования жизни, которое, в силу ряда объективных причин, не находило место на российском страховом рынке. Важно отметить, что для повышения доходов банка важно выбрать надежную страховую компании, так как помимо материального ущерба, промахи в сотрудничестве наносят ущерб репутации финансовых учреждений, которую бывает </w:t>
      </w:r>
      <w:proofErr w:type="gramStart"/>
      <w:r w:rsidRPr="00B17D51">
        <w:rPr>
          <w:rFonts w:ascii="Times New Roman" w:hAnsi="Times New Roman" w:cs="Times New Roman"/>
          <w:sz w:val="28"/>
          <w:szCs w:val="28"/>
        </w:rPr>
        <w:t>трудно</w:t>
      </w:r>
      <w:proofErr w:type="gramEnd"/>
      <w:r w:rsidRPr="00B17D51">
        <w:rPr>
          <w:rFonts w:ascii="Times New Roman" w:hAnsi="Times New Roman" w:cs="Times New Roman"/>
          <w:sz w:val="28"/>
          <w:szCs w:val="28"/>
        </w:rPr>
        <w:t xml:space="preserve"> как заслужить, так и впоследствии восстановить [2, с.23]. В условиях сложившегося в нашей стране низкого уровня доверия к финансовым институтам задача предотвращения такого рода серьезных коллизий на рынке представляется особенно актуальной. Причина работы с избранным кругом страховщиков объясняется самими банками стремлением выбрать в качестве своего партнера финансово устойчивую и надежную страховую компанию. Это означает для банка снижение риска неисполнения страховщиком своих обязательств по выплате страхового возмещения при наступлении страхового случая. Заемщики же, по мнению банков, при обращении в конкретную страховую компанию для </w:t>
      </w:r>
      <w:r w:rsidRPr="00B17D51">
        <w:rPr>
          <w:rFonts w:ascii="Times New Roman" w:hAnsi="Times New Roman" w:cs="Times New Roman"/>
          <w:sz w:val="28"/>
          <w:szCs w:val="28"/>
        </w:rPr>
        <w:lastRenderedPageBreak/>
        <w:t xml:space="preserve">страхования предмета залога или для комплексного ипотечного страхования руководствуются другими критериями, зачастую отдавая предпочтение страховщику с наиболее низкими тарифами, а не наиболее надежному. Банк заинтересован в том, чтобы клиент, взявший кредит, особенно долгосрочный, застраховал свою жизнь и здоровье, а также риск потери основной работы. Это дает кредитной организации дополнительную гарантию возврата кредита, а заемщик может быть уверен, что в случае возникновения неблагоприятных обстоятельств долг перед банком погасит страховая компания. Однако, на деле всё происходит совсем иначе: заемщики не совсем понимают какой именно страховой продукт они покупают, приобретая кредит. Многие думают, что если они, например, сломают руку или просто будут </w:t>
      </w:r>
      <w:proofErr w:type="gramStart"/>
      <w:r w:rsidRPr="00B17D51">
        <w:rPr>
          <w:rFonts w:ascii="Times New Roman" w:hAnsi="Times New Roman" w:cs="Times New Roman"/>
          <w:sz w:val="28"/>
          <w:szCs w:val="28"/>
        </w:rPr>
        <w:t>недееспособны</w:t>
      </w:r>
      <w:proofErr w:type="gramEnd"/>
      <w:r w:rsidRPr="00B17D51">
        <w:rPr>
          <w:rFonts w:ascii="Times New Roman" w:hAnsi="Times New Roman" w:cs="Times New Roman"/>
          <w:sz w:val="28"/>
          <w:szCs w:val="28"/>
        </w:rPr>
        <w:t xml:space="preserve"> работать, либо если они уволятся с работы, то страховая компания выплачивает кредит. Это всё обуславливается тем, что сотрудники банковских учреждений неправильно консультируют и объясняют условия страхового полиса, навязывают страховые полисы в целях собственной выгоды, выдумывая небылицы. Многие люди, оформляя кредит, даже не подозревают, что им включили страховку, думают, что это большие проценты банка. То же самое происходит, когда банковские сотрудники утверждают, что при досрочном погашении страховка пересчитывается вместе с процентами. Вследствие чего, заемщик, осуществляя досрочное погашение, не ощущает пересчета и чувствует себя обманутым, перестает доверять банку. Это означает, что мало продать страховку — важно грамотно урегулировать страховой случай, чтобы заемщик на этом этапе не ощутил себя </w:t>
      </w:r>
      <w:proofErr w:type="gramStart"/>
      <w:r w:rsidRPr="00B17D51">
        <w:rPr>
          <w:rFonts w:ascii="Times New Roman" w:hAnsi="Times New Roman" w:cs="Times New Roman"/>
          <w:sz w:val="28"/>
          <w:szCs w:val="28"/>
        </w:rPr>
        <w:t>обманутым</w:t>
      </w:r>
      <w:proofErr w:type="gramEnd"/>
      <w:r w:rsidRPr="00B17D51">
        <w:rPr>
          <w:rFonts w:ascii="Times New Roman" w:hAnsi="Times New Roman" w:cs="Times New Roman"/>
          <w:sz w:val="28"/>
          <w:szCs w:val="28"/>
        </w:rPr>
        <w:t xml:space="preserve">. Как показывает практика развитых рынков, с нарастанием конкуренции клиенты, особенно состоятельные, выбирают банк или страховую компанию не столько по цене, сколько по качеству услуг. А качество услуг — это то, какие эмоции остаются у потребителя услуг от взаимодействия с организацией. Если клиент почувствует себя обманутым — он не купит тот же продукт повторно, либо в принципе, либо у данной компании. Для страховой компании </w:t>
      </w:r>
      <w:r w:rsidRPr="00B17D51">
        <w:rPr>
          <w:rFonts w:ascii="Times New Roman" w:hAnsi="Times New Roman" w:cs="Times New Roman"/>
          <w:sz w:val="28"/>
          <w:szCs w:val="28"/>
        </w:rPr>
        <w:lastRenderedPageBreak/>
        <w:t xml:space="preserve">банковские учреждения также являются особым партнером, так как они позволяют получить значительные страховые премии. Важным принципом построения совместной деятельности является ограничение конкуренции и установление барьеров для входа на рынок указанных видов страхования другим страховщикам, имеющим право заниматься этими видами страхования в соответствии с имеющимися у них лицензиями. Но важно заметить, что в процессе такого взаимодействия банков и страховщиков ущемляются интересы банковских клиентов. Они лишаются права выбора любой страховой компании в соответствии с собственными пожеланиями, возможностями и личной выгодой, теряют положенные им скидки в страховых компаниях, с которыми уже сотрудничают, а в некоторых случаях вынуждены переплачивать страховую премию, которая в уполномоченной банком компании может оказаться выше среднерыночной [3, с.40]. Таким образом, реализация банковским учреждением продуктов страхования имеет три финансовых стороны: с одной стороны непосредственно сам банк, страховая компания, а также кредитор и важно, чтобы были финансово заинтересованы все стороны сделки. Для этого рекомендуется составлять трехстороннее </w:t>
      </w:r>
      <w:proofErr w:type="gramStart"/>
      <w:r w:rsidRPr="00B17D51">
        <w:rPr>
          <w:rFonts w:ascii="Times New Roman" w:hAnsi="Times New Roman" w:cs="Times New Roman"/>
          <w:sz w:val="28"/>
          <w:szCs w:val="28"/>
        </w:rPr>
        <w:t>соглашение</w:t>
      </w:r>
      <w:proofErr w:type="gramEnd"/>
      <w:r w:rsidRPr="00B17D51">
        <w:rPr>
          <w:rFonts w:ascii="Times New Roman" w:hAnsi="Times New Roman" w:cs="Times New Roman"/>
          <w:sz w:val="28"/>
          <w:szCs w:val="28"/>
        </w:rPr>
        <w:t xml:space="preserve"> о сотрудничестве базирующееся на актуальном законодательстве. В соответствии с Законом РФ от 27 ноября 1992 г. № 4015–1 «Об организации страхового дела в РФ» гарантиями обеспечения финансовой устойчивости страховщика выступают экономически обоснованные страховые тарифы, страховые резервы, достаточные для исполнения принятых обязательств, собственные средства и система перестрахования. В связи с этим в рамках процедуры аккредитации банками рассматриваются предлагаемые страховщиком тарифы, анализируются финансовые показатели, включая объем страховых резервов и размер собственных средств, запрашиваются основные параметры перестраховочной защиты страхового портфеля. Похожая статья: Финансирование развития инновационного лизинга в деятельности коммерческих банков и страховых компаний</w:t>
      </w:r>
      <w:proofErr w:type="gramStart"/>
      <w:r w:rsidRPr="00B17D51">
        <w:rPr>
          <w:rFonts w:ascii="Times New Roman" w:hAnsi="Times New Roman" w:cs="Times New Roman"/>
          <w:sz w:val="28"/>
          <w:szCs w:val="28"/>
        </w:rPr>
        <w:t xml:space="preserve"> П</w:t>
      </w:r>
      <w:proofErr w:type="gramEnd"/>
      <w:r w:rsidRPr="00B17D51">
        <w:rPr>
          <w:rFonts w:ascii="Times New Roman" w:hAnsi="Times New Roman" w:cs="Times New Roman"/>
          <w:sz w:val="28"/>
          <w:szCs w:val="28"/>
        </w:rPr>
        <w:t xml:space="preserve">ри этом важно найти компромисс между интересами банка и его </w:t>
      </w:r>
      <w:r w:rsidRPr="00B17D51">
        <w:rPr>
          <w:rFonts w:ascii="Times New Roman" w:hAnsi="Times New Roman" w:cs="Times New Roman"/>
          <w:sz w:val="28"/>
          <w:szCs w:val="28"/>
        </w:rPr>
        <w:lastRenderedPageBreak/>
        <w:t>клиентов. Заемщику следует предоставить право самостоятельно выбирать для заключения договора страхования страховую компанию не только из предоставленного банком списка. Однако эта компания должна соответствовать требованиям банка по финансовой устойчивости и условиям страхования. Для дальнейшего эффективного развития банковско-страхового сотрудничества с учетом его потенциала и перспектив немаловажно усовершенствовать его организационные основы и нормативно-правовую базу. Во-первых, необходимо заняться подготовкой самих страховых продуктов, обучить персонал банка работе со страховыми продуктами. Во-вторых, необходимо уточнить и законодательно закрепить однозначные требования в части соблюдения антимонопольного законодательства к страховщикам и банкам в процессе их взаимодействия при кредитовании и страховании заемщиков. В-третьих, нужно разработать и внедрить единые стандарты оценки финансовой устойчивости и надежности страховщиков для участия в системе страхования рисков заемщиков, что позволило бы банкам принимать страховой полис любого страховщика, имеющего необходимый в соответствии с данными стандартами уровень финансовой устойчивости. И, наконец, должна быть введена и опробована практика страхования рисков, связанных с предметом залога и личностью заемщика, за счет банковских организаций. Сотрудники банка, должны понимать, что если они просто навязывают страховку — это означает потерю клиента, а качественная продажа страхового полиса ведет за собой увеличение клиентской базы и имиджа банка.</w:t>
      </w:r>
    </w:p>
    <w:p w:rsidR="00B17D51" w:rsidRDefault="00B17D51" w:rsidP="00B17D51">
      <w:pPr>
        <w:spacing w:after="0" w:line="360" w:lineRule="auto"/>
        <w:ind w:firstLine="709"/>
        <w:jc w:val="both"/>
        <w:rPr>
          <w:rFonts w:ascii="Times New Roman" w:hAnsi="Times New Roman" w:cs="Times New Roman"/>
          <w:sz w:val="28"/>
          <w:szCs w:val="28"/>
        </w:rPr>
      </w:pPr>
    </w:p>
    <w:p w:rsidR="00B17D51" w:rsidRPr="00B17D51" w:rsidRDefault="00B17D51" w:rsidP="00B17D51">
      <w:pPr>
        <w:spacing w:after="0" w:line="360" w:lineRule="auto"/>
        <w:ind w:firstLine="709"/>
        <w:jc w:val="both"/>
        <w:rPr>
          <w:rFonts w:ascii="Times New Roman" w:hAnsi="Times New Roman" w:cs="Times New Roman"/>
          <w:b/>
          <w:sz w:val="28"/>
          <w:szCs w:val="28"/>
        </w:rPr>
      </w:pPr>
      <w:r w:rsidRPr="00B17D51">
        <w:rPr>
          <w:rFonts w:ascii="Times New Roman" w:hAnsi="Times New Roman" w:cs="Times New Roman"/>
          <w:b/>
          <w:sz w:val="28"/>
          <w:szCs w:val="28"/>
        </w:rPr>
        <w:t>3.2. Перспективы развития взаимоотношений банков и страховых компаний  в России</w:t>
      </w:r>
    </w:p>
    <w:p w:rsidR="00B17D51" w:rsidRPr="00B17D51" w:rsidRDefault="00B17D51" w:rsidP="00B17D51">
      <w:pPr>
        <w:spacing w:after="0" w:line="360" w:lineRule="auto"/>
        <w:ind w:firstLine="709"/>
        <w:jc w:val="both"/>
        <w:rPr>
          <w:rFonts w:ascii="Times New Roman" w:hAnsi="Times New Roman" w:cs="Times New Roman"/>
          <w:sz w:val="28"/>
          <w:szCs w:val="28"/>
        </w:rPr>
      </w:pPr>
      <w:r w:rsidRPr="00B17D51">
        <w:rPr>
          <w:rFonts w:ascii="Times New Roman" w:hAnsi="Times New Roman" w:cs="Times New Roman"/>
          <w:sz w:val="28"/>
          <w:szCs w:val="28"/>
        </w:rPr>
        <w:t>Страховые компании и банки, занимая ведущие позиции по величине активов, являются основными поставщиками ссудного капитала и денежных сре</w:t>
      </w:r>
      <w:proofErr w:type="gramStart"/>
      <w:r w:rsidRPr="00B17D51">
        <w:rPr>
          <w:rFonts w:ascii="Times New Roman" w:hAnsi="Times New Roman" w:cs="Times New Roman"/>
          <w:sz w:val="28"/>
          <w:szCs w:val="28"/>
        </w:rPr>
        <w:t>дств дл</w:t>
      </w:r>
      <w:proofErr w:type="gramEnd"/>
      <w:r w:rsidRPr="00B17D51">
        <w:rPr>
          <w:rFonts w:ascii="Times New Roman" w:hAnsi="Times New Roman" w:cs="Times New Roman"/>
          <w:sz w:val="28"/>
          <w:szCs w:val="28"/>
        </w:rPr>
        <w:t xml:space="preserve">я долгосрочных производственных капиталовложений. И те, и другие осуществляют взаимодействие с большим количеством юридических </w:t>
      </w:r>
      <w:r w:rsidRPr="00B17D51">
        <w:rPr>
          <w:rFonts w:ascii="Times New Roman" w:hAnsi="Times New Roman" w:cs="Times New Roman"/>
          <w:sz w:val="28"/>
          <w:szCs w:val="28"/>
        </w:rPr>
        <w:lastRenderedPageBreak/>
        <w:t>и физических лиц, чье благосостояние во многом зависит от успешной деятельности этих структур.</w:t>
      </w:r>
    </w:p>
    <w:p w:rsidR="00B17D51" w:rsidRPr="00B17D51" w:rsidRDefault="00B17D51" w:rsidP="00B17D51">
      <w:pPr>
        <w:spacing w:after="0" w:line="360" w:lineRule="auto"/>
        <w:ind w:firstLine="709"/>
        <w:jc w:val="both"/>
        <w:rPr>
          <w:rFonts w:ascii="Times New Roman" w:hAnsi="Times New Roman" w:cs="Times New Roman"/>
          <w:sz w:val="28"/>
          <w:szCs w:val="28"/>
        </w:rPr>
      </w:pPr>
      <w:r w:rsidRPr="00B17D51">
        <w:rPr>
          <w:rFonts w:ascii="Times New Roman" w:hAnsi="Times New Roman" w:cs="Times New Roman"/>
          <w:sz w:val="28"/>
          <w:szCs w:val="28"/>
        </w:rPr>
        <w:t xml:space="preserve">Однако к настоящему моменту сложилась ситуация, когда основные услуги, предоставляемые банками страховым компаниям и страховыми компаниями банкам, уже востребованы и наблюдается существенное замедление темпов развития совместной деятельности. Это происходит на фоне снижения </w:t>
      </w:r>
      <w:proofErr w:type="gramStart"/>
      <w:r w:rsidRPr="00B17D51">
        <w:rPr>
          <w:rFonts w:ascii="Times New Roman" w:hAnsi="Times New Roman" w:cs="Times New Roman"/>
          <w:sz w:val="28"/>
          <w:szCs w:val="28"/>
        </w:rPr>
        <w:t>вследствие</w:t>
      </w:r>
      <w:proofErr w:type="gramEnd"/>
      <w:r w:rsidRPr="00B17D51">
        <w:rPr>
          <w:rFonts w:ascii="Times New Roman" w:hAnsi="Times New Roman" w:cs="Times New Roman"/>
          <w:sz w:val="28"/>
          <w:szCs w:val="28"/>
        </w:rPr>
        <w:t xml:space="preserve"> </w:t>
      </w:r>
      <w:proofErr w:type="gramStart"/>
      <w:r w:rsidRPr="00B17D51">
        <w:rPr>
          <w:rFonts w:ascii="Times New Roman" w:hAnsi="Times New Roman" w:cs="Times New Roman"/>
          <w:sz w:val="28"/>
          <w:szCs w:val="28"/>
        </w:rPr>
        <w:t>все</w:t>
      </w:r>
      <w:proofErr w:type="gramEnd"/>
      <w:r w:rsidRPr="00B17D51">
        <w:rPr>
          <w:rFonts w:ascii="Times New Roman" w:hAnsi="Times New Roman" w:cs="Times New Roman"/>
          <w:sz w:val="28"/>
          <w:szCs w:val="28"/>
        </w:rPr>
        <w:t xml:space="preserve"> обостряющейся конкуренции платы за предоставляемые этими финансовыми структурами услуги. Одновременно приходит понимание того, что от характера развития и совершенствования взаимодействия между банками и страховыми компаниями во многом зависит финансовая устойчивость и благосостояние этих финансовых структур в будущем. На первый план выходит необходимость более гибкого и нестандартного подхода к выработке стратегии развития данного бизнеса, углубление профессионального взаимодействия. </w:t>
      </w:r>
    </w:p>
    <w:p w:rsidR="00B17D51" w:rsidRPr="00B17D51" w:rsidRDefault="00B17D51" w:rsidP="00B17D51">
      <w:pPr>
        <w:spacing w:after="0" w:line="360" w:lineRule="auto"/>
        <w:ind w:firstLine="709"/>
        <w:jc w:val="both"/>
        <w:rPr>
          <w:rFonts w:ascii="Times New Roman" w:hAnsi="Times New Roman" w:cs="Times New Roman"/>
          <w:sz w:val="28"/>
          <w:szCs w:val="28"/>
        </w:rPr>
      </w:pPr>
      <w:r w:rsidRPr="00B17D51">
        <w:rPr>
          <w:rFonts w:ascii="Times New Roman" w:hAnsi="Times New Roman" w:cs="Times New Roman"/>
          <w:sz w:val="28"/>
          <w:szCs w:val="28"/>
        </w:rPr>
        <w:t xml:space="preserve">Меры по улучшению совместной работы можно условно разделить на три группы: </w:t>
      </w:r>
    </w:p>
    <w:p w:rsidR="00B17D51" w:rsidRPr="00B17D51" w:rsidRDefault="00B17D51" w:rsidP="00B17D51">
      <w:pPr>
        <w:spacing w:after="0" w:line="360" w:lineRule="auto"/>
        <w:ind w:firstLine="709"/>
        <w:jc w:val="both"/>
        <w:rPr>
          <w:rFonts w:ascii="Times New Roman" w:hAnsi="Times New Roman" w:cs="Times New Roman"/>
          <w:sz w:val="28"/>
          <w:szCs w:val="28"/>
        </w:rPr>
      </w:pPr>
      <w:r w:rsidRPr="00B17D51">
        <w:rPr>
          <w:rFonts w:ascii="Times New Roman" w:hAnsi="Times New Roman" w:cs="Times New Roman"/>
          <w:sz w:val="28"/>
          <w:szCs w:val="28"/>
        </w:rPr>
        <w:t xml:space="preserve">I. Совершенствование стандартных (базовых) услуг страховой компанией. </w:t>
      </w:r>
    </w:p>
    <w:p w:rsidR="00B17D51" w:rsidRPr="00B17D51" w:rsidRDefault="00B17D51" w:rsidP="00B17D51">
      <w:pPr>
        <w:spacing w:after="0" w:line="360" w:lineRule="auto"/>
        <w:ind w:firstLine="709"/>
        <w:jc w:val="both"/>
        <w:rPr>
          <w:rFonts w:ascii="Times New Roman" w:hAnsi="Times New Roman" w:cs="Times New Roman"/>
          <w:sz w:val="28"/>
          <w:szCs w:val="28"/>
        </w:rPr>
      </w:pPr>
      <w:r w:rsidRPr="00B17D51">
        <w:rPr>
          <w:rFonts w:ascii="Times New Roman" w:hAnsi="Times New Roman" w:cs="Times New Roman"/>
          <w:sz w:val="28"/>
          <w:szCs w:val="28"/>
        </w:rPr>
        <w:t xml:space="preserve">II. Внедрение в практику взаимодействия разработанных специально для конкретного банка страховых услуг. </w:t>
      </w:r>
    </w:p>
    <w:p w:rsidR="00B17D51" w:rsidRPr="00B17D51" w:rsidRDefault="00B17D51" w:rsidP="00B17D51">
      <w:pPr>
        <w:spacing w:after="0" w:line="360" w:lineRule="auto"/>
        <w:ind w:firstLine="709"/>
        <w:jc w:val="both"/>
        <w:rPr>
          <w:rFonts w:ascii="Times New Roman" w:hAnsi="Times New Roman" w:cs="Times New Roman"/>
          <w:sz w:val="28"/>
          <w:szCs w:val="28"/>
        </w:rPr>
      </w:pPr>
      <w:r w:rsidRPr="00B17D51">
        <w:rPr>
          <w:rFonts w:ascii="Times New Roman" w:hAnsi="Times New Roman" w:cs="Times New Roman"/>
          <w:sz w:val="28"/>
          <w:szCs w:val="28"/>
        </w:rPr>
        <w:t xml:space="preserve">III. Разработка и внедрение новых совместных финансовых продуктов. </w:t>
      </w:r>
    </w:p>
    <w:p w:rsidR="00B17D51" w:rsidRPr="00B17D51" w:rsidRDefault="00B17D51" w:rsidP="00B17D51">
      <w:pPr>
        <w:spacing w:after="0" w:line="360" w:lineRule="auto"/>
        <w:ind w:firstLine="709"/>
        <w:jc w:val="both"/>
        <w:rPr>
          <w:rFonts w:ascii="Times New Roman" w:hAnsi="Times New Roman" w:cs="Times New Roman"/>
          <w:sz w:val="28"/>
          <w:szCs w:val="28"/>
        </w:rPr>
      </w:pPr>
      <w:r w:rsidRPr="00B17D51">
        <w:rPr>
          <w:rFonts w:ascii="Times New Roman" w:hAnsi="Times New Roman" w:cs="Times New Roman"/>
          <w:sz w:val="28"/>
          <w:szCs w:val="28"/>
        </w:rPr>
        <w:t xml:space="preserve">Основной задачей данной градации является обозначение «узких мест», а также поиск и предложение мер по их устранению. </w:t>
      </w:r>
    </w:p>
    <w:p w:rsidR="00B17D51" w:rsidRPr="00B17D51" w:rsidRDefault="00B17D51" w:rsidP="00B17D51">
      <w:pPr>
        <w:spacing w:after="0" w:line="360" w:lineRule="auto"/>
        <w:ind w:firstLine="709"/>
        <w:jc w:val="both"/>
        <w:rPr>
          <w:rFonts w:ascii="Times New Roman" w:hAnsi="Times New Roman" w:cs="Times New Roman"/>
          <w:sz w:val="28"/>
          <w:szCs w:val="28"/>
        </w:rPr>
      </w:pPr>
      <w:r w:rsidRPr="00B17D51">
        <w:rPr>
          <w:rFonts w:ascii="Times New Roman" w:hAnsi="Times New Roman" w:cs="Times New Roman"/>
          <w:sz w:val="28"/>
          <w:szCs w:val="28"/>
        </w:rPr>
        <w:t xml:space="preserve">Совершенствование механизма по предоставлению стандартных (базовых) услуг страховой компанией </w:t>
      </w:r>
    </w:p>
    <w:p w:rsidR="00B17D51" w:rsidRPr="00B17D51" w:rsidRDefault="00B17D51" w:rsidP="00B17D51">
      <w:pPr>
        <w:spacing w:after="0" w:line="360" w:lineRule="auto"/>
        <w:ind w:firstLine="709"/>
        <w:jc w:val="both"/>
        <w:rPr>
          <w:rFonts w:ascii="Times New Roman" w:hAnsi="Times New Roman" w:cs="Times New Roman"/>
          <w:sz w:val="28"/>
          <w:szCs w:val="28"/>
        </w:rPr>
      </w:pPr>
      <w:r w:rsidRPr="00B17D51">
        <w:rPr>
          <w:rFonts w:ascii="Times New Roman" w:hAnsi="Times New Roman" w:cs="Times New Roman"/>
          <w:sz w:val="28"/>
          <w:szCs w:val="28"/>
        </w:rPr>
        <w:t xml:space="preserve">Сегодня в Европе через банки реализуется каждый третий полис страхования жизни и каждый двадцатый — по другим видам страхования. </w:t>
      </w:r>
    </w:p>
    <w:p w:rsidR="00B17D51" w:rsidRPr="00B17D51" w:rsidRDefault="00B17D51" w:rsidP="00B17D51">
      <w:pPr>
        <w:spacing w:after="0" w:line="360" w:lineRule="auto"/>
        <w:ind w:firstLine="709"/>
        <w:jc w:val="both"/>
        <w:rPr>
          <w:rFonts w:ascii="Times New Roman" w:hAnsi="Times New Roman" w:cs="Times New Roman"/>
          <w:sz w:val="28"/>
          <w:szCs w:val="28"/>
        </w:rPr>
      </w:pPr>
      <w:r w:rsidRPr="00B17D51">
        <w:rPr>
          <w:rFonts w:ascii="Times New Roman" w:hAnsi="Times New Roman" w:cs="Times New Roman"/>
          <w:sz w:val="28"/>
          <w:szCs w:val="28"/>
        </w:rPr>
        <w:t xml:space="preserve">Однако весьма обширен также список видов страхования финансовых и банковских рисков. Большинство финансовых гарантий охватывает основные финансовые операции, связанные с кредитованием, ипотекой, </w:t>
      </w:r>
      <w:r w:rsidRPr="00B17D51">
        <w:rPr>
          <w:rFonts w:ascii="Times New Roman" w:hAnsi="Times New Roman" w:cs="Times New Roman"/>
          <w:sz w:val="28"/>
          <w:szCs w:val="28"/>
        </w:rPr>
        <w:lastRenderedPageBreak/>
        <w:t xml:space="preserve">депозитами, ценными бумагами, операционными рисками, хеджированием валютных курсов. При этом общее стремление всех страховщиков — свести к минимуму риск этих гарантий путем взвешенного подхода к сделкам. </w:t>
      </w:r>
    </w:p>
    <w:p w:rsidR="00B17D51" w:rsidRPr="00B17D51" w:rsidRDefault="00B17D51" w:rsidP="00B17D51">
      <w:pPr>
        <w:spacing w:after="0" w:line="360" w:lineRule="auto"/>
        <w:ind w:firstLine="709"/>
        <w:jc w:val="both"/>
        <w:rPr>
          <w:rFonts w:ascii="Times New Roman" w:hAnsi="Times New Roman" w:cs="Times New Roman"/>
          <w:sz w:val="28"/>
          <w:szCs w:val="28"/>
        </w:rPr>
      </w:pPr>
      <w:r w:rsidRPr="00B17D51">
        <w:rPr>
          <w:rFonts w:ascii="Times New Roman" w:hAnsi="Times New Roman" w:cs="Times New Roman"/>
          <w:sz w:val="28"/>
          <w:szCs w:val="28"/>
        </w:rPr>
        <w:t xml:space="preserve">Одной из основных услуг страховых компаний, которой сейчас наиболее активно пользуются банковские структуры, является страхование имущества, передаваемого предприятиями в залог для обеспечения возвратности выдаваемых кредитов. Кроме того, наблюдается все возрастающий спрос на страхование ипотечного и лизингового кредитования, проектного финансирования, а также гражданской ответственности (при ипотечном, лизинговом кредитовании и т.п.). Важное значение в последнее время приобретает страхование при выдаче потребительских кредитов физическим лицам, с распространением данного вида </w:t>
      </w:r>
      <w:proofErr w:type="gramStart"/>
      <w:r w:rsidRPr="00B17D51">
        <w:rPr>
          <w:rFonts w:ascii="Times New Roman" w:hAnsi="Times New Roman" w:cs="Times New Roman"/>
          <w:sz w:val="28"/>
          <w:szCs w:val="28"/>
        </w:rPr>
        <w:t>страхования</w:t>
      </w:r>
      <w:proofErr w:type="gramEnd"/>
      <w:r w:rsidRPr="00B17D51">
        <w:rPr>
          <w:rFonts w:ascii="Times New Roman" w:hAnsi="Times New Roman" w:cs="Times New Roman"/>
          <w:sz w:val="28"/>
          <w:szCs w:val="28"/>
        </w:rPr>
        <w:t xml:space="preserve"> как на предмет кредитования, так и на жизнь и трудоспособность заемщика. Тарифы на страховые услуги у различных компаний приблизительно одинаковые и зачастую различаются на сотые доли процента. В связи с этим на первый план выходят привлекательность программы взаимодействия с конкретной финансовой структурой, а также грамотно выстроенная работа с различными управлениями и департаментами банка или небанковской кредитной организации. </w:t>
      </w:r>
    </w:p>
    <w:p w:rsidR="00B17D51" w:rsidRPr="00B17D51" w:rsidRDefault="00B17D51" w:rsidP="00B17D51">
      <w:pPr>
        <w:spacing w:after="0" w:line="360" w:lineRule="auto"/>
        <w:ind w:firstLine="709"/>
        <w:jc w:val="both"/>
        <w:rPr>
          <w:rFonts w:ascii="Times New Roman" w:hAnsi="Times New Roman" w:cs="Times New Roman"/>
          <w:sz w:val="28"/>
          <w:szCs w:val="28"/>
        </w:rPr>
      </w:pPr>
      <w:r w:rsidRPr="00B17D51">
        <w:rPr>
          <w:rFonts w:ascii="Times New Roman" w:hAnsi="Times New Roman" w:cs="Times New Roman"/>
          <w:sz w:val="28"/>
          <w:szCs w:val="28"/>
        </w:rPr>
        <w:t xml:space="preserve">Так, при страховании залогового имущества банки основной упор делают именно на страхование материальных активов и практически не обращают внимания на страхование физических лиц — руководителей предприятия, который очень часто дают и свое личное поручительство по возврату взятой ссуды. Здесь уместно говорить о страховании жизни или страховании от несчастного случая, и банки, при определенной разъяснительной работе, по достоинству оценят данное предложение. Причем срок действия договора страхования физических лиц должен соответствовать сроку действия договора страхования имущества, то есть, как правило, минимум на два месяца превышать срок действия кредитного договора. </w:t>
      </w:r>
    </w:p>
    <w:p w:rsidR="00B17D51" w:rsidRPr="00B17D51" w:rsidRDefault="00B17D51" w:rsidP="00B17D51">
      <w:pPr>
        <w:spacing w:after="0" w:line="360" w:lineRule="auto"/>
        <w:ind w:firstLine="709"/>
        <w:jc w:val="both"/>
        <w:rPr>
          <w:rFonts w:ascii="Times New Roman" w:hAnsi="Times New Roman" w:cs="Times New Roman"/>
          <w:sz w:val="28"/>
          <w:szCs w:val="28"/>
        </w:rPr>
      </w:pPr>
      <w:r w:rsidRPr="00B17D51">
        <w:rPr>
          <w:rFonts w:ascii="Times New Roman" w:hAnsi="Times New Roman" w:cs="Times New Roman"/>
          <w:sz w:val="28"/>
          <w:szCs w:val="28"/>
        </w:rPr>
        <w:lastRenderedPageBreak/>
        <w:t xml:space="preserve">В последнее время наблюдается всплеск активности на рынке предоставления потребительских кредитов. Многие банки, например «Пробизнесбанк», «ИБК», «Русский стандарт», активно кредитуют покупки населением автомобилей, или бытовой техники у таких фирм в определенных автосалонах: «М. Видео», «Техносила», ТД «Мир». В данной ситуации в своевременном исполнении физическим лицом взятых на себя обязательств заинтересованы обе стороны. Страховая компания могла бы предложить свои услуги и продавцам, и кредиторам. Пакет страховых услуг опять получится комплексным, в него войдут страхование предмета залога от пожара, залива, механического воздействия, противоправных действий третьих лиц, страхование жизни и от несчастного случая непосредственно заемщика, то есть физического лица. Базу данных по банкам, предоставляющим потребительские кредиты, а также по фирмам, продающим товары в кредит, составить несложно и после составления предложений по конкретным видам страхования можно начинать диалог с руководством этих структур. Практика показывает, что ни один банк, каким бы ангажированным он ни был, не работает только с одной страховой компанией, поэтому шанс есть всегда. </w:t>
      </w:r>
    </w:p>
    <w:p w:rsidR="00B17D51" w:rsidRPr="00B17D51" w:rsidRDefault="00B17D51" w:rsidP="00B17D51">
      <w:pPr>
        <w:spacing w:after="0" w:line="360" w:lineRule="auto"/>
        <w:ind w:firstLine="709"/>
        <w:jc w:val="both"/>
        <w:rPr>
          <w:rFonts w:ascii="Times New Roman" w:hAnsi="Times New Roman" w:cs="Times New Roman"/>
          <w:sz w:val="28"/>
          <w:szCs w:val="28"/>
        </w:rPr>
      </w:pPr>
      <w:r w:rsidRPr="00B17D51">
        <w:rPr>
          <w:rFonts w:ascii="Times New Roman" w:hAnsi="Times New Roman" w:cs="Times New Roman"/>
          <w:sz w:val="28"/>
          <w:szCs w:val="28"/>
        </w:rPr>
        <w:t xml:space="preserve">Все более актуальным становится сотрудничество банковских и страховых структур в области обмена и расширения клиентских баз. Особое значение в работе подразделений клиентского сервиса приобретает осведомленность банков о деятельности конкурентов, о потребностях и предпочтениях клиентов. Для страховой компании, имеющей разветвленную филиальную сеть, не составит большого труда дать краткую справку о потенциальном клиенте или заемщике, дислоцирующемся в отдаленном регионе. Информация подобного рода может оказать неоценимую услугу банковской структуре в области минимизации финансовых рисков. Кроме того, периодически от клиентов страховых компаний (как юридических, так и физических лиц) поступают жалобы на работу различных банковских </w:t>
      </w:r>
      <w:r w:rsidRPr="00B17D51">
        <w:rPr>
          <w:rFonts w:ascii="Times New Roman" w:hAnsi="Times New Roman" w:cs="Times New Roman"/>
          <w:sz w:val="28"/>
          <w:szCs w:val="28"/>
        </w:rPr>
        <w:lastRenderedPageBreak/>
        <w:t xml:space="preserve">структур. В данной ситуации страховая компания может и должна направить клиента в один из «дружественных» банков. </w:t>
      </w:r>
    </w:p>
    <w:p w:rsidR="00B17D51" w:rsidRPr="00B17D51" w:rsidRDefault="00B17D51" w:rsidP="00B17D51">
      <w:pPr>
        <w:spacing w:after="0" w:line="360" w:lineRule="auto"/>
        <w:ind w:firstLine="709"/>
        <w:jc w:val="both"/>
        <w:rPr>
          <w:rFonts w:ascii="Times New Roman" w:hAnsi="Times New Roman" w:cs="Times New Roman"/>
          <w:sz w:val="28"/>
          <w:szCs w:val="28"/>
        </w:rPr>
      </w:pPr>
      <w:r w:rsidRPr="00B17D51">
        <w:rPr>
          <w:rFonts w:ascii="Times New Roman" w:hAnsi="Times New Roman" w:cs="Times New Roman"/>
          <w:sz w:val="28"/>
          <w:szCs w:val="28"/>
        </w:rPr>
        <w:t xml:space="preserve">Среди главных побудительных мотивов к более тесному взаимодействию со страховой компанией — размещение временно свободных средств. Примечательно, что даже при сравнительно небольшой сумме размещения страховщик получает доступ к основной клиентской базе банка и имеет более конкретные рекомендации финансовой структуры при выборе клиентом страховой компании. Необходимо отметить, что, начав работу с клиентом — юридическим лицом, страховщик получает несколько клиентов — физических лиц, руководителей и сотрудников предприятий, партнеров по бизнесу, а также членов их семей. Поэтому часто звучащий из уст представителей страховых компаний тезис «сколько получим страховых премий — столько и разместим» </w:t>
      </w:r>
      <w:proofErr w:type="gramStart"/>
      <w:r w:rsidRPr="00B17D51">
        <w:rPr>
          <w:rFonts w:ascii="Times New Roman" w:hAnsi="Times New Roman" w:cs="Times New Roman"/>
          <w:sz w:val="28"/>
          <w:szCs w:val="28"/>
        </w:rPr>
        <w:t>говорит</w:t>
      </w:r>
      <w:proofErr w:type="gramEnd"/>
      <w:r w:rsidRPr="00B17D51">
        <w:rPr>
          <w:rFonts w:ascii="Times New Roman" w:hAnsi="Times New Roman" w:cs="Times New Roman"/>
          <w:sz w:val="28"/>
          <w:szCs w:val="28"/>
        </w:rPr>
        <w:t xml:space="preserve"> прежде всего о неумении понять ситуацию или нежелании более углубленно работать с клиентами. </w:t>
      </w:r>
    </w:p>
    <w:p w:rsidR="00B17D51" w:rsidRPr="00B17D51" w:rsidRDefault="00B17D51" w:rsidP="00B17D51">
      <w:pPr>
        <w:spacing w:after="0" w:line="360" w:lineRule="auto"/>
        <w:ind w:firstLine="709"/>
        <w:jc w:val="both"/>
        <w:rPr>
          <w:rFonts w:ascii="Times New Roman" w:hAnsi="Times New Roman" w:cs="Times New Roman"/>
          <w:sz w:val="28"/>
          <w:szCs w:val="28"/>
        </w:rPr>
      </w:pPr>
      <w:r w:rsidRPr="00B17D51">
        <w:rPr>
          <w:rFonts w:ascii="Times New Roman" w:hAnsi="Times New Roman" w:cs="Times New Roman"/>
          <w:sz w:val="28"/>
          <w:szCs w:val="28"/>
        </w:rPr>
        <w:t xml:space="preserve">Говоря о проблеме материальной заинтересованности ответственных работников финансовых структур, заметим: «конверты» не всегда эффективны, а иногда могут сыграть и вовсе отрицательную роль в зарождающихся взаимоотношениях. Между тем страховая компания имеет возможность предложить льготные или вообще бесплатные полисы по добровольному медицинскому страхованию, страхованию имущества ответственного работника или страхованию </w:t>
      </w:r>
      <w:proofErr w:type="gramStart"/>
      <w:r w:rsidRPr="00B17D51">
        <w:rPr>
          <w:rFonts w:ascii="Times New Roman" w:hAnsi="Times New Roman" w:cs="Times New Roman"/>
          <w:sz w:val="28"/>
          <w:szCs w:val="28"/>
        </w:rPr>
        <w:t>гражданской</w:t>
      </w:r>
      <w:proofErr w:type="gramEnd"/>
      <w:r w:rsidRPr="00B17D51">
        <w:rPr>
          <w:rFonts w:ascii="Times New Roman" w:hAnsi="Times New Roman" w:cs="Times New Roman"/>
          <w:sz w:val="28"/>
          <w:szCs w:val="28"/>
        </w:rPr>
        <w:t xml:space="preserve"> автоответственности. </w:t>
      </w:r>
    </w:p>
    <w:p w:rsidR="00B17D51" w:rsidRPr="00B17D51" w:rsidRDefault="00B17D51" w:rsidP="00B17D51">
      <w:pPr>
        <w:spacing w:after="0" w:line="360" w:lineRule="auto"/>
        <w:ind w:firstLine="709"/>
        <w:jc w:val="both"/>
        <w:rPr>
          <w:rFonts w:ascii="Times New Roman" w:hAnsi="Times New Roman" w:cs="Times New Roman"/>
          <w:sz w:val="28"/>
          <w:szCs w:val="28"/>
        </w:rPr>
      </w:pPr>
      <w:r w:rsidRPr="00B17D51">
        <w:rPr>
          <w:rFonts w:ascii="Times New Roman" w:hAnsi="Times New Roman" w:cs="Times New Roman"/>
          <w:sz w:val="28"/>
          <w:szCs w:val="28"/>
        </w:rPr>
        <w:t xml:space="preserve">Внедрение в практику взаимодействия разработанных специально для конкретного банка страховых услуг </w:t>
      </w:r>
    </w:p>
    <w:p w:rsidR="00B17D51" w:rsidRPr="00B17D51" w:rsidRDefault="00B17D51" w:rsidP="00B17D51">
      <w:pPr>
        <w:spacing w:after="0" w:line="360" w:lineRule="auto"/>
        <w:ind w:firstLine="709"/>
        <w:jc w:val="both"/>
        <w:rPr>
          <w:rFonts w:ascii="Times New Roman" w:hAnsi="Times New Roman" w:cs="Times New Roman"/>
          <w:sz w:val="28"/>
          <w:szCs w:val="28"/>
        </w:rPr>
      </w:pPr>
      <w:r w:rsidRPr="00B17D51">
        <w:rPr>
          <w:rFonts w:ascii="Times New Roman" w:hAnsi="Times New Roman" w:cs="Times New Roman"/>
          <w:sz w:val="28"/>
          <w:szCs w:val="28"/>
        </w:rPr>
        <w:t xml:space="preserve">В последнее время при рассмотрении вопросов взаимодействия страховых и банковских структур все больше внимания уделяется разработке специальных страховых предложений для конкретной организации. Как правило, страховые компании ограничиваются услугами по добровольному медицинскому страхованию или страхованию от несчастного случая на производстве. В действительности спектр предлагаемых услуг гораздо шире, </w:t>
      </w:r>
      <w:r w:rsidRPr="00B17D51">
        <w:rPr>
          <w:rFonts w:ascii="Times New Roman" w:hAnsi="Times New Roman" w:cs="Times New Roman"/>
          <w:sz w:val="28"/>
          <w:szCs w:val="28"/>
        </w:rPr>
        <w:lastRenderedPageBreak/>
        <w:t xml:space="preserve">он включает в себя как уже зарекомендовавшие себя виды страхования, так и нестандартные предложения: </w:t>
      </w:r>
    </w:p>
    <w:p w:rsidR="00B17D51" w:rsidRPr="00B17D51" w:rsidRDefault="00B17D51" w:rsidP="00B17D51">
      <w:pPr>
        <w:spacing w:after="0" w:line="360" w:lineRule="auto"/>
        <w:ind w:firstLine="709"/>
        <w:jc w:val="both"/>
        <w:rPr>
          <w:rFonts w:ascii="Times New Roman" w:hAnsi="Times New Roman" w:cs="Times New Roman"/>
          <w:sz w:val="28"/>
          <w:szCs w:val="28"/>
        </w:rPr>
      </w:pPr>
      <w:r w:rsidRPr="00B17D51">
        <w:rPr>
          <w:rFonts w:ascii="Times New Roman" w:hAnsi="Times New Roman" w:cs="Times New Roman"/>
          <w:sz w:val="28"/>
          <w:szCs w:val="28"/>
        </w:rPr>
        <w:t xml:space="preserve">— страхование инкассаторских перевозок банка (страхование денежной наличности и драгоценных металлов, страхование жизни сотрудников службы безопасности, парка специального автотранспорта, а также медицинское страхование сотрудников, находящихся в командировках); </w:t>
      </w:r>
    </w:p>
    <w:p w:rsidR="00B17D51" w:rsidRPr="00B17D51" w:rsidRDefault="00B17D51" w:rsidP="00B17D51">
      <w:pPr>
        <w:spacing w:after="0" w:line="360" w:lineRule="auto"/>
        <w:ind w:firstLine="709"/>
        <w:jc w:val="both"/>
        <w:rPr>
          <w:rFonts w:ascii="Times New Roman" w:hAnsi="Times New Roman" w:cs="Times New Roman"/>
          <w:sz w:val="28"/>
          <w:szCs w:val="28"/>
        </w:rPr>
      </w:pPr>
      <w:r w:rsidRPr="00B17D51">
        <w:rPr>
          <w:rFonts w:ascii="Times New Roman" w:hAnsi="Times New Roman" w:cs="Times New Roman"/>
          <w:sz w:val="28"/>
          <w:szCs w:val="28"/>
        </w:rPr>
        <w:t xml:space="preserve">— страхование сделок с наличной иностранной валютой, работы валютообменных пунктов (страхование имущества банка, размещенного в валютообменном пункте, банкоматов и других активов, комплексное страхование рисков при ежедневной работе валютообменных пунктов); </w:t>
      </w:r>
    </w:p>
    <w:p w:rsidR="00B17D51" w:rsidRPr="00B17D51" w:rsidRDefault="00B17D51" w:rsidP="00B17D51">
      <w:pPr>
        <w:spacing w:after="0" w:line="360" w:lineRule="auto"/>
        <w:ind w:firstLine="709"/>
        <w:jc w:val="both"/>
        <w:rPr>
          <w:rFonts w:ascii="Times New Roman" w:hAnsi="Times New Roman" w:cs="Times New Roman"/>
          <w:sz w:val="28"/>
          <w:szCs w:val="28"/>
        </w:rPr>
      </w:pPr>
      <w:proofErr w:type="gramStart"/>
      <w:r w:rsidRPr="00B17D51">
        <w:rPr>
          <w:rFonts w:ascii="Times New Roman" w:hAnsi="Times New Roman" w:cs="Times New Roman"/>
          <w:sz w:val="28"/>
          <w:szCs w:val="28"/>
        </w:rPr>
        <w:t>— страхование при предоставлении в аренду индивидуальных сейфов (страхование помещений хранилищ банка, страхование имущества клиента, которое находится в индивидуальной банковской ячейке, путем установления лимита ответственности страховой компании.</w:t>
      </w:r>
      <w:proofErr w:type="gramEnd"/>
      <w:r w:rsidRPr="00B17D51">
        <w:rPr>
          <w:rFonts w:ascii="Times New Roman" w:hAnsi="Times New Roman" w:cs="Times New Roman"/>
          <w:sz w:val="28"/>
          <w:szCs w:val="28"/>
        </w:rPr>
        <w:t xml:space="preserve"> Банк может выступать по договору страхования страхователем, а имущество будет считаться застрахованным в пользу выгодоприобретателей — нанимателей банковских ячеек, чей страховой интерес подтверждается на основании договора найма ячейки. </w:t>
      </w:r>
      <w:proofErr w:type="gramStart"/>
      <w:r w:rsidRPr="00B17D51">
        <w:rPr>
          <w:rFonts w:ascii="Times New Roman" w:hAnsi="Times New Roman" w:cs="Times New Roman"/>
          <w:sz w:val="28"/>
          <w:szCs w:val="28"/>
        </w:rPr>
        <w:t xml:space="preserve">Возмещению будет подлежать заявленное имущество в пределах оговоренной страховой суммы); </w:t>
      </w:r>
      <w:proofErr w:type="gramEnd"/>
    </w:p>
    <w:p w:rsidR="00B17D51" w:rsidRPr="00B17D51" w:rsidRDefault="00B17D51" w:rsidP="00B17D51">
      <w:pPr>
        <w:spacing w:after="0" w:line="360" w:lineRule="auto"/>
        <w:ind w:firstLine="709"/>
        <w:jc w:val="both"/>
        <w:rPr>
          <w:rFonts w:ascii="Times New Roman" w:hAnsi="Times New Roman" w:cs="Times New Roman"/>
          <w:sz w:val="28"/>
          <w:szCs w:val="28"/>
        </w:rPr>
      </w:pPr>
      <w:r w:rsidRPr="00B17D51">
        <w:rPr>
          <w:rFonts w:ascii="Times New Roman" w:hAnsi="Times New Roman" w:cs="Times New Roman"/>
          <w:sz w:val="28"/>
          <w:szCs w:val="28"/>
        </w:rPr>
        <w:t xml:space="preserve">— страхование имущественных интересов банка (страхование зданий, помещений, оборудования и рекламы банка, страхование от убытков, связанных с операциями по поддельным документам, от утраты, кражи и подделки документов, мошенничества персонала, страхование профессионального участника рынка ценных бумаг при депозитарной и регистрационной деятельности, комплексное страхование оборудования для принятия к оплате пластиковых карт); </w:t>
      </w:r>
    </w:p>
    <w:p w:rsidR="00B17D51" w:rsidRPr="00B17D51" w:rsidRDefault="00B17D51" w:rsidP="00B17D51">
      <w:pPr>
        <w:spacing w:after="0" w:line="360" w:lineRule="auto"/>
        <w:ind w:firstLine="709"/>
        <w:jc w:val="both"/>
        <w:rPr>
          <w:rFonts w:ascii="Times New Roman" w:hAnsi="Times New Roman" w:cs="Times New Roman"/>
          <w:sz w:val="28"/>
          <w:szCs w:val="28"/>
        </w:rPr>
      </w:pPr>
      <w:r w:rsidRPr="00B17D51">
        <w:rPr>
          <w:rFonts w:ascii="Times New Roman" w:hAnsi="Times New Roman" w:cs="Times New Roman"/>
          <w:sz w:val="28"/>
          <w:szCs w:val="28"/>
        </w:rPr>
        <w:t xml:space="preserve">— страхование финансовых рисков (страхование на случай неисполнения договорных обязательств, страхование инвестиций); </w:t>
      </w:r>
    </w:p>
    <w:p w:rsidR="00B17D51" w:rsidRPr="00B17D51" w:rsidRDefault="00B17D51" w:rsidP="00B17D51">
      <w:pPr>
        <w:spacing w:after="0" w:line="360" w:lineRule="auto"/>
        <w:ind w:firstLine="709"/>
        <w:jc w:val="both"/>
        <w:rPr>
          <w:rFonts w:ascii="Times New Roman" w:hAnsi="Times New Roman" w:cs="Times New Roman"/>
          <w:sz w:val="28"/>
          <w:szCs w:val="28"/>
        </w:rPr>
      </w:pPr>
      <w:r w:rsidRPr="00B17D51">
        <w:rPr>
          <w:rFonts w:ascii="Times New Roman" w:hAnsi="Times New Roman" w:cs="Times New Roman"/>
          <w:sz w:val="28"/>
          <w:szCs w:val="28"/>
        </w:rPr>
        <w:lastRenderedPageBreak/>
        <w:t xml:space="preserve">— страхование экспортно-импортных кредитов (страхование имущественных интересов экспортера (импортера) от невыполнения контрагентом своих обязательств по оплате товарного кредита или оказанных ему услуг); </w:t>
      </w:r>
    </w:p>
    <w:p w:rsidR="00B17D51" w:rsidRPr="00B17D51" w:rsidRDefault="00B17D51" w:rsidP="00B17D51">
      <w:pPr>
        <w:spacing w:after="0" w:line="360" w:lineRule="auto"/>
        <w:ind w:firstLine="709"/>
        <w:jc w:val="both"/>
        <w:rPr>
          <w:rFonts w:ascii="Times New Roman" w:hAnsi="Times New Roman" w:cs="Times New Roman"/>
          <w:sz w:val="28"/>
          <w:szCs w:val="28"/>
        </w:rPr>
      </w:pPr>
      <w:r w:rsidRPr="00B17D51">
        <w:rPr>
          <w:rFonts w:ascii="Times New Roman" w:hAnsi="Times New Roman" w:cs="Times New Roman"/>
          <w:sz w:val="28"/>
          <w:szCs w:val="28"/>
        </w:rPr>
        <w:t xml:space="preserve">— страхование ответственности оценщика (при наличии лицензии у последних), сотрудничающих с банком (страхование ущерба, причиненного имущественным интересам банка или его клиента в результате оценочной деятельности сотрудников банка или сторонних организаций-оценщиков); </w:t>
      </w:r>
    </w:p>
    <w:p w:rsidR="00B17D51" w:rsidRPr="00B17D51" w:rsidRDefault="00B17D51" w:rsidP="00B17D51">
      <w:pPr>
        <w:spacing w:after="0" w:line="360" w:lineRule="auto"/>
        <w:ind w:firstLine="709"/>
        <w:jc w:val="both"/>
        <w:rPr>
          <w:rFonts w:ascii="Times New Roman" w:hAnsi="Times New Roman" w:cs="Times New Roman"/>
          <w:sz w:val="28"/>
          <w:szCs w:val="28"/>
        </w:rPr>
      </w:pPr>
      <w:r w:rsidRPr="00B17D51">
        <w:rPr>
          <w:rFonts w:ascii="Times New Roman" w:hAnsi="Times New Roman" w:cs="Times New Roman"/>
          <w:sz w:val="28"/>
          <w:szCs w:val="28"/>
        </w:rPr>
        <w:t xml:space="preserve">— страхование имущества физических лиц — сотрудников банка (страхование зданий, строений, жилых помещений, страхование от потери титула (утраты права собственности), комплексное страхование автотранспорта и гражданской ответственности); </w:t>
      </w:r>
    </w:p>
    <w:p w:rsidR="00B17D51" w:rsidRPr="00B17D51" w:rsidRDefault="00B17D51" w:rsidP="00B17D51">
      <w:pPr>
        <w:spacing w:after="0" w:line="360" w:lineRule="auto"/>
        <w:ind w:firstLine="709"/>
        <w:jc w:val="both"/>
        <w:rPr>
          <w:rFonts w:ascii="Times New Roman" w:hAnsi="Times New Roman" w:cs="Times New Roman"/>
          <w:sz w:val="28"/>
          <w:szCs w:val="28"/>
        </w:rPr>
      </w:pPr>
      <w:r w:rsidRPr="00B17D51">
        <w:rPr>
          <w:rFonts w:ascii="Times New Roman" w:hAnsi="Times New Roman" w:cs="Times New Roman"/>
          <w:sz w:val="28"/>
          <w:szCs w:val="28"/>
        </w:rPr>
        <w:t>— система накопительного страхования физических лиц — сотрудников банка (предоставление возможности накопления денежных сре</w:t>
      </w:r>
      <w:proofErr w:type="gramStart"/>
      <w:r w:rsidRPr="00B17D51">
        <w:rPr>
          <w:rFonts w:ascii="Times New Roman" w:hAnsi="Times New Roman" w:cs="Times New Roman"/>
          <w:sz w:val="28"/>
          <w:szCs w:val="28"/>
        </w:rPr>
        <w:t>дств в в</w:t>
      </w:r>
      <w:proofErr w:type="gramEnd"/>
      <w:r w:rsidRPr="00B17D51">
        <w:rPr>
          <w:rFonts w:ascii="Times New Roman" w:hAnsi="Times New Roman" w:cs="Times New Roman"/>
          <w:sz w:val="28"/>
          <w:szCs w:val="28"/>
        </w:rPr>
        <w:t xml:space="preserve">алюте с выплатой оговоренного процента годовых в зависимости, например, от эффективности инвестиционных проектов страховой компании). </w:t>
      </w:r>
    </w:p>
    <w:p w:rsidR="00B17D51" w:rsidRPr="00B17D51" w:rsidRDefault="00B17D51" w:rsidP="00B17D51">
      <w:pPr>
        <w:spacing w:after="0" w:line="360" w:lineRule="auto"/>
        <w:ind w:firstLine="709"/>
        <w:jc w:val="both"/>
        <w:rPr>
          <w:rFonts w:ascii="Times New Roman" w:hAnsi="Times New Roman" w:cs="Times New Roman"/>
          <w:sz w:val="28"/>
          <w:szCs w:val="28"/>
        </w:rPr>
      </w:pPr>
      <w:r w:rsidRPr="00B17D51">
        <w:rPr>
          <w:rFonts w:ascii="Times New Roman" w:hAnsi="Times New Roman" w:cs="Times New Roman"/>
          <w:sz w:val="28"/>
          <w:szCs w:val="28"/>
        </w:rPr>
        <w:t xml:space="preserve">Практика показывает, что зачастую банки не придают особого значения этим видам страхования, более того, данные вопросы даже не рассматриваются ими, а убытки, возникающие вследствие наступления подобных случаев, или списываются, или распределяются по прочим статьям баланса, например, пролонгируются практически безнадежные кредиты или суммы не списываются, пока, скажем, не закрываются уголовные дела. При грамотно поставленной разъяснительной работе, а также при вычислении абсолютных значений страховых премий (относительные значения могут составлять десятые, а то и сотые доли процента) выяснится, что банк практически ничего не теряет и при этом значительно минимизирует свои риски. </w:t>
      </w:r>
    </w:p>
    <w:p w:rsidR="00B17D51" w:rsidRPr="00B17D51" w:rsidRDefault="00B17D51" w:rsidP="00B17D51">
      <w:pPr>
        <w:spacing w:after="0" w:line="360" w:lineRule="auto"/>
        <w:ind w:firstLine="709"/>
        <w:jc w:val="both"/>
        <w:rPr>
          <w:rFonts w:ascii="Times New Roman" w:hAnsi="Times New Roman" w:cs="Times New Roman"/>
          <w:sz w:val="28"/>
          <w:szCs w:val="28"/>
        </w:rPr>
      </w:pPr>
      <w:r w:rsidRPr="00B17D51">
        <w:rPr>
          <w:rFonts w:ascii="Times New Roman" w:hAnsi="Times New Roman" w:cs="Times New Roman"/>
          <w:sz w:val="28"/>
          <w:szCs w:val="28"/>
        </w:rPr>
        <w:t xml:space="preserve">Улучшение взаимодействия страховой компании и банка </w:t>
      </w:r>
    </w:p>
    <w:p w:rsidR="00B17D51" w:rsidRPr="00B17D51" w:rsidRDefault="00B17D51" w:rsidP="00B17D51">
      <w:pPr>
        <w:spacing w:after="0" w:line="360" w:lineRule="auto"/>
        <w:ind w:firstLine="709"/>
        <w:jc w:val="both"/>
        <w:rPr>
          <w:rFonts w:ascii="Times New Roman" w:hAnsi="Times New Roman" w:cs="Times New Roman"/>
          <w:sz w:val="28"/>
          <w:szCs w:val="28"/>
        </w:rPr>
      </w:pPr>
    </w:p>
    <w:p w:rsidR="00B17D51" w:rsidRPr="00B17D51" w:rsidRDefault="00B17D51" w:rsidP="00B17D51">
      <w:pPr>
        <w:spacing w:after="0" w:line="360" w:lineRule="auto"/>
        <w:ind w:firstLine="709"/>
        <w:jc w:val="both"/>
        <w:rPr>
          <w:rFonts w:ascii="Times New Roman" w:hAnsi="Times New Roman" w:cs="Times New Roman"/>
          <w:sz w:val="28"/>
          <w:szCs w:val="28"/>
        </w:rPr>
      </w:pPr>
      <w:proofErr w:type="gramStart"/>
      <w:r w:rsidRPr="00B17D51">
        <w:rPr>
          <w:rFonts w:ascii="Times New Roman" w:hAnsi="Times New Roman" w:cs="Times New Roman"/>
          <w:sz w:val="28"/>
          <w:szCs w:val="28"/>
        </w:rPr>
        <w:lastRenderedPageBreak/>
        <w:t>Необходимо</w:t>
      </w:r>
      <w:proofErr w:type="gramEnd"/>
      <w:r w:rsidRPr="00B17D51">
        <w:rPr>
          <w:rFonts w:ascii="Times New Roman" w:hAnsi="Times New Roman" w:cs="Times New Roman"/>
          <w:sz w:val="28"/>
          <w:szCs w:val="28"/>
        </w:rPr>
        <w:t xml:space="preserve"> прежде всего очертить тот сегмент банковского рынка, который наиболее интересен страховой компании. Сегодня динамичнее развиваются средние банки, то есть банки, занимающие в рейтингах места, начиная с третьего-четвертого десятка и заканчивая тринадцатой-пятнадцатой десяткой. Они не так политизированы, как банки, стоящие выше, они не входят в различные холдинги и финансово-промышленные группы. С другой стороны, банки, находящиеся за пределами нижнего порога, не имеют достаточных сре</w:t>
      </w:r>
      <w:proofErr w:type="gramStart"/>
      <w:r w:rsidRPr="00B17D51">
        <w:rPr>
          <w:rFonts w:ascii="Times New Roman" w:hAnsi="Times New Roman" w:cs="Times New Roman"/>
          <w:sz w:val="28"/>
          <w:szCs w:val="28"/>
        </w:rPr>
        <w:t>дств дл</w:t>
      </w:r>
      <w:proofErr w:type="gramEnd"/>
      <w:r w:rsidRPr="00B17D51">
        <w:rPr>
          <w:rFonts w:ascii="Times New Roman" w:hAnsi="Times New Roman" w:cs="Times New Roman"/>
          <w:sz w:val="28"/>
          <w:szCs w:val="28"/>
        </w:rPr>
        <w:t xml:space="preserve">я введения активной кредитной политики или выполняют функцию своеобразного «пылесоса» для привлечения дешевых ресурсов в бизнес учредителей. Наконец, банки, находящиеся в вышеозначенных рамках, имеют значительную клиентскую «подушку», состоящую из нескольких тысяч средних клиентов, и могут не зависеть от настроений одного или нескольких ВИП-клиентов. Кроме того, эти банки еще недостаточно «забюрократились», а их руководство сохраняет свежесть мысли. </w:t>
      </w:r>
    </w:p>
    <w:p w:rsidR="00B17D51" w:rsidRPr="00B17D51" w:rsidRDefault="00B17D51" w:rsidP="00B17D51">
      <w:pPr>
        <w:spacing w:after="0" w:line="360" w:lineRule="auto"/>
        <w:ind w:firstLine="709"/>
        <w:jc w:val="both"/>
        <w:rPr>
          <w:rFonts w:ascii="Times New Roman" w:hAnsi="Times New Roman" w:cs="Times New Roman"/>
          <w:sz w:val="28"/>
          <w:szCs w:val="28"/>
        </w:rPr>
      </w:pPr>
      <w:r w:rsidRPr="00B17D51">
        <w:rPr>
          <w:rFonts w:ascii="Times New Roman" w:hAnsi="Times New Roman" w:cs="Times New Roman"/>
          <w:sz w:val="28"/>
          <w:szCs w:val="28"/>
        </w:rPr>
        <w:t xml:space="preserve">Базу данных по этим банкам можно составить без особого труда, несложно выяснить и имя ответственного за клиентскую работу или руководителя направления активных операций. При контакте с этими лицами один из основных моментов — составление предложения для конкретного банка. Очень часто страховые компании раздают потенциальным клиентам огромные фолианты, рассказывающие о деятельности компании, совершенно не задумываясь о том, что основная часть предоставляемых сведений серьезно </w:t>
      </w:r>
      <w:proofErr w:type="gramStart"/>
      <w:r w:rsidRPr="00B17D51">
        <w:rPr>
          <w:rFonts w:ascii="Times New Roman" w:hAnsi="Times New Roman" w:cs="Times New Roman"/>
          <w:sz w:val="28"/>
          <w:szCs w:val="28"/>
        </w:rPr>
        <w:t>изучена</w:t>
      </w:r>
      <w:proofErr w:type="gramEnd"/>
      <w:r w:rsidRPr="00B17D51">
        <w:rPr>
          <w:rFonts w:ascii="Times New Roman" w:hAnsi="Times New Roman" w:cs="Times New Roman"/>
          <w:sz w:val="28"/>
          <w:szCs w:val="28"/>
        </w:rPr>
        <w:t xml:space="preserve"> не будет. В лучшем случае страховщики преподносят письменные предложения о совместной деятельности, в которых меняется только название банка. Абсолютно очевидно, что в этих случаях совершенно не учитывается специфика конкретного банка, не учитывается также человеческая психология, когда негативные эмоции вызывает сам вид толстой папки с предложениями. Безусловно, любому банку необходимо сравнить тарифы на предоставляемые услуги, но данным вопросом, как и </w:t>
      </w:r>
      <w:r w:rsidRPr="00B17D51">
        <w:rPr>
          <w:rFonts w:ascii="Times New Roman" w:hAnsi="Times New Roman" w:cs="Times New Roman"/>
          <w:sz w:val="28"/>
          <w:szCs w:val="28"/>
        </w:rPr>
        <w:lastRenderedPageBreak/>
        <w:t xml:space="preserve">рядом других, «неполитических», должен заниматься менеджмент среднего звена в обеих структурах. </w:t>
      </w:r>
    </w:p>
    <w:p w:rsidR="00B17D51" w:rsidRPr="002069C9" w:rsidRDefault="00B17D51" w:rsidP="00B17D51">
      <w:pPr>
        <w:spacing w:after="0" w:line="360" w:lineRule="auto"/>
        <w:ind w:firstLine="709"/>
        <w:jc w:val="both"/>
        <w:rPr>
          <w:rFonts w:ascii="Times New Roman" w:hAnsi="Times New Roman" w:cs="Times New Roman"/>
          <w:sz w:val="28"/>
          <w:szCs w:val="28"/>
          <w:lang w:val="en-US"/>
        </w:rPr>
      </w:pPr>
      <w:r w:rsidRPr="00B17D51">
        <w:rPr>
          <w:rFonts w:ascii="Times New Roman" w:hAnsi="Times New Roman" w:cs="Times New Roman"/>
          <w:sz w:val="28"/>
          <w:szCs w:val="28"/>
        </w:rPr>
        <w:t xml:space="preserve">Схему по организации взаимодействия с банковскими структурами можно выстроить следующим образом. </w:t>
      </w:r>
      <w:r w:rsidR="002069C9">
        <w:rPr>
          <w:rFonts w:ascii="Times New Roman" w:hAnsi="Times New Roman" w:cs="Times New Roman"/>
          <w:sz w:val="28"/>
          <w:szCs w:val="28"/>
          <w:lang w:val="en-US"/>
        </w:rPr>
        <w:t>[28, c. 127]</w:t>
      </w:r>
    </w:p>
    <w:p w:rsidR="00B17D51" w:rsidRPr="00B17D51" w:rsidRDefault="00B17D51" w:rsidP="00B17D51">
      <w:pPr>
        <w:spacing w:after="0" w:line="360" w:lineRule="auto"/>
        <w:ind w:firstLine="709"/>
        <w:jc w:val="both"/>
        <w:rPr>
          <w:rFonts w:ascii="Times New Roman" w:hAnsi="Times New Roman" w:cs="Times New Roman"/>
          <w:sz w:val="28"/>
          <w:szCs w:val="28"/>
        </w:rPr>
      </w:pPr>
      <w:r w:rsidRPr="00B17D51">
        <w:rPr>
          <w:rFonts w:ascii="Times New Roman" w:hAnsi="Times New Roman" w:cs="Times New Roman"/>
          <w:sz w:val="28"/>
          <w:szCs w:val="28"/>
        </w:rPr>
        <w:t xml:space="preserve">На первом этапе отдел или управление страховой компании по работе с банками определяет наиболее привлекательный с точки зрения специфики работы страховой компании, ее целей и специализации круг банковских структур. Отдельно отмечаются величина активов банка, размещенных в виде кредитов организациям и населению, величина собственного капитала банка, количество клиентов — юридических и физических лиц, выполнение нормативов ЦБ России, наличие отделений и филиалов. Дополнительно возможен сбор информации от клиентов страховой компании или их контрагентов. </w:t>
      </w:r>
    </w:p>
    <w:p w:rsidR="00B17D51" w:rsidRPr="00B17D51" w:rsidRDefault="00B17D51" w:rsidP="00B17D51">
      <w:pPr>
        <w:spacing w:after="0" w:line="360" w:lineRule="auto"/>
        <w:ind w:firstLine="709"/>
        <w:jc w:val="both"/>
        <w:rPr>
          <w:rFonts w:ascii="Times New Roman" w:hAnsi="Times New Roman" w:cs="Times New Roman"/>
          <w:sz w:val="28"/>
          <w:szCs w:val="28"/>
        </w:rPr>
      </w:pPr>
      <w:r w:rsidRPr="00B17D51">
        <w:rPr>
          <w:rFonts w:ascii="Times New Roman" w:hAnsi="Times New Roman" w:cs="Times New Roman"/>
          <w:sz w:val="28"/>
          <w:szCs w:val="28"/>
        </w:rPr>
        <w:t xml:space="preserve">На втором этапе устанавливается контакт с соответствующим подразделением банка. Это может быть управление активных операций, кредитное управление или управление пассивных операций в части работы с банковскими депозитами или со средствами клиентов — физических лиц. На этом этапе менеджеры страховой компании в процессе ведения переговоров выясняют, какие из страховых продуктов или новых разработок компании могут быть интересны данному банку. С этого этапа работу ведет персонально отвечающий за взаимодействие с данным банком менеджер страховой компании. </w:t>
      </w:r>
    </w:p>
    <w:p w:rsidR="00B17D51" w:rsidRPr="00B17D51" w:rsidRDefault="00B17D51" w:rsidP="00B17D51">
      <w:pPr>
        <w:spacing w:after="0" w:line="360" w:lineRule="auto"/>
        <w:ind w:firstLine="709"/>
        <w:jc w:val="both"/>
        <w:rPr>
          <w:rFonts w:ascii="Times New Roman" w:hAnsi="Times New Roman" w:cs="Times New Roman"/>
          <w:sz w:val="28"/>
          <w:szCs w:val="28"/>
        </w:rPr>
      </w:pPr>
      <w:r w:rsidRPr="00B17D51">
        <w:rPr>
          <w:rFonts w:ascii="Times New Roman" w:hAnsi="Times New Roman" w:cs="Times New Roman"/>
          <w:sz w:val="28"/>
          <w:szCs w:val="28"/>
        </w:rPr>
        <w:t xml:space="preserve">Третий этап — подготовка предложений страховой компании. В них, наряду с предложениями базовых страховых услуг, учитываются и специфические продукты, в той или иной степени интересные банку. Предусматриваются также возможность размещения временно свободных страховых ресурсов компании, обмен интересующей информацией, взаимодействие по расширению клиентских баз. На этом этапе к работе подключаются </w:t>
      </w:r>
      <w:proofErr w:type="gramStart"/>
      <w:r w:rsidRPr="00B17D51">
        <w:rPr>
          <w:rFonts w:ascii="Times New Roman" w:hAnsi="Times New Roman" w:cs="Times New Roman"/>
          <w:sz w:val="28"/>
          <w:szCs w:val="28"/>
        </w:rPr>
        <w:t>топ-менеджеры</w:t>
      </w:r>
      <w:proofErr w:type="gramEnd"/>
      <w:r w:rsidRPr="00B17D51">
        <w:rPr>
          <w:rFonts w:ascii="Times New Roman" w:hAnsi="Times New Roman" w:cs="Times New Roman"/>
          <w:sz w:val="28"/>
          <w:szCs w:val="28"/>
        </w:rPr>
        <w:t xml:space="preserve"> страховой компании. </w:t>
      </w:r>
    </w:p>
    <w:p w:rsidR="00B17D51" w:rsidRPr="002069C9" w:rsidRDefault="00B17D51" w:rsidP="00B17D51">
      <w:pPr>
        <w:spacing w:after="0" w:line="360" w:lineRule="auto"/>
        <w:ind w:firstLine="709"/>
        <w:jc w:val="both"/>
        <w:rPr>
          <w:rFonts w:ascii="Times New Roman" w:hAnsi="Times New Roman" w:cs="Times New Roman"/>
          <w:sz w:val="28"/>
          <w:szCs w:val="28"/>
          <w:lang w:val="en-US"/>
        </w:rPr>
      </w:pPr>
      <w:r w:rsidRPr="00B17D51">
        <w:rPr>
          <w:rFonts w:ascii="Times New Roman" w:hAnsi="Times New Roman" w:cs="Times New Roman"/>
          <w:sz w:val="28"/>
          <w:szCs w:val="28"/>
        </w:rPr>
        <w:lastRenderedPageBreak/>
        <w:t xml:space="preserve">На следующем этапе наиболее полезным было бы личное знакомство </w:t>
      </w:r>
      <w:proofErr w:type="gramStart"/>
      <w:r w:rsidRPr="00B17D51">
        <w:rPr>
          <w:rFonts w:ascii="Times New Roman" w:hAnsi="Times New Roman" w:cs="Times New Roman"/>
          <w:sz w:val="28"/>
          <w:szCs w:val="28"/>
        </w:rPr>
        <w:t>топ-менеджеров</w:t>
      </w:r>
      <w:proofErr w:type="gramEnd"/>
      <w:r w:rsidRPr="00B17D51">
        <w:rPr>
          <w:rFonts w:ascii="Times New Roman" w:hAnsi="Times New Roman" w:cs="Times New Roman"/>
          <w:sz w:val="28"/>
          <w:szCs w:val="28"/>
        </w:rPr>
        <w:t xml:space="preserve"> банка и страховой компании, а также достижение договоренностей о путях развития совместной деятельности. Было бы уместным подписание договора о сотрудничестве (генерального соглашения), в котором определялись бы цели и задачи на ближайшее время и перспективу. Отдельно можно было бы оговорить условия льготного страхования сотрудников банка после достижения определенного рубежа в сотрудничестве, предложить специальные условия страхования высшему руководству. </w:t>
      </w:r>
      <w:r w:rsidR="002069C9">
        <w:rPr>
          <w:rFonts w:ascii="Times New Roman" w:hAnsi="Times New Roman" w:cs="Times New Roman"/>
          <w:sz w:val="28"/>
          <w:szCs w:val="28"/>
          <w:lang w:val="en-US"/>
        </w:rPr>
        <w:t>[22, c. 63]</w:t>
      </w:r>
    </w:p>
    <w:p w:rsidR="00B17D51" w:rsidRPr="00B17D51" w:rsidRDefault="00B17D51" w:rsidP="00B17D51">
      <w:pPr>
        <w:spacing w:after="0" w:line="360" w:lineRule="auto"/>
        <w:ind w:firstLine="709"/>
        <w:jc w:val="both"/>
        <w:rPr>
          <w:rFonts w:ascii="Times New Roman" w:hAnsi="Times New Roman" w:cs="Times New Roman"/>
          <w:sz w:val="28"/>
          <w:szCs w:val="28"/>
        </w:rPr>
      </w:pPr>
      <w:r w:rsidRPr="00B17D51">
        <w:rPr>
          <w:rFonts w:ascii="Times New Roman" w:hAnsi="Times New Roman" w:cs="Times New Roman"/>
          <w:sz w:val="28"/>
          <w:szCs w:val="28"/>
        </w:rPr>
        <w:t xml:space="preserve">На пятом этапе подразумевается начало конкретной работы с банком по предоставлению базовых страховых услуг и более детальной проработке других финансовых проектов и продуктов. Не секрет, что юридические лица — клиенты страховых компаний были бы всегда рады увеличить свои оборотные средства на приемлемых условиях. Страховая компания могла бы на этом этапе помочь и в этом. Для банка рекомендация страховой компании являлась бы веским аргументом в пользу начала работы с клиентом. Аналогичное движение возможно и со стороны банка. Клиенту банка было бы всегда приятно сознавать, что при наступлении страхового случая ему не придется в одиночку собирать различные документы для получения страхового возмещения. </w:t>
      </w:r>
    </w:p>
    <w:p w:rsidR="00B17D51" w:rsidRPr="00B17D51" w:rsidRDefault="00B17D51" w:rsidP="00B17D51">
      <w:pPr>
        <w:spacing w:after="0" w:line="360" w:lineRule="auto"/>
        <w:ind w:firstLine="709"/>
        <w:jc w:val="both"/>
        <w:rPr>
          <w:rFonts w:ascii="Times New Roman" w:hAnsi="Times New Roman" w:cs="Times New Roman"/>
          <w:sz w:val="28"/>
          <w:szCs w:val="28"/>
        </w:rPr>
      </w:pPr>
      <w:r w:rsidRPr="00B17D51">
        <w:rPr>
          <w:rFonts w:ascii="Times New Roman" w:hAnsi="Times New Roman" w:cs="Times New Roman"/>
          <w:sz w:val="28"/>
          <w:szCs w:val="28"/>
        </w:rPr>
        <w:t xml:space="preserve">В процессе развития совместной работы наверняка будут возникать новые возможности для сотрудничества. Кроме того, система взаимоотношений будет отлажена и менеджер, курирующий конкретный банк, будет иметь возможность вести параллельно работу с несколькими банковскими структурами, </w:t>
      </w:r>
      <w:proofErr w:type="gramStart"/>
      <w:r w:rsidRPr="00B17D51">
        <w:rPr>
          <w:rFonts w:ascii="Times New Roman" w:hAnsi="Times New Roman" w:cs="Times New Roman"/>
          <w:sz w:val="28"/>
          <w:szCs w:val="28"/>
        </w:rPr>
        <w:t>предоставляя ежемесячные отчеты</w:t>
      </w:r>
      <w:proofErr w:type="gramEnd"/>
      <w:r w:rsidRPr="00B17D51">
        <w:rPr>
          <w:rFonts w:ascii="Times New Roman" w:hAnsi="Times New Roman" w:cs="Times New Roman"/>
          <w:sz w:val="28"/>
          <w:szCs w:val="28"/>
        </w:rPr>
        <w:t xml:space="preserve"> о состоянии взаимоотношений, что позволит вносить своевременные коррективы. Наработанный кредит доверия позволит в будущем рассматривать различные инвестиционные проекты, прибыльные народнохозяйственные программы, совместные вложения в ценные бумаги или предприятия, принадлежащие банку или его филиалам. </w:t>
      </w:r>
    </w:p>
    <w:p w:rsidR="00B17D51" w:rsidRPr="00B17D51" w:rsidRDefault="00B17D51" w:rsidP="00B17D51">
      <w:pPr>
        <w:spacing w:after="0" w:line="360" w:lineRule="auto"/>
        <w:ind w:firstLine="709"/>
        <w:jc w:val="both"/>
        <w:rPr>
          <w:rFonts w:ascii="Times New Roman" w:hAnsi="Times New Roman" w:cs="Times New Roman"/>
          <w:sz w:val="28"/>
          <w:szCs w:val="28"/>
        </w:rPr>
      </w:pPr>
      <w:r w:rsidRPr="00B17D51">
        <w:rPr>
          <w:rFonts w:ascii="Times New Roman" w:hAnsi="Times New Roman" w:cs="Times New Roman"/>
          <w:sz w:val="28"/>
          <w:szCs w:val="28"/>
        </w:rPr>
        <w:lastRenderedPageBreak/>
        <w:t xml:space="preserve">Разработка и внедрение новых совместных финансовых продуктов </w:t>
      </w:r>
    </w:p>
    <w:p w:rsidR="00B17D51" w:rsidRPr="00B17D51" w:rsidRDefault="00B17D51" w:rsidP="00B17D51">
      <w:pPr>
        <w:spacing w:after="0" w:line="360" w:lineRule="auto"/>
        <w:ind w:firstLine="709"/>
        <w:jc w:val="both"/>
        <w:rPr>
          <w:rFonts w:ascii="Times New Roman" w:hAnsi="Times New Roman" w:cs="Times New Roman"/>
          <w:sz w:val="28"/>
          <w:szCs w:val="28"/>
        </w:rPr>
      </w:pPr>
      <w:r w:rsidRPr="00B17D51">
        <w:rPr>
          <w:rFonts w:ascii="Times New Roman" w:hAnsi="Times New Roman" w:cs="Times New Roman"/>
          <w:sz w:val="28"/>
          <w:szCs w:val="28"/>
        </w:rPr>
        <w:t xml:space="preserve">Это наиболее острая и значимая тема в развитии современных отношений. От того, насколько успешно будет развиваться работа в этой области, зависит финансовый успех всего сотрудничества в целом. При разработке данных продуктов необходимо учитывать в первую очередь наиболее </w:t>
      </w:r>
      <w:proofErr w:type="gramStart"/>
      <w:r w:rsidRPr="00B17D51">
        <w:rPr>
          <w:rFonts w:ascii="Times New Roman" w:hAnsi="Times New Roman" w:cs="Times New Roman"/>
          <w:sz w:val="28"/>
          <w:szCs w:val="28"/>
        </w:rPr>
        <w:t>притягательные</w:t>
      </w:r>
      <w:proofErr w:type="gramEnd"/>
      <w:r w:rsidRPr="00B17D51">
        <w:rPr>
          <w:rFonts w:ascii="Times New Roman" w:hAnsi="Times New Roman" w:cs="Times New Roman"/>
          <w:sz w:val="28"/>
          <w:szCs w:val="28"/>
        </w:rPr>
        <w:t xml:space="preserve"> бизнес-проекты внутри самих банков. Например, если активно развивается проект по работе с негосударственными вузами или СМИ и издательствами, необходимо учитывать именно эту специфику. </w:t>
      </w:r>
      <w:proofErr w:type="gramStart"/>
      <w:r w:rsidRPr="00B17D51">
        <w:rPr>
          <w:rFonts w:ascii="Times New Roman" w:hAnsi="Times New Roman" w:cs="Times New Roman"/>
          <w:sz w:val="28"/>
          <w:szCs w:val="28"/>
        </w:rPr>
        <w:t>В данном случает помочь банку привлечь дополнительных клиентов и ресурсы и даже косвенно участвовать в увеличении стоимости брендов клиентов банка.</w:t>
      </w:r>
      <w:proofErr w:type="gramEnd"/>
      <w:r w:rsidRPr="00B17D51">
        <w:rPr>
          <w:rFonts w:ascii="Times New Roman" w:hAnsi="Times New Roman" w:cs="Times New Roman"/>
          <w:sz w:val="28"/>
          <w:szCs w:val="28"/>
        </w:rPr>
        <w:t xml:space="preserve"> Есть, однако, некие общие совместные финансовые продукты, которые могут рассматриваться применительно ко всем банкам. В частности, речь может идти о совместной пластиковой программе. </w:t>
      </w:r>
    </w:p>
    <w:p w:rsidR="00B17D51" w:rsidRPr="003E407F" w:rsidRDefault="00B17D51" w:rsidP="00B17D51">
      <w:pPr>
        <w:spacing w:after="0" w:line="360" w:lineRule="auto"/>
        <w:ind w:firstLine="709"/>
        <w:jc w:val="both"/>
        <w:rPr>
          <w:rFonts w:ascii="Times New Roman" w:hAnsi="Times New Roman" w:cs="Times New Roman"/>
          <w:sz w:val="28"/>
          <w:szCs w:val="28"/>
        </w:rPr>
      </w:pPr>
      <w:r w:rsidRPr="00B17D51">
        <w:rPr>
          <w:rFonts w:ascii="Times New Roman" w:hAnsi="Times New Roman" w:cs="Times New Roman"/>
          <w:sz w:val="28"/>
          <w:szCs w:val="28"/>
        </w:rPr>
        <w:t xml:space="preserve">Некоторые страховые компании уже начали осваивать программу по работе с пластиковыми картами, но в подавляющем большинстве случаев страховые компании именуют картами кусочки пластика, на которые нанесены лишь данные владельца и номер его полиса. </w:t>
      </w:r>
      <w:proofErr w:type="gramStart"/>
      <w:r w:rsidRPr="00B17D51">
        <w:rPr>
          <w:rFonts w:ascii="Times New Roman" w:hAnsi="Times New Roman" w:cs="Times New Roman"/>
          <w:sz w:val="28"/>
          <w:szCs w:val="28"/>
        </w:rPr>
        <w:t xml:space="preserve">Безусловным шагом вперед в этом направлении будет совместный выпуск пластиковой карты одной или двух самых распространенных платежных систем, то есть выпуск пластиковой карты с нанесенными на ней логотипами банка, страховой компании и платежей системы. </w:t>
      </w:r>
      <w:r w:rsidR="002069C9" w:rsidRPr="003C1893">
        <w:rPr>
          <w:rFonts w:ascii="Times New Roman" w:hAnsi="Times New Roman" w:cs="Times New Roman"/>
          <w:sz w:val="28"/>
          <w:szCs w:val="28"/>
        </w:rPr>
        <w:t>[</w:t>
      </w:r>
      <w:r w:rsidR="003C1893" w:rsidRPr="003C1893">
        <w:rPr>
          <w:rFonts w:ascii="Times New Roman" w:hAnsi="Times New Roman" w:cs="Times New Roman"/>
          <w:sz w:val="28"/>
          <w:szCs w:val="28"/>
        </w:rPr>
        <w:t xml:space="preserve">29, </w:t>
      </w:r>
      <w:r w:rsidR="003C1893">
        <w:rPr>
          <w:rFonts w:ascii="Times New Roman" w:hAnsi="Times New Roman" w:cs="Times New Roman"/>
          <w:sz w:val="28"/>
          <w:szCs w:val="28"/>
          <w:lang w:val="en-US"/>
        </w:rPr>
        <w:t>c</w:t>
      </w:r>
      <w:r w:rsidR="003C1893" w:rsidRPr="003C1893">
        <w:rPr>
          <w:rFonts w:ascii="Times New Roman" w:hAnsi="Times New Roman" w:cs="Times New Roman"/>
          <w:sz w:val="28"/>
          <w:szCs w:val="28"/>
        </w:rPr>
        <w:t xml:space="preserve">. 18] </w:t>
      </w:r>
      <w:r w:rsidRPr="00B17D51">
        <w:rPr>
          <w:rFonts w:ascii="Times New Roman" w:hAnsi="Times New Roman" w:cs="Times New Roman"/>
          <w:sz w:val="28"/>
          <w:szCs w:val="28"/>
        </w:rPr>
        <w:t>Это позволит оказывать дополнительную услугу клиентам компании, а также получать определенную прибыль от реализации данного проекта.</w:t>
      </w:r>
      <w:proofErr w:type="gramEnd"/>
      <w:r w:rsidRPr="00B17D51">
        <w:rPr>
          <w:rFonts w:ascii="Times New Roman" w:hAnsi="Times New Roman" w:cs="Times New Roman"/>
          <w:sz w:val="28"/>
          <w:szCs w:val="28"/>
        </w:rPr>
        <w:t xml:space="preserve"> Такую карту можно выдавать клиенту одновременно с полисом. С банком-эмитентом имеет смысл договориться о процентном распределении прибыли, состоящей из платы за транзакции, снятие наличных через банкомат и годовое (ежемесячное) обслуживание карты, а единственным скользким вопросом остается страхование финансовых рисков, связанных с возможным предоставлением клиенту овердрафта по карте. Здесь тоже имеется несколько вариантов решения проблемы. Например, банк может застраховать финансовые риски, </w:t>
      </w:r>
      <w:r w:rsidRPr="00B17D51">
        <w:rPr>
          <w:rFonts w:ascii="Times New Roman" w:hAnsi="Times New Roman" w:cs="Times New Roman"/>
          <w:sz w:val="28"/>
          <w:szCs w:val="28"/>
        </w:rPr>
        <w:lastRenderedPageBreak/>
        <w:t xml:space="preserve">связанные с невозвратом предоставленного овердрафта в той же страховой компании. Сумма страховой премии будет составлять не более 2% от суммы овердрафта. Причем пластиковая карта должна выдаваться бесплатно, дабы не обременять потенциального страхователя дополнительными затратами, а плата за пользование картой должна взиматься только при условии наличия движения по карточному счету. Некоторые банки уже приступили к бесплатной выдаче карт как сопутствующего продукта при покупке какой-либо финансовой услуги, но с упорством, достойным лучшего применения, начисляют плату за использование карты, даже если никаких движений по ней не происходит. Проще говоря, значительные трудозатраты отвлекаются ради достижения сомнительного результата. </w:t>
      </w:r>
      <w:proofErr w:type="gramStart"/>
      <w:r w:rsidRPr="00B17D51">
        <w:rPr>
          <w:rFonts w:ascii="Times New Roman" w:hAnsi="Times New Roman" w:cs="Times New Roman"/>
          <w:sz w:val="28"/>
          <w:szCs w:val="28"/>
        </w:rPr>
        <w:t>Кроме того, любой банк, «не обремененный» генеральным соглашением с какой-либо аффилированной страховой компанией, позитивно воспримет предложение приобрести на определенных условиях некоторые страховые продукты, скажем страхование при выезде за границу или минимальное страхование гражданской ответственности автовладельца, причем информация об этом сразу окажется в рекламных буклетах, рассказывающих о преимуществах пластиковых карт, эмитируемых именно этим банком.</w:t>
      </w:r>
      <w:proofErr w:type="gramEnd"/>
      <w:r w:rsidRPr="00B17D51">
        <w:rPr>
          <w:rFonts w:ascii="Times New Roman" w:hAnsi="Times New Roman" w:cs="Times New Roman"/>
          <w:sz w:val="28"/>
          <w:szCs w:val="28"/>
        </w:rPr>
        <w:t xml:space="preserve"> Для любого банка и страховой компании был бы интересен также проект по выдаче пластиковых карт с одновременным страхованием финансовых рисков сотрудникам организаций — страхователей имущества. Поручителем, а значит, объектом, на который может быть обращен регресс, выступит сама организация. То есть банк предоставляет овердрафт фактически под 100%-ные гарантии, а страховая компания имеет источник погашения страховых выплат. Нетрудно подсчитать финансовую выгоду от внедрения данных проектов, помня при этом, что кроме прибыли имеются еще и дополнительные финансовые ресурсы, и плата за пользование предоставленными овердрафтами, и суммы, получаемые от страхования финансовых рисков. Список подобных совместных продуктов значителен и пополняется в процессе развития финансово-экономической ситуации на рынке.</w:t>
      </w:r>
    </w:p>
    <w:p w:rsidR="003E407F" w:rsidRPr="008109FB" w:rsidRDefault="008109FB" w:rsidP="008109FB">
      <w:pPr>
        <w:spacing w:after="0" w:line="360" w:lineRule="auto"/>
        <w:ind w:firstLine="709"/>
        <w:jc w:val="center"/>
        <w:rPr>
          <w:rFonts w:ascii="Times New Roman" w:hAnsi="Times New Roman" w:cs="Times New Roman"/>
          <w:b/>
          <w:sz w:val="28"/>
          <w:szCs w:val="28"/>
        </w:rPr>
      </w:pPr>
      <w:r w:rsidRPr="008109FB">
        <w:rPr>
          <w:rFonts w:ascii="Times New Roman" w:hAnsi="Times New Roman" w:cs="Times New Roman"/>
          <w:b/>
          <w:sz w:val="28"/>
          <w:szCs w:val="28"/>
        </w:rPr>
        <w:lastRenderedPageBreak/>
        <w:t>Заключение</w:t>
      </w:r>
    </w:p>
    <w:p w:rsidR="00B16E2D" w:rsidRDefault="00B16E2D" w:rsidP="00B16E2D">
      <w:pPr>
        <w:pStyle w:val="Default"/>
      </w:pPr>
    </w:p>
    <w:p w:rsidR="00B16E2D" w:rsidRDefault="00B16E2D" w:rsidP="00B16E2D">
      <w:pPr>
        <w:pStyle w:val="ab"/>
        <w:suppressAutoHyphens/>
        <w:spacing w:line="360" w:lineRule="auto"/>
        <w:ind w:firstLine="709"/>
        <w:jc w:val="both"/>
        <w:rPr>
          <w:sz w:val="28"/>
          <w:szCs w:val="28"/>
        </w:rPr>
      </w:pPr>
      <w:r>
        <w:t xml:space="preserve"> </w:t>
      </w:r>
      <w:r>
        <w:rPr>
          <w:sz w:val="28"/>
          <w:szCs w:val="28"/>
        </w:rPr>
        <w:t xml:space="preserve">В настоящее время мировая финансовая система претерпевает существенные структурные, институциональные и организационные изменения, в связи с экономическим кризисом и введеными санкциями странами Европы и США, что, в свою очередь обусловило необходимость реформирования всех механизмов управления финансовыми потоками. </w:t>
      </w:r>
    </w:p>
    <w:p w:rsidR="00B16E2D" w:rsidRDefault="00B16E2D" w:rsidP="00B16E2D">
      <w:pPr>
        <w:pStyle w:val="ab"/>
        <w:suppressAutoHyphens/>
        <w:spacing w:line="360" w:lineRule="auto"/>
        <w:ind w:firstLine="709"/>
        <w:jc w:val="both"/>
        <w:rPr>
          <w:sz w:val="28"/>
          <w:szCs w:val="28"/>
        </w:rPr>
      </w:pPr>
      <w:r>
        <w:rPr>
          <w:sz w:val="28"/>
          <w:szCs w:val="28"/>
        </w:rPr>
        <w:t>Не является исключением и финансовый рынок нашей страны, масштабы операций на котором, безусловно, сократились. Процессы интеграции и унификации финансового рынка, оказывают существенное влияние на развитие финансовых институтов: банков и страховых компаний. Взаимное проникновение банковского и страхового бизнеса становится доминирующей тенденцией в последние годы в России. Традиционно в России банки страхуют отдельные операционные риски, а не весь их комплекс. Комплексное страхование банковских рисков широко распространено за рубежом, а порой и вовсе является обязательным, и пока только начинает развиваться в России. При этом этот вид страхования позволяет «закрыть» значительную часть рисков, возникающих в процессе банковской деятельности, а значит, является важной составляющей комплексной системы риск – менеджмента любого банка, ориентирующегося на долгосрочное развитие и заботу о своем имидже и репутации. Для российского банкострахового рынка это актуальные вопросы ближайшего будущего.</w:t>
      </w:r>
    </w:p>
    <w:p w:rsidR="00986117" w:rsidRPr="004F4778" w:rsidRDefault="00986117" w:rsidP="00986117">
      <w:pPr>
        <w:pStyle w:val="ab"/>
        <w:suppressAutoHyphens/>
        <w:spacing w:line="360" w:lineRule="auto"/>
        <w:ind w:firstLine="709"/>
        <w:jc w:val="both"/>
        <w:rPr>
          <w:sz w:val="28"/>
          <w:szCs w:val="28"/>
        </w:rPr>
      </w:pPr>
      <w:r w:rsidRPr="004F4778">
        <w:rPr>
          <w:sz w:val="28"/>
          <w:szCs w:val="28"/>
        </w:rPr>
        <w:t xml:space="preserve">В результате поставленных задач и целей </w:t>
      </w:r>
      <w:r w:rsidR="00B16E2D">
        <w:rPr>
          <w:sz w:val="28"/>
          <w:szCs w:val="28"/>
        </w:rPr>
        <w:t xml:space="preserve">данного </w:t>
      </w:r>
      <w:r w:rsidRPr="004F4778">
        <w:rPr>
          <w:sz w:val="28"/>
          <w:szCs w:val="28"/>
        </w:rPr>
        <w:t>исследования можно сделать следующие выводы: экономическая категория страхования является составной частью категории финансов и охватывает сферу пере распределительных отношений;</w:t>
      </w:r>
      <w:r w:rsidRPr="004F4778">
        <w:rPr>
          <w:bCs/>
          <w:sz w:val="28"/>
          <w:szCs w:val="28"/>
        </w:rPr>
        <w:t xml:space="preserve"> экономическая категория страхования проявляется на практике в качестве одного из методов формирования и использования страхового фонда.</w:t>
      </w:r>
    </w:p>
    <w:p w:rsidR="00986117" w:rsidRPr="004F4778" w:rsidRDefault="00986117" w:rsidP="00B16E2D">
      <w:pPr>
        <w:pStyle w:val="ab"/>
        <w:suppressAutoHyphens/>
        <w:spacing w:line="360" w:lineRule="auto"/>
        <w:ind w:firstLine="709"/>
        <w:jc w:val="both"/>
        <w:rPr>
          <w:sz w:val="28"/>
          <w:szCs w:val="28"/>
        </w:rPr>
      </w:pPr>
      <w:r w:rsidRPr="004F4778">
        <w:rPr>
          <w:sz w:val="28"/>
          <w:szCs w:val="28"/>
        </w:rPr>
        <w:lastRenderedPageBreak/>
        <w:t xml:space="preserve">Сфера страховых услуг в современной российской экономике продолжает развиваться, и, безусловно, отраслевая нормативная база не всегда успевает за динамикой рыночных реалий. Иногда случается и обратный эффект. Результаты принятого в контексте мировой страховой практики решения в настоящее время законодательно закреплены. Вместе с тем, непродуманность шагов по внедрению этого </w:t>
      </w:r>
      <w:r w:rsidRPr="004F4778">
        <w:rPr>
          <w:bCs/>
          <w:sz w:val="28"/>
          <w:szCs w:val="28"/>
        </w:rPr>
        <w:t xml:space="preserve">новшества </w:t>
      </w:r>
      <w:r w:rsidRPr="004F4778">
        <w:rPr>
          <w:sz w:val="28"/>
          <w:szCs w:val="28"/>
        </w:rPr>
        <w:t>и отсутствие необходимого механизма привели к серьезным проблемам на российском страховом рынке, которые негативно сказались на развитии бизнеса. И законодатели, и страховщики вынуждены были прилагать значительные усилия для нормализации сложившейся ситуации. Помимо несовершенства страхового законодательства сохраняются и другие факторы, существенно влияющие на развитие страховой отрасли</w:t>
      </w:r>
      <w:proofErr w:type="gramStart"/>
      <w:r w:rsidRPr="004F4778">
        <w:rPr>
          <w:sz w:val="28"/>
          <w:szCs w:val="28"/>
        </w:rPr>
        <w:t>.</w:t>
      </w:r>
      <w:r w:rsidRPr="00F21D2C">
        <w:rPr>
          <w:color w:val="FFFFFF" w:themeColor="background1"/>
          <w:sz w:val="28"/>
          <w:szCs w:val="28"/>
        </w:rPr>
        <w:t>о</w:t>
      </w:r>
      <w:proofErr w:type="gramEnd"/>
      <w:r w:rsidRPr="00F21D2C">
        <w:rPr>
          <w:color w:val="FFFFFF" w:themeColor="background1"/>
          <w:sz w:val="28"/>
          <w:szCs w:val="28"/>
        </w:rPr>
        <w:t>к финансовый экономика</w:t>
      </w:r>
    </w:p>
    <w:p w:rsidR="00986117" w:rsidRPr="004F4778" w:rsidRDefault="00986117" w:rsidP="00986117">
      <w:pPr>
        <w:pStyle w:val="ab"/>
        <w:suppressAutoHyphens/>
        <w:spacing w:line="360" w:lineRule="auto"/>
        <w:ind w:firstLine="709"/>
        <w:jc w:val="both"/>
        <w:rPr>
          <w:sz w:val="28"/>
          <w:szCs w:val="28"/>
        </w:rPr>
      </w:pPr>
      <w:r w:rsidRPr="004F4778">
        <w:rPr>
          <w:sz w:val="28"/>
          <w:szCs w:val="28"/>
        </w:rPr>
        <w:t xml:space="preserve">Назначение страхования </w:t>
      </w:r>
      <w:r w:rsidR="00B16E2D">
        <w:rPr>
          <w:sz w:val="28"/>
          <w:szCs w:val="28"/>
        </w:rPr>
        <w:t xml:space="preserve">в банковском секторе </w:t>
      </w:r>
      <w:r w:rsidRPr="004F4778">
        <w:rPr>
          <w:sz w:val="28"/>
          <w:szCs w:val="28"/>
        </w:rPr>
        <w:t>заключается в соглашении между страховщиком и страхователем на основе договора или закона о защите имущественных интересов застрахованного.</w:t>
      </w:r>
    </w:p>
    <w:p w:rsidR="00986117" w:rsidRDefault="00986117" w:rsidP="00986117">
      <w:pPr>
        <w:pStyle w:val="ab"/>
        <w:suppressAutoHyphens/>
        <w:spacing w:line="360" w:lineRule="auto"/>
        <w:ind w:firstLine="709"/>
        <w:jc w:val="both"/>
        <w:rPr>
          <w:sz w:val="28"/>
          <w:szCs w:val="28"/>
        </w:rPr>
      </w:pPr>
      <w:r w:rsidRPr="004F4778">
        <w:rPr>
          <w:sz w:val="28"/>
          <w:szCs w:val="28"/>
        </w:rPr>
        <w:t>Система страхования должна быть простой, понятной и максимально выгодной как для страхователя, так и для страховщика. В этом, главный критерий экономических, юридических и организационных усилий страны, по формированию эффективного страхового механизма и страхового рынка, соответствующего лучшим мировым стандартам страхового дела.</w:t>
      </w:r>
    </w:p>
    <w:p w:rsidR="00B16E2D" w:rsidRDefault="00B16E2D" w:rsidP="00986117">
      <w:pPr>
        <w:pStyle w:val="ab"/>
        <w:suppressAutoHyphens/>
        <w:spacing w:line="360" w:lineRule="auto"/>
        <w:ind w:firstLine="709"/>
        <w:jc w:val="both"/>
        <w:rPr>
          <w:sz w:val="28"/>
          <w:szCs w:val="28"/>
        </w:rPr>
      </w:pPr>
      <w:r>
        <w:rPr>
          <w:sz w:val="28"/>
          <w:szCs w:val="28"/>
        </w:rPr>
        <w:t>В ходе исследования было проанализировано финансовое положение АО «ГЕНБАНК». Анализ показал, что</w:t>
      </w:r>
      <w:r w:rsidR="00A769CC">
        <w:rPr>
          <w:sz w:val="28"/>
          <w:szCs w:val="28"/>
        </w:rPr>
        <w:t xml:space="preserve"> положение исследуемого объекта финансово стабильно, устойчиво. АО «ГЕНБАНК» является платежеспособным контрагентом с государственным участием. Доля государственного участия в уставном капитале банка, представленного Республикой Крым (Министерство по имущественным и земельным отношениям РК) и городом федерального значения Севастополь (Комитет по имущественным и земельным отношениям РК), составляет 50%. </w:t>
      </w:r>
    </w:p>
    <w:p w:rsidR="00A769CC" w:rsidRDefault="00A769CC" w:rsidP="00986117">
      <w:pPr>
        <w:pStyle w:val="ab"/>
        <w:suppressAutoHyphens/>
        <w:spacing w:line="360" w:lineRule="auto"/>
        <w:ind w:firstLine="709"/>
        <w:jc w:val="both"/>
        <w:rPr>
          <w:sz w:val="28"/>
          <w:szCs w:val="28"/>
        </w:rPr>
      </w:pPr>
      <w:r>
        <w:rPr>
          <w:sz w:val="28"/>
          <w:szCs w:val="28"/>
        </w:rPr>
        <w:t xml:space="preserve">АО «ГЕНБАНК» предлагает своим клиентам 2 вида страховых продуктов: страхование движимости и страхование жизни. В связи с этим </w:t>
      </w:r>
      <w:r>
        <w:rPr>
          <w:sz w:val="28"/>
          <w:szCs w:val="28"/>
        </w:rPr>
        <w:lastRenderedPageBreak/>
        <w:t>банк</w:t>
      </w:r>
      <w:r w:rsidR="005E3016">
        <w:rPr>
          <w:sz w:val="28"/>
          <w:szCs w:val="28"/>
        </w:rPr>
        <w:t xml:space="preserve"> осуществляет сотрудничество соответственно с </w:t>
      </w:r>
      <w:r w:rsidR="00AA6EBA">
        <w:rPr>
          <w:sz w:val="28"/>
          <w:szCs w:val="28"/>
        </w:rPr>
        <w:t>ОАО «АльфаСтрахование» и ЗАО «МАКС».</w:t>
      </w:r>
    </w:p>
    <w:p w:rsidR="00AA6EBA" w:rsidRDefault="00AA6EBA" w:rsidP="00986117">
      <w:pPr>
        <w:pStyle w:val="ab"/>
        <w:suppressAutoHyphens/>
        <w:spacing w:line="360" w:lineRule="auto"/>
        <w:ind w:firstLine="709"/>
        <w:jc w:val="both"/>
        <w:rPr>
          <w:sz w:val="28"/>
          <w:szCs w:val="28"/>
        </w:rPr>
      </w:pPr>
      <w:r>
        <w:rPr>
          <w:sz w:val="28"/>
          <w:szCs w:val="28"/>
        </w:rPr>
        <w:t xml:space="preserve">В качестве мер по совершенствованию взаимоотношения исследуемого банка с указанными страховыми компаниями предлагаю банковский инструмент </w:t>
      </w:r>
      <w:proofErr w:type="spellStart"/>
      <w:r>
        <w:rPr>
          <w:sz w:val="28"/>
          <w:szCs w:val="28"/>
          <w:lang w:val="en-US"/>
        </w:rPr>
        <w:t>bancassurance</w:t>
      </w:r>
      <w:proofErr w:type="spellEnd"/>
      <w:r>
        <w:rPr>
          <w:sz w:val="28"/>
          <w:szCs w:val="28"/>
        </w:rPr>
        <w:t xml:space="preserve">, получивший распространение в последнее время. </w:t>
      </w:r>
    </w:p>
    <w:p w:rsidR="006E505D" w:rsidRDefault="006E505D" w:rsidP="006E50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преимуществам применения </w:t>
      </w:r>
      <w:r w:rsidRPr="006E505D">
        <w:rPr>
          <w:rFonts w:ascii="Times New Roman" w:hAnsi="Times New Roman" w:cs="Times New Roman"/>
          <w:sz w:val="28"/>
          <w:szCs w:val="28"/>
        </w:rPr>
        <w:t xml:space="preserve"> </w:t>
      </w:r>
      <w:proofErr w:type="spellStart"/>
      <w:r w:rsidRPr="006E505D">
        <w:rPr>
          <w:rFonts w:ascii="Times New Roman" w:hAnsi="Times New Roman" w:cs="Times New Roman"/>
          <w:sz w:val="28"/>
          <w:szCs w:val="28"/>
          <w:lang w:val="en-US"/>
        </w:rPr>
        <w:t>bancassurance</w:t>
      </w:r>
      <w:proofErr w:type="spellEnd"/>
      <w:r>
        <w:rPr>
          <w:rFonts w:ascii="Times New Roman" w:hAnsi="Times New Roman" w:cs="Times New Roman"/>
          <w:sz w:val="28"/>
          <w:szCs w:val="28"/>
        </w:rPr>
        <w:t xml:space="preserve"> банком относятся:  </w:t>
      </w:r>
      <w:r w:rsidRPr="00F53739">
        <w:rPr>
          <w:rFonts w:ascii="Times New Roman" w:hAnsi="Times New Roman" w:cs="Times New Roman"/>
          <w:sz w:val="28"/>
          <w:szCs w:val="28"/>
        </w:rPr>
        <w:t>р</w:t>
      </w:r>
      <w:r>
        <w:rPr>
          <w:rFonts w:ascii="Times New Roman" w:hAnsi="Times New Roman" w:cs="Times New Roman"/>
          <w:sz w:val="28"/>
          <w:szCs w:val="28"/>
        </w:rPr>
        <w:t xml:space="preserve">ост прибыли в виде комиссионных, </w:t>
      </w:r>
      <w:r w:rsidRPr="00F53739">
        <w:rPr>
          <w:rFonts w:ascii="Times New Roman" w:hAnsi="Times New Roman" w:cs="Times New Roman"/>
          <w:sz w:val="28"/>
          <w:szCs w:val="28"/>
        </w:rPr>
        <w:t>снижение эффекта фиксированных банковских расходов вследствие их распрос</w:t>
      </w:r>
      <w:r>
        <w:rPr>
          <w:rFonts w:ascii="Times New Roman" w:hAnsi="Times New Roman" w:cs="Times New Roman"/>
          <w:sz w:val="28"/>
          <w:szCs w:val="28"/>
        </w:rPr>
        <w:t xml:space="preserve">транения и на сферу страхования, </w:t>
      </w:r>
      <w:r w:rsidRPr="00F53739">
        <w:rPr>
          <w:rFonts w:ascii="Times New Roman" w:hAnsi="Times New Roman" w:cs="Times New Roman"/>
          <w:sz w:val="28"/>
          <w:szCs w:val="28"/>
        </w:rPr>
        <w:t>возможность увеличить продуктивность работы персонала за счет расширения спектра предлагаемых услуг.</w:t>
      </w:r>
    </w:p>
    <w:p w:rsidR="008513EF" w:rsidRPr="00B17D51" w:rsidRDefault="008513EF" w:rsidP="008513EF">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 основной проблеме развития взаимоотношений банка и страховой компании относят, то,</w:t>
      </w:r>
      <w:r w:rsidRPr="00B17D51">
        <w:rPr>
          <w:rFonts w:ascii="Times New Roman" w:hAnsi="Times New Roman" w:cs="Times New Roman"/>
          <w:sz w:val="28"/>
          <w:szCs w:val="28"/>
        </w:rPr>
        <w:t xml:space="preserve"> что зачастую банки не придают особого значения этим видам страхования, </w:t>
      </w:r>
      <w:r>
        <w:rPr>
          <w:rFonts w:ascii="Times New Roman" w:hAnsi="Times New Roman" w:cs="Times New Roman"/>
          <w:sz w:val="28"/>
          <w:szCs w:val="28"/>
        </w:rPr>
        <w:t xml:space="preserve">и кроме </w:t>
      </w:r>
      <w:r w:rsidRPr="00B17D51">
        <w:rPr>
          <w:rFonts w:ascii="Times New Roman" w:hAnsi="Times New Roman" w:cs="Times New Roman"/>
          <w:sz w:val="28"/>
          <w:szCs w:val="28"/>
        </w:rPr>
        <w:t xml:space="preserve"> того, данные вопросы даже не рассматриваются ими, а убытки, возникающие вследствие наступления подобных случаев, или списываются, или распределяются по прочим статьям баланса, например, пролонгируются практически безнадежные кредиты или суммы не списываются, пока, скажем, не закрываются уголовные дела</w:t>
      </w:r>
      <w:proofErr w:type="gramEnd"/>
      <w:r w:rsidRPr="00B17D51">
        <w:rPr>
          <w:rFonts w:ascii="Times New Roman" w:hAnsi="Times New Roman" w:cs="Times New Roman"/>
          <w:sz w:val="28"/>
          <w:szCs w:val="28"/>
        </w:rPr>
        <w:t xml:space="preserve">. При грамотно поставленной разъяснительной работе, а также при вычислении абсолютных значений страховых премий (относительные значения могут составлять десятые, а то и сотые доли процента) выяснится, что банк практически ничего не теряет и при этом значительно минимизирует свои риски. </w:t>
      </w:r>
    </w:p>
    <w:p w:rsidR="006E505D" w:rsidRPr="00F53739" w:rsidRDefault="006E505D" w:rsidP="006E505D">
      <w:pPr>
        <w:spacing w:after="0" w:line="360" w:lineRule="auto"/>
        <w:ind w:firstLine="709"/>
        <w:jc w:val="both"/>
        <w:rPr>
          <w:rFonts w:ascii="Times New Roman" w:hAnsi="Times New Roman" w:cs="Times New Roman"/>
          <w:sz w:val="28"/>
          <w:szCs w:val="28"/>
        </w:rPr>
      </w:pPr>
    </w:p>
    <w:p w:rsidR="00AA6EBA" w:rsidRPr="00AA6EBA" w:rsidRDefault="00AA6EBA" w:rsidP="00986117">
      <w:pPr>
        <w:pStyle w:val="ab"/>
        <w:suppressAutoHyphens/>
        <w:spacing w:line="360" w:lineRule="auto"/>
        <w:ind w:firstLine="709"/>
        <w:jc w:val="both"/>
        <w:rPr>
          <w:sz w:val="28"/>
          <w:szCs w:val="28"/>
        </w:rPr>
      </w:pPr>
    </w:p>
    <w:p w:rsidR="003E407F" w:rsidRDefault="003E407F" w:rsidP="0045409C">
      <w:pPr>
        <w:spacing w:after="0" w:line="360" w:lineRule="auto"/>
        <w:ind w:firstLine="709"/>
        <w:jc w:val="both"/>
        <w:rPr>
          <w:rFonts w:ascii="Times New Roman" w:hAnsi="Times New Roman" w:cs="Times New Roman"/>
          <w:sz w:val="28"/>
          <w:szCs w:val="28"/>
        </w:rPr>
      </w:pPr>
    </w:p>
    <w:p w:rsidR="00706722" w:rsidRDefault="00706722" w:rsidP="0045409C">
      <w:pPr>
        <w:spacing w:after="0" w:line="360" w:lineRule="auto"/>
        <w:ind w:firstLine="709"/>
        <w:jc w:val="both"/>
        <w:rPr>
          <w:rFonts w:ascii="Times New Roman" w:hAnsi="Times New Roman" w:cs="Times New Roman"/>
          <w:sz w:val="28"/>
          <w:szCs w:val="28"/>
        </w:rPr>
      </w:pPr>
    </w:p>
    <w:p w:rsidR="00706722" w:rsidRDefault="00706722" w:rsidP="0045409C">
      <w:pPr>
        <w:spacing w:after="0" w:line="360" w:lineRule="auto"/>
        <w:ind w:firstLine="709"/>
        <w:jc w:val="both"/>
        <w:rPr>
          <w:rFonts w:ascii="Times New Roman" w:hAnsi="Times New Roman" w:cs="Times New Roman"/>
          <w:sz w:val="28"/>
          <w:szCs w:val="28"/>
        </w:rPr>
      </w:pPr>
    </w:p>
    <w:p w:rsidR="00706722" w:rsidRDefault="00706722" w:rsidP="0045409C">
      <w:pPr>
        <w:spacing w:after="0" w:line="360" w:lineRule="auto"/>
        <w:ind w:firstLine="709"/>
        <w:jc w:val="both"/>
        <w:rPr>
          <w:rFonts w:ascii="Times New Roman" w:hAnsi="Times New Roman" w:cs="Times New Roman"/>
          <w:sz w:val="28"/>
          <w:szCs w:val="28"/>
        </w:rPr>
      </w:pPr>
    </w:p>
    <w:p w:rsidR="00706722" w:rsidRDefault="00706722" w:rsidP="0045409C">
      <w:pPr>
        <w:spacing w:after="0" w:line="360" w:lineRule="auto"/>
        <w:ind w:firstLine="709"/>
        <w:jc w:val="both"/>
        <w:rPr>
          <w:rFonts w:ascii="Times New Roman" w:hAnsi="Times New Roman" w:cs="Times New Roman"/>
          <w:sz w:val="28"/>
          <w:szCs w:val="28"/>
        </w:rPr>
      </w:pPr>
    </w:p>
    <w:p w:rsidR="00706722" w:rsidRDefault="00706722" w:rsidP="0045409C">
      <w:pPr>
        <w:spacing w:after="0" w:line="360" w:lineRule="auto"/>
        <w:ind w:firstLine="709"/>
        <w:jc w:val="both"/>
        <w:rPr>
          <w:rFonts w:ascii="Times New Roman" w:hAnsi="Times New Roman" w:cs="Times New Roman"/>
          <w:sz w:val="28"/>
          <w:szCs w:val="28"/>
        </w:rPr>
      </w:pPr>
    </w:p>
    <w:p w:rsidR="00706722" w:rsidRDefault="00706722" w:rsidP="0045409C">
      <w:pPr>
        <w:spacing w:after="0" w:line="360" w:lineRule="auto"/>
        <w:ind w:firstLine="709"/>
        <w:jc w:val="both"/>
        <w:rPr>
          <w:rFonts w:ascii="Times New Roman" w:hAnsi="Times New Roman" w:cs="Times New Roman"/>
          <w:sz w:val="28"/>
          <w:szCs w:val="28"/>
        </w:rPr>
      </w:pPr>
    </w:p>
    <w:p w:rsidR="00B07D9B" w:rsidRPr="00B07D9B" w:rsidRDefault="00B07D9B" w:rsidP="00706722">
      <w:pPr>
        <w:spacing w:after="0" w:line="360" w:lineRule="auto"/>
        <w:ind w:firstLine="709"/>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lastRenderedPageBreak/>
        <w:t>Список использованной литературы</w:t>
      </w:r>
    </w:p>
    <w:p w:rsidR="00B07D9B" w:rsidRPr="003E407F" w:rsidRDefault="00B07D9B" w:rsidP="00706722">
      <w:pPr>
        <w:spacing w:after="0" w:line="360" w:lineRule="auto"/>
        <w:ind w:firstLine="709"/>
        <w:jc w:val="center"/>
        <w:rPr>
          <w:rFonts w:ascii="Times New Roman" w:hAnsi="Times New Roman" w:cs="Times New Roman"/>
          <w:sz w:val="28"/>
          <w:szCs w:val="28"/>
        </w:rPr>
      </w:pPr>
    </w:p>
    <w:p w:rsidR="00B07D9B" w:rsidRPr="00B07D9B" w:rsidRDefault="00B07D9B" w:rsidP="00B07D9B">
      <w:pPr>
        <w:spacing w:after="0" w:line="360" w:lineRule="auto"/>
        <w:ind w:firstLine="709"/>
        <w:jc w:val="both"/>
        <w:rPr>
          <w:rFonts w:ascii="Times New Roman" w:hAnsi="Times New Roman" w:cs="Times New Roman"/>
          <w:sz w:val="28"/>
          <w:szCs w:val="28"/>
        </w:rPr>
      </w:pPr>
      <w:r w:rsidRPr="00B07D9B">
        <w:rPr>
          <w:rFonts w:ascii="Times New Roman" w:hAnsi="Times New Roman" w:cs="Times New Roman"/>
          <w:sz w:val="28"/>
          <w:szCs w:val="28"/>
        </w:rPr>
        <w:t>1.</w:t>
      </w:r>
      <w:r w:rsidRPr="00B07D9B">
        <w:rPr>
          <w:rFonts w:ascii="Times New Roman" w:hAnsi="Times New Roman" w:cs="Times New Roman"/>
          <w:sz w:val="28"/>
          <w:szCs w:val="28"/>
        </w:rPr>
        <w:tab/>
        <w:t xml:space="preserve">О банках и банковской деятельности: </w:t>
      </w:r>
      <w:proofErr w:type="gramStart"/>
      <w:r w:rsidRPr="00B07D9B">
        <w:rPr>
          <w:rFonts w:ascii="Times New Roman" w:hAnsi="Times New Roman" w:cs="Times New Roman"/>
          <w:sz w:val="28"/>
          <w:szCs w:val="28"/>
        </w:rPr>
        <w:t>Закон РФ от 2 декабря 1990 № 395-1 (в ред. Федеральных законов от 02.02.2006 № 19-ФЗ, от 03.05.2006 № 60-ФЗ, от 27.07.2006 № 140-ФЗ, от 29.12.2006 № 246-ФЗ, от 17.05.2007 № 83</w:t>
      </w:r>
      <w:proofErr w:type="gramEnd"/>
    </w:p>
    <w:p w:rsidR="00B07D9B" w:rsidRPr="00B07D9B" w:rsidRDefault="00B07D9B" w:rsidP="00B07D9B">
      <w:pPr>
        <w:spacing w:after="0" w:line="360" w:lineRule="auto"/>
        <w:ind w:firstLine="709"/>
        <w:jc w:val="both"/>
        <w:rPr>
          <w:rFonts w:ascii="Times New Roman" w:hAnsi="Times New Roman" w:cs="Times New Roman"/>
          <w:sz w:val="28"/>
          <w:szCs w:val="28"/>
        </w:rPr>
      </w:pPr>
      <w:r w:rsidRPr="00B07D9B">
        <w:rPr>
          <w:rFonts w:ascii="Times New Roman" w:hAnsi="Times New Roman" w:cs="Times New Roman"/>
          <w:sz w:val="28"/>
          <w:szCs w:val="28"/>
        </w:rPr>
        <w:t>2.</w:t>
      </w:r>
      <w:r w:rsidRPr="00B07D9B">
        <w:rPr>
          <w:rFonts w:ascii="Times New Roman" w:hAnsi="Times New Roman" w:cs="Times New Roman"/>
          <w:sz w:val="28"/>
          <w:szCs w:val="28"/>
        </w:rPr>
        <w:tab/>
        <w:t>Положение о порядке расчета страховыми организациями нормативного соотношения активов и принятых ими страховых обязательств. Утверждено Приказом Минфина РФ от 2 ноября 2001 г. № 90н // Консультант Плюс. Версия Проф.: Справ</w:t>
      </w:r>
      <w:proofErr w:type="gramStart"/>
      <w:r w:rsidRPr="00B07D9B">
        <w:rPr>
          <w:rFonts w:ascii="Times New Roman" w:hAnsi="Times New Roman" w:cs="Times New Roman"/>
          <w:sz w:val="28"/>
          <w:szCs w:val="28"/>
        </w:rPr>
        <w:t>.-</w:t>
      </w:r>
      <w:proofErr w:type="gramEnd"/>
      <w:r w:rsidRPr="00B07D9B">
        <w:rPr>
          <w:rFonts w:ascii="Times New Roman" w:hAnsi="Times New Roman" w:cs="Times New Roman"/>
          <w:sz w:val="28"/>
          <w:szCs w:val="28"/>
        </w:rPr>
        <w:t>прав. Система</w:t>
      </w:r>
    </w:p>
    <w:p w:rsidR="00B07D9B" w:rsidRPr="00B07D9B" w:rsidRDefault="00B07D9B" w:rsidP="00B07D9B">
      <w:pPr>
        <w:spacing w:after="0" w:line="360" w:lineRule="auto"/>
        <w:ind w:firstLine="709"/>
        <w:jc w:val="both"/>
        <w:rPr>
          <w:rFonts w:ascii="Times New Roman" w:hAnsi="Times New Roman" w:cs="Times New Roman"/>
          <w:sz w:val="28"/>
          <w:szCs w:val="28"/>
        </w:rPr>
      </w:pPr>
      <w:r w:rsidRPr="00B07D9B">
        <w:rPr>
          <w:rFonts w:ascii="Times New Roman" w:hAnsi="Times New Roman" w:cs="Times New Roman"/>
          <w:sz w:val="28"/>
          <w:szCs w:val="28"/>
        </w:rPr>
        <w:t>3.</w:t>
      </w:r>
      <w:r w:rsidRPr="00B07D9B">
        <w:rPr>
          <w:rFonts w:ascii="Times New Roman" w:hAnsi="Times New Roman" w:cs="Times New Roman"/>
          <w:sz w:val="28"/>
          <w:szCs w:val="28"/>
        </w:rPr>
        <w:tab/>
        <w:t>Концепция развития страхования в Российской Федерации (одобрена распоряжением Правительства РФ № 1361-р от 25.09.2002 г.) // Консультант Плюс. Версия Проф.: Справ</w:t>
      </w:r>
      <w:proofErr w:type="gramStart"/>
      <w:r w:rsidRPr="00B07D9B">
        <w:rPr>
          <w:rFonts w:ascii="Times New Roman" w:hAnsi="Times New Roman" w:cs="Times New Roman"/>
          <w:sz w:val="28"/>
          <w:szCs w:val="28"/>
        </w:rPr>
        <w:t>.-</w:t>
      </w:r>
      <w:proofErr w:type="gramEnd"/>
      <w:r w:rsidRPr="00B07D9B">
        <w:rPr>
          <w:rFonts w:ascii="Times New Roman" w:hAnsi="Times New Roman" w:cs="Times New Roman"/>
          <w:sz w:val="28"/>
          <w:szCs w:val="28"/>
        </w:rPr>
        <w:t>прав. Система</w:t>
      </w:r>
    </w:p>
    <w:p w:rsidR="00B07D9B" w:rsidRPr="00B07D9B" w:rsidRDefault="00B07D9B" w:rsidP="00B07D9B">
      <w:pPr>
        <w:spacing w:after="0" w:line="360" w:lineRule="auto"/>
        <w:ind w:firstLine="709"/>
        <w:jc w:val="both"/>
        <w:rPr>
          <w:rFonts w:ascii="Times New Roman" w:hAnsi="Times New Roman" w:cs="Times New Roman"/>
          <w:sz w:val="28"/>
          <w:szCs w:val="28"/>
        </w:rPr>
      </w:pPr>
      <w:r w:rsidRPr="00B07D9B">
        <w:rPr>
          <w:rFonts w:ascii="Times New Roman" w:hAnsi="Times New Roman" w:cs="Times New Roman"/>
          <w:sz w:val="28"/>
          <w:szCs w:val="28"/>
        </w:rPr>
        <w:t>4.</w:t>
      </w:r>
      <w:r w:rsidRPr="00B07D9B">
        <w:rPr>
          <w:rFonts w:ascii="Times New Roman" w:hAnsi="Times New Roman" w:cs="Times New Roman"/>
          <w:sz w:val="28"/>
          <w:szCs w:val="28"/>
        </w:rPr>
        <w:tab/>
        <w:t>Об утверждении правил размещения страховыми организациями страховых резервов: Приказ Минфина РФ от 8 августа 2005 г. № ЮОн (в ред. Приказа Минфина РФ от 20.06.2007 № 53н) // Консультант Плюс. Версия Проф.: Справ</w:t>
      </w:r>
      <w:proofErr w:type="gramStart"/>
      <w:r w:rsidRPr="00B07D9B">
        <w:rPr>
          <w:rFonts w:ascii="Times New Roman" w:hAnsi="Times New Roman" w:cs="Times New Roman"/>
          <w:sz w:val="28"/>
          <w:szCs w:val="28"/>
        </w:rPr>
        <w:t>.-</w:t>
      </w:r>
      <w:proofErr w:type="gramEnd"/>
      <w:r w:rsidRPr="00B07D9B">
        <w:rPr>
          <w:rFonts w:ascii="Times New Roman" w:hAnsi="Times New Roman" w:cs="Times New Roman"/>
          <w:sz w:val="28"/>
          <w:szCs w:val="28"/>
        </w:rPr>
        <w:t>прав. Система</w:t>
      </w:r>
    </w:p>
    <w:p w:rsidR="00B07D9B" w:rsidRPr="00B07D9B" w:rsidRDefault="00B07D9B" w:rsidP="00B07D9B">
      <w:pPr>
        <w:spacing w:after="0" w:line="360" w:lineRule="auto"/>
        <w:ind w:firstLine="709"/>
        <w:jc w:val="both"/>
        <w:rPr>
          <w:rFonts w:ascii="Times New Roman" w:hAnsi="Times New Roman" w:cs="Times New Roman"/>
          <w:sz w:val="28"/>
          <w:szCs w:val="28"/>
        </w:rPr>
      </w:pPr>
      <w:r w:rsidRPr="00B07D9B">
        <w:rPr>
          <w:rFonts w:ascii="Times New Roman" w:hAnsi="Times New Roman" w:cs="Times New Roman"/>
          <w:sz w:val="28"/>
          <w:szCs w:val="28"/>
        </w:rPr>
        <w:t>5.</w:t>
      </w:r>
      <w:r w:rsidRPr="00B07D9B">
        <w:rPr>
          <w:rFonts w:ascii="Times New Roman" w:hAnsi="Times New Roman" w:cs="Times New Roman"/>
          <w:sz w:val="28"/>
          <w:szCs w:val="28"/>
        </w:rPr>
        <w:tab/>
        <w:t xml:space="preserve">Абрамов В.Ю. Третьи лица в страховании. М.: Финансы и статистика, 2014. 127 </w:t>
      </w:r>
      <w:proofErr w:type="gramStart"/>
      <w:r w:rsidRPr="00B07D9B">
        <w:rPr>
          <w:rFonts w:ascii="Times New Roman" w:hAnsi="Times New Roman" w:cs="Times New Roman"/>
          <w:sz w:val="28"/>
          <w:szCs w:val="28"/>
        </w:rPr>
        <w:t>с</w:t>
      </w:r>
      <w:proofErr w:type="gramEnd"/>
      <w:r w:rsidRPr="00B07D9B">
        <w:rPr>
          <w:rFonts w:ascii="Times New Roman" w:hAnsi="Times New Roman" w:cs="Times New Roman"/>
          <w:sz w:val="28"/>
          <w:szCs w:val="28"/>
        </w:rPr>
        <w:t>.</w:t>
      </w:r>
    </w:p>
    <w:p w:rsidR="00B07D9B" w:rsidRPr="00B07D9B" w:rsidRDefault="00B07D9B" w:rsidP="00B07D9B">
      <w:pPr>
        <w:spacing w:after="0" w:line="360" w:lineRule="auto"/>
        <w:ind w:firstLine="709"/>
        <w:jc w:val="both"/>
        <w:rPr>
          <w:rFonts w:ascii="Times New Roman" w:hAnsi="Times New Roman" w:cs="Times New Roman"/>
          <w:sz w:val="28"/>
          <w:szCs w:val="28"/>
        </w:rPr>
      </w:pPr>
      <w:r w:rsidRPr="00B07D9B">
        <w:rPr>
          <w:rFonts w:ascii="Times New Roman" w:hAnsi="Times New Roman" w:cs="Times New Roman"/>
          <w:sz w:val="28"/>
          <w:szCs w:val="28"/>
        </w:rPr>
        <w:t>6.</w:t>
      </w:r>
      <w:r w:rsidRPr="00B07D9B">
        <w:rPr>
          <w:rFonts w:ascii="Times New Roman" w:hAnsi="Times New Roman" w:cs="Times New Roman"/>
          <w:sz w:val="28"/>
          <w:szCs w:val="28"/>
        </w:rPr>
        <w:tab/>
        <w:t xml:space="preserve">Банковское дело: Учебник. 2-е изд., перераб. и доп. / Под ред. О.И. Лаврушина. М.: Финансы и статистика, 2013. 667 </w:t>
      </w:r>
      <w:proofErr w:type="gramStart"/>
      <w:r w:rsidRPr="00B07D9B">
        <w:rPr>
          <w:rFonts w:ascii="Times New Roman" w:hAnsi="Times New Roman" w:cs="Times New Roman"/>
          <w:sz w:val="28"/>
          <w:szCs w:val="28"/>
        </w:rPr>
        <w:t>с</w:t>
      </w:r>
      <w:proofErr w:type="gramEnd"/>
      <w:r w:rsidRPr="00B07D9B">
        <w:rPr>
          <w:rFonts w:ascii="Times New Roman" w:hAnsi="Times New Roman" w:cs="Times New Roman"/>
          <w:sz w:val="28"/>
          <w:szCs w:val="28"/>
        </w:rPr>
        <w:t>.</w:t>
      </w:r>
    </w:p>
    <w:p w:rsidR="00B07D9B" w:rsidRPr="00B07D9B" w:rsidRDefault="00B07D9B" w:rsidP="00B07D9B">
      <w:pPr>
        <w:spacing w:after="0" w:line="360" w:lineRule="auto"/>
        <w:ind w:firstLine="709"/>
        <w:jc w:val="both"/>
        <w:rPr>
          <w:rFonts w:ascii="Times New Roman" w:hAnsi="Times New Roman" w:cs="Times New Roman"/>
          <w:sz w:val="28"/>
          <w:szCs w:val="28"/>
        </w:rPr>
      </w:pPr>
      <w:r w:rsidRPr="00B07D9B">
        <w:rPr>
          <w:rFonts w:ascii="Times New Roman" w:hAnsi="Times New Roman" w:cs="Times New Roman"/>
          <w:sz w:val="28"/>
          <w:szCs w:val="28"/>
        </w:rPr>
        <w:t>7.</w:t>
      </w:r>
      <w:r w:rsidRPr="00B07D9B">
        <w:rPr>
          <w:rFonts w:ascii="Times New Roman" w:hAnsi="Times New Roman" w:cs="Times New Roman"/>
          <w:sz w:val="28"/>
          <w:szCs w:val="28"/>
        </w:rPr>
        <w:tab/>
        <w:t xml:space="preserve">Березкин Ю. М. Проблемы и способы организации финансов. Иркутск: Издательство ИГЭА, 2013. 247 </w:t>
      </w:r>
      <w:proofErr w:type="gramStart"/>
      <w:r w:rsidRPr="00B07D9B">
        <w:rPr>
          <w:rFonts w:ascii="Times New Roman" w:hAnsi="Times New Roman" w:cs="Times New Roman"/>
          <w:sz w:val="28"/>
          <w:szCs w:val="28"/>
        </w:rPr>
        <w:t>с</w:t>
      </w:r>
      <w:proofErr w:type="gramEnd"/>
      <w:r w:rsidRPr="00B07D9B">
        <w:rPr>
          <w:rFonts w:ascii="Times New Roman" w:hAnsi="Times New Roman" w:cs="Times New Roman"/>
          <w:sz w:val="28"/>
          <w:szCs w:val="28"/>
        </w:rPr>
        <w:t>.</w:t>
      </w:r>
    </w:p>
    <w:p w:rsidR="00B07D9B" w:rsidRPr="00B07D9B" w:rsidRDefault="00B07D9B" w:rsidP="00B07D9B">
      <w:pPr>
        <w:spacing w:after="0" w:line="360" w:lineRule="auto"/>
        <w:ind w:firstLine="709"/>
        <w:jc w:val="both"/>
        <w:rPr>
          <w:rFonts w:ascii="Times New Roman" w:hAnsi="Times New Roman" w:cs="Times New Roman"/>
          <w:sz w:val="28"/>
          <w:szCs w:val="28"/>
        </w:rPr>
      </w:pPr>
      <w:r w:rsidRPr="00B07D9B">
        <w:rPr>
          <w:rFonts w:ascii="Times New Roman" w:hAnsi="Times New Roman" w:cs="Times New Roman"/>
          <w:sz w:val="28"/>
          <w:szCs w:val="28"/>
        </w:rPr>
        <w:t>8.</w:t>
      </w:r>
      <w:r w:rsidRPr="00B07D9B">
        <w:rPr>
          <w:rFonts w:ascii="Times New Roman" w:hAnsi="Times New Roman" w:cs="Times New Roman"/>
          <w:sz w:val="28"/>
          <w:szCs w:val="28"/>
        </w:rPr>
        <w:tab/>
        <w:t>Вайденгаммер Ю. Банк и его операции. Пособие по изучению банковского дела. Тифлис: ЗАККНИГА, 2014. 124 с.</w:t>
      </w:r>
    </w:p>
    <w:p w:rsidR="00B07D9B" w:rsidRPr="00B07D9B" w:rsidRDefault="00B07D9B" w:rsidP="00B07D9B">
      <w:pPr>
        <w:spacing w:after="0" w:line="360" w:lineRule="auto"/>
        <w:ind w:firstLine="709"/>
        <w:jc w:val="both"/>
        <w:rPr>
          <w:rFonts w:ascii="Times New Roman" w:hAnsi="Times New Roman" w:cs="Times New Roman"/>
          <w:sz w:val="28"/>
          <w:szCs w:val="28"/>
        </w:rPr>
      </w:pPr>
      <w:r w:rsidRPr="00B07D9B">
        <w:rPr>
          <w:rFonts w:ascii="Times New Roman" w:hAnsi="Times New Roman" w:cs="Times New Roman"/>
          <w:sz w:val="28"/>
          <w:szCs w:val="28"/>
        </w:rPr>
        <w:t>9.</w:t>
      </w:r>
      <w:r w:rsidRPr="00B07D9B">
        <w:rPr>
          <w:rFonts w:ascii="Times New Roman" w:hAnsi="Times New Roman" w:cs="Times New Roman"/>
          <w:sz w:val="28"/>
          <w:szCs w:val="28"/>
        </w:rPr>
        <w:tab/>
        <w:t xml:space="preserve">Ван Хорн </w:t>
      </w:r>
      <w:proofErr w:type="gramStart"/>
      <w:r w:rsidRPr="00B07D9B">
        <w:rPr>
          <w:rFonts w:ascii="Times New Roman" w:hAnsi="Times New Roman" w:cs="Times New Roman"/>
          <w:sz w:val="28"/>
          <w:szCs w:val="28"/>
        </w:rPr>
        <w:t>Дж</w:t>
      </w:r>
      <w:proofErr w:type="gramEnd"/>
      <w:r w:rsidRPr="00B07D9B">
        <w:rPr>
          <w:rFonts w:ascii="Times New Roman" w:hAnsi="Times New Roman" w:cs="Times New Roman"/>
          <w:sz w:val="28"/>
          <w:szCs w:val="28"/>
        </w:rPr>
        <w:t xml:space="preserve">. К. Основы управления финансами. / Пер. с англ. М.: Финансы и статистика, 2014. 799 </w:t>
      </w:r>
      <w:proofErr w:type="gramStart"/>
      <w:r w:rsidRPr="00B07D9B">
        <w:rPr>
          <w:rFonts w:ascii="Times New Roman" w:hAnsi="Times New Roman" w:cs="Times New Roman"/>
          <w:sz w:val="28"/>
          <w:szCs w:val="28"/>
        </w:rPr>
        <w:t>с</w:t>
      </w:r>
      <w:proofErr w:type="gramEnd"/>
      <w:r w:rsidRPr="00B07D9B">
        <w:rPr>
          <w:rFonts w:ascii="Times New Roman" w:hAnsi="Times New Roman" w:cs="Times New Roman"/>
          <w:sz w:val="28"/>
          <w:szCs w:val="28"/>
        </w:rPr>
        <w:t>.</w:t>
      </w:r>
    </w:p>
    <w:p w:rsidR="00B07D9B" w:rsidRPr="00B07D9B" w:rsidRDefault="00B07D9B" w:rsidP="00B07D9B">
      <w:pPr>
        <w:spacing w:after="0" w:line="360" w:lineRule="auto"/>
        <w:ind w:firstLine="709"/>
        <w:jc w:val="both"/>
        <w:rPr>
          <w:rFonts w:ascii="Times New Roman" w:hAnsi="Times New Roman" w:cs="Times New Roman"/>
          <w:sz w:val="28"/>
          <w:szCs w:val="28"/>
        </w:rPr>
      </w:pPr>
      <w:r w:rsidRPr="00B07D9B">
        <w:rPr>
          <w:rFonts w:ascii="Times New Roman" w:hAnsi="Times New Roman" w:cs="Times New Roman"/>
          <w:sz w:val="28"/>
          <w:szCs w:val="28"/>
        </w:rPr>
        <w:t>10.</w:t>
      </w:r>
      <w:r w:rsidRPr="00B07D9B">
        <w:rPr>
          <w:rFonts w:ascii="Times New Roman" w:hAnsi="Times New Roman" w:cs="Times New Roman"/>
          <w:sz w:val="28"/>
          <w:szCs w:val="28"/>
        </w:rPr>
        <w:tab/>
        <w:t xml:space="preserve">Гварлиани Т.Е., Балакирева В.Ю. Денежные потоки в страховании. М.: Финансы и статистика, 2014. 336 </w:t>
      </w:r>
      <w:proofErr w:type="gramStart"/>
      <w:r w:rsidRPr="00B07D9B">
        <w:rPr>
          <w:rFonts w:ascii="Times New Roman" w:hAnsi="Times New Roman" w:cs="Times New Roman"/>
          <w:sz w:val="28"/>
          <w:szCs w:val="28"/>
        </w:rPr>
        <w:t>с</w:t>
      </w:r>
      <w:proofErr w:type="gramEnd"/>
      <w:r w:rsidRPr="00B07D9B">
        <w:rPr>
          <w:rFonts w:ascii="Times New Roman" w:hAnsi="Times New Roman" w:cs="Times New Roman"/>
          <w:sz w:val="28"/>
          <w:szCs w:val="28"/>
        </w:rPr>
        <w:t>.</w:t>
      </w:r>
    </w:p>
    <w:p w:rsidR="00B07D9B" w:rsidRPr="00B07D9B" w:rsidRDefault="00B07D9B" w:rsidP="00B07D9B">
      <w:pPr>
        <w:spacing w:after="0" w:line="360" w:lineRule="auto"/>
        <w:ind w:firstLine="709"/>
        <w:jc w:val="both"/>
        <w:rPr>
          <w:rFonts w:ascii="Times New Roman" w:hAnsi="Times New Roman" w:cs="Times New Roman"/>
          <w:sz w:val="28"/>
          <w:szCs w:val="28"/>
        </w:rPr>
      </w:pPr>
      <w:r w:rsidRPr="00B07D9B">
        <w:rPr>
          <w:rFonts w:ascii="Times New Roman" w:hAnsi="Times New Roman" w:cs="Times New Roman"/>
          <w:sz w:val="28"/>
          <w:szCs w:val="28"/>
        </w:rPr>
        <w:lastRenderedPageBreak/>
        <w:t>11.</w:t>
      </w:r>
      <w:r w:rsidRPr="00B07D9B">
        <w:rPr>
          <w:rFonts w:ascii="Times New Roman" w:hAnsi="Times New Roman" w:cs="Times New Roman"/>
          <w:sz w:val="28"/>
          <w:szCs w:val="28"/>
        </w:rPr>
        <w:tab/>
        <w:t>Грищенко Н.Б. Основы страховой деятельности: Учеб</w:t>
      </w:r>
      <w:proofErr w:type="gramStart"/>
      <w:r w:rsidRPr="00B07D9B">
        <w:rPr>
          <w:rFonts w:ascii="Times New Roman" w:hAnsi="Times New Roman" w:cs="Times New Roman"/>
          <w:sz w:val="28"/>
          <w:szCs w:val="28"/>
        </w:rPr>
        <w:t>.</w:t>
      </w:r>
      <w:proofErr w:type="gramEnd"/>
      <w:r w:rsidRPr="00B07D9B">
        <w:rPr>
          <w:rFonts w:ascii="Times New Roman" w:hAnsi="Times New Roman" w:cs="Times New Roman"/>
          <w:sz w:val="28"/>
          <w:szCs w:val="28"/>
        </w:rPr>
        <w:t xml:space="preserve"> </w:t>
      </w:r>
      <w:proofErr w:type="gramStart"/>
      <w:r w:rsidRPr="00B07D9B">
        <w:rPr>
          <w:rFonts w:ascii="Times New Roman" w:hAnsi="Times New Roman" w:cs="Times New Roman"/>
          <w:sz w:val="28"/>
          <w:szCs w:val="28"/>
        </w:rPr>
        <w:t>п</w:t>
      </w:r>
      <w:proofErr w:type="gramEnd"/>
      <w:r w:rsidRPr="00B07D9B">
        <w:rPr>
          <w:rFonts w:ascii="Times New Roman" w:hAnsi="Times New Roman" w:cs="Times New Roman"/>
          <w:sz w:val="28"/>
          <w:szCs w:val="28"/>
        </w:rPr>
        <w:t xml:space="preserve">особие. М.: Финансы и статистика, 2014. 352 </w:t>
      </w:r>
      <w:proofErr w:type="gramStart"/>
      <w:r w:rsidRPr="00B07D9B">
        <w:rPr>
          <w:rFonts w:ascii="Times New Roman" w:hAnsi="Times New Roman" w:cs="Times New Roman"/>
          <w:sz w:val="28"/>
          <w:szCs w:val="28"/>
        </w:rPr>
        <w:t>с</w:t>
      </w:r>
      <w:proofErr w:type="gramEnd"/>
      <w:r w:rsidRPr="00B07D9B">
        <w:rPr>
          <w:rFonts w:ascii="Times New Roman" w:hAnsi="Times New Roman" w:cs="Times New Roman"/>
          <w:sz w:val="28"/>
          <w:szCs w:val="28"/>
        </w:rPr>
        <w:t>.</w:t>
      </w:r>
    </w:p>
    <w:p w:rsidR="00B07D9B" w:rsidRPr="00B07D9B" w:rsidRDefault="00B07D9B" w:rsidP="00B07D9B">
      <w:pPr>
        <w:spacing w:after="0" w:line="360" w:lineRule="auto"/>
        <w:ind w:firstLine="709"/>
        <w:jc w:val="both"/>
        <w:rPr>
          <w:rFonts w:ascii="Times New Roman" w:hAnsi="Times New Roman" w:cs="Times New Roman"/>
          <w:sz w:val="28"/>
          <w:szCs w:val="28"/>
        </w:rPr>
      </w:pPr>
      <w:r w:rsidRPr="00B07D9B">
        <w:rPr>
          <w:rFonts w:ascii="Times New Roman" w:hAnsi="Times New Roman" w:cs="Times New Roman"/>
          <w:sz w:val="28"/>
          <w:szCs w:val="28"/>
        </w:rPr>
        <w:t>12.</w:t>
      </w:r>
      <w:r w:rsidRPr="00B07D9B">
        <w:rPr>
          <w:rFonts w:ascii="Times New Roman" w:hAnsi="Times New Roman" w:cs="Times New Roman"/>
          <w:sz w:val="28"/>
          <w:szCs w:val="28"/>
        </w:rPr>
        <w:tab/>
        <w:t>Грюнинг X. ван, Брайович Братанович С. Анализ банковских рисков. Система оценки корпоративного управления и управления финансовым риском</w:t>
      </w:r>
      <w:proofErr w:type="gramStart"/>
      <w:r w:rsidRPr="00B07D9B">
        <w:rPr>
          <w:rFonts w:ascii="Times New Roman" w:hAnsi="Times New Roman" w:cs="Times New Roman"/>
          <w:sz w:val="28"/>
          <w:szCs w:val="28"/>
        </w:rPr>
        <w:t xml:space="preserve"> / П</w:t>
      </w:r>
      <w:proofErr w:type="gramEnd"/>
      <w:r w:rsidRPr="00B07D9B">
        <w:rPr>
          <w:rFonts w:ascii="Times New Roman" w:hAnsi="Times New Roman" w:cs="Times New Roman"/>
          <w:sz w:val="28"/>
          <w:szCs w:val="28"/>
        </w:rPr>
        <w:t xml:space="preserve">ер. с англ.; вступ. сл. д.э.н. К.Р. Тагирбекова. М.: Издательство «Весь мир», 2014. 304 </w:t>
      </w:r>
      <w:proofErr w:type="gramStart"/>
      <w:r w:rsidRPr="00B07D9B">
        <w:rPr>
          <w:rFonts w:ascii="Times New Roman" w:hAnsi="Times New Roman" w:cs="Times New Roman"/>
          <w:sz w:val="28"/>
          <w:szCs w:val="28"/>
        </w:rPr>
        <w:t>с</w:t>
      </w:r>
      <w:proofErr w:type="gramEnd"/>
      <w:r w:rsidRPr="00B07D9B">
        <w:rPr>
          <w:rFonts w:ascii="Times New Roman" w:hAnsi="Times New Roman" w:cs="Times New Roman"/>
          <w:sz w:val="28"/>
          <w:szCs w:val="28"/>
        </w:rPr>
        <w:t>.</w:t>
      </w:r>
    </w:p>
    <w:p w:rsidR="00B07D9B" w:rsidRPr="00B07D9B" w:rsidRDefault="00B07D9B" w:rsidP="00B07D9B">
      <w:pPr>
        <w:spacing w:after="0" w:line="360" w:lineRule="auto"/>
        <w:ind w:firstLine="709"/>
        <w:jc w:val="both"/>
        <w:rPr>
          <w:rFonts w:ascii="Times New Roman" w:hAnsi="Times New Roman" w:cs="Times New Roman"/>
          <w:sz w:val="28"/>
          <w:szCs w:val="28"/>
        </w:rPr>
      </w:pPr>
      <w:r w:rsidRPr="00B07D9B">
        <w:rPr>
          <w:rFonts w:ascii="Times New Roman" w:hAnsi="Times New Roman" w:cs="Times New Roman"/>
          <w:sz w:val="28"/>
          <w:szCs w:val="28"/>
        </w:rPr>
        <w:t>13.</w:t>
      </w:r>
      <w:r w:rsidRPr="00B07D9B">
        <w:rPr>
          <w:rFonts w:ascii="Times New Roman" w:hAnsi="Times New Roman" w:cs="Times New Roman"/>
          <w:sz w:val="28"/>
          <w:szCs w:val="28"/>
        </w:rPr>
        <w:tab/>
        <w:t>Елембаева К. Д. Проблемы сотрудничества банков и страховых компаний в России // Молодой ученый. — 2014. — №14. — С. 156-158.</w:t>
      </w:r>
    </w:p>
    <w:p w:rsidR="00B07D9B" w:rsidRPr="00B07D9B" w:rsidRDefault="00B07D9B" w:rsidP="00B07D9B">
      <w:pPr>
        <w:spacing w:after="0" w:line="360" w:lineRule="auto"/>
        <w:ind w:firstLine="709"/>
        <w:jc w:val="both"/>
        <w:rPr>
          <w:rFonts w:ascii="Times New Roman" w:hAnsi="Times New Roman" w:cs="Times New Roman"/>
          <w:sz w:val="28"/>
          <w:szCs w:val="28"/>
        </w:rPr>
      </w:pPr>
      <w:r w:rsidRPr="00B07D9B">
        <w:rPr>
          <w:rFonts w:ascii="Times New Roman" w:hAnsi="Times New Roman" w:cs="Times New Roman"/>
          <w:sz w:val="28"/>
          <w:szCs w:val="28"/>
        </w:rPr>
        <w:t>14.</w:t>
      </w:r>
      <w:r w:rsidRPr="00B07D9B">
        <w:rPr>
          <w:rFonts w:ascii="Times New Roman" w:hAnsi="Times New Roman" w:cs="Times New Roman"/>
          <w:sz w:val="28"/>
          <w:szCs w:val="28"/>
        </w:rPr>
        <w:tab/>
        <w:t>Ефимов С.Л. Экономика и страхование. М.: Церих-ПЭЛ, 2014. 528 с.</w:t>
      </w:r>
    </w:p>
    <w:p w:rsidR="00B07D9B" w:rsidRPr="00B07D9B" w:rsidRDefault="00B07D9B" w:rsidP="00B07D9B">
      <w:pPr>
        <w:spacing w:after="0" w:line="360" w:lineRule="auto"/>
        <w:ind w:firstLine="709"/>
        <w:jc w:val="both"/>
        <w:rPr>
          <w:rFonts w:ascii="Times New Roman" w:hAnsi="Times New Roman" w:cs="Times New Roman"/>
          <w:sz w:val="28"/>
          <w:szCs w:val="28"/>
        </w:rPr>
      </w:pPr>
      <w:r w:rsidRPr="00B07D9B">
        <w:rPr>
          <w:rFonts w:ascii="Times New Roman" w:hAnsi="Times New Roman" w:cs="Times New Roman"/>
          <w:sz w:val="28"/>
          <w:szCs w:val="28"/>
        </w:rPr>
        <w:t>15.</w:t>
      </w:r>
      <w:r w:rsidRPr="00B07D9B">
        <w:rPr>
          <w:rFonts w:ascii="Times New Roman" w:hAnsi="Times New Roman" w:cs="Times New Roman"/>
          <w:sz w:val="28"/>
          <w:szCs w:val="28"/>
        </w:rPr>
        <w:tab/>
        <w:t>Жигас М.Г. Обучающая методика и рекомендации по анализу финансового состояния страховых организаций: Учеб</w:t>
      </w:r>
      <w:proofErr w:type="gramStart"/>
      <w:r w:rsidRPr="00B07D9B">
        <w:rPr>
          <w:rFonts w:ascii="Times New Roman" w:hAnsi="Times New Roman" w:cs="Times New Roman"/>
          <w:sz w:val="28"/>
          <w:szCs w:val="28"/>
        </w:rPr>
        <w:t>.</w:t>
      </w:r>
      <w:proofErr w:type="gramEnd"/>
      <w:r w:rsidRPr="00B07D9B">
        <w:rPr>
          <w:rFonts w:ascii="Times New Roman" w:hAnsi="Times New Roman" w:cs="Times New Roman"/>
          <w:sz w:val="28"/>
          <w:szCs w:val="28"/>
        </w:rPr>
        <w:t xml:space="preserve"> </w:t>
      </w:r>
      <w:proofErr w:type="gramStart"/>
      <w:r w:rsidRPr="00B07D9B">
        <w:rPr>
          <w:rFonts w:ascii="Times New Roman" w:hAnsi="Times New Roman" w:cs="Times New Roman"/>
          <w:sz w:val="28"/>
          <w:szCs w:val="28"/>
        </w:rPr>
        <w:t>п</w:t>
      </w:r>
      <w:proofErr w:type="gramEnd"/>
      <w:r w:rsidRPr="00B07D9B">
        <w:rPr>
          <w:rFonts w:ascii="Times New Roman" w:hAnsi="Times New Roman" w:cs="Times New Roman"/>
          <w:sz w:val="28"/>
          <w:szCs w:val="28"/>
        </w:rPr>
        <w:t>особие. Иркутск: Издательство ИГЭА, 201</w:t>
      </w:r>
      <w:r w:rsidR="00193833">
        <w:rPr>
          <w:rFonts w:ascii="Times New Roman" w:hAnsi="Times New Roman" w:cs="Times New Roman"/>
          <w:sz w:val="28"/>
          <w:szCs w:val="28"/>
        </w:rPr>
        <w:t>2</w:t>
      </w:r>
      <w:r w:rsidRPr="00B07D9B">
        <w:rPr>
          <w:rFonts w:ascii="Times New Roman" w:hAnsi="Times New Roman" w:cs="Times New Roman"/>
          <w:sz w:val="28"/>
          <w:szCs w:val="28"/>
        </w:rPr>
        <w:t xml:space="preserve">. 64 </w:t>
      </w:r>
      <w:proofErr w:type="gramStart"/>
      <w:r w:rsidRPr="00B07D9B">
        <w:rPr>
          <w:rFonts w:ascii="Times New Roman" w:hAnsi="Times New Roman" w:cs="Times New Roman"/>
          <w:sz w:val="28"/>
          <w:szCs w:val="28"/>
        </w:rPr>
        <w:t>с</w:t>
      </w:r>
      <w:proofErr w:type="gramEnd"/>
      <w:r w:rsidRPr="00B07D9B">
        <w:rPr>
          <w:rFonts w:ascii="Times New Roman" w:hAnsi="Times New Roman" w:cs="Times New Roman"/>
          <w:sz w:val="28"/>
          <w:szCs w:val="28"/>
        </w:rPr>
        <w:t>.</w:t>
      </w:r>
    </w:p>
    <w:p w:rsidR="00B07D9B" w:rsidRPr="00B07D9B" w:rsidRDefault="00B07D9B" w:rsidP="00B07D9B">
      <w:pPr>
        <w:spacing w:after="0" w:line="360" w:lineRule="auto"/>
        <w:ind w:firstLine="709"/>
        <w:jc w:val="both"/>
        <w:rPr>
          <w:rFonts w:ascii="Times New Roman" w:hAnsi="Times New Roman" w:cs="Times New Roman"/>
          <w:sz w:val="28"/>
          <w:szCs w:val="28"/>
        </w:rPr>
      </w:pPr>
      <w:r w:rsidRPr="00B07D9B">
        <w:rPr>
          <w:rFonts w:ascii="Times New Roman" w:hAnsi="Times New Roman" w:cs="Times New Roman"/>
          <w:sz w:val="28"/>
          <w:szCs w:val="28"/>
        </w:rPr>
        <w:t>16.</w:t>
      </w:r>
      <w:r w:rsidRPr="00B07D9B">
        <w:rPr>
          <w:rFonts w:ascii="Times New Roman" w:hAnsi="Times New Roman" w:cs="Times New Roman"/>
          <w:sz w:val="28"/>
          <w:szCs w:val="28"/>
        </w:rPr>
        <w:tab/>
        <w:t>Жигас М.Г. Финансы страховых организаций: Учеб</w:t>
      </w:r>
      <w:proofErr w:type="gramStart"/>
      <w:r w:rsidRPr="00B07D9B">
        <w:rPr>
          <w:rFonts w:ascii="Times New Roman" w:hAnsi="Times New Roman" w:cs="Times New Roman"/>
          <w:sz w:val="28"/>
          <w:szCs w:val="28"/>
        </w:rPr>
        <w:t>.</w:t>
      </w:r>
      <w:proofErr w:type="gramEnd"/>
      <w:r w:rsidRPr="00B07D9B">
        <w:rPr>
          <w:rFonts w:ascii="Times New Roman" w:hAnsi="Times New Roman" w:cs="Times New Roman"/>
          <w:sz w:val="28"/>
          <w:szCs w:val="28"/>
        </w:rPr>
        <w:t xml:space="preserve"> </w:t>
      </w:r>
      <w:proofErr w:type="gramStart"/>
      <w:r w:rsidRPr="00B07D9B">
        <w:rPr>
          <w:rFonts w:ascii="Times New Roman" w:hAnsi="Times New Roman" w:cs="Times New Roman"/>
          <w:sz w:val="28"/>
          <w:szCs w:val="28"/>
        </w:rPr>
        <w:t>п</w:t>
      </w:r>
      <w:proofErr w:type="gramEnd"/>
      <w:r w:rsidRPr="00B07D9B">
        <w:rPr>
          <w:rFonts w:ascii="Times New Roman" w:hAnsi="Times New Roman" w:cs="Times New Roman"/>
          <w:sz w:val="28"/>
          <w:szCs w:val="28"/>
        </w:rPr>
        <w:t xml:space="preserve">особие. Иркутск: Издательство БГУЭП, 2013. 312 </w:t>
      </w:r>
      <w:proofErr w:type="gramStart"/>
      <w:r w:rsidRPr="00B07D9B">
        <w:rPr>
          <w:rFonts w:ascii="Times New Roman" w:hAnsi="Times New Roman" w:cs="Times New Roman"/>
          <w:sz w:val="28"/>
          <w:szCs w:val="28"/>
        </w:rPr>
        <w:t>с</w:t>
      </w:r>
      <w:proofErr w:type="gramEnd"/>
      <w:r w:rsidRPr="00B07D9B">
        <w:rPr>
          <w:rFonts w:ascii="Times New Roman" w:hAnsi="Times New Roman" w:cs="Times New Roman"/>
          <w:sz w:val="28"/>
          <w:szCs w:val="28"/>
        </w:rPr>
        <w:t>.</w:t>
      </w:r>
    </w:p>
    <w:p w:rsidR="00B07D9B" w:rsidRPr="00B07D9B" w:rsidRDefault="00B07D9B" w:rsidP="00B07D9B">
      <w:pPr>
        <w:spacing w:after="0" w:line="360" w:lineRule="auto"/>
        <w:ind w:firstLine="709"/>
        <w:jc w:val="both"/>
        <w:rPr>
          <w:rFonts w:ascii="Times New Roman" w:hAnsi="Times New Roman" w:cs="Times New Roman"/>
          <w:sz w:val="28"/>
          <w:szCs w:val="28"/>
        </w:rPr>
      </w:pPr>
      <w:r w:rsidRPr="00B07D9B">
        <w:rPr>
          <w:rFonts w:ascii="Times New Roman" w:hAnsi="Times New Roman" w:cs="Times New Roman"/>
          <w:sz w:val="28"/>
          <w:szCs w:val="28"/>
        </w:rPr>
        <w:t>17.</w:t>
      </w:r>
      <w:r w:rsidRPr="00B07D9B">
        <w:rPr>
          <w:rFonts w:ascii="Times New Roman" w:hAnsi="Times New Roman" w:cs="Times New Roman"/>
          <w:sz w:val="28"/>
          <w:szCs w:val="28"/>
        </w:rPr>
        <w:tab/>
        <w:t>Кожевникова И.Н. Взаимоотношения страховых организаций и банков. М.: «Анкил», 2015. 111 с.</w:t>
      </w:r>
    </w:p>
    <w:p w:rsidR="00B07D9B" w:rsidRPr="00B07D9B" w:rsidRDefault="00B07D9B" w:rsidP="00B07D9B">
      <w:pPr>
        <w:spacing w:after="0" w:line="360" w:lineRule="auto"/>
        <w:ind w:firstLine="709"/>
        <w:jc w:val="both"/>
        <w:rPr>
          <w:rFonts w:ascii="Times New Roman" w:hAnsi="Times New Roman" w:cs="Times New Roman"/>
          <w:sz w:val="28"/>
          <w:szCs w:val="28"/>
        </w:rPr>
      </w:pPr>
      <w:r w:rsidRPr="00B07D9B">
        <w:rPr>
          <w:rFonts w:ascii="Times New Roman" w:hAnsi="Times New Roman" w:cs="Times New Roman"/>
          <w:sz w:val="28"/>
          <w:szCs w:val="28"/>
        </w:rPr>
        <w:t>18.</w:t>
      </w:r>
      <w:r w:rsidRPr="00B07D9B">
        <w:rPr>
          <w:rFonts w:ascii="Times New Roman" w:hAnsi="Times New Roman" w:cs="Times New Roman"/>
          <w:sz w:val="28"/>
          <w:szCs w:val="28"/>
        </w:rPr>
        <w:tab/>
        <w:t>Кожевникова И.Н. Финансово-экономические взаимоотношения страховых организаций и банков / Российская экономическая академия им Г.В. Плеханова: Диссертация на соискание ученой степени канд. экон. наук / Науч. руководитель Е.И. Ивашкин. М., 2014. 173 с.</w:t>
      </w:r>
      <w:r w:rsidRPr="00B07D9B">
        <w:rPr>
          <w:rFonts w:ascii="Times New Roman" w:hAnsi="Times New Roman" w:cs="Times New Roman"/>
          <w:sz w:val="28"/>
          <w:szCs w:val="28"/>
        </w:rPr>
        <w:cr/>
        <w:t>19.</w:t>
      </w:r>
      <w:r w:rsidRPr="00B07D9B">
        <w:rPr>
          <w:rFonts w:ascii="Times New Roman" w:hAnsi="Times New Roman" w:cs="Times New Roman"/>
          <w:sz w:val="28"/>
          <w:szCs w:val="28"/>
        </w:rPr>
        <w:tab/>
        <w:t>Основы банковской деятельности (Банковское дело) / Под ред. Та-гирбекова К.Р. М.: «ИНФРА-М», Издательство «Весь мир», 201</w:t>
      </w:r>
      <w:r w:rsidR="00193833">
        <w:rPr>
          <w:rFonts w:ascii="Times New Roman" w:hAnsi="Times New Roman" w:cs="Times New Roman"/>
          <w:sz w:val="28"/>
          <w:szCs w:val="28"/>
        </w:rPr>
        <w:t>3</w:t>
      </w:r>
      <w:r w:rsidRPr="00B07D9B">
        <w:rPr>
          <w:rFonts w:ascii="Times New Roman" w:hAnsi="Times New Roman" w:cs="Times New Roman"/>
          <w:sz w:val="28"/>
          <w:szCs w:val="28"/>
        </w:rPr>
        <w:t xml:space="preserve">. 716 </w:t>
      </w:r>
      <w:proofErr w:type="gramStart"/>
      <w:r w:rsidRPr="00B07D9B">
        <w:rPr>
          <w:rFonts w:ascii="Times New Roman" w:hAnsi="Times New Roman" w:cs="Times New Roman"/>
          <w:sz w:val="28"/>
          <w:szCs w:val="28"/>
        </w:rPr>
        <w:t>с</w:t>
      </w:r>
      <w:proofErr w:type="gramEnd"/>
      <w:r w:rsidRPr="00B07D9B">
        <w:rPr>
          <w:rFonts w:ascii="Times New Roman" w:hAnsi="Times New Roman" w:cs="Times New Roman"/>
          <w:sz w:val="28"/>
          <w:szCs w:val="28"/>
        </w:rPr>
        <w:t>.</w:t>
      </w:r>
    </w:p>
    <w:p w:rsidR="00B07D9B" w:rsidRPr="00B07D9B" w:rsidRDefault="00B07D9B" w:rsidP="00B07D9B">
      <w:pPr>
        <w:spacing w:after="0" w:line="360" w:lineRule="auto"/>
        <w:ind w:firstLine="709"/>
        <w:jc w:val="both"/>
        <w:rPr>
          <w:rFonts w:ascii="Times New Roman" w:hAnsi="Times New Roman" w:cs="Times New Roman"/>
          <w:sz w:val="28"/>
          <w:szCs w:val="28"/>
        </w:rPr>
      </w:pPr>
      <w:r w:rsidRPr="00B07D9B">
        <w:rPr>
          <w:rFonts w:ascii="Times New Roman" w:hAnsi="Times New Roman" w:cs="Times New Roman"/>
          <w:sz w:val="28"/>
          <w:szCs w:val="28"/>
        </w:rPr>
        <w:t>20.</w:t>
      </w:r>
      <w:r w:rsidRPr="00B07D9B">
        <w:rPr>
          <w:rFonts w:ascii="Times New Roman" w:hAnsi="Times New Roman" w:cs="Times New Roman"/>
          <w:sz w:val="28"/>
          <w:szCs w:val="28"/>
        </w:rPr>
        <w:tab/>
        <w:t>Свиридов О.Ю. Банковское дело. Серия «Экономика и управление». Ростов н/Д.: Издательский центр «МарТ», 2013. 411с.</w:t>
      </w:r>
    </w:p>
    <w:p w:rsidR="00B07D9B" w:rsidRPr="00B07D9B" w:rsidRDefault="00B07D9B" w:rsidP="00B07D9B">
      <w:pPr>
        <w:spacing w:after="0" w:line="360" w:lineRule="auto"/>
        <w:ind w:firstLine="709"/>
        <w:jc w:val="both"/>
        <w:rPr>
          <w:rFonts w:ascii="Times New Roman" w:hAnsi="Times New Roman" w:cs="Times New Roman"/>
          <w:sz w:val="28"/>
          <w:szCs w:val="28"/>
        </w:rPr>
      </w:pPr>
      <w:r w:rsidRPr="00B07D9B">
        <w:rPr>
          <w:rFonts w:ascii="Times New Roman" w:hAnsi="Times New Roman" w:cs="Times New Roman"/>
          <w:sz w:val="28"/>
          <w:szCs w:val="28"/>
        </w:rPr>
        <w:t>21.</w:t>
      </w:r>
      <w:r w:rsidRPr="00B07D9B">
        <w:rPr>
          <w:rFonts w:ascii="Times New Roman" w:hAnsi="Times New Roman" w:cs="Times New Roman"/>
          <w:sz w:val="28"/>
          <w:szCs w:val="28"/>
        </w:rPr>
        <w:tab/>
        <w:t xml:space="preserve">Тарасов В.И. Деньги, кредит, банки: Учеб. Пособие / В.И. Тарасов. 2-е изд., стереотип. Мн.: Книжный Дом; Мисанта, 2014. 512 </w:t>
      </w:r>
      <w:proofErr w:type="gramStart"/>
      <w:r w:rsidRPr="00B07D9B">
        <w:rPr>
          <w:rFonts w:ascii="Times New Roman" w:hAnsi="Times New Roman" w:cs="Times New Roman"/>
          <w:sz w:val="28"/>
          <w:szCs w:val="28"/>
        </w:rPr>
        <w:t>с</w:t>
      </w:r>
      <w:proofErr w:type="gramEnd"/>
      <w:r w:rsidRPr="00B07D9B">
        <w:rPr>
          <w:rFonts w:ascii="Times New Roman" w:hAnsi="Times New Roman" w:cs="Times New Roman"/>
          <w:sz w:val="28"/>
          <w:szCs w:val="28"/>
        </w:rPr>
        <w:t>.</w:t>
      </w:r>
    </w:p>
    <w:p w:rsidR="00B07D9B" w:rsidRPr="00B07D9B" w:rsidRDefault="00B07D9B" w:rsidP="00B07D9B">
      <w:pPr>
        <w:spacing w:after="0" w:line="360" w:lineRule="auto"/>
        <w:ind w:firstLine="709"/>
        <w:jc w:val="both"/>
        <w:rPr>
          <w:rFonts w:ascii="Times New Roman" w:hAnsi="Times New Roman" w:cs="Times New Roman"/>
          <w:sz w:val="28"/>
          <w:szCs w:val="28"/>
        </w:rPr>
      </w:pPr>
      <w:r w:rsidRPr="00B07D9B">
        <w:rPr>
          <w:rFonts w:ascii="Times New Roman" w:hAnsi="Times New Roman" w:cs="Times New Roman"/>
          <w:sz w:val="28"/>
          <w:szCs w:val="28"/>
        </w:rPr>
        <w:t>22.</w:t>
      </w:r>
      <w:r w:rsidRPr="00B07D9B">
        <w:rPr>
          <w:rFonts w:ascii="Times New Roman" w:hAnsi="Times New Roman" w:cs="Times New Roman"/>
          <w:sz w:val="28"/>
          <w:szCs w:val="28"/>
        </w:rPr>
        <w:tab/>
        <w:t xml:space="preserve">Финансы: учеб. 2-е изд., перераб. и доп. / С.А. Белозеров, С.Г. Горбушина и др.; Под ред. В.В. Ковалева. М.: ТК Велби, Изд-во Проспект, 2013. 511 </w:t>
      </w:r>
      <w:proofErr w:type="gramStart"/>
      <w:r w:rsidRPr="00B07D9B">
        <w:rPr>
          <w:rFonts w:ascii="Times New Roman" w:hAnsi="Times New Roman" w:cs="Times New Roman"/>
          <w:sz w:val="28"/>
          <w:szCs w:val="28"/>
        </w:rPr>
        <w:t>с</w:t>
      </w:r>
      <w:proofErr w:type="gramEnd"/>
      <w:r w:rsidRPr="00B07D9B">
        <w:rPr>
          <w:rFonts w:ascii="Times New Roman" w:hAnsi="Times New Roman" w:cs="Times New Roman"/>
          <w:sz w:val="28"/>
          <w:szCs w:val="28"/>
        </w:rPr>
        <w:t>.</w:t>
      </w:r>
    </w:p>
    <w:p w:rsidR="00B07D9B" w:rsidRPr="00B07D9B" w:rsidRDefault="00B07D9B" w:rsidP="00B07D9B">
      <w:pPr>
        <w:spacing w:after="0" w:line="360" w:lineRule="auto"/>
        <w:ind w:firstLine="709"/>
        <w:jc w:val="both"/>
        <w:rPr>
          <w:rFonts w:ascii="Times New Roman" w:hAnsi="Times New Roman" w:cs="Times New Roman"/>
          <w:sz w:val="28"/>
          <w:szCs w:val="28"/>
        </w:rPr>
      </w:pPr>
      <w:r w:rsidRPr="00B07D9B">
        <w:rPr>
          <w:rFonts w:ascii="Times New Roman" w:hAnsi="Times New Roman" w:cs="Times New Roman"/>
          <w:sz w:val="28"/>
          <w:szCs w:val="28"/>
        </w:rPr>
        <w:lastRenderedPageBreak/>
        <w:t>23.</w:t>
      </w:r>
      <w:r w:rsidRPr="00B07D9B">
        <w:rPr>
          <w:rFonts w:ascii="Times New Roman" w:hAnsi="Times New Roman" w:cs="Times New Roman"/>
          <w:sz w:val="28"/>
          <w:szCs w:val="28"/>
        </w:rPr>
        <w:tab/>
        <w:t>Финансы: Учебник</w:t>
      </w:r>
      <w:proofErr w:type="gramStart"/>
      <w:r w:rsidRPr="00B07D9B">
        <w:rPr>
          <w:rFonts w:ascii="Times New Roman" w:hAnsi="Times New Roman" w:cs="Times New Roman"/>
          <w:sz w:val="28"/>
          <w:szCs w:val="28"/>
        </w:rPr>
        <w:t xml:space="preserve"> / П</w:t>
      </w:r>
      <w:proofErr w:type="gramEnd"/>
      <w:r w:rsidRPr="00B07D9B">
        <w:rPr>
          <w:rFonts w:ascii="Times New Roman" w:hAnsi="Times New Roman" w:cs="Times New Roman"/>
          <w:sz w:val="28"/>
          <w:szCs w:val="28"/>
        </w:rPr>
        <w:t xml:space="preserve">од ред. А. Г. Грязновой, Е. В. Маркиной. М.: Финансы и статистика, 2014. 502 </w:t>
      </w:r>
      <w:proofErr w:type="gramStart"/>
      <w:r w:rsidRPr="00B07D9B">
        <w:rPr>
          <w:rFonts w:ascii="Times New Roman" w:hAnsi="Times New Roman" w:cs="Times New Roman"/>
          <w:sz w:val="28"/>
          <w:szCs w:val="28"/>
        </w:rPr>
        <w:t>с</w:t>
      </w:r>
      <w:proofErr w:type="gramEnd"/>
      <w:r w:rsidRPr="00B07D9B">
        <w:rPr>
          <w:rFonts w:ascii="Times New Roman" w:hAnsi="Times New Roman" w:cs="Times New Roman"/>
          <w:sz w:val="28"/>
          <w:szCs w:val="28"/>
        </w:rPr>
        <w:t>.</w:t>
      </w:r>
    </w:p>
    <w:p w:rsidR="00B07D9B" w:rsidRPr="00B07D9B" w:rsidRDefault="00B07D9B" w:rsidP="00B07D9B">
      <w:pPr>
        <w:spacing w:after="0" w:line="360" w:lineRule="auto"/>
        <w:ind w:firstLine="709"/>
        <w:jc w:val="both"/>
        <w:rPr>
          <w:rFonts w:ascii="Times New Roman" w:hAnsi="Times New Roman" w:cs="Times New Roman"/>
          <w:sz w:val="28"/>
          <w:szCs w:val="28"/>
        </w:rPr>
      </w:pPr>
      <w:r w:rsidRPr="00B07D9B">
        <w:rPr>
          <w:rFonts w:ascii="Times New Roman" w:hAnsi="Times New Roman" w:cs="Times New Roman"/>
          <w:sz w:val="28"/>
          <w:szCs w:val="28"/>
        </w:rPr>
        <w:t>24.</w:t>
      </w:r>
      <w:r w:rsidRPr="00B07D9B">
        <w:rPr>
          <w:rFonts w:ascii="Times New Roman" w:hAnsi="Times New Roman" w:cs="Times New Roman"/>
          <w:sz w:val="28"/>
          <w:szCs w:val="28"/>
        </w:rPr>
        <w:tab/>
        <w:t>Фогелсьон Ю.Б. Введение в страховое право. М.: Юристъ, 2014. 222с.</w:t>
      </w:r>
    </w:p>
    <w:p w:rsidR="00B07D9B" w:rsidRPr="00B07D9B" w:rsidRDefault="00B07D9B" w:rsidP="00B07D9B">
      <w:pPr>
        <w:spacing w:after="0" w:line="360" w:lineRule="auto"/>
        <w:ind w:firstLine="709"/>
        <w:jc w:val="both"/>
        <w:rPr>
          <w:rFonts w:ascii="Times New Roman" w:hAnsi="Times New Roman" w:cs="Times New Roman"/>
          <w:sz w:val="28"/>
          <w:szCs w:val="28"/>
        </w:rPr>
      </w:pPr>
      <w:r w:rsidRPr="00B07D9B">
        <w:rPr>
          <w:rFonts w:ascii="Times New Roman" w:hAnsi="Times New Roman" w:cs="Times New Roman"/>
          <w:sz w:val="28"/>
          <w:szCs w:val="28"/>
        </w:rPr>
        <w:t>25.</w:t>
      </w:r>
      <w:r w:rsidRPr="00B07D9B">
        <w:rPr>
          <w:rFonts w:ascii="Times New Roman" w:hAnsi="Times New Roman" w:cs="Times New Roman"/>
          <w:sz w:val="28"/>
          <w:szCs w:val="28"/>
        </w:rPr>
        <w:tab/>
        <w:t>Березина С.В., Никулина Н.Н. Алгоритм оптимизации инвестиционного портфеля страховая ор</w:t>
      </w:r>
      <w:r w:rsidR="00193833">
        <w:rPr>
          <w:rFonts w:ascii="Times New Roman" w:hAnsi="Times New Roman" w:cs="Times New Roman"/>
          <w:sz w:val="28"/>
          <w:szCs w:val="28"/>
        </w:rPr>
        <w:t>ганизация // Страховое дело. 2010</w:t>
      </w:r>
      <w:r w:rsidRPr="00B07D9B">
        <w:rPr>
          <w:rFonts w:ascii="Times New Roman" w:hAnsi="Times New Roman" w:cs="Times New Roman"/>
          <w:sz w:val="28"/>
          <w:szCs w:val="28"/>
        </w:rPr>
        <w:t>. № 9. С. 8-10</w:t>
      </w:r>
    </w:p>
    <w:p w:rsidR="00B07D9B" w:rsidRPr="00B07D9B" w:rsidRDefault="00B07D9B" w:rsidP="00B07D9B">
      <w:pPr>
        <w:spacing w:after="0" w:line="360" w:lineRule="auto"/>
        <w:ind w:firstLine="709"/>
        <w:jc w:val="both"/>
        <w:rPr>
          <w:rFonts w:ascii="Times New Roman" w:hAnsi="Times New Roman" w:cs="Times New Roman"/>
          <w:sz w:val="28"/>
          <w:szCs w:val="28"/>
        </w:rPr>
      </w:pPr>
      <w:r w:rsidRPr="00B07D9B">
        <w:rPr>
          <w:rFonts w:ascii="Times New Roman" w:hAnsi="Times New Roman" w:cs="Times New Roman"/>
          <w:sz w:val="28"/>
          <w:szCs w:val="28"/>
        </w:rPr>
        <w:t>26.</w:t>
      </w:r>
      <w:r w:rsidRPr="00B07D9B">
        <w:rPr>
          <w:rFonts w:ascii="Times New Roman" w:hAnsi="Times New Roman" w:cs="Times New Roman"/>
          <w:sz w:val="28"/>
          <w:szCs w:val="28"/>
        </w:rPr>
        <w:tab/>
        <w:t>Кричевский H.A. О некоторых аспектах взаимодействия страховых организаций и банков // Финансы. 20</w:t>
      </w:r>
      <w:r w:rsidR="00193833">
        <w:rPr>
          <w:rFonts w:ascii="Times New Roman" w:hAnsi="Times New Roman" w:cs="Times New Roman"/>
          <w:sz w:val="28"/>
          <w:szCs w:val="28"/>
        </w:rPr>
        <w:t>1</w:t>
      </w:r>
      <w:r w:rsidRPr="00B07D9B">
        <w:rPr>
          <w:rFonts w:ascii="Times New Roman" w:hAnsi="Times New Roman" w:cs="Times New Roman"/>
          <w:sz w:val="28"/>
          <w:szCs w:val="28"/>
        </w:rPr>
        <w:t xml:space="preserve">2. № 2. 521 </w:t>
      </w:r>
      <w:proofErr w:type="gramStart"/>
      <w:r w:rsidRPr="00B07D9B">
        <w:rPr>
          <w:rFonts w:ascii="Times New Roman" w:hAnsi="Times New Roman" w:cs="Times New Roman"/>
          <w:sz w:val="28"/>
          <w:szCs w:val="28"/>
        </w:rPr>
        <w:t>с</w:t>
      </w:r>
      <w:proofErr w:type="gramEnd"/>
      <w:r w:rsidRPr="00B07D9B">
        <w:rPr>
          <w:rFonts w:ascii="Times New Roman" w:hAnsi="Times New Roman" w:cs="Times New Roman"/>
          <w:sz w:val="28"/>
          <w:szCs w:val="28"/>
        </w:rPr>
        <w:t xml:space="preserve">. </w:t>
      </w:r>
    </w:p>
    <w:p w:rsidR="00B07D9B" w:rsidRPr="00B07D9B" w:rsidRDefault="00B07D9B" w:rsidP="00B07D9B">
      <w:pPr>
        <w:spacing w:after="0" w:line="360" w:lineRule="auto"/>
        <w:ind w:firstLine="709"/>
        <w:jc w:val="both"/>
        <w:rPr>
          <w:rFonts w:ascii="Times New Roman" w:hAnsi="Times New Roman" w:cs="Times New Roman"/>
          <w:sz w:val="28"/>
          <w:szCs w:val="28"/>
        </w:rPr>
      </w:pPr>
      <w:r w:rsidRPr="00B07D9B">
        <w:rPr>
          <w:rFonts w:ascii="Times New Roman" w:hAnsi="Times New Roman" w:cs="Times New Roman"/>
          <w:sz w:val="28"/>
          <w:szCs w:val="28"/>
        </w:rPr>
        <w:t>27.</w:t>
      </w:r>
      <w:r w:rsidRPr="00B07D9B">
        <w:rPr>
          <w:rFonts w:ascii="Times New Roman" w:hAnsi="Times New Roman" w:cs="Times New Roman"/>
          <w:sz w:val="28"/>
          <w:szCs w:val="28"/>
        </w:rPr>
        <w:tab/>
        <w:t xml:space="preserve">Федосов Е.А. Интеграционные процессы в банковском и страховом бизнесе // Банковское дело. - 2011. - № 6. – 189 </w:t>
      </w:r>
      <w:proofErr w:type="gramStart"/>
      <w:r w:rsidRPr="00B07D9B">
        <w:rPr>
          <w:rFonts w:ascii="Times New Roman" w:hAnsi="Times New Roman" w:cs="Times New Roman"/>
          <w:sz w:val="28"/>
          <w:szCs w:val="28"/>
        </w:rPr>
        <w:t>с</w:t>
      </w:r>
      <w:proofErr w:type="gramEnd"/>
      <w:r w:rsidRPr="00B07D9B">
        <w:rPr>
          <w:rFonts w:ascii="Times New Roman" w:hAnsi="Times New Roman" w:cs="Times New Roman"/>
          <w:sz w:val="28"/>
          <w:szCs w:val="28"/>
        </w:rPr>
        <w:t xml:space="preserve">. </w:t>
      </w:r>
    </w:p>
    <w:p w:rsidR="00B07D9B" w:rsidRPr="00B07D9B" w:rsidRDefault="00B07D9B" w:rsidP="00B07D9B">
      <w:pPr>
        <w:spacing w:after="0" w:line="360" w:lineRule="auto"/>
        <w:ind w:firstLine="709"/>
        <w:jc w:val="both"/>
        <w:rPr>
          <w:rFonts w:ascii="Times New Roman" w:hAnsi="Times New Roman" w:cs="Times New Roman"/>
          <w:sz w:val="28"/>
          <w:szCs w:val="28"/>
        </w:rPr>
      </w:pPr>
      <w:r w:rsidRPr="00B07D9B">
        <w:rPr>
          <w:rFonts w:ascii="Times New Roman" w:hAnsi="Times New Roman" w:cs="Times New Roman"/>
          <w:sz w:val="28"/>
          <w:szCs w:val="28"/>
        </w:rPr>
        <w:t>28.</w:t>
      </w:r>
      <w:r w:rsidRPr="00B07D9B">
        <w:rPr>
          <w:rFonts w:ascii="Times New Roman" w:hAnsi="Times New Roman" w:cs="Times New Roman"/>
          <w:sz w:val="28"/>
          <w:szCs w:val="28"/>
        </w:rPr>
        <w:tab/>
        <w:t xml:space="preserve">Шевелев Б. Банк как страховой агент // Бухгалтерия и банки. - 2010. - № 8. – 325 </w:t>
      </w:r>
      <w:proofErr w:type="gramStart"/>
      <w:r w:rsidRPr="00B07D9B">
        <w:rPr>
          <w:rFonts w:ascii="Times New Roman" w:hAnsi="Times New Roman" w:cs="Times New Roman"/>
          <w:sz w:val="28"/>
          <w:szCs w:val="28"/>
        </w:rPr>
        <w:t>с</w:t>
      </w:r>
      <w:proofErr w:type="gramEnd"/>
      <w:r w:rsidRPr="00B07D9B">
        <w:rPr>
          <w:rFonts w:ascii="Times New Roman" w:hAnsi="Times New Roman" w:cs="Times New Roman"/>
          <w:sz w:val="28"/>
          <w:szCs w:val="28"/>
        </w:rPr>
        <w:t>.</w:t>
      </w:r>
    </w:p>
    <w:p w:rsidR="00B07D9B" w:rsidRPr="00B07D9B" w:rsidRDefault="00B07D9B" w:rsidP="00B07D9B">
      <w:pPr>
        <w:spacing w:after="0" w:line="360" w:lineRule="auto"/>
        <w:ind w:firstLine="709"/>
        <w:jc w:val="both"/>
        <w:rPr>
          <w:rFonts w:ascii="Times New Roman" w:hAnsi="Times New Roman" w:cs="Times New Roman"/>
          <w:sz w:val="28"/>
          <w:szCs w:val="28"/>
        </w:rPr>
      </w:pPr>
      <w:r w:rsidRPr="00B07D9B">
        <w:rPr>
          <w:rFonts w:ascii="Times New Roman" w:hAnsi="Times New Roman" w:cs="Times New Roman"/>
          <w:sz w:val="28"/>
          <w:szCs w:val="28"/>
        </w:rPr>
        <w:t>29.</w:t>
      </w:r>
      <w:r w:rsidRPr="00B07D9B">
        <w:rPr>
          <w:rFonts w:ascii="Times New Roman" w:hAnsi="Times New Roman" w:cs="Times New Roman"/>
          <w:sz w:val="28"/>
          <w:szCs w:val="28"/>
        </w:rPr>
        <w:tab/>
        <w:t>Юдинцева Л.А. О стандартизации качества банковской деятельности // Финансы и кредит. - 2012. - № 19. – с. 401.</w:t>
      </w:r>
    </w:p>
    <w:p w:rsidR="003E407F" w:rsidRPr="003E407F" w:rsidRDefault="00B07D9B" w:rsidP="00B07D9B">
      <w:pPr>
        <w:spacing w:after="0" w:line="360" w:lineRule="auto"/>
        <w:ind w:firstLine="709"/>
        <w:jc w:val="both"/>
        <w:rPr>
          <w:rFonts w:ascii="Times New Roman" w:hAnsi="Times New Roman" w:cs="Times New Roman"/>
          <w:sz w:val="28"/>
          <w:szCs w:val="28"/>
        </w:rPr>
      </w:pPr>
      <w:r w:rsidRPr="00B07D9B">
        <w:rPr>
          <w:rFonts w:ascii="Times New Roman" w:hAnsi="Times New Roman" w:cs="Times New Roman"/>
          <w:sz w:val="28"/>
          <w:szCs w:val="28"/>
        </w:rPr>
        <w:t>30.</w:t>
      </w:r>
      <w:r w:rsidRPr="00B07D9B">
        <w:rPr>
          <w:rFonts w:ascii="Times New Roman" w:hAnsi="Times New Roman" w:cs="Times New Roman"/>
          <w:sz w:val="28"/>
          <w:szCs w:val="28"/>
        </w:rPr>
        <w:tab/>
        <w:t>Юрик М.К., Петров К.С. Некоторые теоретические и практические аспекты банковского страхования // Финансы и кредит. - 2010. - № 24. – с. 157.</w:t>
      </w:r>
    </w:p>
    <w:p w:rsidR="003E407F" w:rsidRPr="003E407F" w:rsidRDefault="003E407F" w:rsidP="0045409C">
      <w:pPr>
        <w:spacing w:after="0" w:line="360" w:lineRule="auto"/>
        <w:ind w:firstLine="709"/>
        <w:jc w:val="both"/>
        <w:rPr>
          <w:rFonts w:ascii="Times New Roman" w:hAnsi="Times New Roman" w:cs="Times New Roman"/>
          <w:sz w:val="28"/>
          <w:szCs w:val="28"/>
        </w:rPr>
      </w:pPr>
    </w:p>
    <w:p w:rsidR="003E407F" w:rsidRPr="003E407F" w:rsidRDefault="003E407F" w:rsidP="0045409C">
      <w:pPr>
        <w:spacing w:after="0" w:line="360" w:lineRule="auto"/>
        <w:ind w:firstLine="709"/>
        <w:jc w:val="both"/>
        <w:rPr>
          <w:rFonts w:ascii="Times New Roman" w:hAnsi="Times New Roman" w:cs="Times New Roman"/>
          <w:sz w:val="28"/>
          <w:szCs w:val="28"/>
        </w:rPr>
      </w:pPr>
    </w:p>
    <w:p w:rsidR="003E407F" w:rsidRPr="003E407F" w:rsidRDefault="003E407F" w:rsidP="0045409C">
      <w:pPr>
        <w:spacing w:after="0" w:line="360" w:lineRule="auto"/>
        <w:ind w:firstLine="709"/>
        <w:jc w:val="both"/>
        <w:rPr>
          <w:rFonts w:ascii="Times New Roman" w:hAnsi="Times New Roman" w:cs="Times New Roman"/>
          <w:sz w:val="28"/>
          <w:szCs w:val="28"/>
        </w:rPr>
      </w:pPr>
    </w:p>
    <w:p w:rsidR="003E407F" w:rsidRPr="003E407F" w:rsidRDefault="003E407F" w:rsidP="0045409C">
      <w:pPr>
        <w:spacing w:after="0" w:line="360" w:lineRule="auto"/>
        <w:ind w:firstLine="709"/>
        <w:jc w:val="both"/>
        <w:rPr>
          <w:rFonts w:ascii="Times New Roman" w:hAnsi="Times New Roman" w:cs="Times New Roman"/>
          <w:sz w:val="28"/>
          <w:szCs w:val="28"/>
        </w:rPr>
      </w:pPr>
    </w:p>
    <w:p w:rsidR="003E407F" w:rsidRPr="003E407F" w:rsidRDefault="003E407F" w:rsidP="0045409C">
      <w:pPr>
        <w:spacing w:after="0" w:line="360" w:lineRule="auto"/>
        <w:ind w:firstLine="709"/>
        <w:jc w:val="both"/>
        <w:rPr>
          <w:rFonts w:ascii="Times New Roman" w:hAnsi="Times New Roman" w:cs="Times New Roman"/>
          <w:sz w:val="28"/>
          <w:szCs w:val="28"/>
        </w:rPr>
      </w:pPr>
    </w:p>
    <w:p w:rsidR="003E407F" w:rsidRPr="003E407F" w:rsidRDefault="003E407F" w:rsidP="0045409C">
      <w:pPr>
        <w:spacing w:after="0" w:line="360" w:lineRule="auto"/>
        <w:ind w:firstLine="709"/>
        <w:jc w:val="both"/>
        <w:rPr>
          <w:rFonts w:ascii="Times New Roman" w:hAnsi="Times New Roman" w:cs="Times New Roman"/>
          <w:sz w:val="28"/>
          <w:szCs w:val="28"/>
        </w:rPr>
      </w:pPr>
    </w:p>
    <w:p w:rsidR="003E407F" w:rsidRPr="003E407F" w:rsidRDefault="003E407F" w:rsidP="0045409C">
      <w:pPr>
        <w:spacing w:after="0" w:line="360" w:lineRule="auto"/>
        <w:ind w:firstLine="709"/>
        <w:jc w:val="both"/>
        <w:rPr>
          <w:rFonts w:ascii="Times New Roman" w:hAnsi="Times New Roman" w:cs="Times New Roman"/>
          <w:sz w:val="28"/>
          <w:szCs w:val="28"/>
        </w:rPr>
      </w:pPr>
    </w:p>
    <w:p w:rsidR="003E407F" w:rsidRPr="003E407F" w:rsidRDefault="003E407F" w:rsidP="0045409C">
      <w:pPr>
        <w:spacing w:after="0" w:line="360" w:lineRule="auto"/>
        <w:ind w:firstLine="709"/>
        <w:jc w:val="both"/>
        <w:rPr>
          <w:rFonts w:ascii="Times New Roman" w:hAnsi="Times New Roman" w:cs="Times New Roman"/>
          <w:sz w:val="28"/>
          <w:szCs w:val="28"/>
        </w:rPr>
      </w:pPr>
    </w:p>
    <w:p w:rsidR="003E407F" w:rsidRDefault="003E407F" w:rsidP="0045409C">
      <w:pPr>
        <w:spacing w:after="0" w:line="360" w:lineRule="auto"/>
        <w:ind w:firstLine="709"/>
        <w:jc w:val="both"/>
        <w:rPr>
          <w:rFonts w:ascii="Times New Roman" w:hAnsi="Times New Roman" w:cs="Times New Roman"/>
          <w:sz w:val="28"/>
          <w:szCs w:val="28"/>
        </w:rPr>
      </w:pPr>
    </w:p>
    <w:p w:rsidR="00193833" w:rsidRPr="003E407F" w:rsidRDefault="00193833" w:rsidP="0045409C">
      <w:pPr>
        <w:spacing w:after="0" w:line="360" w:lineRule="auto"/>
        <w:ind w:firstLine="709"/>
        <w:jc w:val="both"/>
        <w:rPr>
          <w:rFonts w:ascii="Times New Roman" w:hAnsi="Times New Roman" w:cs="Times New Roman"/>
          <w:sz w:val="28"/>
          <w:szCs w:val="28"/>
        </w:rPr>
      </w:pPr>
    </w:p>
    <w:p w:rsidR="0045409C" w:rsidRPr="0045409C" w:rsidRDefault="0045409C" w:rsidP="0045409C">
      <w:pPr>
        <w:spacing w:after="0" w:line="360" w:lineRule="auto"/>
        <w:ind w:firstLine="709"/>
        <w:jc w:val="both"/>
        <w:rPr>
          <w:rFonts w:ascii="Times New Roman" w:hAnsi="Times New Roman" w:cs="Times New Roman"/>
          <w:sz w:val="28"/>
          <w:szCs w:val="28"/>
        </w:rPr>
      </w:pPr>
    </w:p>
    <w:p w:rsidR="0045409C" w:rsidRPr="0045409C" w:rsidRDefault="0045409C" w:rsidP="0045409C">
      <w:pPr>
        <w:spacing w:after="0" w:line="360" w:lineRule="auto"/>
        <w:ind w:firstLine="709"/>
        <w:jc w:val="both"/>
        <w:rPr>
          <w:rFonts w:ascii="Times New Roman" w:hAnsi="Times New Roman" w:cs="Times New Roman"/>
          <w:sz w:val="28"/>
          <w:szCs w:val="28"/>
        </w:rPr>
      </w:pPr>
    </w:p>
    <w:p w:rsidR="00B17C17" w:rsidRDefault="00B17C17" w:rsidP="00B17C17">
      <w:pPr>
        <w:widowControl w:val="0"/>
        <w:spacing w:after="0" w:line="360" w:lineRule="auto"/>
        <w:ind w:firstLine="709"/>
        <w:jc w:val="center"/>
        <w:rPr>
          <w:rFonts w:ascii="Times New Roman" w:hAnsi="Times New Roman" w:cs="Times New Roman"/>
          <w:b/>
          <w:sz w:val="28"/>
          <w:szCs w:val="28"/>
        </w:rPr>
      </w:pPr>
      <w:r w:rsidRPr="00B17C17">
        <w:rPr>
          <w:rFonts w:ascii="Times New Roman" w:hAnsi="Times New Roman" w:cs="Times New Roman"/>
          <w:b/>
          <w:sz w:val="28"/>
          <w:szCs w:val="28"/>
        </w:rPr>
        <w:lastRenderedPageBreak/>
        <w:t>ПРИЛОЖЕНИ</w:t>
      </w:r>
      <w:r w:rsidR="00EA14FC">
        <w:rPr>
          <w:rFonts w:ascii="Times New Roman" w:hAnsi="Times New Roman" w:cs="Times New Roman"/>
          <w:b/>
          <w:sz w:val="28"/>
          <w:szCs w:val="28"/>
        </w:rPr>
        <w:t>Е</w:t>
      </w:r>
      <w:r>
        <w:rPr>
          <w:rFonts w:ascii="Times New Roman" w:hAnsi="Times New Roman" w:cs="Times New Roman"/>
          <w:b/>
          <w:sz w:val="28"/>
          <w:szCs w:val="28"/>
        </w:rPr>
        <w:t xml:space="preserve"> </w:t>
      </w:r>
      <w:r w:rsidR="008109FB">
        <w:rPr>
          <w:rFonts w:ascii="Times New Roman" w:hAnsi="Times New Roman" w:cs="Times New Roman"/>
          <w:b/>
          <w:sz w:val="28"/>
          <w:szCs w:val="28"/>
        </w:rPr>
        <w:t>А</w:t>
      </w:r>
    </w:p>
    <w:p w:rsidR="00B17C17" w:rsidRDefault="00B17C17" w:rsidP="00B17C17">
      <w:pPr>
        <w:widowControl w:val="0"/>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Ресурсы банка и страховой компании в рамках взаимодействия</w:t>
      </w:r>
    </w:p>
    <w:p w:rsidR="00971B6B" w:rsidRDefault="00971B6B" w:rsidP="00B17C17">
      <w:pPr>
        <w:widowControl w:val="0"/>
        <w:spacing w:after="0" w:line="360" w:lineRule="auto"/>
        <w:ind w:firstLine="709"/>
        <w:jc w:val="center"/>
        <w:rPr>
          <w:rFonts w:ascii="Times New Roman" w:hAnsi="Times New Roman" w:cs="Times New Roman"/>
          <w:b/>
          <w:sz w:val="28"/>
          <w:szCs w:val="28"/>
        </w:rPr>
      </w:pPr>
    </w:p>
    <w:p w:rsidR="00971B6B" w:rsidRDefault="00971B6B" w:rsidP="00B17C17">
      <w:pPr>
        <w:widowControl w:val="0"/>
        <w:spacing w:after="0" w:line="360" w:lineRule="auto"/>
        <w:ind w:firstLine="709"/>
        <w:jc w:val="center"/>
        <w:rPr>
          <w:rFonts w:ascii="Times New Roman" w:hAnsi="Times New Roman" w:cs="Times New Roman"/>
          <w:b/>
          <w:sz w:val="28"/>
          <w:szCs w:val="28"/>
        </w:rPr>
      </w:pPr>
    </w:p>
    <w:p w:rsidR="00971B6B" w:rsidRPr="00B17C17" w:rsidRDefault="00971B6B" w:rsidP="00B17C17">
      <w:pPr>
        <w:widowControl w:val="0"/>
        <w:spacing w:after="0" w:line="360" w:lineRule="auto"/>
        <w:ind w:firstLine="709"/>
        <w:jc w:val="center"/>
        <w:rPr>
          <w:rFonts w:ascii="Times New Roman" w:hAnsi="Times New Roman" w:cs="Times New Roman"/>
          <w:b/>
          <w:sz w:val="28"/>
          <w:szCs w:val="28"/>
        </w:rPr>
      </w:pPr>
    </w:p>
    <w:p w:rsidR="00B17C17" w:rsidRDefault="00B17C17" w:rsidP="00B17C17">
      <w:pPr>
        <w:widowControl w:val="0"/>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33440" cy="367792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933440" cy="3677920"/>
                    </a:xfrm>
                    <a:prstGeom prst="rect">
                      <a:avLst/>
                    </a:prstGeom>
                    <a:noFill/>
                    <a:ln w="9525">
                      <a:noFill/>
                      <a:miter lim="800000"/>
                      <a:headEnd/>
                      <a:tailEnd/>
                    </a:ln>
                  </pic:spPr>
                </pic:pic>
              </a:graphicData>
            </a:graphic>
          </wp:inline>
        </w:drawing>
      </w:r>
    </w:p>
    <w:p w:rsidR="00EA14FC" w:rsidRDefault="00EA14FC" w:rsidP="00B17C17">
      <w:pPr>
        <w:widowControl w:val="0"/>
        <w:spacing w:after="0" w:line="360" w:lineRule="auto"/>
        <w:jc w:val="both"/>
        <w:rPr>
          <w:rFonts w:ascii="Times New Roman" w:hAnsi="Times New Roman" w:cs="Times New Roman"/>
          <w:sz w:val="28"/>
          <w:szCs w:val="28"/>
        </w:rPr>
      </w:pPr>
    </w:p>
    <w:p w:rsidR="00EA14FC" w:rsidRDefault="00EA14FC" w:rsidP="00B17C17">
      <w:pPr>
        <w:widowControl w:val="0"/>
        <w:spacing w:after="0" w:line="360" w:lineRule="auto"/>
        <w:jc w:val="both"/>
        <w:rPr>
          <w:rFonts w:ascii="Times New Roman" w:hAnsi="Times New Roman" w:cs="Times New Roman"/>
          <w:sz w:val="28"/>
          <w:szCs w:val="28"/>
        </w:rPr>
      </w:pPr>
    </w:p>
    <w:p w:rsidR="00EA14FC" w:rsidRDefault="00EA14FC" w:rsidP="00B17C17">
      <w:pPr>
        <w:widowControl w:val="0"/>
        <w:spacing w:after="0" w:line="360" w:lineRule="auto"/>
        <w:jc w:val="both"/>
        <w:rPr>
          <w:rFonts w:ascii="Times New Roman" w:hAnsi="Times New Roman" w:cs="Times New Roman"/>
          <w:sz w:val="28"/>
          <w:szCs w:val="28"/>
        </w:rPr>
      </w:pPr>
    </w:p>
    <w:p w:rsidR="00EA14FC" w:rsidRDefault="00EA14FC" w:rsidP="00B17C17">
      <w:pPr>
        <w:widowControl w:val="0"/>
        <w:spacing w:after="0" w:line="360" w:lineRule="auto"/>
        <w:jc w:val="both"/>
        <w:rPr>
          <w:rFonts w:ascii="Times New Roman" w:hAnsi="Times New Roman" w:cs="Times New Roman"/>
          <w:sz w:val="28"/>
          <w:szCs w:val="28"/>
        </w:rPr>
      </w:pPr>
    </w:p>
    <w:p w:rsidR="00EA14FC" w:rsidRDefault="00EA14FC" w:rsidP="00B17C17">
      <w:pPr>
        <w:widowControl w:val="0"/>
        <w:spacing w:after="0" w:line="360" w:lineRule="auto"/>
        <w:jc w:val="both"/>
        <w:rPr>
          <w:rFonts w:ascii="Times New Roman" w:hAnsi="Times New Roman" w:cs="Times New Roman"/>
          <w:sz w:val="28"/>
          <w:szCs w:val="28"/>
        </w:rPr>
      </w:pPr>
    </w:p>
    <w:p w:rsidR="00EA14FC" w:rsidRDefault="00EA14FC" w:rsidP="00B17C17">
      <w:pPr>
        <w:widowControl w:val="0"/>
        <w:spacing w:after="0" w:line="360" w:lineRule="auto"/>
        <w:jc w:val="both"/>
        <w:rPr>
          <w:rFonts w:ascii="Times New Roman" w:hAnsi="Times New Roman" w:cs="Times New Roman"/>
          <w:sz w:val="28"/>
          <w:szCs w:val="28"/>
        </w:rPr>
      </w:pPr>
    </w:p>
    <w:p w:rsidR="00EA14FC" w:rsidRDefault="00EA14FC" w:rsidP="00B17C17">
      <w:pPr>
        <w:widowControl w:val="0"/>
        <w:spacing w:after="0" w:line="360" w:lineRule="auto"/>
        <w:jc w:val="both"/>
        <w:rPr>
          <w:rFonts w:ascii="Times New Roman" w:hAnsi="Times New Roman" w:cs="Times New Roman"/>
          <w:sz w:val="28"/>
          <w:szCs w:val="28"/>
        </w:rPr>
      </w:pPr>
    </w:p>
    <w:p w:rsidR="00EA14FC" w:rsidRDefault="00EA14FC" w:rsidP="00B17C17">
      <w:pPr>
        <w:widowControl w:val="0"/>
        <w:spacing w:after="0" w:line="360" w:lineRule="auto"/>
        <w:jc w:val="both"/>
        <w:rPr>
          <w:rFonts w:ascii="Times New Roman" w:hAnsi="Times New Roman" w:cs="Times New Roman"/>
          <w:sz w:val="28"/>
          <w:szCs w:val="28"/>
        </w:rPr>
      </w:pPr>
    </w:p>
    <w:p w:rsidR="00EA14FC" w:rsidRDefault="00EA14FC" w:rsidP="00B17C17">
      <w:pPr>
        <w:widowControl w:val="0"/>
        <w:spacing w:after="0" w:line="360" w:lineRule="auto"/>
        <w:jc w:val="both"/>
        <w:rPr>
          <w:rFonts w:ascii="Times New Roman" w:hAnsi="Times New Roman" w:cs="Times New Roman"/>
          <w:sz w:val="28"/>
          <w:szCs w:val="28"/>
        </w:rPr>
      </w:pPr>
    </w:p>
    <w:p w:rsidR="00EA14FC" w:rsidRDefault="00EA14FC" w:rsidP="00B17C17">
      <w:pPr>
        <w:widowControl w:val="0"/>
        <w:spacing w:after="0" w:line="360" w:lineRule="auto"/>
        <w:jc w:val="both"/>
        <w:rPr>
          <w:rFonts w:ascii="Times New Roman" w:hAnsi="Times New Roman" w:cs="Times New Roman"/>
          <w:sz w:val="28"/>
          <w:szCs w:val="28"/>
        </w:rPr>
      </w:pPr>
    </w:p>
    <w:p w:rsidR="00EA14FC" w:rsidRDefault="00EA14FC" w:rsidP="00B17C17">
      <w:pPr>
        <w:widowControl w:val="0"/>
        <w:spacing w:after="0" w:line="360" w:lineRule="auto"/>
        <w:jc w:val="both"/>
        <w:rPr>
          <w:rFonts w:ascii="Times New Roman" w:hAnsi="Times New Roman" w:cs="Times New Roman"/>
          <w:sz w:val="28"/>
          <w:szCs w:val="28"/>
        </w:rPr>
      </w:pPr>
    </w:p>
    <w:p w:rsidR="00EA14FC" w:rsidRDefault="00EA14FC" w:rsidP="00B17C17">
      <w:pPr>
        <w:widowControl w:val="0"/>
        <w:spacing w:after="0" w:line="360" w:lineRule="auto"/>
        <w:jc w:val="both"/>
        <w:rPr>
          <w:rFonts w:ascii="Times New Roman" w:hAnsi="Times New Roman" w:cs="Times New Roman"/>
          <w:sz w:val="28"/>
          <w:szCs w:val="28"/>
        </w:rPr>
      </w:pPr>
    </w:p>
    <w:p w:rsidR="00EA14FC" w:rsidRDefault="00EA14FC" w:rsidP="00EA14FC">
      <w:pPr>
        <w:widowControl w:val="0"/>
        <w:spacing w:after="0" w:line="360" w:lineRule="auto"/>
        <w:jc w:val="center"/>
        <w:rPr>
          <w:rFonts w:ascii="Times New Roman" w:hAnsi="Times New Roman" w:cs="Times New Roman"/>
          <w:b/>
          <w:sz w:val="28"/>
          <w:szCs w:val="28"/>
        </w:rPr>
      </w:pPr>
      <w:r w:rsidRPr="00EA14FC">
        <w:rPr>
          <w:rFonts w:ascii="Times New Roman" w:hAnsi="Times New Roman" w:cs="Times New Roman"/>
          <w:b/>
          <w:sz w:val="28"/>
          <w:szCs w:val="28"/>
        </w:rPr>
        <w:lastRenderedPageBreak/>
        <w:t>ПРИЛОЖЕНИЕ Б</w:t>
      </w:r>
    </w:p>
    <w:p w:rsidR="00971B6B" w:rsidRDefault="00971B6B" w:rsidP="00EA14FC">
      <w:pPr>
        <w:widowControl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Схема прямого взаимодействия банка и страховой компании, результаты их взаимодействия</w:t>
      </w:r>
    </w:p>
    <w:p w:rsidR="00971B6B" w:rsidRDefault="00971B6B" w:rsidP="00EA14FC">
      <w:pPr>
        <w:widowControl w:val="0"/>
        <w:spacing w:after="0" w:line="360" w:lineRule="auto"/>
        <w:jc w:val="center"/>
        <w:rPr>
          <w:rFonts w:ascii="Times New Roman" w:hAnsi="Times New Roman" w:cs="Times New Roman"/>
          <w:b/>
          <w:sz w:val="28"/>
          <w:szCs w:val="28"/>
        </w:rPr>
      </w:pPr>
    </w:p>
    <w:p w:rsidR="00971B6B" w:rsidRPr="00EA14FC" w:rsidRDefault="00971B6B" w:rsidP="00EA14FC">
      <w:pPr>
        <w:widowControl w:val="0"/>
        <w:spacing w:after="0" w:line="360" w:lineRule="auto"/>
        <w:jc w:val="center"/>
        <w:rPr>
          <w:rFonts w:ascii="Times New Roman" w:hAnsi="Times New Roman" w:cs="Times New Roman"/>
          <w:b/>
          <w:sz w:val="28"/>
          <w:szCs w:val="28"/>
        </w:rPr>
      </w:pPr>
    </w:p>
    <w:p w:rsidR="00EA14FC" w:rsidRDefault="00971B6B" w:rsidP="00EA14FC">
      <w:pPr>
        <w:widowControl w:val="0"/>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785360" cy="3200400"/>
            <wp:effectExtent l="19050" t="0" r="0" b="0"/>
            <wp:docPr id="6" name="Рисунок 2" descr="E:\ЗАКАЗЫ\банки и страх комп\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ЗАКАЗЫ\банки и страх комп\image002.jpg"/>
                    <pic:cNvPicPr>
                      <a:picLocks noChangeAspect="1" noChangeArrowheads="1"/>
                    </pic:cNvPicPr>
                  </pic:nvPicPr>
                  <pic:blipFill>
                    <a:blip r:embed="rId11" cstate="print"/>
                    <a:srcRect/>
                    <a:stretch>
                      <a:fillRect/>
                    </a:stretch>
                  </pic:blipFill>
                  <pic:spPr bwMode="auto">
                    <a:xfrm>
                      <a:off x="0" y="0"/>
                      <a:ext cx="4785360" cy="3200400"/>
                    </a:xfrm>
                    <a:prstGeom prst="rect">
                      <a:avLst/>
                    </a:prstGeom>
                    <a:noFill/>
                    <a:ln w="9525">
                      <a:noFill/>
                      <a:miter lim="800000"/>
                      <a:headEnd/>
                      <a:tailEnd/>
                    </a:ln>
                  </pic:spPr>
                </pic:pic>
              </a:graphicData>
            </a:graphic>
          </wp:inline>
        </w:drawing>
      </w:r>
    </w:p>
    <w:sectPr w:rsidR="00EA14FC" w:rsidSect="00CF2ECF">
      <w:footerReference w:type="default" r:id="rId12"/>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9CC" w:rsidRDefault="00A769CC" w:rsidP="00CF2ECF">
      <w:pPr>
        <w:spacing w:after="0" w:line="240" w:lineRule="auto"/>
      </w:pPr>
      <w:r>
        <w:separator/>
      </w:r>
    </w:p>
  </w:endnote>
  <w:endnote w:type="continuationSeparator" w:id="0">
    <w:p w:rsidR="00A769CC" w:rsidRDefault="00A769CC" w:rsidP="00CF2E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6150628"/>
      <w:docPartObj>
        <w:docPartGallery w:val="Page Numbers (Bottom of Page)"/>
        <w:docPartUnique/>
      </w:docPartObj>
    </w:sdtPr>
    <w:sdtContent>
      <w:p w:rsidR="00A769CC" w:rsidRDefault="00A769CC">
        <w:pPr>
          <w:pStyle w:val="a9"/>
          <w:jc w:val="center"/>
        </w:pPr>
        <w:fldSimple w:instr="PAGE   \* MERGEFORMAT">
          <w:r w:rsidR="005977CB">
            <w:rPr>
              <w:noProof/>
            </w:rPr>
            <w:t>9</w:t>
          </w:r>
        </w:fldSimple>
      </w:p>
    </w:sdtContent>
  </w:sdt>
  <w:p w:rsidR="00A769CC" w:rsidRDefault="00A769C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9CC" w:rsidRDefault="00A769CC" w:rsidP="00CF2ECF">
      <w:pPr>
        <w:spacing w:after="0" w:line="240" w:lineRule="auto"/>
      </w:pPr>
      <w:r>
        <w:separator/>
      </w:r>
    </w:p>
  </w:footnote>
  <w:footnote w:type="continuationSeparator" w:id="0">
    <w:p w:rsidR="00A769CC" w:rsidRDefault="00A769CC" w:rsidP="00CF2E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A00F0"/>
    <w:multiLevelType w:val="hybridMultilevel"/>
    <w:tmpl w:val="1E4220D0"/>
    <w:lvl w:ilvl="0" w:tplc="95DC8D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4C35CF3"/>
    <w:multiLevelType w:val="hybridMultilevel"/>
    <w:tmpl w:val="58820B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8891CE2"/>
    <w:multiLevelType w:val="hybridMultilevel"/>
    <w:tmpl w:val="7A9E76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CA92C53"/>
    <w:multiLevelType w:val="multilevel"/>
    <w:tmpl w:val="E5987E5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2D22F6A"/>
    <w:multiLevelType w:val="hybridMultilevel"/>
    <w:tmpl w:val="B3A40F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4082432"/>
    <w:multiLevelType w:val="hybridMultilevel"/>
    <w:tmpl w:val="9574FD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footnotePr>
    <w:footnote w:id="-1"/>
    <w:footnote w:id="0"/>
  </w:footnotePr>
  <w:endnotePr>
    <w:endnote w:id="-1"/>
    <w:endnote w:id="0"/>
  </w:endnotePr>
  <w:compat/>
  <w:rsids>
    <w:rsidRoot w:val="00EB73E8"/>
    <w:rsid w:val="00023B03"/>
    <w:rsid w:val="00114338"/>
    <w:rsid w:val="00193833"/>
    <w:rsid w:val="002069C9"/>
    <w:rsid w:val="00237EED"/>
    <w:rsid w:val="002543A1"/>
    <w:rsid w:val="002A762A"/>
    <w:rsid w:val="00306EAA"/>
    <w:rsid w:val="0033790D"/>
    <w:rsid w:val="003C1893"/>
    <w:rsid w:val="003D4AC0"/>
    <w:rsid w:val="003E407F"/>
    <w:rsid w:val="00434948"/>
    <w:rsid w:val="0045409C"/>
    <w:rsid w:val="004647DA"/>
    <w:rsid w:val="0047303A"/>
    <w:rsid w:val="004C1180"/>
    <w:rsid w:val="004F4911"/>
    <w:rsid w:val="00503B2D"/>
    <w:rsid w:val="00510B18"/>
    <w:rsid w:val="005977CB"/>
    <w:rsid w:val="005E3016"/>
    <w:rsid w:val="00653204"/>
    <w:rsid w:val="006C521F"/>
    <w:rsid w:val="006E505D"/>
    <w:rsid w:val="00706722"/>
    <w:rsid w:val="007A4BA1"/>
    <w:rsid w:val="007E3615"/>
    <w:rsid w:val="0080698C"/>
    <w:rsid w:val="008109FB"/>
    <w:rsid w:val="008513EF"/>
    <w:rsid w:val="00884166"/>
    <w:rsid w:val="008E0D4A"/>
    <w:rsid w:val="00971B6B"/>
    <w:rsid w:val="00986117"/>
    <w:rsid w:val="00A17244"/>
    <w:rsid w:val="00A35DFC"/>
    <w:rsid w:val="00A769CC"/>
    <w:rsid w:val="00AA5ADD"/>
    <w:rsid w:val="00AA6EBA"/>
    <w:rsid w:val="00AB4183"/>
    <w:rsid w:val="00AB4DD4"/>
    <w:rsid w:val="00B07D9B"/>
    <w:rsid w:val="00B16E2D"/>
    <w:rsid w:val="00B17C17"/>
    <w:rsid w:val="00B17D51"/>
    <w:rsid w:val="00B40B5B"/>
    <w:rsid w:val="00B41641"/>
    <w:rsid w:val="00B462EC"/>
    <w:rsid w:val="00B53520"/>
    <w:rsid w:val="00BA2318"/>
    <w:rsid w:val="00BA3CC5"/>
    <w:rsid w:val="00BB1221"/>
    <w:rsid w:val="00C12A77"/>
    <w:rsid w:val="00C92A43"/>
    <w:rsid w:val="00CD51B2"/>
    <w:rsid w:val="00CD6215"/>
    <w:rsid w:val="00CF2ECF"/>
    <w:rsid w:val="00CF62D6"/>
    <w:rsid w:val="00D40AF6"/>
    <w:rsid w:val="00DD69BF"/>
    <w:rsid w:val="00E35EE8"/>
    <w:rsid w:val="00E50664"/>
    <w:rsid w:val="00E636D2"/>
    <w:rsid w:val="00E851A2"/>
    <w:rsid w:val="00EA14FC"/>
    <w:rsid w:val="00EB73E8"/>
    <w:rsid w:val="00F7734A"/>
    <w:rsid w:val="00F973CC"/>
    <w:rsid w:val="00FD04FB"/>
    <w:rsid w:val="00FF6B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E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3CC5"/>
    <w:pPr>
      <w:ind w:left="720"/>
      <w:contextualSpacing/>
    </w:pPr>
  </w:style>
  <w:style w:type="paragraph" w:styleId="a4">
    <w:name w:val="Balloon Text"/>
    <w:basedOn w:val="a"/>
    <w:link w:val="a5"/>
    <w:uiPriority w:val="99"/>
    <w:semiHidden/>
    <w:unhideWhenUsed/>
    <w:rsid w:val="00B17C1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7C17"/>
    <w:rPr>
      <w:rFonts w:ascii="Tahoma" w:hAnsi="Tahoma" w:cs="Tahoma"/>
      <w:sz w:val="16"/>
      <w:szCs w:val="16"/>
    </w:rPr>
  </w:style>
  <w:style w:type="table" w:styleId="a6">
    <w:name w:val="Table Grid"/>
    <w:basedOn w:val="a1"/>
    <w:uiPriority w:val="59"/>
    <w:rsid w:val="006C52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CF2EC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F2ECF"/>
  </w:style>
  <w:style w:type="paragraph" w:styleId="a9">
    <w:name w:val="footer"/>
    <w:basedOn w:val="a"/>
    <w:link w:val="aa"/>
    <w:uiPriority w:val="99"/>
    <w:unhideWhenUsed/>
    <w:rsid w:val="00CF2EC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F2ECF"/>
  </w:style>
  <w:style w:type="paragraph" w:styleId="ab">
    <w:name w:val="No Spacing"/>
    <w:uiPriority w:val="1"/>
    <w:qFormat/>
    <w:rsid w:val="00986117"/>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B16E2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3CC5"/>
    <w:pPr>
      <w:ind w:left="720"/>
      <w:contextualSpacing/>
    </w:pPr>
  </w:style>
</w:styles>
</file>

<file path=word/webSettings.xml><?xml version="1.0" encoding="utf-8"?>
<w:webSettings xmlns:r="http://schemas.openxmlformats.org/officeDocument/2006/relationships" xmlns:w="http://schemas.openxmlformats.org/wordprocessingml/2006/main">
  <w:divs>
    <w:div w:id="219948802">
      <w:bodyDiv w:val="1"/>
      <w:marLeft w:val="0"/>
      <w:marRight w:val="0"/>
      <w:marTop w:val="0"/>
      <w:marBottom w:val="0"/>
      <w:divBdr>
        <w:top w:val="none" w:sz="0" w:space="0" w:color="auto"/>
        <w:left w:val="none" w:sz="0" w:space="0" w:color="auto"/>
        <w:bottom w:val="none" w:sz="0" w:space="0" w:color="auto"/>
        <w:right w:val="none" w:sz="0" w:space="0" w:color="auto"/>
      </w:divBdr>
    </w:div>
    <w:div w:id="517504513">
      <w:bodyDiv w:val="1"/>
      <w:marLeft w:val="0"/>
      <w:marRight w:val="0"/>
      <w:marTop w:val="0"/>
      <w:marBottom w:val="0"/>
      <w:divBdr>
        <w:top w:val="none" w:sz="0" w:space="0" w:color="auto"/>
        <w:left w:val="none" w:sz="0" w:space="0" w:color="auto"/>
        <w:bottom w:val="none" w:sz="0" w:space="0" w:color="auto"/>
        <w:right w:val="none" w:sz="0" w:space="0" w:color="auto"/>
      </w:divBdr>
    </w:div>
    <w:div w:id="557285343">
      <w:bodyDiv w:val="1"/>
      <w:marLeft w:val="0"/>
      <w:marRight w:val="0"/>
      <w:marTop w:val="0"/>
      <w:marBottom w:val="0"/>
      <w:divBdr>
        <w:top w:val="none" w:sz="0" w:space="0" w:color="auto"/>
        <w:left w:val="none" w:sz="0" w:space="0" w:color="auto"/>
        <w:bottom w:val="none" w:sz="0" w:space="0" w:color="auto"/>
        <w:right w:val="none" w:sz="0" w:space="0" w:color="auto"/>
      </w:divBdr>
    </w:div>
    <w:div w:id="735857915">
      <w:bodyDiv w:val="1"/>
      <w:marLeft w:val="0"/>
      <w:marRight w:val="0"/>
      <w:marTop w:val="0"/>
      <w:marBottom w:val="0"/>
      <w:divBdr>
        <w:top w:val="none" w:sz="0" w:space="0" w:color="auto"/>
        <w:left w:val="none" w:sz="0" w:space="0" w:color="auto"/>
        <w:bottom w:val="none" w:sz="0" w:space="0" w:color="auto"/>
        <w:right w:val="none" w:sz="0" w:space="0" w:color="auto"/>
      </w:divBdr>
    </w:div>
    <w:div w:id="780497499">
      <w:bodyDiv w:val="1"/>
      <w:marLeft w:val="0"/>
      <w:marRight w:val="0"/>
      <w:marTop w:val="0"/>
      <w:marBottom w:val="0"/>
      <w:divBdr>
        <w:top w:val="none" w:sz="0" w:space="0" w:color="auto"/>
        <w:left w:val="none" w:sz="0" w:space="0" w:color="auto"/>
        <w:bottom w:val="none" w:sz="0" w:space="0" w:color="auto"/>
        <w:right w:val="none" w:sz="0" w:space="0" w:color="auto"/>
      </w:divBdr>
    </w:div>
    <w:div w:id="819887480">
      <w:bodyDiv w:val="1"/>
      <w:marLeft w:val="0"/>
      <w:marRight w:val="0"/>
      <w:marTop w:val="0"/>
      <w:marBottom w:val="0"/>
      <w:divBdr>
        <w:top w:val="none" w:sz="0" w:space="0" w:color="auto"/>
        <w:left w:val="none" w:sz="0" w:space="0" w:color="auto"/>
        <w:bottom w:val="none" w:sz="0" w:space="0" w:color="auto"/>
        <w:right w:val="none" w:sz="0" w:space="0" w:color="auto"/>
      </w:divBdr>
    </w:div>
    <w:div w:id="127717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1047;&#1040;&#1050;&#1040;&#1047;&#1067;\&#1073;&#1072;&#1085;&#1082;&#1080;%20&#1080;%20&#1089;&#1090;&#1088;&#1072;&#1093;%20&#1082;&#1086;&#1084;&#1087;\&#1090;&#1072;&#1073;&#1083;&#1080;&#1094;&#10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ru-RU"/>
  <c:chart>
    <c:title>
      <c:layout/>
    </c:title>
    <c:plotArea>
      <c:layout/>
      <c:lineChart>
        <c:grouping val="standard"/>
        <c:ser>
          <c:idx val="1"/>
          <c:order val="0"/>
          <c:tx>
            <c:strRef>
              <c:f>Лист1!$D$18</c:f>
              <c:strCache>
                <c:ptCount val="1"/>
                <c:pt idx="0">
                  <c:v>Наличные средства в кассе</c:v>
                </c:pt>
              </c:strCache>
            </c:strRef>
          </c:tx>
          <c:cat>
            <c:numRef>
              <c:f>Лист1!$E$17:$G$17</c:f>
              <c:numCache>
                <c:formatCode>General</c:formatCode>
                <c:ptCount val="3"/>
                <c:pt idx="0">
                  <c:v>2013</c:v>
                </c:pt>
                <c:pt idx="1">
                  <c:v>2014</c:v>
                </c:pt>
                <c:pt idx="2">
                  <c:v>2015</c:v>
                </c:pt>
              </c:numCache>
            </c:numRef>
          </c:cat>
          <c:val>
            <c:numRef>
              <c:f>Лист1!$E$18:$G$18</c:f>
              <c:numCache>
                <c:formatCode>General</c:formatCode>
                <c:ptCount val="3"/>
                <c:pt idx="0">
                  <c:v>2015478</c:v>
                </c:pt>
                <c:pt idx="1">
                  <c:v>2335602</c:v>
                </c:pt>
                <c:pt idx="2">
                  <c:v>3696586</c:v>
                </c:pt>
              </c:numCache>
            </c:numRef>
          </c:val>
        </c:ser>
        <c:marker val="1"/>
        <c:axId val="70758400"/>
        <c:axId val="70759936"/>
      </c:lineChart>
      <c:catAx>
        <c:axId val="70758400"/>
        <c:scaling>
          <c:orientation val="minMax"/>
        </c:scaling>
        <c:axPos val="b"/>
        <c:numFmt formatCode="General" sourceLinked="1"/>
        <c:tickLblPos val="nextTo"/>
        <c:crossAx val="70759936"/>
        <c:crosses val="autoZero"/>
        <c:auto val="1"/>
        <c:lblAlgn val="ctr"/>
        <c:lblOffset val="100"/>
      </c:catAx>
      <c:valAx>
        <c:axId val="70759936"/>
        <c:scaling>
          <c:orientation val="minMax"/>
          <c:min val="2000000"/>
        </c:scaling>
        <c:axPos val="l"/>
        <c:majorGridlines/>
        <c:numFmt formatCode="General" sourceLinked="1"/>
        <c:tickLblPos val="nextTo"/>
        <c:crossAx val="70758400"/>
        <c:crosses val="autoZero"/>
        <c:crossBetween val="between"/>
      </c:valAx>
    </c:plotArea>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450</TotalTime>
  <Pages>56</Pages>
  <Words>13362</Words>
  <Characters>76168</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o_erushova</cp:lastModifiedBy>
  <cp:revision>63</cp:revision>
  <cp:lastPrinted>2016-04-26T08:03:00Z</cp:lastPrinted>
  <dcterms:created xsi:type="dcterms:W3CDTF">2016-04-24T13:13:00Z</dcterms:created>
  <dcterms:modified xsi:type="dcterms:W3CDTF">2016-04-27T08:58:00Z</dcterms:modified>
</cp:coreProperties>
</file>