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50" w:rsidRPr="00754860" w:rsidRDefault="00510B50" w:rsidP="00510B50">
      <w:pPr>
        <w:rPr>
          <w:rFonts w:ascii="Times New Roman" w:hAnsi="Times New Roman" w:cs="Times New Roman"/>
          <w:b/>
          <w:sz w:val="28"/>
          <w:szCs w:val="28"/>
        </w:rPr>
      </w:pPr>
      <w:r w:rsidRPr="00754860">
        <w:rPr>
          <w:rFonts w:ascii="Times New Roman" w:hAnsi="Times New Roman" w:cs="Times New Roman"/>
          <w:b/>
          <w:sz w:val="28"/>
          <w:szCs w:val="28"/>
        </w:rPr>
        <w:t>1 слайд</w:t>
      </w:r>
    </w:p>
    <w:p w:rsidR="00510B50" w:rsidRDefault="00510B50" w:rsidP="00510B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уважаемые члены аттестационной комиссии! Позвольте представить вам мою выпускную квалификационную работу на тему «Основные этапы формирования и развития национальной электронной библиотеки»</w:t>
      </w:r>
    </w:p>
    <w:p w:rsidR="00510B50" w:rsidRPr="00754860" w:rsidRDefault="00510B50" w:rsidP="00510B50">
      <w:pPr>
        <w:rPr>
          <w:rFonts w:ascii="Times New Roman" w:hAnsi="Times New Roman" w:cs="Times New Roman"/>
          <w:b/>
          <w:sz w:val="28"/>
          <w:szCs w:val="28"/>
        </w:rPr>
      </w:pPr>
      <w:r w:rsidRPr="00754860">
        <w:rPr>
          <w:rFonts w:ascii="Times New Roman" w:hAnsi="Times New Roman" w:cs="Times New Roman"/>
          <w:b/>
          <w:sz w:val="28"/>
          <w:szCs w:val="28"/>
        </w:rPr>
        <w:t>2 слайд</w:t>
      </w:r>
    </w:p>
    <w:p w:rsidR="00510B50" w:rsidRDefault="00510B50" w:rsidP="00510B50">
      <w:pPr>
        <w:pStyle w:val="HTML"/>
        <w:shd w:val="clear" w:color="auto" w:fill="FFFFFF"/>
        <w:tabs>
          <w:tab w:val="left" w:pos="9498"/>
        </w:tabs>
        <w:spacing w:line="276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Целью моей работы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основных этапов формирования и развития национальной электронной библиотеки</w:t>
      </w:r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. </w:t>
      </w:r>
    </w:p>
    <w:p w:rsidR="00510B50" w:rsidRPr="00754860" w:rsidRDefault="00510B50" w:rsidP="00510B50">
      <w:pPr>
        <w:pStyle w:val="HTML"/>
        <w:shd w:val="clear" w:color="auto" w:fill="FFFFFF"/>
        <w:tabs>
          <w:tab w:val="left" w:pos="9498"/>
        </w:tabs>
        <w:spacing w:line="276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 w:rsidRPr="00754860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В соответствии с заданной целью в работе </w:t>
      </w:r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были </w:t>
      </w:r>
      <w:r w:rsidRPr="00754860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решены следующие задачи: </w:t>
      </w:r>
    </w:p>
    <w:p w:rsidR="00510B50" w:rsidRDefault="00510B50" w:rsidP="00510B5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– изучение цели и основных принципов создания национальной электронной библиотеки, а так же ее устройства;</w:t>
      </w:r>
    </w:p>
    <w:p w:rsidR="00510B50" w:rsidRDefault="00510B50" w:rsidP="00510B5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– рассмотрение нормативно-правовой базы национальной электронной библиотеки;</w:t>
      </w:r>
    </w:p>
    <w:p w:rsidR="00510B50" w:rsidRDefault="00510B50" w:rsidP="00510B5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– изучение концепции национальной электронной библиотеки;</w:t>
      </w:r>
    </w:p>
    <w:p w:rsidR="00510B50" w:rsidRDefault="00510B50" w:rsidP="00510B5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– анализ предпосылок создания национальной электронной библиотеки;</w:t>
      </w:r>
    </w:p>
    <w:p w:rsidR="00510B50" w:rsidRDefault="00510B50" w:rsidP="00510B5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– исследование основных этапов формирования национальной электронной библиотеки;</w:t>
      </w:r>
    </w:p>
    <w:p w:rsidR="00510B50" w:rsidRDefault="00510B50" w:rsidP="00510B5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– анализ приоритетных направлений развития национальной электронной библиотеки. </w:t>
      </w:r>
    </w:p>
    <w:p w:rsidR="00510B50" w:rsidRDefault="00510B50" w:rsidP="00510B5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0B50" w:rsidRDefault="00510B50" w:rsidP="00510B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54860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510B50" w:rsidRDefault="00510B50" w:rsidP="00510B50">
      <w:pPr>
        <w:rPr>
          <w:rFonts w:ascii="Times New Roman" w:eastAsia="Times New Roman" w:hAnsi="Times New Roman" w:cs="Times New Roman"/>
          <w:sz w:val="28"/>
          <w:szCs w:val="28"/>
        </w:rPr>
      </w:pPr>
      <w:r w:rsidRPr="00CB4A3E">
        <w:rPr>
          <w:rFonts w:ascii="Times New Roman" w:eastAsia="Times New Roman" w:hAnsi="Times New Roman" w:cs="Times New Roman"/>
          <w:sz w:val="28"/>
          <w:szCs w:val="28"/>
        </w:rPr>
        <w:t>С точки зрения организации НЭБ формируется как библиотечный комплекс, состоящий из распределённого фонда электронных документов и распределённого каталога, объединённых общей архитектурой, протоколами и стандартами. Распределённая информационная система ресурса включает депозитарный и пользовательский фонды, каталог электронных документов, пользовательский интерфейс и комплекс аппаратно-программных средств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0B50" w:rsidRDefault="00510B50" w:rsidP="00510B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54860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510B50" w:rsidRDefault="00510B50" w:rsidP="00510B5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Принципами функционирования НЭБ являются:</w:t>
      </w:r>
    </w:p>
    <w:p w:rsidR="00510B50" w:rsidRDefault="00510B50" w:rsidP="00510B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1 - </w:t>
      </w:r>
      <w:r w:rsidRPr="00770657">
        <w:rPr>
          <w:rFonts w:ascii="Times New Roman" w:eastAsia="Times New Roman" w:hAnsi="Times New Roman" w:cs="Times New Roman"/>
          <w:sz w:val="28"/>
          <w:szCs w:val="28"/>
        </w:rPr>
        <w:t xml:space="preserve">Доступность ресурсов НЭБ без каких-либо ограничений всем гражданам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70657">
        <w:rPr>
          <w:rFonts w:ascii="Times New Roman" w:eastAsia="Times New Roman" w:hAnsi="Times New Roman" w:cs="Times New Roman"/>
          <w:sz w:val="28"/>
          <w:szCs w:val="28"/>
        </w:rPr>
        <w:t>через Интернет, получения всех сервисов в электронном виде, без необходимости физического присутствия в библиотеке или другом учреждении;</w:t>
      </w:r>
    </w:p>
    <w:p w:rsidR="00510B50" w:rsidRPr="00770657" w:rsidRDefault="00510B50" w:rsidP="00510B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2 - </w:t>
      </w:r>
      <w:r w:rsidRPr="00770657">
        <w:rPr>
          <w:rFonts w:ascii="Times New Roman" w:eastAsia="Times New Roman" w:hAnsi="Times New Roman" w:cs="Times New Roman"/>
          <w:sz w:val="28"/>
          <w:szCs w:val="28"/>
        </w:rPr>
        <w:t>Единый электронный читательский билет и возможности его дистанционного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0657">
        <w:rPr>
          <w:rFonts w:ascii="Times New Roman" w:eastAsia="Times New Roman" w:hAnsi="Times New Roman" w:cs="Times New Roman"/>
          <w:sz w:val="28"/>
          <w:szCs w:val="28"/>
        </w:rPr>
        <w:t>получения с использованием Единой системы идентификац</w:t>
      </w:r>
      <w:proofErr w:type="gramStart"/>
      <w:r w:rsidRPr="00770657">
        <w:rPr>
          <w:rFonts w:ascii="Times New Roman" w:eastAsia="Times New Roman" w:hAnsi="Times New Roman" w:cs="Times New Roman"/>
          <w:sz w:val="28"/>
          <w:szCs w:val="28"/>
        </w:rPr>
        <w:t>ии и ау</w:t>
      </w:r>
      <w:proofErr w:type="gramEnd"/>
      <w:r w:rsidRPr="00770657">
        <w:rPr>
          <w:rFonts w:ascii="Times New Roman" w:eastAsia="Times New Roman" w:hAnsi="Times New Roman" w:cs="Times New Roman"/>
          <w:sz w:val="28"/>
          <w:szCs w:val="28"/>
        </w:rPr>
        <w:t xml:space="preserve">тентификации; </w:t>
      </w:r>
    </w:p>
    <w:p w:rsidR="00510B50" w:rsidRDefault="00510B50" w:rsidP="00510B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657">
        <w:rPr>
          <w:rFonts w:ascii="Times New Roman" w:eastAsia="Times New Roman" w:hAnsi="Times New Roman" w:cs="Times New Roman"/>
          <w:sz w:val="28"/>
          <w:szCs w:val="28"/>
        </w:rPr>
        <w:t>3 - Единая система статистики и отчетности, прозрачная как для участников НЭБ, так и для правообладателей;</w:t>
      </w:r>
    </w:p>
    <w:p w:rsidR="00510B50" w:rsidRDefault="00510B50" w:rsidP="00510B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4 - </w:t>
      </w:r>
      <w:r w:rsidRPr="00770657">
        <w:rPr>
          <w:rFonts w:ascii="Times New Roman" w:eastAsia="Times New Roman" w:hAnsi="Times New Roman" w:cs="Times New Roman"/>
          <w:sz w:val="28"/>
          <w:szCs w:val="28"/>
        </w:rPr>
        <w:t>Централизованное обеспечение навигации, атрибутного и полнотекстового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0657">
        <w:rPr>
          <w:rFonts w:ascii="Times New Roman" w:eastAsia="Times New Roman" w:hAnsi="Times New Roman" w:cs="Times New Roman"/>
          <w:sz w:val="28"/>
          <w:szCs w:val="28"/>
        </w:rPr>
        <w:t>поиска для участников НЭБ через единый портал;</w:t>
      </w:r>
    </w:p>
    <w:p w:rsidR="00510B50" w:rsidRDefault="00510B50" w:rsidP="00510B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5 - </w:t>
      </w:r>
      <w:r w:rsidRPr="00770657">
        <w:rPr>
          <w:rFonts w:ascii="Times New Roman" w:eastAsia="Times New Roman" w:hAnsi="Times New Roman" w:cs="Times New Roman"/>
          <w:sz w:val="28"/>
          <w:szCs w:val="28"/>
        </w:rPr>
        <w:t>Единство технологических решений при создании, индексировании и размещении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0657">
        <w:rPr>
          <w:rFonts w:ascii="Times New Roman" w:eastAsia="Times New Roman" w:hAnsi="Times New Roman" w:cs="Times New Roman"/>
          <w:sz w:val="28"/>
          <w:szCs w:val="28"/>
        </w:rPr>
        <w:t>электронных ресурсов для всех участников НЭБ;</w:t>
      </w:r>
    </w:p>
    <w:p w:rsidR="00510B50" w:rsidRDefault="00510B50" w:rsidP="00510B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6 - </w:t>
      </w:r>
      <w:r w:rsidRPr="00770657">
        <w:rPr>
          <w:rFonts w:ascii="Times New Roman" w:eastAsia="Times New Roman" w:hAnsi="Times New Roman" w:cs="Times New Roman"/>
          <w:sz w:val="28"/>
          <w:szCs w:val="28"/>
        </w:rPr>
        <w:t>Открытость проекта НЭБ для новых участников и партнёров.</w:t>
      </w:r>
    </w:p>
    <w:p w:rsidR="00510B50" w:rsidRDefault="00510B50" w:rsidP="00510B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0B50" w:rsidRDefault="00510B50" w:rsidP="00510B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54860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510B50" w:rsidRDefault="00510B50" w:rsidP="00510B50">
      <w:pPr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возможные пользователи НЭБ разделены на 3 группы:</w:t>
      </w:r>
    </w:p>
    <w:p w:rsidR="00510B50" w:rsidRDefault="00510B50" w:rsidP="00510B50">
      <w:pPr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Первая группа – без регистрации - </w:t>
      </w:r>
      <w:r w:rsidRPr="00AB1DDF">
        <w:rPr>
          <w:rFonts w:ascii="Times New Roman" w:eastAsia="Times New Roman" w:hAnsi="Times New Roman" w:cs="Times New Roman"/>
          <w:sz w:val="28"/>
          <w:szCs w:val="28"/>
        </w:rPr>
        <w:t>издания, открытые для всех, может читать и скачивать любой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1DDF">
        <w:rPr>
          <w:rFonts w:ascii="Times New Roman" w:eastAsia="Times New Roman" w:hAnsi="Times New Roman" w:cs="Times New Roman"/>
          <w:sz w:val="28"/>
          <w:szCs w:val="28"/>
        </w:rPr>
        <w:t>незарегистрированный пользователь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0B50" w:rsidRDefault="00510B50" w:rsidP="00510B50">
      <w:pPr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Вторая группа – упрощенная регистрация - </w:t>
      </w:r>
      <w:r w:rsidRPr="00AB1DDF">
        <w:rPr>
          <w:rFonts w:ascii="Times New Roman" w:eastAsia="Times New Roman" w:hAnsi="Times New Roman" w:cs="Times New Roman"/>
          <w:sz w:val="28"/>
          <w:szCs w:val="28"/>
        </w:rPr>
        <w:t xml:space="preserve">издания, открытые для всех </w:t>
      </w:r>
      <w:r w:rsidRPr="00AB1D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+ </w:t>
      </w:r>
      <w:r w:rsidRPr="00AB1DDF">
        <w:rPr>
          <w:rFonts w:ascii="Times New Roman" w:eastAsia="Times New Roman" w:hAnsi="Times New Roman" w:cs="Times New Roman"/>
          <w:sz w:val="28"/>
          <w:szCs w:val="28"/>
        </w:rPr>
        <w:t>личный кабинет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1DDF">
        <w:rPr>
          <w:rFonts w:ascii="Times New Roman" w:eastAsia="Times New Roman" w:hAnsi="Times New Roman" w:cs="Times New Roman"/>
          <w:sz w:val="28"/>
          <w:szCs w:val="28"/>
        </w:rPr>
        <w:t>читателя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0B50" w:rsidRPr="00576449" w:rsidRDefault="00510B50" w:rsidP="00510B50">
      <w:pPr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449">
        <w:rPr>
          <w:rFonts w:ascii="Times New Roman" w:eastAsia="Times New Roman" w:hAnsi="Times New Roman" w:cs="Times New Roman"/>
          <w:sz w:val="28"/>
          <w:szCs w:val="28"/>
        </w:rPr>
        <w:t>Третья группа – полная регистрация - через Единый электронный читательский билет (с размещением паспортных данных) – чтение всех книг, в т.ч. закрытых (охраняемых авторским правом).</w:t>
      </w:r>
    </w:p>
    <w:p w:rsidR="00510B50" w:rsidRPr="00754860" w:rsidRDefault="00510B50" w:rsidP="00510B50">
      <w:pPr>
        <w:rPr>
          <w:rFonts w:ascii="Times New Roman" w:hAnsi="Times New Roman" w:cs="Times New Roman"/>
          <w:b/>
          <w:sz w:val="28"/>
          <w:szCs w:val="28"/>
        </w:rPr>
      </w:pPr>
    </w:p>
    <w:p w:rsidR="00510B50" w:rsidRDefault="00510B50" w:rsidP="00510B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754860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510B50" w:rsidRDefault="00510B50" w:rsidP="00510B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Идея создания НЭБ возникла ещё в середине 1990-х гг., однако начать полномасштабную  реализацию проекта тогда не удалось из-за проблем с финансированием. Как известно,  проект НЭБ был инициирован Российской государственной библиотекой (РГБ) и  Российской национальной библиотекой (РНБ) в 2004 г. </w:t>
      </w:r>
    </w:p>
    <w:p w:rsidR="00510B50" w:rsidRPr="009F3784" w:rsidRDefault="00510B50" w:rsidP="00510B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Идея создания НЭБ была активно поддержана представителями зарубежных стран и  международных организаций. Генсек ИФЛА, оценивая перспективы нового проекта,  назвал одной из главных задач необходимость привлечения государственного и частного  финансирования. </w:t>
      </w:r>
    </w:p>
    <w:p w:rsidR="00510B50" w:rsidRDefault="00510B50" w:rsidP="00510B5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Нельзя не отметить интерес самих библиотекарей к проекту такого рода. Ведь  специалисты библиотечного дела давно начали применять опыт в части  библиографического, классификационного и справочно-аналитического </w:t>
      </w:r>
      <w:r w:rsidRPr="009F378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аппарата для  своих фондов в условиях Интернета, где он казался жизненно необходимым.</w:t>
      </w:r>
    </w:p>
    <w:p w:rsidR="00510B50" w:rsidRDefault="00510B50" w:rsidP="00510B50">
      <w:pPr>
        <w:rPr>
          <w:rFonts w:ascii="Times New Roman" w:hAnsi="Times New Roman" w:cs="Times New Roman"/>
          <w:b/>
          <w:sz w:val="28"/>
          <w:szCs w:val="28"/>
        </w:rPr>
      </w:pPr>
    </w:p>
    <w:p w:rsidR="00510B50" w:rsidRDefault="00510B50" w:rsidP="00510B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754860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510B50" w:rsidRPr="009F3784" w:rsidRDefault="00510B50" w:rsidP="00510B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784">
        <w:rPr>
          <w:rFonts w:ascii="Times New Roman" w:eastAsia="Times New Roman" w:hAnsi="Times New Roman" w:cs="Times New Roman"/>
          <w:color w:val="000000"/>
          <w:sz w:val="28"/>
          <w:szCs w:val="28"/>
        </w:rPr>
        <w:t>В 2014 году Минкультуры России провело конкурс на развитие Национальной  электронной библиотеки, основной упор в котором был сделан на создании единой точки  доступа к ресурсам НЭБ для читателей и библиотек — портале НЭБ.</w:t>
      </w:r>
    </w:p>
    <w:p w:rsidR="00510B50" w:rsidRDefault="00510B50" w:rsidP="00510B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8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 </w:t>
      </w:r>
      <w:r w:rsidRPr="009B78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целями создания и функционирования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национальной электронной библиотеки (</w:t>
      </w:r>
      <w:r w:rsidRPr="009B7817">
        <w:rPr>
          <w:rFonts w:ascii="Times New Roman" w:eastAsia="Times New Roman" w:hAnsi="Times New Roman" w:cs="Times New Roman"/>
          <w:color w:val="000000"/>
          <w:sz w:val="28"/>
          <w:szCs w:val="28"/>
        </w:rPr>
        <w:t>НЭБ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выступают: </w:t>
      </w:r>
    </w:p>
    <w:p w:rsidR="00510B50" w:rsidRDefault="00510B50" w:rsidP="00510B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1 - </w:t>
      </w:r>
      <w:r w:rsidRPr="009B78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единого национального собрания полных текстов электронных документов, свободный доступ к которому осуществляется через интернет-портал; </w:t>
      </w:r>
    </w:p>
    <w:p w:rsidR="00510B50" w:rsidRDefault="00510B50" w:rsidP="00510B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2 - </w:t>
      </w:r>
      <w:r w:rsidRPr="009B78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для развития в России единого социально-культурного пространства; </w:t>
      </w:r>
    </w:p>
    <w:p w:rsidR="00510B50" w:rsidRDefault="00510B50" w:rsidP="00510B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3 - </w:t>
      </w:r>
      <w:r w:rsidRPr="009B7817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архивация, описание электронных документов, организация общественного использования электронных документов и сохранение культурного наследия страны.</w:t>
      </w:r>
    </w:p>
    <w:p w:rsidR="00F22DD3" w:rsidRDefault="00F22DD3"/>
    <w:p w:rsidR="00510B50" w:rsidRDefault="00510B50" w:rsidP="00510B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754860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510B50" w:rsidRPr="00E85AD3" w:rsidRDefault="00510B50" w:rsidP="00510B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AD3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НЭБ — это:</w:t>
      </w:r>
    </w:p>
    <w:p w:rsidR="00510B50" w:rsidRPr="00E85AD3" w:rsidRDefault="00510B50" w:rsidP="00510B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85AD3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объединенный электронный каталог фондов российских библиотек;</w:t>
      </w:r>
    </w:p>
    <w:p w:rsidR="00510B50" w:rsidRPr="00E85AD3" w:rsidRDefault="00510B50" w:rsidP="00510B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85AD3">
        <w:rPr>
          <w:rFonts w:ascii="Times New Roman" w:eastAsia="Times New Roman" w:hAnsi="Times New Roman" w:cs="Times New Roman"/>
          <w:color w:val="000000"/>
          <w:sz w:val="28"/>
          <w:szCs w:val="28"/>
        </w:rPr>
        <w:t>ежедневно пополняемый фонд оцифрованных изданий;</w:t>
      </w:r>
    </w:p>
    <w:p w:rsidR="00510B50" w:rsidRPr="00E85AD3" w:rsidRDefault="00510B50" w:rsidP="00510B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85AD3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централизованный удаленный доступ через единый портал к фонду НЭБ, единые технологии поиска и единый набор сервисов для читателей всех категорий;</w:t>
      </w:r>
    </w:p>
    <w:p w:rsidR="00510B50" w:rsidRPr="00E85AD3" w:rsidRDefault="00510B50" w:rsidP="00510B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85AD3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интеграция с социальными сетями;</w:t>
      </w:r>
    </w:p>
    <w:p w:rsidR="00510B50" w:rsidRPr="00E85AD3" w:rsidRDefault="00510B50" w:rsidP="00510B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85AD3">
        <w:rPr>
          <w:rFonts w:ascii="Times New Roman" w:eastAsia="Times New Roman" w:hAnsi="Times New Roman" w:cs="Times New Roman"/>
          <w:color w:val="000000"/>
          <w:sz w:val="28"/>
          <w:szCs w:val="28"/>
        </w:rPr>
        <w:t>мобильные приложения для доступа из любой точки и с любого устройства;</w:t>
      </w:r>
    </w:p>
    <w:p w:rsidR="00510B50" w:rsidRPr="00E85AD3" w:rsidRDefault="00510B50" w:rsidP="00510B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E85AD3"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личный кабинет и единый электронный читательский билет, открывающий доступ ко всем фондам российских библиотек;</w:t>
      </w:r>
    </w:p>
    <w:p w:rsidR="00510B50" w:rsidRPr="00E85AD3" w:rsidRDefault="00510B50" w:rsidP="00510B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85AD3"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широкий набор сервисов для библиотек и правообладателей.</w:t>
      </w:r>
    </w:p>
    <w:p w:rsidR="00510B50" w:rsidRDefault="00510B50" w:rsidP="00510B50">
      <w:pPr>
        <w:rPr>
          <w:rFonts w:ascii="Times New Roman" w:hAnsi="Times New Roman" w:cs="Times New Roman"/>
          <w:b/>
          <w:sz w:val="28"/>
          <w:szCs w:val="28"/>
        </w:rPr>
      </w:pPr>
    </w:p>
    <w:p w:rsidR="00510B50" w:rsidRDefault="00510B50" w:rsidP="00510B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754860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E90524" w:rsidRPr="00E90524" w:rsidRDefault="00E90524" w:rsidP="00E905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524">
        <w:rPr>
          <w:rFonts w:ascii="Times New Roman" w:hAnsi="Times New Roman" w:cs="Times New Roman"/>
          <w:sz w:val="28"/>
          <w:szCs w:val="28"/>
        </w:rPr>
        <w:t xml:space="preserve">Проект критикуют за отсутствие концепции проекта, идеологическую ориентацию на потребление контента находящегося под защитой авторских прав только в стенах библиотеки, закупку для проекта невостребованных книг, плохую видимость в глобальных поисковых сервисах, срыв сроков и </w:t>
      </w:r>
      <w:proofErr w:type="gramStart"/>
      <w:r w:rsidRPr="00E90524">
        <w:rPr>
          <w:rFonts w:ascii="Times New Roman" w:hAnsi="Times New Roman" w:cs="Times New Roman"/>
          <w:sz w:val="28"/>
          <w:szCs w:val="28"/>
        </w:rPr>
        <w:t>не исполнение</w:t>
      </w:r>
      <w:proofErr w:type="gramEnd"/>
      <w:r w:rsidRPr="00E90524">
        <w:rPr>
          <w:rFonts w:ascii="Times New Roman" w:hAnsi="Times New Roman" w:cs="Times New Roman"/>
          <w:sz w:val="28"/>
          <w:szCs w:val="28"/>
        </w:rPr>
        <w:t xml:space="preserve"> технических заданий.</w:t>
      </w:r>
    </w:p>
    <w:p w:rsidR="00E90524" w:rsidRPr="00E90524" w:rsidRDefault="00E90524" w:rsidP="00E905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524">
        <w:rPr>
          <w:rFonts w:ascii="Times New Roman" w:hAnsi="Times New Roman" w:cs="Times New Roman"/>
          <w:sz w:val="28"/>
          <w:szCs w:val="28"/>
        </w:rPr>
        <w:t xml:space="preserve">Издатели видят угрозу печатному бизнесу, т.к. Российская государственная библиотека добивается получения обязательного электронного экземпляра издаваемых книг, который через </w:t>
      </w:r>
      <w:proofErr w:type="spellStart"/>
      <w:r w:rsidRPr="00E90524">
        <w:rPr>
          <w:rFonts w:ascii="Times New Roman" w:hAnsi="Times New Roman" w:cs="Times New Roman"/>
          <w:sz w:val="28"/>
          <w:szCs w:val="28"/>
        </w:rPr>
        <w:t>НЭБ</w:t>
      </w:r>
      <w:proofErr w:type="spellEnd"/>
      <w:r w:rsidRPr="00E90524">
        <w:rPr>
          <w:rFonts w:ascii="Times New Roman" w:hAnsi="Times New Roman" w:cs="Times New Roman"/>
          <w:sz w:val="28"/>
          <w:szCs w:val="28"/>
        </w:rPr>
        <w:t xml:space="preserve"> может бесплатно попасть во все библиотеки страны.</w:t>
      </w:r>
    </w:p>
    <w:p w:rsidR="00E90524" w:rsidRDefault="00E90524" w:rsidP="00E9052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754860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E90524" w:rsidRDefault="00E90524" w:rsidP="00510B50">
      <w:pPr>
        <w:rPr>
          <w:rFonts w:ascii="Times New Roman" w:hAnsi="Times New Roman" w:cs="Times New Roman"/>
          <w:b/>
          <w:sz w:val="28"/>
          <w:szCs w:val="28"/>
        </w:rPr>
      </w:pPr>
    </w:p>
    <w:p w:rsidR="00510B50" w:rsidRPr="00FD567A" w:rsidRDefault="00510B50" w:rsidP="00510B5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67A">
        <w:rPr>
          <w:rFonts w:ascii="Times New Roman" w:eastAsia="Times New Roman" w:hAnsi="Times New Roman" w:cs="Times New Roman"/>
          <w:sz w:val="28"/>
          <w:szCs w:val="28"/>
        </w:rPr>
        <w:t>Развитие НЭБ происходит по всем направлениям ее функционирования и предполагает:</w:t>
      </w:r>
    </w:p>
    <w:p w:rsidR="00510B50" w:rsidRPr="00FD567A" w:rsidRDefault="00510B50" w:rsidP="00510B5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1 - </w:t>
      </w:r>
      <w:r w:rsidRPr="00FD567A">
        <w:rPr>
          <w:rFonts w:ascii="Times New Roman" w:eastAsia="Times New Roman" w:hAnsi="Times New Roman" w:cs="Times New Roman"/>
          <w:sz w:val="28"/>
          <w:szCs w:val="28"/>
        </w:rPr>
        <w:t>обеспечение стандартизации и спецификации создания и представления электронных документов;</w:t>
      </w:r>
    </w:p>
    <w:p w:rsidR="00510B50" w:rsidRPr="00FD567A" w:rsidRDefault="00510B50" w:rsidP="00510B5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2 - </w:t>
      </w:r>
      <w:r w:rsidRPr="00FD567A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 развитие доступа </w:t>
      </w:r>
      <w:proofErr w:type="gramStart"/>
      <w:r w:rsidRPr="00FD567A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FD567A">
        <w:rPr>
          <w:rFonts w:ascii="Times New Roman" w:eastAsia="Times New Roman" w:hAnsi="Times New Roman" w:cs="Times New Roman"/>
          <w:sz w:val="28"/>
          <w:szCs w:val="28"/>
        </w:rPr>
        <w:t xml:space="preserve"> научно и культурно значимых электронных коллекций;</w:t>
      </w:r>
    </w:p>
    <w:p w:rsidR="00510B50" w:rsidRPr="00FD567A" w:rsidRDefault="00510B50" w:rsidP="00510B5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3 - </w:t>
      </w:r>
      <w:r w:rsidRPr="00FD567A">
        <w:rPr>
          <w:rFonts w:ascii="Times New Roman" w:eastAsia="Times New Roman" w:hAnsi="Times New Roman" w:cs="Times New Roman"/>
          <w:sz w:val="28"/>
          <w:szCs w:val="28"/>
        </w:rPr>
        <w:t>координацию деятельности по нахождению финансирования, развитию общей инфраструктуры.</w:t>
      </w:r>
    </w:p>
    <w:p w:rsidR="00510B50" w:rsidRPr="00FD567A" w:rsidRDefault="00510B50" w:rsidP="00510B5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67A">
        <w:rPr>
          <w:rFonts w:ascii="Times New Roman" w:eastAsia="Times New Roman" w:hAnsi="Times New Roman" w:cs="Times New Roman"/>
          <w:sz w:val="28"/>
          <w:szCs w:val="28"/>
        </w:rPr>
        <w:t>Основные задачи, решение которых предполагается в рамках развития НЭБ: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567A">
        <w:rPr>
          <w:rFonts w:ascii="Times New Roman" w:eastAsia="Times New Roman" w:hAnsi="Times New Roman" w:cs="Times New Roman"/>
          <w:sz w:val="28"/>
          <w:szCs w:val="28"/>
        </w:rPr>
        <w:t>определение направлений развития НЭБ;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567A">
        <w:rPr>
          <w:rFonts w:ascii="Times New Roman" w:eastAsia="Times New Roman" w:hAnsi="Times New Roman" w:cs="Times New Roman"/>
          <w:sz w:val="28"/>
          <w:szCs w:val="28"/>
        </w:rPr>
        <w:t>формирование политики фондообразования НЭБ;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567A">
        <w:rPr>
          <w:rFonts w:ascii="Times New Roman" w:eastAsia="Times New Roman" w:hAnsi="Times New Roman" w:cs="Times New Roman"/>
          <w:sz w:val="28"/>
          <w:szCs w:val="28"/>
        </w:rPr>
        <w:t>прием новых членов;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567A">
        <w:rPr>
          <w:rFonts w:ascii="Times New Roman" w:eastAsia="Times New Roman" w:hAnsi="Times New Roman" w:cs="Times New Roman"/>
          <w:sz w:val="28"/>
          <w:szCs w:val="28"/>
        </w:rPr>
        <w:t>организация и подключение узлов;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567A">
        <w:rPr>
          <w:rFonts w:ascii="Times New Roman" w:eastAsia="Times New Roman" w:hAnsi="Times New Roman" w:cs="Times New Roman"/>
          <w:sz w:val="28"/>
          <w:szCs w:val="28"/>
        </w:rPr>
        <w:t>поддержка общей инфраструктуры НЭБ.</w:t>
      </w:r>
    </w:p>
    <w:p w:rsidR="00510B50" w:rsidRDefault="00510B50" w:rsidP="00510B50">
      <w:pPr>
        <w:rPr>
          <w:rFonts w:ascii="Times New Roman" w:hAnsi="Times New Roman" w:cs="Times New Roman"/>
          <w:b/>
          <w:sz w:val="28"/>
          <w:szCs w:val="28"/>
        </w:rPr>
      </w:pPr>
    </w:p>
    <w:p w:rsidR="00510B50" w:rsidRDefault="00510B50" w:rsidP="00510B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90524">
        <w:rPr>
          <w:rFonts w:ascii="Times New Roman" w:hAnsi="Times New Roman" w:cs="Times New Roman"/>
          <w:b/>
          <w:sz w:val="28"/>
          <w:szCs w:val="28"/>
        </w:rPr>
        <w:t>1</w:t>
      </w:r>
      <w:r w:rsidRPr="00754860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510B50" w:rsidRDefault="00510B50" w:rsidP="00510B50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Спасибо за внимание! Готов ответить  на ваши вопросы. </w:t>
      </w:r>
    </w:p>
    <w:sectPr w:rsidR="00510B50" w:rsidSect="00F22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10B50"/>
    <w:rsid w:val="00510B50"/>
    <w:rsid w:val="00E90524"/>
    <w:rsid w:val="00F2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B5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10B50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val="uk-UA" w:eastAsia="zh-CN"/>
    </w:rPr>
  </w:style>
  <w:style w:type="character" w:customStyle="1" w:styleId="HTML0">
    <w:name w:val="Стандартный HTML Знак"/>
    <w:basedOn w:val="a0"/>
    <w:link w:val="HTML"/>
    <w:rsid w:val="00510B50"/>
    <w:rPr>
      <w:rFonts w:ascii="Courier New" w:eastAsia="Calibri" w:hAnsi="Courier New" w:cs="Courier New"/>
      <w:lang w:val="uk-UA" w:eastAsia="zh-CN"/>
    </w:rPr>
  </w:style>
  <w:style w:type="paragraph" w:styleId="a3">
    <w:name w:val="List Paragraph"/>
    <w:basedOn w:val="a"/>
    <w:uiPriority w:val="34"/>
    <w:qFormat/>
    <w:rsid w:val="00510B50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741</Words>
  <Characters>5242</Characters>
  <Application>Microsoft Office Word</Application>
  <DocSecurity>0</DocSecurity>
  <Lines>43</Lines>
  <Paragraphs>11</Paragraphs>
  <ScaleCrop>false</ScaleCrop>
  <Company/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o_erushova</dc:creator>
  <cp:keywords/>
  <dc:description/>
  <cp:lastModifiedBy>SAMSUNG</cp:lastModifiedBy>
  <cp:revision>3</cp:revision>
  <dcterms:created xsi:type="dcterms:W3CDTF">2016-09-01T13:47:00Z</dcterms:created>
  <dcterms:modified xsi:type="dcterms:W3CDTF">2016-09-07T20:24:00Z</dcterms:modified>
</cp:coreProperties>
</file>