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41" w:rsidRPr="00E42141" w:rsidRDefault="00E42141" w:rsidP="00202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141">
        <w:rPr>
          <w:rFonts w:ascii="Times New Roman" w:hAnsi="Times New Roman" w:cs="Times New Roman"/>
          <w:sz w:val="28"/>
          <w:szCs w:val="28"/>
        </w:rPr>
        <w:t>Оглавление</w:t>
      </w: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41" w:rsidRPr="00E42141" w:rsidRDefault="00E42141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41">
        <w:rPr>
          <w:rFonts w:ascii="Times New Roman" w:hAnsi="Times New Roman" w:cs="Times New Roman"/>
          <w:sz w:val="28"/>
          <w:szCs w:val="28"/>
        </w:rPr>
        <w:t>В</w:t>
      </w:r>
      <w:r w:rsidR="00202BEE">
        <w:rPr>
          <w:rFonts w:ascii="Times New Roman" w:hAnsi="Times New Roman" w:cs="Times New Roman"/>
          <w:sz w:val="28"/>
          <w:szCs w:val="28"/>
        </w:rPr>
        <w:t>ведение</w:t>
      </w:r>
      <w:r w:rsidR="00202BEE">
        <w:rPr>
          <w:rFonts w:ascii="Times New Roman" w:hAnsi="Times New Roman" w:cs="Times New Roman"/>
          <w:sz w:val="28"/>
          <w:szCs w:val="28"/>
        </w:rPr>
        <w:tab/>
      </w:r>
    </w:p>
    <w:p w:rsidR="00E42141" w:rsidRPr="00E42141" w:rsidRDefault="00E42141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41">
        <w:rPr>
          <w:rFonts w:ascii="Times New Roman" w:hAnsi="Times New Roman" w:cs="Times New Roman"/>
          <w:sz w:val="28"/>
          <w:szCs w:val="28"/>
        </w:rPr>
        <w:t>Глава 1</w:t>
      </w:r>
      <w:r w:rsidR="00202BEE">
        <w:rPr>
          <w:rFonts w:ascii="Times New Roman" w:hAnsi="Times New Roman" w:cs="Times New Roman"/>
          <w:sz w:val="28"/>
          <w:szCs w:val="28"/>
        </w:rPr>
        <w:t xml:space="preserve"> </w:t>
      </w:r>
      <w:r w:rsidRPr="00E42141">
        <w:rPr>
          <w:rFonts w:ascii="Times New Roman" w:hAnsi="Times New Roman" w:cs="Times New Roman"/>
          <w:sz w:val="28"/>
          <w:szCs w:val="28"/>
        </w:rPr>
        <w:t xml:space="preserve">Преобразования в начале 90-х </w:t>
      </w:r>
      <w:r w:rsidR="00202BE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02BEE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E42141">
        <w:rPr>
          <w:rFonts w:ascii="Times New Roman" w:hAnsi="Times New Roman" w:cs="Times New Roman"/>
          <w:sz w:val="28"/>
          <w:szCs w:val="28"/>
        </w:rPr>
        <w:t>, изменившие читательскую мысль</w:t>
      </w:r>
    </w:p>
    <w:p w:rsidR="00202BEE" w:rsidRPr="00202BEE" w:rsidRDefault="00E42141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41">
        <w:rPr>
          <w:rFonts w:ascii="Times New Roman" w:hAnsi="Times New Roman" w:cs="Times New Roman"/>
          <w:sz w:val="28"/>
          <w:szCs w:val="28"/>
        </w:rPr>
        <w:t>1.1</w:t>
      </w:r>
      <w:r w:rsidR="00202BEE" w:rsidRPr="00202BEE">
        <w:rPr>
          <w:rFonts w:ascii="Times New Roman" w:hAnsi="Times New Roman" w:cs="Times New Roman"/>
          <w:sz w:val="28"/>
          <w:szCs w:val="28"/>
        </w:rPr>
        <w:t xml:space="preserve"> </w:t>
      </w:r>
      <w:r w:rsidRPr="00E42141">
        <w:rPr>
          <w:rFonts w:ascii="Times New Roman" w:hAnsi="Times New Roman" w:cs="Times New Roman"/>
          <w:sz w:val="28"/>
          <w:szCs w:val="28"/>
        </w:rPr>
        <w:t>Книга в жизни советского человека</w:t>
      </w:r>
    </w:p>
    <w:p w:rsidR="00202BEE" w:rsidRP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Книги и периодика в постсоветский период</w:t>
      </w:r>
    </w:p>
    <w:p w:rsidR="00E42141" w:rsidRPr="00E42141" w:rsidRDefault="00E42141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41">
        <w:rPr>
          <w:rFonts w:ascii="Times New Roman" w:hAnsi="Times New Roman" w:cs="Times New Roman"/>
          <w:sz w:val="28"/>
          <w:szCs w:val="28"/>
        </w:rPr>
        <w:t>Глава 2 Читательская компетентность в современной России</w:t>
      </w:r>
    </w:p>
    <w:p w:rsidR="00E42141" w:rsidRPr="00E42141" w:rsidRDefault="00E42141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41">
        <w:rPr>
          <w:rFonts w:ascii="Times New Roman" w:hAnsi="Times New Roman" w:cs="Times New Roman"/>
          <w:sz w:val="28"/>
          <w:szCs w:val="28"/>
        </w:rPr>
        <w:t>2.1</w:t>
      </w:r>
      <w:r w:rsidRPr="00E42141">
        <w:rPr>
          <w:rFonts w:ascii="Times New Roman" w:hAnsi="Times New Roman" w:cs="Times New Roman"/>
          <w:sz w:val="28"/>
          <w:szCs w:val="28"/>
        </w:rPr>
        <w:tab/>
        <w:t>Социокультурные сдвиги</w:t>
      </w:r>
    </w:p>
    <w:p w:rsidR="00E42141" w:rsidRPr="00E42141" w:rsidRDefault="00E42141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41">
        <w:rPr>
          <w:rFonts w:ascii="Times New Roman" w:hAnsi="Times New Roman" w:cs="Times New Roman"/>
          <w:sz w:val="28"/>
          <w:szCs w:val="28"/>
        </w:rPr>
        <w:t xml:space="preserve">2.2.  Динамика состояния </w:t>
      </w:r>
      <w:r w:rsidR="00202BEE">
        <w:rPr>
          <w:rFonts w:ascii="Times New Roman" w:hAnsi="Times New Roman" w:cs="Times New Roman"/>
          <w:sz w:val="28"/>
          <w:szCs w:val="28"/>
        </w:rPr>
        <w:t>чтения в современном обществе</w:t>
      </w:r>
      <w:r w:rsidR="00202BEE">
        <w:rPr>
          <w:rFonts w:ascii="Times New Roman" w:hAnsi="Times New Roman" w:cs="Times New Roman"/>
          <w:sz w:val="28"/>
          <w:szCs w:val="28"/>
        </w:rPr>
        <w:tab/>
      </w:r>
    </w:p>
    <w:p w:rsidR="00E42141" w:rsidRPr="00E42141" w:rsidRDefault="00E42141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41">
        <w:rPr>
          <w:rFonts w:ascii="Times New Roman" w:hAnsi="Times New Roman" w:cs="Times New Roman"/>
          <w:sz w:val="28"/>
          <w:szCs w:val="28"/>
        </w:rPr>
        <w:t>Заключение</w:t>
      </w:r>
    </w:p>
    <w:p w:rsidR="00E42141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E42141" w:rsidRPr="00E42141">
        <w:rPr>
          <w:rFonts w:ascii="Times New Roman" w:hAnsi="Times New Roman" w:cs="Times New Roman"/>
          <w:sz w:val="28"/>
          <w:szCs w:val="28"/>
        </w:rPr>
        <w:t>литературы</w:t>
      </w: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Pr="00202BEE" w:rsidRDefault="00202BEE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E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r w:rsidRPr="00202BEE">
        <w:rPr>
          <w:rFonts w:ascii="Times New Roman" w:hAnsi="Times New Roman" w:cs="Times New Roman"/>
          <w:sz w:val="28"/>
          <w:szCs w:val="28"/>
        </w:rPr>
        <w:tab/>
      </w:r>
    </w:p>
    <w:p w:rsidR="00202BEE" w:rsidRPr="00202BEE" w:rsidRDefault="00202BEE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EE">
        <w:rPr>
          <w:rFonts w:ascii="Times New Roman" w:hAnsi="Times New Roman" w:cs="Times New Roman"/>
          <w:sz w:val="28"/>
          <w:szCs w:val="28"/>
        </w:rPr>
        <w:t>Глава 1 Преобразования в начале 90-х XX века, изменившие читательскую мысль</w:t>
      </w:r>
    </w:p>
    <w:p w:rsidR="00202BEE" w:rsidRPr="00202BEE" w:rsidRDefault="00202BEE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EE">
        <w:rPr>
          <w:rFonts w:ascii="Times New Roman" w:hAnsi="Times New Roman" w:cs="Times New Roman"/>
          <w:sz w:val="28"/>
          <w:szCs w:val="28"/>
        </w:rPr>
        <w:t>1.1 Книга в жизни советского человека</w:t>
      </w:r>
    </w:p>
    <w:p w:rsidR="00202BEE" w:rsidRPr="00202BEE" w:rsidRDefault="00202BEE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EE">
        <w:rPr>
          <w:rFonts w:ascii="Times New Roman" w:hAnsi="Times New Roman" w:cs="Times New Roman"/>
          <w:sz w:val="28"/>
          <w:szCs w:val="28"/>
        </w:rPr>
        <w:t>1.2 Книги и периодика в постсоветский период</w:t>
      </w: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Pr="00202BEE" w:rsidRDefault="00202BEE" w:rsidP="00C919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BEE">
        <w:rPr>
          <w:rFonts w:ascii="Times New Roman" w:hAnsi="Times New Roman" w:cs="Times New Roman"/>
          <w:sz w:val="28"/>
          <w:szCs w:val="28"/>
        </w:rPr>
        <w:lastRenderedPageBreak/>
        <w:t>Глава 2 Читательская компетентность в современной России</w:t>
      </w:r>
    </w:p>
    <w:p w:rsidR="00132E3C" w:rsidRDefault="00132E3C" w:rsidP="00C91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Pr="00202BEE" w:rsidRDefault="00202BEE" w:rsidP="00C919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BEE">
        <w:rPr>
          <w:rFonts w:ascii="Times New Roman" w:hAnsi="Times New Roman" w:cs="Times New Roman"/>
          <w:sz w:val="28"/>
          <w:szCs w:val="28"/>
        </w:rPr>
        <w:t>2.1</w:t>
      </w:r>
      <w:r w:rsidRPr="00202BEE">
        <w:rPr>
          <w:rFonts w:ascii="Times New Roman" w:hAnsi="Times New Roman" w:cs="Times New Roman"/>
          <w:sz w:val="28"/>
          <w:szCs w:val="28"/>
        </w:rPr>
        <w:tab/>
        <w:t>Социокультурные сдвиги</w:t>
      </w:r>
    </w:p>
    <w:p w:rsidR="00132E3C" w:rsidRDefault="00132E3C" w:rsidP="00C91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993" w:rsidRPr="00C91993" w:rsidRDefault="00C91993" w:rsidP="00C91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культуру определяют как продукт жизнедеятельности общества, совокупность принятых в нем традиций, обычаев, норм и правил поведения, ценностей и установок, таких форм творчества, как искусство литература, музыка и так далее. Одновременно она является одним из социальных феноменов, так как, с одной стороны, непосредственно образована и развита социумом, а, с другой стороны, обладает на него колоссальным влиянием.</w:t>
      </w: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культура может быть одним из главных факторов того, выставляет ли социум барьер преступности, социально опасному и недопустимому поведению, или же, напротив, превозносит его и продукты преступной деятельности.</w:t>
      </w: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Сегодня все чаще, особенно в российской действительности, культурная среда оказывается криминогенным фактором, особенно в той своей части, которая носит название массовая культура.</w:t>
      </w:r>
      <w:r w:rsidRPr="00C919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Именно исходя из этого культурологические аспекты криминологических исследований приобретают особую ценность.</w:t>
      </w: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анализе данного явления криминолога прежде всего интересует то, что воздействуя на культуру, можно оказывать влияние на преступность.</w:t>
      </w: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целом, все многообразие и многоаспектность понятия культура можно представит</w:t>
      </w:r>
      <w:r w:rsidR="003F1B18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посредством следующей таблицы (табл. 1).</w:t>
      </w:r>
    </w:p>
    <w:p w:rsidR="003F1B18" w:rsidRDefault="003F1B18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18" w:rsidRDefault="003F1B18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18" w:rsidRDefault="003F1B18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18" w:rsidRDefault="003F1B18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18" w:rsidRPr="00C91993" w:rsidRDefault="003F1B18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Таблица 1 – Понятие культура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9571"/>
      </w:tblGrid>
      <w:tr w:rsidR="00C91993" w:rsidRPr="003F1B18" w:rsidTr="003F1B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center"/>
              <w:rPr>
                <w:b/>
                <w:sz w:val="24"/>
                <w:szCs w:val="24"/>
              </w:rPr>
            </w:pPr>
            <w:r w:rsidRPr="003F1B18">
              <w:rPr>
                <w:b/>
                <w:sz w:val="24"/>
                <w:szCs w:val="24"/>
              </w:rPr>
              <w:t>Сложное многообразное присутствующее во всех сферах жизнедеятельности человека и общества явление, включающее в себя совокупность</w:t>
            </w:r>
          </w:p>
        </w:tc>
      </w:tr>
      <w:tr w:rsidR="00C91993" w:rsidRPr="003F1B18" w:rsidTr="003F1B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center"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своеобразие жизни наций и народов</w:t>
            </w:r>
          </w:p>
        </w:tc>
      </w:tr>
      <w:tr w:rsidR="00C91993" w:rsidRPr="003F1B18" w:rsidTr="003F1B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center"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уровень развития общества</w:t>
            </w:r>
          </w:p>
        </w:tc>
      </w:tr>
      <w:tr w:rsidR="00C91993" w:rsidRPr="003F1B18" w:rsidTr="003F1B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center"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накапливаемая в истории развития общества информация</w:t>
            </w:r>
          </w:p>
        </w:tc>
      </w:tr>
      <w:tr w:rsidR="00C91993" w:rsidRPr="003F1B18" w:rsidTr="003F1B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center"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совокупность социальных норм, законов, обычаев, традиций</w:t>
            </w:r>
          </w:p>
        </w:tc>
      </w:tr>
      <w:tr w:rsidR="00C91993" w:rsidRPr="003F1B18" w:rsidTr="003F1B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center"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религия, мифология, наука, искусство, политика</w:t>
            </w:r>
          </w:p>
        </w:tc>
      </w:tr>
      <w:tr w:rsidR="00C91993" w:rsidRPr="003F1B18" w:rsidTr="003F1B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center"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знаковая система</w:t>
            </w:r>
          </w:p>
        </w:tc>
      </w:tr>
      <w:tr w:rsidR="00C91993" w:rsidRPr="003F1B18" w:rsidTr="003F1B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center"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материальные и духовные ценности человека</w:t>
            </w:r>
          </w:p>
        </w:tc>
      </w:tr>
      <w:tr w:rsidR="00C91993" w:rsidRPr="003F1B18" w:rsidTr="003F1B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center"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способ жизнедеятельности людей</w:t>
            </w:r>
          </w:p>
        </w:tc>
      </w:tr>
      <w:tr w:rsidR="00C91993" w:rsidRPr="003F1B18" w:rsidTr="003F1B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center"/>
              <w:rPr>
                <w:b/>
                <w:sz w:val="24"/>
                <w:szCs w:val="24"/>
              </w:rPr>
            </w:pPr>
            <w:r w:rsidRPr="003F1B18">
              <w:rPr>
                <w:b/>
                <w:sz w:val="24"/>
                <w:szCs w:val="24"/>
              </w:rPr>
              <w:t>все многообразие связей между названными элементами, явлениями и процесса</w:t>
            </w:r>
          </w:p>
        </w:tc>
      </w:tr>
    </w:tbl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культура − это совокупность производственных, общественных и духовных достижений людей. Культура в широком понимании означает высокий уровень чего-либо, высокое развитие и умение, причем - развитие социальных благ и умение пользоваться материальными достижениями во благо человечества. Культура имеет сложную нуклеарную структуру. Есть ядро культуры, которое обеспечивает хранение и трансляцию от поколения к поколению информации, правил и норм поведения. Ядро культуры обладает высокой устойчивостью, поскольку защищено особым культурным поясом. Этот пояс состоит из системы социальных, поведенческих и нравственных реакций на все виды аккультурации. Защитный пояс препятствует обратному воздействию на ядро культуры со стороны внешней квазикультурной среды (к которой я отношу, прежде всего, криминальную субкультуру), защищает от разрушения и трансформации.</w:t>
      </w:r>
      <w:r w:rsidRPr="00C919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Говоря более конкретно, культура (принято также говорить о доминирующей культуре) – это сумма характерных особенностей социальных взаимоотношений. Культура включает в себя убеждения и моральные ценности общества в целом, в отличие от социальной структуры, которая состоит из ролей, классов, политических и экономических соглашений. В свою очередь, субкультура – это система ценностей и </w:t>
      </w: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поведения, которая становится традиционной среди определенных групп населения. Группы бывают различных типов, включая профессиональные и этнические, социальные классы и т.п. Центральным звеном в соотношении официальной культуры и субкультуры являются нормы – групповые предписания, правила, разрешающие или запрещающие определенное поведение. Эти правила одобряются значительным большинством общества, которое награждает за подчинение и осуждает за непослушание. </w:t>
      </w: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приведенного определения видно, насколько велико многообразие форм проявления данного явления. Культуру можно рассматривать и как информационную среду, возникающую между человеком и природой, обеспечивающую оптимальное бытие людей (а все перечисленное выше является носителем указанной информации, механизмом ее передачи от одних людей другим). Характер и содержание информации, составляющей культурную среду, механизмы, обеспечивающие ее функционирование, и определяют сущность культурных процессов, характер влияния культуры на преступность.</w:t>
      </w: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Помимо этого, выделим положительные и отрицательные черты современной российской культуры, представив их следующим образом:</w:t>
      </w:r>
    </w:p>
    <w:p w:rsid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18" w:rsidRPr="00C91993" w:rsidRDefault="003F1B18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2 – Характеристика современной российской культуры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C91993" w:rsidRPr="003F1B18" w:rsidTr="003F1B1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center"/>
              <w:rPr>
                <w:b/>
                <w:sz w:val="24"/>
                <w:szCs w:val="24"/>
              </w:rPr>
            </w:pPr>
            <w:r w:rsidRPr="003F1B18">
              <w:rPr>
                <w:b/>
                <w:sz w:val="24"/>
                <w:szCs w:val="24"/>
              </w:rPr>
              <w:t>Современная российская культура</w:t>
            </w:r>
          </w:p>
        </w:tc>
      </w:tr>
      <w:tr w:rsidR="00C91993" w:rsidRPr="003F1B18" w:rsidTr="003F1B1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both"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1. Положительные черты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both"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Активное включение в мировую культуру</w:t>
            </w:r>
          </w:p>
        </w:tc>
      </w:tr>
      <w:tr w:rsidR="00C91993" w:rsidRPr="003F1B18" w:rsidTr="003F1B1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both"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Признание ценности культурных исторических достижений Руси, Российской империи, СССР, Российской Федерации, как целостной культуры и истории нашего государства</w:t>
            </w:r>
          </w:p>
        </w:tc>
      </w:tr>
      <w:tr w:rsidR="00C91993" w:rsidRPr="003F1B18" w:rsidTr="003F1B1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both"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Свободное сознание населения</w:t>
            </w:r>
          </w:p>
        </w:tc>
      </w:tr>
      <w:tr w:rsidR="00C91993" w:rsidRPr="003F1B18" w:rsidTr="003F1B1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both"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Присутствие религиозной культуры, точнее – совокупности религиозных культур, как мировых, так и национальных</w:t>
            </w:r>
          </w:p>
        </w:tc>
      </w:tr>
      <w:tr w:rsidR="00C91993" w:rsidRPr="003F1B18" w:rsidTr="003F1B1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both"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2. Отрицательные черты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both"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Разрушение несомненных ценностей и ограничителей советской культуры</w:t>
            </w:r>
          </w:p>
        </w:tc>
      </w:tr>
      <w:tr w:rsidR="00C91993" w:rsidRPr="003F1B18" w:rsidTr="003F1B1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both"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Зависимость культуры от экономической сферы, от самых негативных проявлений и кризисов рыночной экономики</w:t>
            </w:r>
          </w:p>
        </w:tc>
      </w:tr>
      <w:tr w:rsidR="00C91993" w:rsidRPr="003F1B18" w:rsidTr="003F1B1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both"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 xml:space="preserve">Буквальное «самовыживание» в </w:t>
            </w:r>
            <w:r w:rsidRPr="003F1B18">
              <w:rPr>
                <w:sz w:val="24"/>
                <w:szCs w:val="24"/>
              </w:rPr>
              <w:lastRenderedPageBreak/>
              <w:t>финансовом отношении</w:t>
            </w:r>
          </w:p>
        </w:tc>
      </w:tr>
      <w:tr w:rsidR="00C91993" w:rsidRPr="003F1B18" w:rsidTr="003F1B1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both"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Распространение массовой культуры, зачастую низкопробной</w:t>
            </w:r>
          </w:p>
        </w:tc>
      </w:tr>
      <w:tr w:rsidR="00C91993" w:rsidRPr="003F1B18" w:rsidTr="003F1B1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both"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Мифологизация, криминализация, наркотизация культурной сферы</w:t>
            </w:r>
          </w:p>
        </w:tc>
      </w:tr>
      <w:tr w:rsidR="00C91993" w:rsidRPr="003F1B18" w:rsidTr="003F1B1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both"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Развитие агрессивности</w:t>
            </w:r>
          </w:p>
        </w:tc>
      </w:tr>
      <w:tr w:rsidR="00C91993" w:rsidRPr="003F1B18" w:rsidTr="003F1B1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3" w:rsidRPr="003F1B18" w:rsidRDefault="00C91993" w:rsidP="003F1B18">
            <w:pPr>
              <w:jc w:val="both"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Распространение сектантства</w:t>
            </w:r>
          </w:p>
        </w:tc>
      </w:tr>
    </w:tbl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993" w:rsidRPr="00C91993" w:rsidRDefault="00C91993" w:rsidP="003F1B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Современную российскую культуру, несмотря на все усилия государственной власти, можно отнести к деструктивному типу – распространение, в том числе в среде несовершеннолетних, алкоголизма и наркомании, проституции и разнузданного сексуального поведения, немотивированной агрессивности в поведении, например, избиение группами несовершеннолетних бомжей и животных вплоть до убийства.</w:t>
      </w:r>
    </w:p>
    <w:p w:rsidR="00C91993" w:rsidRPr="00C91993" w:rsidRDefault="00C91993" w:rsidP="003F1B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современной России преобладает материальное, причем начиная со вполне безобидных форм – заработать много денег, что, в принципе, нормально и естественно, до заработать много денег и скрыть это от государства, чтобы не платить налоги, что уже форма девиантного поведения, до заработать много денег, провернув махинацию, смошенничав и тому подобное – что является преступным поведением.</w:t>
      </w: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этой связи можно выделить два вида культур:</w:t>
      </w: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культура, ориентированная на обеспечение состояния («легкое счастье», «кайф»);</w:t>
      </w: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культура, ориентированная на обеспечение деятельности, способной вызвать у человека ощущение глубокой и стойкой удовлетворенности («трудное счастье»). </w:t>
      </w: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правило, «легкое счастье» (в таких культурах обычно богатство и счастье — понятия равнозначные) является идеалом криминальных типов, а стремление к нему — повод абсолютного большинства корыстных и корыстно-насильственных преступлений. Соответственно, гипертрофирование материальных элементов культуры не может не вызывать роста преступности.</w:t>
      </w: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Само по себе так называемое «легкое счастье» определяет два фактора криминогенности:</w:t>
      </w: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Повышает вероятность индивидуального преступного поведения.</w:t>
      </w: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Толчок к разрушению, прежде всего нравственному, семьи, группы друзей, и так далее, что можно сравнить с камнем, брошенным вводу и множеством кругов от него...</w:t>
      </w:r>
      <w:r w:rsidRPr="00C919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отметим еще такую направленность, как пик сексуальной революции в России сегодня, что порождает, с одной стороны, рост подпольных абортариев, в первую очередь для несовершеннолетних, а, во вторую, провоцирует рост преступлений, связанных с сексуальным насилием над личностью.</w:t>
      </w: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 необходимо отметить такой фактор как конфликность между разными культурами. Одной из первых попыток проанализировать данный феномен была вышедшая в 1938 году работа Торстона Селлина «Конфликт культур и преступность». Т.Селлин рассмотрел в качестве криминогенного фактора конфликт между культурными ценностями различных сообществ.</w:t>
      </w: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Иногда вариантом преодоления преград оказывается напряженный труд, который в сочетании с удачей приводит к богатству и прорыву в высшие сферы. Правилом же является один из следующих вариантов:</w:t>
      </w: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достижение высоких стандартов жизни криминальными способами;</w:t>
      </w: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обращение к алкоголю или наркотикам (легкодоступная форма квазисчастья);</w:t>
      </w: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развитие революционных теорий и участие в революционной деятельности;</w:t>
      </w: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обращение к трансцендентной культуре, которая коренным образом меняет представление о счастье и способах его достижения.</w:t>
      </w:r>
      <w:r w:rsidRPr="00C919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</w:p>
    <w:p w:rsidR="00C91993" w:rsidRPr="00C91993" w:rsidRDefault="00C91993" w:rsidP="00C919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Таким образом, в заключение определим, что изменение культуры под воздействием любых факторов неизменно приводит к изменению преступности – уровня, масштаба, видов и тому подобное.</w:t>
      </w:r>
    </w:p>
    <w:p w:rsidR="00132E3C" w:rsidRDefault="00132E3C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Pr="00202BEE" w:rsidRDefault="00202BEE" w:rsidP="003F1B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BEE">
        <w:rPr>
          <w:rFonts w:ascii="Times New Roman" w:hAnsi="Times New Roman" w:cs="Times New Roman"/>
          <w:sz w:val="28"/>
          <w:szCs w:val="28"/>
        </w:rPr>
        <w:t>2.2.  Динамика состояния чтения в современном обществе</w:t>
      </w:r>
    </w:p>
    <w:p w:rsidR="003F1B18" w:rsidRDefault="003F1B18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B18" w:rsidRDefault="003F1B18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Было проведено исследование, состоящее из двух этапов. На первом этапе было проведено кабинетное исследование по материалам вторичных источников и сети Интернет, посвященное исследованию досуга населения, какое место в досуге занимает чтение, а также по использованию сети Интернет для чтения электронных книг и журналов. На втором этапе был проведен опрос посредством рассылки анкеты через социальные сети и осуществлена обработка первичных данных с использованием методов описательной математической статистики.</w:t>
      </w:r>
    </w:p>
    <w:p w:rsidR="003F1B18" w:rsidRDefault="003F1B18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Представим ниже последовательно полученные результаты.</w:t>
      </w:r>
    </w:p>
    <w:p w:rsidR="00291CC2" w:rsidRPr="00291CC2" w:rsidRDefault="00291CC2" w:rsidP="00291C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Пользователями Интернета являются 84 миллиона россиян в возрасте от 16 лет и старше, по данным Омнибуса GfK (cуммарный объем выборки за 2015 год составил 11000 респондентов). К концу 2015 года аудитория Интернета в России выросла почти на 4 миллиона человек. Уровень проникновения Интернета среди населения в возрасте 16+ достиг 70,4% (в 2014 - 67,5%).</w:t>
      </w:r>
      <w:r w:rsidRPr="00291C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</w:p>
    <w:p w:rsidR="00291CC2" w:rsidRPr="00291CC2" w:rsidRDefault="00291CC2" w:rsidP="00291C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интернет-аудитории произошел за счет активного использования россиянами мобильных устройств и увеличения доли пользователей среднего и старшего возраста.</w:t>
      </w:r>
    </w:p>
    <w:p w:rsidR="00291CC2" w:rsidRPr="00291CC2" w:rsidRDefault="00291CC2" w:rsidP="00291C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интернетом со смартфонов выросло за год более чем в два раза (37,2% россиян). Всего в России доступом в интернет с мобильных устройств пользуются около 50 млн. человек или 42% взрослого населения страны.</w:t>
      </w:r>
    </w:p>
    <w:p w:rsidR="00291CC2" w:rsidRPr="00291CC2" w:rsidRDefault="00291CC2" w:rsidP="00291C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Проникновение интернета среди молодых россиян (16-29 лет) достигло предельных значений еще в предыдущие годы и, по данным GfK, составляет сейчас 97%.</w:t>
      </w:r>
      <w:r w:rsidRPr="00291C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</w:p>
    <w:p w:rsidR="00291CC2" w:rsidRPr="00291CC2" w:rsidRDefault="00291CC2" w:rsidP="00291C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 представлены в Приложении 2.</w:t>
      </w:r>
    </w:p>
    <w:p w:rsidR="00291CC2" w:rsidRPr="00291CC2" w:rsidRDefault="00291CC2" w:rsidP="00291C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опроса фонда «Общественное мнение» (ФОМ)* (опубликовано 27.01.2016), 87% россиян считают, что в целом изобретение интернета принесло людям больше хорошего, чем плохого, 10% затруднились ответить и только 3% считают, что в интернете больше плохого, чем хорошего.</w:t>
      </w:r>
      <w:r w:rsidRPr="00291C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</w:p>
    <w:p w:rsidR="00291CC2" w:rsidRPr="00291CC2" w:rsidRDefault="00291CC2" w:rsidP="00291C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положительных сторон интернета 60% опрошенных отметили - "много полезной и общедоступной информации", 31% - "широкие возможности общения между людьми", 8% - "развлечение, новые формы проведения досуга", ещё 8% - "быстрый доступ к информации", 7% - "новые возможности для работы, учебы", 6% - "расширение кругозора", 4% - "возможность дистанционных покупок, оплаты счетов" (можно было выбрать несколько ответов).</w:t>
      </w:r>
    </w:p>
    <w:p w:rsidR="00291CC2" w:rsidRPr="00291CC2" w:rsidRDefault="00291CC2" w:rsidP="00291C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другой вопрос, 53% респондентов, в целом, ответили, что их жизнь значительно изменится, если они вдруг лишатся возможности пользоваться интернетом. Причем, этот ответ набрал большинство во всех возрастных группах. Больше всех так считают в возрасте 18 - 24 лет - 61%, но среди лиц от 50 лет и страше, такой же ответ дали 47% опрошенных.</w:t>
      </w:r>
    </w:p>
    <w:p w:rsidR="00291CC2" w:rsidRPr="00291CC2" w:rsidRDefault="00291CC2" w:rsidP="00291C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пользователи проводят в интернете в среднем 126 минут в день, в мобильном интернете – 86 минут в день. 26% времени пользователи проводят в социальных сетях, 12% времени – за просмотром видео, 7% приходится на почту, 3% – на новости  (из доклада директора РАЭК Сергея Плуготаренко на РИФ+КИБ в апреле 2015 г.).</w:t>
      </w:r>
      <w:r w:rsidRPr="00291C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</w:p>
    <w:p w:rsidR="00291CC2" w:rsidRPr="00291CC2" w:rsidRDefault="00291CC2" w:rsidP="00291C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топ-5 медиа-ресурсов в России входят: музыка, фильмы, книги – 56%, поиск новостей и необходимой информации – по 55%, электронная почта – 53%, работа и учеба – 50%. Четверо из десяти интернет-пользователей (44%) общаются в соцсетях, чатах и на форумах. Также на интернет-порталах ищут друзей (32%), играют (31%), совершают покупки (25%). Почти каждый десятый пользователь (9%) признался, что посещает сайты эротического содержания  (ВЦИОМ, март 2015 г.).</w:t>
      </w:r>
    </w:p>
    <w:p w:rsidR="00291CC2" w:rsidRPr="00291CC2" w:rsidRDefault="00291CC2" w:rsidP="00291C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изучение теоретико-методологических основ современных исследований интернет-зависимости и зависимости от онлайн-игр позволило сформулировать проблему распространения данных видов зависимости в современной России, деструктивно влияющих на личность.</w:t>
      </w:r>
    </w:p>
    <w:p w:rsidR="00291CC2" w:rsidRPr="00291CC2" w:rsidRDefault="00291CC2" w:rsidP="00291C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статистические данные.</w:t>
      </w:r>
    </w:p>
    <w:p w:rsidR="00291CC2" w:rsidRPr="00291CC2" w:rsidRDefault="00291CC2" w:rsidP="00291C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2" w:rsidRPr="00291CC2" w:rsidRDefault="00291CC2" w:rsidP="00291C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DE2C72" wp14:editId="625BDAEB">
            <wp:extent cx="5911702" cy="2923953"/>
            <wp:effectExtent l="0" t="0" r="1333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1CC2" w:rsidRDefault="00291CC2" w:rsidP="00291CC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1 - </w:t>
      </w: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опрошенных по наличию у них досугового времени</w:t>
      </w:r>
    </w:p>
    <w:p w:rsidR="00291CC2" w:rsidRPr="00291CC2" w:rsidRDefault="00291CC2" w:rsidP="00291CC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2" w:rsidRPr="00291CC2" w:rsidRDefault="00291CC2" w:rsidP="00291C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приведем данные относительно занятий остальной части опрошенных – тех, кто ответил о наличии свободного времени.</w:t>
      </w:r>
    </w:p>
    <w:p w:rsidR="00291CC2" w:rsidRPr="00291CC2" w:rsidRDefault="00291CC2" w:rsidP="00291C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2" w:rsidRPr="00291CC2" w:rsidRDefault="00291CC2" w:rsidP="00291C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8EA4A7A" wp14:editId="4F3813BE">
            <wp:extent cx="5486400" cy="3891516"/>
            <wp:effectExtent l="0" t="0" r="19050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1CC2" w:rsidRPr="00291CC2" w:rsidRDefault="00291CC2" w:rsidP="00291CC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2 - </w:t>
      </w: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опрошенных по характеру проведения досугового времени</w:t>
      </w:r>
    </w:p>
    <w:p w:rsidR="00291CC2" w:rsidRPr="00291CC2" w:rsidRDefault="00291CC2" w:rsidP="00291C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2" w:rsidRPr="00291CC2" w:rsidRDefault="00291CC2" w:rsidP="00291C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выделам такие проблемы, как:</w:t>
      </w:r>
    </w:p>
    <w:p w:rsidR="00291CC2" w:rsidRPr="00291CC2" w:rsidRDefault="00291CC2" w:rsidP="00291C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незначительное количество свободного времени у работающих,</w:t>
      </w:r>
    </w:p>
    <w:p w:rsidR="00291CC2" w:rsidRPr="00291CC2" w:rsidRDefault="00291CC2" w:rsidP="00291C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свободное время у неработающих, как правило, полностью занято ведение домашнего хозяйства,</w:t>
      </w:r>
    </w:p>
    <w:p w:rsidR="00291CC2" w:rsidRPr="00291CC2" w:rsidRDefault="00291CC2" w:rsidP="00291C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малокультурные занятия,</w:t>
      </w:r>
    </w:p>
    <w:p w:rsidR="00291CC2" w:rsidRPr="00291CC2" w:rsidRDefault="00291CC2" w:rsidP="00291C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нет четко определенного хобби,</w:t>
      </w:r>
    </w:p>
    <w:p w:rsidR="00291CC2" w:rsidRPr="00291CC2" w:rsidRDefault="00291CC2" w:rsidP="00291C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творчество требует определенных затрат  и т.д.</w:t>
      </w:r>
    </w:p>
    <w:p w:rsidR="00291CC2" w:rsidRPr="00291CC2" w:rsidRDefault="00291CC2" w:rsidP="00291C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Приведем на схеме ниже, какие увлечения у людей.</w:t>
      </w:r>
    </w:p>
    <w:p w:rsidR="00291CC2" w:rsidRPr="00291CC2" w:rsidRDefault="00291CC2" w:rsidP="00291C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CC2" w:rsidRPr="00291CC2" w:rsidRDefault="00291CC2" w:rsidP="00291C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5A4FBE" wp14:editId="64B1FF31">
            <wp:extent cx="5975498" cy="7134446"/>
            <wp:effectExtent l="0" t="0" r="6350" b="9525"/>
            <wp:docPr id="3" name="Рисунок 3" descr="http://droplak.ru/wp-content/uploads/2014/10/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oplak.ru/wp-content/uploads/2014/10/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37" cy="713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C2" w:rsidRPr="00291CC2" w:rsidRDefault="00291CC2" w:rsidP="00291C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3 - </w:t>
      </w: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первый вопрос</w:t>
      </w:r>
    </w:p>
    <w:p w:rsidR="00291CC2" w:rsidRPr="00291CC2" w:rsidRDefault="00291CC2" w:rsidP="00291C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2" w:rsidRPr="00291CC2" w:rsidRDefault="00291CC2" w:rsidP="00291C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активности в посещении реальных мест скопления людей и пульсации жизни, то самое популярное место у россиян — это торговые центры, магазины, что актуально для всех категории опрошенных. </w:t>
      </w:r>
    </w:p>
    <w:p w:rsidR="00291CC2" w:rsidRPr="00291CC2" w:rsidRDefault="00291CC2" w:rsidP="00291C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97EC78" wp14:editId="2E578020">
            <wp:extent cx="6007395" cy="6879265"/>
            <wp:effectExtent l="0" t="0" r="0" b="0"/>
            <wp:docPr id="4" name="Рисунок 4" descr="http://droplak.ru/wp-content/uploads/2014/10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roplak.ru/wp-content/uploads/2014/10/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07" cy="687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C2" w:rsidRPr="00291CC2" w:rsidRDefault="00291CC2" w:rsidP="00291C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4 - </w:t>
      </w: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второй вопрос</w:t>
      </w:r>
    </w:p>
    <w:p w:rsidR="00291CC2" w:rsidRPr="00291CC2" w:rsidRDefault="00291CC2" w:rsidP="00291C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2" w:rsidRPr="00291CC2" w:rsidRDefault="00291CC2" w:rsidP="00291C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россияне, отвечая на вопрос о том, как они проводят свободное время, заявили, что в 18 % смотрят ТВ, то в случае ответа на вопрос «Есть ли у вас увлечения, любимые занятия, не связанные с работой, учебой? Если есть, то с чем связаны эти увлечения, чем именно вы занимаетесь?» — подавляющее большинство из опрошенных выбрало все тот же просмотр ТВ.</w:t>
      </w:r>
    </w:p>
    <w:p w:rsidR="00291CC2" w:rsidRPr="00291CC2" w:rsidRDefault="00291CC2" w:rsidP="00291C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DDB1EDE" wp14:editId="0A3C2349">
            <wp:extent cx="5943600" cy="7028121"/>
            <wp:effectExtent l="0" t="0" r="0" b="1905"/>
            <wp:docPr id="5" name="Рисунок 5" descr="http://droplak.ru/wp-content/uploads/2014/10/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roplak.ru/wp-content/uploads/2014/10/5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29" cy="702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C2" w:rsidRPr="00291CC2" w:rsidRDefault="00291CC2" w:rsidP="00291CC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5 - </w:t>
      </w: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третий вопрос</w:t>
      </w:r>
    </w:p>
    <w:p w:rsidR="00291CC2" w:rsidRPr="00291CC2" w:rsidRDefault="00291CC2" w:rsidP="00291C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2" w:rsidRPr="00291CC2" w:rsidRDefault="00291CC2" w:rsidP="00291C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общем, 46 % населения в целом в качестве любимого занятия смотрят ТВ, 24 % — сидят в Инете, а вот в среди возрастной категории 18-30 лет — аж 49 % постоянно пребывают во всемирной паутине и считают это главным увлечением в жизни, 38 % смотрят ТВ, 54 % — выделяют как важное увлечение общение с друзьями. Читают больше всех женщины с </w:t>
      </w: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высшим образованием, занимаются разведением животных, цветов, кулинарией и рукоделием тоже чаще всего женщины.</w:t>
      </w:r>
    </w:p>
    <w:p w:rsidR="00291CC2" w:rsidRPr="00291CC2" w:rsidRDefault="00291CC2" w:rsidP="00291C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2" w:rsidRPr="00291CC2" w:rsidRDefault="00291CC2" w:rsidP="00291C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226BEE" wp14:editId="03935D16">
            <wp:extent cx="5869172" cy="5443870"/>
            <wp:effectExtent l="0" t="0" r="0" b="4445"/>
            <wp:docPr id="6" name="Рисунок 6" descr="http://droplak.ru/wp-content/uploads/2014/10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roplak.ru/wp-content/uploads/2014/10/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13" cy="544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C2" w:rsidRPr="00291CC2" w:rsidRDefault="00291CC2" w:rsidP="00291C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6 - </w:t>
      </w:r>
      <w:r w:rsidRPr="0029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четвертый вопрос</w:t>
      </w:r>
    </w:p>
    <w:p w:rsidR="003F1B18" w:rsidRDefault="003F1B18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B18" w:rsidRDefault="00291CC2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Далее нами была проведена обработка первичных данных опроса, полученного посредство распространения через социальные сети анкеты.</w:t>
      </w:r>
    </w:p>
    <w:p w:rsidR="00291CC2" w:rsidRDefault="00291CC2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Выборка исследования составила 100 человек.</w:t>
      </w:r>
    </w:p>
    <w:p w:rsidR="00291CC2" w:rsidRDefault="00291CC2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C2" w:rsidRDefault="00291CC2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3 – Анкета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291CC2" w:rsidRPr="00291CC2" w:rsidTr="00291CC2">
        <w:tc>
          <w:tcPr>
            <w:tcW w:w="817" w:type="dxa"/>
          </w:tcPr>
          <w:p w:rsidR="00291CC2" w:rsidRPr="00291CC2" w:rsidRDefault="00291CC2" w:rsidP="00291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291CC2" w:rsidRPr="00291CC2" w:rsidRDefault="00291CC2" w:rsidP="00291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4785" w:type="dxa"/>
          </w:tcPr>
          <w:p w:rsidR="00291CC2" w:rsidRPr="00291CC2" w:rsidRDefault="00291CC2" w:rsidP="00291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ответа</w:t>
            </w:r>
          </w:p>
        </w:tc>
      </w:tr>
      <w:tr w:rsidR="00291CC2" w:rsidRPr="00291CC2" w:rsidTr="00291CC2">
        <w:tc>
          <w:tcPr>
            <w:tcW w:w="817" w:type="dxa"/>
          </w:tcPr>
          <w:p w:rsidR="00291CC2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1CC2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Любители ли Вы читать?</w:t>
            </w:r>
          </w:p>
        </w:tc>
        <w:tc>
          <w:tcPr>
            <w:tcW w:w="4785" w:type="dxa"/>
          </w:tcPr>
          <w:p w:rsidR="000E601F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 Б) нет В) затрудняюсь ответить</w:t>
            </w:r>
          </w:p>
        </w:tc>
      </w:tr>
      <w:tr w:rsidR="00291CC2" w:rsidRPr="00291CC2" w:rsidTr="00291CC2">
        <w:tc>
          <w:tcPr>
            <w:tcW w:w="817" w:type="dxa"/>
          </w:tcPr>
          <w:p w:rsidR="00291CC2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291CC2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часто вы читаете?</w:t>
            </w:r>
          </w:p>
        </w:tc>
        <w:tc>
          <w:tcPr>
            <w:tcW w:w="4785" w:type="dxa"/>
          </w:tcPr>
          <w:p w:rsidR="00291CC2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каждый день Б) несколько раз в неделю В) несколько раз в месяц В) очень редко</w:t>
            </w:r>
          </w:p>
        </w:tc>
      </w:tr>
      <w:tr w:rsidR="00291CC2" w:rsidRPr="00291CC2" w:rsidTr="00291CC2">
        <w:tc>
          <w:tcPr>
            <w:tcW w:w="817" w:type="dxa"/>
          </w:tcPr>
          <w:p w:rsidR="00291CC2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91CC2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Читаете ли вы периодические издания?</w:t>
            </w:r>
          </w:p>
        </w:tc>
        <w:tc>
          <w:tcPr>
            <w:tcW w:w="4785" w:type="dxa"/>
          </w:tcPr>
          <w:p w:rsidR="00291CC2" w:rsidRPr="00291CC2" w:rsidRDefault="000E601F" w:rsidP="00291CC2">
            <w:pPr>
              <w:jc w:val="both"/>
              <w:rPr>
                <w:sz w:val="24"/>
                <w:szCs w:val="24"/>
              </w:rPr>
            </w:pPr>
            <w:r w:rsidRPr="000E601F">
              <w:rPr>
                <w:sz w:val="24"/>
                <w:szCs w:val="24"/>
              </w:rPr>
              <w:t>А) да Б) нет В) затрудняюсь ответить</w:t>
            </w:r>
          </w:p>
        </w:tc>
      </w:tr>
      <w:tr w:rsidR="00291CC2" w:rsidRPr="00291CC2" w:rsidTr="00291CC2">
        <w:tc>
          <w:tcPr>
            <w:tcW w:w="817" w:type="dxa"/>
          </w:tcPr>
          <w:p w:rsidR="00291CC2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91CC2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Читаете ли вы научную литературу?</w:t>
            </w:r>
          </w:p>
        </w:tc>
        <w:tc>
          <w:tcPr>
            <w:tcW w:w="4785" w:type="dxa"/>
          </w:tcPr>
          <w:p w:rsidR="00291CC2" w:rsidRPr="00291CC2" w:rsidRDefault="000E601F" w:rsidP="00291CC2">
            <w:pPr>
              <w:jc w:val="both"/>
              <w:rPr>
                <w:sz w:val="24"/>
                <w:szCs w:val="24"/>
              </w:rPr>
            </w:pPr>
            <w:r w:rsidRPr="000E601F">
              <w:rPr>
                <w:sz w:val="24"/>
                <w:szCs w:val="24"/>
              </w:rPr>
              <w:t>А) да Б) нет В) затрудняюсь ответить</w:t>
            </w:r>
          </w:p>
        </w:tc>
      </w:tr>
      <w:tr w:rsidR="00291CC2" w:rsidRPr="00291CC2" w:rsidTr="00291CC2">
        <w:tc>
          <w:tcPr>
            <w:tcW w:w="817" w:type="dxa"/>
          </w:tcPr>
          <w:p w:rsidR="00291CC2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91CC2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Читаете ли вы художественную литературу?</w:t>
            </w:r>
          </w:p>
        </w:tc>
        <w:tc>
          <w:tcPr>
            <w:tcW w:w="4785" w:type="dxa"/>
          </w:tcPr>
          <w:p w:rsidR="00291CC2" w:rsidRPr="00291CC2" w:rsidRDefault="000E601F" w:rsidP="00291CC2">
            <w:pPr>
              <w:jc w:val="both"/>
              <w:rPr>
                <w:sz w:val="24"/>
                <w:szCs w:val="24"/>
              </w:rPr>
            </w:pPr>
            <w:r w:rsidRPr="000E601F">
              <w:rPr>
                <w:sz w:val="24"/>
                <w:szCs w:val="24"/>
              </w:rPr>
              <w:t>А) да Б) нет В) затрудняюсь ответить</w:t>
            </w:r>
          </w:p>
        </w:tc>
      </w:tr>
      <w:tr w:rsidR="00291CC2" w:rsidRPr="00291CC2" w:rsidTr="00291CC2">
        <w:tc>
          <w:tcPr>
            <w:tcW w:w="817" w:type="dxa"/>
          </w:tcPr>
          <w:p w:rsidR="00291CC2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91CC2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для вас чтение – отдых или…….</w:t>
            </w:r>
          </w:p>
        </w:tc>
        <w:tc>
          <w:tcPr>
            <w:tcW w:w="4785" w:type="dxa"/>
          </w:tcPr>
          <w:p w:rsidR="00291CC2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ответ</w:t>
            </w:r>
          </w:p>
        </w:tc>
      </w:tr>
      <w:tr w:rsidR="00291CC2" w:rsidRPr="00291CC2" w:rsidTr="00291CC2">
        <w:tc>
          <w:tcPr>
            <w:tcW w:w="817" w:type="dxa"/>
          </w:tcPr>
          <w:p w:rsidR="00291CC2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91CC2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Читаете ли вы книги в печатному виде или в электронном виде?</w:t>
            </w:r>
          </w:p>
        </w:tc>
        <w:tc>
          <w:tcPr>
            <w:tcW w:w="4785" w:type="dxa"/>
          </w:tcPr>
          <w:p w:rsidR="00291CC2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печатный Б) электронный В) по разному</w:t>
            </w:r>
          </w:p>
        </w:tc>
      </w:tr>
      <w:tr w:rsidR="000E601F" w:rsidRPr="00291CC2" w:rsidTr="00291CC2">
        <w:tc>
          <w:tcPr>
            <w:tcW w:w="817" w:type="dxa"/>
          </w:tcPr>
          <w:p w:rsidR="000E601F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E601F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Выписываете ли вы газету (-ы)  и/или журнал (-ы)?</w:t>
            </w:r>
          </w:p>
        </w:tc>
        <w:tc>
          <w:tcPr>
            <w:tcW w:w="4785" w:type="dxa"/>
          </w:tcPr>
          <w:p w:rsidR="000E601F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 Б) нет</w:t>
            </w:r>
          </w:p>
        </w:tc>
      </w:tr>
      <w:tr w:rsidR="000E601F" w:rsidRPr="00291CC2" w:rsidTr="00291CC2">
        <w:tc>
          <w:tcPr>
            <w:tcW w:w="817" w:type="dxa"/>
          </w:tcPr>
          <w:p w:rsidR="000E601F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E601F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оцените по шкале от 1 до 5 место чтения в культуре и досуге современного россиянина?</w:t>
            </w:r>
          </w:p>
        </w:tc>
        <w:tc>
          <w:tcPr>
            <w:tcW w:w="4785" w:type="dxa"/>
          </w:tcPr>
          <w:p w:rsidR="000E601F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5</w:t>
            </w:r>
          </w:p>
        </w:tc>
      </w:tr>
      <w:tr w:rsidR="000E601F" w:rsidRPr="00291CC2" w:rsidTr="00291CC2">
        <w:tc>
          <w:tcPr>
            <w:tcW w:w="817" w:type="dxa"/>
          </w:tcPr>
          <w:p w:rsidR="000E601F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E601F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Пользуетесь ли вы услугами библиотек?</w:t>
            </w:r>
          </w:p>
        </w:tc>
        <w:tc>
          <w:tcPr>
            <w:tcW w:w="4785" w:type="dxa"/>
          </w:tcPr>
          <w:p w:rsidR="000E601F" w:rsidRPr="00291CC2" w:rsidRDefault="000E601F" w:rsidP="00291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 Б) нет</w:t>
            </w:r>
          </w:p>
        </w:tc>
      </w:tr>
    </w:tbl>
    <w:p w:rsidR="00291CC2" w:rsidRDefault="00291CC2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B18" w:rsidRDefault="000E601F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Приведем ниже полученные результаты.</w:t>
      </w:r>
    </w:p>
    <w:p w:rsidR="000E601F" w:rsidRDefault="000E601F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1F" w:rsidRDefault="000E601F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48CD61" wp14:editId="44FBCDEA">
            <wp:extent cx="5486400" cy="3200400"/>
            <wp:effectExtent l="3810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F1B18" w:rsidRDefault="000E601F" w:rsidP="000E60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 – Ответы на первый вопрос, в %</w:t>
      </w:r>
    </w:p>
    <w:p w:rsidR="000E601F" w:rsidRDefault="000E601F" w:rsidP="000E60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01F" w:rsidRDefault="000E601F" w:rsidP="000E6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следует из полученных результатов, ответы на люблю и затрудняюсь читать распределены поровну – по 30%. 40 % от опрошенных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ответили, что не любят читать. Это является негативной тенденцией для современного российского общества.</w:t>
      </w:r>
    </w:p>
    <w:p w:rsidR="000E601F" w:rsidRDefault="000E601F" w:rsidP="000E6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1F" w:rsidRDefault="000E601F" w:rsidP="000E60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EAB14C" wp14:editId="00A05F4B">
            <wp:extent cx="5486400" cy="3200400"/>
            <wp:effectExtent l="3810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E601F" w:rsidRDefault="000E601F" w:rsidP="000E60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Ответы </w:t>
      </w:r>
      <w:r>
        <w:rPr>
          <w:rFonts w:ascii="Times New Roman" w:hAnsi="Times New Roman" w:cs="Times New Roman"/>
          <w:sz w:val="28"/>
          <w:szCs w:val="28"/>
        </w:rPr>
        <w:t>на второй</w:t>
      </w:r>
      <w:r>
        <w:rPr>
          <w:rFonts w:ascii="Times New Roman" w:hAnsi="Times New Roman" w:cs="Times New Roman"/>
          <w:sz w:val="28"/>
          <w:szCs w:val="28"/>
        </w:rPr>
        <w:t xml:space="preserve"> вопрос, в %</w:t>
      </w:r>
    </w:p>
    <w:p w:rsidR="000E601F" w:rsidRDefault="000E601F" w:rsidP="000E6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B18" w:rsidRDefault="000E601F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следует из полученных ответов, 20% от опрошенных читают каждый день, 22% - несколько раз в неделю, 33% - несколько раз в месяц, 25% - очень редко. Отмечая данную негативную тенденцию – чтение как вид отдыха «отмирает» в современном российском обществе, необходимо отметит и достаточно объективные причины этого – книги и периодика дороги, времени на досуг у населения мало.</w:t>
      </w:r>
    </w:p>
    <w:p w:rsidR="001701B4" w:rsidRDefault="001701B4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следует из диаграммы ниже, 53% опрошенных читают периодическую литературу. 34 % - не читают, а 13% затрудняются ответить. Предположим, что данные 13% читают новости в электронном виде и не знают, как ответить на данный вопрос в силу этого.</w:t>
      </w:r>
    </w:p>
    <w:p w:rsidR="001701B4" w:rsidRDefault="001701B4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приведем такую объективную закономерность, как значительное проникновение интернета в жизнь россиян и распространение гаджетов и мобильного интернета, в силу чего многие предпочитают знакомиться с новостными и периодическими изданиями «онлайн».</w:t>
      </w:r>
    </w:p>
    <w:p w:rsidR="000E601F" w:rsidRDefault="000E601F" w:rsidP="000E60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77AF8F" wp14:editId="6596C3DC">
            <wp:extent cx="5486400" cy="3200400"/>
            <wp:effectExtent l="3810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E601F" w:rsidRDefault="000E601F" w:rsidP="000E60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1701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Ответы на </w:t>
      </w:r>
      <w:r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вопрос, в %</w:t>
      </w:r>
    </w:p>
    <w:p w:rsidR="000E601F" w:rsidRDefault="000E601F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1F" w:rsidRDefault="001701B4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Приведем ответы на четвертый вопрос анкеты.</w:t>
      </w:r>
    </w:p>
    <w:p w:rsidR="001701B4" w:rsidRDefault="001701B4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1B4" w:rsidRDefault="001701B4" w:rsidP="001701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28C528" wp14:editId="512078CE">
            <wp:extent cx="5486400" cy="3200400"/>
            <wp:effectExtent l="3810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701B4" w:rsidRDefault="001701B4" w:rsidP="001701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Ответы на 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вопрос, в %</w:t>
      </w:r>
    </w:p>
    <w:p w:rsidR="001701B4" w:rsidRDefault="001701B4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1F" w:rsidRDefault="001701B4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60% опрошенных не читают научную литературу, 22 % читают, 18 % - затруднились с ответом. Последний результат показывает, что современный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 мало разбирается в жанрах литературы и возможно именно поэтому многие затрудняются ответить утвердительно или отрицательно на данный вопрос.</w:t>
      </w:r>
    </w:p>
    <w:p w:rsidR="000E601F" w:rsidRDefault="000E601F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1B4" w:rsidRDefault="001701B4" w:rsidP="001701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AB5B2C" wp14:editId="28D58F49">
            <wp:extent cx="5486400" cy="3200400"/>
            <wp:effectExtent l="3810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701B4" w:rsidRDefault="001701B4" w:rsidP="001701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– Ответы на </w:t>
      </w:r>
      <w:r>
        <w:rPr>
          <w:rFonts w:ascii="Times New Roman" w:hAnsi="Times New Roman" w:cs="Times New Roman"/>
          <w:sz w:val="28"/>
          <w:szCs w:val="28"/>
        </w:rPr>
        <w:t>пятый</w:t>
      </w:r>
      <w:r>
        <w:rPr>
          <w:rFonts w:ascii="Times New Roman" w:hAnsi="Times New Roman" w:cs="Times New Roman"/>
          <w:sz w:val="28"/>
          <w:szCs w:val="28"/>
        </w:rPr>
        <w:t xml:space="preserve"> вопрос, в %</w:t>
      </w:r>
    </w:p>
    <w:p w:rsidR="001701B4" w:rsidRDefault="001701B4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B4" w:rsidRDefault="001701B4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51% опрошенных не читает художественную литературу, 44% читают, а  % затруднились ответить.</w:t>
      </w:r>
    </w:p>
    <w:p w:rsidR="001701B4" w:rsidRDefault="001701B4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вопрос, «Считаете ли вы что чтение отдых – или…..», на который необходимо было дать свободный ответ, 37% ответили, что отдых, около 20% затруднились с ответом, многие отвечали, что для сбора информации, для учебы и работы, примерно 3% указали, что чтение – это муки.</w:t>
      </w:r>
    </w:p>
    <w:p w:rsidR="001701B4" w:rsidRDefault="001701B4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216" w:rsidRDefault="00A13216" w:rsidP="00A13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580F30" wp14:editId="364B9654">
            <wp:extent cx="5486400" cy="3200400"/>
            <wp:effectExtent l="3810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13216" w:rsidRDefault="00A13216" w:rsidP="00A13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Ответы на </w:t>
      </w:r>
      <w:r>
        <w:rPr>
          <w:rFonts w:ascii="Times New Roman" w:hAnsi="Times New Roman" w:cs="Times New Roman"/>
          <w:sz w:val="28"/>
          <w:szCs w:val="28"/>
        </w:rPr>
        <w:t>седьмой</w:t>
      </w:r>
      <w:r>
        <w:rPr>
          <w:rFonts w:ascii="Times New Roman" w:hAnsi="Times New Roman" w:cs="Times New Roman"/>
          <w:sz w:val="28"/>
          <w:szCs w:val="28"/>
        </w:rPr>
        <w:t xml:space="preserve"> вопрос, в %</w:t>
      </w:r>
    </w:p>
    <w:p w:rsidR="001701B4" w:rsidRDefault="001701B4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1B4" w:rsidRDefault="00A13216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– 48% - отдают предпочтение электронным книгам, 36% - печатным изданиям, 16% используют и тот, и тот вариант.</w:t>
      </w:r>
    </w:p>
    <w:p w:rsidR="00A13216" w:rsidRDefault="00A13216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216" w:rsidRDefault="00A13216" w:rsidP="00A13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D89F3" wp14:editId="2D0215EE">
            <wp:extent cx="5486400" cy="3200400"/>
            <wp:effectExtent l="3810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13216" w:rsidRDefault="00A13216" w:rsidP="00A13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Ответы на </w:t>
      </w:r>
      <w:r>
        <w:rPr>
          <w:rFonts w:ascii="Times New Roman" w:hAnsi="Times New Roman" w:cs="Times New Roman"/>
          <w:sz w:val="28"/>
          <w:szCs w:val="28"/>
        </w:rPr>
        <w:t>вось</w:t>
      </w:r>
      <w:r>
        <w:rPr>
          <w:rFonts w:ascii="Times New Roman" w:hAnsi="Times New Roman" w:cs="Times New Roman"/>
          <w:sz w:val="28"/>
          <w:szCs w:val="28"/>
        </w:rPr>
        <w:t>мой вопрос, в %</w:t>
      </w:r>
    </w:p>
    <w:p w:rsidR="00A13216" w:rsidRDefault="00A13216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1B4" w:rsidRDefault="001701B4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1B4" w:rsidRDefault="00A13216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32% от опрошенных выписывают периодические издания.</w:t>
      </w:r>
    </w:p>
    <w:p w:rsidR="00A13216" w:rsidRDefault="00A13216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216" w:rsidRDefault="00A13216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13216" w:rsidRDefault="00A13216" w:rsidP="00A13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Ответы на </w:t>
      </w:r>
      <w:r>
        <w:rPr>
          <w:rFonts w:ascii="Times New Roman" w:hAnsi="Times New Roman" w:cs="Times New Roman"/>
          <w:sz w:val="28"/>
          <w:szCs w:val="28"/>
        </w:rPr>
        <w:t>девятый</w:t>
      </w:r>
      <w:r>
        <w:rPr>
          <w:rFonts w:ascii="Times New Roman" w:hAnsi="Times New Roman" w:cs="Times New Roman"/>
          <w:sz w:val="28"/>
          <w:szCs w:val="28"/>
        </w:rPr>
        <w:t xml:space="preserve"> вопрос, в %</w:t>
      </w:r>
    </w:p>
    <w:p w:rsidR="001701B4" w:rsidRDefault="001701B4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1B4" w:rsidRDefault="00A13216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полученных ответов, больше всего опрошенных – 27% - оценили в 2 балла по шкале от 1 до 5 место чтения в культурной и досуговой жизни современного россиянина. Также были получены следующие результаты:</w:t>
      </w:r>
    </w:p>
    <w:p w:rsidR="00A13216" w:rsidRDefault="00A13216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24% - в четыре балла</w:t>
      </w:r>
    </w:p>
    <w:p w:rsidR="00A13216" w:rsidRDefault="00A13216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21% - в 3 балла</w:t>
      </w:r>
    </w:p>
    <w:p w:rsidR="00A13216" w:rsidRDefault="00A13216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15% - в 5 баллов</w:t>
      </w:r>
    </w:p>
    <w:p w:rsidR="00A13216" w:rsidRDefault="00A13216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13% - в 1 балл</w:t>
      </w:r>
    </w:p>
    <w:p w:rsidR="00A13216" w:rsidRDefault="00A13216" w:rsidP="00A13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924FE1" wp14:editId="780F458C">
            <wp:extent cx="5486400" cy="3200400"/>
            <wp:effectExtent l="3810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13216" w:rsidRDefault="00A13216" w:rsidP="00A13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5 – Ответы на десятый вопрос анкеты, в %</w:t>
      </w:r>
    </w:p>
    <w:p w:rsidR="001701B4" w:rsidRDefault="001701B4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216" w:rsidRDefault="00A13216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100 опрошенных услугами библиотек пользуется только 24%.</w:t>
      </w:r>
    </w:p>
    <w:p w:rsidR="00A13216" w:rsidRDefault="00A13216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чтение как развлечение, досуг и отдых, элемент культуры, получение информации постепенно уходит из жизни россиян.</w:t>
      </w:r>
    </w:p>
    <w:p w:rsidR="00A13216" w:rsidRDefault="00A13216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 тому множество:</w:t>
      </w:r>
    </w:p>
    <w:p w:rsidR="00A13216" w:rsidRDefault="00A13216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интенсивный ритм жизни,</w:t>
      </w:r>
    </w:p>
    <w:p w:rsidR="00A13216" w:rsidRDefault="00A13216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сети Интернет,</w:t>
      </w:r>
    </w:p>
    <w:p w:rsidR="00A13216" w:rsidRDefault="00A13216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проникновение массовой культуры,</w:t>
      </w:r>
    </w:p>
    <w:p w:rsidR="00A13216" w:rsidRDefault="00A13216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в культурном облике людей,</w:t>
      </w:r>
    </w:p>
    <w:p w:rsidR="00A13216" w:rsidRDefault="00A13216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дорогая стоимость книг и периодики,</w:t>
      </w:r>
    </w:p>
    <w:p w:rsidR="00A13216" w:rsidRDefault="00A13216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современных библиотек с богатым выбором литературы.</w:t>
      </w:r>
      <w:bookmarkStart w:id="0" w:name="_GoBack"/>
      <w:bookmarkEnd w:id="0"/>
    </w:p>
    <w:p w:rsidR="001701B4" w:rsidRDefault="001701B4" w:rsidP="00170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Pr="00202BEE" w:rsidRDefault="00202BEE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EE">
        <w:rPr>
          <w:rFonts w:ascii="Times New Roman" w:hAnsi="Times New Roman" w:cs="Times New Roman"/>
          <w:sz w:val="28"/>
          <w:szCs w:val="28"/>
        </w:rPr>
        <w:t>Заключение</w:t>
      </w:r>
    </w:p>
    <w:p w:rsidR="00202BEE" w:rsidRPr="00202BEE" w:rsidRDefault="00202BEE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EE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02BEE" w:rsidRDefault="00202BEE" w:rsidP="0020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EE">
        <w:rPr>
          <w:rFonts w:ascii="Times New Roman" w:hAnsi="Times New Roman" w:cs="Times New Roman"/>
          <w:sz w:val="28"/>
          <w:szCs w:val="28"/>
        </w:rPr>
        <w:t>Приложения</w:t>
      </w: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EE" w:rsidRDefault="00202BEE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71F" w:rsidRPr="00E42141" w:rsidRDefault="00A13216" w:rsidP="00E4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171F" w:rsidRPr="00E42141" w:rsidSect="003F1B18">
      <w:footerReference w:type="default" r:id="rId26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93" w:rsidRDefault="00C91993" w:rsidP="00C91993">
      <w:pPr>
        <w:spacing w:after="0" w:line="240" w:lineRule="auto"/>
      </w:pPr>
      <w:r>
        <w:separator/>
      </w:r>
    </w:p>
  </w:endnote>
  <w:endnote w:type="continuationSeparator" w:id="0">
    <w:p w:rsidR="00C91993" w:rsidRDefault="00C91993" w:rsidP="00C9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115596"/>
      <w:docPartObj>
        <w:docPartGallery w:val="Page Numbers (Bottom of Page)"/>
        <w:docPartUnique/>
      </w:docPartObj>
    </w:sdtPr>
    <w:sdtContent>
      <w:p w:rsidR="003F1B18" w:rsidRDefault="003F1B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216">
          <w:rPr>
            <w:noProof/>
          </w:rPr>
          <w:t>23</w:t>
        </w:r>
        <w:r>
          <w:fldChar w:fldCharType="end"/>
        </w:r>
      </w:p>
    </w:sdtContent>
  </w:sdt>
  <w:p w:rsidR="003F1B18" w:rsidRDefault="003F1B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93" w:rsidRDefault="00C91993" w:rsidP="00C91993">
      <w:pPr>
        <w:spacing w:after="0" w:line="240" w:lineRule="auto"/>
      </w:pPr>
      <w:r>
        <w:separator/>
      </w:r>
    </w:p>
  </w:footnote>
  <w:footnote w:type="continuationSeparator" w:id="0">
    <w:p w:rsidR="00C91993" w:rsidRDefault="00C91993" w:rsidP="00C91993">
      <w:pPr>
        <w:spacing w:after="0" w:line="240" w:lineRule="auto"/>
      </w:pPr>
      <w:r>
        <w:continuationSeparator/>
      </w:r>
    </w:p>
  </w:footnote>
  <w:footnote w:id="1">
    <w:p w:rsidR="00C91993" w:rsidRPr="00FF1C0E" w:rsidRDefault="00C91993" w:rsidP="00C91993">
      <w:pPr>
        <w:pStyle w:val="a4"/>
        <w:jc w:val="both"/>
        <w:rPr>
          <w:sz w:val="24"/>
          <w:szCs w:val="24"/>
        </w:rPr>
      </w:pPr>
      <w:r w:rsidRPr="00FF1C0E">
        <w:rPr>
          <w:rStyle w:val="a6"/>
          <w:sz w:val="24"/>
          <w:szCs w:val="24"/>
        </w:rPr>
        <w:footnoteRef/>
      </w:r>
      <w:r w:rsidRPr="00FF1C0E">
        <w:rPr>
          <w:sz w:val="24"/>
          <w:szCs w:val="24"/>
        </w:rPr>
        <w:t xml:space="preserve"> См.6 Марков Б.В. Культура повседневности. Учебное пособие. М.: Проспект, 2011. - 352 с. С. 58 – 64.</w:t>
      </w:r>
    </w:p>
  </w:footnote>
  <w:footnote w:id="2">
    <w:p w:rsidR="00C91993" w:rsidRPr="00FF1C0E" w:rsidRDefault="00C91993" w:rsidP="00C91993">
      <w:pPr>
        <w:pStyle w:val="a4"/>
        <w:jc w:val="both"/>
        <w:rPr>
          <w:sz w:val="24"/>
          <w:szCs w:val="24"/>
        </w:rPr>
      </w:pPr>
      <w:r w:rsidRPr="00FF1C0E">
        <w:rPr>
          <w:rStyle w:val="a6"/>
          <w:sz w:val="24"/>
          <w:szCs w:val="24"/>
        </w:rPr>
        <w:footnoteRef/>
      </w:r>
      <w:r w:rsidRPr="00FF1C0E">
        <w:rPr>
          <w:sz w:val="24"/>
          <w:szCs w:val="24"/>
        </w:rPr>
        <w:t xml:space="preserve"> См.: Грушевицкая Т.Г., Садохин А.П. Культурология. Учебник. - М.: Проспект, 2011. - 688 с. С. 116 – 117.</w:t>
      </w:r>
    </w:p>
  </w:footnote>
  <w:footnote w:id="3">
    <w:p w:rsidR="00C91993" w:rsidRPr="00FF1C0E" w:rsidRDefault="00C91993" w:rsidP="00C91993">
      <w:pPr>
        <w:pStyle w:val="a4"/>
        <w:jc w:val="both"/>
        <w:rPr>
          <w:sz w:val="24"/>
          <w:szCs w:val="24"/>
        </w:rPr>
      </w:pPr>
      <w:r w:rsidRPr="00FF1C0E">
        <w:rPr>
          <w:rStyle w:val="a6"/>
          <w:sz w:val="24"/>
          <w:szCs w:val="24"/>
        </w:rPr>
        <w:footnoteRef/>
      </w:r>
      <w:r w:rsidRPr="00FF1C0E">
        <w:rPr>
          <w:sz w:val="24"/>
          <w:szCs w:val="24"/>
        </w:rPr>
        <w:t xml:space="preserve"> См.: Старков О. В. Криминология: Общая, Особенная и Специальная части: учебник. — СПб.: Издательство «Юридический центр Пресс», 2012. — 1048 с. С. 268 – 274.</w:t>
      </w:r>
    </w:p>
  </w:footnote>
  <w:footnote w:id="4">
    <w:p w:rsidR="00C91993" w:rsidRPr="00FF1C0E" w:rsidRDefault="00C91993" w:rsidP="00C91993">
      <w:pPr>
        <w:pStyle w:val="a4"/>
        <w:jc w:val="both"/>
        <w:rPr>
          <w:sz w:val="24"/>
          <w:szCs w:val="24"/>
        </w:rPr>
      </w:pPr>
      <w:r w:rsidRPr="00FF1C0E">
        <w:rPr>
          <w:rStyle w:val="a6"/>
          <w:sz w:val="24"/>
          <w:szCs w:val="24"/>
        </w:rPr>
        <w:footnoteRef/>
      </w:r>
      <w:r w:rsidRPr="00FF1C0E">
        <w:rPr>
          <w:sz w:val="24"/>
          <w:szCs w:val="24"/>
        </w:rPr>
        <w:t xml:space="preserve"> См.: Там же.</w:t>
      </w:r>
    </w:p>
  </w:footnote>
  <w:footnote w:id="5">
    <w:p w:rsidR="00291CC2" w:rsidRDefault="00291CC2" w:rsidP="00291CC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3621C">
        <w:t>Зайцев И. Как заработать на онлайн-играх [Электронный ресурс] / И. Зайцев. – Режим доступа: http://netprofessional.ru/528-kak-zarabotat-na-on-lajjn-igrakh.html</w:t>
      </w:r>
    </w:p>
  </w:footnote>
  <w:footnote w:id="6">
    <w:p w:rsidR="00291CC2" w:rsidRDefault="00291CC2" w:rsidP="00291CC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3621C">
        <w:t>Зайцев И. Как заработать на онлайн-играх [Электронный ресурс] / И. Зайцев. – Режим доступа: http://netprofessional.ru/528-kak-zarabotat-na-on-lajjn-igrakh.html</w:t>
      </w:r>
    </w:p>
  </w:footnote>
  <w:footnote w:id="7">
    <w:p w:rsidR="00291CC2" w:rsidRDefault="00291CC2" w:rsidP="00291CC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3621C">
        <w:t>Пан А.С. Укрощение цифровой обезьяны. — М.: АСТ, 2014. — 319 с.</w:t>
      </w:r>
      <w:r>
        <w:t xml:space="preserve"> С. 17 – 18.</w:t>
      </w:r>
    </w:p>
  </w:footnote>
  <w:footnote w:id="8">
    <w:p w:rsidR="00291CC2" w:rsidRPr="0013621C" w:rsidRDefault="00291CC2" w:rsidP="00291CC2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13621C">
        <w:rPr>
          <w:lang w:val="en-US"/>
        </w:rPr>
        <w:t xml:space="preserve"> Yee N. Life as a Guild Leader / N. Yee // The Daedalus Project, 2015. – http://www.nickyee.com/daedalus/archives/001516.php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54"/>
    <w:rsid w:val="000E601F"/>
    <w:rsid w:val="00132E3C"/>
    <w:rsid w:val="001701B4"/>
    <w:rsid w:val="00202BEE"/>
    <w:rsid w:val="00291CC2"/>
    <w:rsid w:val="003F1B18"/>
    <w:rsid w:val="00574411"/>
    <w:rsid w:val="00A13216"/>
    <w:rsid w:val="00B21654"/>
    <w:rsid w:val="00B31339"/>
    <w:rsid w:val="00C91993"/>
    <w:rsid w:val="00E4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9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919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C9199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F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1B18"/>
  </w:style>
  <w:style w:type="paragraph" w:styleId="a9">
    <w:name w:val="footer"/>
    <w:basedOn w:val="a"/>
    <w:link w:val="aa"/>
    <w:uiPriority w:val="99"/>
    <w:unhideWhenUsed/>
    <w:rsid w:val="003F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1B18"/>
  </w:style>
  <w:style w:type="paragraph" w:styleId="ab">
    <w:name w:val="Balloon Text"/>
    <w:basedOn w:val="a"/>
    <w:link w:val="ac"/>
    <w:uiPriority w:val="99"/>
    <w:semiHidden/>
    <w:unhideWhenUsed/>
    <w:rsid w:val="0029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1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9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919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C9199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F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1B18"/>
  </w:style>
  <w:style w:type="paragraph" w:styleId="a9">
    <w:name w:val="footer"/>
    <w:basedOn w:val="a"/>
    <w:link w:val="aa"/>
    <w:uiPriority w:val="99"/>
    <w:unhideWhenUsed/>
    <w:rsid w:val="003F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1B18"/>
  </w:style>
  <w:style w:type="paragraph" w:styleId="ab">
    <w:name w:val="Balloon Text"/>
    <w:basedOn w:val="a"/>
    <w:link w:val="ac"/>
    <w:uiPriority w:val="99"/>
    <w:semiHidden/>
    <w:unhideWhenUsed/>
    <w:rsid w:val="0029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1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3.png"/><Relationship Id="rId18" Type="http://schemas.openxmlformats.org/officeDocument/2006/relationships/chart" Target="charts/chart4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hart" Target="charts/chart7.xml"/><Relationship Id="rId7" Type="http://schemas.openxmlformats.org/officeDocument/2006/relationships/chart" Target="charts/chart1.xml"/><Relationship Id="rId12" Type="http://schemas.microsoft.com/office/2007/relationships/hdphoto" Target="media/hdphoto2.wdp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2" Type="http://schemas.microsoft.com/office/2007/relationships/stylesWithEffects" Target="stylesWithEffects.xml"/><Relationship Id="rId16" Type="http://schemas.microsoft.com/office/2007/relationships/hdphoto" Target="media/hdphoto4.wdp"/><Relationship Id="rId20" Type="http://schemas.openxmlformats.org/officeDocument/2006/relationships/chart" Target="charts/chart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chart" Target="charts/chart10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chart" Target="charts/chart9.xml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openxmlformats.org/officeDocument/2006/relationships/chart" Target="charts/chart8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Из населения в целом не имеют досугового времени</c:v>
                </c:pt>
                <c:pt idx="1">
                  <c:v>Среди работающих россиян не имеют досугового времени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070528"/>
        <c:axId val="250072064"/>
      </c:barChart>
      <c:catAx>
        <c:axId val="25007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250072064"/>
        <c:crosses val="autoZero"/>
        <c:auto val="1"/>
        <c:lblAlgn val="ctr"/>
        <c:lblOffset val="100"/>
        <c:noMultiLvlLbl val="0"/>
      </c:catAx>
      <c:valAx>
        <c:axId val="25007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070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оцените по шкале от 1 до 5 место чтения в культуре и досуге современного россиянина?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27</c:v>
                </c:pt>
                <c:pt idx="2">
                  <c:v>21</c:v>
                </c:pt>
                <c:pt idx="3">
                  <c:v>24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747200"/>
        <c:axId val="275748736"/>
      </c:barChart>
      <c:catAx>
        <c:axId val="27574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5748736"/>
        <c:crosses val="autoZero"/>
        <c:auto val="1"/>
        <c:lblAlgn val="ctr"/>
        <c:lblOffset val="100"/>
        <c:noMultiLvlLbl val="0"/>
      </c:catAx>
      <c:valAx>
        <c:axId val="275748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57472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Пользуетесь ли вы услугами библиотек?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Просмотр ТВ, общение с друзьями, домашние дела, игры с детьми и внуками, общение, сближение с природой, Интернет</c:v>
                </c:pt>
                <c:pt idx="1">
                  <c:v>Непонятное хобби</c:v>
                </c:pt>
                <c:pt idx="2">
                  <c:v>Затруднились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784960"/>
        <c:axId val="249815424"/>
      </c:barChart>
      <c:catAx>
        <c:axId val="2497849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49815424"/>
        <c:crosses val="autoZero"/>
        <c:auto val="1"/>
        <c:lblAlgn val="ctr"/>
        <c:lblOffset val="100"/>
        <c:noMultiLvlLbl val="0"/>
      </c:catAx>
      <c:valAx>
        <c:axId val="249815424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249784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Любители ли Вы читать?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30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вы читаете?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Каждый день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Очень редко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22</c:v>
                </c:pt>
                <c:pt idx="2">
                  <c:v>33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Читаете ли вы периодические издания?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34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Читаете ли вы научную литературу?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60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Читаете ли вы художественную литературу?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51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Читаете ли вы книги в печатном виде или электронном?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 печатном</c:v>
                </c:pt>
                <c:pt idx="1">
                  <c:v>В электронном</c:v>
                </c:pt>
                <c:pt idx="2">
                  <c:v>По разному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48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Выписываете ли вы газету (-ы)  и/или журнал (-ы)?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2016-06-27T07:19:00Z</dcterms:created>
  <dcterms:modified xsi:type="dcterms:W3CDTF">2016-06-27T09:30:00Z</dcterms:modified>
</cp:coreProperties>
</file>