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F5" w:rsidRPr="00680E42" w:rsidRDefault="00680E42" w:rsidP="00680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2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680E42" w:rsidRDefault="00680E42" w:rsidP="00680E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680E42">
        <w:rPr>
          <w:rFonts w:ascii="Times New Roman" w:hAnsi="Times New Roman" w:cs="Times New Roman"/>
          <w:sz w:val="28"/>
          <w:szCs w:val="28"/>
        </w:rPr>
        <w:t>Анализ эффективности использования производственных ресурсов. Анализ технико-организационного уровня предприятия</w:t>
      </w:r>
    </w:p>
    <w:p w:rsidR="00680E42" w:rsidRPr="00680E42" w:rsidRDefault="00680E42" w:rsidP="00680E42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Показатели обеспечения основным</w:t>
      </w:r>
      <w:r>
        <w:rPr>
          <w:rFonts w:ascii="Times New Roman" w:hAnsi="Times New Roman" w:cs="Times New Roman"/>
          <w:sz w:val="28"/>
          <w:szCs w:val="28"/>
        </w:rPr>
        <w:t>и фондами и эффективности их ис</w:t>
      </w:r>
      <w:r w:rsidRPr="00680E42">
        <w:rPr>
          <w:rFonts w:ascii="Times New Roman" w:hAnsi="Times New Roman" w:cs="Times New Roman"/>
          <w:sz w:val="28"/>
          <w:szCs w:val="28"/>
        </w:rPr>
        <w:t>пользования. Пути повышения эффективности использования основных средств.</w:t>
      </w:r>
    </w:p>
    <w:p w:rsidR="00680E42" w:rsidRDefault="00680E42" w:rsidP="00680E42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 xml:space="preserve">Анализ обеспеченности </w:t>
      </w:r>
      <w:r>
        <w:rPr>
          <w:rFonts w:ascii="Times New Roman" w:hAnsi="Times New Roman" w:cs="Times New Roman"/>
          <w:sz w:val="28"/>
          <w:szCs w:val="28"/>
        </w:rPr>
        <w:t>предприятия трудовыми ресурсами и эффективности их использования. Расчет производительности труда</w:t>
      </w:r>
    </w:p>
    <w:p w:rsidR="00680E42" w:rsidRDefault="00680E42" w:rsidP="00680E42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 xml:space="preserve">Анализ обеспеченности предприятия материальными ресурсами с помощью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0E42">
        <w:rPr>
          <w:rFonts w:ascii="Times New Roman" w:hAnsi="Times New Roman" w:cs="Times New Roman"/>
          <w:sz w:val="28"/>
          <w:szCs w:val="28"/>
        </w:rPr>
        <w:t>бобщающи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80E42">
        <w:rPr>
          <w:rFonts w:ascii="Times New Roman" w:hAnsi="Times New Roman" w:cs="Times New Roman"/>
          <w:sz w:val="28"/>
          <w:szCs w:val="28"/>
        </w:rPr>
        <w:t xml:space="preserve"> и 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80E42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 материалоемкости продукции</w:t>
      </w: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C1A" w:rsidRDefault="00A81C1A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C1A" w:rsidRDefault="00A81C1A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Pr="00680E42" w:rsidRDefault="00680E42" w:rsidP="00DE164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42">
        <w:rPr>
          <w:rFonts w:ascii="Times New Roman" w:hAnsi="Times New Roman" w:cs="Times New Roman"/>
          <w:b/>
          <w:sz w:val="28"/>
          <w:szCs w:val="28"/>
        </w:rPr>
        <w:t>ГЛАВА 1. Анализ эффективности использования производственных ресурсов. Анализ технико-организационного уровня предприятия</w:t>
      </w:r>
    </w:p>
    <w:p w:rsidR="00680E42" w:rsidRPr="00680E42" w:rsidRDefault="00680E42" w:rsidP="00DE1642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42">
        <w:rPr>
          <w:rFonts w:ascii="Times New Roman" w:hAnsi="Times New Roman" w:cs="Times New Roman"/>
          <w:b/>
          <w:sz w:val="28"/>
          <w:szCs w:val="28"/>
        </w:rPr>
        <w:t>Показатели обеспечения основными фондами и эффективности их использования. Пути повышения эффективности использования основных средств</w:t>
      </w:r>
    </w:p>
    <w:p w:rsidR="00680E42" w:rsidRDefault="00680E42" w:rsidP="00680E4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0E42" w:rsidRPr="00D97DF2" w:rsidRDefault="00A81643" w:rsidP="00A81643">
      <w:pPr>
        <w:pStyle w:val="a3"/>
        <w:spacing w:after="0" w:line="360" w:lineRule="auto"/>
        <w:ind w:left="0"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97DF2">
        <w:rPr>
          <w:rStyle w:val="apple-style-span"/>
          <w:rFonts w:ascii="Times New Roman" w:hAnsi="Times New Roman" w:cs="Times New Roman"/>
          <w:sz w:val="28"/>
          <w:szCs w:val="28"/>
        </w:rPr>
        <w:t>Основные фонды - это средства труда, которые многократно участвуют в производственном процессе, сохраняя при этом свою натуральную форму, постепенно изнашиваясь, переносят свою стоимость по частям на вновь создаваемую продукцию.</w:t>
      </w:r>
      <w:r w:rsidRPr="00D97D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81643" w:rsidRPr="00D97DF2" w:rsidRDefault="00A81643" w:rsidP="00A81643">
      <w:pPr>
        <w:pStyle w:val="a4"/>
        <w:spacing w:before="75" w:beforeAutospacing="0" w:after="0" w:afterAutospacing="0" w:line="360" w:lineRule="auto"/>
        <w:ind w:right="225" w:firstLine="851"/>
        <w:jc w:val="both"/>
        <w:rPr>
          <w:sz w:val="28"/>
          <w:szCs w:val="28"/>
        </w:rPr>
      </w:pPr>
      <w:r w:rsidRPr="00D97DF2">
        <w:rPr>
          <w:sz w:val="28"/>
          <w:szCs w:val="28"/>
        </w:rPr>
        <w:t>Основными показателями, отражающими конечный результат использования основных фондов, являются: фондоотдача, фондоемкость и коэффициент использования производственной мощности.</w:t>
      </w:r>
    </w:p>
    <w:p w:rsidR="00A81643" w:rsidRPr="00D97DF2" w:rsidRDefault="00A81643" w:rsidP="00A81643">
      <w:pPr>
        <w:pStyle w:val="a4"/>
        <w:spacing w:before="75" w:beforeAutospacing="0" w:after="0" w:afterAutospacing="0" w:line="360" w:lineRule="auto"/>
        <w:ind w:right="225" w:firstLine="851"/>
        <w:jc w:val="both"/>
        <w:rPr>
          <w:sz w:val="28"/>
          <w:szCs w:val="28"/>
        </w:rPr>
      </w:pPr>
      <w:r w:rsidRPr="00D97DF2">
        <w:rPr>
          <w:sz w:val="28"/>
          <w:szCs w:val="28"/>
        </w:rPr>
        <w:t>Фондоотдача определяется отношением объема выпущенной продукции к стоимости основных производственных фондов:</w:t>
      </w:r>
    </w:p>
    <w:p w:rsidR="00A81643" w:rsidRPr="00D97DF2" w:rsidRDefault="00A81643" w:rsidP="00A81643">
      <w:pPr>
        <w:pStyle w:val="a4"/>
        <w:spacing w:before="75" w:beforeAutospacing="0" w:after="0" w:afterAutospacing="0" w:line="360" w:lineRule="auto"/>
        <w:ind w:right="225" w:firstLine="851"/>
        <w:jc w:val="center"/>
        <w:rPr>
          <w:sz w:val="28"/>
          <w:szCs w:val="28"/>
        </w:rPr>
      </w:pPr>
      <w:r w:rsidRPr="00D97DF2">
        <w:rPr>
          <w:sz w:val="28"/>
          <w:szCs w:val="28"/>
        </w:rPr>
        <w:t xml:space="preserve">                                                       ФО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ОФ</m:t>
            </m:r>
          </m:den>
        </m:f>
      </m:oMath>
      <w:r w:rsidRPr="00D97DF2">
        <w:rPr>
          <w:sz w:val="28"/>
          <w:szCs w:val="28"/>
        </w:rPr>
        <w:t xml:space="preserve">                                         (1.1)</w:t>
      </w:r>
    </w:p>
    <w:p w:rsidR="002B5FB7" w:rsidRPr="00D97DF2" w:rsidRDefault="002B5FB7" w:rsidP="00A81643">
      <w:pPr>
        <w:pStyle w:val="a4"/>
        <w:spacing w:before="75" w:beforeAutospacing="0" w:after="0" w:afterAutospacing="0" w:line="360" w:lineRule="auto"/>
        <w:ind w:right="225" w:firstLine="851"/>
        <w:jc w:val="both"/>
        <w:rPr>
          <w:sz w:val="28"/>
          <w:szCs w:val="28"/>
        </w:rPr>
      </w:pPr>
      <w:r w:rsidRPr="00D97DF2">
        <w:rPr>
          <w:sz w:val="28"/>
          <w:szCs w:val="28"/>
        </w:rPr>
        <w:t>где:</w:t>
      </w:r>
    </w:p>
    <w:p w:rsidR="00A81643" w:rsidRPr="00D97DF2" w:rsidRDefault="00A81643" w:rsidP="00A81643">
      <w:pPr>
        <w:pStyle w:val="a4"/>
        <w:spacing w:before="75" w:beforeAutospacing="0" w:after="0" w:afterAutospacing="0" w:line="360" w:lineRule="auto"/>
        <w:ind w:right="225" w:firstLine="851"/>
        <w:jc w:val="both"/>
        <w:rPr>
          <w:sz w:val="28"/>
          <w:szCs w:val="28"/>
        </w:rPr>
      </w:pPr>
      <w:r w:rsidRPr="00D97DF2">
        <w:rPr>
          <w:sz w:val="28"/>
          <w:szCs w:val="28"/>
          <w:lang w:val="en-US"/>
        </w:rPr>
        <w:t>V</w:t>
      </w:r>
      <w:r w:rsidRPr="00D97DF2">
        <w:rPr>
          <w:sz w:val="28"/>
          <w:szCs w:val="28"/>
        </w:rPr>
        <w:t xml:space="preserve"> – объем выпуска, тысяч рублей;</w:t>
      </w:r>
    </w:p>
    <w:p w:rsidR="00A81643" w:rsidRPr="00D97DF2" w:rsidRDefault="00A81643" w:rsidP="00A81643">
      <w:pPr>
        <w:pStyle w:val="a4"/>
        <w:spacing w:before="75" w:beforeAutospacing="0" w:after="0" w:afterAutospacing="0" w:line="360" w:lineRule="auto"/>
        <w:ind w:right="225" w:firstLine="851"/>
        <w:jc w:val="both"/>
        <w:rPr>
          <w:sz w:val="28"/>
          <w:szCs w:val="28"/>
        </w:rPr>
      </w:pPr>
      <w:r w:rsidRPr="00D97DF2">
        <w:rPr>
          <w:sz w:val="28"/>
          <w:szCs w:val="28"/>
        </w:rPr>
        <w:lastRenderedPageBreak/>
        <w:t xml:space="preserve">ОФ – среднегодовая стоимость основных производственных фондов, тысяч рублей. </w:t>
      </w:r>
    </w:p>
    <w:p w:rsidR="00A81643" w:rsidRPr="00D97DF2" w:rsidRDefault="00A81643" w:rsidP="00A81643">
      <w:pPr>
        <w:pStyle w:val="a4"/>
        <w:spacing w:before="75" w:beforeAutospacing="0" w:after="0" w:afterAutospacing="0" w:line="360" w:lineRule="auto"/>
        <w:ind w:right="225" w:firstLine="851"/>
        <w:jc w:val="both"/>
        <w:rPr>
          <w:sz w:val="28"/>
          <w:szCs w:val="28"/>
        </w:rPr>
      </w:pPr>
      <w:r w:rsidRPr="00D97DF2">
        <w:rPr>
          <w:rStyle w:val="apple-style-span"/>
          <w:sz w:val="28"/>
          <w:szCs w:val="28"/>
        </w:rPr>
        <w:t>Фондоотдача - это финансовый коэффициент, характеризующий эффективность использования основных средств организации. Фондоотдача показывает, сколько выручки приходится на единицу стоимости основных средств.</w:t>
      </w:r>
    </w:p>
    <w:p w:rsidR="00A81643" w:rsidRPr="00D97DF2" w:rsidRDefault="00A81643" w:rsidP="00A81643">
      <w:pPr>
        <w:pStyle w:val="a4"/>
        <w:spacing w:before="75" w:beforeAutospacing="0" w:after="0" w:afterAutospacing="0" w:line="360" w:lineRule="auto"/>
        <w:ind w:right="225" w:firstLine="851"/>
        <w:jc w:val="center"/>
        <w:rPr>
          <w:sz w:val="28"/>
          <w:szCs w:val="28"/>
        </w:rPr>
      </w:pPr>
      <w:r w:rsidRPr="00D97DF2">
        <w:rPr>
          <w:sz w:val="28"/>
          <w:szCs w:val="28"/>
        </w:rPr>
        <w:t xml:space="preserve">                                                     ФЕ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ОФ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den>
        </m:f>
      </m:oMath>
      <w:r w:rsidRPr="00D97DF2">
        <w:rPr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ФО</m:t>
            </m:r>
          </m:den>
        </m:f>
      </m:oMath>
      <w:r w:rsidRPr="00D97DF2">
        <w:rPr>
          <w:sz w:val="28"/>
          <w:szCs w:val="28"/>
        </w:rPr>
        <w:t xml:space="preserve">                               (1.2.)</w:t>
      </w:r>
    </w:p>
    <w:p w:rsidR="00A81643" w:rsidRPr="00D97DF2" w:rsidRDefault="00A81643" w:rsidP="00A81643">
      <w:pPr>
        <w:pStyle w:val="a4"/>
        <w:spacing w:before="75" w:beforeAutospacing="0" w:after="0" w:afterAutospacing="0" w:line="360" w:lineRule="auto"/>
        <w:ind w:left="225" w:right="225" w:firstLine="480"/>
        <w:jc w:val="both"/>
        <w:rPr>
          <w:sz w:val="28"/>
          <w:szCs w:val="28"/>
        </w:rPr>
      </w:pPr>
      <w:r w:rsidRPr="00D97DF2">
        <w:rPr>
          <w:sz w:val="28"/>
          <w:szCs w:val="28"/>
        </w:rPr>
        <w:t xml:space="preserve">Фондоемкость - величина обратная фондоотдаче, то есть данный показатель отражает объем стоимости основных средств, приходящийся на 1 рубль выручки. </w:t>
      </w:r>
    </w:p>
    <w:p w:rsidR="00A81643" w:rsidRPr="00D97DF2" w:rsidRDefault="00A81643" w:rsidP="00A81643">
      <w:pPr>
        <w:pStyle w:val="a4"/>
        <w:spacing w:before="75" w:beforeAutospacing="0" w:after="0" w:afterAutospacing="0" w:line="360" w:lineRule="auto"/>
        <w:ind w:left="225" w:right="225" w:firstLine="480"/>
        <w:jc w:val="both"/>
        <w:rPr>
          <w:sz w:val="28"/>
          <w:szCs w:val="28"/>
        </w:rPr>
      </w:pPr>
      <w:r w:rsidRPr="00D97DF2">
        <w:rPr>
          <w:sz w:val="28"/>
          <w:szCs w:val="28"/>
        </w:rPr>
        <w:t>Коэффициент использования производственной мощности определяется как отношение объема выпущенной продукции к максимально возможному выпуску продукции за год.</w:t>
      </w:r>
    </w:p>
    <w:p w:rsidR="002B5FB7" w:rsidRPr="00D97DF2" w:rsidRDefault="002B5FB7" w:rsidP="002B5FB7">
      <w:pPr>
        <w:pStyle w:val="a4"/>
        <w:spacing w:before="75" w:beforeAutospacing="0" w:after="0" w:afterAutospacing="0" w:line="360" w:lineRule="auto"/>
        <w:ind w:left="225" w:right="225" w:firstLine="480"/>
        <w:jc w:val="center"/>
        <w:rPr>
          <w:sz w:val="28"/>
          <w:szCs w:val="28"/>
        </w:rPr>
      </w:pPr>
      <w:r w:rsidRPr="00D97DF2">
        <w:rPr>
          <w:sz w:val="28"/>
          <w:szCs w:val="28"/>
        </w:rPr>
        <w:t xml:space="preserve">                                                   К</w:t>
      </w:r>
      <w:r w:rsidRPr="00D97DF2">
        <w:rPr>
          <w:sz w:val="28"/>
          <w:szCs w:val="28"/>
          <w:vertAlign w:val="subscript"/>
        </w:rPr>
        <w:t>исп</w:t>
      </w:r>
      <w:r w:rsidRPr="00D97DF2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Vp</m:t>
            </m:r>
          </m:den>
        </m:f>
      </m:oMath>
      <w:r w:rsidRPr="00D97DF2">
        <w:rPr>
          <w:sz w:val="28"/>
          <w:szCs w:val="28"/>
        </w:rPr>
        <w:t xml:space="preserve">                                                (1.3)</w:t>
      </w:r>
    </w:p>
    <w:p w:rsidR="002B5FB7" w:rsidRPr="00D97DF2" w:rsidRDefault="002B5FB7" w:rsidP="002B5FB7">
      <w:pPr>
        <w:pStyle w:val="a4"/>
        <w:spacing w:before="75" w:beforeAutospacing="0" w:after="0" w:afterAutospacing="0" w:line="360" w:lineRule="auto"/>
        <w:ind w:right="225" w:firstLine="705"/>
        <w:jc w:val="both"/>
        <w:rPr>
          <w:sz w:val="28"/>
          <w:szCs w:val="28"/>
        </w:rPr>
      </w:pPr>
      <w:r w:rsidRPr="00D97DF2">
        <w:rPr>
          <w:sz w:val="28"/>
          <w:szCs w:val="28"/>
        </w:rPr>
        <w:t>где:</w:t>
      </w:r>
    </w:p>
    <w:p w:rsidR="002B5FB7" w:rsidRPr="00D97DF2" w:rsidRDefault="002B5FB7" w:rsidP="002B5FB7">
      <w:pPr>
        <w:pStyle w:val="a4"/>
        <w:spacing w:before="75" w:beforeAutospacing="0" w:after="0" w:afterAutospacing="0" w:line="360" w:lineRule="auto"/>
        <w:ind w:right="225" w:firstLine="705"/>
        <w:jc w:val="both"/>
        <w:rPr>
          <w:sz w:val="28"/>
          <w:szCs w:val="28"/>
        </w:rPr>
      </w:pPr>
      <w:r w:rsidRPr="00D97DF2">
        <w:rPr>
          <w:sz w:val="28"/>
          <w:szCs w:val="28"/>
          <w:lang w:val="en-US"/>
        </w:rPr>
        <w:t>V</w:t>
      </w:r>
      <w:r w:rsidRPr="00D97DF2">
        <w:rPr>
          <w:sz w:val="28"/>
          <w:szCs w:val="28"/>
        </w:rPr>
        <w:t xml:space="preserve"> – объем выпуска за год, тысяч рублей;</w:t>
      </w:r>
    </w:p>
    <w:p w:rsidR="002B5FB7" w:rsidRPr="00D97DF2" w:rsidRDefault="002B5FB7" w:rsidP="002B5FB7">
      <w:pPr>
        <w:pStyle w:val="a4"/>
        <w:spacing w:before="75" w:beforeAutospacing="0" w:after="0" w:afterAutospacing="0" w:line="360" w:lineRule="auto"/>
        <w:ind w:right="225" w:firstLine="705"/>
        <w:jc w:val="both"/>
        <w:rPr>
          <w:sz w:val="28"/>
          <w:szCs w:val="28"/>
        </w:rPr>
      </w:pPr>
      <w:r w:rsidRPr="00D97DF2">
        <w:rPr>
          <w:sz w:val="28"/>
          <w:szCs w:val="28"/>
          <w:lang w:val="en-US"/>
        </w:rPr>
        <w:t>Vp</w:t>
      </w:r>
      <w:r w:rsidRPr="00D97DF2">
        <w:rPr>
          <w:sz w:val="28"/>
          <w:szCs w:val="28"/>
        </w:rPr>
        <w:t xml:space="preserve"> – максимально возможный выпуск продукции, тысяч рублей. </w:t>
      </w:r>
    </w:p>
    <w:p w:rsidR="002B5FB7" w:rsidRDefault="002B5FB7" w:rsidP="002B5FB7">
      <w:pPr>
        <w:pStyle w:val="a4"/>
        <w:spacing w:before="75" w:beforeAutospacing="0" w:after="0" w:afterAutospacing="0" w:line="360" w:lineRule="auto"/>
        <w:ind w:right="225" w:firstLine="705"/>
        <w:jc w:val="both"/>
        <w:rPr>
          <w:color w:val="333333"/>
          <w:sz w:val="28"/>
          <w:szCs w:val="28"/>
        </w:rPr>
      </w:pPr>
    </w:p>
    <w:p w:rsidR="00CE5F8E" w:rsidRPr="00D97DF2" w:rsidRDefault="00CE5F8E" w:rsidP="00CE5F8E">
      <w:pPr>
        <w:pStyle w:val="a4"/>
        <w:spacing w:before="0" w:beforeAutospacing="0" w:after="0" w:afterAutospacing="0" w:line="360" w:lineRule="auto"/>
        <w:ind w:right="225" w:firstLine="705"/>
        <w:jc w:val="both"/>
        <w:rPr>
          <w:rStyle w:val="apple-style-span"/>
          <w:sz w:val="28"/>
          <w:szCs w:val="28"/>
        </w:rPr>
      </w:pPr>
      <w:r w:rsidRPr="00D97DF2">
        <w:rPr>
          <w:rStyle w:val="a9"/>
          <w:bCs/>
          <w:i w:val="0"/>
          <w:sz w:val="28"/>
          <w:szCs w:val="28"/>
        </w:rPr>
        <w:t>Обеспеченность предприятия отдельными видами машин, механизмов, оборудования, помещениями устанавливается сравнением фактического их наличия с плановой потребностью,</w:t>
      </w:r>
      <w:r w:rsidRPr="00D97DF2">
        <w:rPr>
          <w:rStyle w:val="apple-converted-space"/>
          <w:bCs/>
          <w:iCs/>
          <w:sz w:val="28"/>
          <w:szCs w:val="28"/>
        </w:rPr>
        <w:t> </w:t>
      </w:r>
      <w:r w:rsidRPr="00D97DF2">
        <w:rPr>
          <w:rStyle w:val="apple-style-span"/>
          <w:sz w:val="28"/>
          <w:szCs w:val="28"/>
        </w:rPr>
        <w:t>необходимой для выпол</w:t>
      </w:r>
      <w:r w:rsidRPr="00D97DF2">
        <w:rPr>
          <w:rStyle w:val="apple-style-span"/>
          <w:sz w:val="28"/>
          <w:szCs w:val="28"/>
        </w:rPr>
        <w:softHyphen/>
        <w:t>нения плана по выпуску продукции.</w:t>
      </w:r>
    </w:p>
    <w:p w:rsidR="00CE5F8E" w:rsidRPr="00D97DF2" w:rsidRDefault="00CE5F8E" w:rsidP="00CE5F8E">
      <w:pPr>
        <w:pStyle w:val="a4"/>
        <w:spacing w:before="0" w:beforeAutospacing="0" w:after="0" w:afterAutospacing="0" w:line="360" w:lineRule="auto"/>
        <w:ind w:right="225" w:firstLine="705"/>
        <w:jc w:val="both"/>
        <w:rPr>
          <w:rStyle w:val="apple-converted-space"/>
          <w:sz w:val="28"/>
          <w:szCs w:val="28"/>
        </w:rPr>
      </w:pPr>
      <w:r w:rsidRPr="00D97DF2">
        <w:rPr>
          <w:rStyle w:val="apple-style-span"/>
          <w:sz w:val="28"/>
          <w:szCs w:val="28"/>
        </w:rPr>
        <w:t>Обобщающими показателями, характеризующими уровень обес</w:t>
      </w:r>
      <w:r w:rsidRPr="00D97DF2">
        <w:rPr>
          <w:rStyle w:val="apple-style-span"/>
          <w:sz w:val="28"/>
          <w:szCs w:val="28"/>
        </w:rPr>
        <w:softHyphen/>
        <w:t xml:space="preserve">печенности предприятия основными производственными фондами, </w:t>
      </w:r>
      <w:r w:rsidRPr="00D97DF2">
        <w:rPr>
          <w:rStyle w:val="apple-style-span"/>
          <w:sz w:val="28"/>
          <w:szCs w:val="28"/>
        </w:rPr>
        <w:lastRenderedPageBreak/>
        <w:t>являются среднегодовая балансовая (восстановительная) стоимость, фондовооруженность и техническая вооруженность труда.</w:t>
      </w:r>
      <w:r w:rsidRPr="00D97DF2">
        <w:rPr>
          <w:rStyle w:val="apple-converted-space"/>
          <w:sz w:val="28"/>
          <w:szCs w:val="28"/>
        </w:rPr>
        <w:t> </w:t>
      </w:r>
    </w:p>
    <w:p w:rsidR="00CE5F8E" w:rsidRPr="00D97DF2" w:rsidRDefault="00CE5F8E" w:rsidP="00CE5F8E">
      <w:pPr>
        <w:pStyle w:val="a4"/>
        <w:spacing w:before="0" w:beforeAutospacing="0" w:after="0" w:afterAutospacing="0" w:line="360" w:lineRule="auto"/>
        <w:ind w:right="225" w:firstLine="705"/>
        <w:jc w:val="both"/>
        <w:rPr>
          <w:rStyle w:val="apple-style-span"/>
          <w:sz w:val="28"/>
          <w:szCs w:val="28"/>
        </w:rPr>
      </w:pPr>
      <w:r w:rsidRPr="00D97DF2">
        <w:rPr>
          <w:rStyle w:val="apple-converted-space"/>
          <w:sz w:val="28"/>
          <w:szCs w:val="28"/>
        </w:rPr>
        <w:t xml:space="preserve">Среднегодовая </w:t>
      </w:r>
      <w:r w:rsidRPr="00D97DF2">
        <w:rPr>
          <w:rStyle w:val="apple-style-span"/>
          <w:sz w:val="28"/>
          <w:szCs w:val="28"/>
        </w:rPr>
        <w:t>балансовая (восстановительная) стоимость</w:t>
      </w:r>
      <w:r w:rsidRPr="00D97DF2">
        <w:rPr>
          <w:sz w:val="28"/>
          <w:szCs w:val="28"/>
        </w:rPr>
        <w:t xml:space="preserve"> </w:t>
      </w:r>
      <w:r w:rsidRPr="00D97DF2">
        <w:rPr>
          <w:rStyle w:val="apple-style-span"/>
          <w:sz w:val="28"/>
          <w:szCs w:val="28"/>
        </w:rPr>
        <w:t>основных средств является первым и самым важным показателем не только обеспеченности предприятия основными средствами, но и показателем их движения и использования. Этот показатель в своем роде является первоначальным, так как он служит базой для расчета всех остальных. Среднегодовая балансовая стоимость рассчитывается по следующей формуле:</w:t>
      </w:r>
    </w:p>
    <w:p w:rsidR="00CE5F8E" w:rsidRPr="00D97DF2" w:rsidRDefault="00CE5F8E" w:rsidP="00CE5F8E">
      <w:pPr>
        <w:pStyle w:val="a4"/>
        <w:spacing w:before="0" w:beforeAutospacing="0" w:after="0" w:afterAutospacing="0" w:line="360" w:lineRule="auto"/>
        <w:ind w:right="225" w:firstLine="705"/>
        <w:jc w:val="center"/>
        <w:rPr>
          <w:sz w:val="28"/>
          <w:szCs w:val="28"/>
        </w:rPr>
      </w:pPr>
      <w:r w:rsidRPr="00D97DF2">
        <w:rPr>
          <w:rStyle w:val="apple-style-span"/>
          <w:sz w:val="28"/>
          <w:szCs w:val="28"/>
        </w:rPr>
        <w:t xml:space="preserve">                                             С</w:t>
      </w:r>
      <w:r w:rsidRPr="00D97DF2">
        <w:rPr>
          <w:rStyle w:val="apple-style-span"/>
          <w:sz w:val="28"/>
          <w:szCs w:val="28"/>
          <w:vertAlign w:val="subscript"/>
        </w:rPr>
        <w:t>ср</w:t>
      </w:r>
      <w:r w:rsidRPr="00D97DF2">
        <w:rPr>
          <w:rStyle w:val="apple-style-span"/>
          <w:sz w:val="28"/>
          <w:szCs w:val="28"/>
        </w:rPr>
        <w:t>=</w:t>
      </w:r>
      <m:oMath>
        <m:f>
          <m:fPr>
            <m:ctrlPr>
              <w:rPr>
                <w:rStyle w:val="apple-style-span"/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Style w:val="apple-style-span"/>
                <w:rFonts w:ascii="Cambria Math" w:hAnsi="Cambria Math"/>
                <w:sz w:val="32"/>
                <w:szCs w:val="32"/>
              </w:rPr>
              <m:t>(Фн+Фк)</m:t>
            </m:r>
          </m:num>
          <m:den>
            <m:r>
              <w:rPr>
                <w:rStyle w:val="apple-style-span"/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D97DF2">
        <w:rPr>
          <w:sz w:val="28"/>
          <w:szCs w:val="28"/>
        </w:rPr>
        <w:t xml:space="preserve">                                           (1.4)</w:t>
      </w:r>
    </w:p>
    <w:p w:rsidR="00CE5F8E" w:rsidRPr="00D97DF2" w:rsidRDefault="00CE5F8E" w:rsidP="00CE5F8E">
      <w:pPr>
        <w:pStyle w:val="a4"/>
        <w:spacing w:before="0" w:beforeAutospacing="0" w:after="0" w:afterAutospacing="0" w:line="360" w:lineRule="auto"/>
        <w:ind w:right="225" w:firstLine="705"/>
        <w:jc w:val="both"/>
        <w:rPr>
          <w:sz w:val="28"/>
          <w:szCs w:val="28"/>
        </w:rPr>
      </w:pPr>
      <w:r w:rsidRPr="00D97DF2">
        <w:rPr>
          <w:sz w:val="28"/>
          <w:szCs w:val="28"/>
        </w:rPr>
        <w:t xml:space="preserve">где: </w:t>
      </w:r>
    </w:p>
    <w:p w:rsidR="00CE5F8E" w:rsidRPr="00D97DF2" w:rsidRDefault="00CE5F8E" w:rsidP="00CE5F8E">
      <w:pPr>
        <w:pStyle w:val="a4"/>
        <w:spacing w:before="0" w:beforeAutospacing="0" w:after="0" w:afterAutospacing="0" w:line="360" w:lineRule="auto"/>
        <w:ind w:right="225" w:firstLine="705"/>
        <w:jc w:val="both"/>
        <w:rPr>
          <w:rStyle w:val="apple-style-span"/>
          <w:sz w:val="28"/>
          <w:szCs w:val="28"/>
        </w:rPr>
      </w:pPr>
      <w:r w:rsidRPr="00D97DF2">
        <w:rPr>
          <w:rStyle w:val="a9"/>
          <w:sz w:val="28"/>
          <w:szCs w:val="28"/>
        </w:rPr>
        <w:t>Фн</w:t>
      </w:r>
      <w:r w:rsidRPr="00D97DF2">
        <w:rPr>
          <w:rStyle w:val="apple-converted-space"/>
          <w:sz w:val="28"/>
          <w:szCs w:val="28"/>
        </w:rPr>
        <w:t> </w:t>
      </w:r>
      <w:r w:rsidRPr="00D97DF2">
        <w:rPr>
          <w:rStyle w:val="apple-style-span"/>
          <w:sz w:val="28"/>
          <w:szCs w:val="28"/>
        </w:rPr>
        <w:t>и</w:t>
      </w:r>
      <w:r w:rsidRPr="00D97DF2">
        <w:rPr>
          <w:rStyle w:val="apple-converted-space"/>
          <w:sz w:val="28"/>
          <w:szCs w:val="28"/>
        </w:rPr>
        <w:t> </w:t>
      </w:r>
      <w:r w:rsidRPr="00D97DF2">
        <w:rPr>
          <w:rStyle w:val="a9"/>
          <w:sz w:val="28"/>
          <w:szCs w:val="28"/>
        </w:rPr>
        <w:t>Фк</w:t>
      </w:r>
      <w:r w:rsidRPr="00D97DF2">
        <w:rPr>
          <w:rStyle w:val="apple-converted-space"/>
          <w:iCs/>
          <w:sz w:val="28"/>
          <w:szCs w:val="28"/>
        </w:rPr>
        <w:t> </w:t>
      </w:r>
      <w:r w:rsidRPr="00D97DF2">
        <w:rPr>
          <w:rStyle w:val="apple-style-span"/>
          <w:sz w:val="28"/>
          <w:szCs w:val="28"/>
        </w:rPr>
        <w:t>– стоимость основных фондов на начало и конец календарного периода, тысяч рублей;</w:t>
      </w:r>
    </w:p>
    <w:p w:rsidR="00CE5F8E" w:rsidRPr="00D97DF2" w:rsidRDefault="00CE5F8E" w:rsidP="00CE5F8E">
      <w:pPr>
        <w:pStyle w:val="a4"/>
        <w:spacing w:before="0" w:beforeAutospacing="0" w:after="0" w:afterAutospacing="0" w:line="360" w:lineRule="auto"/>
        <w:ind w:right="225" w:firstLine="705"/>
        <w:jc w:val="both"/>
        <w:rPr>
          <w:rStyle w:val="apple-style-span"/>
          <w:sz w:val="28"/>
          <w:szCs w:val="28"/>
        </w:rPr>
      </w:pPr>
      <w:r w:rsidRPr="00D97DF2">
        <w:rPr>
          <w:rStyle w:val="a8"/>
          <w:b w:val="0"/>
          <w:sz w:val="28"/>
          <w:szCs w:val="28"/>
        </w:rPr>
        <w:t>Фондообеспеченность</w:t>
      </w:r>
      <w:r w:rsidRPr="00D97DF2">
        <w:rPr>
          <w:rStyle w:val="a8"/>
          <w:sz w:val="28"/>
          <w:szCs w:val="28"/>
        </w:rPr>
        <w:t xml:space="preserve"> –</w:t>
      </w:r>
      <w:r w:rsidRPr="00D97DF2">
        <w:rPr>
          <w:rStyle w:val="apple-converted-space"/>
          <w:bCs/>
          <w:sz w:val="28"/>
          <w:szCs w:val="28"/>
        </w:rPr>
        <w:t> </w:t>
      </w:r>
      <w:r w:rsidRPr="00D97DF2">
        <w:rPr>
          <w:rStyle w:val="apple-style-span"/>
          <w:sz w:val="28"/>
          <w:szCs w:val="28"/>
        </w:rPr>
        <w:t>это стоимость основных средств в расчете на 100 га сельскохозяйственный угодий или пашни:</w:t>
      </w:r>
    </w:p>
    <w:p w:rsidR="00CE5F8E" w:rsidRPr="00D97DF2" w:rsidRDefault="00CE5F8E" w:rsidP="00CE5F8E">
      <w:pPr>
        <w:pStyle w:val="a4"/>
        <w:spacing w:before="0" w:beforeAutospacing="0" w:after="0" w:afterAutospacing="0" w:line="360" w:lineRule="auto"/>
        <w:ind w:right="225" w:firstLine="705"/>
        <w:jc w:val="center"/>
        <w:rPr>
          <w:rStyle w:val="apple-style-span"/>
          <w:sz w:val="28"/>
          <w:szCs w:val="28"/>
        </w:rPr>
      </w:pPr>
      <w:r w:rsidRPr="00D97DF2">
        <w:rPr>
          <w:rStyle w:val="apple-style-span"/>
          <w:sz w:val="28"/>
          <w:szCs w:val="28"/>
        </w:rPr>
        <w:t xml:space="preserve">                                                  Фоб = </w:t>
      </w:r>
      <m:oMath>
        <m:f>
          <m:fPr>
            <m:ctrlPr>
              <w:rPr>
                <w:rStyle w:val="apple-style-span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hAnsi="Cambria Math"/>
                <w:sz w:val="28"/>
                <w:szCs w:val="28"/>
              </w:rPr>
              <m:t>Сср</m:t>
            </m:r>
          </m:num>
          <m:den>
            <m:r>
              <w:rPr>
                <w:rStyle w:val="apple-style-span"/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w:rPr>
                <w:rStyle w:val="apple-style-span"/>
                <w:rFonts w:ascii="Cambria Math" w:hAnsi="Cambria Math"/>
                <w:sz w:val="28"/>
                <w:szCs w:val="28"/>
              </w:rPr>
              <m:t>с/х</m:t>
            </m:r>
          </m:den>
        </m:f>
      </m:oMath>
      <w:r w:rsidRPr="00D97DF2">
        <w:rPr>
          <w:rStyle w:val="apple-style-span"/>
          <w:sz w:val="28"/>
          <w:szCs w:val="28"/>
        </w:rPr>
        <w:t xml:space="preserve">                                             (1.5)</w:t>
      </w:r>
    </w:p>
    <w:p w:rsidR="00CE5F8E" w:rsidRPr="00D97DF2" w:rsidRDefault="00CE5F8E" w:rsidP="00CE5F8E">
      <w:pPr>
        <w:pStyle w:val="a4"/>
        <w:spacing w:before="0" w:beforeAutospacing="0" w:after="0" w:afterAutospacing="0" w:line="360" w:lineRule="auto"/>
        <w:ind w:right="225" w:firstLine="705"/>
        <w:jc w:val="both"/>
        <w:rPr>
          <w:rStyle w:val="apple-style-span"/>
          <w:sz w:val="28"/>
          <w:szCs w:val="28"/>
        </w:rPr>
      </w:pPr>
    </w:p>
    <w:p w:rsidR="00CE5F8E" w:rsidRPr="00D97DF2" w:rsidRDefault="00CE5F8E" w:rsidP="00CE5F8E">
      <w:pPr>
        <w:pStyle w:val="a4"/>
        <w:spacing w:before="0" w:beforeAutospacing="0" w:after="0" w:afterAutospacing="0" w:line="360" w:lineRule="auto"/>
        <w:ind w:right="225" w:firstLine="705"/>
        <w:jc w:val="both"/>
        <w:rPr>
          <w:sz w:val="28"/>
          <w:szCs w:val="28"/>
        </w:rPr>
      </w:pPr>
      <w:r w:rsidRPr="00D97DF2">
        <w:rPr>
          <w:sz w:val="28"/>
          <w:szCs w:val="28"/>
        </w:rPr>
        <w:t>где:</w:t>
      </w:r>
    </w:p>
    <w:p w:rsidR="00CE5F8E" w:rsidRPr="00D97DF2" w:rsidRDefault="00CE5F8E" w:rsidP="00CE5F8E">
      <w:pPr>
        <w:pStyle w:val="a4"/>
        <w:spacing w:before="0" w:beforeAutospacing="0" w:after="0" w:afterAutospacing="0" w:line="360" w:lineRule="auto"/>
        <w:ind w:right="225" w:firstLine="705"/>
        <w:jc w:val="both"/>
        <w:rPr>
          <w:rStyle w:val="apple-style-span"/>
          <w:sz w:val="28"/>
          <w:szCs w:val="28"/>
        </w:rPr>
      </w:pPr>
      <w:r w:rsidRPr="00D97DF2">
        <w:rPr>
          <w:rStyle w:val="apple-style-span"/>
          <w:sz w:val="28"/>
          <w:szCs w:val="28"/>
        </w:rPr>
        <w:t>Sс/х угодий  – площадь сельскохозяйственный угодий, га.</w:t>
      </w:r>
    </w:p>
    <w:p w:rsidR="00CE5F8E" w:rsidRPr="00D97DF2" w:rsidRDefault="00CE5F8E" w:rsidP="00CE5F8E">
      <w:pPr>
        <w:pStyle w:val="a4"/>
        <w:spacing w:before="0" w:beforeAutospacing="0" w:after="0" w:afterAutospacing="0" w:line="360" w:lineRule="auto"/>
        <w:ind w:right="225" w:firstLine="705"/>
        <w:jc w:val="both"/>
        <w:rPr>
          <w:rStyle w:val="apple-style-span"/>
          <w:sz w:val="28"/>
          <w:szCs w:val="28"/>
        </w:rPr>
      </w:pPr>
      <w:r w:rsidRPr="00D97DF2">
        <w:rPr>
          <w:rStyle w:val="a8"/>
          <w:b w:val="0"/>
          <w:sz w:val="28"/>
          <w:szCs w:val="28"/>
        </w:rPr>
        <w:t>Фондовооруженность</w:t>
      </w:r>
      <w:r w:rsidRPr="00D97DF2">
        <w:rPr>
          <w:rStyle w:val="apple-converted-space"/>
          <w:b/>
          <w:sz w:val="28"/>
          <w:szCs w:val="28"/>
        </w:rPr>
        <w:t> </w:t>
      </w:r>
      <w:r w:rsidRPr="00D97DF2">
        <w:rPr>
          <w:rStyle w:val="apple-style-span"/>
          <w:sz w:val="28"/>
          <w:szCs w:val="28"/>
        </w:rPr>
        <w:t xml:space="preserve">– это показатель, характеризующий оснащенность работников предприятия основными производственными средствами. Она прямо способствует повышению производительности труда. </w:t>
      </w:r>
    </w:p>
    <w:p w:rsidR="002B5FB7" w:rsidRPr="00D97DF2" w:rsidRDefault="00CE5F8E" w:rsidP="00CE5F8E">
      <w:pPr>
        <w:pStyle w:val="a4"/>
        <w:spacing w:before="0" w:beforeAutospacing="0" w:after="0" w:afterAutospacing="0" w:line="360" w:lineRule="auto"/>
        <w:ind w:right="225" w:firstLine="705"/>
        <w:jc w:val="both"/>
        <w:rPr>
          <w:rStyle w:val="apple-style-span"/>
          <w:sz w:val="28"/>
          <w:szCs w:val="28"/>
        </w:rPr>
      </w:pPr>
      <w:r w:rsidRPr="00D97DF2">
        <w:rPr>
          <w:rStyle w:val="apple-style-span"/>
          <w:sz w:val="28"/>
          <w:szCs w:val="28"/>
        </w:rPr>
        <w:lastRenderedPageBreak/>
        <w:t xml:space="preserve">Фондовооруженность определяется как отношение среднегодовой стоимости основных средств предприятия к средней годовой списочной численности работников, т.е.: </w:t>
      </w:r>
    </w:p>
    <w:p w:rsidR="00CE5F8E" w:rsidRPr="00D97DF2" w:rsidRDefault="00CE5F8E" w:rsidP="00CE5F8E">
      <w:pPr>
        <w:pStyle w:val="a4"/>
        <w:spacing w:before="0" w:beforeAutospacing="0" w:after="0" w:afterAutospacing="0" w:line="360" w:lineRule="auto"/>
        <w:ind w:right="225" w:firstLine="705"/>
        <w:jc w:val="center"/>
        <w:rPr>
          <w:rStyle w:val="apple-style-span"/>
          <w:sz w:val="28"/>
          <w:szCs w:val="28"/>
        </w:rPr>
      </w:pPr>
      <w:r w:rsidRPr="00D97DF2">
        <w:rPr>
          <w:rStyle w:val="apple-style-span"/>
          <w:sz w:val="28"/>
          <w:szCs w:val="28"/>
        </w:rPr>
        <w:t xml:space="preserve">                                                     ФВ = </w:t>
      </w:r>
      <m:oMath>
        <m:f>
          <m:fPr>
            <m:ctrlPr>
              <w:rPr>
                <w:rStyle w:val="apple-style-span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apple-style-span"/>
                <w:rFonts w:ascii="Cambria Math" w:hAnsi="Cambria Math"/>
                <w:sz w:val="28"/>
                <w:szCs w:val="28"/>
              </w:rPr>
              <m:t>Сср</m:t>
            </m:r>
          </m:num>
          <m:den>
            <m:r>
              <w:rPr>
                <w:rStyle w:val="apple-style-span"/>
                <w:rFonts w:ascii="Cambria Math" w:hAnsi="Cambria Math"/>
                <w:sz w:val="28"/>
                <w:szCs w:val="28"/>
              </w:rPr>
              <m:t>ЧР</m:t>
            </m:r>
          </m:den>
        </m:f>
      </m:oMath>
      <w:r w:rsidRPr="00D97DF2">
        <w:rPr>
          <w:rStyle w:val="apple-style-span"/>
          <w:sz w:val="28"/>
          <w:szCs w:val="28"/>
        </w:rPr>
        <w:t xml:space="preserve">                                          (1.6)</w:t>
      </w:r>
    </w:p>
    <w:p w:rsidR="00CE5F8E" w:rsidRPr="00D97DF2" w:rsidRDefault="00CE5F8E" w:rsidP="00CE5F8E">
      <w:pPr>
        <w:pStyle w:val="a4"/>
        <w:spacing w:before="0" w:beforeAutospacing="0" w:after="0" w:afterAutospacing="0" w:line="360" w:lineRule="auto"/>
        <w:ind w:right="225" w:firstLine="705"/>
        <w:jc w:val="both"/>
        <w:rPr>
          <w:rStyle w:val="apple-style-span"/>
          <w:sz w:val="28"/>
          <w:szCs w:val="28"/>
        </w:rPr>
      </w:pPr>
      <w:r w:rsidRPr="00D97DF2">
        <w:rPr>
          <w:rStyle w:val="apple-style-span"/>
          <w:sz w:val="28"/>
          <w:szCs w:val="28"/>
        </w:rPr>
        <w:t>где:</w:t>
      </w:r>
    </w:p>
    <w:p w:rsidR="00CE5F8E" w:rsidRDefault="00D97DF2" w:rsidP="00CE5F8E">
      <w:pPr>
        <w:pStyle w:val="a4"/>
        <w:spacing w:before="0" w:beforeAutospacing="0" w:after="0" w:afterAutospacing="0" w:line="360" w:lineRule="auto"/>
        <w:ind w:right="225" w:firstLine="705"/>
        <w:jc w:val="both"/>
        <w:rPr>
          <w:sz w:val="28"/>
          <w:szCs w:val="28"/>
        </w:rPr>
      </w:pPr>
      <w:r w:rsidRPr="00D97DF2">
        <w:rPr>
          <w:sz w:val="28"/>
          <w:szCs w:val="28"/>
        </w:rPr>
        <w:t>ЧР – среднесписочная численность раб</w:t>
      </w:r>
      <w:r>
        <w:rPr>
          <w:sz w:val="28"/>
          <w:szCs w:val="28"/>
        </w:rPr>
        <w:t>отников, занятых в производстве.</w:t>
      </w:r>
    </w:p>
    <w:p w:rsidR="00D97DF2" w:rsidRPr="00D97DF2" w:rsidRDefault="00D97DF2" w:rsidP="00D97DF2">
      <w:pPr>
        <w:spacing w:before="100" w:beforeAutospacing="1" w:after="384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предприятие должно стремиться к повышению эффективности использования своих основных производственных фондов. Это является залогом увеличения выработки продукции, что в конечном итоге ведет к увеличению доходов, а, следовательно, к повышению уровня рентабельности. Поэтому проблема максимальной эффективности основных фондов должна стать одной из ключевых для любого предприятия (организации). Кроме того при эффективном использовании основных фондов снижается потребность в них, что ведет к экономии, то есть минимизации производственных затрат, а это в свою очередь опять-таки влияет на повышение уровня рентабельности.</w:t>
      </w:r>
    </w:p>
    <w:p w:rsid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 тот факт, что в последние годы экономическая эффективность использования основных фондов снизилась в целом по стране. Это связано, прежде всего, с сокращением производства валовой продукции промышленности и сельского хозяйства. Основой для выявления направлений поиска резервов повышения эффективности использования основных средств являются конкретные недостатки в области их 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использования, вскрытие в процессе проведения финансовыми службами предприятий глубокого анали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эффективности использования основных средств, требуется разработка и реализация целевых программ по интенсификации и развитию производства. Имеющаяся на большинстве производственных предприятий техника, оборудование и другие фонды по всем основным параметрам очень низкого качества и уже давно нуждаются в модернизации.</w:t>
      </w:r>
    </w:p>
    <w:p w:rsid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повышения экономической эффективности использования основных средств является совершенствование их структуры. Структура основных средств производственных предприятий определяется экономическими и природными условиями, специализацией, а также общим уровнем развития материально – технической базы. Соблюдение определенных пропорций между элементами основных фондов, обусловленных их ролью в производстве – одно из основных условий эффективного функционирования предприятия.</w:t>
      </w:r>
    </w:p>
    <w:p w:rsidR="00D97DF2" w:rsidRP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эффективности использования основных фондов и уменьшения степени их износа предприятие может использовать такие пути:</w:t>
      </w:r>
    </w:p>
    <w:p w:rsidR="00D97DF2" w:rsidRP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сменности работы оборудования;</w:t>
      </w:r>
    </w:p>
    <w:p w:rsidR="00D97DF2" w:rsidRP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степени использования мощности оборудования;</w:t>
      </w:r>
    </w:p>
    <w:p w:rsidR="00D97DF2" w:rsidRP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внутрисменных простоев;</w:t>
      </w:r>
    </w:p>
    <w:p w:rsidR="00D97DF2" w:rsidRP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4 - 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пользователей;</w:t>
      </w:r>
    </w:p>
    <w:p w:rsidR="00D97DF2" w:rsidRP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5 - 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организации ухода за фондами;</w:t>
      </w:r>
    </w:p>
    <w:p w:rsidR="00D97DF2" w:rsidRP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6 - 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проведение капитального ремонта, а также планово-предупредительных мероприятий;</w:t>
      </w:r>
    </w:p>
    <w:p w:rsidR="00D97DF2" w:rsidRP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7 - 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трудовой дисциплины;</w:t>
      </w:r>
    </w:p>
    <w:p w:rsidR="00D97DF2" w:rsidRP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8 - 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состав станочного парка;</w:t>
      </w:r>
    </w:p>
    <w:p w:rsidR="00D97DF2" w:rsidRP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9 - 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производства необходимым числом рабочих;</w:t>
      </w:r>
    </w:p>
    <w:p w:rsidR="00D97DF2" w:rsidRP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10 - 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материалами и инвентарем и т.д.</w:t>
      </w:r>
    </w:p>
    <w:p w:rsid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их наиболее важных задач развития современного предприятия является обеспечение производства, прежде всего, за счет повышения его эффективности и более полного использования внутрихозяйственных резервов. Так, увеличение объемов производства продукци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достигается за счет:</w:t>
      </w:r>
    </w:p>
    <w:p w:rsid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- 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 в действие новых основных фондов;</w:t>
      </w:r>
    </w:p>
    <w:p w:rsid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- 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использования уже действующих основных фондов.</w:t>
      </w:r>
    </w:p>
    <w:p w:rsid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Прирост основных фондов предприятия достигается благодаря новому строительству, а также реконструкции, модернизации и расширению действующего предприятия, которые являются источником увеличения основных фондов этого предприятия, и одновременно позволяют лучше, продуктивнее использовать уже имеющийся производственный аппарат.</w:t>
      </w:r>
    </w:p>
    <w:p w:rsid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Решающую часть прироста продукции в целом получают с действующих основных фондов, которые в несколько раз превышают ежегодно вводимые новые фонды. Улучшение использования действующих основных фондов и производственных мощностей предприятия может быть достигнуто благодаря:</w:t>
      </w:r>
    </w:p>
    <w:p w:rsid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интенсивности использования производственных мощностей и основных фондов;</w:t>
      </w:r>
    </w:p>
    <w:p w:rsidR="00D97DF2" w:rsidRPr="00D97DF2" w:rsidRDefault="00D97DF2" w:rsidP="00D97D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9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эффективности их нагрузки, более интенсивное использование производственных мощностей и основных фондов достигается, прежде всего, за счет технического совершенствования последних.</w:t>
      </w:r>
    </w:p>
    <w:p w:rsidR="00D97DF2" w:rsidRPr="00D97DF2" w:rsidRDefault="00D97DF2" w:rsidP="00CE5F8E">
      <w:pPr>
        <w:pStyle w:val="a4"/>
        <w:spacing w:before="0" w:beforeAutospacing="0" w:after="0" w:afterAutospacing="0" w:line="360" w:lineRule="auto"/>
        <w:ind w:right="225" w:firstLine="705"/>
        <w:jc w:val="both"/>
        <w:rPr>
          <w:sz w:val="28"/>
          <w:szCs w:val="28"/>
        </w:rPr>
      </w:pPr>
    </w:p>
    <w:p w:rsidR="00A81643" w:rsidRPr="00A81643" w:rsidRDefault="00A81643" w:rsidP="00A8164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Pr="004A30DC" w:rsidRDefault="004A30DC" w:rsidP="008846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DC">
        <w:rPr>
          <w:rFonts w:ascii="Times New Roman" w:hAnsi="Times New Roman" w:cs="Times New Roman"/>
          <w:b/>
          <w:sz w:val="28"/>
          <w:szCs w:val="28"/>
        </w:rPr>
        <w:t>1.2.</w:t>
      </w:r>
      <w:r w:rsidRPr="004A30DC">
        <w:rPr>
          <w:rFonts w:ascii="Times New Roman" w:hAnsi="Times New Roman" w:cs="Times New Roman"/>
          <w:b/>
          <w:sz w:val="28"/>
          <w:szCs w:val="28"/>
        </w:rPr>
        <w:tab/>
        <w:t>Анализ обеспеченности предприятия трудовыми ресурсами и эффективности их использования. Расчет производительности труда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 xml:space="preserve">К трудовым ресурсам относится та часть населения, которая обладает необходимыми физическими данными, знаниями и навыками труда в соответствующей отрасли. </w:t>
      </w:r>
    </w:p>
    <w:p w:rsidR="00653C01" w:rsidRPr="00884619" w:rsidRDefault="00653C01" w:rsidP="00653C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>Достаточная обеспеченность предприятий нужными трудовыми ресурсами, их рациональное использование, высокий уровень производительности труда имеют большое значение для увеличения объемов продукции и повышения эффективности производства. В частности, от обеспеченности предприятия трудовыми ресурсами и эффективности их использования зависят объем и своевременность выполнения всех работ, эффективность использования оборудования, машин, механизмов и как результат объем производства продукции, ее</w:t>
      </w:r>
      <w:r w:rsidRPr="00884619">
        <w:rPr>
          <w:rStyle w:val="apple-converted-space"/>
          <w:sz w:val="28"/>
          <w:szCs w:val="28"/>
        </w:rPr>
        <w:t> </w:t>
      </w:r>
      <w:hyperlink r:id="rId8" w:tooltip="Себестоимость" w:history="1">
        <w:r w:rsidRPr="00884619">
          <w:rPr>
            <w:rStyle w:val="aa"/>
            <w:color w:val="auto"/>
            <w:sz w:val="28"/>
            <w:szCs w:val="28"/>
            <w:u w:val="none"/>
          </w:rPr>
          <w:t>себестоимость</w:t>
        </w:r>
      </w:hyperlink>
      <w:r w:rsidRPr="00884619">
        <w:rPr>
          <w:sz w:val="28"/>
          <w:szCs w:val="28"/>
        </w:rPr>
        <w:t>,</w:t>
      </w:r>
      <w:r w:rsidRPr="00884619">
        <w:rPr>
          <w:rStyle w:val="apple-converted-space"/>
          <w:sz w:val="28"/>
          <w:szCs w:val="28"/>
        </w:rPr>
        <w:t> </w:t>
      </w:r>
      <w:hyperlink r:id="rId9" w:tooltip="Прибыль" w:history="1">
        <w:r w:rsidRPr="00884619">
          <w:rPr>
            <w:rStyle w:val="aa"/>
            <w:color w:val="auto"/>
            <w:sz w:val="28"/>
            <w:szCs w:val="28"/>
            <w:u w:val="none"/>
          </w:rPr>
          <w:t>прибыль</w:t>
        </w:r>
      </w:hyperlink>
      <w:r w:rsidRPr="00884619">
        <w:rPr>
          <w:rStyle w:val="apple-converted-space"/>
          <w:sz w:val="28"/>
          <w:szCs w:val="28"/>
        </w:rPr>
        <w:t> </w:t>
      </w:r>
      <w:r w:rsidRPr="00884619">
        <w:rPr>
          <w:sz w:val="28"/>
          <w:szCs w:val="28"/>
        </w:rPr>
        <w:t>и ряд других экономических показателей.</w:t>
      </w:r>
    </w:p>
    <w:p w:rsidR="00653C01" w:rsidRPr="00884619" w:rsidRDefault="00653C01" w:rsidP="00653C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iCs/>
          <w:sz w:val="28"/>
          <w:szCs w:val="28"/>
        </w:rPr>
        <w:t>Основными задачами анализа</w:t>
      </w:r>
      <w:r w:rsidRPr="00884619">
        <w:rPr>
          <w:rStyle w:val="apple-converted-space"/>
          <w:sz w:val="28"/>
          <w:szCs w:val="28"/>
        </w:rPr>
        <w:t> </w:t>
      </w:r>
      <w:r w:rsidRPr="00884619">
        <w:rPr>
          <w:sz w:val="28"/>
          <w:szCs w:val="28"/>
        </w:rPr>
        <w:t>являются:</w:t>
      </w:r>
    </w:p>
    <w:p w:rsidR="00653C01" w:rsidRPr="00884619" w:rsidRDefault="00653C01" w:rsidP="00653C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>1 - изучение и оценка обеспеченности предприятия и его структурных подразделений трудовыми ресурсами в целом, а также по категориям и профессиям;</w:t>
      </w:r>
    </w:p>
    <w:p w:rsidR="00653C01" w:rsidRPr="00884619" w:rsidRDefault="00653C01" w:rsidP="00653C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>2 - определение и изучение показателей текучести кадров;</w:t>
      </w:r>
    </w:p>
    <w:p w:rsidR="00653C01" w:rsidRPr="00884619" w:rsidRDefault="00653C01" w:rsidP="00653C0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>3 - выявление резервов трудовых ресурсов, более полного и эффективного их использования.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bCs/>
          <w:iCs/>
          <w:sz w:val="28"/>
          <w:szCs w:val="28"/>
        </w:rPr>
        <w:lastRenderedPageBreak/>
        <w:t>Обеспеченность предприятия трудовыми ресурсами</w:t>
      </w:r>
      <w:r w:rsidRPr="00884619">
        <w:rPr>
          <w:rStyle w:val="apple-converted-space"/>
          <w:b/>
          <w:bCs/>
          <w:iCs/>
          <w:sz w:val="28"/>
          <w:szCs w:val="28"/>
        </w:rPr>
        <w:t> </w:t>
      </w:r>
      <w:r w:rsidRPr="00884619">
        <w:rPr>
          <w:sz w:val="28"/>
          <w:szCs w:val="28"/>
        </w:rPr>
        <w:t>определяется сравнением фактического количества работников по категориям и профессиям с плановой потребностью. Особое внимание уделяется анализу обеспеченности предприятия кадрами наиболее важных профессий. Необходимо анализировать и качественный состав трудовых ресурсов по квалификации.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>Для оценки соответствия квалификации рабочих сложности выполняемых работ сравнивают средние тарифные разряды работ и рабочих, рассчитанные по средневзвешенной арифметической: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center"/>
        <w:rPr>
          <w:sz w:val="28"/>
          <w:szCs w:val="28"/>
        </w:rPr>
      </w:pPr>
      <w:r w:rsidRPr="00884619">
        <w:rPr>
          <w:sz w:val="28"/>
          <w:szCs w:val="28"/>
        </w:rPr>
        <w:t xml:space="preserve">                                                  Т</w:t>
      </w:r>
      <w:r w:rsidRPr="00884619">
        <w:rPr>
          <w:sz w:val="28"/>
          <w:szCs w:val="28"/>
          <w:vertAlign w:val="subscript"/>
        </w:rPr>
        <w:t>р</w:t>
      </w:r>
      <w:r w:rsidRPr="00884619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∑Т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pi</m:t>
            </m:r>
            <m:r>
              <w:rPr>
                <w:rFonts w:ascii="Cambria Math" w:hAnsi="Cambria Math"/>
                <w:sz w:val="28"/>
                <w:szCs w:val="28"/>
              </w:rPr>
              <m:t>*Ч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∑Ч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pi</m:t>
            </m:r>
          </m:den>
        </m:f>
      </m:oMath>
      <w:r w:rsidRPr="00A81C1A">
        <w:rPr>
          <w:sz w:val="28"/>
          <w:szCs w:val="28"/>
        </w:rPr>
        <w:t xml:space="preserve">           </w:t>
      </w:r>
      <w:r w:rsidRPr="00884619">
        <w:rPr>
          <w:sz w:val="28"/>
          <w:szCs w:val="28"/>
        </w:rPr>
        <w:t xml:space="preserve">         </w:t>
      </w:r>
      <w:r w:rsidRPr="00A81C1A">
        <w:rPr>
          <w:sz w:val="28"/>
          <w:szCs w:val="28"/>
        </w:rPr>
        <w:t xml:space="preserve">     </w:t>
      </w:r>
      <w:r w:rsidRPr="00884619">
        <w:rPr>
          <w:sz w:val="28"/>
          <w:szCs w:val="28"/>
        </w:rPr>
        <w:t xml:space="preserve">       </w:t>
      </w:r>
      <w:r w:rsidRPr="00A81C1A">
        <w:rPr>
          <w:sz w:val="28"/>
          <w:szCs w:val="28"/>
        </w:rPr>
        <w:t xml:space="preserve">            (1</w:t>
      </w:r>
      <w:r w:rsidRPr="00884619">
        <w:rPr>
          <w:sz w:val="28"/>
          <w:szCs w:val="28"/>
        </w:rPr>
        <w:t>.7)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center"/>
        <w:rPr>
          <w:sz w:val="28"/>
          <w:szCs w:val="28"/>
        </w:rPr>
      </w:pP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center"/>
        <w:rPr>
          <w:sz w:val="28"/>
          <w:szCs w:val="28"/>
        </w:rPr>
      </w:pPr>
      <w:r w:rsidRPr="00884619">
        <w:rPr>
          <w:sz w:val="28"/>
          <w:szCs w:val="28"/>
        </w:rPr>
        <w:t xml:space="preserve">                                                  Т</w:t>
      </w:r>
      <w:r w:rsidRPr="00884619">
        <w:rPr>
          <w:sz w:val="28"/>
          <w:szCs w:val="28"/>
          <w:vertAlign w:val="subscript"/>
        </w:rPr>
        <w:t>р</w:t>
      </w:r>
      <w:r w:rsidRPr="00884619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∑Т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pi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Vpi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∑V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pi</m:t>
            </m:r>
          </m:den>
        </m:f>
      </m:oMath>
      <w:r w:rsidRPr="00A81C1A">
        <w:rPr>
          <w:sz w:val="28"/>
          <w:szCs w:val="28"/>
        </w:rPr>
        <w:t xml:space="preserve">           </w:t>
      </w:r>
      <w:r w:rsidRPr="00884619">
        <w:rPr>
          <w:sz w:val="28"/>
          <w:szCs w:val="28"/>
        </w:rPr>
        <w:t xml:space="preserve">         </w:t>
      </w:r>
      <w:r w:rsidRPr="00A81C1A">
        <w:rPr>
          <w:sz w:val="28"/>
          <w:szCs w:val="28"/>
        </w:rPr>
        <w:t xml:space="preserve">     </w:t>
      </w:r>
      <w:r w:rsidRPr="00884619">
        <w:rPr>
          <w:sz w:val="28"/>
          <w:szCs w:val="28"/>
        </w:rPr>
        <w:t xml:space="preserve">       </w:t>
      </w:r>
      <w:r w:rsidRPr="00A81C1A">
        <w:rPr>
          <w:sz w:val="28"/>
          <w:szCs w:val="28"/>
        </w:rPr>
        <w:t xml:space="preserve">            (1</w:t>
      </w:r>
      <w:r w:rsidRPr="00884619">
        <w:rPr>
          <w:sz w:val="28"/>
          <w:szCs w:val="28"/>
        </w:rPr>
        <w:t>.7)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>где: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884619">
        <w:rPr>
          <w:rStyle w:val="apple-converted-space"/>
          <w:sz w:val="28"/>
          <w:szCs w:val="28"/>
        </w:rPr>
        <w:t> </w:t>
      </w:r>
      <w:r w:rsidRPr="00884619">
        <w:rPr>
          <w:iCs/>
          <w:sz w:val="28"/>
          <w:szCs w:val="28"/>
        </w:rPr>
        <w:t>Тр -</w:t>
      </w:r>
      <w:r w:rsidRPr="00884619">
        <w:rPr>
          <w:rStyle w:val="apple-converted-space"/>
          <w:sz w:val="28"/>
          <w:szCs w:val="28"/>
        </w:rPr>
        <w:t> </w:t>
      </w:r>
      <w:r w:rsidRPr="00884619">
        <w:rPr>
          <w:sz w:val="28"/>
          <w:szCs w:val="28"/>
        </w:rPr>
        <w:t>тарифный разряд;</w:t>
      </w:r>
      <w:r w:rsidRPr="00884619">
        <w:rPr>
          <w:rStyle w:val="apple-converted-space"/>
          <w:sz w:val="28"/>
          <w:szCs w:val="28"/>
        </w:rPr>
        <w:t> 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884619">
        <w:rPr>
          <w:iCs/>
          <w:sz w:val="28"/>
          <w:szCs w:val="28"/>
        </w:rPr>
        <w:t>ЧР -</w:t>
      </w:r>
      <w:r w:rsidRPr="00884619">
        <w:rPr>
          <w:rStyle w:val="apple-converted-space"/>
          <w:sz w:val="28"/>
          <w:szCs w:val="28"/>
        </w:rPr>
        <w:t> </w:t>
      </w:r>
      <w:r w:rsidRPr="00884619">
        <w:rPr>
          <w:sz w:val="28"/>
          <w:szCs w:val="28"/>
        </w:rPr>
        <w:t>численность рабочих;</w:t>
      </w:r>
      <w:r w:rsidRPr="00884619">
        <w:rPr>
          <w:rStyle w:val="apple-converted-space"/>
          <w:sz w:val="28"/>
          <w:szCs w:val="28"/>
        </w:rPr>
        <w:t> 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iCs/>
          <w:sz w:val="28"/>
          <w:szCs w:val="28"/>
        </w:rPr>
        <w:t>Vpi</w:t>
      </w:r>
      <w:r w:rsidRPr="00884619">
        <w:rPr>
          <w:rStyle w:val="apple-converted-space"/>
          <w:iCs/>
          <w:sz w:val="28"/>
          <w:szCs w:val="28"/>
        </w:rPr>
        <w:t> </w:t>
      </w:r>
      <w:r w:rsidRPr="00884619">
        <w:rPr>
          <w:iCs/>
          <w:sz w:val="28"/>
          <w:szCs w:val="28"/>
        </w:rPr>
        <w:t>-</w:t>
      </w:r>
      <w:r w:rsidRPr="00884619">
        <w:rPr>
          <w:sz w:val="28"/>
          <w:szCs w:val="28"/>
        </w:rPr>
        <w:t>объем работ каждого вида.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>Если фактический средний тарифный разряд рабочих ниже планового и ниже среднего тарифного разряда работ, то это может привести к выпуску менее качественной продукции. Если средний разряд рабочих выше среднего тарифного разряда работ, то рабочим нужно производить доплату за использование их на менее квалифицированных работах.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iCs/>
          <w:sz w:val="28"/>
          <w:szCs w:val="28"/>
        </w:rPr>
        <w:lastRenderedPageBreak/>
        <w:t>Административно-управленческий персонал</w:t>
      </w:r>
      <w:r w:rsidRPr="00884619">
        <w:rPr>
          <w:rStyle w:val="apple-converted-space"/>
          <w:sz w:val="28"/>
          <w:szCs w:val="28"/>
        </w:rPr>
        <w:t> </w:t>
      </w:r>
      <w:r w:rsidRPr="00884619">
        <w:rPr>
          <w:sz w:val="28"/>
          <w:szCs w:val="28"/>
        </w:rPr>
        <w:t>необходимо проверить на соответствие фактического уровня образования каждого работника занимаемой должности и изучить вопросы, связанные с подбором кадров, их подготовкой и повышением квалификации.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iCs/>
          <w:sz w:val="28"/>
          <w:szCs w:val="28"/>
        </w:rPr>
        <w:t>Квалификационный уровень работников</w:t>
      </w:r>
      <w:r w:rsidRPr="00884619">
        <w:rPr>
          <w:rStyle w:val="apple-converted-space"/>
          <w:sz w:val="28"/>
          <w:szCs w:val="28"/>
        </w:rPr>
        <w:t> </w:t>
      </w:r>
      <w:r w:rsidRPr="00884619">
        <w:rPr>
          <w:sz w:val="28"/>
          <w:szCs w:val="28"/>
        </w:rPr>
        <w:t>во многом зависит от их возраста, стажа работы, образования и т.д. Поэтому в процессе анализа изучают изменения в составе рабочих по возрасту, стажу работы, образованию. Поскольку они происходят в результате движения рабочей силы, то этому вопросу при анализе уделяется большое внимание.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bCs/>
          <w:iCs/>
          <w:sz w:val="28"/>
          <w:szCs w:val="28"/>
        </w:rPr>
        <w:t>Для характеристики движения рабочей силы</w:t>
      </w:r>
      <w:r w:rsidRPr="00884619">
        <w:rPr>
          <w:rStyle w:val="apple-converted-space"/>
          <w:sz w:val="28"/>
          <w:szCs w:val="28"/>
        </w:rPr>
        <w:t> </w:t>
      </w:r>
      <w:r w:rsidRPr="00884619">
        <w:rPr>
          <w:sz w:val="28"/>
          <w:szCs w:val="28"/>
        </w:rPr>
        <w:t>рассчитывают и анализируют динамику следующих показателей: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center"/>
        <w:rPr>
          <w:sz w:val="28"/>
          <w:szCs w:val="28"/>
        </w:rPr>
      </w:pPr>
      <w:r w:rsidRPr="00884619">
        <w:rPr>
          <w:sz w:val="28"/>
          <w:szCs w:val="28"/>
        </w:rPr>
        <w:t xml:space="preserve">           Коэффициент оборота по приему работников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Кпр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ЧР</m:t>
            </m:r>
          </m:den>
        </m:f>
      </m:oMath>
      <w:r w:rsidRPr="00884619">
        <w:rPr>
          <w:sz w:val="28"/>
          <w:szCs w:val="28"/>
        </w:rPr>
        <w:t xml:space="preserve">                 (1.8)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center"/>
        <w:rPr>
          <w:sz w:val="28"/>
          <w:szCs w:val="28"/>
        </w:rPr>
      </w:pPr>
      <w:r w:rsidRPr="00884619">
        <w:rPr>
          <w:sz w:val="28"/>
          <w:szCs w:val="28"/>
        </w:rPr>
        <w:t xml:space="preserve">                    Коэффициент уволившихся работников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Кв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ЧР</m:t>
            </m:r>
          </m:den>
        </m:f>
      </m:oMath>
      <w:r w:rsidRPr="00884619">
        <w:rPr>
          <w:sz w:val="28"/>
          <w:szCs w:val="28"/>
        </w:rPr>
        <w:t xml:space="preserve">                   (1.9)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center"/>
        <w:rPr>
          <w:sz w:val="32"/>
          <w:szCs w:val="32"/>
        </w:rPr>
      </w:pPr>
      <w:r w:rsidRPr="00884619">
        <w:rPr>
          <w:sz w:val="28"/>
          <w:szCs w:val="28"/>
        </w:rPr>
        <w:t xml:space="preserve">                           Коэффициент текучести кадров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Ку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ЧР</m:t>
            </m:r>
          </m:den>
        </m:f>
      </m:oMath>
      <w:r w:rsidRPr="00884619">
        <w:rPr>
          <w:sz w:val="32"/>
          <w:szCs w:val="32"/>
        </w:rPr>
        <w:t xml:space="preserve">                    </w:t>
      </w:r>
      <w:r w:rsidRPr="00884619">
        <w:rPr>
          <w:sz w:val="28"/>
          <w:szCs w:val="28"/>
        </w:rPr>
        <w:t>(1.10)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center"/>
        <w:rPr>
          <w:sz w:val="28"/>
          <w:szCs w:val="28"/>
        </w:rPr>
      </w:pPr>
      <w:r w:rsidRPr="00884619">
        <w:rPr>
          <w:sz w:val="28"/>
          <w:szCs w:val="28"/>
        </w:rPr>
        <w:t xml:space="preserve">                   Коэффициент постоянства состава персонала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Кп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ЧР</m:t>
            </m:r>
          </m:den>
        </m:f>
      </m:oMath>
      <w:r w:rsidRPr="00884619">
        <w:rPr>
          <w:sz w:val="28"/>
          <w:szCs w:val="28"/>
        </w:rPr>
        <w:t xml:space="preserve">        (1.11)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>где: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>К</w:t>
      </w:r>
      <w:r w:rsidRPr="00884619">
        <w:rPr>
          <w:sz w:val="28"/>
          <w:szCs w:val="28"/>
          <w:vertAlign w:val="subscript"/>
        </w:rPr>
        <w:t>пр</w:t>
      </w:r>
      <w:r w:rsidRPr="00884619">
        <w:rPr>
          <w:sz w:val="28"/>
          <w:szCs w:val="28"/>
        </w:rPr>
        <w:t xml:space="preserve"> – количество принятого на работу персонала, чел.;</w:t>
      </w:r>
    </w:p>
    <w:p w:rsidR="00653C01" w:rsidRPr="00884619" w:rsidRDefault="00653C01" w:rsidP="00653C01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>К</w:t>
      </w:r>
      <w:r w:rsidRPr="00884619">
        <w:rPr>
          <w:sz w:val="28"/>
          <w:szCs w:val="28"/>
          <w:vertAlign w:val="subscript"/>
        </w:rPr>
        <w:t>в</w:t>
      </w:r>
      <w:r w:rsidRPr="00884619">
        <w:rPr>
          <w:sz w:val="28"/>
          <w:szCs w:val="28"/>
        </w:rPr>
        <w:t xml:space="preserve"> – количество уволившихся работников, чел.;</w:t>
      </w:r>
    </w:p>
    <w:p w:rsidR="00653C01" w:rsidRPr="00884619" w:rsidRDefault="00653C01" w:rsidP="00884619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>К</w:t>
      </w:r>
      <w:r w:rsidRPr="00884619">
        <w:rPr>
          <w:sz w:val="28"/>
          <w:szCs w:val="28"/>
          <w:vertAlign w:val="subscript"/>
        </w:rPr>
        <w:t>у</w:t>
      </w:r>
      <w:r w:rsidRPr="00884619">
        <w:rPr>
          <w:sz w:val="28"/>
          <w:szCs w:val="28"/>
        </w:rPr>
        <w:t xml:space="preserve"> – количество уволившихся по собственному желанию и за нарушение трудовой дисциплины, чел.;</w:t>
      </w:r>
    </w:p>
    <w:p w:rsidR="00653C01" w:rsidRPr="00884619" w:rsidRDefault="00653C01" w:rsidP="00884619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lastRenderedPageBreak/>
        <w:t>К</w:t>
      </w:r>
      <w:r w:rsidRPr="00884619">
        <w:rPr>
          <w:sz w:val="28"/>
          <w:szCs w:val="28"/>
          <w:vertAlign w:val="subscript"/>
        </w:rPr>
        <w:t>п</w:t>
      </w:r>
      <w:r w:rsidRPr="00884619">
        <w:rPr>
          <w:sz w:val="28"/>
          <w:szCs w:val="28"/>
        </w:rPr>
        <w:t xml:space="preserve"> – количество работник, проработавших весь год, чел.;</w:t>
      </w:r>
    </w:p>
    <w:p w:rsidR="00653C01" w:rsidRPr="00884619" w:rsidRDefault="00653C01" w:rsidP="00884619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 xml:space="preserve">ЧР – среднесписочная численность работников, чел. </w:t>
      </w:r>
    </w:p>
    <w:p w:rsidR="00884619" w:rsidRPr="00884619" w:rsidRDefault="00884619" w:rsidP="0088461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 xml:space="preserve">В связи с тем,  что в большинстве организаций планирование численности в настоящее время не осуществляется,  то анализ проводится сравнением фактических показателей отчетного периода с предыдущим периодом. </w:t>
      </w:r>
    </w:p>
    <w:p w:rsidR="00884619" w:rsidRPr="00884619" w:rsidRDefault="00884619" w:rsidP="0088461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 xml:space="preserve">Вахрушина М.А.,  Войтоловский Н.В. и Ковалев В.В. выделяют следующие источники информации для анализа: </w:t>
      </w:r>
    </w:p>
    <w:p w:rsidR="00884619" w:rsidRPr="00884619" w:rsidRDefault="00884619" w:rsidP="0088461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 xml:space="preserve">1) план по труду; </w:t>
      </w:r>
    </w:p>
    <w:p w:rsidR="00884619" w:rsidRPr="00884619" w:rsidRDefault="00884619" w:rsidP="0088461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 xml:space="preserve">2) статистическая отчетность «Отчет по труду»; </w:t>
      </w:r>
    </w:p>
    <w:p w:rsidR="00884619" w:rsidRPr="00884619" w:rsidRDefault="00884619" w:rsidP="0088461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 xml:space="preserve">3) данные табельного учета; </w:t>
      </w:r>
    </w:p>
    <w:p w:rsidR="00884619" w:rsidRPr="00884619" w:rsidRDefault="00884619" w:rsidP="0088461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 xml:space="preserve">4) данные отдела кадров; </w:t>
      </w:r>
    </w:p>
    <w:p w:rsidR="00884619" w:rsidRDefault="00884619" w:rsidP="00884619">
      <w:pPr>
        <w:pStyle w:val="a4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84619">
        <w:rPr>
          <w:color w:val="333333"/>
          <w:sz w:val="28"/>
          <w:szCs w:val="28"/>
        </w:rPr>
        <w:t>5) штатное расписание.</w:t>
      </w:r>
    </w:p>
    <w:p w:rsidR="00653C01" w:rsidRDefault="00884619" w:rsidP="0088461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619">
        <w:rPr>
          <w:sz w:val="28"/>
          <w:szCs w:val="28"/>
        </w:rPr>
        <w:t>Эффективность использования трудовых ресурсов характеризуется совокупностью взаимосвязанных количественных и качественных показателей.</w:t>
      </w:r>
    </w:p>
    <w:p w:rsidR="00884619" w:rsidRPr="00884619" w:rsidRDefault="00884619" w:rsidP="00884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61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Анализ производительности труда</w:t>
      </w: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проводится в целях:</w:t>
      </w: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84619" w:rsidRPr="00884619" w:rsidRDefault="00884619" w:rsidP="00884619">
      <w:pPr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определения степени напряженности плана производительности труда;</w:t>
      </w:r>
    </w:p>
    <w:p w:rsidR="00884619" w:rsidRPr="00884619" w:rsidRDefault="00884619" w:rsidP="00884619">
      <w:pPr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определения реального уровня производительности труда и его изменений в сравнении с базисным периодом;</w:t>
      </w:r>
    </w:p>
    <w:p w:rsidR="00884619" w:rsidRPr="00884619" w:rsidRDefault="00884619" w:rsidP="00884619">
      <w:pPr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определения главных факторов, которые оказывают влияние на рост или снижения производительности труда в анализируемом временном периоде;</w:t>
      </w:r>
    </w:p>
    <w:p w:rsidR="00884619" w:rsidRPr="00884619" w:rsidRDefault="00884619" w:rsidP="00884619">
      <w:pPr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разработки мероприятий по выявлению внутренних резервов роста производства в результате более оптимального использования рабочей силы. </w:t>
      </w:r>
    </w:p>
    <w:p w:rsidR="00884619" w:rsidRPr="00884619" w:rsidRDefault="00884619" w:rsidP="00884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Анализируя уровень производительности труда, применяют систему частных, обобщающих и вспомогательных показателей. </w:t>
      </w:r>
    </w:p>
    <w:p w:rsidR="00884619" w:rsidRPr="00884619" w:rsidRDefault="00884619" w:rsidP="00884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 </w:t>
      </w:r>
      <w:r w:rsidRPr="0088461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частным показателям</w:t>
      </w: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относятся трудоемкость продукта определенного вида за один человеко-час или человеко-день. </w:t>
      </w:r>
    </w:p>
    <w:p w:rsidR="00884619" w:rsidRPr="00884619" w:rsidRDefault="00884619" w:rsidP="00884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61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Обобщающими показателями</w:t>
      </w: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являются среднечасовая, среднедневная и среднегодовая выработка одним рабочим, среднегодовая выработка одного рабочего в стоимостном выражении. </w:t>
      </w:r>
    </w:p>
    <w:p w:rsidR="00884619" w:rsidRPr="00884619" w:rsidRDefault="00884619" w:rsidP="00884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61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Вспомогательные показатели</w:t>
      </w: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временные затраты на выполнение единицы работы определенного вида или весь объем выполненных работ за единицу времени. </w:t>
      </w:r>
    </w:p>
    <w:p w:rsidR="00884619" w:rsidRPr="00884619" w:rsidRDefault="00884619" w:rsidP="00884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Самый обобщающий показатель производительности труда </w:t>
      </w:r>
      <w:r w:rsidRPr="008846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– </w:t>
      </w:r>
      <w:r w:rsidRPr="0088461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среднегодовая выработка продукта одним работником</w:t>
      </w: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84619" w:rsidRPr="00884619" w:rsidRDefault="00884619" w:rsidP="008846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</w:t>
      </w: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ГВ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ТП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32"/>
                <w:szCs w:val="32"/>
                <w:lang w:eastAsia="ru-RU"/>
              </w:rPr>
              <m:t>Ч</m:t>
            </m:r>
          </m:den>
        </m:f>
      </m:oMath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                                   </w:t>
      </w: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(1.12)</w:t>
      </w:r>
    </w:p>
    <w:p w:rsidR="00884619" w:rsidRPr="00884619" w:rsidRDefault="00884619" w:rsidP="008846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</w:t>
      </w:r>
    </w:p>
    <w:p w:rsidR="00884619" w:rsidRDefault="00884619" w:rsidP="00884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84619" w:rsidRPr="00884619" w:rsidRDefault="00884619" w:rsidP="00884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ГВ – среднегодовая выработка продукта одним работником;</w:t>
      </w:r>
    </w:p>
    <w:p w:rsidR="00884619" w:rsidRPr="00884619" w:rsidRDefault="00884619" w:rsidP="00884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ТП – объем произведенного продукта в стоимостном выражении;</w:t>
      </w:r>
    </w:p>
    <w:p w:rsidR="00884619" w:rsidRDefault="00884619" w:rsidP="00884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 – количество работающих. </w:t>
      </w:r>
    </w:p>
    <w:p w:rsidR="00591EA6" w:rsidRDefault="00591EA6" w:rsidP="00884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Можно выделить следующие направления повышения производительности труда на предприятии: </w:t>
      </w:r>
    </w:p>
    <w:p w:rsidR="00591EA6" w:rsidRPr="00591EA6" w:rsidRDefault="00591EA6" w:rsidP="00591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E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1 - </w:t>
      </w:r>
      <w:r w:rsidRPr="00591EA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Замена труда капиталом - р</w:t>
      </w:r>
      <w:r w:rsidRPr="00591E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еализация данного метода осуществляется путем технического переоснащения производства, внедрения нового эффективного оборудования и технологий;</w:t>
      </w:r>
    </w:p>
    <w:p w:rsidR="00591EA6" w:rsidRPr="00591EA6" w:rsidRDefault="00591EA6" w:rsidP="00591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E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2 - </w:t>
      </w:r>
      <w:r w:rsidRPr="00591EA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Интенсификация труда - э</w:t>
      </w:r>
      <w:r w:rsidRPr="00591E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тот метод реализуется посредством применения на предприятии ряда административных мер, которые нацелены на ускорение выполнения сотрудниками предприятия их работы;</w:t>
      </w:r>
    </w:p>
    <w:p w:rsidR="00591EA6" w:rsidRPr="00591EA6" w:rsidRDefault="00591EA6" w:rsidP="00591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E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3 - </w:t>
      </w:r>
      <w:r w:rsidRPr="00591EA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Повышение эффективности организации труда - д</w:t>
      </w:r>
      <w:r w:rsidRPr="00591E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анный метод предполагает выявление и устранение всех факторов, приводящих к производственным потерям, определение наиболее рациональных способов увеличения эффективности работы, а также развитие на предприятии оптимальных приемов организации производственных процессов. </w:t>
      </w:r>
    </w:p>
    <w:p w:rsidR="00591EA6" w:rsidRDefault="00591EA6" w:rsidP="00884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53C01" w:rsidRDefault="00653C01" w:rsidP="00653C01">
      <w:pPr>
        <w:pStyle w:val="a4"/>
        <w:spacing w:before="0" w:beforeAutospacing="0" w:after="150" w:afterAutospacing="0"/>
        <w:ind w:left="40" w:firstLine="284"/>
        <w:rPr>
          <w:rFonts w:ascii="Arial" w:hAnsi="Arial" w:cs="Arial"/>
          <w:color w:val="333333"/>
          <w:sz w:val="21"/>
          <w:szCs w:val="21"/>
        </w:rPr>
      </w:pPr>
    </w:p>
    <w:p w:rsidR="00680E42" w:rsidRPr="00884619" w:rsidRDefault="00884619" w:rsidP="0088461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619">
        <w:rPr>
          <w:rFonts w:ascii="Times New Roman" w:hAnsi="Times New Roman" w:cs="Times New Roman"/>
          <w:b/>
          <w:sz w:val="28"/>
          <w:szCs w:val="28"/>
        </w:rPr>
        <w:t>1.3.</w:t>
      </w:r>
      <w:r w:rsidRPr="00884619">
        <w:rPr>
          <w:rFonts w:ascii="Times New Roman" w:hAnsi="Times New Roman" w:cs="Times New Roman"/>
          <w:b/>
          <w:sz w:val="28"/>
          <w:szCs w:val="28"/>
        </w:rPr>
        <w:tab/>
        <w:t>Анализ обеспеченности предприятия материальными ресурсами с помощью  обобщающих и частных показателей материалоемкости продукции</w:t>
      </w:r>
    </w:p>
    <w:p w:rsidR="00591EA6" w:rsidRDefault="00591EA6" w:rsidP="00591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обеспеченности предприятия материальными ресурсами в первую очередь проверяют качество плана материльно-технического снабжения. Проверку реальности плана начинают с изучения норм и нормативов, которые положены в основу расчета потребности предприятия в материальных ресурсах. Затем проверяется соответствие плана снабжения потребностям производства продукции и образования необходимых запасов исходя из прогрессивных норм расхода материалов.</w:t>
      </w:r>
    </w:p>
    <w:p w:rsidR="003B4F11" w:rsidRDefault="003B4F11" w:rsidP="00591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11" w:rsidRDefault="003B4F11" w:rsidP="00591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11" w:rsidRDefault="003B4F11" w:rsidP="00591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11" w:rsidRPr="00591EA6" w:rsidRDefault="003B4F11" w:rsidP="00591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11" w:rsidRPr="003B4F11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3B4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– Показатели эффективности материальных ресурсов</w:t>
      </w:r>
      <w:r w:rsidRPr="003B4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950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153"/>
        <w:gridCol w:w="4478"/>
        <w:gridCol w:w="2874"/>
      </w:tblGrid>
      <w:tr w:rsidR="00A53F1F" w:rsidRPr="003B4F11" w:rsidTr="00A53F1F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4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Формула расчета</w:t>
            </w:r>
          </w:p>
        </w:tc>
        <w:tc>
          <w:tcPr>
            <w:tcW w:w="2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Экономическая интерпретация показателя</w:t>
            </w:r>
          </w:p>
        </w:tc>
      </w:tr>
      <w:tr w:rsidR="003B4F11" w:rsidRPr="003B4F11" w:rsidTr="00A53F1F">
        <w:tc>
          <w:tcPr>
            <w:tcW w:w="95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Обобщающие показатели</w:t>
            </w:r>
          </w:p>
        </w:tc>
      </w:tr>
      <w:tr w:rsidR="003B4F11" w:rsidRPr="003B4F11" w:rsidTr="00A53F1F">
        <w:tc>
          <w:tcPr>
            <w:tcW w:w="2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Материалоемкость продукции (ME)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3B4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</w:p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  <w:lang w:eastAsia="ru-RU"/>
              </w:rPr>
              <w:drawing>
                <wp:inline distT="0" distB="0" distL="0" distR="0">
                  <wp:extent cx="2486025" cy="409575"/>
                  <wp:effectExtent l="0" t="0" r="9525" b="9525"/>
                  <wp:docPr id="8" name="Рисунок 8" descr="091313 0440 121 Показатели использования материальных ресур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1313 0440 121 Показатели использования материальных ресур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Отражает величину материальных затрат, приходящуюся на</w:t>
            </w: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1руб. выпущенной продукции</w:t>
            </w:r>
          </w:p>
        </w:tc>
      </w:tr>
      <w:tr w:rsidR="003B4F11" w:rsidRPr="003B4F11" w:rsidTr="00A53F1F">
        <w:trPr>
          <w:trHeight w:val="1612"/>
        </w:trPr>
        <w:tc>
          <w:tcPr>
            <w:tcW w:w="21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Материалоотдача продукции (МО)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  <w:lang w:eastAsia="ru-RU"/>
              </w:rPr>
              <w:drawing>
                <wp:inline distT="0" distB="0" distL="0" distR="0">
                  <wp:extent cx="2343150" cy="409575"/>
                  <wp:effectExtent l="0" t="0" r="0" b="9525"/>
                  <wp:docPr id="9" name="Рисунок 9" descr="091313 0440 13 Показатели использования материальных ресур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91313 0440 13 Показатели использования материальных ресур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Характеризует выход продукции с каждого рубля потребленных материальных ресурсов</w:t>
            </w:r>
          </w:p>
        </w:tc>
      </w:tr>
      <w:tr w:rsidR="003B4F11" w:rsidRPr="003B4F11" w:rsidTr="00A53F1F">
        <w:trPr>
          <w:trHeight w:val="210"/>
        </w:trPr>
        <w:tc>
          <w:tcPr>
            <w:tcW w:w="21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3B4F11" w:rsidRPr="003B4F11" w:rsidRDefault="003B4F11" w:rsidP="00A53F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3B4F11" w:rsidRPr="003B4F11" w:rsidRDefault="003B4F11" w:rsidP="00A53F1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B4F11" w:rsidRPr="003B4F11" w:rsidTr="00A53F1F">
        <w:trPr>
          <w:trHeight w:val="1996"/>
        </w:trPr>
        <w:tc>
          <w:tcPr>
            <w:tcW w:w="2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Удельный вес материальных затрат в себестоимости продукции (УМ)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381000"/>
                  <wp:effectExtent l="0" t="0" r="0" b="0"/>
                  <wp:docPr id="10" name="Рисунок 10" descr="091313 0440 14 Показатели использования материальных ресур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91313 0440 14 Показатели использования материальных ресур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Отражает уровень использования материальных ресурсов, а также структуру (материалоемкость продукции)</w:t>
            </w:r>
          </w:p>
        </w:tc>
      </w:tr>
      <w:tr w:rsidR="003B4F11" w:rsidRPr="003B4F11" w:rsidTr="00A53F1F">
        <w:tc>
          <w:tcPr>
            <w:tcW w:w="2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Коэффициент использования материалов (KM)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  <w:lang w:eastAsia="ru-RU"/>
              </w:rPr>
              <w:drawing>
                <wp:inline distT="0" distB="0" distL="0" distR="0">
                  <wp:extent cx="2552700" cy="771525"/>
                  <wp:effectExtent l="0" t="0" r="0" b="9525"/>
                  <wp:docPr id="11" name="Рисунок 11" descr="091313 0440 15 Показатели использования материальных ресур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91313 0440 15 Показатели использования материальных ресур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Показывает уровень эффективности использования материалов, соблюдения норм их расходования</w:t>
            </w:r>
          </w:p>
        </w:tc>
      </w:tr>
      <w:tr w:rsidR="003B4F11" w:rsidRPr="003B4F11" w:rsidTr="00A53F1F">
        <w:tc>
          <w:tcPr>
            <w:tcW w:w="95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Частные показатели</w:t>
            </w:r>
          </w:p>
        </w:tc>
      </w:tr>
      <w:tr w:rsidR="00A53F1F" w:rsidRPr="003B4F11" w:rsidTr="00A53F1F">
        <w:tc>
          <w:tcPr>
            <w:tcW w:w="2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Сырьеемкость продукции (СМЕ)</w:t>
            </w: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3B4F11" w:rsidRPr="003B4F11" w:rsidRDefault="003B4F11" w:rsidP="00A53F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Металлоемкость </w:t>
            </w: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продукции (ММЕ)</w:t>
            </w: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3B4F11" w:rsidRPr="003B4F11" w:rsidRDefault="003B4F11" w:rsidP="00A53F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Топливоемкость продукции (ТМЕ)</w:t>
            </w: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3B4F11" w:rsidRPr="003B4F11" w:rsidRDefault="003B4F11" w:rsidP="00A53F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Энергоемкость продукции (ЭМЕ)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14575" cy="571500"/>
                  <wp:effectExtent l="0" t="0" r="9525" b="0"/>
                  <wp:docPr id="12" name="Рисунок 12" descr="091313 0440 16 Показатели использования материальных ресур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91313 0440 16 Показатели использования материальных ресур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66925" cy="504825"/>
                  <wp:effectExtent l="0" t="0" r="9525" b="9525"/>
                  <wp:docPr id="13" name="Рисунок 13" descr="091313 0440 17 Показатели использования материальных ресур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91313 0440 17 Показатели использования материальных ресур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495300"/>
                  <wp:effectExtent l="0" t="0" r="9525" b="0"/>
                  <wp:docPr id="14" name="Рисунок 14" descr="091313 0440 18 Показатели использования материальных ресур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91313 0440 18 Показатели использования материальных ресур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  <w:lang w:eastAsia="ru-RU"/>
              </w:rPr>
              <w:drawing>
                <wp:inline distT="0" distB="0" distL="0" distR="0">
                  <wp:extent cx="2343150" cy="561975"/>
                  <wp:effectExtent l="0" t="0" r="0" b="9525"/>
                  <wp:docPr id="15" name="Рисунок 15" descr="091313 0440 19 Показатели использования материальных ресур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91313 0440 19 Показатели использования материальных ресур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Показатели отражают эффективность потребления отдельных элементов материальных </w:t>
            </w: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ресурсов на 1 руб. выпущенной продукцией</w:t>
            </w:r>
          </w:p>
        </w:tc>
      </w:tr>
      <w:tr w:rsidR="00A53F1F" w:rsidRPr="003B4F11" w:rsidTr="00A53F1F">
        <w:tc>
          <w:tcPr>
            <w:tcW w:w="2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Удельная материалоемкость изделия (УМЕ)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676275"/>
                  <wp:effectExtent l="0" t="0" r="0" b="9525"/>
                  <wp:docPr id="16" name="Рисунок 16" descr="091313 0440 20 Показатели использования материальных ресур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91313 0440 20 Показатели использования материальных ресур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B4F11" w:rsidRPr="003B4F11" w:rsidRDefault="003B4F11" w:rsidP="00A53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Характеризует величину материальных затрат, израсходованных на одно изделие</w:t>
            </w:r>
          </w:p>
        </w:tc>
      </w:tr>
    </w:tbl>
    <w:p w:rsidR="003B4F11" w:rsidRPr="003B4F11" w:rsidRDefault="003B4F11" w:rsidP="003B4F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4F11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B4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Удельная материалоемкость отдельных изделий может быть исчислена как в стоимостном, так и в условно-натур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альном и натуральном выражении.</w:t>
      </w:r>
    </w:p>
    <w:p w:rsidR="003B4F11" w:rsidRPr="003B4F11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анализа фактический уровень показателей эффективности использования материалов сравнивают с плановым, изучают их динамику и причины изменения.</w:t>
      </w:r>
    </w:p>
    <w:p w:rsidR="003B4F11" w:rsidRPr="00591EA6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бесперебойной работы предприятия является полная обеспеченность потребности в материальных ресурсах источниками покрытия. Они могут быть внешними и внутренними. К </w:t>
      </w:r>
      <w:r w:rsidRPr="00591E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внешним источникам</w:t>
      </w:r>
      <w:r w:rsidRPr="0059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материальные ресурсы, поступающие от поставщиков в соответствии с заключенными договорами. </w:t>
      </w:r>
      <w:r w:rsidRPr="00591E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Внутренние источники -</w:t>
      </w:r>
      <w:r w:rsidRPr="0059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сокращение отходов сырья, использование вторичного сырья, собственное изготовление материалов и полуфабрикатов, экономия материалов в результате внедрения достижений научно-технического прогресса.</w:t>
      </w:r>
    </w:p>
    <w:p w:rsidR="003B4F11" w:rsidRPr="00591EA6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Реальная потребность в завозе материальных ресурсов со стороны - это разность между общей потребностью в определенном виде материала и суммой собственных внутренних источников ее покрытия.</w:t>
      </w:r>
    </w:p>
    <w:p w:rsidR="003B4F11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9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анализа необходимо также проверить</w:t>
      </w:r>
      <w:r w:rsidRPr="00591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91E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обеспеченность потребности в завозе материальных ресурсов договорами на их поставку и фактическое их выполнение.</w:t>
      </w:r>
    </w:p>
    <w:p w:rsidR="003B4F11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Коэффициент обеспечения по плану:</w:t>
      </w:r>
    </w:p>
    <w:p w:rsidR="003B4F11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>обпл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Источники покрытия потребности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Плановая потребность</m:t>
            </m:r>
          </m:den>
        </m:f>
      </m:oMath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(1.13)</w:t>
      </w:r>
    </w:p>
    <w:p w:rsidR="003B4F11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Коэффициент обеспечения фактически:</w:t>
      </w:r>
    </w:p>
    <w:p w:rsidR="003B4F11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>обфакт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Объем поступлений от поставщиков+Внутренние источники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Плановая потребность</m:t>
            </m:r>
          </m:den>
        </m:f>
      </m:oMath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(1.14)</w:t>
      </w:r>
    </w:p>
    <w:p w:rsidR="003B4F11" w:rsidRPr="0006600D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Проверяется также качество полученных материалов</w:t>
      </w:r>
      <w:r w:rsidRPr="0006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поставщиков, соответствие их стандартам, техническим условиям и условиям договора и в случаях их нарушения предъявляются претензии поставщикам. Особое внимание уделяется проверке выполнения поставок материалов, выделенных предприятию по госзаказу, и кооперированных поставок.</w:t>
      </w:r>
    </w:p>
    <w:p w:rsidR="003B4F11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Большое значение придается выполнению плана по срокам поставки материалов (ритмичности).</w:t>
      </w:r>
      <w:r w:rsidRPr="0006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Нарушение сроков поставки ведет к недовыполнению плана производства и реализации продукции. Для оценки ритмичности поставок используют коэффициент ритмичности, коэффициент вариации, методика расчета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F11" w:rsidRPr="0006600D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0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Особое внимание уделяется состоянию складских запасов сырья и материалов.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6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запасы </w:t>
      </w:r>
      <w:r w:rsidRPr="00066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текущие, сезонные </w:t>
      </w:r>
      <w:r w:rsidRPr="0006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066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страховые.</w:t>
      </w:r>
      <w:r w:rsidRPr="0006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Величина текущего запаса зависит от интервала поставки (в днях) и среднесуточного расхода </w:t>
      </w:r>
      <w:r w:rsidRPr="00066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i</w:t>
      </w:r>
      <w:r w:rsidRPr="00066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-го</w:t>
      </w:r>
      <w:r w:rsidRPr="0006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материала:</w:t>
      </w:r>
    </w:p>
    <w:p w:rsidR="003B4F11" w:rsidRDefault="003B4F11" w:rsidP="003B4F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</w:t>
      </w:r>
      <w:r w:rsidRPr="00066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06600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отек</w:t>
      </w:r>
      <w:r w:rsidRPr="00066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06600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=</w:t>
      </w:r>
      <w:r w:rsidRPr="00066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Инт </w:t>
      </w:r>
      <w:r w:rsidRPr="0006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66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Рсут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(1.15)</w:t>
      </w:r>
    </w:p>
    <w:p w:rsidR="003B4F11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где: </w:t>
      </w:r>
    </w:p>
    <w:p w:rsidR="003B4F11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 – интервал поставки, дни;</w:t>
      </w:r>
    </w:p>
    <w:p w:rsidR="003B4F11" w:rsidRPr="0006600D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Рсут – среднесуточный расход материала определенного вида;</w:t>
      </w:r>
    </w:p>
    <w:p w:rsidR="003B4F11" w:rsidRPr="00876F54" w:rsidRDefault="003B4F11" w:rsidP="003B4F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анализа </w:t>
      </w:r>
      <w:r w:rsidRPr="00066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проверяется соответствие фактического размера запасов важнейших видов сырья и материалов нормативным.</w:t>
      </w:r>
      <w:r w:rsidRPr="0006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этой целью на основании данных о фактическом наличии материалов в натуре и среднесуточном их расходе рассчитывают фактическую обеспеченность материалами в днях и сравнивают ее с нормативной</w:t>
      </w:r>
      <w:r w:rsidRPr="0087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F11" w:rsidRPr="00876F54" w:rsidRDefault="003B4F11" w:rsidP="003B4F11">
      <w:pPr>
        <w:spacing w:after="0" w:line="360" w:lineRule="auto"/>
        <w:ind w:left="80"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Изучают также состояние запасов сырья и материалов с целью </w:t>
      </w:r>
      <w:r w:rsidRPr="00876F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выявления лишних и ненужных.</w:t>
      </w:r>
      <w:r w:rsidRPr="0087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можно установить по данным складского учета путем сравнения прихода и расхода. Если по каким-либо материалам нет расхода на протяжении года и более, то их относят в группу неходовых и подсчитывают общую стоимость.</w:t>
      </w:r>
    </w:p>
    <w:p w:rsidR="003B4F11" w:rsidRPr="00876F54" w:rsidRDefault="003B4F11" w:rsidP="003B4F11">
      <w:pPr>
        <w:spacing w:after="0" w:line="360" w:lineRule="auto"/>
        <w:ind w:left="80"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F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заключение определяется прирост (уменьшение) объема производства продукции по каждому</w:t>
      </w:r>
      <w:r w:rsidRPr="00876F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876F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виду</w:t>
      </w:r>
      <w:r w:rsidRPr="0087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счет изменения:</w:t>
      </w:r>
    </w:p>
    <w:p w:rsidR="003B4F11" w:rsidRPr="00876F54" w:rsidRDefault="003B4F11" w:rsidP="003B4F11">
      <w:pPr>
        <w:spacing w:after="0" w:line="360" w:lineRule="auto"/>
        <w:ind w:left="80"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количества заготовленного сырья и материалов (3);</w:t>
      </w:r>
    </w:p>
    <w:p w:rsidR="003B4F11" w:rsidRPr="00876F54" w:rsidRDefault="003B4F11" w:rsidP="003B4F11">
      <w:pPr>
        <w:spacing w:after="0" w:line="360" w:lineRule="auto"/>
        <w:ind w:left="80"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переходящих остатков сырья и материалов </w:t>
      </w:r>
      <w:r w:rsidRPr="00876F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(Ост);</w:t>
      </w:r>
    </w:p>
    <w:p w:rsidR="003B4F11" w:rsidRPr="00876F54" w:rsidRDefault="003B4F11" w:rsidP="003B4F11">
      <w:pPr>
        <w:spacing w:after="0" w:line="360" w:lineRule="auto"/>
        <w:ind w:left="80"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сверхплановых отходов из-за низкого качества сырья, замены материалов и других факторов </w:t>
      </w:r>
      <w:r w:rsidRPr="00876F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(Отх);</w:t>
      </w:r>
    </w:p>
    <w:p w:rsidR="003B4F11" w:rsidRPr="00876F54" w:rsidRDefault="003B4F11" w:rsidP="003B4F11">
      <w:pPr>
        <w:spacing w:after="0" w:line="360" w:lineRule="auto"/>
        <w:ind w:left="80"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удельного расхода сырья на единицу продукции </w:t>
      </w:r>
      <w:r w:rsidRPr="00876F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(УР).</w:t>
      </w:r>
    </w:p>
    <w:p w:rsidR="003B4F11" w:rsidRDefault="003B4F11" w:rsidP="003B4F11">
      <w:pPr>
        <w:spacing w:after="0" w:line="360" w:lineRule="auto"/>
        <w:ind w:left="80"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используется следующая модель выпуска продукции:</w:t>
      </w:r>
    </w:p>
    <w:p w:rsidR="003B4F11" w:rsidRPr="00876F54" w:rsidRDefault="003B4F11" w:rsidP="003B4F11">
      <w:pPr>
        <w:spacing w:after="0" w:line="360" w:lineRule="auto"/>
        <w:ind w:left="80" w:right="-1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3B4F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3B4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3B4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3B4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3B4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3B4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B4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B4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.16)</w:t>
      </w:r>
    </w:p>
    <w:p w:rsidR="003B4F11" w:rsidRPr="00876F54" w:rsidRDefault="003B4F11" w:rsidP="00E346B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11" w:rsidRDefault="003B4F11" w:rsidP="00E346B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этих факторов на выпуск продукции можно определить способом цепной подстановки или абсолютных разниц</w:t>
      </w:r>
      <w:r w:rsidRPr="003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6B8" w:rsidRPr="00876F54" w:rsidRDefault="00E346B8" w:rsidP="00E346B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для полной оценки технико-организационного уровня предприятия необходимо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все виды ресурсов на предприятии: основные производственные фонды, материальные ресурсы и трудовые. </w:t>
      </w:r>
    </w:p>
    <w:p w:rsidR="0006600D" w:rsidRPr="003B4F11" w:rsidRDefault="0006600D" w:rsidP="003B4F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635" w:rsidRPr="00876F54" w:rsidRDefault="00C95635" w:rsidP="00876F5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91EA6" w:rsidRPr="00876F54" w:rsidRDefault="00591EA6" w:rsidP="00591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42" w:rsidRPr="00680E42" w:rsidRDefault="00680E42" w:rsidP="00680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0E42" w:rsidRPr="00680E42" w:rsidSect="00DC36B1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69" w:rsidRDefault="00E84E69" w:rsidP="009356E9">
      <w:pPr>
        <w:spacing w:after="0" w:line="240" w:lineRule="auto"/>
      </w:pPr>
      <w:r>
        <w:separator/>
      </w:r>
    </w:p>
  </w:endnote>
  <w:endnote w:type="continuationSeparator" w:id="0">
    <w:p w:rsidR="00E84E69" w:rsidRDefault="00E84E69" w:rsidP="0093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69" w:rsidRDefault="00E84E69" w:rsidP="009356E9">
      <w:pPr>
        <w:spacing w:after="0" w:line="240" w:lineRule="auto"/>
      </w:pPr>
      <w:r>
        <w:separator/>
      </w:r>
    </w:p>
  </w:footnote>
  <w:footnote w:type="continuationSeparator" w:id="0">
    <w:p w:rsidR="00E84E69" w:rsidRDefault="00E84E69" w:rsidP="0093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E9" w:rsidRDefault="009356E9" w:rsidP="009356E9">
    <w:pPr>
      <w:pStyle w:val="ab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color w:val="FF0000"/>
          <w:sz w:val="32"/>
          <w:szCs w:val="32"/>
        </w:rPr>
        <w:t>ДЦО.РФ</w:t>
      </w:r>
    </w:hyperlink>
  </w:p>
  <w:p w:rsidR="009356E9" w:rsidRDefault="009356E9" w:rsidP="009356E9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9356E9" w:rsidRDefault="009356E9" w:rsidP="009356E9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9356E9" w:rsidRDefault="009356E9" w:rsidP="009356E9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356E9" w:rsidRDefault="009356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360"/>
    <w:multiLevelType w:val="multilevel"/>
    <w:tmpl w:val="D14E1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B10B3E"/>
    <w:multiLevelType w:val="multilevel"/>
    <w:tmpl w:val="FA2E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82590"/>
    <w:multiLevelType w:val="multilevel"/>
    <w:tmpl w:val="4D9C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428EB"/>
    <w:multiLevelType w:val="multilevel"/>
    <w:tmpl w:val="107CDD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51DF9"/>
    <w:multiLevelType w:val="multilevel"/>
    <w:tmpl w:val="05807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B9"/>
    <w:rsid w:val="0006600D"/>
    <w:rsid w:val="0023326A"/>
    <w:rsid w:val="002B5FB7"/>
    <w:rsid w:val="003968D5"/>
    <w:rsid w:val="003B4F11"/>
    <w:rsid w:val="004A30DC"/>
    <w:rsid w:val="00591EA6"/>
    <w:rsid w:val="00653C01"/>
    <w:rsid w:val="00680E42"/>
    <w:rsid w:val="007830B9"/>
    <w:rsid w:val="00876F54"/>
    <w:rsid w:val="00884619"/>
    <w:rsid w:val="009356E9"/>
    <w:rsid w:val="00A53F1F"/>
    <w:rsid w:val="00A73DF5"/>
    <w:rsid w:val="00A81643"/>
    <w:rsid w:val="00A81C1A"/>
    <w:rsid w:val="00C95635"/>
    <w:rsid w:val="00CE5F8E"/>
    <w:rsid w:val="00D97DF2"/>
    <w:rsid w:val="00DC36B1"/>
    <w:rsid w:val="00DE1642"/>
    <w:rsid w:val="00E346B8"/>
    <w:rsid w:val="00E8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B1"/>
  </w:style>
  <w:style w:type="paragraph" w:styleId="3">
    <w:name w:val="heading 3"/>
    <w:basedOn w:val="a"/>
    <w:link w:val="30"/>
    <w:semiHidden/>
    <w:unhideWhenUsed/>
    <w:qFormat/>
    <w:rsid w:val="009356E9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9356E9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42"/>
    <w:pPr>
      <w:ind w:left="720"/>
      <w:contextualSpacing/>
    </w:pPr>
  </w:style>
  <w:style w:type="character" w:customStyle="1" w:styleId="apple-style-span">
    <w:name w:val="apple-style-span"/>
    <w:basedOn w:val="a0"/>
    <w:rsid w:val="00A81643"/>
  </w:style>
  <w:style w:type="character" w:customStyle="1" w:styleId="apple-converted-space">
    <w:name w:val="apple-converted-space"/>
    <w:basedOn w:val="a0"/>
    <w:rsid w:val="00A81643"/>
  </w:style>
  <w:style w:type="paragraph" w:styleId="a4">
    <w:name w:val="Normal (Web)"/>
    <w:basedOn w:val="a"/>
    <w:uiPriority w:val="99"/>
    <w:semiHidden/>
    <w:unhideWhenUsed/>
    <w:rsid w:val="00A8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rsid w:val="00A8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A8164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8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64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E5F8E"/>
    <w:rPr>
      <w:b/>
      <w:bCs/>
    </w:rPr>
  </w:style>
  <w:style w:type="character" w:styleId="a9">
    <w:name w:val="Emphasis"/>
    <w:basedOn w:val="a0"/>
    <w:uiPriority w:val="20"/>
    <w:qFormat/>
    <w:rsid w:val="00CE5F8E"/>
    <w:rPr>
      <w:i/>
      <w:iCs/>
    </w:rPr>
  </w:style>
  <w:style w:type="character" w:styleId="aa">
    <w:name w:val="Hyperlink"/>
    <w:basedOn w:val="a0"/>
    <w:uiPriority w:val="99"/>
    <w:semiHidden/>
    <w:unhideWhenUsed/>
    <w:rsid w:val="00653C01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3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356E9"/>
  </w:style>
  <w:style w:type="paragraph" w:styleId="ad">
    <w:name w:val="footer"/>
    <w:basedOn w:val="a"/>
    <w:link w:val="ae"/>
    <w:uiPriority w:val="99"/>
    <w:semiHidden/>
    <w:unhideWhenUsed/>
    <w:rsid w:val="0093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56E9"/>
  </w:style>
  <w:style w:type="character" w:customStyle="1" w:styleId="30">
    <w:name w:val="Заголовок 3 Знак"/>
    <w:basedOn w:val="a0"/>
    <w:link w:val="3"/>
    <w:semiHidden/>
    <w:rsid w:val="009356E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356E9"/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42"/>
    <w:pPr>
      <w:ind w:left="720"/>
      <w:contextualSpacing/>
    </w:pPr>
  </w:style>
  <w:style w:type="character" w:customStyle="1" w:styleId="apple-style-span">
    <w:name w:val="apple-style-span"/>
    <w:basedOn w:val="a0"/>
    <w:rsid w:val="00A81643"/>
  </w:style>
  <w:style w:type="character" w:customStyle="1" w:styleId="apple-converted-space">
    <w:name w:val="apple-converted-space"/>
    <w:basedOn w:val="a0"/>
    <w:rsid w:val="00A81643"/>
  </w:style>
  <w:style w:type="paragraph" w:styleId="a4">
    <w:name w:val="Normal (Web)"/>
    <w:basedOn w:val="a"/>
    <w:uiPriority w:val="99"/>
    <w:semiHidden/>
    <w:unhideWhenUsed/>
    <w:rsid w:val="00A8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rsid w:val="00A8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A8164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8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64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E5F8E"/>
    <w:rPr>
      <w:b/>
      <w:bCs/>
    </w:rPr>
  </w:style>
  <w:style w:type="character" w:styleId="a9">
    <w:name w:val="Emphasis"/>
    <w:basedOn w:val="a0"/>
    <w:uiPriority w:val="20"/>
    <w:qFormat/>
    <w:rsid w:val="00CE5F8E"/>
    <w:rPr>
      <w:i/>
      <w:iCs/>
    </w:rPr>
  </w:style>
  <w:style w:type="character" w:styleId="aa">
    <w:name w:val="Hyperlink"/>
    <w:basedOn w:val="a0"/>
    <w:uiPriority w:val="99"/>
    <w:semiHidden/>
    <w:unhideWhenUsed/>
    <w:rsid w:val="00653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2000.ru/ProductionCost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s2000.ru/cisFinAnalysis/itoeiramvr/" TargetMode="External"/><Relationship Id="rId14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F2D5-854B-449B-9FD1-B247B40E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Марина Юрьевна</dc:creator>
  <cp:keywords/>
  <dc:description/>
  <cp:lastModifiedBy>саша</cp:lastModifiedBy>
  <cp:revision>13</cp:revision>
  <dcterms:created xsi:type="dcterms:W3CDTF">2016-09-27T10:53:00Z</dcterms:created>
  <dcterms:modified xsi:type="dcterms:W3CDTF">2019-09-25T13:18:00Z</dcterms:modified>
</cp:coreProperties>
</file>