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5E" w:rsidRDefault="00AD185E" w:rsidP="00AD185E">
      <w:pPr>
        <w:rPr>
          <w:rFonts w:ascii="Times New Roman" w:hAnsi="Times New Roman" w:cs="Times New Roman"/>
          <w:sz w:val="28"/>
          <w:szCs w:val="28"/>
        </w:rPr>
      </w:pPr>
    </w:p>
    <w:p w:rsidR="00AD185E" w:rsidRPr="004D488E" w:rsidRDefault="00AD185E" w:rsidP="00AD18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85E" w:rsidRPr="004D488E" w:rsidRDefault="00AD185E" w:rsidP="00AD18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88E">
        <w:rPr>
          <w:rFonts w:ascii="Times New Roman" w:hAnsi="Times New Roman" w:cs="Times New Roman"/>
          <w:b/>
          <w:sz w:val="28"/>
          <w:szCs w:val="28"/>
        </w:rPr>
        <w:t xml:space="preserve">Курсовая работа по теме «Лабораторные методы исследования </w:t>
      </w:r>
      <w:proofErr w:type="spellStart"/>
      <w:r w:rsidRPr="004D488E">
        <w:rPr>
          <w:rFonts w:ascii="Times New Roman" w:hAnsi="Times New Roman" w:cs="Times New Roman"/>
          <w:b/>
          <w:sz w:val="28"/>
          <w:szCs w:val="28"/>
        </w:rPr>
        <w:t>ретикулоцитов</w:t>
      </w:r>
      <w:proofErr w:type="spellEnd"/>
      <w:r w:rsidRPr="004D488E">
        <w:rPr>
          <w:rFonts w:ascii="Times New Roman" w:hAnsi="Times New Roman" w:cs="Times New Roman"/>
          <w:b/>
          <w:sz w:val="28"/>
          <w:szCs w:val="28"/>
        </w:rPr>
        <w:t>»</w:t>
      </w:r>
    </w:p>
    <w:p w:rsidR="00AD185E" w:rsidRDefault="00AD185E" w:rsidP="00AD185E">
      <w:pPr>
        <w:rPr>
          <w:rFonts w:ascii="Times New Roman" w:hAnsi="Times New Roman" w:cs="Times New Roman"/>
          <w:sz w:val="28"/>
          <w:szCs w:val="28"/>
        </w:rPr>
      </w:pPr>
    </w:p>
    <w:p w:rsidR="00AD185E" w:rsidRDefault="00AD185E" w:rsidP="00AD185E">
      <w:pPr>
        <w:rPr>
          <w:rFonts w:ascii="Times New Roman" w:hAnsi="Times New Roman" w:cs="Times New Roman"/>
          <w:sz w:val="28"/>
          <w:szCs w:val="28"/>
        </w:rPr>
      </w:pPr>
    </w:p>
    <w:p w:rsidR="00AD185E" w:rsidRDefault="00AD185E" w:rsidP="00AD185E">
      <w:pPr>
        <w:rPr>
          <w:rFonts w:ascii="Times New Roman" w:hAnsi="Times New Roman" w:cs="Times New Roman"/>
          <w:sz w:val="28"/>
          <w:szCs w:val="28"/>
        </w:rPr>
      </w:pPr>
    </w:p>
    <w:p w:rsidR="00AD185E" w:rsidRDefault="00AD185E" w:rsidP="00AD185E">
      <w:pPr>
        <w:rPr>
          <w:rFonts w:ascii="Times New Roman" w:hAnsi="Times New Roman" w:cs="Times New Roman"/>
          <w:sz w:val="28"/>
          <w:szCs w:val="28"/>
        </w:rPr>
      </w:pPr>
    </w:p>
    <w:p w:rsidR="00AD185E" w:rsidRDefault="00AD185E" w:rsidP="00AD185E">
      <w:pPr>
        <w:rPr>
          <w:rFonts w:ascii="Times New Roman" w:hAnsi="Times New Roman" w:cs="Times New Roman"/>
          <w:sz w:val="28"/>
          <w:szCs w:val="28"/>
        </w:rPr>
      </w:pPr>
    </w:p>
    <w:p w:rsidR="00AD185E" w:rsidRDefault="00AD185E" w:rsidP="00AD185E">
      <w:pPr>
        <w:rPr>
          <w:rFonts w:ascii="Times New Roman" w:hAnsi="Times New Roman" w:cs="Times New Roman"/>
          <w:sz w:val="28"/>
          <w:szCs w:val="28"/>
        </w:rPr>
      </w:pPr>
    </w:p>
    <w:p w:rsidR="00AD185E" w:rsidRDefault="00AD185E" w:rsidP="00AD185E">
      <w:pPr>
        <w:rPr>
          <w:rFonts w:ascii="Times New Roman" w:hAnsi="Times New Roman" w:cs="Times New Roman"/>
          <w:sz w:val="28"/>
          <w:szCs w:val="28"/>
        </w:rPr>
      </w:pPr>
    </w:p>
    <w:p w:rsidR="00AD185E" w:rsidRDefault="00AD185E" w:rsidP="00AD185E">
      <w:pPr>
        <w:rPr>
          <w:rFonts w:ascii="Times New Roman" w:hAnsi="Times New Roman" w:cs="Times New Roman"/>
          <w:sz w:val="28"/>
          <w:szCs w:val="28"/>
        </w:rPr>
      </w:pPr>
    </w:p>
    <w:p w:rsidR="00AD185E" w:rsidRDefault="00AD185E" w:rsidP="00AD185E">
      <w:pPr>
        <w:rPr>
          <w:rFonts w:ascii="Times New Roman" w:hAnsi="Times New Roman" w:cs="Times New Roman"/>
          <w:sz w:val="28"/>
          <w:szCs w:val="28"/>
        </w:rPr>
      </w:pPr>
    </w:p>
    <w:p w:rsidR="00AD185E" w:rsidRDefault="00AD185E" w:rsidP="00AD185E">
      <w:pPr>
        <w:rPr>
          <w:rFonts w:ascii="Times New Roman" w:hAnsi="Times New Roman" w:cs="Times New Roman"/>
          <w:sz w:val="28"/>
          <w:szCs w:val="28"/>
        </w:rPr>
      </w:pPr>
    </w:p>
    <w:p w:rsidR="00AD185E" w:rsidRDefault="00AD185E" w:rsidP="00AD185E">
      <w:pPr>
        <w:rPr>
          <w:rFonts w:ascii="Times New Roman" w:hAnsi="Times New Roman" w:cs="Times New Roman"/>
          <w:sz w:val="28"/>
          <w:szCs w:val="28"/>
        </w:rPr>
      </w:pPr>
    </w:p>
    <w:p w:rsidR="00AD185E" w:rsidRDefault="00AD185E" w:rsidP="00AD185E">
      <w:pPr>
        <w:rPr>
          <w:rFonts w:ascii="Times New Roman" w:hAnsi="Times New Roman" w:cs="Times New Roman"/>
          <w:sz w:val="28"/>
          <w:szCs w:val="28"/>
        </w:rPr>
      </w:pPr>
    </w:p>
    <w:p w:rsidR="00AD185E" w:rsidRDefault="00AD185E" w:rsidP="00AD185E">
      <w:pPr>
        <w:rPr>
          <w:rFonts w:ascii="Times New Roman" w:hAnsi="Times New Roman" w:cs="Times New Roman"/>
          <w:sz w:val="28"/>
          <w:szCs w:val="28"/>
        </w:rPr>
      </w:pPr>
    </w:p>
    <w:p w:rsidR="00AD185E" w:rsidRDefault="00AD185E" w:rsidP="00AD185E">
      <w:pPr>
        <w:rPr>
          <w:rFonts w:ascii="Times New Roman" w:hAnsi="Times New Roman" w:cs="Times New Roman"/>
          <w:sz w:val="28"/>
          <w:szCs w:val="28"/>
        </w:rPr>
      </w:pPr>
    </w:p>
    <w:p w:rsidR="00AD185E" w:rsidRDefault="00AD185E" w:rsidP="00AD185E">
      <w:pPr>
        <w:rPr>
          <w:rFonts w:ascii="Times New Roman" w:hAnsi="Times New Roman" w:cs="Times New Roman"/>
          <w:sz w:val="28"/>
          <w:szCs w:val="28"/>
        </w:rPr>
      </w:pPr>
    </w:p>
    <w:p w:rsidR="00AD185E" w:rsidRDefault="00AD185E" w:rsidP="00AD185E">
      <w:pPr>
        <w:rPr>
          <w:rFonts w:ascii="Times New Roman" w:hAnsi="Times New Roman" w:cs="Times New Roman"/>
          <w:sz w:val="28"/>
          <w:szCs w:val="28"/>
        </w:rPr>
      </w:pPr>
    </w:p>
    <w:p w:rsidR="00AD185E" w:rsidRDefault="00AD185E" w:rsidP="00AD185E">
      <w:pPr>
        <w:rPr>
          <w:rFonts w:ascii="Times New Roman" w:hAnsi="Times New Roman" w:cs="Times New Roman"/>
          <w:sz w:val="28"/>
          <w:szCs w:val="28"/>
        </w:rPr>
      </w:pPr>
    </w:p>
    <w:p w:rsidR="00AD185E" w:rsidRDefault="00AD185E" w:rsidP="00AD185E">
      <w:pPr>
        <w:rPr>
          <w:rFonts w:ascii="Times New Roman" w:hAnsi="Times New Roman" w:cs="Times New Roman"/>
          <w:sz w:val="28"/>
          <w:szCs w:val="28"/>
        </w:rPr>
      </w:pPr>
    </w:p>
    <w:p w:rsidR="00AD185E" w:rsidRDefault="00AD185E" w:rsidP="00AD185E">
      <w:pPr>
        <w:rPr>
          <w:rFonts w:ascii="Times New Roman" w:hAnsi="Times New Roman" w:cs="Times New Roman"/>
          <w:sz w:val="28"/>
          <w:szCs w:val="28"/>
        </w:rPr>
      </w:pPr>
    </w:p>
    <w:p w:rsidR="00AD185E" w:rsidRDefault="00AD185E" w:rsidP="00AD185E">
      <w:pPr>
        <w:rPr>
          <w:rFonts w:ascii="Times New Roman" w:hAnsi="Times New Roman" w:cs="Times New Roman"/>
          <w:sz w:val="28"/>
          <w:szCs w:val="28"/>
        </w:rPr>
      </w:pPr>
    </w:p>
    <w:p w:rsidR="00AD185E" w:rsidRDefault="00AD185E" w:rsidP="00AD185E">
      <w:pPr>
        <w:rPr>
          <w:rFonts w:ascii="Times New Roman" w:hAnsi="Times New Roman" w:cs="Times New Roman"/>
          <w:sz w:val="28"/>
          <w:szCs w:val="28"/>
        </w:rPr>
      </w:pPr>
    </w:p>
    <w:p w:rsidR="00AD185E" w:rsidRDefault="00AD185E" w:rsidP="00AD18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</w:p>
    <w:p w:rsidR="00AD185E" w:rsidRDefault="00AD185E" w:rsidP="00AD185E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5F7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AD185E" w:rsidRDefault="00AD185E" w:rsidP="00AD185E">
      <w:pPr>
        <w:rPr>
          <w:rFonts w:ascii="Times New Roman" w:hAnsi="Times New Roman" w:cs="Times New Roman"/>
          <w:sz w:val="28"/>
          <w:szCs w:val="28"/>
        </w:rPr>
      </w:pPr>
    </w:p>
    <w:p w:rsidR="00AD185E" w:rsidRDefault="00AD185E" w:rsidP="00AD1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ВВЕДЕНИЕ…………………………………………………………………………..3</w:t>
      </w:r>
    </w:p>
    <w:p w:rsidR="00AD185E" w:rsidRPr="004D488E" w:rsidRDefault="00AD185E" w:rsidP="00AD18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1. </w:t>
      </w:r>
      <w:r w:rsidRPr="004D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МОРФОЛОГИЯ И КЛИНИЧЕСКОЕ ЗНАЧЕНИЕ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РЕТИКУЛОЦИТОВ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………………………………………………………..………..4</w:t>
      </w:r>
    </w:p>
    <w:p w:rsidR="00AD185E" w:rsidRPr="004D488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 Характеристика </w:t>
      </w:r>
      <w:proofErr w:type="spellStart"/>
      <w:r w:rsidRPr="004D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ретикулоцитов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……………………………………...…..4</w:t>
      </w:r>
    </w:p>
    <w:p w:rsid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 Уровень </w:t>
      </w:r>
      <w:proofErr w:type="spellStart"/>
      <w:r w:rsidRPr="004D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ретикулоцитов</w:t>
      </w:r>
      <w:proofErr w:type="spellEnd"/>
      <w:r w:rsidRPr="004D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периферической крови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…………………..….5</w:t>
      </w:r>
    </w:p>
    <w:p w:rsidR="00AD185E" w:rsidRPr="00F02CB3" w:rsidRDefault="00AD185E" w:rsidP="00AD18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2. ЛАБОРАТОРНЫЕ МЕТОДЫ ИССЛЕДОВАНИЯ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....………………..11</w:t>
      </w:r>
    </w:p>
    <w:p w:rsidR="00AD185E" w:rsidRPr="00F02CB3" w:rsidRDefault="00AD185E" w:rsidP="00AD185E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F02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Разнообразие м</w:t>
      </w:r>
      <w:r w:rsidRPr="00F02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 </w:t>
      </w:r>
      <w:r w:rsidRPr="00F02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подсчета количества </w:t>
      </w:r>
      <w:proofErr w:type="spellStart"/>
      <w:r w:rsidRPr="00F02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етикулоцитов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………...11</w:t>
      </w:r>
    </w:p>
    <w:p w:rsidR="00AD185E" w:rsidRPr="00F02CB3" w:rsidRDefault="00AD185E" w:rsidP="00AD185E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F02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02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Унифицированный метод подсчета количества </w:t>
      </w:r>
      <w:proofErr w:type="spellStart"/>
      <w:r w:rsidRPr="00F02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ретикулоцитов</w:t>
      </w:r>
      <w:proofErr w:type="spellEnd"/>
      <w:r w:rsidRPr="00F02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после окраски их бриллиантовым </w:t>
      </w:r>
      <w:proofErr w:type="spellStart"/>
      <w:r w:rsidRPr="00F02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крезиловым</w:t>
      </w:r>
      <w:proofErr w:type="spellEnd"/>
      <w:r w:rsidRPr="00F02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синим, азуром I или азуром II непосредственно на стекле или в пробирке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………………………………..…….</w:t>
      </w:r>
      <w:r w:rsidRPr="00F02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F02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D185E" w:rsidRDefault="00AD185E" w:rsidP="00AD1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ЗАКЛЮЧЕНИЕ……………………………………………………………...……...18</w:t>
      </w:r>
    </w:p>
    <w:p w:rsidR="00AD185E" w:rsidRDefault="00AD185E" w:rsidP="00AD1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ЛИТЕРАТУРЫ…………………………………………………...……..19</w:t>
      </w:r>
    </w:p>
    <w:p w:rsidR="00AD185E" w:rsidRDefault="00AD185E" w:rsidP="00AD185E">
      <w:pPr>
        <w:rPr>
          <w:rFonts w:ascii="Times New Roman" w:hAnsi="Times New Roman" w:cs="Times New Roman"/>
          <w:sz w:val="28"/>
          <w:szCs w:val="28"/>
        </w:rPr>
      </w:pPr>
    </w:p>
    <w:p w:rsidR="00AD185E" w:rsidRDefault="00AD185E" w:rsidP="00AD185E">
      <w:pPr>
        <w:rPr>
          <w:rFonts w:ascii="Times New Roman" w:hAnsi="Times New Roman" w:cs="Times New Roman"/>
          <w:sz w:val="28"/>
          <w:szCs w:val="28"/>
        </w:rPr>
      </w:pPr>
    </w:p>
    <w:p w:rsidR="00AD185E" w:rsidRDefault="00AD185E" w:rsidP="00AD185E">
      <w:pPr>
        <w:rPr>
          <w:rFonts w:ascii="Times New Roman" w:hAnsi="Times New Roman" w:cs="Times New Roman"/>
          <w:sz w:val="28"/>
          <w:szCs w:val="28"/>
        </w:rPr>
      </w:pPr>
    </w:p>
    <w:p w:rsidR="00AD185E" w:rsidRDefault="00AD185E" w:rsidP="00AD185E">
      <w:pPr>
        <w:rPr>
          <w:rFonts w:ascii="Times New Roman" w:hAnsi="Times New Roman" w:cs="Times New Roman"/>
          <w:sz w:val="28"/>
          <w:szCs w:val="28"/>
        </w:rPr>
      </w:pPr>
    </w:p>
    <w:p w:rsidR="00AD185E" w:rsidRDefault="00AD185E" w:rsidP="00AD185E">
      <w:pPr>
        <w:rPr>
          <w:rFonts w:ascii="Times New Roman" w:hAnsi="Times New Roman" w:cs="Times New Roman"/>
          <w:sz w:val="28"/>
          <w:szCs w:val="28"/>
        </w:rPr>
      </w:pPr>
    </w:p>
    <w:p w:rsidR="00AD185E" w:rsidRDefault="00AD185E" w:rsidP="00AD185E">
      <w:pPr>
        <w:rPr>
          <w:rFonts w:ascii="Times New Roman" w:hAnsi="Times New Roman" w:cs="Times New Roman"/>
          <w:sz w:val="28"/>
          <w:szCs w:val="28"/>
        </w:rPr>
      </w:pPr>
    </w:p>
    <w:p w:rsidR="00AD185E" w:rsidRDefault="00AD185E" w:rsidP="00AD185E">
      <w:pPr>
        <w:rPr>
          <w:rFonts w:ascii="Times New Roman" w:hAnsi="Times New Roman" w:cs="Times New Roman"/>
          <w:sz w:val="28"/>
          <w:szCs w:val="28"/>
        </w:rPr>
      </w:pPr>
    </w:p>
    <w:p w:rsidR="00AD185E" w:rsidRDefault="00AD185E" w:rsidP="00AD185E">
      <w:pPr>
        <w:rPr>
          <w:rFonts w:ascii="Times New Roman" w:hAnsi="Times New Roman" w:cs="Times New Roman"/>
          <w:sz w:val="28"/>
          <w:szCs w:val="28"/>
        </w:rPr>
      </w:pPr>
    </w:p>
    <w:p w:rsidR="00AD185E" w:rsidRDefault="00AD185E" w:rsidP="00AD185E">
      <w:pPr>
        <w:rPr>
          <w:rFonts w:ascii="Times New Roman" w:hAnsi="Times New Roman" w:cs="Times New Roman"/>
          <w:sz w:val="28"/>
          <w:szCs w:val="28"/>
        </w:rPr>
      </w:pPr>
    </w:p>
    <w:p w:rsidR="00AD185E" w:rsidRDefault="00AD185E" w:rsidP="00AD185E">
      <w:pPr>
        <w:rPr>
          <w:rFonts w:ascii="Times New Roman" w:hAnsi="Times New Roman" w:cs="Times New Roman"/>
          <w:sz w:val="28"/>
          <w:szCs w:val="28"/>
        </w:rPr>
      </w:pPr>
    </w:p>
    <w:p w:rsidR="00AD185E" w:rsidRDefault="00AD185E" w:rsidP="00AD185E">
      <w:pPr>
        <w:rPr>
          <w:rFonts w:ascii="Times New Roman" w:hAnsi="Times New Roman" w:cs="Times New Roman"/>
          <w:sz w:val="28"/>
          <w:szCs w:val="28"/>
        </w:rPr>
      </w:pPr>
    </w:p>
    <w:p w:rsidR="00AD185E" w:rsidRDefault="00AD185E" w:rsidP="00AD185E">
      <w:pPr>
        <w:rPr>
          <w:rFonts w:ascii="Times New Roman" w:hAnsi="Times New Roman" w:cs="Times New Roman"/>
          <w:sz w:val="28"/>
          <w:szCs w:val="28"/>
        </w:rPr>
      </w:pPr>
    </w:p>
    <w:p w:rsidR="00AD185E" w:rsidRDefault="00AD185E" w:rsidP="00AD185E">
      <w:pPr>
        <w:rPr>
          <w:rFonts w:ascii="Times New Roman" w:hAnsi="Times New Roman" w:cs="Times New Roman"/>
          <w:sz w:val="28"/>
          <w:szCs w:val="28"/>
        </w:rPr>
      </w:pPr>
    </w:p>
    <w:p w:rsidR="00AD185E" w:rsidRPr="00F02CB3" w:rsidRDefault="00AD185E" w:rsidP="00AD18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CB3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AD185E" w:rsidRDefault="00AD185E" w:rsidP="00AD18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185E" w:rsidRPr="003C672F" w:rsidRDefault="00AD185E" w:rsidP="00AD185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spellStart"/>
      <w:r w:rsidRPr="003C672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Ретикулоциты</w:t>
      </w:r>
      <w:proofErr w:type="spellEnd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3C672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3C672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молодые эритроциты, образующиеся после потери нормобластами ядер. Характерной особенностью </w:t>
      </w:r>
      <w:proofErr w:type="spellStart"/>
      <w:r w:rsidRPr="003C672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ретикулоцитов</w:t>
      </w:r>
      <w:proofErr w:type="spellEnd"/>
      <w:r w:rsidRPr="003C672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является наличие в их цитоплазме зернисто-нитчатой субстанции (</w:t>
      </w:r>
      <w:proofErr w:type="spellStart"/>
      <w:r w:rsidRPr="003C672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ретикулума</w:t>
      </w:r>
      <w:proofErr w:type="spellEnd"/>
      <w:r w:rsidRPr="003C672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), представляющей агрегированные рибосомы и митохондрии.</w:t>
      </w:r>
    </w:p>
    <w:p w:rsidR="00AD185E" w:rsidRPr="003C672F" w:rsidRDefault="00AD185E" w:rsidP="00AD185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77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Актуальность темы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заключается в том, что</w:t>
      </w:r>
      <w:r w:rsidRPr="00077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р</w:t>
      </w:r>
      <w:r w:rsidRPr="003C672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етикулоциты</w:t>
      </w:r>
      <w:proofErr w:type="spellEnd"/>
      <w:r w:rsidRPr="003C672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обитают как в периферической крови - так и костном мозге. Их доля повышается при ускорении </w:t>
      </w:r>
      <w:proofErr w:type="spellStart"/>
      <w:r w:rsidRPr="003C672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эритропоэза</w:t>
      </w:r>
      <w:proofErr w:type="spellEnd"/>
      <w:r w:rsidRPr="003C672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а при замедлении -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3C672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снижается.</w:t>
      </w:r>
    </w:p>
    <w:p w:rsidR="00AD185E" w:rsidRPr="003C672F" w:rsidRDefault="00AD185E" w:rsidP="00AD185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3C672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У новорожденных </w:t>
      </w:r>
      <w:proofErr w:type="spellStart"/>
      <w:r w:rsidRPr="003C672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ретикулоцитов</w:t>
      </w:r>
      <w:proofErr w:type="spellEnd"/>
      <w:r w:rsidRPr="003C672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больше, чем у взрослого человека. Количество их прямо пропорционально скорости производства эритроцитов в костном мозге. Подсчет производится для оценки активности </w:t>
      </w:r>
      <w:proofErr w:type="spellStart"/>
      <w:r w:rsidRPr="003C672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эритропоэза</w:t>
      </w:r>
      <w:proofErr w:type="spellEnd"/>
      <w:r w:rsidRPr="003C672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AD185E" w:rsidRPr="0007797E" w:rsidRDefault="00AD185E" w:rsidP="00AD185E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779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Объект исследования</w:t>
      </w:r>
      <w:r w:rsidRPr="000779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–</w:t>
      </w:r>
      <w:r w:rsidRPr="000779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методы исследования и подсчета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ретикулоцитов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.</w:t>
      </w:r>
      <w:r w:rsidRPr="0007797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AD185E" w:rsidRPr="0007797E" w:rsidRDefault="00AD185E" w:rsidP="00AD185E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779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Предмет исследования</w:t>
      </w:r>
      <w:r w:rsidRPr="0007797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–</w:t>
      </w:r>
      <w:r w:rsidRPr="0007797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разнообразие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лабораторных методов исследования и подсчета </w:t>
      </w:r>
      <w:proofErr w:type="spellStart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ретикулоцитов</w:t>
      </w:r>
      <w:proofErr w:type="spellEnd"/>
      <w:r w:rsidRPr="0007797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</w:p>
    <w:p w:rsidR="00AD185E" w:rsidRPr="006A7EF9" w:rsidRDefault="00AD185E" w:rsidP="00AD185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исследования: </w:t>
      </w:r>
      <w:r w:rsidRPr="006A7E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изучить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разнообразные лабораторные методы исследования </w:t>
      </w:r>
      <w:proofErr w:type="spellStart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ретикулоцитов</w:t>
      </w:r>
      <w:proofErr w:type="spellEnd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  <w:r w:rsidRPr="006A7E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</w:p>
    <w:p w:rsidR="00AD185E" w:rsidRPr="00D01E50" w:rsidRDefault="00AD185E" w:rsidP="00AD185E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1E50">
        <w:rPr>
          <w:rFonts w:ascii="Times New Roman" w:hAnsi="Times New Roman" w:cs="Times New Roman"/>
          <w:sz w:val="28"/>
          <w:szCs w:val="28"/>
        </w:rPr>
        <w:t>Задачи исследования:</w:t>
      </w:r>
      <w:r w:rsidRPr="00D01E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AD185E" w:rsidRPr="00D01E50" w:rsidRDefault="00AD185E" w:rsidP="00AD185E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1E50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</w:t>
      </w:r>
      <w:r w:rsidRPr="00D01E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значить</w:t>
      </w:r>
      <w:r w:rsidRPr="00D01E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методы исследования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подсчета</w:t>
      </w:r>
      <w:r w:rsidRPr="00D01E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1E5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ретикулоцитов</w:t>
      </w:r>
      <w:proofErr w:type="spellEnd"/>
      <w:r w:rsidRPr="00D01E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</w:p>
    <w:p w:rsidR="00AD185E" w:rsidRPr="00D01E50" w:rsidRDefault="00AD185E" w:rsidP="00AD185E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1E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D01E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зучить особенности окраски и подсчета </w:t>
      </w:r>
      <w:proofErr w:type="spellStart"/>
      <w:r w:rsidRPr="00D01E5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ретикулоцитов</w:t>
      </w:r>
      <w:proofErr w:type="spellEnd"/>
      <w:r w:rsidRPr="00D01E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</w:p>
    <w:p w:rsidR="00AD185E" w:rsidRPr="00D01E50" w:rsidRDefault="00AD185E" w:rsidP="00AD185E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1E50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</w:t>
      </w:r>
      <w:r w:rsidRPr="00D01E5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риобрести практические навыки проведения общего клинического анализа крови.</w:t>
      </w:r>
    </w:p>
    <w:p w:rsidR="00AD185E" w:rsidRPr="00D01E50" w:rsidRDefault="00AD185E" w:rsidP="00AD18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E50">
        <w:rPr>
          <w:rFonts w:ascii="Times New Roman" w:hAnsi="Times New Roman" w:cs="Times New Roman"/>
          <w:sz w:val="28"/>
          <w:szCs w:val="28"/>
        </w:rPr>
        <w:t>В качестве методов исследования в курсовой работе были использованы: обзорный, статистический, аналитический и систематический методы.</w:t>
      </w:r>
    </w:p>
    <w:p w:rsidR="00AD185E" w:rsidRDefault="00AD185E" w:rsidP="00AD185E">
      <w:pPr>
        <w:rPr>
          <w:rFonts w:ascii="Times New Roman" w:hAnsi="Times New Roman" w:cs="Times New Roman"/>
          <w:sz w:val="28"/>
          <w:szCs w:val="28"/>
        </w:rPr>
      </w:pPr>
    </w:p>
    <w:p w:rsidR="00AD185E" w:rsidRDefault="00AD185E" w:rsidP="00AD185E">
      <w:pPr>
        <w:rPr>
          <w:rFonts w:ascii="Times New Roman" w:hAnsi="Times New Roman" w:cs="Times New Roman"/>
          <w:sz w:val="28"/>
          <w:szCs w:val="28"/>
        </w:rPr>
      </w:pPr>
    </w:p>
    <w:p w:rsidR="00AD185E" w:rsidRDefault="00AD185E" w:rsidP="00AD185E">
      <w:pPr>
        <w:rPr>
          <w:rFonts w:ascii="Times New Roman" w:hAnsi="Times New Roman" w:cs="Times New Roman"/>
          <w:sz w:val="28"/>
          <w:szCs w:val="28"/>
        </w:rPr>
      </w:pPr>
    </w:p>
    <w:p w:rsidR="00AD185E" w:rsidRDefault="00AD185E" w:rsidP="00AD185E">
      <w:pPr>
        <w:rPr>
          <w:rFonts w:ascii="Times New Roman" w:hAnsi="Times New Roman" w:cs="Times New Roman"/>
          <w:sz w:val="28"/>
          <w:szCs w:val="28"/>
        </w:rPr>
      </w:pPr>
    </w:p>
    <w:p w:rsidR="00AD185E" w:rsidRDefault="00AD185E" w:rsidP="00AD185E">
      <w:pPr>
        <w:rPr>
          <w:rFonts w:ascii="Times New Roman" w:hAnsi="Times New Roman" w:cs="Times New Roman"/>
          <w:sz w:val="28"/>
          <w:szCs w:val="28"/>
        </w:rPr>
      </w:pPr>
    </w:p>
    <w:p w:rsidR="00AD185E" w:rsidRDefault="00AD185E" w:rsidP="00AD185E">
      <w:pPr>
        <w:rPr>
          <w:rFonts w:ascii="Times New Roman" w:hAnsi="Times New Roman" w:cs="Times New Roman"/>
          <w:sz w:val="28"/>
          <w:szCs w:val="28"/>
        </w:rPr>
      </w:pPr>
    </w:p>
    <w:p w:rsidR="00AD185E" w:rsidRPr="002645F7" w:rsidRDefault="00AD185E" w:rsidP="00AD185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1. </w:t>
      </w:r>
      <w:r w:rsidRPr="00264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МОРФОЛОГИЯ И КЛИНИЧЕСКОЕ ЗНАЧЕНИЕ РЕТИКУЛОЦИТОВ</w:t>
      </w:r>
    </w:p>
    <w:p w:rsid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 Характеристика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ретикулоцитов</w:t>
      </w:r>
      <w:proofErr w:type="spellEnd"/>
    </w:p>
    <w:p w:rsid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4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Ретикулоциты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молодые формы эритроцитов, образовавшиеся из нормобластов после потери ими ядра (безъядерные, незрелые эритроциты), созревание которых происходит в течение 24-48 ч после выхода в периферическую кровь из костного мозга, и отражающие регенеративную способность костного мозга (т.е.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эритропоэтическую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активность костного мозга).</w:t>
      </w:r>
    </w:p>
    <w:p w:rsidR="00AD185E" w:rsidRPr="00850596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нормальных условиях часть </w:t>
      </w:r>
      <w:proofErr w:type="spellStart"/>
      <w:r w:rsidRPr="0085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полихроматофильных</w:t>
      </w:r>
      <w:proofErr w:type="spellEnd"/>
      <w:r w:rsidRPr="0085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59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нормоцитов</w:t>
      </w:r>
      <w:proofErr w:type="spellEnd"/>
      <w:r w:rsidRPr="0085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теряют ядро, превращаясь в </w:t>
      </w:r>
      <w:proofErr w:type="spellStart"/>
      <w:r w:rsidRPr="008505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</w:t>
      </w:r>
      <w:proofErr w:type="spellEnd"/>
      <w:r w:rsidRPr="0085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является незрелым эритроцитом. В нем определяется сетчатая субстанция, которая является артефактом и состоит из агрегированных митохондрий, комплекса </w:t>
      </w:r>
      <w:proofErr w:type="spellStart"/>
      <w:r w:rsidRPr="008505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Гольджи</w:t>
      </w:r>
      <w:proofErr w:type="spellEnd"/>
      <w:r w:rsidRPr="0085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рибосом и других органелл, которая при прижизненной окраске (бриллиантовым </w:t>
      </w:r>
      <w:proofErr w:type="spellStart"/>
      <w:r w:rsidRPr="0085059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крезиловым</w:t>
      </w:r>
      <w:proofErr w:type="spellEnd"/>
      <w:r w:rsidRPr="0085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синим, акридиновым оранжевым) выявляется в виде сетчатой субстанции. В мазках, окрашенных обычным способом, сетчатая субстанция не видна, и эритроциты имеют </w:t>
      </w:r>
      <w:proofErr w:type="spellStart"/>
      <w:r w:rsidRPr="0085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полихроматофильную</w:t>
      </w:r>
      <w:proofErr w:type="spellEnd"/>
      <w:r w:rsidRPr="0085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окраску.</w:t>
      </w:r>
    </w:p>
    <w:p w:rsidR="00AD185E" w:rsidRPr="00850596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Образовавшийся в КМ </w:t>
      </w:r>
      <w:proofErr w:type="spellStart"/>
      <w:r w:rsidRPr="008505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</w:t>
      </w:r>
      <w:proofErr w:type="spellEnd"/>
      <w:r w:rsidRPr="0085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пребывает в нем 36-44 часа, а затем попадает в кровь, где дозревает в течение 24-30 часов.</w:t>
      </w:r>
      <w:proofErr w:type="gramEnd"/>
      <w:r w:rsidRPr="0085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пребывания </w:t>
      </w:r>
      <w:proofErr w:type="spellStart"/>
      <w:r w:rsidRPr="008505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ретикулоцитов</w:t>
      </w:r>
      <w:proofErr w:type="spellEnd"/>
      <w:r w:rsidRPr="0085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850596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85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 происходит синтез большого количества белковых фракций, входящих в состав мембран, синтез липидов и </w:t>
      </w:r>
      <w:proofErr w:type="spellStart"/>
      <w:r w:rsidRPr="0085059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гема</w:t>
      </w:r>
      <w:proofErr w:type="spellEnd"/>
      <w:r w:rsidRPr="0085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Костномозговые </w:t>
      </w:r>
      <w:proofErr w:type="spellStart"/>
      <w:r w:rsidRPr="008505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ретикулоциты</w:t>
      </w:r>
      <w:proofErr w:type="spellEnd"/>
      <w:r w:rsidRPr="0085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каково бы ни было их абсолютное количество, образуют небольшой резерв красной крови. По </w:t>
      </w:r>
      <w:proofErr w:type="spellStart"/>
      <w:r w:rsidRPr="008505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ретикулоцитозу</w:t>
      </w:r>
      <w:proofErr w:type="spellEnd"/>
      <w:r w:rsidRPr="0085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судят об эффективности </w:t>
      </w:r>
      <w:proofErr w:type="spellStart"/>
      <w:r w:rsidRPr="00850596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эритропоэза</w:t>
      </w:r>
      <w:proofErr w:type="spellEnd"/>
      <w:r w:rsidRPr="0085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Содержание </w:t>
      </w:r>
      <w:proofErr w:type="spellStart"/>
      <w:r w:rsidRPr="008505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ретикулоцитов</w:t>
      </w:r>
      <w:proofErr w:type="spellEnd"/>
      <w:r w:rsidRPr="0085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норме 0,8-1,3, до 0,2-2 %.</w:t>
      </w:r>
    </w:p>
    <w:p w:rsidR="00AD185E" w:rsidRPr="00850596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цикл развития от </w:t>
      </w:r>
      <w:proofErr w:type="spellStart"/>
      <w:r w:rsidRPr="00850596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эритробласта</w:t>
      </w:r>
      <w:proofErr w:type="spellEnd"/>
      <w:r w:rsidRPr="0085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505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ретикулоцита</w:t>
      </w:r>
      <w:proofErr w:type="spellEnd"/>
      <w:r w:rsidRPr="0085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от 3-4 до 5-7 </w:t>
      </w:r>
      <w:proofErr w:type="gramStart"/>
      <w:r w:rsidRPr="0085059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</w:t>
      </w:r>
      <w:proofErr w:type="gramEnd"/>
      <w:r w:rsidRPr="00850596">
        <w:rPr>
          <w:rFonts w:ascii="Times New Roman" w:eastAsia="Times New Roman" w:hAnsi="Times New Roman" w:cs="Times New Roman"/>
          <w:sz w:val="28"/>
          <w:szCs w:val="28"/>
          <w:lang w:eastAsia="ru-RU"/>
        </w:rPr>
        <w:t>​й.</w:t>
      </w:r>
    </w:p>
    <w:p w:rsid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Ретикулоциты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обычно крупнее, чем зрелые эритроциты. Цитоплазма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ретикулоцитов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базофильную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сеточку (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ретикулум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виде мелких зерен, отдельных нитей, клубочков и т.п., которая представляет собой агрегированные рибосомы и митохондрии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[2]</w:t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степени зрелости различают 5 видов </w:t>
      </w:r>
      <w:proofErr w:type="spellStart"/>
      <w:r w:rsidRPr="00264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ретикулоцитов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ретикулоциты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имеющие ядро (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эритронормобласты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причем зернистость у них располагается в виде плотного венчика вокруг ядра;</w:t>
      </w:r>
    </w:p>
    <w:p w:rsid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ретикулоциты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</w:t>
      </w:r>
      <w:proofErr w:type="gram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зернисто-сетчатую субстанцию в виде клубка или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глыбки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ретикулоциты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имеющие зернистость в виде густой сети;</w:t>
      </w:r>
      <w:proofErr w:type="gramEnd"/>
    </w:p>
    <w:p w:rsid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ретикулоцитов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</w:t>
      </w:r>
      <w:proofErr w:type="gram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зернисто-сетчатую субстанцию в виде отдельных нитей; </w:t>
      </w:r>
    </w:p>
    <w:p w:rsid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ретикулоциты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содержащие отдельные зернышки. </w:t>
      </w:r>
    </w:p>
    <w:p w:rsid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Следует запомнить</w:t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норме, по Г. А. Алексееву, почти 80%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ретикулоцитов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IV – V группам.</w:t>
      </w:r>
    </w:p>
    <w:p w:rsid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Microsoft Sans Serif" w:hAnsi="Microsoft Sans Serif" w:cs="Microsoft Sans Serif"/>
          <w:noProof/>
          <w:sz w:val="17"/>
          <w:szCs w:val="17"/>
          <w:lang w:eastAsia="ru-RU"/>
        </w:rPr>
        <w:drawing>
          <wp:inline distT="0" distB="0" distL="0" distR="0" wp14:anchorId="001E0615" wp14:editId="1ADC0C81">
            <wp:extent cx="5181600" cy="2095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85E" w:rsidRDefault="00AD185E" w:rsidP="00AD185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Рисунок 1. </w:t>
      </w:r>
      <w:r w:rsidRPr="006A7E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Распределение </w:t>
      </w:r>
      <w:proofErr w:type="spellStart"/>
      <w:r w:rsidRPr="006A7E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ретикулоцитов</w:t>
      </w:r>
      <w:proofErr w:type="spellEnd"/>
      <w:r w:rsidRPr="006A7E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 степени зрелости в соответствии с содержанием </w:t>
      </w:r>
      <w:proofErr w:type="spellStart"/>
      <w:r w:rsidRPr="006A7E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ретикулофиламентозной</w:t>
      </w:r>
      <w:proofErr w:type="spellEnd"/>
      <w:r w:rsidRPr="006A7E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субстанции</w:t>
      </w:r>
    </w:p>
    <w:p w:rsidR="00AD185E" w:rsidRPr="006A7EF9" w:rsidRDefault="00AD185E" w:rsidP="00AD185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норме в периферической крови содержится 0,2 – 1%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ретикулоцитов</w:t>
      </w:r>
      <w:proofErr w:type="spellEnd"/>
      <w:proofErr w:type="gram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(«%» - </w:t>
      </w:r>
      <w:proofErr w:type="gram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ретикулоцитов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эритроцитов). Данный показатель отражает возможность выхода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ретикулоцитов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периферическую </w:t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кровь и их дальне​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йшее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превращение в зрелые эритроциты (созревание), как вариант нормы, уже в периферической крови (в течение нескольких часов). </w:t>
      </w:r>
    </w:p>
    <w:p w:rsid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нормальном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эритропоэзе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 эритроцитов проходит стадию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ретикулоцитов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костном мозге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[3]</w:t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авторы отмечают, что у женщин количество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ретикулоцитов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большее, чем у мужчин. У детей в первые дни жизни количество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ретикулоцитов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разным данным может достигать 5 - 10%, а затем уменьшается.</w:t>
      </w:r>
    </w:p>
    <w:p w:rsid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85E" w:rsidRP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AD1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 </w:t>
      </w:r>
      <w:r w:rsidRPr="00AD185E">
        <w:rPr>
          <w:rFonts w:ascii="Times New Roman" w:eastAsia="Times New Roman" w:hAnsi="Times New Roman" w:cs="Times New Roman"/>
          <w:b/>
          <w:noProof/>
          <w:highlight w:val="white"/>
          <w:lang w:eastAsia="ru-RU"/>
        </w:rPr>
        <w:fldChar w:fldCharType="begin"/>
      </w:r>
      <w:r w:rsidRPr="00AD185E"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lang w:eastAsia="ru-RU"/>
        </w:rPr>
        <w:instrText>eq Уровень</w:instrText>
      </w:r>
      <w:r w:rsidRPr="00AD185E">
        <w:rPr>
          <w:rFonts w:ascii="Times New Roman" w:eastAsia="Times New Roman" w:hAnsi="Times New Roman" w:cs="Times New Roman"/>
          <w:b/>
          <w:noProof/>
          <w:highlight w:val="white"/>
          <w:lang w:eastAsia="ru-RU"/>
        </w:rPr>
        <w:fldChar w:fldCharType="end"/>
      </w:r>
      <w:r w:rsidRPr="00AD1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D1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ретикулоцитов</w:t>
      </w:r>
      <w:proofErr w:type="spellEnd"/>
      <w:r w:rsidRPr="00AD1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D185E">
        <w:rPr>
          <w:rFonts w:ascii="Times New Roman" w:eastAsia="Times New Roman" w:hAnsi="Times New Roman" w:cs="Times New Roman"/>
          <w:b/>
          <w:noProof/>
          <w:highlight w:val="white"/>
          <w:lang w:eastAsia="ru-RU"/>
        </w:rPr>
        <w:fldChar w:fldCharType="begin"/>
      </w:r>
      <w:r w:rsidRPr="00AD185E"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lang w:eastAsia="ru-RU"/>
        </w:rPr>
        <w:instrText>eq в</w:instrText>
      </w:r>
      <w:r w:rsidRPr="00AD185E">
        <w:rPr>
          <w:rFonts w:ascii="Times New Roman" w:eastAsia="Times New Roman" w:hAnsi="Times New Roman" w:cs="Times New Roman"/>
          <w:b/>
          <w:noProof/>
          <w:highlight w:val="white"/>
          <w:lang w:eastAsia="ru-RU"/>
        </w:rPr>
        <w:fldChar w:fldCharType="end"/>
      </w:r>
      <w:r w:rsidRPr="00AD1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периферической крови</w:t>
      </w:r>
    </w:p>
    <w:p w:rsidR="00AD185E" w:rsidRP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0"/>
    <w:p w:rsidR="00AD185E" w:rsidRPr="00E81598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Ретикулоциты</w:t>
      </w:r>
      <w:proofErr w:type="spellEnd"/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являются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важным показателем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регенераторной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 костного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мозга.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их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периферической крови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E81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E81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етикулоцитоз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отмечается при гемолитических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анемиях,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число их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может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доходить до 60% и  более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(особенно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сильно увеличиваясь при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гемолитических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кризах), при острых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кровопотерях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3 –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5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сутки после кровопотери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возникает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ретикулоцитарный</w:t>
      </w:r>
      <w:proofErr w:type="spellEnd"/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криз),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малярии,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полицитемии, при лечении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железом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железодефицитных анемий, через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несколько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дне​й (3 -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10)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начала антианемического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лечения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пернициозной анемии, при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остром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недостатке кислорода. Наличие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повышенного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</w:t>
      </w:r>
      <w:proofErr w:type="spellStart"/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ретикулоцитов</w:t>
      </w:r>
      <w:proofErr w:type="spellEnd"/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заподозрить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скрытое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кровотечение (например,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у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больных </w:t>
      </w:r>
      <w:proofErr w:type="gramStart"/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брюшным</w:t>
      </w:r>
      <w:proofErr w:type="gramEnd"/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тифом,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язвенной болезнью)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[5]</w:t>
      </w:r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185E" w:rsidRPr="00E81598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Считается,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увеличение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количества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ретикулоцитов</w:t>
      </w:r>
      <w:proofErr w:type="spellEnd"/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периферической крови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является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выражением хорошей регенерации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только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случае,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если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имеется  </w:t>
      </w:r>
      <w:proofErr w:type="spellStart"/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ретикулоцитоз</w:t>
      </w:r>
      <w:proofErr w:type="spellEnd"/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и в </w:t>
      </w:r>
      <w:proofErr w:type="gramStart"/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костном</w:t>
      </w:r>
      <w:proofErr w:type="gramEnd"/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мозге,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называют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1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истинным  </w:t>
      </w:r>
      <w:proofErr w:type="spellStart"/>
      <w:r w:rsidRPr="00E81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ретикулоцитозом</w:t>
      </w:r>
      <w:proofErr w:type="spellEnd"/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же повышенного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количества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ретикулоцитов</w:t>
      </w:r>
      <w:proofErr w:type="spellEnd"/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костном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мозге при повышении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в периферической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крови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 об усилении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вымывания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ретикулоцитов</w:t>
      </w:r>
      <w:proofErr w:type="spellEnd"/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из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костного мозга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периферическую кровь (</w:t>
      </w:r>
      <w:r w:rsidRPr="00E81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ложный  </w:t>
      </w:r>
      <w:proofErr w:type="spellStart"/>
      <w:r w:rsidRPr="00E81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ретикулоцитоз</w:t>
      </w:r>
      <w:proofErr w:type="spellEnd"/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D185E" w:rsidRPr="00E81598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proofErr w:type="spellStart"/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Ретикулоцитоз</w:t>
      </w:r>
      <w:proofErr w:type="spellEnd"/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соответствующей </w:t>
      </w:r>
      <w:proofErr w:type="spellStart"/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эритронормобластической</w:t>
      </w:r>
      <w:proofErr w:type="spellEnd"/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костного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мозга, наблюдается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раздражении </w:t>
      </w:r>
      <w:proofErr w:type="gramStart"/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proofErr w:type="gramEnd"/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участков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раковыми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метастазами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воспалительными очагами.</w:t>
      </w:r>
    </w:p>
    <w:p w:rsidR="00AD185E" w:rsidRPr="00910DA3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Увеличение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10D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910D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ретикулоцитов</w:t>
      </w:r>
      <w:proofErr w:type="spellEnd"/>
      <w:r w:rsidRPr="00910D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10D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периферической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крови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10D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</w:t>
      </w:r>
      <w:proofErr w:type="spellStart"/>
      <w:r w:rsidRPr="00910D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ретикулоцитоз</w:t>
      </w:r>
      <w:proofErr w:type="spellEnd"/>
      <w:r w:rsidRPr="00910D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 отмечается</w:t>
      </w:r>
      <w:r w:rsidRPr="00910D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гемолитических </w:t>
      </w:r>
      <w:proofErr w:type="gram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анемиях</w:t>
      </w:r>
      <w:proofErr w:type="gram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(число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ретикулоцитов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доходить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60% и более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(особенно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сильно увеличиваясь при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гемолитических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кризах);</w:t>
      </w:r>
    </w:p>
    <w:p w:rsid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острых кровопотерях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(на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–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5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сутки после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кровопотери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возникает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ретикулоцитарный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криз), в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том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числе, увеличение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ретикулоцитов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заподозрить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скрытое кровотечение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(например,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больных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язвенной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болезнью желудочно-кишечного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тракта,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брюшным тифом);</w:t>
      </w:r>
      <w:proofErr w:type="gramEnd"/>
    </w:p>
    <w:p w:rsid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малярии; </w:t>
      </w:r>
    </w:p>
    <w:p w:rsid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•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полицитемии; </w:t>
      </w:r>
    </w:p>
    <w:p w:rsid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лечении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железом</w:t>
      </w:r>
      <w:proofErr w:type="gram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железодефицитных анемий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(через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дне​й (3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-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10) после начала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антианемического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лечения пернициозной анемии); </w:t>
      </w:r>
    </w:p>
    <w:p w:rsid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остром </w:t>
      </w:r>
      <w:proofErr w:type="gram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недостатке</w:t>
      </w:r>
      <w:proofErr w:type="gram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кислорода;</w:t>
      </w:r>
    </w:p>
    <w:p w:rsid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•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метастазах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опухолей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костный мозг.</w:t>
      </w:r>
    </w:p>
    <w:p w:rsid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5E">
        <w:rPr>
          <w:rFonts w:ascii="Times New Roman" w:eastAsia="Times New Roman" w:hAnsi="Times New Roman" w:cs="Times New Roman"/>
          <w:b/>
          <w:noProof/>
          <w:highlight w:val="white"/>
          <w:lang w:eastAsia="ru-RU"/>
        </w:rPr>
        <w:fldChar w:fldCharType="begin"/>
      </w:r>
      <w:r w:rsidRPr="00AD185E"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lang w:eastAsia="ru-RU"/>
        </w:rPr>
        <w:instrText>eq Следует</w:instrText>
      </w:r>
      <w:r w:rsidRPr="00AD185E">
        <w:rPr>
          <w:rFonts w:ascii="Times New Roman" w:eastAsia="Times New Roman" w:hAnsi="Times New Roman" w:cs="Times New Roman"/>
          <w:b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помнить</w:t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усиленного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разрушения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эритроцитов доля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ретикулоцитов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превышать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50% вследствие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искусственного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завышения числа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ретикулоцитов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(как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уже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отмечено ранее,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доля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ретикулоцитов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рассчитывается </w:t>
      </w:r>
      <w:proofErr w:type="gram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всех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эритроцитов). В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таких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 ля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оценки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тяжести анемий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используют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«ретикулярный индекс»,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который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рассчитывают по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формуле: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(%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ретикулоцитов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гематокрит)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45 </w:t>
      </w:r>
      <w:proofErr w:type="gram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1,85,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45 –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нормальный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гематокрит, 1,85- количество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суток,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для поступления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новых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ретикулоцитов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кровь. Если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индекс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2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–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 о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гипопролиферативном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компоненте анемии,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если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2-3, то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происходит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образования эритроцитов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[1]</w:t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Фактором,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приводящим </w:t>
      </w:r>
      <w:proofErr w:type="gram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увеличению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%-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ого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ретикулоцитов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прием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препаратов: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кортикотропин,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противомалярийные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лекарственные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средства, жаропонижающие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препараты,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фуразолидона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(у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маленьких детей),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леводопы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Запомните</w:t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ретикулоцитоз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соответствующей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эритронормобластической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реакции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костного мозга,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наблюдается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раздражении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отдельных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 его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раковыми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метастазами или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воспалительными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очагами.</w:t>
      </w:r>
    </w:p>
    <w:p w:rsidR="00AD185E" w:rsidRP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Возможной ошибкой </w:t>
      </w:r>
      <w:r w:rsidRPr="00AD185E">
        <w:rPr>
          <w:rFonts w:ascii="Times New Roman" w:eastAsia="Times New Roman" w:hAnsi="Times New Roman" w:cs="Times New Roman"/>
          <w:b/>
          <w:noProof/>
          <w:highlight w:val="white"/>
          <w:lang w:eastAsia="ru-RU"/>
        </w:rPr>
        <w:fldChar w:fldCharType="begin"/>
      </w:r>
      <w:r w:rsidRPr="00AD185E"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lang w:eastAsia="ru-RU"/>
        </w:rPr>
        <w:instrText>eq при</w:instrText>
      </w:r>
      <w:r w:rsidRPr="00AD185E">
        <w:rPr>
          <w:rFonts w:ascii="Times New Roman" w:eastAsia="Times New Roman" w:hAnsi="Times New Roman" w:cs="Times New Roman"/>
          <w:b/>
          <w:noProof/>
          <w:highlight w:val="white"/>
          <w:lang w:eastAsia="ru-RU"/>
        </w:rPr>
        <w:fldChar w:fldCharType="end"/>
      </w:r>
      <w:r w:rsidRPr="00AD1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AD1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подсчете</w:t>
      </w:r>
      <w:proofErr w:type="gramEnd"/>
      <w:r w:rsidRPr="00AD1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D1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ретикулоцитов</w:t>
      </w:r>
      <w:proofErr w:type="spellEnd"/>
      <w:r w:rsidRPr="00AD1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может быть </w:t>
      </w:r>
      <w:r w:rsidRPr="00AD185E">
        <w:rPr>
          <w:rFonts w:ascii="Times New Roman" w:eastAsia="Times New Roman" w:hAnsi="Times New Roman" w:cs="Times New Roman"/>
          <w:b/>
          <w:noProof/>
          <w:highlight w:val="white"/>
          <w:lang w:eastAsia="ru-RU"/>
        </w:rPr>
        <w:fldChar w:fldCharType="begin"/>
      </w:r>
      <w:r w:rsidRPr="00AD185E"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lang w:eastAsia="ru-RU"/>
        </w:rPr>
        <w:instrText>eq их</w:instrText>
      </w:r>
      <w:r w:rsidRPr="00AD185E">
        <w:rPr>
          <w:rFonts w:ascii="Times New Roman" w:eastAsia="Times New Roman" w:hAnsi="Times New Roman" w:cs="Times New Roman"/>
          <w:b/>
          <w:noProof/>
          <w:highlight w:val="white"/>
          <w:lang w:eastAsia="ru-RU"/>
        </w:rPr>
        <w:fldChar w:fldCharType="end"/>
      </w:r>
      <w:r w:rsidRPr="00AD1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ложное завышение </w:t>
      </w:r>
      <w:r w:rsidRPr="00AD185E">
        <w:rPr>
          <w:rFonts w:ascii="Times New Roman" w:eastAsia="Times New Roman" w:hAnsi="Times New Roman" w:cs="Times New Roman"/>
          <w:b/>
          <w:noProof/>
          <w:highlight w:val="white"/>
          <w:lang w:eastAsia="ru-RU"/>
        </w:rPr>
        <w:fldChar w:fldCharType="begin"/>
      </w:r>
      <w:r w:rsidRPr="00AD185E"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lang w:eastAsia="ru-RU"/>
        </w:rPr>
        <w:instrText>eq из-за</w:instrText>
      </w:r>
      <w:r w:rsidRPr="00AD185E">
        <w:rPr>
          <w:rFonts w:ascii="Times New Roman" w:eastAsia="Times New Roman" w:hAnsi="Times New Roman" w:cs="Times New Roman"/>
          <w:b/>
          <w:noProof/>
          <w:highlight w:val="white"/>
          <w:lang w:eastAsia="ru-RU"/>
        </w:rPr>
        <w:fldChar w:fldCharType="end"/>
      </w:r>
      <w:r w:rsidRPr="00AD1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наличия</w:t>
      </w:r>
      <w:r w:rsidRPr="00AD1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включений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эритроцитах (тельца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Жолли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малярийные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паразиты);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высокого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лейкоцитоза;</w:t>
      </w:r>
    </w:p>
    <w:p w:rsid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аномальной</w:t>
      </w:r>
      <w:proofErr w:type="gram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формы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гемоглобина;</w:t>
      </w:r>
    </w:p>
    <w:p w:rsid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гипертромбоцитоза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•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гигантских тромбоцитов.</w:t>
      </w:r>
    </w:p>
    <w:p w:rsidR="00AD185E" w:rsidRPr="00E81598" w:rsidRDefault="00AD185E" w:rsidP="00AD185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1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Ретикулоцитопения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-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62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нижение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количества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отсутствие </w:t>
      </w:r>
      <w:proofErr w:type="spellStart"/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ретикулоцитов</w:t>
      </w:r>
      <w:proofErr w:type="spellEnd"/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81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ретикулоцитопения</w:t>
      </w:r>
      <w:proofErr w:type="spellEnd"/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185E" w:rsidRPr="00910DA3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0D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Снижение количества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или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10D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отсутствие </w:t>
      </w:r>
      <w:proofErr w:type="spellStart"/>
      <w:r w:rsidRPr="00910D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ретикулоцитов</w:t>
      </w:r>
      <w:proofErr w:type="spellEnd"/>
      <w:r w:rsidRPr="00910D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</w:t>
      </w:r>
      <w:proofErr w:type="spellStart"/>
      <w:r w:rsidRPr="00910D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ретикулоцитопения</w:t>
      </w:r>
      <w:proofErr w:type="spellEnd"/>
      <w:r w:rsidRPr="00910D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 наблюдается</w:t>
      </w:r>
      <w:r w:rsidRPr="00910D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арегенераторных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апластических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гипопластических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анемиях</w:t>
      </w:r>
      <w:proofErr w:type="gram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•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анемиях,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вызванных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недостаточностью содержания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железа,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витамина B12,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фолиевой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кислоты (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микроцитарно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-гипохромные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мегалобластные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анемии); </w:t>
      </w:r>
    </w:p>
    <w:p w:rsid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талассемии; </w:t>
      </w:r>
    </w:p>
    <w:p w:rsid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•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сидеробластной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анемии; </w:t>
      </w:r>
    </w:p>
    <w:p w:rsid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•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метастазах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рака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кость; </w:t>
      </w:r>
    </w:p>
    <w:p w:rsid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лучевой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болезни 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лучевой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терапии;</w:t>
      </w:r>
    </w:p>
    <w:p w:rsid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лечении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цитостатиками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аутоиммунных </w:t>
      </w:r>
      <w:proofErr w:type="gram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заболеваниях</w:t>
      </w:r>
      <w:proofErr w:type="gram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кроветворения;</w:t>
      </w:r>
    </w:p>
    <w:p w:rsid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заболеваниях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почек; </w:t>
      </w:r>
    </w:p>
    <w:p w:rsid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•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алкоголизме; </w:t>
      </w:r>
    </w:p>
    <w:p w:rsid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рецидиве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анемии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Аддисона-Бирмера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lastRenderedPageBreak/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•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микседеме.</w:t>
      </w:r>
    </w:p>
    <w:p w:rsidR="00AD185E" w:rsidRPr="006A7EF9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7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Анизоцитозом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  называется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процесс, при котором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происходит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размера клетки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крови.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7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Анизоцитоз</w:t>
      </w:r>
      <w:proofErr w:type="spellEnd"/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  –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лабораторный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термин,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обозначающий значительное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или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умеренное </w:t>
      </w:r>
      <w:proofErr w:type="gramStart"/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proofErr w:type="gramEnd"/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метрических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параметров кровяных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клеток,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proofErr w:type="gramEnd"/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является  отображением развития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патологических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состояний или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наблюдается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физиологический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компенсаторный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механизм.</w:t>
      </w:r>
    </w:p>
    <w:p w:rsidR="00AD185E" w:rsidRPr="006A7EF9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каких-либо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лабораторных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критериев при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обследовании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всегда  является  отображением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изменения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 функционирования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организма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что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наблюдается как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заболеваниях, так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  являться  физиологическими компенсаторными</w:t>
      </w:r>
      <w:proofErr w:type="gramStart"/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изменениями.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исследовании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анализа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крови в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отношении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состава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кровяных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клеток следует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обращать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столько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изменение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численности, сколько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патологические нарушения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формы,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размеров 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даже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[4]</w:t>
      </w:r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185E" w:rsidRPr="006A7EF9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ситуации,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</w:t>
      </w:r>
      <w:proofErr w:type="gramStart"/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пациента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  </w:t>
      </w:r>
      <w:proofErr w:type="spellStart"/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анизоцитоз</w:t>
      </w:r>
      <w:proofErr w:type="spellEnd"/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в анализе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крови,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необходимость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применении дополнительных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методов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лабораторной диагностики,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так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обнаружение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данных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  является  отображением наличия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серьезного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заболевания.</w:t>
      </w:r>
    </w:p>
    <w:p w:rsidR="00AD185E" w:rsidRPr="006A7EF9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Средние показатели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размеров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кровяных клеток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находятся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7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7,5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мкм,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малейшее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отклонение в параметрах  является патологическим </w:t>
      </w:r>
      <w:proofErr w:type="spellStart"/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анизоцитозом</w:t>
      </w:r>
      <w:proofErr w:type="spellEnd"/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микроцитоз</w:t>
      </w:r>
      <w:proofErr w:type="spellEnd"/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макроцитоз</w:t>
      </w:r>
      <w:proofErr w:type="spellEnd"/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мегалоцитоз</w:t>
      </w:r>
      <w:proofErr w:type="spellEnd"/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D185E" w:rsidRPr="006A7EF9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Красные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форменные элементы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крови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обладают </w:t>
      </w:r>
      <w:proofErr w:type="gramStart"/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</w:t>
      </w:r>
      <w:proofErr w:type="gramEnd"/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размером,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отражается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их названиях:</w:t>
      </w:r>
    </w:p>
    <w:p w:rsidR="00AD185E" w:rsidRPr="006A7EF9" w:rsidRDefault="00AD185E" w:rsidP="00AD185E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Нормоцитами</w:t>
      </w:r>
      <w:proofErr w:type="spellEnd"/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называются клетки,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размер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не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превышает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7,1 —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9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мкм.</w:t>
      </w:r>
    </w:p>
    <w:p w:rsidR="00AD185E" w:rsidRPr="006A7EF9" w:rsidRDefault="00AD185E" w:rsidP="00AD185E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Микроциты</w:t>
      </w:r>
      <w:proofErr w:type="spellEnd"/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величиной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6,9 мкм.</w:t>
      </w:r>
    </w:p>
    <w:p w:rsidR="00AD185E" w:rsidRPr="006A7EF9" w:rsidRDefault="00AD185E" w:rsidP="00AD185E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Макроциты</w:t>
      </w:r>
      <w:proofErr w:type="spellEnd"/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мкм.</w:t>
      </w:r>
    </w:p>
    <w:p w:rsidR="00AD185E" w:rsidRPr="00850596" w:rsidRDefault="00AD185E" w:rsidP="00AD185E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05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Мегалоциты</w:t>
      </w:r>
      <w:proofErr w:type="spellEnd"/>
      <w:r w:rsidRPr="0085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12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5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0596">
        <w:rPr>
          <w:rFonts w:ascii="Times New Roman" w:eastAsia="Times New Roman" w:hAnsi="Times New Roman" w:cs="Times New Roman"/>
          <w:sz w:val="28"/>
          <w:szCs w:val="28"/>
          <w:lang w:eastAsia="ru-RU"/>
        </w:rPr>
        <w:t>мкм</w:t>
      </w:r>
      <w:proofErr w:type="gramEnd"/>
      <w:r w:rsidRPr="008505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05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AD185E" w:rsidRDefault="00AD185E" w:rsidP="00AD185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Важно! В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крови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505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здорового человека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содержание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505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8505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нормоцитов</w:t>
      </w:r>
      <w:proofErr w:type="spellEnd"/>
      <w:r w:rsidRPr="008505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505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должно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быть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505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более 70%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505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всего объема</w:t>
      </w:r>
      <w:proofErr w:type="gramStart"/>
      <w:r w:rsidRPr="008505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8505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Что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505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8505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proofErr w:type="gramEnd"/>
      <w:r w:rsidRPr="008505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асается </w:t>
      </w:r>
      <w:proofErr w:type="spellStart"/>
      <w:r w:rsidRPr="008505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микроцитов</w:t>
      </w:r>
      <w:proofErr w:type="spellEnd"/>
      <w:r w:rsidRPr="008505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</w:t>
      </w:r>
      <w:proofErr w:type="spellStart"/>
      <w:r w:rsidRPr="008505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макроцитов</w:t>
      </w:r>
      <w:proofErr w:type="spellEnd"/>
      <w:r w:rsidRPr="008505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</w:p>
    <w:p w:rsidR="00AD185E" w:rsidRPr="00850596" w:rsidRDefault="00AD185E" w:rsidP="00AD185E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lastRenderedPageBreak/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505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их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долю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505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приходится до 15%.</w:t>
      </w:r>
    </w:p>
    <w:p w:rsid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Таким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образом, если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анализе</w:t>
      </w:r>
      <w:proofErr w:type="gramEnd"/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выясняется,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уровень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больших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малых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клеток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превышает максимально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допустимые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показатели, это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говорит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повышении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значения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RDW. Проще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говоря,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мазках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крови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эритроциты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разного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A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размера.</w:t>
      </w:r>
    </w:p>
    <w:p w:rsidR="00AD185E" w:rsidRPr="00910DA3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0D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Факторы,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искажающие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10D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результат лабораторного исследования </w:t>
      </w:r>
      <w:proofErr w:type="gramStart"/>
      <w:r w:rsidRPr="00910D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%-</w:t>
      </w:r>
      <w:proofErr w:type="gramEnd"/>
      <w:r w:rsidRPr="00910D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ого содержания </w:t>
      </w:r>
      <w:proofErr w:type="spellStart"/>
      <w:r w:rsidRPr="00910D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ретикулоцитов</w:t>
      </w:r>
      <w:proofErr w:type="spellEnd"/>
      <w:r w:rsidRPr="00910D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•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неправильный выбор антикоагулянта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или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недостаточное перемешивание крови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антикоагулянтом;</w:t>
      </w:r>
    </w:p>
    <w:p w:rsid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длительное</w:t>
      </w:r>
      <w:proofErr w:type="gram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сдавливание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жгутом;</w:t>
      </w:r>
    </w:p>
    <w:p w:rsid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прием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сульфаниламидов (возможны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как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заниженные, так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завышенные результаты); </w:t>
      </w:r>
    </w:p>
    <w:p w:rsid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переливание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крови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незадолго до исследования;</w:t>
      </w:r>
    </w:p>
    <w:p w:rsid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•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гемолиз пробы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крови.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Показания </w:t>
      </w:r>
      <w:r w:rsidRPr="00AD185E">
        <w:rPr>
          <w:rFonts w:ascii="Times New Roman" w:eastAsia="Times New Roman" w:hAnsi="Times New Roman" w:cs="Times New Roman"/>
          <w:b/>
          <w:noProof/>
          <w:highlight w:val="white"/>
          <w:lang w:eastAsia="ru-RU"/>
        </w:rPr>
        <w:fldChar w:fldCharType="begin"/>
      </w:r>
      <w:r w:rsidRPr="00AD185E"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lang w:eastAsia="ru-RU"/>
        </w:rPr>
        <w:instrText>eq к</w:instrText>
      </w:r>
      <w:r w:rsidRPr="00AD185E">
        <w:rPr>
          <w:rFonts w:ascii="Times New Roman" w:eastAsia="Times New Roman" w:hAnsi="Times New Roman" w:cs="Times New Roman"/>
          <w:b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назначению анализа </w:t>
      </w:r>
      <w:r w:rsidRPr="00AD185E">
        <w:rPr>
          <w:rFonts w:ascii="Times New Roman" w:eastAsia="Times New Roman" w:hAnsi="Times New Roman" w:cs="Times New Roman"/>
          <w:b/>
          <w:noProof/>
          <w:highlight w:val="white"/>
          <w:lang w:eastAsia="ru-RU"/>
        </w:rPr>
        <w:fldChar w:fldCharType="begin"/>
      </w:r>
      <w:r w:rsidRPr="00AD185E"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lang w:eastAsia="ru-RU"/>
        </w:rPr>
        <w:instrText>eq на</w:instrText>
      </w:r>
      <w:r w:rsidRPr="00AD185E">
        <w:rPr>
          <w:rFonts w:ascii="Times New Roman" w:eastAsia="Times New Roman" w:hAnsi="Times New Roman" w:cs="Times New Roman"/>
          <w:b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64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ретикулоциты</w:t>
      </w:r>
      <w:proofErr w:type="spellEnd"/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: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оценка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активности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эритропоэза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состояниях,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сопровождающихся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гемолизом или кровопотерей;</w:t>
      </w:r>
    </w:p>
    <w:p w:rsidR="00AD185E" w:rsidRDefault="00AD185E" w:rsidP="00AD185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•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ценка способности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костного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мозга к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регенерации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цитотоксической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терапии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трансплантации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костного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мозга;</w:t>
      </w:r>
    </w:p>
    <w:p w:rsid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ценка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восстановления синтеза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эритропоэтина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трансплантации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почки;</w:t>
      </w:r>
    </w:p>
    <w:p w:rsid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допинговый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у спортсменов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(прием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эритропоэтина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диагностика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неэффективного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гемопоэза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снижения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продукции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эритроцитов;</w:t>
      </w:r>
    </w:p>
    <w:p w:rsid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дифференциальная</w:t>
      </w:r>
      <w:proofErr w:type="gram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диагностика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анемий;</w:t>
      </w:r>
    </w:p>
    <w:p w:rsid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детекция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регенераторной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способности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костного мозга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дефиците</w:t>
      </w:r>
      <w:proofErr w:type="gram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железа,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витаминов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B12, B6,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фолатов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меди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 соответствующей терапии;</w:t>
      </w:r>
    </w:p>
    <w:p w:rsid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оценка реакции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терапию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эритропоэтином</w:t>
      </w:r>
      <w:proofErr w:type="spellEnd"/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эритросупрессорами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85E" w:rsidRP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85E">
        <w:rPr>
          <w:rFonts w:ascii="Times New Roman" w:eastAsia="Times New Roman" w:hAnsi="Times New Roman" w:cs="Times New Roman"/>
          <w:b/>
          <w:noProof/>
          <w:highlight w:val="white"/>
          <w:lang w:eastAsia="ru-RU"/>
        </w:rPr>
        <w:lastRenderedPageBreak/>
        <w:fldChar w:fldCharType="begin"/>
      </w:r>
      <w:r w:rsidRPr="00AD185E"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lang w:eastAsia="ru-RU"/>
        </w:rPr>
        <w:instrText>eq ГЛАВА</w:instrText>
      </w:r>
      <w:r w:rsidRPr="00AD185E">
        <w:rPr>
          <w:rFonts w:ascii="Times New Roman" w:eastAsia="Times New Roman" w:hAnsi="Times New Roman" w:cs="Times New Roman"/>
          <w:b/>
          <w:noProof/>
          <w:highlight w:val="white"/>
          <w:lang w:eastAsia="ru-RU"/>
        </w:rPr>
        <w:fldChar w:fldCharType="end"/>
      </w:r>
      <w:r w:rsidRPr="00AD1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2. ЛАБОРАТОРНЫЕ МЕТОДЫ ИССЛЕДОВАНИЯ </w:t>
      </w:r>
    </w:p>
    <w:p w:rsidR="00AD185E" w:rsidRP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85E" w:rsidRP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185E">
        <w:rPr>
          <w:rFonts w:ascii="Times New Roman" w:eastAsia="Times New Roman" w:hAnsi="Times New Roman" w:cs="Times New Roman"/>
          <w:b/>
          <w:noProof/>
          <w:highlight w:val="white"/>
          <w:lang w:eastAsia="ru-RU"/>
        </w:rPr>
        <w:fldChar w:fldCharType="begin"/>
      </w:r>
      <w:r w:rsidRPr="00AD185E"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lang w:eastAsia="ru-RU"/>
        </w:rPr>
        <w:instrText>eq 2.</w:instrText>
      </w:r>
      <w:r w:rsidRPr="00AD185E">
        <w:rPr>
          <w:rFonts w:ascii="Times New Roman" w:eastAsia="Times New Roman" w:hAnsi="Times New Roman" w:cs="Times New Roman"/>
          <w:b/>
          <w:noProof/>
          <w:highlight w:val="white"/>
          <w:lang w:eastAsia="ru-RU"/>
        </w:rPr>
        <w:fldChar w:fldCharType="end"/>
      </w:r>
      <w:r w:rsidRPr="00AD1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1. Разнообразие методов </w:t>
      </w:r>
      <w:r w:rsidRPr="00AD185E">
        <w:rPr>
          <w:rFonts w:ascii="Times New Roman" w:eastAsia="Times New Roman" w:hAnsi="Times New Roman" w:cs="Times New Roman"/>
          <w:b/>
          <w:noProof/>
          <w:highlight w:val="white"/>
          <w:lang w:eastAsia="ru-RU"/>
        </w:rPr>
        <w:fldChar w:fldCharType="begin"/>
      </w:r>
      <w:r w:rsidRPr="00AD185E"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lang w:eastAsia="ru-RU"/>
        </w:rPr>
        <w:instrText>eq подсчета</w:instrText>
      </w:r>
      <w:r w:rsidRPr="00AD185E">
        <w:rPr>
          <w:rFonts w:ascii="Times New Roman" w:eastAsia="Times New Roman" w:hAnsi="Times New Roman" w:cs="Times New Roman"/>
          <w:b/>
          <w:noProof/>
          <w:highlight w:val="white"/>
          <w:lang w:eastAsia="ru-RU"/>
        </w:rPr>
        <w:fldChar w:fldCharType="end"/>
      </w:r>
      <w:r w:rsidRPr="00AD1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количества </w:t>
      </w:r>
      <w:proofErr w:type="spellStart"/>
      <w:r w:rsidRPr="00AD1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ретикулоцитов</w:t>
      </w:r>
      <w:proofErr w:type="spellEnd"/>
    </w:p>
    <w:p w:rsidR="00AD185E" w:rsidRP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185E" w:rsidRP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185E">
        <w:rPr>
          <w:rFonts w:ascii="Times New Roman" w:eastAsia="Times New Roman" w:hAnsi="Times New Roman" w:cs="Times New Roman"/>
          <w:b/>
          <w:i/>
          <w:noProof/>
          <w:highlight w:val="white"/>
          <w:lang w:eastAsia="ru-RU"/>
        </w:rPr>
        <w:fldChar w:fldCharType="begin"/>
      </w:r>
      <w:r w:rsidRPr="00AD185E">
        <w:rPr>
          <w:rFonts w:ascii="Times New Roman" w:eastAsia="Times New Roman" w:hAnsi="Times New Roman" w:cs="Times New Roman"/>
          <w:b/>
          <w:i/>
          <w:noProof/>
          <w:sz w:val="28"/>
          <w:szCs w:val="28"/>
          <w:highlight w:val="white"/>
          <w:lang w:eastAsia="ru-RU"/>
        </w:rPr>
        <w:instrText>eq 1.</w:instrText>
      </w:r>
      <w:r w:rsidRPr="00AD185E">
        <w:rPr>
          <w:rFonts w:ascii="Times New Roman" w:eastAsia="Times New Roman" w:hAnsi="Times New Roman" w:cs="Times New Roman"/>
          <w:b/>
          <w:i/>
          <w:noProof/>
          <w:highlight w:val="white"/>
          <w:lang w:eastAsia="ru-RU"/>
        </w:rPr>
        <w:fldChar w:fldCharType="end"/>
      </w:r>
      <w:r w:rsidRPr="00AD185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Подсчет </w:t>
      </w:r>
      <w:r w:rsidRPr="00AD185E">
        <w:rPr>
          <w:rFonts w:ascii="Times New Roman" w:eastAsia="Times New Roman" w:hAnsi="Times New Roman" w:cs="Times New Roman"/>
          <w:b/>
          <w:i/>
          <w:noProof/>
          <w:highlight w:val="white"/>
          <w:lang w:eastAsia="ru-RU"/>
        </w:rPr>
        <w:fldChar w:fldCharType="begin"/>
      </w:r>
      <w:r w:rsidRPr="00AD185E">
        <w:rPr>
          <w:rFonts w:ascii="Times New Roman" w:eastAsia="Times New Roman" w:hAnsi="Times New Roman" w:cs="Times New Roman"/>
          <w:b/>
          <w:i/>
          <w:noProof/>
          <w:sz w:val="28"/>
          <w:szCs w:val="28"/>
          <w:highlight w:val="white"/>
          <w:lang w:eastAsia="ru-RU"/>
        </w:rPr>
        <w:instrText>eq количества</w:instrText>
      </w:r>
      <w:r w:rsidRPr="00AD185E">
        <w:rPr>
          <w:rFonts w:ascii="Times New Roman" w:eastAsia="Times New Roman" w:hAnsi="Times New Roman" w:cs="Times New Roman"/>
          <w:b/>
          <w:i/>
          <w:noProof/>
          <w:highlight w:val="white"/>
          <w:lang w:eastAsia="ru-RU"/>
        </w:rPr>
        <w:fldChar w:fldCharType="end"/>
      </w:r>
      <w:r w:rsidRPr="00AD185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AD185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ретикулоцитов</w:t>
      </w:r>
      <w:proofErr w:type="spellEnd"/>
      <w:r w:rsidRPr="00AD185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в мазке </w:t>
      </w:r>
      <w:r w:rsidRPr="00AD185E">
        <w:rPr>
          <w:rFonts w:ascii="Times New Roman" w:eastAsia="Times New Roman" w:hAnsi="Times New Roman" w:cs="Times New Roman"/>
          <w:b/>
          <w:i/>
          <w:noProof/>
          <w:highlight w:val="white"/>
          <w:lang w:eastAsia="ru-RU"/>
        </w:rPr>
        <w:fldChar w:fldCharType="begin"/>
      </w:r>
      <w:r w:rsidRPr="00AD185E">
        <w:rPr>
          <w:rFonts w:ascii="Times New Roman" w:eastAsia="Times New Roman" w:hAnsi="Times New Roman" w:cs="Times New Roman"/>
          <w:b/>
          <w:i/>
          <w:noProof/>
          <w:sz w:val="28"/>
          <w:szCs w:val="28"/>
          <w:highlight w:val="white"/>
          <w:lang w:eastAsia="ru-RU"/>
        </w:rPr>
        <w:instrText>eq после</w:instrText>
      </w:r>
      <w:r w:rsidRPr="00AD185E">
        <w:rPr>
          <w:rFonts w:ascii="Times New Roman" w:eastAsia="Times New Roman" w:hAnsi="Times New Roman" w:cs="Times New Roman"/>
          <w:b/>
          <w:i/>
          <w:noProof/>
          <w:highlight w:val="white"/>
          <w:lang w:eastAsia="ru-RU"/>
        </w:rPr>
        <w:fldChar w:fldCharType="end"/>
      </w:r>
      <w:r w:rsidRPr="00AD185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окраски их специальными красителями</w:t>
      </w:r>
      <w:r w:rsidRPr="00AD18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Данный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является </w:t>
      </w:r>
      <w:proofErr w:type="gram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практике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</w:t>
      </w:r>
      <w:proofErr w:type="gram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используемым</w:t>
      </w:r>
      <w:proofErr w:type="gram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методом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тем,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что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простой, достаточно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дешевый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требует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специального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дорогостоящего оборудования, соответственно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может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применяться в любой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клинико-диагностической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лаборатории.</w:t>
      </w:r>
    </w:p>
    <w:p w:rsid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метода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 на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выявлении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зернисто-сетчатой субстанции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ретикулоцитов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суправитальной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окраске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щелочными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красками (насыщенный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раствор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бриллиантового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крезилового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синего в абсолютном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спирте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раствор азура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I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/раствор азура II)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дальне​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йшим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подсчетом их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мазке крови.</w:t>
      </w:r>
      <w:proofErr w:type="gram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Окраску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ретикулоцитов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либо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стекле</w:t>
      </w:r>
      <w:proofErr w:type="gram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пробирке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[18]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Подсчет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осуществляют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микроскопа: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приготовленные одним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из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выше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способов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мазки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микроскопируют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иммерсионным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объективом;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мазке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ретикулоциты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эритроциты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окрашены в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желтовато-зеленоватый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цвет, зернисто-нитчатая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субстанция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ретикулоцитах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синий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окраске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азуром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бриллиантовым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крезиловым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синим)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синевато-фиолетовый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цвет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окраске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азуром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I).</w:t>
      </w:r>
      <w:proofErr w:type="gramEnd"/>
    </w:p>
    <w:p w:rsidR="00AD185E" w:rsidRP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185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2. Подсчет </w:t>
      </w:r>
      <w:r w:rsidRPr="00AD185E">
        <w:rPr>
          <w:rFonts w:ascii="Times New Roman" w:eastAsia="Times New Roman" w:hAnsi="Times New Roman" w:cs="Times New Roman"/>
          <w:b/>
          <w:i/>
          <w:noProof/>
          <w:highlight w:val="white"/>
          <w:lang w:eastAsia="ru-RU"/>
        </w:rPr>
        <w:fldChar w:fldCharType="begin"/>
      </w:r>
      <w:r w:rsidRPr="00AD185E">
        <w:rPr>
          <w:rFonts w:ascii="Times New Roman" w:eastAsia="Times New Roman" w:hAnsi="Times New Roman" w:cs="Times New Roman"/>
          <w:b/>
          <w:i/>
          <w:noProof/>
          <w:sz w:val="28"/>
          <w:szCs w:val="28"/>
          <w:highlight w:val="white"/>
          <w:lang w:eastAsia="ru-RU"/>
        </w:rPr>
        <w:instrText>eq количества</w:instrText>
      </w:r>
      <w:r w:rsidRPr="00AD185E">
        <w:rPr>
          <w:rFonts w:ascii="Times New Roman" w:eastAsia="Times New Roman" w:hAnsi="Times New Roman" w:cs="Times New Roman"/>
          <w:b/>
          <w:i/>
          <w:noProof/>
          <w:highlight w:val="white"/>
          <w:lang w:eastAsia="ru-RU"/>
        </w:rPr>
        <w:fldChar w:fldCharType="end"/>
      </w:r>
      <w:r w:rsidRPr="00AD185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AD185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ретикулоцитов</w:t>
      </w:r>
      <w:proofErr w:type="spellEnd"/>
      <w:r w:rsidRPr="00AD185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AD185E">
        <w:rPr>
          <w:rFonts w:ascii="Times New Roman" w:eastAsia="Times New Roman" w:hAnsi="Times New Roman" w:cs="Times New Roman"/>
          <w:b/>
          <w:i/>
          <w:noProof/>
          <w:highlight w:val="white"/>
          <w:lang w:eastAsia="ru-RU"/>
        </w:rPr>
        <w:fldChar w:fldCharType="begin"/>
      </w:r>
      <w:r w:rsidRPr="00AD185E">
        <w:rPr>
          <w:rFonts w:ascii="Times New Roman" w:eastAsia="Times New Roman" w:hAnsi="Times New Roman" w:cs="Times New Roman"/>
          <w:b/>
          <w:i/>
          <w:noProof/>
          <w:sz w:val="28"/>
          <w:szCs w:val="28"/>
          <w:highlight w:val="white"/>
          <w:lang w:eastAsia="ru-RU"/>
        </w:rPr>
        <w:instrText>eq при</w:instrText>
      </w:r>
      <w:r w:rsidRPr="00AD185E">
        <w:rPr>
          <w:rFonts w:ascii="Times New Roman" w:eastAsia="Times New Roman" w:hAnsi="Times New Roman" w:cs="Times New Roman"/>
          <w:b/>
          <w:i/>
          <w:noProof/>
          <w:highlight w:val="white"/>
          <w:lang w:eastAsia="ru-RU"/>
        </w:rPr>
        <w:fldChar w:fldCharType="end"/>
      </w:r>
      <w:r w:rsidRPr="00AD185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помощи люминесцентной микроскопии</w:t>
      </w:r>
      <w:r w:rsidRPr="00AD18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Данный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отличается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простотой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требует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немного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времени, более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точен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обычным методом,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так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люминесцентной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микроскопии обнаруживаются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мельчайшие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зерна </w:t>
      </w:r>
      <w:proofErr w:type="gram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сетчато-нитчатого</w:t>
      </w:r>
      <w:proofErr w:type="gram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вещества,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он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возможен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при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наличии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люминесцентного микроскопа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специальных красителей,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чем доступен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лишь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немногим лабораториям.</w:t>
      </w:r>
    </w:p>
    <w:p w:rsid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подсчета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ретикулоцитов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помощи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люминесцентной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микроскопии основан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использовании способности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lastRenderedPageBreak/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субстанции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ретикулоцитов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флюоресцировать после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обработки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крови </w:t>
      </w:r>
      <w:proofErr w:type="gram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акридиновым</w:t>
      </w:r>
      <w:proofErr w:type="gram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оранжевым. Кровь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смешивают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акридиновым оранжевым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пробирке или смесителе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соотношении 1 часть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крови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10 частей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краски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(смесь можно хранить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5 часов)</w:t>
      </w:r>
      <w:proofErr w:type="gram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Смесь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еремешивают в течение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2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минут, каплю смеси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наносят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предметное стекло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накрывают покровным стеклом.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жидкость не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должна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выходить за пределы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покровного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[19]</w:t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Микроскопируют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светофильтра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ЖС-17. В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препарате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эритроциты имеют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темно-зеленые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очертания 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флюоресцируют, а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ретикулоцитах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зернисто-сетчатая</w:t>
      </w:r>
      <w:proofErr w:type="gram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субстанция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светится ярко-красным цветом,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благодаря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чему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ретикулоциты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легко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подсчитать. В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крови,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стабилизированной</w:t>
      </w:r>
      <w:proofErr w:type="gram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гепарином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или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цитратом натрия,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флюоресценции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ретикулоцитов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наблюдается.</w:t>
      </w:r>
    </w:p>
    <w:p w:rsidR="00AD185E" w:rsidRP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185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</w:t>
      </w:r>
      <w:r w:rsidRPr="00AD18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AD185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Автоматический</w:t>
      </w:r>
      <w:proofErr w:type="gramEnd"/>
      <w:r w:rsidRPr="00AD185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AD185E">
        <w:rPr>
          <w:rFonts w:ascii="Times New Roman" w:eastAsia="Times New Roman" w:hAnsi="Times New Roman" w:cs="Times New Roman"/>
          <w:b/>
          <w:i/>
          <w:noProof/>
          <w:highlight w:val="white"/>
          <w:lang w:eastAsia="ru-RU"/>
        </w:rPr>
        <w:fldChar w:fldCharType="begin"/>
      </w:r>
      <w:r w:rsidRPr="00AD185E">
        <w:rPr>
          <w:rFonts w:ascii="Times New Roman" w:eastAsia="Times New Roman" w:hAnsi="Times New Roman" w:cs="Times New Roman"/>
          <w:b/>
          <w:i/>
          <w:noProof/>
          <w:sz w:val="28"/>
          <w:szCs w:val="28"/>
          <w:highlight w:val="white"/>
          <w:lang w:eastAsia="ru-RU"/>
        </w:rPr>
        <w:instrText>eq подсчет</w:instrText>
      </w:r>
      <w:r w:rsidRPr="00AD185E">
        <w:rPr>
          <w:rFonts w:ascii="Times New Roman" w:eastAsia="Times New Roman" w:hAnsi="Times New Roman" w:cs="Times New Roman"/>
          <w:b/>
          <w:i/>
          <w:noProof/>
          <w:highlight w:val="white"/>
          <w:lang w:eastAsia="ru-RU"/>
        </w:rPr>
        <w:fldChar w:fldCharType="end"/>
      </w:r>
      <w:r w:rsidRPr="00AD185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количества </w:t>
      </w:r>
      <w:proofErr w:type="spellStart"/>
      <w:r w:rsidRPr="00AD185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ретикулоцитов</w:t>
      </w:r>
      <w:proofErr w:type="spellEnd"/>
      <w:r w:rsidRPr="00AD185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 </w:t>
      </w:r>
      <w:r w:rsidRPr="00AD185E">
        <w:rPr>
          <w:rFonts w:ascii="Times New Roman" w:eastAsia="Times New Roman" w:hAnsi="Times New Roman" w:cs="Times New Roman"/>
          <w:b/>
          <w:i/>
          <w:noProof/>
          <w:highlight w:val="white"/>
          <w:lang w:eastAsia="ru-RU"/>
        </w:rPr>
        <w:fldChar w:fldCharType="begin"/>
      </w:r>
      <w:r w:rsidRPr="00AD185E">
        <w:rPr>
          <w:rFonts w:ascii="Times New Roman" w:eastAsia="Times New Roman" w:hAnsi="Times New Roman" w:cs="Times New Roman"/>
          <w:b/>
          <w:i/>
          <w:noProof/>
          <w:sz w:val="28"/>
          <w:szCs w:val="28"/>
          <w:highlight w:val="white"/>
          <w:lang w:eastAsia="ru-RU"/>
        </w:rPr>
        <w:instrText>eq помощью</w:instrText>
      </w:r>
      <w:r w:rsidRPr="00AD185E">
        <w:rPr>
          <w:rFonts w:ascii="Times New Roman" w:eastAsia="Times New Roman" w:hAnsi="Times New Roman" w:cs="Times New Roman"/>
          <w:b/>
          <w:i/>
          <w:noProof/>
          <w:highlight w:val="white"/>
          <w:lang w:eastAsia="ru-RU"/>
        </w:rPr>
        <w:fldChar w:fldCharType="end"/>
      </w:r>
      <w:r w:rsidRPr="00AD185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гематологического анализатора</w:t>
      </w:r>
      <w:r w:rsidRPr="00AD18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современных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гематологических анализаторах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технология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подсчета форменных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элементов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крови </w:t>
      </w:r>
      <w:proofErr w:type="gram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основана</w:t>
      </w:r>
      <w:proofErr w:type="gram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кондуктометрическом методе,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предложенном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H.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Wallace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Joseph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R.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Culter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1947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г.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метода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заключается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подсчете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числа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определении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характера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импульсов, возникающих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прохождении клетки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через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отверстие малого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диаметра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(апертуру), по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 которого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расположены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изолированных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друг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друга</w:t>
      </w:r>
      <w:proofErr w:type="gram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электрода.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аждое прохождение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клетки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апертуру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сопровождается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появлением электрического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импульса,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регистрируется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электронным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датчиком. Разделение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клеток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категориям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(эритроциты,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лейкоциты, тромбоциты,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осадок)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прибором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proofErr w:type="gram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амплитуды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полученных импульсов.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определить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концентрацию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клеток, достаточно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пропустить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определенный объем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пробы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канал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подсчитать количество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импульсов,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</w:t>
      </w:r>
      <w:proofErr w:type="gram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этом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генерируются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[20] </w:t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обратить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внимание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что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помимо классического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параметра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ретикулоцитов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-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относительное (%)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содержание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ретикулоцитов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(RET%,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percent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reticulocytes</w:t>
      </w:r>
      <w:proofErr w:type="spellEnd"/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),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определяемого с помощью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1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 методов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лабораторной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диагностики, в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связи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появлением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высокотехнологичных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гематологических анализаторов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(3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метод) стало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возможным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получать (например,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 запатентованного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флюоресцентного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красителя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для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анализатора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Sysmex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-XT- 2000i)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дополнительные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информативные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ретикулоцитарные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параметры:</w:t>
      </w:r>
      <w:proofErr w:type="gramEnd"/>
    </w:p>
    <w:p w:rsidR="00AD185E" w:rsidRPr="00F02CB3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F02C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ретикулоциты</w:t>
      </w:r>
      <w:proofErr w:type="spellEnd"/>
      <w:r w:rsidRPr="00F0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gramStart"/>
      <w:r w:rsidRPr="00F02CB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низким</w:t>
      </w:r>
      <w:proofErr w:type="gramEnd"/>
      <w:r w:rsidRPr="00F0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содержанием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РНК, наиболее зрелые (LFR%, </w:t>
      </w:r>
      <w:proofErr w:type="spellStart"/>
      <w:r w:rsidRPr="00F02CB3">
        <w:rPr>
          <w:rFonts w:ascii="Times New Roman" w:eastAsia="Times New Roman" w:hAnsi="Times New Roman" w:cs="Times New Roman"/>
          <w:sz w:val="28"/>
          <w:szCs w:val="28"/>
          <w:lang w:eastAsia="ru-RU"/>
        </w:rPr>
        <w:t>low</w:t>
      </w:r>
      <w:proofErr w:type="spellEnd"/>
      <w:r w:rsidRPr="00F0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2CB3">
        <w:rPr>
          <w:rFonts w:ascii="Times New Roman" w:eastAsia="Times New Roman" w:hAnsi="Times New Roman" w:cs="Times New Roman"/>
          <w:sz w:val="28"/>
          <w:szCs w:val="28"/>
          <w:lang w:eastAsia="ru-RU"/>
        </w:rPr>
        <w:t>fluorescence</w:t>
      </w:r>
      <w:proofErr w:type="spellEnd"/>
      <w:r w:rsidRPr="00F0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2CB3">
        <w:rPr>
          <w:rFonts w:ascii="Times New Roman" w:eastAsia="Times New Roman" w:hAnsi="Times New Roman" w:cs="Times New Roman"/>
          <w:sz w:val="28"/>
          <w:szCs w:val="28"/>
          <w:lang w:eastAsia="ru-RU"/>
        </w:rPr>
        <w:t>reticulocyte</w:t>
      </w:r>
      <w:proofErr w:type="spellEnd"/>
      <w:r w:rsidRPr="00F0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2CB3">
        <w:rPr>
          <w:rFonts w:ascii="Times New Roman" w:eastAsia="Times New Roman" w:hAnsi="Times New Roman" w:cs="Times New Roman"/>
          <w:sz w:val="28"/>
          <w:szCs w:val="28"/>
          <w:lang w:eastAsia="ru-RU"/>
        </w:rPr>
        <w:t>fractions</w:t>
      </w:r>
      <w:proofErr w:type="spellEnd"/>
      <w:r w:rsidRPr="00F0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фракция </w:t>
      </w:r>
      <w:proofErr w:type="spellStart"/>
      <w:r w:rsidRPr="00F02C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ретикулоцитов</w:t>
      </w:r>
      <w:proofErr w:type="spellEnd"/>
      <w:r w:rsidRPr="00F0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низкой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флуоресценцией);</w:t>
      </w:r>
    </w:p>
    <w:p w:rsidR="00AD185E" w:rsidRPr="00F02CB3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F02C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ретикулоциты</w:t>
      </w:r>
      <w:proofErr w:type="spellEnd"/>
      <w:r w:rsidRPr="00F0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средним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содержанием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РНК (MFR%, </w:t>
      </w:r>
      <w:proofErr w:type="spellStart"/>
      <w:r w:rsidRPr="00F02CB3">
        <w:rPr>
          <w:rFonts w:ascii="Times New Roman" w:eastAsia="Times New Roman" w:hAnsi="Times New Roman" w:cs="Times New Roman"/>
          <w:sz w:val="28"/>
          <w:szCs w:val="28"/>
          <w:lang w:eastAsia="ru-RU"/>
        </w:rPr>
        <w:t>medium</w:t>
      </w:r>
      <w:proofErr w:type="spellEnd"/>
      <w:r w:rsidRPr="00F0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2CB3">
        <w:rPr>
          <w:rFonts w:ascii="Times New Roman" w:eastAsia="Times New Roman" w:hAnsi="Times New Roman" w:cs="Times New Roman"/>
          <w:sz w:val="28"/>
          <w:szCs w:val="28"/>
          <w:lang w:eastAsia="ru-RU"/>
        </w:rPr>
        <w:t>fluorescence</w:t>
      </w:r>
      <w:proofErr w:type="spellEnd"/>
      <w:r w:rsidRPr="00F0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2CB3">
        <w:rPr>
          <w:rFonts w:ascii="Times New Roman" w:eastAsia="Times New Roman" w:hAnsi="Times New Roman" w:cs="Times New Roman"/>
          <w:sz w:val="28"/>
          <w:szCs w:val="28"/>
          <w:lang w:eastAsia="ru-RU"/>
        </w:rPr>
        <w:t>reticulocyte</w:t>
      </w:r>
      <w:proofErr w:type="spellEnd"/>
      <w:r w:rsidRPr="00F0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2CB3">
        <w:rPr>
          <w:rFonts w:ascii="Times New Roman" w:eastAsia="Times New Roman" w:hAnsi="Times New Roman" w:cs="Times New Roman"/>
          <w:sz w:val="28"/>
          <w:szCs w:val="28"/>
          <w:lang w:eastAsia="ru-RU"/>
        </w:rPr>
        <w:t>fractions</w:t>
      </w:r>
      <w:proofErr w:type="spellEnd"/>
      <w:r w:rsidRPr="00F0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фракция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2C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ретикулоцитов</w:t>
      </w:r>
      <w:proofErr w:type="spellEnd"/>
      <w:r w:rsidRPr="00F0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средне​й флуоресценцией);</w:t>
      </w:r>
      <w:proofErr w:type="gramEnd"/>
    </w:p>
    <w:p w:rsid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F02C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ретикулоциты</w:t>
      </w:r>
      <w:proofErr w:type="spellEnd"/>
      <w:r w:rsidRPr="00F0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высоким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содержанием РНК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(HFR%,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2CB3">
        <w:rPr>
          <w:rFonts w:ascii="Times New Roman" w:eastAsia="Times New Roman" w:hAnsi="Times New Roman" w:cs="Times New Roman"/>
          <w:sz w:val="28"/>
          <w:szCs w:val="28"/>
          <w:lang w:eastAsia="ru-RU"/>
        </w:rPr>
        <w:t>high</w:t>
      </w:r>
      <w:proofErr w:type="spellEnd"/>
      <w:r w:rsidRPr="00F0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2CB3">
        <w:rPr>
          <w:rFonts w:ascii="Times New Roman" w:eastAsia="Times New Roman" w:hAnsi="Times New Roman" w:cs="Times New Roman"/>
          <w:sz w:val="28"/>
          <w:szCs w:val="28"/>
          <w:lang w:eastAsia="ru-RU"/>
        </w:rPr>
        <w:t>fluorescence</w:t>
      </w:r>
      <w:proofErr w:type="spellEnd"/>
      <w:r w:rsidRPr="00F0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2CB3">
        <w:rPr>
          <w:rFonts w:ascii="Times New Roman" w:eastAsia="Times New Roman" w:hAnsi="Times New Roman" w:cs="Times New Roman"/>
          <w:sz w:val="28"/>
          <w:szCs w:val="28"/>
          <w:lang w:eastAsia="ru-RU"/>
        </w:rPr>
        <w:t>reticulocyte</w:t>
      </w:r>
      <w:proofErr w:type="spellEnd"/>
      <w:r w:rsidRPr="00F0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2CB3">
        <w:rPr>
          <w:rFonts w:ascii="Times New Roman" w:eastAsia="Times New Roman" w:hAnsi="Times New Roman" w:cs="Times New Roman"/>
          <w:sz w:val="28"/>
          <w:szCs w:val="28"/>
          <w:lang w:eastAsia="ru-RU"/>
        </w:rPr>
        <w:t>fractions</w:t>
      </w:r>
      <w:proofErr w:type="spellEnd"/>
      <w:r w:rsidRPr="00F0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фракция </w:t>
      </w:r>
      <w:proofErr w:type="spellStart"/>
      <w:r w:rsidRPr="00F02C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ретикулоцитов</w:t>
      </w:r>
      <w:proofErr w:type="spellEnd"/>
      <w:r w:rsidRPr="00F0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высокой флуоресценцией);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•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незрелая фракция </w:t>
      </w:r>
      <w:proofErr w:type="spellStart"/>
      <w:r w:rsidRPr="00F02C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ретикулоцитов</w:t>
      </w:r>
      <w:proofErr w:type="spellEnd"/>
      <w:r w:rsidRPr="00F0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(IRF%, </w:t>
      </w:r>
      <w:proofErr w:type="spellStart"/>
      <w:r w:rsidRPr="00F02CB3">
        <w:rPr>
          <w:rFonts w:ascii="Times New Roman" w:eastAsia="Times New Roman" w:hAnsi="Times New Roman" w:cs="Times New Roman"/>
          <w:sz w:val="28"/>
          <w:szCs w:val="28"/>
          <w:lang w:eastAsia="ru-RU"/>
        </w:rPr>
        <w:t>Immature</w:t>
      </w:r>
      <w:proofErr w:type="spellEnd"/>
      <w:r w:rsidRPr="00F0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2CB3">
        <w:rPr>
          <w:rFonts w:ascii="Times New Roman" w:eastAsia="Times New Roman" w:hAnsi="Times New Roman" w:cs="Times New Roman"/>
          <w:sz w:val="28"/>
          <w:szCs w:val="28"/>
          <w:lang w:eastAsia="ru-RU"/>
        </w:rPr>
        <w:t>Reticulocyte</w:t>
      </w:r>
      <w:proofErr w:type="spellEnd"/>
      <w:r w:rsidRPr="00F0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2CB3">
        <w:rPr>
          <w:rFonts w:ascii="Times New Roman" w:eastAsia="Times New Roman" w:hAnsi="Times New Roman" w:cs="Times New Roman"/>
          <w:sz w:val="28"/>
          <w:szCs w:val="28"/>
          <w:lang w:eastAsia="ru-RU"/>
        </w:rPr>
        <w:t>Fraction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[7,8]</w:t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Дифференцировка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ретикулоцитов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основанная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степени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зрелости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соответственно,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содержании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нуклеиновых кислот,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является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отражением гемопоэтической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активности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костного мозга.</w:t>
      </w:r>
    </w:p>
    <w:p w:rsid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(анализатор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Sysmex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-XT-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2000i).</w:t>
      </w:r>
      <w:proofErr w:type="gram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проточной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кювете клетки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пересекают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 полупроводникового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лазера,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происходит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рассеивание луча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под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большим 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малым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углами 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возбуждение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флюоресцентного</w:t>
      </w:r>
      <w:proofErr w:type="spellEnd"/>
      <w:proofErr w:type="gram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красителя.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proofErr w:type="gram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позволяет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определять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стадии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зрелости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ретикулоцитов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содержанию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РНК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клетках 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интенсивности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свечения. </w:t>
      </w:r>
      <w:proofErr w:type="gram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Автоматизированный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подсчет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ретикулоцитов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отличается высокой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точностью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(подсчитывается более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30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эритроцитов)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воспроизводимостью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(коэффициент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вариации составляет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около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6%).</w:t>
      </w:r>
      <w:proofErr w:type="gram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</w:t>
      </w:r>
      <w:proofErr w:type="gram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технология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точный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подсчет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ретикулоцитов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даже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их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предельно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низких концентрациях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[6]</w:t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Определение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ретикулоцитов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при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микроскопии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 </w:t>
      </w:r>
      <w:proofErr w:type="gram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окрашенных</w:t>
      </w:r>
      <w:proofErr w:type="gram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мазков.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185E" w:rsidRPr="002645F7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85E" w:rsidRPr="00AD185E" w:rsidRDefault="00AD185E" w:rsidP="00AD185E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Унифицированный_метод_подсчета_количеств"/>
      <w:r w:rsidRPr="00AD1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2. 2 </w:t>
      </w:r>
      <w:proofErr w:type="gramStart"/>
      <w:r w:rsidRPr="00AD1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Унифицированный</w:t>
      </w:r>
      <w:proofErr w:type="gramEnd"/>
      <w:r w:rsidRPr="00AD1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D185E">
        <w:rPr>
          <w:rFonts w:ascii="Times New Roman" w:eastAsia="Times New Roman" w:hAnsi="Times New Roman" w:cs="Times New Roman"/>
          <w:b/>
          <w:noProof/>
          <w:highlight w:val="white"/>
          <w:lang w:eastAsia="ru-RU"/>
        </w:rPr>
        <w:fldChar w:fldCharType="begin"/>
      </w:r>
      <w:r w:rsidRPr="00AD185E"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lang w:eastAsia="ru-RU"/>
        </w:rPr>
        <w:instrText>eq метод</w:instrText>
      </w:r>
      <w:r w:rsidRPr="00AD185E">
        <w:rPr>
          <w:rFonts w:ascii="Times New Roman" w:eastAsia="Times New Roman" w:hAnsi="Times New Roman" w:cs="Times New Roman"/>
          <w:b/>
          <w:noProof/>
          <w:highlight w:val="white"/>
          <w:lang w:eastAsia="ru-RU"/>
        </w:rPr>
        <w:fldChar w:fldCharType="end"/>
      </w:r>
      <w:r w:rsidRPr="00AD1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подсчета количества </w:t>
      </w:r>
      <w:proofErr w:type="spellStart"/>
      <w:r w:rsidRPr="00AD1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ретикулоцитов</w:t>
      </w:r>
      <w:proofErr w:type="spellEnd"/>
      <w:r w:rsidRPr="00AD1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D185E">
        <w:rPr>
          <w:rFonts w:ascii="Times New Roman" w:eastAsia="Times New Roman" w:hAnsi="Times New Roman" w:cs="Times New Roman"/>
          <w:b/>
          <w:noProof/>
          <w:highlight w:val="white"/>
          <w:lang w:eastAsia="ru-RU"/>
        </w:rPr>
        <w:fldChar w:fldCharType="begin"/>
      </w:r>
      <w:r w:rsidRPr="00AD185E"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lang w:eastAsia="ru-RU"/>
        </w:rPr>
        <w:instrText>eq после</w:instrText>
      </w:r>
      <w:r w:rsidRPr="00AD185E">
        <w:rPr>
          <w:rFonts w:ascii="Times New Roman" w:eastAsia="Times New Roman" w:hAnsi="Times New Roman" w:cs="Times New Roman"/>
          <w:b/>
          <w:noProof/>
          <w:highlight w:val="white"/>
          <w:lang w:eastAsia="ru-RU"/>
        </w:rPr>
        <w:fldChar w:fldCharType="end"/>
      </w:r>
      <w:r w:rsidRPr="00AD1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окраски их бриллиантовым </w:t>
      </w:r>
      <w:proofErr w:type="spellStart"/>
      <w:r w:rsidRPr="00AD1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крезиловым</w:t>
      </w:r>
      <w:proofErr w:type="spellEnd"/>
      <w:r w:rsidRPr="00AD1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синим, </w:t>
      </w:r>
      <w:r w:rsidRPr="00AD185E">
        <w:rPr>
          <w:rFonts w:ascii="Times New Roman" w:eastAsia="Times New Roman" w:hAnsi="Times New Roman" w:cs="Times New Roman"/>
          <w:b/>
          <w:noProof/>
          <w:highlight w:val="white"/>
          <w:lang w:eastAsia="ru-RU"/>
        </w:rPr>
        <w:fldChar w:fldCharType="begin"/>
      </w:r>
      <w:r w:rsidRPr="00AD185E"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lang w:eastAsia="ru-RU"/>
        </w:rPr>
        <w:instrText>eq азуром</w:instrText>
      </w:r>
      <w:r w:rsidRPr="00AD185E">
        <w:rPr>
          <w:rFonts w:ascii="Times New Roman" w:eastAsia="Times New Roman" w:hAnsi="Times New Roman" w:cs="Times New Roman"/>
          <w:b/>
          <w:noProof/>
          <w:highlight w:val="white"/>
          <w:lang w:eastAsia="ru-RU"/>
        </w:rPr>
        <w:fldChar w:fldCharType="end"/>
      </w:r>
      <w:r w:rsidRPr="00AD1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I или </w:t>
      </w:r>
      <w:r w:rsidRPr="00AD185E">
        <w:rPr>
          <w:rFonts w:ascii="Times New Roman" w:eastAsia="Times New Roman" w:hAnsi="Times New Roman" w:cs="Times New Roman"/>
          <w:b/>
          <w:noProof/>
          <w:highlight w:val="white"/>
          <w:lang w:eastAsia="ru-RU"/>
        </w:rPr>
        <w:fldChar w:fldCharType="begin"/>
      </w:r>
      <w:r w:rsidRPr="00AD185E"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lang w:eastAsia="ru-RU"/>
        </w:rPr>
        <w:instrText>eq азуром</w:instrText>
      </w:r>
      <w:r w:rsidRPr="00AD185E">
        <w:rPr>
          <w:rFonts w:ascii="Times New Roman" w:eastAsia="Times New Roman" w:hAnsi="Times New Roman" w:cs="Times New Roman"/>
          <w:b/>
          <w:noProof/>
          <w:highlight w:val="white"/>
          <w:lang w:eastAsia="ru-RU"/>
        </w:rPr>
        <w:fldChar w:fldCharType="end"/>
      </w:r>
      <w:r w:rsidRPr="00AD1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II непосредственно </w:t>
      </w:r>
      <w:r w:rsidRPr="00AD185E">
        <w:rPr>
          <w:rFonts w:ascii="Times New Roman" w:eastAsia="Times New Roman" w:hAnsi="Times New Roman" w:cs="Times New Roman"/>
          <w:b/>
          <w:noProof/>
          <w:highlight w:val="white"/>
          <w:lang w:eastAsia="ru-RU"/>
        </w:rPr>
        <w:fldChar w:fldCharType="begin"/>
      </w:r>
      <w:r w:rsidRPr="00AD185E"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lang w:eastAsia="ru-RU"/>
        </w:rPr>
        <w:instrText>eq на</w:instrText>
      </w:r>
      <w:r w:rsidRPr="00AD185E">
        <w:rPr>
          <w:rFonts w:ascii="Times New Roman" w:eastAsia="Times New Roman" w:hAnsi="Times New Roman" w:cs="Times New Roman"/>
          <w:b/>
          <w:noProof/>
          <w:highlight w:val="white"/>
          <w:lang w:eastAsia="ru-RU"/>
        </w:rPr>
        <w:fldChar w:fldCharType="end"/>
      </w:r>
      <w:r w:rsidRPr="00AD1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стекле или </w:t>
      </w:r>
      <w:r w:rsidRPr="00AD185E">
        <w:rPr>
          <w:rFonts w:ascii="Times New Roman" w:eastAsia="Times New Roman" w:hAnsi="Times New Roman" w:cs="Times New Roman"/>
          <w:b/>
          <w:noProof/>
          <w:highlight w:val="white"/>
          <w:lang w:eastAsia="ru-RU"/>
        </w:rPr>
        <w:fldChar w:fldCharType="begin"/>
      </w:r>
      <w:r w:rsidRPr="00AD185E"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lang w:eastAsia="ru-RU"/>
        </w:rPr>
        <w:instrText>eq в</w:instrText>
      </w:r>
      <w:r w:rsidRPr="00AD185E">
        <w:rPr>
          <w:rFonts w:ascii="Times New Roman" w:eastAsia="Times New Roman" w:hAnsi="Times New Roman" w:cs="Times New Roman"/>
          <w:b/>
          <w:noProof/>
          <w:highlight w:val="white"/>
          <w:lang w:eastAsia="ru-RU"/>
        </w:rPr>
        <w:fldChar w:fldCharType="end"/>
      </w:r>
      <w:r w:rsidRPr="00AD1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пробирке</w:t>
      </w:r>
      <w:bookmarkEnd w:id="1"/>
      <w:r w:rsidRPr="00AD1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(1972). </w:t>
      </w:r>
    </w:p>
    <w:p w:rsidR="00AD185E" w:rsidRPr="002645F7" w:rsidRDefault="00AD185E" w:rsidP="00AD185E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185E" w:rsidRPr="002645F7" w:rsidRDefault="00AD185E" w:rsidP="00AD185E">
      <w:pPr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Принцип"/>
      <w:r w:rsidRPr="00264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</w:t>
      </w:r>
      <w:bookmarkEnd w:id="2"/>
    </w:p>
    <w:p w:rsidR="00AD185E" w:rsidRPr="002645F7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Суправитальная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окраска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красителями,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выявляющими</w:t>
      </w:r>
      <w:proofErr w:type="gram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зернисто-нитчатую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субстанцию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ретикулоцитов</w:t>
      </w:r>
      <w:proofErr w:type="spellEnd"/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185E" w:rsidRPr="002645F7" w:rsidRDefault="00AD185E" w:rsidP="00AD185E">
      <w:pPr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Реактивы"/>
      <w:r w:rsidRPr="00264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Реактивы</w:t>
      </w:r>
      <w:bookmarkEnd w:id="3"/>
    </w:p>
    <w:p w:rsidR="00AD185E" w:rsidRPr="002645F7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использовать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следующих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красителей. </w:t>
      </w:r>
    </w:p>
    <w:p w:rsidR="00AD185E" w:rsidRPr="002645F7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1.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Насыщенный раствор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бриллиантового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крезилового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синего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абсолютном</w:t>
      </w:r>
      <w:proofErr w:type="gram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спирте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приготовления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абсолютного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спирта надо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выдержать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этанол 96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%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нескольких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сменах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прокаленного порошка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медного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купороса). </w:t>
      </w:r>
      <w:proofErr w:type="gram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100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 абсолютного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спирта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берут 1,2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г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краски. </w:t>
      </w:r>
      <w:proofErr w:type="gramEnd"/>
    </w:p>
    <w:p w:rsidR="00AD185E" w:rsidRPr="002645F7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2.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 азура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I,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предложенный П.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Кориковым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D185E" w:rsidRPr="002645F7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азур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I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1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г,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аммония оксалат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—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0,4 г,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натрия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хлорид —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0,8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г, этиловый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спирт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96 %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—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мл,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дистиллированная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 —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90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мл. Раствор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краски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закрытом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флаконе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помещают на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2—3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в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термостат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37</w:t>
      </w:r>
      <w:proofErr w:type="gram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периодически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энергично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взбалтывают. Затем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охлаждают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gram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комнатной</w:t>
      </w:r>
      <w:proofErr w:type="gram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температуры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фильтруют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через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бумажный фильтр. </w:t>
      </w:r>
    </w:p>
    <w:p w:rsidR="00AD185E" w:rsidRPr="002645F7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 сохраняют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посуде из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темного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стекла. </w:t>
      </w:r>
      <w:proofErr w:type="gram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появлении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осадка краску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следует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снова профильтровать. </w:t>
      </w:r>
    </w:p>
    <w:p w:rsidR="00AD185E" w:rsidRPr="002645F7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3.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Раствор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азура II следующего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состава: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185E" w:rsidRPr="002645F7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азур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II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1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г,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натрия цитрат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—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г,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натрия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хлорид —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0,4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г, </w:t>
      </w:r>
      <w:proofErr w:type="gram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дистиллированная</w:t>
      </w:r>
      <w:proofErr w:type="gram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вода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45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мл.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185E" w:rsidRPr="002645F7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оставляют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термостате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 °С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периодически помешивая</w:t>
      </w:r>
      <w:proofErr w:type="gram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Для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скорения растворения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краску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прогреть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слабом огне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15—20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мин,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доводя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кипения. </w:t>
      </w:r>
      <w:proofErr w:type="gram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Охлаждают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комнатной температуры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фильтруют</w:t>
      </w:r>
      <w:proofErr w:type="gram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D185E" w:rsidRPr="002645F7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Хранят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посуде из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темного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стекла. </w:t>
      </w:r>
    </w:p>
    <w:p w:rsidR="00AD185E" w:rsidRPr="002645F7" w:rsidRDefault="00AD185E" w:rsidP="00AD185E">
      <w:pPr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Специальное_оборудование"/>
      <w:r w:rsidRPr="00264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Специальное оборудование</w:t>
      </w:r>
      <w:bookmarkEnd w:id="4"/>
    </w:p>
    <w:p w:rsidR="00AD185E" w:rsidRPr="002645F7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Микроскоп. </w:t>
      </w:r>
    </w:p>
    <w:p w:rsidR="00AD185E" w:rsidRPr="002645F7" w:rsidRDefault="00AD185E" w:rsidP="00AD185E">
      <w:pPr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Ход_определения"/>
      <w:r w:rsidRPr="00264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определения</w:t>
      </w:r>
      <w:bookmarkEnd w:id="5"/>
    </w:p>
    <w:p w:rsidR="00AD185E" w:rsidRPr="002645F7" w:rsidRDefault="00AD185E" w:rsidP="00AD185E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Окраска_на_стекле"/>
      <w:r w:rsidRPr="00264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Окраска </w:t>
      </w:r>
      <w:r w:rsidRPr="00AD185E">
        <w:rPr>
          <w:rFonts w:ascii="Times New Roman" w:eastAsia="Times New Roman" w:hAnsi="Times New Roman" w:cs="Times New Roman"/>
          <w:b/>
          <w:noProof/>
          <w:highlight w:val="white"/>
          <w:lang w:eastAsia="ru-RU"/>
        </w:rPr>
        <w:fldChar w:fldCharType="begin"/>
      </w:r>
      <w:r w:rsidRPr="00AD185E"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lang w:eastAsia="ru-RU"/>
        </w:rPr>
        <w:instrText>eq на</w:instrText>
      </w:r>
      <w:r w:rsidRPr="00AD185E">
        <w:rPr>
          <w:rFonts w:ascii="Times New Roman" w:eastAsia="Times New Roman" w:hAnsi="Times New Roman" w:cs="Times New Roman"/>
          <w:b/>
          <w:noProof/>
          <w:highlight w:val="white"/>
          <w:lang w:eastAsia="ru-RU"/>
        </w:rPr>
        <w:fldChar w:fldCharType="end"/>
      </w:r>
      <w:r w:rsidRPr="00AD1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264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стекле</w:t>
      </w:r>
      <w:bookmarkEnd w:id="6"/>
      <w:proofErr w:type="gramEnd"/>
    </w:p>
    <w:p w:rsidR="00AD185E" w:rsidRPr="002645F7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вымытое 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обезжиренное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предметное стекло подогревают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над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пламенем горелки. </w:t>
      </w:r>
      <w:proofErr w:type="gram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Стеклянной</w:t>
      </w:r>
      <w:proofErr w:type="gram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палочкой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наносят на стекло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каплю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из красителей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готовят мазок из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краски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шлифованным стеклом. Маркируют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сторону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стекла, на которую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нанесен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мазок краски, стеклографом.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таком виде стекла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можно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заготовить впрок 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хранить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сухом темном</w:t>
      </w:r>
      <w:proofErr w:type="gram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месте.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аносят каплю крови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мазок краски, готовят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из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нее тонкий мазок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тотчас помещают во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влажную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камеру на 3—4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мин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(можно пользоваться чашкой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Петри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уложенными по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краям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валиками смоченной ваты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или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фильтровальной бумаги). Затем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высушивают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мазки на воздухе. </w:t>
      </w:r>
    </w:p>
    <w:p w:rsidR="00AD185E" w:rsidRPr="002645F7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приготовленных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мазках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эритроциты окрашены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желтовато-зеленоватый цвет,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зернисто-нитчатая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субстанция —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синий цвет. </w:t>
      </w:r>
    </w:p>
    <w:p w:rsidR="00AD185E" w:rsidRPr="002645F7" w:rsidRDefault="00AD185E" w:rsidP="00AD185E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Окраска_в_пробирке"/>
      <w:r w:rsidRPr="00264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Окраска в пробирке</w:t>
      </w:r>
      <w:bookmarkEnd w:id="7"/>
    </w:p>
    <w:p w:rsidR="00AD185E" w:rsidRPr="002645F7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64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1: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перед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употреблением готовят в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пробирке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 раствор бриллиантового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крезилового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синего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из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расчета на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каплю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1 %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раствора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оксалата калия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4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капли раствора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краски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В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краску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добавляют 0,04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мл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крови (две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пипетки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метки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0,02).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Смесь тщательно,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осторожно </w:t>
      </w:r>
      <w:proofErr w:type="gram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перемешивают</w:t>
      </w:r>
      <w:proofErr w:type="gram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оставляют на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30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 Перемешивают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готовят тонкие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мазки.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185E" w:rsidRPr="002645F7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 2: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пробирку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помещают 0,05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мл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раствора</w:t>
      </w:r>
      <w:proofErr w:type="gram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краски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3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0,2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мл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крови. Смесь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тщательно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перемешивают 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оставляют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20—30</w:t>
      </w:r>
      <w:proofErr w:type="gram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мин.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еремешивают 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готовят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тонкие мазки. </w:t>
      </w:r>
    </w:p>
    <w:p w:rsidR="00AD185E" w:rsidRPr="002645F7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 3: </w:t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пробирку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помещают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0,3—0,5 мл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раствора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краски 2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5—6 капель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крови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пипеткой от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аппарата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Панченкова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Пробирку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закрывают резиновой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пробкой,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смесь тщательно,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осторожно </w:t>
      </w:r>
      <w:proofErr w:type="gram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перемешивают</w:t>
      </w:r>
      <w:proofErr w:type="gram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оставляют на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1—11/2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 (лучше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окрашиваются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ретикулоциты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экспозиции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11/2—3 ч). </w:t>
      </w:r>
      <w:proofErr w:type="gram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Перемешивают</w:t>
      </w:r>
      <w:proofErr w:type="gram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готовят тонкие мазки. </w:t>
      </w:r>
    </w:p>
    <w:p w:rsidR="00AD185E" w:rsidRPr="002645F7" w:rsidRDefault="00AD185E" w:rsidP="00AD185E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Подсчет_ретикулоцитов"/>
      <w:r w:rsidRPr="00264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Подсчет </w:t>
      </w:r>
      <w:proofErr w:type="spellStart"/>
      <w:r w:rsidRPr="00264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ретикулоцитов</w:t>
      </w:r>
      <w:bookmarkEnd w:id="8"/>
      <w:proofErr w:type="spellEnd"/>
    </w:p>
    <w:p w:rsidR="00AD185E" w:rsidRPr="002645F7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lastRenderedPageBreak/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мазках эритроциты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окрашены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желтовато-зеленоватый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цвет,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зернисто-нитчатая субстанция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—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синий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или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синевато-фиолетовый цвет. </w:t>
      </w:r>
      <w:proofErr w:type="gramEnd"/>
    </w:p>
    <w:p w:rsidR="00AD185E" w:rsidRPr="002645F7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Приготовленные одним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из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выше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способов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мазки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микроскопируют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иммерсионным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объективом.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подсчитать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1000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эритроцитов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отметить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среди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количество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эритроцитов,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содержащих зернисто-нитчатую</w:t>
      </w:r>
      <w:proofErr w:type="gram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субстанцию.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рактически для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большей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точности пользуются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специальным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окуляром, в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котором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уменьшить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поле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зрения до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требуемых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размеров. При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равномерных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тонких мазках,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эритроциты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расположены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один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ряд,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подбирают такое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поле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зрения, </w:t>
      </w:r>
      <w:proofErr w:type="gram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котором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имеется, например,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50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эритроцитов</w:t>
      </w:r>
      <w:proofErr w:type="gram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затем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просчитывают 20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таких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полей зрения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[9,10]</w:t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D185E" w:rsidRPr="002645F7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отсутствии готового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окуляра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можно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легко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приготовить, для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чего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отвинчивают окуляр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7Х,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вкладывают в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него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кусок бумаги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вырезанным небольшим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квадратиком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завинчивают</w:t>
      </w:r>
      <w:proofErr w:type="gram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Количество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одсчитанных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ретикулоцитов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выражают на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1000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100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эритроцитов. </w:t>
      </w:r>
    </w:p>
    <w:p w:rsidR="00AD185E" w:rsidRPr="002645F7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9" w:name="Подсчет_количества_ретикулоцитов_при_пом"/>
      <w:r w:rsidRPr="00264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Подсчет количества </w:t>
      </w:r>
      <w:proofErr w:type="spellStart"/>
      <w:r w:rsidRPr="00264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ретикулоцитов</w:t>
      </w:r>
      <w:proofErr w:type="spellEnd"/>
      <w:r w:rsidRPr="00264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помощи </w:t>
      </w:r>
      <w:r w:rsidRPr="00AD185E">
        <w:rPr>
          <w:rFonts w:ascii="Times New Roman" w:eastAsia="Times New Roman" w:hAnsi="Times New Roman" w:cs="Times New Roman"/>
          <w:b/>
          <w:noProof/>
          <w:highlight w:val="white"/>
          <w:lang w:eastAsia="ru-RU"/>
        </w:rPr>
        <w:fldChar w:fldCharType="begin"/>
      </w:r>
      <w:r w:rsidRPr="00AD185E"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lang w:eastAsia="ru-RU"/>
        </w:rPr>
        <w:instrText>eq люминесцентной</w:instrText>
      </w:r>
      <w:r w:rsidRPr="00AD185E">
        <w:rPr>
          <w:rFonts w:ascii="Times New Roman" w:eastAsia="Times New Roman" w:hAnsi="Times New Roman" w:cs="Times New Roman"/>
          <w:b/>
          <w:noProof/>
          <w:highlight w:val="white"/>
          <w:lang w:eastAsia="ru-RU"/>
        </w:rPr>
        <w:fldChar w:fldCharType="end"/>
      </w:r>
      <w:r w:rsidRPr="00AD1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64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микроскопии</w:t>
      </w:r>
      <w:bookmarkEnd w:id="9"/>
      <w:r w:rsidRPr="00264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AD185E" w:rsidRPr="002645F7" w:rsidRDefault="00AD185E" w:rsidP="00AD185E">
      <w:pPr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Принцип_ЛМ"/>
      <w:r w:rsidRPr="00264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</w:t>
      </w:r>
      <w:bookmarkEnd w:id="10"/>
    </w:p>
    <w:p w:rsidR="00AD185E" w:rsidRPr="002645F7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способности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субстанции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ретикулоцитов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флюоресцировать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обработки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крови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акридиновым</w:t>
      </w:r>
      <w:proofErr w:type="gram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оранжевым.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185E" w:rsidRPr="002645F7" w:rsidRDefault="00AD185E" w:rsidP="00AD185E">
      <w:pPr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1" w:name="Реактивы_ЛМ"/>
      <w:r w:rsidRPr="00264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Реактивы</w:t>
      </w:r>
      <w:bookmarkEnd w:id="11"/>
    </w:p>
    <w:p w:rsidR="00AD185E" w:rsidRPr="002645F7" w:rsidRDefault="00AD185E" w:rsidP="00AD185E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акридинового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оранжевого на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изотоническом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растворе хлорида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натрия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концентрации 1</w:t>
      </w:r>
      <w:proofErr w:type="gram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5000.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Для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приготовления изотонического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раствора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рекомендуют использовать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дистиллированную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воду рН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5,8—6,8.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 акридинового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оранжевого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свежим;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хранят его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3—5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дне​й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темном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флаконе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притертой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пробкой.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185E" w:rsidRPr="002645F7" w:rsidRDefault="00AD185E" w:rsidP="00AD185E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Нефлюоресцирующее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иммерсионное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масло. Можно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использовать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афлуоль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или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обычное иммерсионное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масло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флюоресценцией,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погашенной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нитробензолом (0,3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мл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нитробензола на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1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 масла).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Ю.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Зубжицкий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lastRenderedPageBreak/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качестве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нефлюоресцирующего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масла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использовать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перегнанный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анизол. </w:t>
      </w:r>
    </w:p>
    <w:bookmarkStart w:id="12" w:name="Специальное_оборудование_ЛМ"/>
    <w:p w:rsidR="00AD185E" w:rsidRPr="002645F7" w:rsidRDefault="00AD185E" w:rsidP="00AD185E">
      <w:pPr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185E">
        <w:rPr>
          <w:rFonts w:ascii="Times New Roman" w:eastAsia="Times New Roman" w:hAnsi="Times New Roman" w:cs="Times New Roman"/>
          <w:b/>
          <w:noProof/>
          <w:highlight w:val="white"/>
          <w:lang w:eastAsia="ru-RU"/>
        </w:rPr>
        <w:fldChar w:fldCharType="begin"/>
      </w:r>
      <w:r w:rsidRPr="00AD185E"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lang w:eastAsia="ru-RU"/>
        </w:rPr>
        <w:instrText>eq Специальное</w:instrText>
      </w:r>
      <w:r w:rsidRPr="00AD185E">
        <w:rPr>
          <w:rFonts w:ascii="Times New Roman" w:eastAsia="Times New Roman" w:hAnsi="Times New Roman" w:cs="Times New Roman"/>
          <w:b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оборудование</w:t>
      </w:r>
      <w:bookmarkEnd w:id="12"/>
    </w:p>
    <w:p w:rsidR="00AD185E" w:rsidRPr="002645F7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Микроскоп ультрафиолетовый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МУФ-ЗМ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люминесцентный.</w:t>
      </w:r>
    </w:p>
    <w:p w:rsidR="00AD185E" w:rsidRPr="002645F7" w:rsidRDefault="00AD185E" w:rsidP="00AD185E">
      <w:pPr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3" w:name="Ход_определения_ЛМ"/>
      <w:r w:rsidRPr="00264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определения</w:t>
      </w:r>
      <w:bookmarkEnd w:id="13"/>
    </w:p>
    <w:p w:rsidR="00AD185E" w:rsidRPr="002645F7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Кровь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смешивают с </w:t>
      </w:r>
      <w:proofErr w:type="gram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акридиновым</w:t>
      </w:r>
      <w:proofErr w:type="gram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оранжевым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пробирке или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смесителе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соотношении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1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крови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частей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краски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(смесь можно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хранить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5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ч). Смесь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перемешивают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2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мин, каплю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смеси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наносят на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предметное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стекло 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накрывают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покровным стеклом.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Микроскопируют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светофильтра</w:t>
      </w:r>
      <w:proofErr w:type="gram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ЖС-17.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препарате эритроциты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флюоресцируют, а в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ретикулоцитах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зернисто-нитчатая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субстанция светится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ярко-красным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цветом. Замечено,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что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крови,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стабилизированной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гепарином или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цитратом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натрия, флюоресценции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ретикулоцитов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наблюдается.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отличается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простотой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требует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немного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времени; благодаря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яркому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свечению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ретикулоциты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 подсчитать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[12]</w:t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bookmarkStart w:id="14" w:name="Нормальные_величины_ЛМ"/>
    <w:p w:rsidR="00AD185E" w:rsidRPr="002645F7" w:rsidRDefault="00AD185E" w:rsidP="00AD185E">
      <w:pPr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185E">
        <w:rPr>
          <w:rFonts w:ascii="Times New Roman" w:eastAsia="Times New Roman" w:hAnsi="Times New Roman" w:cs="Times New Roman"/>
          <w:b/>
          <w:noProof/>
          <w:highlight w:val="white"/>
          <w:lang w:eastAsia="ru-RU"/>
        </w:rPr>
        <w:fldChar w:fldCharType="begin"/>
      </w:r>
      <w:r w:rsidRPr="00AD185E"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lang w:eastAsia="ru-RU"/>
        </w:rPr>
        <w:instrText>eq Нормальные</w:instrText>
      </w:r>
      <w:r w:rsidRPr="00AD185E">
        <w:rPr>
          <w:rFonts w:ascii="Times New Roman" w:eastAsia="Times New Roman" w:hAnsi="Times New Roman" w:cs="Times New Roman"/>
          <w:b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величины</w:t>
      </w:r>
      <w:bookmarkEnd w:id="14"/>
    </w:p>
    <w:p w:rsidR="00AD185E" w:rsidRPr="002645F7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gram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здоровых</w:t>
      </w:r>
      <w:proofErr w:type="gram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ретикулоцитов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2—1,2 </w:t>
      </w:r>
      <w:r w:rsidRPr="002645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оо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0,2—1,2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</w:p>
    <w:p w:rsidR="00AD185E" w:rsidRPr="002645F7" w:rsidRDefault="00AD185E" w:rsidP="00AD185E">
      <w:pPr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5" w:name="Клиническое_значение_ЛМ"/>
      <w:r w:rsidRPr="00264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Клиническое значение</w:t>
      </w:r>
      <w:bookmarkEnd w:id="15"/>
    </w:p>
    <w:p w:rsidR="00AD185E" w:rsidRPr="002645F7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ретикулоцитов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крови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отражает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регенеративные свойства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костного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мозга, 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оценка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широко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используется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различных анемиях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количества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ретикулоцитов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наблюдается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после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кровопотери, при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гемолитических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анемиях, особенно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криза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(количество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ретикулоцитов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может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20—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30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а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также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фоне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лечения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анемии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Аддисона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Бирмера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витамином B12 (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ретикулоцитарный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криз —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подъем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ретикулоцитов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4—8-й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лечения).</w:t>
      </w:r>
      <w:proofErr w:type="gram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количества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ретикулоцитов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характерно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гипопластической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анемии,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редицива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анемии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Аддисона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proofErr w:type="gram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gram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рмера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[13,14]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185E" w:rsidRPr="002645F7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количества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ретикулоцитов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может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использовано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для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продукции </w:t>
      </w:r>
      <w:proofErr w:type="spellStart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эритропоэза</w:t>
      </w:r>
      <w:proofErr w:type="spellEnd"/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вычисления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жизни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эритроцитов.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6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85E" w:rsidRPr="00F02CB3" w:rsidRDefault="00AD185E" w:rsidP="00AD18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</w:p>
    <w:p w:rsidR="00AD185E" w:rsidRDefault="00AD185E" w:rsidP="00AD18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85E" w:rsidRPr="00E81598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Ретикулоциты</w:t>
      </w:r>
      <w:proofErr w:type="spellEnd"/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—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молодые эритроциты,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образующиеся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потери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нормобластами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ядер. Характерной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особенностью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ретикулоцитов</w:t>
      </w:r>
      <w:proofErr w:type="spellEnd"/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является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в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цитоплазме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зернисто-нитчатой субстанции,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представляющей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агрегированные рибосомы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митохондрии. Эта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субстанция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выявляется при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специальном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методе окраски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—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суправитальном</w:t>
      </w:r>
      <w:proofErr w:type="spellEnd"/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без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предварительной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фиксации клеток. Зернисто-нитчатая субстанция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</w:t>
      </w:r>
      <w:proofErr w:type="spellStart"/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ретикулоцитах</w:t>
      </w:r>
      <w:proofErr w:type="spellEnd"/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отличается полиморфизмом;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чем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клетка моложе, тем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субстанция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обильная. У самых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молодых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ретикулоцитов</w:t>
      </w:r>
      <w:proofErr w:type="spellEnd"/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она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форму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густого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клубка, у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более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зрелых клеток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выявляется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сеточки,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нитей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отдельных</w:t>
      </w:r>
      <w:proofErr w:type="gramStart"/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зерен.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мазках,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окрашенных обычными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гематологическими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методами, </w:t>
      </w:r>
      <w:proofErr w:type="spellStart"/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ретикулоциты</w:t>
      </w:r>
      <w:proofErr w:type="spellEnd"/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серовато-розового цвета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—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полихроматофильны</w:t>
      </w:r>
      <w:proofErr w:type="spellEnd"/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окрашены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разными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красителями. </w:t>
      </w:r>
    </w:p>
    <w:p w:rsidR="00AD185E" w:rsidRPr="00E81598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Определение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оличества </w:t>
      </w:r>
      <w:proofErr w:type="spellStart"/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ретикулоцитов</w:t>
      </w:r>
      <w:proofErr w:type="spellEnd"/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при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микроскопии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 окрашенных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мазков.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8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методами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Подсчет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4D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количества </w:t>
      </w:r>
      <w:proofErr w:type="spellStart"/>
      <w:r w:rsidRPr="004D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ретикулоцитов</w:t>
      </w:r>
      <w:proofErr w:type="spellEnd"/>
      <w:r w:rsidRPr="004D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мазке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после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4D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окраски их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специальными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4D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красителями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185E" w:rsidRPr="004D488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D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Подсчет количества </w:t>
      </w:r>
      <w:proofErr w:type="spellStart"/>
      <w:r w:rsidRPr="004D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ретикулоцитов</w:t>
      </w:r>
      <w:proofErr w:type="spellEnd"/>
      <w:r w:rsidRPr="004D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помощи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люминесцентной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4D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микроскопии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185E" w:rsidRPr="004D488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Автоматический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4D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подсчет количества </w:t>
      </w:r>
      <w:proofErr w:type="spellStart"/>
      <w:r w:rsidRPr="004D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ретикулоцитов</w:t>
      </w:r>
      <w:proofErr w:type="spellEnd"/>
      <w:r w:rsidRPr="004D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помощью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4D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гематологического анализатора</w:t>
      </w:r>
      <w:r w:rsidRPr="004D48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185E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курсовой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работы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выполнены в полном объеме.</w:t>
      </w:r>
      <w:proofErr w:type="gramEnd"/>
    </w:p>
    <w:p w:rsidR="00AD185E" w:rsidRPr="00E81598" w:rsidRDefault="00AD185E" w:rsidP="00AD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курсовой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достигнута.</w:t>
      </w:r>
    </w:p>
    <w:p w:rsidR="00AD185E" w:rsidRDefault="00AD185E" w:rsidP="00AD185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85E" w:rsidRDefault="00AD185E" w:rsidP="00AD185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85E" w:rsidRDefault="00AD185E" w:rsidP="00AD185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85E" w:rsidRDefault="00AD185E" w:rsidP="00AD185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85E" w:rsidRDefault="00AD185E" w:rsidP="00AD185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85E" w:rsidRDefault="00AD185E" w:rsidP="00AD18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</w:p>
    <w:p w:rsidR="00AD185E" w:rsidRDefault="00AD185E" w:rsidP="00AD18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85E" w:rsidRPr="00F02CB3" w:rsidRDefault="00AD185E" w:rsidP="00AD185E">
      <w:pPr>
        <w:pStyle w:val="a9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Руководство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 гематологии</w:t>
      </w:r>
      <w:proofErr w:type="gramStart"/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/ П</w:t>
      </w:r>
      <w:proofErr w:type="gramEnd"/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од ред.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А.И.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Воробьева. М.: </w:t>
      </w:r>
      <w:proofErr w:type="spellStart"/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Ньюдиамед</w:t>
      </w:r>
      <w:proofErr w:type="spellEnd"/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2003.</w:t>
      </w:r>
    </w:p>
    <w:p w:rsidR="00AD185E" w:rsidRPr="00F02CB3" w:rsidRDefault="00AD185E" w:rsidP="00AD185E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Энциклопедия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клинических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лабораторных тестов / </w:t>
      </w:r>
      <w:proofErr w:type="gramStart"/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од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ред. Н. </w:t>
      </w:r>
      <w:proofErr w:type="spellStart"/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Тица</w:t>
      </w:r>
      <w:proofErr w:type="spellEnd"/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М.: </w:t>
      </w:r>
      <w:proofErr w:type="spellStart"/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Лабинформ</w:t>
      </w:r>
      <w:proofErr w:type="spellEnd"/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1997.</w:t>
      </w:r>
    </w:p>
    <w:p w:rsidR="00AD185E" w:rsidRPr="00F02CB3" w:rsidRDefault="00AD185E" w:rsidP="00AD185E">
      <w:pPr>
        <w:pStyle w:val="a9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spellStart"/>
      <w:proofErr w:type="gramStart"/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Балуда</w:t>
      </w:r>
      <w:proofErr w:type="spellEnd"/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В.П. Физиология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системы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гемостаза /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В.П.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Балуда</w:t>
      </w:r>
      <w:proofErr w:type="spellEnd"/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[и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др.]. -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М.,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1995.</w:t>
      </w:r>
      <w:proofErr w:type="gramEnd"/>
    </w:p>
    <w:p w:rsidR="00AD185E" w:rsidRPr="00F02CB3" w:rsidRDefault="00AD185E" w:rsidP="00AD185E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Владимирская</w:t>
      </w:r>
      <w:proofErr w:type="gramEnd"/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Е.Б.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Механизмы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кроветворения и </w:t>
      </w:r>
      <w:proofErr w:type="spellStart"/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лейкемогенеза</w:t>
      </w:r>
      <w:proofErr w:type="spellEnd"/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М.: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Династия,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2007.</w:t>
      </w:r>
    </w:p>
    <w:p w:rsidR="00AD185E" w:rsidRPr="00F02CB3" w:rsidRDefault="00AD185E" w:rsidP="00AD185E">
      <w:pPr>
        <w:pStyle w:val="a9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Васина</w:t>
      </w:r>
      <w:proofErr w:type="gramEnd"/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Н.И.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Информационные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ресурсы </w:t>
      </w:r>
      <w:proofErr w:type="spellStart"/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Internet</w:t>
      </w:r>
      <w:proofErr w:type="spellEnd"/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/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Н.И. Васина;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РРГУ.-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М., 1999.</w:t>
      </w:r>
    </w:p>
    <w:p w:rsidR="00AD185E" w:rsidRPr="00F02CB3" w:rsidRDefault="00AD185E" w:rsidP="00AD185E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Гематология: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новейший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справочник /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под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ред. К.М. </w:t>
      </w:r>
      <w:proofErr w:type="spellStart"/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Абдулкодырова</w:t>
      </w:r>
      <w:proofErr w:type="spellEnd"/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-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М.,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2004. -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250-337.</w:t>
      </w:r>
    </w:p>
    <w:p w:rsidR="00AD185E" w:rsidRPr="0056049E" w:rsidRDefault="00AD185E" w:rsidP="00AD185E">
      <w:pPr>
        <w:numPr>
          <w:ilvl w:val="0"/>
          <w:numId w:val="6"/>
        </w:numPr>
        <w:spacing w:after="0" w:line="360" w:lineRule="auto"/>
        <w:ind w:hanging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04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Гомзякова</w:t>
      </w:r>
      <w:proofErr w:type="spellEnd"/>
      <w:r w:rsidRPr="005604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Н. В.</w:t>
      </w:r>
      <w:r w:rsidRPr="0056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Лаб. дело,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1960.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56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56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38—39; </w:t>
      </w:r>
    </w:p>
    <w:p w:rsidR="00AD185E" w:rsidRPr="0056049E" w:rsidRDefault="00AD185E" w:rsidP="00AD185E">
      <w:pPr>
        <w:numPr>
          <w:ilvl w:val="0"/>
          <w:numId w:val="6"/>
        </w:numPr>
        <w:spacing w:after="0" w:line="360" w:lineRule="auto"/>
        <w:ind w:hanging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04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Зубжицкий</w:t>
      </w:r>
      <w:proofErr w:type="spellEnd"/>
      <w:r w:rsidRPr="005604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Ю. Н.</w:t>
      </w:r>
      <w:r w:rsidRPr="0056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Лаб.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56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дело, 1967,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№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56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 с.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35;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56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4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Кориков</w:t>
      </w:r>
      <w:proofErr w:type="spellEnd"/>
      <w:r w:rsidRPr="005604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5604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Н.</w:t>
      </w:r>
      <w:r w:rsidRPr="0056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Лаб.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дело,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56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1961. №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4,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56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10. </w:t>
      </w:r>
    </w:p>
    <w:p w:rsidR="00AD185E" w:rsidRPr="00F02CB3" w:rsidRDefault="00AD185E" w:rsidP="00AD185E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spellStart"/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Луговская</w:t>
      </w:r>
      <w:proofErr w:type="spellEnd"/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С.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А.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Ретикулоциты</w:t>
      </w:r>
      <w:proofErr w:type="spellEnd"/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/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С. А. </w:t>
      </w:r>
      <w:proofErr w:type="spellStart"/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Луговская</w:t>
      </w:r>
      <w:proofErr w:type="spellEnd"/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М.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Е.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Почтарь</w:t>
      </w:r>
      <w:proofErr w:type="gramEnd"/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-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М., 2006.</w:t>
      </w:r>
    </w:p>
    <w:p w:rsidR="00AD185E" w:rsidRPr="00F02CB3" w:rsidRDefault="00AD185E" w:rsidP="00AD185E">
      <w:pPr>
        <w:pStyle w:val="a9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</w:pPr>
      <w:r w:rsidRPr="00F02CB3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 xml:space="preserve">NCCLS.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Pr="00AD185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en-US" w:eastAsia="ru-RU"/>
        </w:rPr>
        <w:instrText>eq Methods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 xml:space="preserve"> </w:t>
      </w:r>
      <w:proofErr w:type="gramStart"/>
      <w:r w:rsidRPr="00F02CB3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for</w:t>
      </w:r>
      <w:proofErr w:type="gramEnd"/>
      <w:r w:rsidRPr="00F02CB3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 xml:space="preserve"> Reticulocyte Counting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Pr="00AD185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en-US" w:eastAsia="ru-RU"/>
        </w:rPr>
        <w:instrText>eq (Automated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 xml:space="preserve"> Blood Cell Counters,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Pr="00AD185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en-US" w:eastAsia="ru-RU"/>
        </w:rPr>
        <w:instrText>eq Flow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 xml:space="preserve"> </w:t>
      </w:r>
      <w:proofErr w:type="spellStart"/>
      <w:r w:rsidRPr="00F02CB3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Cytometry</w:t>
      </w:r>
      <w:proofErr w:type="spellEnd"/>
      <w:r w:rsidRPr="00F02CB3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 xml:space="preserve">, and </w:t>
      </w:r>
      <w:proofErr w:type="spellStart"/>
      <w:r w:rsidRPr="00F02CB3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Supravital</w:t>
      </w:r>
      <w:proofErr w:type="spellEnd"/>
      <w:r w:rsidRPr="00F02CB3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 xml:space="preserve"> Dyes);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Pr="00AD185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en-US" w:eastAsia="ru-RU"/>
        </w:rPr>
        <w:instrText>eq Approved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 xml:space="preserve"> Guideline. -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Pr="00AD185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en-US" w:eastAsia="ru-RU"/>
        </w:rPr>
        <w:instrText>eq 2nd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 xml:space="preserve"> </w:t>
      </w:r>
      <w:proofErr w:type="gramStart"/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Pr="00AD185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en-US" w:eastAsia="ru-RU"/>
        </w:rPr>
        <w:instrText>eq d.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 xml:space="preserve"> NCCLS document H44-A2.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Pr="00AD185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en-US" w:eastAsia="ru-RU"/>
        </w:rPr>
        <w:instrText>eq -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 xml:space="preserve"> Wayne, Pennsylvania, 2004.</w:t>
      </w:r>
    </w:p>
    <w:p w:rsidR="00AD185E" w:rsidRPr="00F02CB3" w:rsidRDefault="00AD185E" w:rsidP="00AD185E">
      <w:pPr>
        <w:pStyle w:val="a9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02CB3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 xml:space="preserve">Methods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Pr="00AD185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en-US" w:eastAsia="ru-RU"/>
        </w:rPr>
        <w:instrText>eq for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 xml:space="preserve"> Reticulocyte Counting (Automated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Pr="00AD185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en-US" w:eastAsia="ru-RU"/>
        </w:rPr>
        <w:instrText>eq Blood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 xml:space="preserve"> Cell Counters, Flow </w:t>
      </w:r>
      <w:proofErr w:type="spellStart"/>
      <w:r w:rsidRPr="00F02CB3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Cytometry</w:t>
      </w:r>
      <w:proofErr w:type="spellEnd"/>
      <w:r w:rsidRPr="00F02CB3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 xml:space="preserve">, and </w:t>
      </w:r>
      <w:proofErr w:type="spellStart"/>
      <w:r w:rsidRPr="00F02CB3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Supravital</w:t>
      </w:r>
      <w:proofErr w:type="spellEnd"/>
      <w:r w:rsidRPr="00F02CB3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 xml:space="preserve"> Dyes);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Pr="00AD185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en-US" w:eastAsia="ru-RU"/>
        </w:rPr>
        <w:instrText>eq Approved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 xml:space="preserve"> Guideline. -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Pr="00AD185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en-US" w:eastAsia="ru-RU"/>
        </w:rPr>
        <w:instrText>eq 2nd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 xml:space="preserve"> </w:t>
      </w:r>
      <w:proofErr w:type="gramStart"/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F02CB3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d</w:t>
      </w:r>
      <w:proofErr w:type="gramEnd"/>
      <w:r w:rsidRPr="00F02CB3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Pr="00AD185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en-US" w:eastAsia="ru-RU"/>
        </w:rPr>
        <w:instrText>eq -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 xml:space="preserve"> Vol. 24,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№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 xml:space="preserve"> 8.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5.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Алексеев Н.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А.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Анемии /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А. Алексеев.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-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СПб</w:t>
      </w:r>
      <w:proofErr w:type="gramStart"/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: </w:t>
      </w:r>
      <w:proofErr w:type="gramEnd"/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Гиппократ, 2004.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-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512 с.</w:t>
      </w:r>
    </w:p>
    <w:p w:rsidR="00AD185E" w:rsidRPr="00F02CB3" w:rsidRDefault="00AD185E" w:rsidP="00AD185E">
      <w:pPr>
        <w:pStyle w:val="a9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Камышников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С. Карманный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справочник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врача по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лабораторной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диагностике -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Москва,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«</w:t>
      </w:r>
      <w:proofErr w:type="spellStart"/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МЕДпресс-информ</w:t>
      </w:r>
      <w:proofErr w:type="spellEnd"/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», 2007 год.</w:t>
      </w:r>
    </w:p>
    <w:p w:rsidR="00AD185E" w:rsidRPr="00F02CB3" w:rsidRDefault="00AD185E" w:rsidP="00AD185E">
      <w:pPr>
        <w:pStyle w:val="a9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spellStart"/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Козинец</w:t>
      </w:r>
      <w:proofErr w:type="spellEnd"/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Г. И.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Кровь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инфекция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/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Г. И. </w:t>
      </w:r>
      <w:proofErr w:type="spellStart"/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Козинец</w:t>
      </w:r>
      <w:proofErr w:type="spellEnd"/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В.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Высоцкий, В.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Погорелов [и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др.].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- М.</w:t>
      </w:r>
      <w:proofErr w:type="gramStart"/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:</w:t>
      </w:r>
      <w:proofErr w:type="gramEnd"/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Триада-</w:t>
      </w:r>
      <w:proofErr w:type="spellStart"/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Фарм</w:t>
      </w:r>
      <w:proofErr w:type="spellEnd"/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2001.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-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С. 98-101.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8.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Приказ МЗ </w:t>
      </w:r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 xml:space="preserve">СССР №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1175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от 21.11.7.</w:t>
      </w:r>
    </w:p>
    <w:p w:rsidR="00AD185E" w:rsidRPr="00F02CB3" w:rsidRDefault="00AD185E" w:rsidP="00AD185E">
      <w:pPr>
        <w:pStyle w:val="a9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Любина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А.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Я., Ильичева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Л.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П. 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соавторы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- "Клинические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лабораторные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исследования" -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Москва,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"Медицина", 1984 г.</w:t>
      </w:r>
    </w:p>
    <w:p w:rsidR="00AD185E" w:rsidRPr="00F02CB3" w:rsidRDefault="00AD185E" w:rsidP="00AD185E">
      <w:pPr>
        <w:pStyle w:val="a9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Руководство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 гематологии</w:t>
      </w:r>
      <w:proofErr w:type="gramStart"/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/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</w:t>
      </w:r>
      <w:proofErr w:type="gramEnd"/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од ред.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А.И.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Воробьева. М.: </w:t>
      </w:r>
      <w:proofErr w:type="spellStart"/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Ньюдиамед</w:t>
      </w:r>
      <w:proofErr w:type="spellEnd"/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2003.</w:t>
      </w:r>
    </w:p>
    <w:p w:rsidR="00AD185E" w:rsidRPr="00F02CB3" w:rsidRDefault="00AD185E" w:rsidP="00AD185E">
      <w:pPr>
        <w:pStyle w:val="a9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Справочник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клиническим</w:t>
      </w:r>
      <w:proofErr w:type="gramEnd"/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лабораторным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методам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исследования. Под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ред.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Е. А. </w:t>
      </w:r>
      <w:proofErr w:type="spellStart"/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Кост</w:t>
      </w:r>
      <w:proofErr w:type="spellEnd"/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Москва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"Медицина"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1975 г.</w:t>
      </w:r>
    </w:p>
    <w:p w:rsidR="00AD185E" w:rsidRPr="00F02CB3" w:rsidRDefault="00AD185E" w:rsidP="00AD185E">
      <w:pPr>
        <w:pStyle w:val="a9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Справочник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"Лабораторные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методы исследования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клинике" под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редакцией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Меньшикова В.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- Москва,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"Медицина",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1987 г</w:t>
      </w:r>
    </w:p>
    <w:p w:rsidR="00AD185E" w:rsidRPr="00F02CB3" w:rsidRDefault="00AD185E" w:rsidP="00AD185E">
      <w:pPr>
        <w:pStyle w:val="a9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spellStart"/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Тареев</w:t>
      </w:r>
      <w:proofErr w:type="spellEnd"/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Е.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М. Анемия </w:t>
      </w:r>
      <w:proofErr w:type="spellStart"/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брайтиков</w:t>
      </w:r>
      <w:proofErr w:type="spellEnd"/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Е.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М. </w:t>
      </w:r>
      <w:proofErr w:type="spellStart"/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Тареев</w:t>
      </w:r>
      <w:proofErr w:type="spellEnd"/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- М., 1929.</w:t>
      </w:r>
    </w:p>
    <w:p w:rsidR="00AD185E" w:rsidRDefault="00AD185E" w:rsidP="00AD185E">
      <w:pPr>
        <w:pStyle w:val="a9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spellStart"/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Шиффман</w:t>
      </w:r>
      <w:proofErr w:type="spellEnd"/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Ф. Дж.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Патофизиология крови.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М.: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Бином, 2001.</w:t>
      </w:r>
    </w:p>
    <w:p w:rsidR="00AD185E" w:rsidRPr="00F02CB3" w:rsidRDefault="00AD185E" w:rsidP="00AD185E">
      <w:pPr>
        <w:pStyle w:val="a9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Энциклопедия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клинических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лабораторных тестов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/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ред. Н. </w:t>
      </w:r>
      <w:proofErr w:type="spellStart"/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Тиц</w:t>
      </w:r>
      <w:proofErr w:type="spellEnd"/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: пер.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англ. -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М.: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Лабинформ</w:t>
      </w:r>
      <w:proofErr w:type="spellEnd"/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1997.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02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- 960 с.</w:t>
      </w:r>
    </w:p>
    <w:p w:rsidR="00AD185E" w:rsidRPr="00F02CB3" w:rsidRDefault="00AD185E" w:rsidP="00AD185E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93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D185E" w:rsidRPr="00F02CB3" w:rsidRDefault="00AD185E" w:rsidP="00AD18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CB3" w:rsidRPr="00AD185E" w:rsidRDefault="00F02CB3" w:rsidP="00AD185E"/>
    <w:sectPr w:rsidR="00F02CB3" w:rsidRPr="00AD185E" w:rsidSect="0007797E">
      <w:footerReference w:type="default" r:id="rId9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E36" w:rsidRDefault="00F80E36" w:rsidP="004D488E">
      <w:pPr>
        <w:spacing w:after="0" w:line="240" w:lineRule="auto"/>
      </w:pPr>
      <w:r>
        <w:separator/>
      </w:r>
    </w:p>
  </w:endnote>
  <w:endnote w:type="continuationSeparator" w:id="0">
    <w:p w:rsidR="00F80E36" w:rsidRDefault="00F80E36" w:rsidP="004D4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9864994"/>
      <w:docPartObj>
        <w:docPartGallery w:val="Page Numbers (Bottom of Page)"/>
        <w:docPartUnique/>
      </w:docPartObj>
    </w:sdtPr>
    <w:sdtEndPr/>
    <w:sdtContent>
      <w:p w:rsidR="004D488E" w:rsidRDefault="004D488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85E">
          <w:rPr>
            <w:noProof/>
          </w:rPr>
          <w:t>2</w:t>
        </w:r>
        <w:r>
          <w:fldChar w:fldCharType="end"/>
        </w:r>
      </w:p>
    </w:sdtContent>
  </w:sdt>
  <w:p w:rsidR="004D488E" w:rsidRDefault="004D48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E36" w:rsidRDefault="00F80E36" w:rsidP="004D488E">
      <w:pPr>
        <w:spacing w:after="0" w:line="240" w:lineRule="auto"/>
      </w:pPr>
      <w:r>
        <w:separator/>
      </w:r>
    </w:p>
  </w:footnote>
  <w:footnote w:type="continuationSeparator" w:id="0">
    <w:p w:rsidR="00F80E36" w:rsidRDefault="00F80E36" w:rsidP="004D4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62202"/>
    <w:multiLevelType w:val="multilevel"/>
    <w:tmpl w:val="D696DCC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BF456F"/>
    <w:multiLevelType w:val="hybridMultilevel"/>
    <w:tmpl w:val="0ADC0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B2E46"/>
    <w:multiLevelType w:val="hybridMultilevel"/>
    <w:tmpl w:val="E32CC30C"/>
    <w:lvl w:ilvl="0" w:tplc="3D2E9E7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70FD9"/>
    <w:multiLevelType w:val="multilevel"/>
    <w:tmpl w:val="5C98B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773186"/>
    <w:multiLevelType w:val="multilevel"/>
    <w:tmpl w:val="5142A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FF7B80"/>
    <w:multiLevelType w:val="multilevel"/>
    <w:tmpl w:val="59081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0A7037"/>
    <w:multiLevelType w:val="hybridMultilevel"/>
    <w:tmpl w:val="6868F152"/>
    <w:lvl w:ilvl="0" w:tplc="3D2E9E7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1D"/>
    <w:rsid w:val="000578CA"/>
    <w:rsid w:val="0007797E"/>
    <w:rsid w:val="001621A8"/>
    <w:rsid w:val="002645F7"/>
    <w:rsid w:val="00395C1D"/>
    <w:rsid w:val="003C672F"/>
    <w:rsid w:val="004377B8"/>
    <w:rsid w:val="004D488E"/>
    <w:rsid w:val="0056049E"/>
    <w:rsid w:val="006A0273"/>
    <w:rsid w:val="006A3983"/>
    <w:rsid w:val="006A7EF9"/>
    <w:rsid w:val="00753F72"/>
    <w:rsid w:val="008028EC"/>
    <w:rsid w:val="00850596"/>
    <w:rsid w:val="00891602"/>
    <w:rsid w:val="00910DA3"/>
    <w:rsid w:val="00AD185E"/>
    <w:rsid w:val="00B06FCB"/>
    <w:rsid w:val="00B5387A"/>
    <w:rsid w:val="00D01E50"/>
    <w:rsid w:val="00D10D76"/>
    <w:rsid w:val="00D72630"/>
    <w:rsid w:val="00DC6C71"/>
    <w:rsid w:val="00E45DED"/>
    <w:rsid w:val="00E81598"/>
    <w:rsid w:val="00F02CB3"/>
    <w:rsid w:val="00F25EB9"/>
    <w:rsid w:val="00F8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E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D4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488E"/>
  </w:style>
  <w:style w:type="paragraph" w:styleId="a7">
    <w:name w:val="footer"/>
    <w:basedOn w:val="a"/>
    <w:link w:val="a8"/>
    <w:uiPriority w:val="99"/>
    <w:unhideWhenUsed/>
    <w:rsid w:val="004D4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488E"/>
  </w:style>
  <w:style w:type="paragraph" w:styleId="a9">
    <w:name w:val="List Paragraph"/>
    <w:basedOn w:val="a"/>
    <w:uiPriority w:val="34"/>
    <w:qFormat/>
    <w:rsid w:val="00F02C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E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D4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488E"/>
  </w:style>
  <w:style w:type="paragraph" w:styleId="a7">
    <w:name w:val="footer"/>
    <w:basedOn w:val="a"/>
    <w:link w:val="a8"/>
    <w:uiPriority w:val="99"/>
    <w:unhideWhenUsed/>
    <w:rsid w:val="004D4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488E"/>
  </w:style>
  <w:style w:type="paragraph" w:styleId="a9">
    <w:name w:val="List Paragraph"/>
    <w:basedOn w:val="a"/>
    <w:uiPriority w:val="34"/>
    <w:qFormat/>
    <w:rsid w:val="00F02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20</Pages>
  <Words>4691</Words>
  <Characters>26740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SKY</cp:lastModifiedBy>
  <cp:revision>13</cp:revision>
  <dcterms:created xsi:type="dcterms:W3CDTF">2016-10-17T18:43:00Z</dcterms:created>
  <dcterms:modified xsi:type="dcterms:W3CDTF">2016-10-18T16:57:00Z</dcterms:modified>
</cp:coreProperties>
</file>