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1B" w:rsidRPr="006113B5" w:rsidRDefault="006113B5" w:rsidP="00611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B5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113B5" w:rsidRDefault="003D5804" w:rsidP="0061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</w:t>
      </w:r>
      <w:r w:rsidR="006113B5">
        <w:rPr>
          <w:rFonts w:ascii="Times New Roman" w:hAnsi="Times New Roman" w:cs="Times New Roman"/>
          <w:sz w:val="28"/>
          <w:szCs w:val="28"/>
        </w:rPr>
        <w:t>редмет и источники трудового права</w:t>
      </w:r>
    </w:p>
    <w:p w:rsidR="006113B5" w:rsidRDefault="006113B5" w:rsidP="00611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трудового права</w:t>
      </w: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Pr="003D5804" w:rsidRDefault="006113B5" w:rsidP="00611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6113B5" w:rsidRDefault="006113B5" w:rsidP="00611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6113B5" w:rsidRDefault="006113B5" w:rsidP="00611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04" w:rsidRPr="003D5804" w:rsidRDefault="003D5804" w:rsidP="003D5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804">
        <w:rPr>
          <w:rStyle w:val="apple-style-span"/>
          <w:rFonts w:ascii="Times New Roman" w:hAnsi="Times New Roman" w:cs="Times New Roman"/>
          <w:sz w:val="28"/>
          <w:szCs w:val="28"/>
        </w:rPr>
        <w:t>Основная роль трудового права — это урегулирование своими нормами поведения людей в процессе их труда на производстве так, чтобы правовое регулирование отвечало задачам производства в данный период его развития, охраняло бы труд работников, способствовало бы улучшению их условий труда и быта и, наконец, укрепляло бы социальное партнерство, консенсус между ними, т.е. социальный мир.</w:t>
      </w:r>
      <w:proofErr w:type="gramEnd"/>
      <w:r w:rsidRPr="003D5804">
        <w:rPr>
          <w:rStyle w:val="apple-style-span"/>
          <w:rFonts w:ascii="Times New Roman" w:hAnsi="Times New Roman" w:cs="Times New Roman"/>
          <w:sz w:val="28"/>
          <w:szCs w:val="28"/>
        </w:rPr>
        <w:t xml:space="preserve"> А ныне актуальна необходимость гражданского мира, </w:t>
      </w:r>
      <w:proofErr w:type="spellStart"/>
      <w:r w:rsidRPr="003D5804">
        <w:rPr>
          <w:rStyle w:val="apple-style-span"/>
          <w:rFonts w:ascii="Times New Roman" w:hAnsi="Times New Roman" w:cs="Times New Roman"/>
          <w:sz w:val="28"/>
          <w:szCs w:val="28"/>
        </w:rPr>
        <w:t>взаимоуступок</w:t>
      </w:r>
      <w:proofErr w:type="spellEnd"/>
      <w:r w:rsidRPr="003D5804">
        <w:rPr>
          <w:rStyle w:val="apple-style-span"/>
          <w:rFonts w:ascii="Times New Roman" w:hAnsi="Times New Roman" w:cs="Times New Roman"/>
          <w:sz w:val="28"/>
          <w:szCs w:val="28"/>
        </w:rPr>
        <w:t>, терпимости и сдержанности не только в сфере труда между работниками и работодателями, но и всеми слоями общества и всеми тремя ветвями власти. В сфере труда социальный мир ныне призваны укреплять социально-партнерские соглашения.</w:t>
      </w:r>
    </w:p>
    <w:p w:rsidR="003D5804" w:rsidRDefault="006113B5" w:rsidP="003D5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="003D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выбранной темы обусловлена тем, что трудовое право является одной из важнейших, объемных и сложных отраслей права, играющей основную роль в регулировании трудовых отношений между работниками и работодателями независимо от организационно-правовой формы субъекта хозяйствования. </w:t>
      </w:r>
    </w:p>
    <w:p w:rsidR="003D5804" w:rsidRDefault="003D5804" w:rsidP="00611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работы является изучение принципов трудового права и возможных направлений их реализации. </w:t>
      </w: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804" w:rsidRDefault="003D5804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804" w:rsidRDefault="003D5804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804" w:rsidRDefault="003D5804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804" w:rsidRDefault="003D5804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804" w:rsidRDefault="003D5804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804" w:rsidRDefault="003D5804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804" w:rsidRDefault="003D5804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804" w:rsidRPr="003D5804" w:rsidRDefault="003D5804" w:rsidP="006113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0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3D580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Понятие, п</w:t>
      </w:r>
      <w:r w:rsidRPr="003D5804">
        <w:rPr>
          <w:rFonts w:ascii="Times New Roman" w:hAnsi="Times New Roman" w:cs="Times New Roman"/>
          <w:b/>
          <w:sz w:val="28"/>
          <w:szCs w:val="28"/>
        </w:rPr>
        <w:t>редмет и источники трудового права</w:t>
      </w:r>
    </w:p>
    <w:p w:rsidR="003D5804" w:rsidRDefault="003D5804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C30" w:rsidRDefault="00D86C30" w:rsidP="003D58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Трудовое право - </w:t>
      </w:r>
      <w:r w:rsidRPr="00D86C30">
        <w:rPr>
          <w:color w:val="000000"/>
          <w:sz w:val="28"/>
          <w:szCs w:val="28"/>
        </w:rPr>
        <w:t>самостоятельная отрасль права, регулирующая отношения в сфере наемного труда.</w:t>
      </w:r>
    </w:p>
    <w:p w:rsidR="003071B5" w:rsidRDefault="003071B5" w:rsidP="003D58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трудового права выступают трудовые отношения. </w:t>
      </w:r>
    </w:p>
    <w:p w:rsidR="003D5804" w:rsidRDefault="006113B5" w:rsidP="003D58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5804">
        <w:rPr>
          <w:color w:val="000000"/>
          <w:sz w:val="28"/>
          <w:szCs w:val="28"/>
        </w:rPr>
        <w:t>Трудовые отношения</w:t>
      </w:r>
      <w:r w:rsidRPr="003D5804">
        <w:rPr>
          <w:rStyle w:val="apple-converted-space"/>
          <w:color w:val="000000"/>
          <w:sz w:val="28"/>
          <w:szCs w:val="28"/>
        </w:rPr>
        <w:t> </w:t>
      </w:r>
      <w:r w:rsidRPr="003D5804">
        <w:rPr>
          <w:color w:val="000000"/>
          <w:sz w:val="28"/>
          <w:szCs w:val="28"/>
        </w:rPr>
        <w:t xml:space="preserve">– это отношения работника с работодателем по использованию его способности к труду, т.е. его рабочей силы в общем процессе конкретной организации труда. </w:t>
      </w:r>
    </w:p>
    <w:p w:rsidR="00D86C30" w:rsidRDefault="003071B5" w:rsidP="003071B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Источником трудового права являются нормативные акты </w:t>
      </w:r>
      <w:r w:rsidR="00D86C30" w:rsidRPr="00D86C30">
        <w:rPr>
          <w:color w:val="000000"/>
          <w:sz w:val="28"/>
          <w:szCs w:val="28"/>
        </w:rPr>
        <w:t>компетентных государственных органов, устанавливающие и конкретизирующие обязательные к соблюдению правила поведения.</w:t>
      </w:r>
    </w:p>
    <w:p w:rsidR="007C1691" w:rsidRDefault="00D86C30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t>Совокупность</w:t>
      </w:r>
      <w:r w:rsidR="007C1691">
        <w:rPr>
          <w:color w:val="000000"/>
          <w:sz w:val="28"/>
          <w:szCs w:val="28"/>
        </w:rPr>
        <w:t xml:space="preserve"> существующих</w:t>
      </w:r>
      <w:r w:rsidRPr="00D86C30">
        <w:rPr>
          <w:color w:val="000000"/>
          <w:sz w:val="28"/>
          <w:szCs w:val="28"/>
        </w:rPr>
        <w:t xml:space="preserve"> источников трудового права образует законодательство о труде, которое в силу специфики предмета и метода регулирования трудовых отношений имеет некоторые особенности.</w:t>
      </w:r>
      <w:r w:rsidR="007C1691">
        <w:rPr>
          <w:color w:val="000000"/>
          <w:sz w:val="28"/>
          <w:szCs w:val="28"/>
        </w:rPr>
        <w:t xml:space="preserve"> Особенности заключаются </w:t>
      </w:r>
      <w:proofErr w:type="gramStart"/>
      <w:r w:rsidR="007C1691">
        <w:rPr>
          <w:color w:val="000000"/>
          <w:sz w:val="28"/>
          <w:szCs w:val="28"/>
        </w:rPr>
        <w:t>в</w:t>
      </w:r>
      <w:proofErr w:type="gramEnd"/>
      <w:r w:rsidR="007C1691">
        <w:rPr>
          <w:color w:val="000000"/>
          <w:sz w:val="28"/>
          <w:szCs w:val="28"/>
        </w:rPr>
        <w:t>:</w:t>
      </w:r>
    </w:p>
    <w:p w:rsidR="007C1691" w:rsidRDefault="007C1691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сочетании централизованного (федерального) уровня и локального (местного) регулирования трудовых отношений </w:t>
      </w:r>
      <w:r w:rsidR="00D86C30" w:rsidRPr="00D86C30">
        <w:rPr>
          <w:color w:val="000000"/>
          <w:sz w:val="28"/>
          <w:szCs w:val="28"/>
        </w:rPr>
        <w:t xml:space="preserve"> — правил, устанавливаемых </w:t>
      </w:r>
      <w:r>
        <w:rPr>
          <w:color w:val="000000"/>
          <w:sz w:val="28"/>
          <w:szCs w:val="28"/>
        </w:rPr>
        <w:t xml:space="preserve">руководителями организаций и предприятий, выборным профессиональным объединением, а так же согласованных с трудовым коллективом.  </w:t>
      </w:r>
      <w:proofErr w:type="gramEnd"/>
    </w:p>
    <w:p w:rsidR="007C1691" w:rsidRDefault="007C1691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6C30" w:rsidRPr="00D86C3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существовании норм, регулирующих </w:t>
      </w:r>
      <w:proofErr w:type="gramStart"/>
      <w:r>
        <w:rPr>
          <w:color w:val="000000"/>
          <w:sz w:val="28"/>
          <w:szCs w:val="28"/>
        </w:rPr>
        <w:t>отдельный</w:t>
      </w:r>
      <w:proofErr w:type="gramEnd"/>
      <w:r>
        <w:rPr>
          <w:color w:val="000000"/>
          <w:sz w:val="28"/>
          <w:szCs w:val="28"/>
        </w:rPr>
        <w:t xml:space="preserve"> группы работников, отдельные сферы деятельности, </w:t>
      </w:r>
      <w:r w:rsidR="00D86C30" w:rsidRPr="00D86C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отрасли. </w:t>
      </w:r>
    </w:p>
    <w:p w:rsidR="00D86C30" w:rsidRDefault="00D86C30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t>К источникам трудового права</w:t>
      </w:r>
      <w:r w:rsidR="007C1691">
        <w:rPr>
          <w:color w:val="000000"/>
          <w:sz w:val="28"/>
          <w:szCs w:val="28"/>
        </w:rPr>
        <w:t xml:space="preserve"> на федеральном уровне</w:t>
      </w:r>
      <w:r w:rsidRPr="00D86C30">
        <w:rPr>
          <w:color w:val="000000"/>
          <w:sz w:val="28"/>
          <w:szCs w:val="28"/>
        </w:rPr>
        <w:t xml:space="preserve"> относятся: законы РФ; подзаконные нормативные акты государственных органов; санкционированные государственные акты кооперативных и общественных организаций. Среди законов, устанавливающих нормы трудового права, </w:t>
      </w:r>
      <w:proofErr w:type="gramStart"/>
      <w:r w:rsidRPr="00D86C30">
        <w:rPr>
          <w:color w:val="000000"/>
          <w:sz w:val="28"/>
          <w:szCs w:val="28"/>
        </w:rPr>
        <w:t>выделяется</w:t>
      </w:r>
      <w:proofErr w:type="gramEnd"/>
      <w:r w:rsidRPr="00D86C30">
        <w:rPr>
          <w:color w:val="000000"/>
          <w:sz w:val="28"/>
          <w:szCs w:val="28"/>
        </w:rPr>
        <w:t xml:space="preserve"> прежде всего основной закон — Конституция, которая является юридической базой всех отраслей права и обладает высшей юридической силой. Конституция содержит ряд принципиальных правовых положений, получивших конкретное выражение в нормах трудового права.</w:t>
      </w:r>
    </w:p>
    <w:p w:rsidR="003071B5" w:rsidRDefault="00D86C30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lastRenderedPageBreak/>
        <w:t xml:space="preserve">Законодательство Российской Федерации о труде состоит из действующего в настоящее время Трудового кодекса РФ и иных актов трудового законодательства РФ и республик, входящих в состав РФ. </w:t>
      </w:r>
    </w:p>
    <w:p w:rsidR="00D86C30" w:rsidRDefault="00D86C30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t>К основным источникам трудового права можно отнести законы, регулирующие важнейшие положения организации труда, например закон РФ “О коллективных договорах и соглашениях”. Он устанавливает правовые основы разработки, заключения и выполнения коллективных договоров и соглашений в целях содействия договорному регулированию трудовых отношений и согласованию социально-экономических интересов работников и работодателей; действие названного закона распространяется на предприятия, учреждения, организации независимо от формы собственности, ведомственной принадлежности и численности работников.</w:t>
      </w:r>
    </w:p>
    <w:p w:rsidR="00D86C30" w:rsidRDefault="00D86C30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t>Источниками трудового права являются также отраслевые нормативные акты, которые издаются министрами, руководителями ведом</w:t>
      </w:r>
      <w:proofErr w:type="gramStart"/>
      <w:r w:rsidRPr="00D86C30">
        <w:rPr>
          <w:color w:val="000000"/>
          <w:sz w:val="28"/>
          <w:szCs w:val="28"/>
        </w:rPr>
        <w:t>ств в пр</w:t>
      </w:r>
      <w:proofErr w:type="gramEnd"/>
      <w:r w:rsidRPr="00D86C30">
        <w:rPr>
          <w:color w:val="000000"/>
          <w:sz w:val="28"/>
          <w:szCs w:val="28"/>
        </w:rPr>
        <w:t>еделах своей компетенции по конкретным вопросам регулирования труда на предприятиях данной отрасли. Министр вправе издавать приказы и инструкции.</w:t>
      </w:r>
    </w:p>
    <w:p w:rsidR="00D86C30" w:rsidRDefault="00D86C30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t>В качестве источника трудового права</w:t>
      </w:r>
      <w:r w:rsidR="007C1691">
        <w:rPr>
          <w:color w:val="000000"/>
          <w:sz w:val="28"/>
          <w:szCs w:val="28"/>
        </w:rPr>
        <w:t xml:space="preserve"> на локальном уровне</w:t>
      </w:r>
      <w:r w:rsidRPr="00D86C30">
        <w:rPr>
          <w:color w:val="000000"/>
          <w:sz w:val="28"/>
          <w:szCs w:val="28"/>
        </w:rPr>
        <w:t xml:space="preserve"> выступают и разрабатываемые в трудовых коллективах нормативные акты, получившие название локальных (местных) правовых актов. Они представляют собой подзаконные акты. Круг вопросов, по которым они издаются, ограничен, а издающие их органы не должны выходить за пределы своей компетенции. Локальные нормы права принимаются, как правило, администрацией предприятий, учреждений и организаций совместно или по согласованию с выборным профсоюзным органом, а отдельные нормативные положения — собранием трудового коллектива.</w:t>
      </w:r>
    </w:p>
    <w:p w:rsidR="00D86C30" w:rsidRPr="00D86C30" w:rsidRDefault="00D86C30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t xml:space="preserve">Система трудового права представляет собой соответствующее расположение норм трудового права по отдельным институтам и частям. В зависимости от содержания, направленности и характера этих норм трудовое право подразделяется на общую и особенную части. Общая часть включает </w:t>
      </w:r>
      <w:r w:rsidRPr="00D86C30">
        <w:rPr>
          <w:color w:val="000000"/>
          <w:sz w:val="28"/>
          <w:szCs w:val="28"/>
        </w:rPr>
        <w:lastRenderedPageBreak/>
        <w:t>нормы, определяющие предмет, основные принципы, источники, содержание трудовых и тесно с ними связанных других правоотношений, порядок заключения и содержание коллективных договоров и соглашений.</w:t>
      </w:r>
    </w:p>
    <w:p w:rsidR="00D86C30" w:rsidRDefault="00D86C30" w:rsidP="003D58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6C30" w:rsidRPr="00D86C30" w:rsidRDefault="00D86C30" w:rsidP="00D86C30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86C30">
        <w:rPr>
          <w:b/>
          <w:color w:val="000000"/>
          <w:sz w:val="28"/>
          <w:szCs w:val="28"/>
        </w:rPr>
        <w:t>2.</w:t>
      </w:r>
      <w:r w:rsidRPr="00D86C30">
        <w:rPr>
          <w:b/>
          <w:color w:val="000000"/>
          <w:sz w:val="28"/>
          <w:szCs w:val="28"/>
        </w:rPr>
        <w:tab/>
        <w:t>Принципы трудового права</w:t>
      </w:r>
    </w:p>
    <w:p w:rsidR="00D86C30" w:rsidRDefault="00D86C30" w:rsidP="003D58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D7EB8" w:rsidRDefault="00D86C30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t xml:space="preserve">В основе принципов правового регулирования трудовых отношений лежат общие начала общественной организации труда. </w:t>
      </w:r>
    </w:p>
    <w:p w:rsidR="00D86C30" w:rsidRPr="00D86C30" w:rsidRDefault="00ED7EB8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трудового права - з</w:t>
      </w:r>
      <w:r w:rsidR="00D86C30" w:rsidRPr="00D86C30">
        <w:rPr>
          <w:color w:val="000000"/>
          <w:sz w:val="28"/>
          <w:szCs w:val="28"/>
        </w:rPr>
        <w:t xml:space="preserve">акрепленные в </w:t>
      </w:r>
      <w:r>
        <w:rPr>
          <w:color w:val="000000"/>
          <w:sz w:val="28"/>
          <w:szCs w:val="28"/>
        </w:rPr>
        <w:t xml:space="preserve">нормативно-правовых </w:t>
      </w:r>
      <w:r w:rsidR="00D86C30" w:rsidRPr="00D86C30">
        <w:rPr>
          <w:color w:val="000000"/>
          <w:sz w:val="28"/>
          <w:szCs w:val="28"/>
        </w:rPr>
        <w:t>нормах основополагающие руководящие начала, связанные с применением и организацией труда работников.</w:t>
      </w:r>
    </w:p>
    <w:p w:rsidR="00ED7EB8" w:rsidRDefault="00D86C30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rStyle w:val="a6"/>
          <w:b w:val="0"/>
          <w:color w:val="000000"/>
          <w:sz w:val="28"/>
          <w:szCs w:val="28"/>
        </w:rPr>
        <w:t>Основные принципы трудового права</w:t>
      </w:r>
      <w:r w:rsidRPr="00D86C30">
        <w:rPr>
          <w:rStyle w:val="apple-converted-space"/>
          <w:bCs/>
          <w:color w:val="000000"/>
          <w:sz w:val="28"/>
          <w:szCs w:val="28"/>
        </w:rPr>
        <w:t> </w:t>
      </w:r>
      <w:r w:rsidRPr="00D86C30">
        <w:rPr>
          <w:color w:val="000000"/>
          <w:sz w:val="28"/>
          <w:szCs w:val="28"/>
        </w:rPr>
        <w:t xml:space="preserve">установлены Конституцией РФ. </w:t>
      </w:r>
    </w:p>
    <w:p w:rsidR="00ED7EB8" w:rsidRDefault="00ED7EB8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принципами трудового права являются: </w:t>
      </w:r>
    </w:p>
    <w:p w:rsidR="00ED7EB8" w:rsidRDefault="00ED7EB8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право на труд – формой реализации данного принципа является заключение трудового договора или контракта;</w:t>
      </w:r>
    </w:p>
    <w:p w:rsidR="00D86C30" w:rsidRDefault="00D86C30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t xml:space="preserve">В соответствии с </w:t>
      </w:r>
      <w:r w:rsidRPr="007C1691">
        <w:rPr>
          <w:sz w:val="28"/>
          <w:szCs w:val="28"/>
        </w:rPr>
        <w:t>Конституцией</w:t>
      </w:r>
      <w:r w:rsidRPr="007C1691">
        <w:rPr>
          <w:rStyle w:val="apple-converted-space"/>
          <w:sz w:val="28"/>
          <w:szCs w:val="28"/>
        </w:rPr>
        <w:t> </w:t>
      </w:r>
      <w:hyperlink r:id="rId6" w:tooltip="Гражданин" w:history="1">
        <w:r w:rsidRPr="007C1691">
          <w:rPr>
            <w:rStyle w:val="a5"/>
            <w:color w:val="auto"/>
            <w:sz w:val="28"/>
            <w:szCs w:val="28"/>
            <w:u w:val="none"/>
          </w:rPr>
          <w:t>граждане</w:t>
        </w:r>
      </w:hyperlink>
      <w:r w:rsidRPr="007C1691">
        <w:rPr>
          <w:rStyle w:val="apple-converted-space"/>
          <w:sz w:val="28"/>
          <w:szCs w:val="28"/>
        </w:rPr>
        <w:t> </w:t>
      </w:r>
      <w:r w:rsidRPr="007C1691">
        <w:rPr>
          <w:sz w:val="28"/>
          <w:szCs w:val="28"/>
        </w:rPr>
        <w:t xml:space="preserve">РФ имеют </w:t>
      </w:r>
      <w:r w:rsidRPr="00D86C30">
        <w:rPr>
          <w:color w:val="000000"/>
          <w:sz w:val="28"/>
          <w:szCs w:val="28"/>
        </w:rPr>
        <w:t>право на труд, т. е. на получение гарантированной работы, выбор профессии, места и рода деятельности, образования в соответствии со способностями и пр.</w:t>
      </w:r>
    </w:p>
    <w:p w:rsidR="00ED7EB8" w:rsidRDefault="00ED7EB8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– право на оплату труда  - данный принцип гарантирует не только сам факт оплаты, но и ее размер – в соответствии с количеством и качеством. При этом так же стоит отметить, что существует установленный государством гарант обеспечения минимального уровня оплаты труда – минимальный </w:t>
      </w:r>
      <w:proofErr w:type="gramStart"/>
      <w:r>
        <w:rPr>
          <w:color w:val="000000"/>
          <w:sz w:val="28"/>
          <w:szCs w:val="28"/>
        </w:rPr>
        <w:t>размер оплаты труда</w:t>
      </w:r>
      <w:proofErr w:type="gramEnd"/>
      <w:r>
        <w:rPr>
          <w:color w:val="000000"/>
          <w:sz w:val="28"/>
          <w:szCs w:val="28"/>
        </w:rPr>
        <w:t xml:space="preserve">, ежегодно устанавливаемый федеральным законом. </w:t>
      </w:r>
    </w:p>
    <w:p w:rsidR="00D86C30" w:rsidRDefault="00D86C30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t>Это важный стимул повышения трудовой активности граждан в общественном производстве, личной материальной заинтересованности, квалификации и пр.</w:t>
      </w:r>
    </w:p>
    <w:p w:rsidR="00ED7EB8" w:rsidRDefault="00ED7EB8" w:rsidP="00ED7EB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 – право на отдых – данный принцип так же установлен Конституцией и </w:t>
      </w:r>
      <w:r w:rsidR="00D86C30" w:rsidRPr="00D86C30">
        <w:rPr>
          <w:color w:val="000000"/>
          <w:sz w:val="28"/>
          <w:szCs w:val="28"/>
        </w:rPr>
        <w:t xml:space="preserve">обеспечивается установлением рабочей недели, не превышающей 40 ч, сокращенного рабочего дня для ряда профессий и производств, сокращенной продолжительности работы в ночное время, предоставлением ежегодного </w:t>
      </w:r>
      <w:r w:rsidR="00D86C30" w:rsidRPr="00D86C30">
        <w:rPr>
          <w:color w:val="000000"/>
          <w:sz w:val="28"/>
          <w:szCs w:val="28"/>
        </w:rPr>
        <w:lastRenderedPageBreak/>
        <w:t>оплачиваемого отпуска, дней еженедельного отдыха, а также расширением сети культурно-просветительных и оздоровительных учреждений, развитием благоприятных возможностей для отдыха по месту жительства и других условий рационального</w:t>
      </w:r>
      <w:proofErr w:type="gramEnd"/>
      <w:r w:rsidR="00D86C30" w:rsidRPr="00D86C30">
        <w:rPr>
          <w:color w:val="000000"/>
          <w:sz w:val="28"/>
          <w:szCs w:val="28"/>
        </w:rPr>
        <w:t xml:space="preserve"> использования свободного времени. </w:t>
      </w:r>
    </w:p>
    <w:p w:rsidR="00D86C30" w:rsidRPr="00D86C30" w:rsidRDefault="00ED7EB8" w:rsidP="00ED7EB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– охрана здоровья граждан – данный принцип обеспечивается в первую очередь оказанием медицинской помощи. Помимо этого принцип охраны здоровья граждан реализуется посредством развития и совершенствования</w:t>
      </w:r>
      <w:r w:rsidR="00D86C30" w:rsidRPr="00D86C30">
        <w:rPr>
          <w:color w:val="000000"/>
          <w:sz w:val="28"/>
          <w:szCs w:val="28"/>
        </w:rPr>
        <w:t xml:space="preserve"> техники безопасности и производственной санитарии, проведением профилактических мероприятий, мерами по оздоровлению окружающей среды; развертыванием научных исследований, направленных на предупреждение и снижение заболеваемости, на обеспечение долголетней активной жизни граждан.</w:t>
      </w:r>
    </w:p>
    <w:p w:rsidR="00D86C30" w:rsidRDefault="00D86C30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t>Определенное внимание уделяется государством охране труда женщин, несовершеннолетних и лиц с пониженной трудоспособностью (ограничение подъема и перемещения тяжестей, запрещение работы в ночное время, сокращенный или неполный рабочий день и ряд других).</w:t>
      </w:r>
    </w:p>
    <w:p w:rsidR="00ED7EB8" w:rsidRDefault="00ED7EB8" w:rsidP="00ED7EB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– право на включение работников в </w:t>
      </w:r>
      <w:r w:rsidR="00D86C30" w:rsidRPr="00D86C30">
        <w:rPr>
          <w:rStyle w:val="a6"/>
          <w:b w:val="0"/>
          <w:color w:val="000000"/>
          <w:sz w:val="28"/>
          <w:szCs w:val="28"/>
        </w:rPr>
        <w:t>объед</w:t>
      </w:r>
      <w:r>
        <w:rPr>
          <w:rStyle w:val="a6"/>
          <w:b w:val="0"/>
          <w:color w:val="000000"/>
          <w:sz w:val="28"/>
          <w:szCs w:val="28"/>
        </w:rPr>
        <w:t xml:space="preserve">инение, </w:t>
      </w:r>
      <w:r w:rsidR="00D86C30" w:rsidRPr="00D86C30">
        <w:rPr>
          <w:rStyle w:val="a6"/>
          <w:b w:val="0"/>
          <w:color w:val="000000"/>
          <w:sz w:val="28"/>
          <w:szCs w:val="28"/>
        </w:rPr>
        <w:t>профессиональные союзы</w:t>
      </w:r>
      <w:r w:rsidR="00D86C30" w:rsidRPr="00D86C30">
        <w:rPr>
          <w:rStyle w:val="apple-converted-space"/>
          <w:color w:val="000000"/>
          <w:sz w:val="28"/>
          <w:szCs w:val="28"/>
        </w:rPr>
        <w:t> </w:t>
      </w:r>
      <w:r w:rsidR="00D86C30" w:rsidRPr="00D86C30">
        <w:rPr>
          <w:color w:val="000000"/>
          <w:sz w:val="28"/>
          <w:szCs w:val="28"/>
        </w:rPr>
        <w:t xml:space="preserve">и на участие в управлении предприятиями, учреждениями и организациями. </w:t>
      </w:r>
    </w:p>
    <w:p w:rsidR="00ED7EB8" w:rsidRDefault="00D86C30" w:rsidP="00ED7EB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t xml:space="preserve">Право работников на участие в управлении предприятиями закреплено в ст. 97 Основ законодательства о труде. </w:t>
      </w:r>
    </w:p>
    <w:p w:rsidR="00D86C30" w:rsidRPr="00D86C30" w:rsidRDefault="00D86C30" w:rsidP="00ED7EB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t xml:space="preserve">Так, работники могут участвовать в управлении предприятиями, учреждениями и организациями через общие собрания (конференции) трудовых коллективов, профессиональные союзы и иные общественные организации, производственные совещания и другие общественные органы, действующие в трудовых коллективах. Им предоставлено право </w:t>
      </w:r>
      <w:proofErr w:type="gramStart"/>
      <w:r w:rsidRPr="00D86C30">
        <w:rPr>
          <w:color w:val="000000"/>
          <w:sz w:val="28"/>
          <w:szCs w:val="28"/>
        </w:rPr>
        <w:t>вносить</w:t>
      </w:r>
      <w:proofErr w:type="gramEnd"/>
      <w:r w:rsidRPr="00D86C30">
        <w:rPr>
          <w:color w:val="000000"/>
          <w:sz w:val="28"/>
          <w:szCs w:val="28"/>
        </w:rPr>
        <w:t xml:space="preserve"> предложения об улучшении работы предприятий и организаций, а также по вопросам социально-культурного и бытового обслуживания.</w:t>
      </w:r>
    </w:p>
    <w:p w:rsidR="00D86C30" w:rsidRDefault="00D86C30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t xml:space="preserve">Администрация предприятий и организаций со своей стороны обязана создавать условия, обеспечивающие участие работников в управлении. </w:t>
      </w:r>
      <w:r w:rsidRPr="00D86C30">
        <w:rPr>
          <w:color w:val="000000"/>
          <w:sz w:val="28"/>
          <w:szCs w:val="28"/>
        </w:rPr>
        <w:lastRenderedPageBreak/>
        <w:t>Должностные лица организаций и предприятий обязаны в установленный срок рассмотреть критические замечания и предложения работников и сообщить им о принятых мерах.</w:t>
      </w:r>
    </w:p>
    <w:p w:rsidR="00B8698A" w:rsidRDefault="00B8698A" w:rsidP="00B8698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6 - </w:t>
      </w:r>
      <w:r w:rsidR="00D86C30" w:rsidRPr="00D86C30">
        <w:rPr>
          <w:color w:val="000000"/>
          <w:sz w:val="28"/>
          <w:szCs w:val="28"/>
        </w:rPr>
        <w:t xml:space="preserve">принцип </w:t>
      </w:r>
      <w:r>
        <w:rPr>
          <w:color w:val="000000"/>
          <w:sz w:val="28"/>
          <w:szCs w:val="28"/>
        </w:rPr>
        <w:t xml:space="preserve">соблюдения трудовой дисциплины – подчинение работников правилам </w:t>
      </w:r>
      <w:proofErr w:type="gramStart"/>
      <w:r w:rsidR="00D86C30" w:rsidRPr="00D86C30">
        <w:rPr>
          <w:color w:val="000000"/>
          <w:sz w:val="28"/>
          <w:szCs w:val="28"/>
        </w:rPr>
        <w:t>правилам</w:t>
      </w:r>
      <w:proofErr w:type="gramEnd"/>
      <w:r w:rsidR="00D86C30" w:rsidRPr="00D86C30">
        <w:rPr>
          <w:color w:val="000000"/>
          <w:sz w:val="28"/>
          <w:szCs w:val="28"/>
        </w:rPr>
        <w:t xml:space="preserve"> коллективного труда</w:t>
      </w:r>
      <w:r>
        <w:rPr>
          <w:color w:val="000000"/>
          <w:sz w:val="28"/>
          <w:szCs w:val="28"/>
        </w:rPr>
        <w:t>, установленным должностными инструкциями</w:t>
      </w:r>
      <w:r w:rsidR="00D86C30" w:rsidRPr="00D86C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 же </w:t>
      </w:r>
      <w:r w:rsidR="00D86C30" w:rsidRPr="00D86C30">
        <w:rPr>
          <w:color w:val="000000"/>
          <w:sz w:val="28"/>
          <w:szCs w:val="28"/>
        </w:rPr>
        <w:t xml:space="preserve">установленным правовыми нормами различных институтов трудового права. </w:t>
      </w:r>
    </w:p>
    <w:p w:rsidR="00D86C30" w:rsidRDefault="00D86C30" w:rsidP="00B8698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t>Сущность этого принципа раскрывается в ст. 21 ТК РФ, согласно которой добросовестный труд, соблюдение трудовой дисциплины, бережное отношение к имуществу предприятия, учреждения, организации, выполнение установленных норм труда, повышение производительности труда, профессионального мастерства, качества работы и выпускаемой продукции составляют обязанности всех работников.</w:t>
      </w:r>
    </w:p>
    <w:p w:rsidR="00B8698A" w:rsidRDefault="00B8698A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7 - п</w:t>
      </w:r>
      <w:r w:rsidR="00D86C30" w:rsidRPr="00D86C30">
        <w:rPr>
          <w:color w:val="000000"/>
          <w:sz w:val="28"/>
          <w:szCs w:val="28"/>
        </w:rPr>
        <w:t xml:space="preserve">раво на материальное обеспечение в старости, в случае болезни, полной или частичной утраты трудоспособности, а также потери кормильца относится </w:t>
      </w:r>
      <w:r>
        <w:rPr>
          <w:color w:val="000000"/>
          <w:sz w:val="28"/>
          <w:szCs w:val="28"/>
        </w:rPr>
        <w:t xml:space="preserve">– один из основных принципов, закрепленных Конституцией. </w:t>
      </w:r>
    </w:p>
    <w:p w:rsidR="00D86C30" w:rsidRPr="00D86C30" w:rsidRDefault="00B8698A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</w:t>
      </w:r>
      <w:r w:rsidR="00D86C30" w:rsidRPr="00D86C30">
        <w:rPr>
          <w:color w:val="000000"/>
          <w:sz w:val="28"/>
          <w:szCs w:val="28"/>
        </w:rPr>
        <w:t>гарантируется социальным страхованием работников, пособиями по временной нетрудоспособности, выплатой пенсий и другими формами социального обеспечения. Размеры и условия обеспечения предусматриваются и устанавливаются Законом о государственных пенсиях, Положением о порядке обеспечения пособиями по государственному социальному страхованию и иными нормативными актами.</w:t>
      </w:r>
    </w:p>
    <w:p w:rsidR="00D86C30" w:rsidRPr="00D86C30" w:rsidRDefault="00D86C30" w:rsidP="00D86C3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6C30">
        <w:rPr>
          <w:color w:val="000000"/>
          <w:sz w:val="28"/>
          <w:szCs w:val="28"/>
        </w:rPr>
        <w:t>Ряд принципов трудового права, например, принцип социальной справедливости в области труда, равенство граждан перед законом и гарантированность трудовых прав и обязанностей и некоторые другие в настоящем подразделе не освещались, поскольку они выступают межотраслевыми принципами права и рассматриваются в соответствующих разделах данного пособия.</w:t>
      </w:r>
    </w:p>
    <w:p w:rsidR="00B8698A" w:rsidRDefault="00B8698A" w:rsidP="003D58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6C30" w:rsidRDefault="00D86C30" w:rsidP="003D58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6C30" w:rsidRPr="00D86C30" w:rsidRDefault="00D86C30" w:rsidP="00D86C30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86C30">
        <w:rPr>
          <w:b/>
          <w:color w:val="000000"/>
          <w:sz w:val="28"/>
          <w:szCs w:val="28"/>
        </w:rPr>
        <w:lastRenderedPageBreak/>
        <w:t>Заключение</w:t>
      </w:r>
    </w:p>
    <w:p w:rsidR="00D86C30" w:rsidRDefault="00D86C30" w:rsidP="003D58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66FBE" w:rsidRPr="00066FBE" w:rsidRDefault="00066FBE" w:rsidP="003D5804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</w:rPr>
      </w:pPr>
      <w:r w:rsidRPr="00066FBE">
        <w:rPr>
          <w:rStyle w:val="apple-style-span"/>
          <w:sz w:val="28"/>
          <w:szCs w:val="28"/>
        </w:rPr>
        <w:t>Таким образом, основная роль трудового права состоит в урегулировании его норма</w:t>
      </w:r>
      <w:r w:rsidRPr="00066FBE">
        <w:rPr>
          <w:rStyle w:val="apple-style-span"/>
          <w:sz w:val="28"/>
          <w:szCs w:val="28"/>
        </w:rPr>
        <w:softHyphen/>
        <w:t>ми поведения людей по их труду на производстве так, чтобы правовое регулирование отвечало задачам производства в данный период его развития, охраняло труд работников, способствовало улучшению условий их труда и быта и, наконец, укрепляло со</w:t>
      </w:r>
      <w:r w:rsidRPr="00066FBE">
        <w:rPr>
          <w:rStyle w:val="apple-style-span"/>
          <w:sz w:val="28"/>
          <w:szCs w:val="28"/>
        </w:rPr>
        <w:softHyphen/>
        <w:t xml:space="preserve">циальное партнерство, согласие, </w:t>
      </w:r>
      <w:proofErr w:type="gramStart"/>
      <w:r w:rsidRPr="00066FBE">
        <w:rPr>
          <w:rStyle w:val="apple-style-span"/>
          <w:sz w:val="28"/>
          <w:szCs w:val="28"/>
        </w:rPr>
        <w:t>а</w:t>
      </w:r>
      <w:proofErr w:type="gramEnd"/>
      <w:r w:rsidRPr="00066FBE">
        <w:rPr>
          <w:rStyle w:val="apple-style-span"/>
          <w:sz w:val="28"/>
          <w:szCs w:val="28"/>
        </w:rPr>
        <w:t xml:space="preserve"> следовательно, социальный мир. </w:t>
      </w:r>
    </w:p>
    <w:p w:rsidR="00D86C30" w:rsidRPr="00066FBE" w:rsidRDefault="00066FBE" w:rsidP="003D580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6FBE">
        <w:rPr>
          <w:rStyle w:val="apple-style-span"/>
          <w:sz w:val="28"/>
          <w:szCs w:val="28"/>
        </w:rPr>
        <w:t>В настоящее время особо актуальны необходимость граж</w:t>
      </w:r>
      <w:r w:rsidRPr="00066FBE">
        <w:rPr>
          <w:rStyle w:val="apple-style-span"/>
          <w:sz w:val="28"/>
          <w:szCs w:val="28"/>
        </w:rPr>
        <w:softHyphen/>
        <w:t xml:space="preserve">данского мира, </w:t>
      </w:r>
      <w:proofErr w:type="spellStart"/>
      <w:r w:rsidRPr="00066FBE">
        <w:rPr>
          <w:rStyle w:val="apple-style-span"/>
          <w:sz w:val="28"/>
          <w:szCs w:val="28"/>
        </w:rPr>
        <w:t>взаимоуступок</w:t>
      </w:r>
      <w:proofErr w:type="spellEnd"/>
      <w:r w:rsidRPr="00066FBE">
        <w:rPr>
          <w:rStyle w:val="apple-style-span"/>
          <w:sz w:val="28"/>
          <w:szCs w:val="28"/>
        </w:rPr>
        <w:t>, терпимости и сдержанности не только в сфере труда между работниками и работодателями, но и между всеми слоями общества и всеми тремя ветвями власти. В сфере труда социальный мир призван укреплять социаль</w:t>
      </w:r>
      <w:r w:rsidRPr="00066FBE">
        <w:rPr>
          <w:rStyle w:val="apple-style-span"/>
          <w:sz w:val="28"/>
          <w:szCs w:val="28"/>
        </w:rPr>
        <w:softHyphen/>
        <w:t>но-партнерские соглашения, коллективные договоры и коллек</w:t>
      </w:r>
      <w:r w:rsidRPr="00066FBE">
        <w:rPr>
          <w:rStyle w:val="apple-style-span"/>
          <w:sz w:val="28"/>
          <w:szCs w:val="28"/>
        </w:rPr>
        <w:softHyphen/>
        <w:t>тивные переговоры.</w:t>
      </w:r>
    </w:p>
    <w:p w:rsidR="00D86C30" w:rsidRDefault="00D86C30" w:rsidP="003D58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6C30" w:rsidRDefault="00D86C30" w:rsidP="003D58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6C30" w:rsidRDefault="00D86C30" w:rsidP="003D58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6C30" w:rsidRPr="003D5804" w:rsidRDefault="00D86C30" w:rsidP="003D58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113B5" w:rsidRPr="003D5804" w:rsidRDefault="006113B5" w:rsidP="003D58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066FBE" w:rsidP="00066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B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066FBE" w:rsidRPr="00066FBE" w:rsidRDefault="00066FBE" w:rsidP="00066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3B5" w:rsidRDefault="00066FBE" w:rsidP="00066FB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BE">
        <w:rPr>
          <w:rFonts w:ascii="Times New Roman" w:hAnsi="Times New Roman" w:cs="Times New Roman"/>
          <w:sz w:val="28"/>
          <w:szCs w:val="28"/>
        </w:rPr>
        <w:t>Трудовой кодекс Российской Федерации. Официальный текст. - М., 2007.</w:t>
      </w:r>
    </w:p>
    <w:p w:rsidR="00066FBE" w:rsidRPr="00066FBE" w:rsidRDefault="00066FBE" w:rsidP="00066FB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BE">
        <w:rPr>
          <w:rFonts w:ascii="Times New Roman" w:hAnsi="Times New Roman" w:cs="Times New Roman"/>
          <w:sz w:val="28"/>
          <w:szCs w:val="28"/>
        </w:rPr>
        <w:t xml:space="preserve">Гусов К.Н., </w:t>
      </w:r>
      <w:proofErr w:type="spellStart"/>
      <w:r w:rsidRPr="00066FBE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06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FBE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066FBE">
        <w:rPr>
          <w:rFonts w:ascii="Times New Roman" w:hAnsi="Times New Roman" w:cs="Times New Roman"/>
          <w:sz w:val="28"/>
          <w:szCs w:val="28"/>
        </w:rPr>
        <w:t>. Трудовое право 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Юрист, 201</w:t>
      </w:r>
      <w:r w:rsidRPr="00066FBE">
        <w:rPr>
          <w:rFonts w:ascii="Times New Roman" w:hAnsi="Times New Roman" w:cs="Times New Roman"/>
          <w:sz w:val="28"/>
          <w:szCs w:val="28"/>
        </w:rPr>
        <w:t>4.</w:t>
      </w:r>
    </w:p>
    <w:p w:rsidR="00066FBE" w:rsidRDefault="00066FBE" w:rsidP="00066FB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BE">
        <w:rPr>
          <w:rFonts w:ascii="Times New Roman" w:hAnsi="Times New Roman" w:cs="Times New Roman"/>
          <w:sz w:val="28"/>
          <w:szCs w:val="28"/>
        </w:rPr>
        <w:t xml:space="preserve">Егоров В.И., Харитонова Ю.В. Трудовое право: </w:t>
      </w:r>
      <w:proofErr w:type="spellStart"/>
      <w:r w:rsidRPr="00066FBE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066FBE">
        <w:rPr>
          <w:rFonts w:ascii="Times New Roman" w:hAnsi="Times New Roman" w:cs="Times New Roman"/>
          <w:sz w:val="28"/>
          <w:szCs w:val="28"/>
        </w:rPr>
        <w:t xml:space="preserve">. пособие. - М.: </w:t>
      </w:r>
      <w:proofErr w:type="spellStart"/>
      <w:r w:rsidRPr="00066FBE">
        <w:rPr>
          <w:rFonts w:ascii="Times New Roman" w:hAnsi="Times New Roman" w:cs="Times New Roman"/>
          <w:sz w:val="28"/>
          <w:szCs w:val="28"/>
        </w:rPr>
        <w:t>Кворус</w:t>
      </w:r>
      <w:proofErr w:type="spellEnd"/>
      <w:r w:rsidRPr="00066FBE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66FBE">
        <w:rPr>
          <w:rFonts w:ascii="Times New Roman" w:hAnsi="Times New Roman" w:cs="Times New Roman"/>
          <w:sz w:val="28"/>
          <w:szCs w:val="28"/>
        </w:rPr>
        <w:t>.</w:t>
      </w:r>
    </w:p>
    <w:p w:rsidR="00066FBE" w:rsidRDefault="00066FBE" w:rsidP="00066FB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FBE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Pr="0006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FBE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066FBE">
        <w:rPr>
          <w:rFonts w:ascii="Times New Roman" w:hAnsi="Times New Roman" w:cs="Times New Roman"/>
          <w:sz w:val="28"/>
          <w:szCs w:val="28"/>
        </w:rPr>
        <w:t>. Проблемы совершенствования трудового коде</w:t>
      </w:r>
      <w:r>
        <w:rPr>
          <w:rFonts w:ascii="Times New Roman" w:hAnsi="Times New Roman" w:cs="Times New Roman"/>
          <w:sz w:val="28"/>
          <w:szCs w:val="28"/>
        </w:rPr>
        <w:t>кса РФ // Трудовое право . - 2011</w:t>
      </w:r>
      <w:r w:rsidRPr="00066FBE">
        <w:rPr>
          <w:rFonts w:ascii="Times New Roman" w:hAnsi="Times New Roman" w:cs="Times New Roman"/>
          <w:sz w:val="28"/>
          <w:szCs w:val="28"/>
        </w:rPr>
        <w:t>. - №4,5.</w:t>
      </w:r>
    </w:p>
    <w:p w:rsidR="00066FBE" w:rsidRPr="00066FBE" w:rsidRDefault="00066FBE" w:rsidP="00066FB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BE">
        <w:rPr>
          <w:rFonts w:ascii="Times New Roman" w:hAnsi="Times New Roman" w:cs="Times New Roman"/>
          <w:sz w:val="28"/>
          <w:szCs w:val="28"/>
        </w:rPr>
        <w:t>Горохов Б.А. Практика применения трудового кодекса // Юрист Поволжья. - 20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66FBE">
        <w:rPr>
          <w:rFonts w:ascii="Times New Roman" w:hAnsi="Times New Roman" w:cs="Times New Roman"/>
          <w:sz w:val="28"/>
          <w:szCs w:val="28"/>
        </w:rPr>
        <w:t>. - №11,12.</w:t>
      </w: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B5" w:rsidRDefault="006113B5" w:rsidP="006113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1EAB"/>
    <w:multiLevelType w:val="hybridMultilevel"/>
    <w:tmpl w:val="2B5A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94455"/>
    <w:multiLevelType w:val="hybridMultilevel"/>
    <w:tmpl w:val="99FE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00"/>
    <w:rsid w:val="00066FBE"/>
    <w:rsid w:val="003071B5"/>
    <w:rsid w:val="0038241B"/>
    <w:rsid w:val="003D5804"/>
    <w:rsid w:val="006113B5"/>
    <w:rsid w:val="007C1691"/>
    <w:rsid w:val="00B8698A"/>
    <w:rsid w:val="00D86C30"/>
    <w:rsid w:val="00E64A00"/>
    <w:rsid w:val="00E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3B5"/>
  </w:style>
  <w:style w:type="character" w:customStyle="1" w:styleId="apple-style-span">
    <w:name w:val="apple-style-span"/>
    <w:basedOn w:val="a0"/>
    <w:rsid w:val="003D5804"/>
  </w:style>
  <w:style w:type="character" w:styleId="a5">
    <w:name w:val="Hyperlink"/>
    <w:basedOn w:val="a0"/>
    <w:uiPriority w:val="99"/>
    <w:semiHidden/>
    <w:unhideWhenUsed/>
    <w:rsid w:val="003D5804"/>
    <w:rPr>
      <w:color w:val="0000FF"/>
      <w:u w:val="single"/>
    </w:rPr>
  </w:style>
  <w:style w:type="character" w:styleId="a6">
    <w:name w:val="Strong"/>
    <w:basedOn w:val="a0"/>
    <w:uiPriority w:val="22"/>
    <w:qFormat/>
    <w:rsid w:val="00D86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3B5"/>
  </w:style>
  <w:style w:type="character" w:customStyle="1" w:styleId="apple-style-span">
    <w:name w:val="apple-style-span"/>
    <w:basedOn w:val="a0"/>
    <w:rsid w:val="003D5804"/>
  </w:style>
  <w:style w:type="character" w:styleId="a5">
    <w:name w:val="Hyperlink"/>
    <w:basedOn w:val="a0"/>
    <w:uiPriority w:val="99"/>
    <w:semiHidden/>
    <w:unhideWhenUsed/>
    <w:rsid w:val="003D5804"/>
    <w:rPr>
      <w:color w:val="0000FF"/>
      <w:u w:val="single"/>
    </w:rPr>
  </w:style>
  <w:style w:type="character" w:styleId="a6">
    <w:name w:val="Strong"/>
    <w:basedOn w:val="a0"/>
    <w:uiPriority w:val="22"/>
    <w:qFormat/>
    <w:rsid w:val="00D86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ravovedenie/grazhdan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Марина Юрьевна</dc:creator>
  <cp:keywords/>
  <dc:description/>
  <cp:lastModifiedBy>SAMSUNG</cp:lastModifiedBy>
  <cp:revision>5</cp:revision>
  <dcterms:created xsi:type="dcterms:W3CDTF">2016-10-12T13:35:00Z</dcterms:created>
  <dcterms:modified xsi:type="dcterms:W3CDTF">2016-10-12T16:40:00Z</dcterms:modified>
</cp:coreProperties>
</file>