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A9" w:rsidRDefault="005675A9" w:rsidP="00567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D3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332950" w:rsidTr="00332950">
        <w:tc>
          <w:tcPr>
            <w:tcW w:w="8897" w:type="dxa"/>
          </w:tcPr>
          <w:p w:rsidR="00332950" w:rsidRDefault="00332950" w:rsidP="003329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950" w:rsidTr="00332950">
        <w:tc>
          <w:tcPr>
            <w:tcW w:w="8897" w:type="dxa"/>
          </w:tcPr>
          <w:p w:rsidR="00332950" w:rsidRPr="00356AD3" w:rsidRDefault="00332950" w:rsidP="003329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Pr="00356AD3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исследования современной пунктуации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950" w:rsidTr="00332950">
        <w:trPr>
          <w:trHeight w:val="142"/>
        </w:trPr>
        <w:tc>
          <w:tcPr>
            <w:tcW w:w="8897" w:type="dxa"/>
          </w:tcPr>
          <w:p w:rsidR="00332950" w:rsidRPr="00356AD3" w:rsidRDefault="00332950" w:rsidP="0033295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предпосылки современной  пунктуации в английском языке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950" w:rsidTr="00332950">
        <w:trPr>
          <w:trHeight w:val="165"/>
        </w:trPr>
        <w:tc>
          <w:tcPr>
            <w:tcW w:w="8897" w:type="dxa"/>
          </w:tcPr>
          <w:p w:rsidR="00332950" w:rsidRPr="00356AD3" w:rsidRDefault="00332950" w:rsidP="0033295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как языковая система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2950" w:rsidTr="00332950">
        <w:trPr>
          <w:trHeight w:val="157"/>
        </w:trPr>
        <w:tc>
          <w:tcPr>
            <w:tcW w:w="8897" w:type="dxa"/>
          </w:tcPr>
          <w:p w:rsidR="00332950" w:rsidRPr="007C1FE5" w:rsidRDefault="00332950" w:rsidP="00332950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E5">
              <w:rPr>
                <w:rFonts w:ascii="Times New Roman" w:hAnsi="Times New Roman" w:cs="Times New Roman"/>
                <w:sz w:val="28"/>
                <w:szCs w:val="28"/>
              </w:rPr>
              <w:t xml:space="preserve">Узус знаков препинания в свете </w:t>
            </w:r>
            <w:proofErr w:type="spellStart"/>
            <w:r w:rsidRPr="007C1FE5">
              <w:rPr>
                <w:rFonts w:ascii="Times New Roman" w:hAnsi="Times New Roman" w:cs="Times New Roman"/>
                <w:sz w:val="28"/>
                <w:szCs w:val="28"/>
              </w:rPr>
              <w:t>диктемного</w:t>
            </w:r>
            <w:proofErr w:type="spellEnd"/>
            <w:r w:rsidRPr="007C1FE5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текста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32950" w:rsidTr="00332950">
        <w:trPr>
          <w:trHeight w:val="180"/>
        </w:trPr>
        <w:tc>
          <w:tcPr>
            <w:tcW w:w="8897" w:type="dxa"/>
          </w:tcPr>
          <w:p w:rsidR="00332950" w:rsidRPr="00AA6582" w:rsidRDefault="00332950" w:rsidP="003329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A6582">
              <w:rPr>
                <w:rFonts w:ascii="Times New Roman" w:hAnsi="Times New Roman" w:cs="Times New Roman"/>
                <w:sz w:val="28"/>
              </w:rPr>
              <w:t xml:space="preserve">Глава 2. Сопоставительный анализ систем пунктуации русского и английского языков 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2950" w:rsidTr="00332950">
        <w:tc>
          <w:tcPr>
            <w:tcW w:w="8897" w:type="dxa"/>
          </w:tcPr>
          <w:p w:rsidR="00332950" w:rsidRPr="00AA6582" w:rsidRDefault="00332950" w:rsidP="003329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A6582">
              <w:rPr>
                <w:rFonts w:ascii="Times New Roman" w:hAnsi="Times New Roman" w:cs="Times New Roman"/>
                <w:sz w:val="28"/>
              </w:rPr>
              <w:t>2.1. Сходства и различия в системе правил и закономерностей употребления запятой в английском и русском языке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2950" w:rsidTr="00332950">
        <w:tc>
          <w:tcPr>
            <w:tcW w:w="8897" w:type="dxa"/>
          </w:tcPr>
          <w:p w:rsidR="00332950" w:rsidRPr="00AA6582" w:rsidRDefault="00332950" w:rsidP="003329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A6582">
              <w:rPr>
                <w:rFonts w:ascii="Times New Roman" w:hAnsi="Times New Roman" w:cs="Times New Roman"/>
                <w:sz w:val="28"/>
              </w:rPr>
              <w:t xml:space="preserve">2.2. Употребление знаков препинания </w:t>
            </w:r>
            <w:proofErr w:type="gramStart"/>
            <w:r w:rsidRPr="00AA6582">
              <w:rPr>
                <w:rFonts w:ascii="Times New Roman" w:hAnsi="Times New Roman" w:cs="Times New Roman"/>
                <w:sz w:val="28"/>
              </w:rPr>
              <w:t>английском</w:t>
            </w:r>
            <w:proofErr w:type="gramEnd"/>
            <w:r w:rsidRPr="00AA6582">
              <w:rPr>
                <w:rFonts w:ascii="Times New Roman" w:hAnsi="Times New Roman" w:cs="Times New Roman"/>
                <w:sz w:val="28"/>
              </w:rPr>
              <w:t xml:space="preserve"> и русском языке на примере  романа М. Твен  «Принц и Нищий» («</w:t>
            </w:r>
            <w:proofErr w:type="spellStart"/>
            <w:r w:rsidRPr="00AA658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AA658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A6582">
              <w:rPr>
                <w:rFonts w:ascii="Times New Roman" w:hAnsi="Times New Roman" w:cs="Times New Roman"/>
                <w:sz w:val="28"/>
              </w:rPr>
              <w:t>Prince</w:t>
            </w:r>
            <w:proofErr w:type="spellEnd"/>
            <w:r w:rsidRPr="00AA658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A6582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AA658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A6582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AA658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A6582">
              <w:rPr>
                <w:rFonts w:ascii="Times New Roman" w:hAnsi="Times New Roman" w:cs="Times New Roman"/>
                <w:sz w:val="28"/>
              </w:rPr>
              <w:t>Pauper</w:t>
            </w:r>
            <w:proofErr w:type="spellEnd"/>
            <w:r w:rsidRPr="00AA6582">
              <w:rPr>
                <w:rFonts w:ascii="Times New Roman" w:hAnsi="Times New Roman" w:cs="Times New Roman"/>
                <w:sz w:val="28"/>
              </w:rPr>
              <w:t>»)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32950" w:rsidTr="00332950">
        <w:tc>
          <w:tcPr>
            <w:tcW w:w="8897" w:type="dxa"/>
          </w:tcPr>
          <w:p w:rsidR="00332950" w:rsidRPr="00AA6582" w:rsidRDefault="00332950" w:rsidP="003329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A6582">
              <w:rPr>
                <w:rFonts w:ascii="Times New Roman" w:hAnsi="Times New Roman" w:cs="Times New Roman"/>
                <w:sz w:val="28"/>
              </w:rPr>
              <w:t>2.3. Основные тенденции в употреблении знаков препинания (точка с запятой, двоеточие, тире)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2950" w:rsidTr="00332950">
        <w:tc>
          <w:tcPr>
            <w:tcW w:w="8897" w:type="dxa"/>
          </w:tcPr>
          <w:p w:rsidR="00332950" w:rsidRPr="00332950" w:rsidRDefault="00332950" w:rsidP="003329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32950" w:rsidTr="00332950">
        <w:tc>
          <w:tcPr>
            <w:tcW w:w="8897" w:type="dxa"/>
          </w:tcPr>
          <w:p w:rsidR="00332950" w:rsidRPr="00332950" w:rsidRDefault="00332950" w:rsidP="003329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332950" w:rsidRPr="00332950" w:rsidRDefault="00332950" w:rsidP="0033295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5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bookmarkEnd w:id="0"/>
    </w:tbl>
    <w:p w:rsidR="00332950" w:rsidRPr="00356AD3" w:rsidRDefault="00332950" w:rsidP="003329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3329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5675A9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5A9" w:rsidRPr="00D9594A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Пунктуация издавна привлекает внимание ученых в связи с возможностью решить широкий круг лингвистических проблем, связанных с взаимоотношением устной и письменной речи, синтаксической и смысловой организацией предложения и текста, актуальным членением высказывания, соотношением вербальных и невербальных средств письменной коммуникации, кодификацией норм письменной речи.</w:t>
      </w:r>
    </w:p>
    <w:p w:rsidR="005675A9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пунктуационные системы отдельных языков в синхронии описаны достаточно полно. Исследований, в которых поднимаются фундаментальные вопросы устройства и функционирования пунктуации, значительно меньше. </w:t>
      </w:r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Пунктуация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знаков препинания и пра</w:t>
      </w:r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их употребления — необходимый компонент письменной формы речи. Пунктуация имеет обязательный и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</w:t>
      </w:r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характер; значение и употребление знаков препинания определяется нормой, 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пишущего и читающег</w:t>
      </w:r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Текст, написанный без знаков препинания, читается в три—пять раз медленнее, чем те</w:t>
      </w:r>
      <w:proofErr w:type="gramStart"/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гр</w:t>
      </w:r>
      <w:proofErr w:type="gramEnd"/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амотно оформленный. С помощью пунктуации передается членение текста, его целена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правленность, структура и основ</w:t>
      </w:r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особенности интонации.</w:t>
      </w:r>
    </w:p>
    <w:p w:rsidR="005675A9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препинания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азывают на границы самостоятель</w:t>
      </w:r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законченных предложений, служат для отделения частей сложного предложения, для выде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некото</w:t>
      </w:r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членов предло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жения. Одновременно знаки препи</w:t>
      </w:r>
      <w:r w:rsidRPr="00C1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 выполняют функцию передачи определенных смысловых оттенков.</w:t>
      </w:r>
    </w:p>
    <w:p w:rsidR="005675A9" w:rsidRPr="00EB4208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работ, выполненных на материале английского языка, следует отметить исследования Р. </w:t>
      </w:r>
      <w:proofErr w:type="spellStart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Квирка</w:t>
      </w:r>
      <w:proofErr w:type="spellEnd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Ч. Мейера, </w:t>
      </w:r>
      <w:proofErr w:type="spellStart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</w:t>
      </w:r>
      <w:proofErr w:type="spellEnd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Барановой. Число исследований, рассматривающих английскую пунктуационную систему в диахронии, также невелико (</w:t>
      </w:r>
      <w:proofErr w:type="spellStart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Орехова, </w:t>
      </w:r>
      <w:proofErr w:type="spellStart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Б.И</w:t>
      </w:r>
      <w:proofErr w:type="spellEnd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Осипов, Ч. Фриз, Р. </w:t>
      </w:r>
      <w:proofErr w:type="spellStart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</w:t>
      </w:r>
      <w:proofErr w:type="spellEnd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Сэмон</w:t>
      </w:r>
      <w:proofErr w:type="spellEnd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75A9" w:rsidRPr="00D9594A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 не менее, изучение проблем пунктуации требует дальнейших глубоких исследований. Так, до сих пор весьма слабо разработаны исследования </w:t>
      </w:r>
      <w:proofErr w:type="spellStart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разностилевых</w:t>
      </w:r>
      <w:proofErr w:type="spellEnd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 в диахронии и синхронии на материале двух или более вариантов английского языка, а также исследования по выявлению реальной пунктуации в высказывании/тексте. Все это способствовало бы выявлению общих и специфических особенностей устройства, становления и функционирования пунктуации в разных стилях и вариантах английского языка.</w:t>
      </w:r>
    </w:p>
    <w:p w:rsidR="005675A9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выбранной темы обусловлена </w:t>
      </w:r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 исследований пунктуационных знаков как значимых элементов связанного текста, в значительной мере обеспечивающих взаимопонимание адресанта и адресата в процессе письменной коммуникации с 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 текста.</w:t>
      </w:r>
    </w:p>
    <w:p w:rsidR="005675A9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данной работы является </w:t>
      </w:r>
      <w:r w:rsidRPr="00A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сопоставительный анализ пунктуационных систем английского и русского языка, обобщение тенденций употребления основных знаков препинания в 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5A9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поставленной цели в работе планируется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следующие задачи:</w:t>
      </w:r>
    </w:p>
    <w:p w:rsidR="005675A9" w:rsidRPr="00893964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89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 специфику системы пунктуации, её принципы и главные черты;</w:t>
      </w:r>
    </w:p>
    <w:p w:rsidR="005675A9" w:rsidRPr="00893964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9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и рассмотреть тенденции, правила и закономерности в употреблении основных знаков препинании в обоих языках: запятой, точки с запятой, двоеточия и тире;</w:t>
      </w:r>
    </w:p>
    <w:p w:rsidR="005675A9" w:rsidRPr="00D9594A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89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показать сложность и значимость данного аспекта проблематики на основе выявления и анализа функций употребления запятой в английской </w:t>
      </w:r>
      <w:r w:rsidRPr="00C7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литературе.</w:t>
      </w:r>
    </w:p>
    <w:p w:rsidR="005675A9" w:rsidRPr="00C76CCD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Объектом исследования</w:t>
      </w:r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пунктуация </w:t>
      </w:r>
      <w:r w:rsidRPr="00C7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и английского языков.</w:t>
      </w:r>
    </w:p>
    <w:p w:rsidR="005675A9" w:rsidRDefault="005675A9" w:rsidP="005675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Предметом</w:t>
      </w:r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стали тенденции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 </w:t>
      </w:r>
      <w:r w:rsidRPr="007E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</w:t>
      </w:r>
      <w:proofErr w:type="gramEnd"/>
      <w:r w:rsidRPr="007E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английского языков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5A9" w:rsidRDefault="005675A9" w:rsidP="005675A9">
      <w:pPr>
        <w:pStyle w:val="a5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4D03">
        <w:rPr>
          <w:color w:val="000000"/>
          <w:sz w:val="28"/>
          <w:szCs w:val="28"/>
        </w:rPr>
        <w:lastRenderedPageBreak/>
        <w:t xml:space="preserve">К методам исследования, используемым в данной работе, относятся методы анализа и синтеза, построения гипотезы, логической оценки событий, графический и другой метод сбора и обработки информации.  Исследование базируется так же  на </w:t>
      </w:r>
      <w:proofErr w:type="gramStart"/>
      <w:r w:rsidRPr="00814D03">
        <w:rPr>
          <w:color w:val="000000"/>
          <w:sz w:val="28"/>
          <w:szCs w:val="28"/>
        </w:rPr>
        <w:t>общенаучной</w:t>
      </w:r>
      <w:proofErr w:type="gramEnd"/>
      <w:r w:rsidRPr="00814D03">
        <w:rPr>
          <w:color w:val="000000"/>
          <w:sz w:val="28"/>
          <w:szCs w:val="28"/>
        </w:rPr>
        <w:t xml:space="preserve"> методологи, предусматривающей использование системного и институционального подходов.</w:t>
      </w: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1. Теоретические основы исследования современной пунктуации</w:t>
      </w:r>
    </w:p>
    <w:p w:rsidR="005675A9" w:rsidRPr="009E570C" w:rsidRDefault="005675A9" w:rsidP="005675A9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Исторические предпосылки современной  пунктуации в английском языке</w:t>
      </w: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пунктуации издавна интересовали филологов и языковедов. Их исследования,</w:t>
      </w:r>
      <w:r w:rsidRPr="009E5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посвящались отдельным языкам с точки зрения синхронического, реже диахронического аспектов. Поскольку любой знак в письменном тексте имеет смысловую нагрузку, а, следовательно, читается, поэтому роль знаков препинания в письменном высказывании (тексте), безусловно, велика. </w:t>
      </w:r>
    </w:p>
    <w:p w:rsidR="005675A9" w:rsidRPr="001A470B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470B">
        <w:rPr>
          <w:rFonts w:ascii="Times New Roman" w:hAnsi="Times New Roman" w:cs="Times New Roman"/>
          <w:sz w:val="28"/>
        </w:rPr>
        <w:t>Известно, что внутренняя пунктуация служит двум основным целям: во-первых, членение, разделение грамматической и</w:t>
      </w:r>
      <w:r>
        <w:rPr>
          <w:rFonts w:ascii="Times New Roman" w:hAnsi="Times New Roman" w:cs="Times New Roman"/>
          <w:sz w:val="28"/>
        </w:rPr>
        <w:t>нформации и, во-вторых, уточне</w:t>
      </w:r>
      <w:r w:rsidRPr="001A470B">
        <w:rPr>
          <w:rFonts w:ascii="Times New Roman" w:hAnsi="Times New Roman" w:cs="Times New Roman"/>
          <w:sz w:val="28"/>
        </w:rPr>
        <w:t>ние, спецификация грамматически существенных признаков компон</w:t>
      </w:r>
      <w:r>
        <w:rPr>
          <w:rFonts w:ascii="Times New Roman" w:hAnsi="Times New Roman" w:cs="Times New Roman"/>
          <w:sz w:val="28"/>
        </w:rPr>
        <w:t>ента предложения. В первом слу</w:t>
      </w:r>
      <w:r w:rsidRPr="001A470B">
        <w:rPr>
          <w:rFonts w:ascii="Times New Roman" w:hAnsi="Times New Roman" w:cs="Times New Roman"/>
          <w:sz w:val="28"/>
        </w:rPr>
        <w:t xml:space="preserve">чае орфографические знаки: </w:t>
      </w:r>
    </w:p>
    <w:p w:rsidR="005675A9" w:rsidRPr="001A470B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470B">
        <w:rPr>
          <w:rFonts w:ascii="Times New Roman" w:hAnsi="Times New Roman" w:cs="Times New Roman"/>
          <w:sz w:val="28"/>
        </w:rPr>
        <w:t>• отделяют друг от друга единицы, формирующие простую линейную последовательность знаков (например, в европейской письменной традиции принято отделя</w:t>
      </w:r>
      <w:r>
        <w:rPr>
          <w:rFonts w:ascii="Times New Roman" w:hAnsi="Times New Roman" w:cs="Times New Roman"/>
          <w:sz w:val="28"/>
        </w:rPr>
        <w:t>ть одно слово от другого пробе</w:t>
      </w:r>
      <w:r w:rsidRPr="001A470B">
        <w:rPr>
          <w:rFonts w:ascii="Times New Roman" w:hAnsi="Times New Roman" w:cs="Times New Roman"/>
          <w:sz w:val="28"/>
        </w:rPr>
        <w:t xml:space="preserve">лом); </w:t>
      </w:r>
    </w:p>
    <w:p w:rsidR="005675A9" w:rsidRPr="00800CD5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470B">
        <w:rPr>
          <w:rFonts w:ascii="Times New Roman" w:hAnsi="Times New Roman" w:cs="Times New Roman"/>
          <w:sz w:val="28"/>
        </w:rPr>
        <w:t>• обозначают гр</w:t>
      </w:r>
      <w:r>
        <w:rPr>
          <w:rFonts w:ascii="Times New Roman" w:hAnsi="Times New Roman" w:cs="Times New Roman"/>
          <w:sz w:val="28"/>
        </w:rPr>
        <w:t>аницы включения в объемное язы</w:t>
      </w:r>
      <w:r w:rsidRPr="001A470B">
        <w:rPr>
          <w:rFonts w:ascii="Times New Roman" w:hAnsi="Times New Roman" w:cs="Times New Roman"/>
          <w:sz w:val="28"/>
        </w:rPr>
        <w:t>ковое построение более мелкого элемента; при этом пунктуация носит соотносительный (</w:t>
      </w:r>
      <w:proofErr w:type="spellStart"/>
      <w:r w:rsidRPr="001A470B">
        <w:rPr>
          <w:rFonts w:ascii="Times New Roman" w:hAnsi="Times New Roman" w:cs="Times New Roman"/>
          <w:sz w:val="28"/>
        </w:rPr>
        <w:t>р</w:t>
      </w:r>
      <w:proofErr w:type="gramStart"/>
      <w:r w:rsidRPr="001A470B">
        <w:rPr>
          <w:rFonts w:ascii="Times New Roman" w:hAnsi="Times New Roman" w:cs="Times New Roman"/>
          <w:sz w:val="28"/>
        </w:rPr>
        <w:t>а</w:t>
      </w:r>
      <w:proofErr w:type="spellEnd"/>
      <w:r w:rsidRPr="001A470B">
        <w:rPr>
          <w:rFonts w:ascii="Times New Roman" w:hAnsi="Times New Roman" w:cs="Times New Roman"/>
          <w:sz w:val="28"/>
        </w:rPr>
        <w:t>-</w:t>
      </w:r>
      <w:proofErr w:type="gramEnd"/>
      <w:r w:rsidRPr="001A47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8"/>
        </w:rPr>
        <w:t>мочный</w:t>
      </w:r>
      <w:proofErr w:type="spellEnd"/>
      <w:r w:rsidRPr="00800CD5">
        <w:rPr>
          <w:rFonts w:ascii="Times New Roman" w:hAnsi="Times New Roman" w:cs="Times New Roman"/>
          <w:sz w:val="28"/>
        </w:rPr>
        <w:t xml:space="preserve">) характер, то есть фиксирует начальную и конечную границы включаемой единицы (на- пример: </w:t>
      </w:r>
      <w:proofErr w:type="spellStart"/>
      <w:proofErr w:type="gramStart"/>
      <w:r w:rsidRPr="00800CD5">
        <w:rPr>
          <w:rFonts w:ascii="Times New Roman" w:hAnsi="Times New Roman" w:cs="Times New Roman"/>
          <w:sz w:val="28"/>
        </w:rPr>
        <w:t>He</w:t>
      </w:r>
      <w:proofErr w:type="spellEnd"/>
      <w:r w:rsidRPr="00800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8"/>
        </w:rPr>
        <w:t>is</w:t>
      </w:r>
      <w:proofErr w:type="spellEnd"/>
      <w:r w:rsidRPr="00800CD5">
        <w:rPr>
          <w:rFonts w:ascii="Times New Roman" w:hAnsi="Times New Roman" w:cs="Times New Roman"/>
          <w:sz w:val="28"/>
        </w:rPr>
        <w:t xml:space="preserve">, I </w:t>
      </w:r>
      <w:proofErr w:type="spellStart"/>
      <w:r w:rsidRPr="00800CD5">
        <w:rPr>
          <w:rFonts w:ascii="Times New Roman" w:hAnsi="Times New Roman" w:cs="Times New Roman"/>
          <w:sz w:val="28"/>
        </w:rPr>
        <w:t>think</w:t>
      </w:r>
      <w:proofErr w:type="spellEnd"/>
      <w:r w:rsidRPr="00800CD5">
        <w:rPr>
          <w:rFonts w:ascii="Times New Roman" w:hAnsi="Times New Roman" w:cs="Times New Roman"/>
          <w:sz w:val="28"/>
        </w:rPr>
        <w:t xml:space="preserve">, a </w:t>
      </w:r>
      <w:proofErr w:type="spellStart"/>
      <w:r w:rsidRPr="00800CD5">
        <w:rPr>
          <w:rFonts w:ascii="Times New Roman" w:hAnsi="Times New Roman" w:cs="Times New Roman"/>
          <w:sz w:val="28"/>
        </w:rPr>
        <w:t>teacher</w:t>
      </w:r>
      <w:proofErr w:type="spellEnd"/>
      <w:r w:rsidRPr="00800CD5">
        <w:rPr>
          <w:rFonts w:ascii="Times New Roman" w:hAnsi="Times New Roman" w:cs="Times New Roman"/>
          <w:sz w:val="28"/>
        </w:rPr>
        <w:t>).</w:t>
      </w:r>
      <w:proofErr w:type="gramEnd"/>
    </w:p>
    <w:p w:rsidR="005675A9" w:rsidRPr="00800CD5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D5">
        <w:rPr>
          <w:rFonts w:ascii="Times New Roman" w:hAnsi="Times New Roman" w:cs="Times New Roman"/>
          <w:sz w:val="28"/>
          <w:szCs w:val="28"/>
        </w:rPr>
        <w:t>Во втором случа</w:t>
      </w:r>
      <w:r>
        <w:rPr>
          <w:rFonts w:ascii="Times New Roman" w:hAnsi="Times New Roman" w:cs="Times New Roman"/>
          <w:sz w:val="28"/>
          <w:szCs w:val="28"/>
        </w:rPr>
        <w:t>е речь идет о возможностях зна</w:t>
      </w:r>
      <w:r w:rsidRPr="00800CD5">
        <w:rPr>
          <w:rFonts w:ascii="Times New Roman" w:hAnsi="Times New Roman" w:cs="Times New Roman"/>
          <w:sz w:val="28"/>
          <w:szCs w:val="28"/>
        </w:rPr>
        <w:t xml:space="preserve">ков препинания </w:t>
      </w:r>
      <w:r>
        <w:rPr>
          <w:rFonts w:ascii="Times New Roman" w:hAnsi="Times New Roman" w:cs="Times New Roman"/>
          <w:sz w:val="28"/>
          <w:szCs w:val="28"/>
        </w:rPr>
        <w:t>выявлять грамматиче</w:t>
      </w:r>
      <w:r w:rsidRPr="00800CD5">
        <w:rPr>
          <w:rFonts w:ascii="Times New Roman" w:hAnsi="Times New Roman" w:cs="Times New Roman"/>
          <w:sz w:val="28"/>
          <w:szCs w:val="28"/>
        </w:rPr>
        <w:t>ский морфологичес</w:t>
      </w:r>
      <w:r>
        <w:rPr>
          <w:rFonts w:ascii="Times New Roman" w:hAnsi="Times New Roman" w:cs="Times New Roman"/>
          <w:sz w:val="28"/>
          <w:szCs w:val="28"/>
        </w:rPr>
        <w:t>кий и синтаксический ста</w:t>
      </w:r>
      <w:r w:rsidRPr="00800CD5">
        <w:rPr>
          <w:rFonts w:ascii="Times New Roman" w:hAnsi="Times New Roman" w:cs="Times New Roman"/>
          <w:sz w:val="28"/>
          <w:szCs w:val="28"/>
        </w:rPr>
        <w:t>тус языковой единицы (так, например, употребление апострофа позв</w:t>
      </w:r>
      <w:r>
        <w:rPr>
          <w:rFonts w:ascii="Times New Roman" w:hAnsi="Times New Roman" w:cs="Times New Roman"/>
          <w:sz w:val="28"/>
          <w:szCs w:val="28"/>
        </w:rPr>
        <w:t>оляет дифференцировать морфоло</w:t>
      </w:r>
      <w:r w:rsidRPr="00800CD5">
        <w:rPr>
          <w:rFonts w:ascii="Times New Roman" w:hAnsi="Times New Roman" w:cs="Times New Roman"/>
          <w:sz w:val="28"/>
          <w:szCs w:val="28"/>
        </w:rPr>
        <w:t xml:space="preserve">гическую форму </w:t>
      </w:r>
      <w:r>
        <w:rPr>
          <w:rFonts w:ascii="Times New Roman" w:hAnsi="Times New Roman" w:cs="Times New Roman"/>
          <w:sz w:val="28"/>
          <w:szCs w:val="28"/>
        </w:rPr>
        <w:t>родительного падежа имени суще</w:t>
      </w:r>
      <w:r w:rsidRPr="00800CD5">
        <w:rPr>
          <w:rFonts w:ascii="Times New Roman" w:hAnsi="Times New Roman" w:cs="Times New Roman"/>
          <w:sz w:val="28"/>
          <w:szCs w:val="28"/>
        </w:rPr>
        <w:t xml:space="preserve">ствительного в единственном числе и омонимичную ей форму множественного числа в паре </w:t>
      </w:r>
      <w:proofErr w:type="spellStart"/>
      <w:r w:rsidRPr="00800CD5">
        <w:rPr>
          <w:rFonts w:ascii="Times New Roman" w:hAnsi="Times New Roman" w:cs="Times New Roman"/>
          <w:sz w:val="28"/>
          <w:szCs w:val="28"/>
        </w:rPr>
        <w:t>boy’s</w:t>
      </w:r>
      <w:proofErr w:type="spellEnd"/>
      <w:r w:rsidRPr="00800C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00CD5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800C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возникает необходимость изобретения или развития новой системы пунктуации в английском языке, поскольку идея пунктуации к этому времени уцелела, а правила и принципы, тщательно разработанные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греческими грамматистами, были утрачены. Благодаря книгопечатанию, в течение последней половины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и особенно в начале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ХУП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эта система быстро создается.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создания английской пунктуации фактически к концу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завершается. С этого момента не появилось ни одного нового знака. (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Skelton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1933:161). Однако постепенные изменения узуса знаков препинания в практике имели место, они не прекращались и не прекращаются до настоящего времени. Наиболее заметными изменениями в этом смысле с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является то, что изменилась такая расстановка знаков, как в примерах:</w:t>
      </w:r>
    </w:p>
    <w:p w:rsidR="005675A9" w:rsidRPr="009E570C" w:rsidRDefault="005675A9" w:rsidP="005675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The man, who witnessed the accident, has disappeared.</w:t>
      </w:r>
    </w:p>
    <w:p w:rsidR="005675A9" w:rsidRPr="009E570C" w:rsidRDefault="005675A9" w:rsidP="005675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He declared that he was innocent.</w:t>
      </w:r>
    </w:p>
    <w:p w:rsidR="005675A9" w:rsidRPr="009E570C" w:rsidRDefault="005675A9" w:rsidP="005675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It is said, that the Emperor has returned.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все грамматисты поддерживали подобное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пунктуирование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Фаулеры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книге “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The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King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’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English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(1940) не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такой расстановкой знаков. Обилие пунктуационных знаков в “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close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пунктуации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объясняется желанием показать точную грамматическую структуру каждого предложения с помощью выделения запятыми каждого придаточного предложения и отдельных фраз. Многие писатели того времени пытались использовать как можно больше знаков препинания, полагая, что это способствует лучшему пониманию смысла предложения. В настоящее же время, как показывают наши исследования современной пунктуации, имеется тенденция к наименьшему употреблению пунктуационных средств, если отсутствие знаков не влияет на смысл предложения. </w:t>
      </w: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знаков препинания в письменной речи, как в английском, так и в других языках, облегчает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читающему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текста путем обозначения основных моментов ритмико-интонационного членения устной речи. Интонация же является, в свою очередь, одним из средств выражения синтаксической структуры речи. Таким образом, как считает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Витомская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пунктуация, следуя за интонацией, в то же время отражает и синтаксическое строение речи. Однако полного соответствия между пунктуацией, с одной стороны, и интонацией и синтаксической структурой – с другой, нет, и не может быть, поскольку между интонацией речи и ее синтаксической структурой нет прямого и постоянного соотношения.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Одному и тому же интонационному рисунку могут соответствовать разные синтаксические конструкции; например, с постепенным падением тона произносятся не только повествовательные, но и побудительные предложения, а также вопросительные предложения типа специального вопроса; подъем тона встречается как в конце вопросительных предложений типа общего вопроса, так и в конце придаточных предложений, предшествующих главному и т.д. </w:t>
      </w:r>
      <w:proofErr w:type="gramEnd"/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 в тех случаях, когда между интонацией и синтаксисом нет определенного соответствия, пунктуация «уже не может находиться в двойном подчинении, а должна следовать либо за интонационной стороной речи, либо за синтаксической стороной»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Ранняя английская пунктуация была ритмической, т.е. ритмический элемент являлся определяющим, довлел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логическим и грамматическим. «Декламационный» характер английской пунктуации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определяется общей риторической направленностью текста, ориентацией на прочтение вслух. Отсюда – специфические особенности ранней английской пунктуации, не подчиняющейся законам грамматического порядка, но точно передающие экспрессию речи, поэтому ярко выраженный семантико-стилистический характер современной английской пунктуации восходит именно от ранней «ритмической» пунктуации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лингвистике чисто условно английскую пунктуацию разделяют на ритмическую и грамматическую, поскольку на определенном этапе развития пунктуационной системы преобладала либо первая, либо вторая функция знаков препинания.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словам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Барановой, сущность английской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пунктуации, всегда тяготеющей к стилистическому разнообразию, от этого не меняется.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первой половины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ХУП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вплоть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конца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ХУШ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 трудах грамматистов постепенно все более отчетливо и явственно формулируются правила расстановки знаков препинания, основанные на учении о периоде. Ранние грамматисты (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ХУП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в.) формулируют эти правила менее четко, поздние (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ХУШ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в.) – более ясно, подчеркивает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Иофик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те и другие не отрываются от указанного источника,– излагая правила разделения знаками препинания самостоятельных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редложений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точка определяется Б. Джонсоном как знак предложения, совершенного во всех отношениях;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Бутлером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знак полного смысла и полного предложения; Купером – как знак, указывающий на то, что оно разделяет члены периода, которые могли быть выражены синтаксически законченными предложениями); Купер определяет двоеточие как знак, который стоит между членами периода, между повышением и понижением.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 с запятой у Б. Джонсона – знак несовершенного смысла; у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Лоута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отрезок (“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segment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”), мельчайшая структурная часть (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Jonson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1972:83;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Butler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1914:50-58;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Cooper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1953:115;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Lowth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1769:196). 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системы пунктуации (начавшееся с середины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начала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1вв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в целом было закончено в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веке. Наиболее важными моментами были: обязательный пробел между словами, абзац,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начинать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новое предложение с заглавной буквы.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всего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Х1Х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продолжается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синтаксической теории. Основными вопросами в ней являются вопросы таксономии: классификация предложений по характеру выражаемых отношений и способам связи, дифференциация типов придаточных предложений и соответствующих сре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язи т.д. (Орехова 2000:155). Вопросы, связанные с пунктуацией, освещаются мало, отмечается преемственность в теории пунктуации, инновации в ней практически отсутствуют, отмечает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Орехова. 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Дж.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Энгус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 одной из наиболее полных и авторитетных грамматик, указывает на связь пунктуации и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паузиторики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он заостряет внимание лишь на корреляции между ними, подчеркивает отсутствие полных соответствий между знаками и паузами (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Angus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1863:328). Автор приходит к выводу, что общим принципом пунктуации является обозначение смысловых связей между словами и частями предложения. Важную роль он отводит смыслу всего предложения.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1900 году появляется грамматика Дж.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Несфилда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по пунктуации в ней небольшой. Автор приводит полный перечень знаков препинания и указывает в грамматике на связь знаков с паузами, правила в книге формулируются с учетом синтаксической структуры предложения. 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Орехова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отмечает, что в своей грамматике Дж.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Несфилд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охарактеризовал многофункциональность двоеточия, отсутствие </w:t>
      </w:r>
    </w:p>
    <w:p w:rsidR="005675A9" w:rsidRPr="009E570C" w:rsidRDefault="005675A9" w:rsidP="005675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доминирующей функции знака, а также его высокий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дистинктивный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потенциал, допускающий использование в различных контекстах. К уже зафиксированным другими авторами функциям тире прибавился ввод вставных конструкций, части со значением результата, пояснения, хотя автор не говорит о статусе тире как двойного знака. Необходимо отметить, что в английской пунктуационной теории нет разделения тире и запятой на одиночные и двойные знаки. 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1908 году выходит пособие М. Спенсера, в котором приводится подробный узус знаков. Автор для запятой указывает 43 позиции. В его работе кодифицированы квадратные скобки, вводящие фрагменты справочного характера.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Спенсер в  пособии рассматривает две тенденции в пунктуации: ‘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close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’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and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‘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loose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punctuation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тенденция связана со стремлением точно обозначить границы структурных частей, однако, по мнению М. Спенсера, предложения с подобной пунктуацией приобретают неестественную ритмику (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Spencer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1908:75). Вторая тенденция –  «свободная» (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loose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расстановка знаков препинания –  выделяет определенные части.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Благодаря знакам логические связи и дополнительные оттенки значения становятся ясными, понятными.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Орехова подчеркивает, что М. Спенсер в своей работе весьма точно охарактеризовал две тенденции в узусе, связанные с различиями в понимании роли пунктуации, ее базиса – «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структуроцентричный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</w:p>
    <w:p w:rsidR="005675A9" w:rsidRPr="009E570C" w:rsidRDefault="005675A9" w:rsidP="005675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контекстоцентричный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подходы. Она считает, что в пунктуационной теории и практике ХХ в. достигнут компромисс: обозначение ряда позиций базируется на структурной основе при доминировании риторических по своей сути требований учета конкретных контекстуальных условий.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же общие принципы английской пунктуации? Обычно авторы зарубежных учебников  английского языка, как правило, или дают лишь краткую сводку правил употребления знаков препинания, не пытаясь охарактеризовать сами принципы английской пунктуации (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Несфилд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Коллинз,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или же ограничиваются лишь отдельными – хотя иногда и ценными – замечаниями по данному конкретному вопросу (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Фаулер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Крейзинга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Поутсма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Анионз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не упомянуть одну из наиболее полных работ по английской пунктуации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1-ой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половины ХХ века –  монографию Р.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Скелтона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(1933). Основным принципом английской пунктуации Р.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Скелтон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так называемый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elocutionary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principle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которым он понимает использование пунктуации в целях наибольшего приближения письменной речи к устной, т.е. придания ей наибольшей выразительности. По мнению Р.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Скелтона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расстановке знаков препинания автор должен стремиться отразить основные особенности устной речи: указать на необходимость пауз, на особенности интонации и т.п., чтобы тем самым облегчить читателю правильное понимание синтаксической структуры и смысла предложения.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при разборе фактического материала Р.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Скелтон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75A9" w:rsidRPr="009E570C" w:rsidRDefault="005675A9" w:rsidP="005675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 смешение разнородных грамматических явлений: сложносочиненных предложений и предложений с однородными подлежащими, подчиненных и вводных и вставных предложений, наречий и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модальных слов и т. д. Кроме того, он почти не дает анализа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-мелодики различных типов предложений, считая, по-видимому, что читателю, для которого английский язык является родным, вполне достаточно самых общих указаний относительно интонации предложения.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несомненно, снижает ценность данной работы и сужает возможности использования ее в условиях обучения английскому языку как иностранному, поскольку такого рода общие указания не могут служить в этих условиях руководством для расстановки знаков препинания (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Малаховский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1959:7-8).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теории английской пунктуации в конце П-ой половины ХХ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весьма малочисленны. Особый интерес представляют монография Ч. Ф. Мейера «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Лингвистическое исследование американской пунктуации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(1987), монография М.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Трейп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Пунктуация Мильтона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(1976), специальный раздел в книге по нормативной грамматике и стилистике У.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Нэша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(1987), серия статей французских языковедов (1987). В своей работе «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Очерк функционирования пунктуации в структуре письменной речи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Орехова дает анализ названным работам (Орехова 1990:50-57). Указанный автор пишет, что, по мнению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Ч.Ф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Мейера, «американская пунктуация по своей сути прагматична: то, как она обозначает разного рода границы в письменном тексте, предопределяется разнообразными перцептивными и стилистическими факторами».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Затрагивая вопрос об иерархии пунктуационных знаков,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Ч.Ф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Мейер отмечает, что обычно пунктуационный знак занимает свойственный ему уровень в иерархии грамматических единиц (фраза, предложение, часть придаточного предложения) и может передвигаться на другой уровень только в случае необходимости создания определенного стилистического эффекта.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Монография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Ч.Ф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Мейера значительно отличается от предшествующих работ (в частности, Дж.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Уоллинза</w:t>
      </w:r>
      <w:proofErr w:type="spellEnd"/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 теоретических обобщений, и в определенной мере ее можно расценивать как новое слово в теории пунктуации, считает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Орехова. Эвристически весьма существенным и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перспективным представляется учет перцептивного фактора при анализе узуса знаков. К сожалению, автор в полной мере не обосновал и не проанализировал на конкретном материале указанные различия между пунктуационным законом и правилом, возможно, из-за ограниченного объема работы. 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практическом пособии У.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Нэша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пунктуация рассматривается как необходимая составляющая в процессе порождения текста. В нем описываются стилистические возможности знаков (точки, точки с запятой, запятой) в процессе членения художественной прозы и публицистики; анализируется стилистический эффект «нулевой пунктуации», создающей амбивалентность,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стимулируя воображение читателя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Приводится детальное описание случаев употребления запятой.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претендует на теоретические обобщения, но наблюдения над пунктуационным узусом и создаваемым стилистическим эффектом представляют, безусловно, определенный практический интерес.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Монография М.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Трейп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заслуживает высокой оценки, поскольку в ней достаточно детально и доказательно прослеживается</w:t>
      </w:r>
    </w:p>
    <w:p w:rsidR="005675A9" w:rsidRPr="009E570C" w:rsidRDefault="005675A9" w:rsidP="005675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различных пунктуационных принципов, их динамика, становление функциональной дифференциации и специализации знаков.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статей французских лингвистов, пишет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Орехова, посвящена в основном истории теории письма. Дж.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Киттей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говоря о развитии средневекового письма, связывает становление письма как особой коммуникативной системы, не предлагающей обязательное озвучивание, с изобретением каролингского минускула с его обязательным раздельным написанием слов, что способствовало изменению понимания самого акта письма.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В.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Сэмен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Английская теория пунктуации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1500-1800» представляет собой очерк истории развития английской пунктуационной теории. В ней подробно анализируются взгляды грамматистов, отстаивавших риторический (ритмико-мелодический) и логический (грамматический)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принципы. В отличие от общепринятой точки зрения о преобладающей роли риторического принципа на начальном этапе создания теории, В.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Сэмен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о доминировании «синтактико-семантического истолкования пунктуации»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отечественной лингвистической литературе вопросу об общих принципах английской пунктуации до сих пор еще не уделялось достаточно внимания. Наиболее подробно вопрос этот рассматривается в книге профессора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Ильиша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Современный английский язык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однако, отдельные положения раздела о пунктуации в настоящее время, несомненно, нуждаются в уточнении. До конца ХХ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отечественной лингвистике так и не вышли работы, в которых бы рассматривались теоретические вопросы английской пунктуации.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Кобриной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Малаховского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Английская пунктуация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вышедшая в 1959 году, представляет собой практическое пособие. В ней затрагиваются вопросы общетеоретического характера, однако лишь постольку, поскольку это необходимо для изложения соответствующих правил расстановки знаков препинания. Прежде чем приступить к изложению правил расстановки знаков препинания в английском тексте, авторы весьма кратко останавливаются на общих принципах английской пунктуации.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Скляра “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Modern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English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E5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Punctuation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(1972) написано в тесной связи с английским синтаксисом. Автор в своей работе представляет сравнительный курс английской и русской пунктуации. Точка зрения, что английская пунктуация не стабильна, является широко распространенной. Однако детальный анализ, сделанный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Скляром, доказал, что во многих случаях пунктуация очень фиксирована, но имеются, конечно, и исключения. 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вопросам пунктуации с огромной силой проявляется в начале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spellEnd"/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Среди кандидатских диссертаций можно отметить диссертации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Сиукаевой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(2000),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Азаровой (2001),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Шелковой (2004). Особо следует выделить докторскую диссертацию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Ореховой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(2001), посвященную  сравнительно-историческому анализу пунктуационных систем  русского и английского языков. Автор проводит диахроническое изучение текстов в широких временных рамках с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spellEnd"/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Х1Х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для русской пунктуации и с 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по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Х1Х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– для английской. Для исследования были отобраны тексты различной стилистической и жанровой принадлежности: художественная проза, публицистика, драматургия, личная переписка, научно-популярные произведения, мемуары, древнерусские и древнеанглийские памятники.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Орехова решает несколько не решенных до сих пор проблем: динамика развития пунктуационных систем различных языков, принципы (основы) пунктуации, роль интонации в синтаксисе и пунктуации и т.д., используя при этом коммуникативно-функциональный, прагматический,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когнитологический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лингвокультурологический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 при объяснении исследовательского материала. Сопоставляя узус знаков и кодифицированную норму, автор показывает историю пунктуационных знаков, </w:t>
      </w:r>
      <w:proofErr w:type="gramStart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характер функциональных сдвигов и устанавливает общие закономерности изменений в русской и английской пунктуационных системах используя</w:t>
      </w:r>
      <w:proofErr w:type="gram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взаимоотношения узуса и нормы.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практике лингвистических исследований наметилось несколько актуальных проблем в изучении пунктуации: теория истории пунктуации, сопоставительная пунктуация, пунктуационная норма и ее кодификация, тенденции развития общественной пунктуационной практики.</w:t>
      </w:r>
    </w:p>
    <w:p w:rsidR="005675A9" w:rsidRPr="009E570C" w:rsidRDefault="005675A9" w:rsidP="00567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теоретическое изучение проблем пунктуации все еще </w:t>
      </w:r>
    </w:p>
    <w:p w:rsidR="005675A9" w:rsidRPr="009E570C" w:rsidRDefault="005675A9" w:rsidP="005675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дальнейших глубоких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исследований, считает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Гостеева</w:t>
      </w:r>
      <w:proofErr w:type="spellEnd"/>
      <w:r w:rsidRPr="009E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новые научные работы в этой сфере заслуживают, на наш взгляд, особого интереса.</w:t>
      </w:r>
    </w:p>
    <w:p w:rsidR="005675A9" w:rsidRDefault="005675A9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950" w:rsidRDefault="00332950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950" w:rsidRDefault="00332950" w:rsidP="0056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9" w:rsidRPr="00332950" w:rsidRDefault="005675A9" w:rsidP="00332950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50">
        <w:rPr>
          <w:rFonts w:ascii="Times New Roman" w:hAnsi="Times New Roman" w:cs="Times New Roman"/>
          <w:b/>
          <w:sz w:val="28"/>
          <w:szCs w:val="28"/>
        </w:rPr>
        <w:lastRenderedPageBreak/>
        <w:t>Пунктуация как языковая система</w:t>
      </w:r>
    </w:p>
    <w:p w:rsidR="00332950" w:rsidRPr="00332950" w:rsidRDefault="00332950" w:rsidP="00332950">
      <w:pPr>
        <w:pStyle w:val="a3"/>
        <w:ind w:left="2119"/>
        <w:rPr>
          <w:rFonts w:ascii="Times New Roman" w:hAnsi="Times New Roman" w:cs="Times New Roman"/>
          <w:b/>
          <w:sz w:val="28"/>
          <w:szCs w:val="28"/>
        </w:rPr>
      </w:pPr>
    </w:p>
    <w:p w:rsidR="005675A9" w:rsidRPr="007C1FE5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E5">
        <w:rPr>
          <w:rFonts w:ascii="Times New Roman" w:hAnsi="Times New Roman" w:cs="Times New Roman"/>
          <w:sz w:val="28"/>
          <w:szCs w:val="28"/>
        </w:rPr>
        <w:t xml:space="preserve">Термин пунктуация означает совокупность знаков препинания, используемых в письменной речи, а также собрание правил их расстановки. Знаки препинания наряду с буквами являются частью графической системы каждого языка. Употребление знаков пунктуации определяется синтаксическим строем языка, смысловым членением высказывания и ритмико-интонационной системой речи. При анализе и описании системы пунктуации языка можно отдавать предпочтение разным аспектам, так как в различных языках, в зависимости от их строя, превалирует использование знаков препинания в той или иной функции. Также трудно провести чёткую грань между самими функциями знаков препинания, поскольку ритм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интонация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бесспорно являются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вспомогательными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семантико-синтаксическими средствами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членения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текста.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пунктуации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системы является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архиважной,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как, будучи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частью письма,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пунктуация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призвана служить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общения между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пишущим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читающим, обеспечивая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двухсторонний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 коммуникации.</w:t>
      </w:r>
      <w:proofErr w:type="gramEnd"/>
    </w:p>
    <w:p w:rsidR="005675A9" w:rsidRPr="007C1FE5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Пунктуация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это средство, через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пишущий выражает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определённые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значения и оттенки, 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читающий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их основании воспринимает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выражаемые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ими значения и оттенки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Зачастую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наки препинания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обозначают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такие оттенки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значения,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которые нельзя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выразить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лексически или грамматически,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случаях они являются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дополнительным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средством выражения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семантико-грамматических значений.</w:t>
      </w:r>
    </w:p>
    <w:p w:rsidR="005675A9" w:rsidRPr="007C1FE5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Изучающим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иностранный язык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знать основные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употребления знаков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препинания,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изучать их также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сравнении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соответствующими правилами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употребления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родном 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кцент должен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сделан на те случаи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знаков препинания,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отсутствуют в родном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учащихся. В противном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нарушается основная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знаков препинания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служить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средством общения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пишущим и читающим,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препинания могут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стать препятствием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членения и понимания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высказывания.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изучении и описании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пунктуации в иностранном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методических целях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и в отношении прочих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уровней языка,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учитывать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интерференцию языков.</w:t>
      </w: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истории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русской пунктуации,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у о её основах и назначении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выделились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три направления: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синтаксическое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интонационное. Теоретиком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логического,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смыслового, направления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Ф.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Буслаев.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его мнению знаки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препинания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имеют двоякое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назначение: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способствуют ясности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изложении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мыслей, отделяя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 его от другой;</w:t>
      </w: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выражают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ощущения лица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говорящего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его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5A9" w:rsidRPr="007C1FE5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требованию удовлетворяют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запятая,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точка с запятой,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двоеточие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точка, второму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восклицательный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вопросительный,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многоточие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тире. К логической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(разделительной)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функции первой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знаков препинания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Буслаев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добавляет функцию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стилистическую: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основные правила 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употребления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риторическим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разбором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речи периодической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отрывистой.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Буслаев).</w:t>
      </w:r>
    </w:p>
    <w:p w:rsidR="005675A9" w:rsidRPr="007C1FE5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лингвистике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смысловое понимание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пунктуации нашло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выражение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Абакумова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Шапиро.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Первый из них считал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функцией пунктуации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указание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расчленение речи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имеющие значение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выражения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мысли при письме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Шапиро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идел основную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пунктуации в обозначении тех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смысловых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отношений и оттенков,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будучи важны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понимания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письменного текста,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могут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выражены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лексическим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синтаксическими средствами.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Абакумов,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</w:t>
      </w:r>
      <w:proofErr w:type="spellEnd"/>
      <w:r>
        <w:rPr>
          <w:rFonts w:ascii="Times New Roman" w:hAnsi="Times New Roman" w:cs="Times New Roman"/>
          <w:sz w:val="28"/>
          <w:szCs w:val="28"/>
        </w:rPr>
        <w:t>. Шапиро).</w:t>
      </w:r>
    </w:p>
    <w:p w:rsidR="005675A9" w:rsidRPr="007C1FE5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Синтаксическое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теории пунктуации,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получившее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широкое распространение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её преподавания, исходит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знаки препинания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призваны,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наглядным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синтаксический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речи, выделять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отдельные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предложения и их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Виднейший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редставитель данного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Я.К.Грот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посредством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основных знаков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препинания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даётся указание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меньшей связи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предложениями, а отчасти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членами предложений,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служит для облегчения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читателю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понимания письменной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речи.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675A9" w:rsidRPr="007C1FE5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интонационной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пунктуации полагают,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препинания служат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обозначения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ритмики и мелодики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фразы,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иначе фразовой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интонации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Щерба), что они в огромном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большинстве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случаев отражают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грамматическое,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декламационно-психологическое расчленение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речи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нужны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передачи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мелодии речи,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темпа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её и пауз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675A9" w:rsidRPr="007C1FE5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Несмотря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значительное расхождение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взглядов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разных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общим у них отмечается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признание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функции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пунктуации,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являющейся важным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оформления письменной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речи;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знаки препинания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указывают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смысловое членение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речи.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675A9" w:rsidRPr="007C1FE5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E5">
        <w:rPr>
          <w:rFonts w:ascii="Times New Roman" w:hAnsi="Times New Roman" w:cs="Times New Roman"/>
          <w:sz w:val="28"/>
          <w:szCs w:val="28"/>
        </w:rPr>
        <w:t>Вместе с тем в значительной степени русская пунктуация строится на синтаксической основе. В ряде случаев русская пунктуация связана также с интонацией. Всё это придаёт русской пунктуационной системе большую гибкость, наряду с обязательными правилами она содержит указания, не имеющие строго нормативного характера и допускающие пунктуационные варианты, связанные не только со смысловой стороной письменного текста, но и с его стилистическими особенностями [</w:t>
      </w:r>
      <w:proofErr w:type="spellStart"/>
      <w:r w:rsidRPr="007C1FE5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7C1FE5">
        <w:rPr>
          <w:rFonts w:ascii="Times New Roman" w:hAnsi="Times New Roman" w:cs="Times New Roman"/>
          <w:sz w:val="28"/>
          <w:szCs w:val="28"/>
        </w:rPr>
        <w:t>. Розенталь].</w:t>
      </w: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E5">
        <w:rPr>
          <w:rFonts w:ascii="Times New Roman" w:hAnsi="Times New Roman" w:cs="Times New Roman"/>
          <w:sz w:val="28"/>
          <w:szCs w:val="28"/>
        </w:rPr>
        <w:t xml:space="preserve">Необходимо отметить, что ряд положений вышеназванных </w:t>
      </w:r>
      <w:proofErr w:type="gramStart"/>
      <w:r w:rsidRPr="007C1FE5">
        <w:rPr>
          <w:rFonts w:ascii="Times New Roman" w:hAnsi="Times New Roman" w:cs="Times New Roman"/>
          <w:sz w:val="28"/>
          <w:szCs w:val="28"/>
        </w:rPr>
        <w:t>теорий</w:t>
      </w:r>
      <w:proofErr w:type="gramEnd"/>
      <w:r w:rsidRPr="007C1FE5">
        <w:rPr>
          <w:rFonts w:ascii="Times New Roman" w:hAnsi="Times New Roman" w:cs="Times New Roman"/>
          <w:sz w:val="28"/>
          <w:szCs w:val="28"/>
        </w:rPr>
        <w:t xml:space="preserve"> может быть применим и к пунктуации английского языка.</w:t>
      </w: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A9" w:rsidRPr="007C1FE5" w:rsidRDefault="005675A9" w:rsidP="003329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E5">
        <w:rPr>
          <w:rFonts w:ascii="Times New Roman" w:hAnsi="Times New Roman" w:cs="Times New Roman"/>
          <w:b/>
          <w:sz w:val="28"/>
          <w:szCs w:val="28"/>
        </w:rPr>
        <w:t>1.3.</w:t>
      </w:r>
      <w:r w:rsidRPr="007C1FE5">
        <w:rPr>
          <w:rFonts w:ascii="Times New Roman" w:hAnsi="Times New Roman" w:cs="Times New Roman"/>
          <w:b/>
          <w:sz w:val="28"/>
          <w:szCs w:val="28"/>
        </w:rPr>
        <w:tab/>
        <w:t xml:space="preserve">Узус знаков препинания в свете </w:t>
      </w:r>
      <w:proofErr w:type="spellStart"/>
      <w:r w:rsidRPr="007C1FE5">
        <w:rPr>
          <w:rFonts w:ascii="Times New Roman" w:hAnsi="Times New Roman" w:cs="Times New Roman"/>
          <w:b/>
          <w:sz w:val="28"/>
          <w:szCs w:val="28"/>
        </w:rPr>
        <w:t>диктемного</w:t>
      </w:r>
      <w:proofErr w:type="spellEnd"/>
      <w:r w:rsidRPr="007C1FE5">
        <w:rPr>
          <w:rFonts w:ascii="Times New Roman" w:hAnsi="Times New Roman" w:cs="Times New Roman"/>
          <w:b/>
          <w:sz w:val="28"/>
          <w:szCs w:val="28"/>
        </w:rPr>
        <w:t xml:space="preserve"> анализа текста</w:t>
      </w:r>
    </w:p>
    <w:p w:rsidR="005675A9" w:rsidRPr="007C1FE5" w:rsidRDefault="005675A9" w:rsidP="00567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полвека назад, предложение считалось высшим синтаксическим построением языка, конечной сферой функционального выхода в речь всей</w:t>
      </w:r>
    </w:p>
    <w:p w:rsidR="005675A9" w:rsidRPr="007C1FE5" w:rsidRDefault="005675A9" w:rsidP="005675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динамической системы языка, в которой парадигматика ограничивалась рамками словообразования и словоизменения. Данная мысль нашла окончательное утверждение в системе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Смирницкого, провозгласившего предложение «минимальным речевым произведением» и исключавшего его из числа единиц языка (Смирницкий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1956). Однако, практически одновременно с этим утверждением, порождающей грамматикой было провозглашено следующее: язык - множество предложений, а грамматика - механизм, порождающий это множество. </w:t>
      </w:r>
      <w:proofErr w:type="gram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это, считает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Исмагилова (Исмагилова 2005:3), послужило предпосылкой возникновения парадигматического понимания языка, с его парадигматической грамматикой, взятой в единстве морфологии и синтаксиса, в котором было заложено необходимое установление шестого сегментного уровня языка, получившего название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уровня тех интегративных единиц языка, из которых непосредственно строится (и, следовательно, на которые раскладывается в восприятии) языковая речь в виде устного</w:t>
      </w:r>
      <w:proofErr w:type="gram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письменного текста (Блох, 2000). Сегодня на роль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текстообразующей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в большинстве исследований для устной речи выдвигается синтагма, или смысловой сегмент, выделяемый фонетическим расчленением речи (межсегментные паузы вместе со смысловым ударением), а для письменной речи - сверхфразовое единство (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Гальперин и др.). Однако ни одна из единиц, предлагаемых на роль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текстообразующей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и указываемых в качестве альтернатив предложению, не располагает собственными средствами предикации. Понятие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выдвинуто профессором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Блохом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1984 году, оно развивает и преобразует понятие сверхфразового единства.</w:t>
      </w:r>
    </w:p>
    <w:p w:rsidR="005675A9" w:rsidRPr="007C1FE5" w:rsidRDefault="005675A9" w:rsidP="00567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Принципиальное различие между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диктемой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сверхфразовым единством состоит в том, что сверхфразовое единство в контексте выделивших его работ не имеет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уровнеструктурного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определения, а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диктема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напротив, раскрывает свои свойства в качестве естественной составной части реверсивно-определенной уровневой структуры языка. </w:t>
      </w:r>
      <w:proofErr w:type="gram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составная часть 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этой структуры, она строго отвечает принципу построения из «одной или нескольких единиц непосредственно нижележащего уровня», т.е. из одного или нескольких предложений, она выделяется своей четкой функцией, не сводимой к функциям нижележащих единиц, но вбирающей в себя эти функции в рамках своего собственного, интегративно-текстового назначения выражать отдельную тему (Блох 2000).</w:t>
      </w:r>
      <w:proofErr w:type="gram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активно разрабатывается в лингвистической литературе.</w:t>
      </w:r>
    </w:p>
    <w:p w:rsidR="005675A9" w:rsidRPr="007C1FE5" w:rsidRDefault="005675A9" w:rsidP="00567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Текст, согласно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Блоху, - речевое целое, являющееся «конечной сферой выхода функций элементов языка в процессе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речеобразования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представляющее собой «формирование знаково-тематическое, осуществляющее раскрытие определенной темы, которая объединяет все его части в информационное единство». Элементарной единицей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тематизации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является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диктема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стоит над предложением и служит переходным звеном между предложением и целым текстом (Блох: 2008).</w:t>
      </w:r>
    </w:p>
    <w:p w:rsidR="005675A9" w:rsidRPr="007C1FE5" w:rsidRDefault="005675A9" w:rsidP="00567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Диктема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«элементарная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тематизирующая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единица связной речи», формируемая предложениями. Это универсальная единица текста, как устного, так и письменного, в любых его стилистических разновидностях; вне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диктемного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строения текст как непосредственный продукт речевой деятельности существовать не может. В равномерно разворачивающемся письменном монологическом тексте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диктема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</w:t>
      </w:r>
      <w:proofErr w:type="gram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абзацем, в диалогической речи - целой репликой (Блох 2000). </w:t>
      </w:r>
    </w:p>
    <w:p w:rsidR="005675A9" w:rsidRPr="007C1FE5" w:rsidRDefault="005675A9" w:rsidP="00567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Единицей письменного текста считается абзац, ограниченный новой (красной) строкой в начале и неполной строкой в конце; это чисто литературно-композиционный прием.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Диктема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может представлять собой отдельный абзац. Однако необходимо отметить, что эти две единицы не идентичны. Абзац, начинающийся с красной строки, может включать более одной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может разделять одну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диктему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части, например, при введении реплик в диалоге или отдельных пунктов при перечислении. И все же, хотя абзац не является строго синтаксическим средством, границы между абзацами чаще всего совпадают с границами между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диктемами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Многодиктемные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абзацы и абзацы, состоящие из одного предложения, являются стилистически маркированными особенностями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75A9" w:rsidRPr="007C1FE5" w:rsidRDefault="005675A9" w:rsidP="00567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функцией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функция </w:t>
      </w:r>
      <w:proofErr w:type="spellStart"/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тематизации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диктема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полифункциональна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тексте, кроме </w:t>
      </w:r>
      <w:proofErr w:type="spellStart"/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тематизации</w:t>
      </w:r>
      <w:proofErr w:type="spellEnd"/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скрепляющей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пропозитивные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в осмысленное целое, вводя их в более широкую сферу целенаправленного содержания развёртывающегося текста, она выполняет и другие функции:</w:t>
      </w:r>
      <w:r w:rsidRPr="007C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номинации, предикации и стилизации.</w:t>
      </w:r>
      <w:r w:rsidRPr="007C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объединения языковых единиц в тематическое единство,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диктема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называние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пропозитивных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событий-ситуаций. В функции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предикации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диктема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 названные события (точнее,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пропозитивные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имена событий) к  реальной действительности. Способность осуществлять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номинацию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предикацию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диктему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словам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Блоха, базовой единицей смыслового и логик</w:t>
      </w:r>
      <w:proofErr w:type="gram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структурного строения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</w:p>
    <w:p w:rsidR="005675A9" w:rsidRPr="007C1FE5" w:rsidRDefault="005675A9" w:rsidP="00567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аспектом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ее </w:t>
      </w:r>
      <w:proofErr w:type="gram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стилистическая</w:t>
      </w:r>
      <w:proofErr w:type="gram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охарактеризованность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«Стилистическая характеристика, как и тематическая, собирается от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диктеме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отображается на целом тексте; вне стилистической характеристики, воплощающей в себе различные стороны выразительности речи, существование текста невозможно. Выявление в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диктеме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через нее и в целом тексте необходимой суммы стилистических показателей, называется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стилизацией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Стилизация,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</w:t>
      </w:r>
      <w:r w:rsidRPr="007C1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регулирует выбор языковых единиц, необходимых для коммуникации в конкретных условиях общения.  В отличие от литературоведческого понятия стилизации здесь имеется в виду естественная, витальная стилизация, которая может осуществляться либо сознательно, либо бессознательно, органически вплетаясь в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-коммуникативный процесс выражения мыслей говорящего (Блох 2000:63; Ривлина 2009). Стилизация регулирует выбор языковых средств, снабжающих текст коннотациями, необходимыми для адекватной передачи содержания в конкретных условиях общения.</w:t>
      </w:r>
    </w:p>
    <w:p w:rsidR="005675A9" w:rsidRDefault="005675A9" w:rsidP="00567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Актуализация отмеченных функций в ходе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речеобразования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характера (обращение к собеседнику, обращение к читателю и т.д.), считает профессор Блох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имеет результатом формирование конкретной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информации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и является предметом восприятия любого адресата речи (включая, следовательно, и самого говорящего). Эта информация разделяется на данные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целевой 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и данные </w:t>
      </w:r>
      <w:r w:rsidRPr="007C1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сопутствующей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передачи. </w:t>
      </w:r>
      <w:proofErr w:type="gram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информационном комплексе, содержащемся в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диктеме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непосредственной сегментной составляющей текста, можно насчитать целый ряд рубрик информации, каждая из которых является существенно важной с точки зрения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когниции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коммуникации: информация (1) коммуникативно-установочная, (2)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фактульная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типа, (3)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фактульная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 типа, (4)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ителлективная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(5) эмотивная, (6) структурная, (7) регистровая, (8)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-стилевая, (9) диалектно-признаковая, (10)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(11) эстетическая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5675A9" w:rsidRPr="007C1FE5" w:rsidRDefault="005675A9" w:rsidP="00567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рубрика (тип) информации важна по-своему и особым образом связана с содержательно-целевым типом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диктеме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«сухого» научного текста (который исследуется в данной диссертации) на первый план выдвигается информация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интеллективного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плана, она как бы подчиняет себе все остальные типы информации, выявляющиеся в тексте в качестве целевых и сопутствующих. </w:t>
      </w:r>
    </w:p>
    <w:p w:rsidR="005675A9" w:rsidRPr="007C1FE5" w:rsidRDefault="005675A9" w:rsidP="005675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Структура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-предложения или каждого предложения в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диктеме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-абзаце) может быть различной.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Диктемы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представлять собой простые предложения, сложные союзные предложения и бессоюзные, сложноподчиненные предложения. При пунктуационном оформлении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диктем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препинания выполняют собственные функции и несут определенную семантическую нагрузку. </w:t>
      </w:r>
    </w:p>
    <w:p w:rsidR="005675A9" w:rsidRPr="007C1FE5" w:rsidRDefault="005675A9" w:rsidP="00567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в последние годы внимание лингвистов обращено к исследованию текста как продукта процесса коммуникации, в теории текста остается еще много нерешенных проблем, которые успешно решаются последователями профессора Блоха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Резниковой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(2006) </w:t>
      </w:r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применительно к аспектам эмоционального воздействия в политическом выступлении (на материале английского языка),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Володченко (2007) применительно к ложному дисконтинууму в тексте (на</w:t>
      </w:r>
      <w:proofErr w:type="gram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материале современной англоязычной прозы),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Богдановой (2009) применительно к заглавию как семантико-композиционному элементу художественного текста (на материале английского языка),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Авериной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(2010) применительно к стилистическому аспекту функционально семантического поля (на примере поля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эпистемической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модальности немецкого языка), </w:t>
      </w:r>
      <w:proofErr w:type="spellStart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proofErr w:type="spellEnd"/>
      <w:r w:rsidRPr="007C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Исмагиловой применительно к строю текста современного английского делового письма и многими другими.</w:t>
      </w:r>
      <w:proofErr w:type="gramEnd"/>
    </w:p>
    <w:p w:rsidR="005675A9" w:rsidRDefault="005675A9" w:rsidP="0056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A9" w:rsidRDefault="005675A9" w:rsidP="005675A9"/>
    <w:p w:rsidR="00503003" w:rsidRDefault="00503003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5675A9" w:rsidRDefault="005675A9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5675A9" w:rsidRDefault="005675A9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5675A9" w:rsidRDefault="005675A9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5675A9" w:rsidRDefault="005675A9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5675A9" w:rsidRDefault="005675A9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5675A9" w:rsidRDefault="005675A9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332950" w:rsidRDefault="00332950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332950" w:rsidRDefault="00332950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332950" w:rsidRDefault="00332950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332950" w:rsidRDefault="00332950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332950" w:rsidRDefault="00332950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332950" w:rsidRDefault="00332950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332950" w:rsidRDefault="00332950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332950" w:rsidRDefault="00332950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616921" w:rsidRPr="00616921" w:rsidRDefault="00616921" w:rsidP="00616921">
      <w:pPr>
        <w:jc w:val="both"/>
        <w:rPr>
          <w:rFonts w:ascii="Times New Roman" w:hAnsi="Times New Roman" w:cs="Times New Roman"/>
          <w:b/>
          <w:sz w:val="28"/>
        </w:rPr>
      </w:pPr>
      <w:r w:rsidRPr="00616921">
        <w:rPr>
          <w:rFonts w:ascii="Times New Roman" w:hAnsi="Times New Roman" w:cs="Times New Roman"/>
          <w:b/>
          <w:sz w:val="28"/>
        </w:rPr>
        <w:lastRenderedPageBreak/>
        <w:t xml:space="preserve">Глава 2. Сопоставительный анализ систем пунктуации русского и английского языков </w:t>
      </w:r>
    </w:p>
    <w:p w:rsidR="00616921" w:rsidRDefault="00616921" w:rsidP="00616921">
      <w:pPr>
        <w:jc w:val="both"/>
        <w:rPr>
          <w:rFonts w:ascii="Times New Roman" w:hAnsi="Times New Roman" w:cs="Times New Roman"/>
          <w:b/>
          <w:sz w:val="28"/>
        </w:rPr>
      </w:pPr>
      <w:r w:rsidRPr="00616921">
        <w:rPr>
          <w:rFonts w:ascii="Times New Roman" w:hAnsi="Times New Roman" w:cs="Times New Roman"/>
          <w:b/>
          <w:sz w:val="28"/>
        </w:rPr>
        <w:t>2.1. Сходства и различия в системе правил и закономерностей употребления запятой в английском и русском языке</w:t>
      </w:r>
    </w:p>
    <w:p w:rsid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6AF8">
        <w:rPr>
          <w:rFonts w:ascii="Times New Roman" w:hAnsi="Times New Roman" w:cs="Times New Roman"/>
          <w:sz w:val="28"/>
        </w:rPr>
        <w:t xml:space="preserve">Система пунктуации является одной из важнейших систем языка. Несмотря на то, что вопросами пунктуации занимается ряд учёных, например А. Б. Шапиро, Л. И. </w:t>
      </w:r>
      <w:proofErr w:type="spellStart"/>
      <w:r w:rsidRPr="006D6AF8">
        <w:rPr>
          <w:rFonts w:ascii="Times New Roman" w:hAnsi="Times New Roman" w:cs="Times New Roman"/>
          <w:sz w:val="28"/>
        </w:rPr>
        <w:t>Зильберман</w:t>
      </w:r>
      <w:proofErr w:type="spellEnd"/>
      <w:r w:rsidRPr="006D6AF8">
        <w:rPr>
          <w:rFonts w:ascii="Times New Roman" w:hAnsi="Times New Roman" w:cs="Times New Roman"/>
          <w:sz w:val="28"/>
        </w:rPr>
        <w:t xml:space="preserve">, Г. И. Абрамова, Н. С. </w:t>
      </w:r>
      <w:proofErr w:type="spellStart"/>
      <w:r w:rsidRPr="006D6AF8">
        <w:rPr>
          <w:rFonts w:ascii="Times New Roman" w:hAnsi="Times New Roman" w:cs="Times New Roman"/>
          <w:sz w:val="28"/>
        </w:rPr>
        <w:t>Валгина</w:t>
      </w:r>
      <w:proofErr w:type="spellEnd"/>
      <w:r w:rsidRPr="006D6AF8">
        <w:rPr>
          <w:rFonts w:ascii="Times New Roman" w:hAnsi="Times New Roman" w:cs="Times New Roman"/>
          <w:sz w:val="28"/>
        </w:rPr>
        <w:t>, природа и функции таковой недостаточно изучены как в плане общего языкознания, так и с точки зрения отдельных языков. Не существует теории пунктуации, которая соответствовала бы теоретическому уровню науки о языке. С данным утверждением трудно не согласиться применительно как к английской, так и к русской пунктуации.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6AF8">
        <w:rPr>
          <w:rFonts w:ascii="Times New Roman" w:hAnsi="Times New Roman" w:cs="Times New Roman"/>
          <w:sz w:val="28"/>
        </w:rPr>
        <w:t>Владение языком невозможно без знания правил пунктуации и орфографии. К сожалению, техническая сторона письма практически не освещена в школьных учебниках и грамматических справочниках, а ведь пунктуационные знаки во многом влияют на структуру, ритм, тональность, стиль и смысл письменного высказывания, определяют место логического ударения, показывают границу ритмической группы, являются сигналом паузы.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современных теоретических трудах о языке вопросам пунктуации уделяется незначительно внимания, а, меж тем, она является большим поводом для ошибок после орфографии. Поэтому мы считаем эту тему достойной исследования и актуальной на любом этапе обучения иностранному языку, как русскому, так и английскому. Более того, в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данной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 для исс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просто убе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я, если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пуст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знаки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при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какого-нибудь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отрывка из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в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ибу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произведении.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6AF8">
        <w:rPr>
          <w:rFonts w:ascii="Times New Roman" w:hAnsi="Times New Roman" w:cs="Times New Roman"/>
          <w:sz w:val="28"/>
        </w:rPr>
        <w:t xml:space="preserve">Преподаватели английского языка единодушны во мнении, что больше всего ошибок на знаки препинания учащиеся делают на запятые, поэтому мы </w:t>
      </w:r>
      <w:r>
        <w:rPr>
          <w:rFonts w:ascii="Times New Roman" w:hAnsi="Times New Roman" w:cs="Times New Roman"/>
          <w:sz w:val="28"/>
        </w:rPr>
        <w:lastRenderedPageBreak/>
        <w:t>пришли к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му решению: изуч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основные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употребления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в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их с соот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ветст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правилами в 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языке.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Отсюда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актуальность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 нашего исс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я, то 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теоретического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обзора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и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систем пу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на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мере запятой.</w:t>
      </w:r>
    </w:p>
    <w:p w:rsid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Научной проб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в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исследовании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необходимость теорет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обобщения,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уже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информации о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как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элементе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системы пу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и.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русском 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ке вводные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выделяются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и. 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Казалось, пруд 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i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в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но заснул. (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И. Тургенев)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вводные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могут и не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запятыми, чтоб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 не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ритм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я.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Perhaps he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 killed by Ge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l. </w:t>
      </w:r>
      <w:r w:rsidRPr="00503003">
        <w:rPr>
          <w:rFonts w:ascii="Times New Roman" w:hAnsi="Times New Roman" w:cs="Times New Roman"/>
          <w:i/>
          <w:sz w:val="28"/>
          <w:lang w:val="en-US"/>
        </w:rPr>
        <w:t>(G. Greene)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йс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ят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ставится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просто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однородными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причём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асто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ставится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последним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из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трё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proofErr w:type="gram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однородных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которому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вует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союз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or: 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The ste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was lo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aded with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at, barley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maize (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Берман</w:t>
      </w:r>
      <w:r>
        <w:rPr>
          <w:rFonts w:ascii="Times New Roman" w:hAnsi="Times New Roman" w:cs="Times New Roman"/>
          <w:i/>
          <w:sz w:val="28"/>
          <w:lang w:val="en-US"/>
        </w:rPr>
        <w:t xml:space="preserve">). 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She loved 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fe, liberty,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the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app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ness of be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pursued (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L. Rosen).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Однако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английском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особе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переписке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стиле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случаях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We had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ne, whiskey, 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ndy and po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rt.  </w:t>
      </w:r>
      <w:r w:rsidRPr="00503003">
        <w:rPr>
          <w:rFonts w:ascii="Times New Roman" w:hAnsi="Times New Roman" w:cs="Times New Roman"/>
          <w:i/>
          <w:sz w:val="28"/>
          <w:lang w:val="en-US"/>
        </w:rPr>
        <w:t>(</w:t>
      </w:r>
      <w:r>
        <w:rPr>
          <w:rFonts w:ascii="Times New Roman" w:hAnsi="Times New Roman" w:cs="Times New Roman"/>
          <w:i/>
          <w:sz w:val="28"/>
        </w:rPr>
        <w:t>Г</w:t>
      </w:r>
      <w:r w:rsidRPr="00503003"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В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</w:rPr>
        <w:t>Чеснокова</w:t>
      </w:r>
      <w:proofErr w:type="spellEnd"/>
      <w:r w:rsidRPr="00503003">
        <w:rPr>
          <w:rFonts w:ascii="Times New Roman" w:hAnsi="Times New Roman" w:cs="Times New Roman"/>
          <w:i/>
          <w:sz w:val="28"/>
          <w:lang w:val="en-US"/>
        </w:rPr>
        <w:t>).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оба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пособ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пунктуации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пуст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условии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одного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из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>.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Однородные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члены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сое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нё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повторяющимися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могут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запятыми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I’d 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ke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to be co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ide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red good ho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nest and re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aso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ab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ly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accurate (</w:t>
      </w:r>
      <w:r>
        <w:rPr>
          <w:rFonts w:ascii="Times New Roman" w:hAnsi="Times New Roman" w:cs="Times New Roman"/>
          <w:i/>
          <w:sz w:val="28"/>
        </w:rPr>
        <w:t>Г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</w:rPr>
        <w:t>Чеснокова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310FE6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Отметим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что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двоеточие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лишь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длинном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ксте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прямой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реч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случаях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речь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запятой</w:t>
      </w:r>
      <w:r w:rsidRPr="00503003">
        <w:rPr>
          <w:rFonts w:ascii="Times New Roman" w:hAnsi="Times New Roman" w:cs="Times New Roman"/>
          <w:sz w:val="28"/>
          <w:lang w:val="en-US"/>
        </w:rPr>
        <w:t>.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Запятая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между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нё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предложениями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сочинительным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юзо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пус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аетс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перед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or, </w:t>
      </w:r>
      <w:proofErr w:type="spellStart"/>
      <w:r>
        <w:rPr>
          <w:rFonts w:ascii="Times New Roman" w:hAnsi="Times New Roman" w:cs="Times New Roman"/>
          <w:sz w:val="28"/>
        </w:rPr>
        <w:t>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они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короткие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He pressed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on-button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the roc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ket flew-up. 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It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 midsummer, yet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 rather 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ly (C.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now). Tell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truth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say not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(</w:t>
      </w:r>
      <w:r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Барабаш</w:t>
      </w:r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нё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</w:rPr>
        <w:t>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аспекте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некоторые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 w:rsidRPr="00503003">
        <w:rPr>
          <w:rFonts w:ascii="Times New Roman" w:hAnsi="Times New Roman" w:cs="Times New Roman"/>
          <w:sz w:val="28"/>
          <w:lang w:val="en-US"/>
        </w:rPr>
        <w:t>.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Придаточные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подлежащные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рассматриваются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именные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запятой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Why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left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 is a myste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ry (Th.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rdy).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How this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appe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ned is not 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to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nyo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ne. 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The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roub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 is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 I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ave lost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is address (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Берман</w:t>
      </w:r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запятая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главным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дополнительным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соединёнными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бессоюзно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He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id he wou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ld come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the eve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(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Н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Качалова</w:t>
      </w:r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6D6AF8" w:rsidRPr="00503003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Изучающим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йс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необ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мо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обратить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proofErr w:type="gram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отсутст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запятой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подчинительным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юзо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that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придаточных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6D6AF8" w:rsidRPr="006D6AF8" w:rsidRDefault="006D6AF8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He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id that he wou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ld never st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rt smoking ag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(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Грузинская</w:t>
      </w:r>
      <w:r>
        <w:rPr>
          <w:rFonts w:ascii="Times New Roman" w:hAnsi="Times New Roman" w:cs="Times New Roman"/>
          <w:i/>
          <w:sz w:val="28"/>
          <w:lang w:val="en-US"/>
        </w:rPr>
        <w:t>).</w:t>
      </w:r>
      <w:proofErr w:type="gramEnd"/>
    </w:p>
    <w:p w:rsidR="006D6AF8" w:rsidRPr="00503003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Пропуск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предложенияУ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были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тё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волосы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Сэ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вет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>.</w:t>
      </w:r>
      <w:r w:rsidRPr="00503003">
        <w:rPr>
          <w:rFonts w:ascii="Times New Roman" w:hAnsi="Times New Roman" w:cs="Times New Roman"/>
          <w:sz w:val="28"/>
          <w:lang w:val="en-US"/>
        </w:rPr>
        <w:tab/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Запятые вместо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членов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я: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Annie had 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k hair;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ly, fair.</w:t>
      </w:r>
    </w:p>
    <w:p w:rsidR="006D6AF8" w:rsidRPr="00503003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Анализируя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запятой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придаточными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- 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скажем</w:t>
      </w:r>
      <w:proofErr w:type="gram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слов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классификации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Определительные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аточ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бывают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типов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иру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классифицирующие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Индивидуализирующие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служат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признакам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признакам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данному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цу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мету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его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других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дст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того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же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Классифицирующие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ютс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признаком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по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му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лицо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предмет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яетс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лё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му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классу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мето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Наконец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ат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лица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предмета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сооб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ще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нё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дополнительных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Индивидуализирующие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иф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иру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ност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русскому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яз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ютс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запятыми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The lette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that I rece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ived from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 yesterday is ve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ry important (T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h. Dreiser).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Vessels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 are used fo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the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nspo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of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are 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led tankers (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К.Н.Качалова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здесь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далее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Описательные - </w:t>
      </w:r>
      <w:proofErr w:type="gramStart"/>
      <w:r>
        <w:rPr>
          <w:rFonts w:ascii="Times New Roman" w:hAnsi="Times New Roman" w:cs="Times New Roman"/>
          <w:sz w:val="28"/>
        </w:rPr>
        <w:t>пр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же 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отделяются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й: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We have rece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ived a lette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r, which co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ns interesting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on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state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the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ket of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The manager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our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ice, who is a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ly educated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n, speaks seve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foreign 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ages.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His brother,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 we met yeste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ay, studies at ou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institute (W.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aug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m).</w:t>
      </w:r>
    </w:p>
    <w:p w:rsidR="006D6AF8" w:rsidRPr="00503003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необ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мо отметить, что к определительным </w:t>
      </w:r>
      <w:proofErr w:type="gramStart"/>
      <w:r>
        <w:rPr>
          <w:rFonts w:ascii="Times New Roman" w:hAnsi="Times New Roman" w:cs="Times New Roman"/>
          <w:sz w:val="28"/>
        </w:rPr>
        <w:t>пр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принадлежат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 предложения,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не к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му слову, а к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му предложению в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м. </w:t>
      </w:r>
      <w:r w:rsidRPr="00503003">
        <w:rPr>
          <w:rFonts w:ascii="Times New Roman" w:hAnsi="Times New Roman" w:cs="Times New Roman"/>
          <w:sz w:val="28"/>
        </w:rPr>
        <w:t>Они всегда выделяются запятой: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He 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 to see me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f, which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 very k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of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 (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К.Н.Качалова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>).</w:t>
      </w:r>
      <w:proofErr w:type="gramEnd"/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lastRenderedPageBreak/>
        <w:t>Michael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 not yet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ived at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station,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 is ve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ry strange (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J. Austen).</w:t>
      </w:r>
    </w:p>
    <w:p w:rsidR="006D6AF8" w:rsidRPr="00503003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Придаточное -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ное может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присоединено к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му и без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союзных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в. </w:t>
      </w:r>
      <w:r w:rsidRPr="00503003">
        <w:rPr>
          <w:rFonts w:ascii="Times New Roman" w:hAnsi="Times New Roman" w:cs="Times New Roman"/>
          <w:sz w:val="28"/>
        </w:rPr>
        <w:t>В таком случае эти предложения не отделяются запятыми: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She beg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to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k quickly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easily upo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the subject he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ad suggested (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М.А.Беляева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The 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ngs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the 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ng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gave us 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lped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to 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nde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rst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nd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the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k better (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М.А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Беляева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6D6AF8" w:rsidRPr="00503003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Что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аетс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обстоятельственных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аточ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выполняют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различных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ьст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По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му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значению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делятся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обстоятельственные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времени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мест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причин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дст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образа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йст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уступки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це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условия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Обсто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придаточные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запятой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они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перед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предложением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When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mail got success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ly to Dove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r, the 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ad driver ope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ned the co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h-doo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(Ch. 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ke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ns).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As it is wet, we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stay at ho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Whatever I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ay do, he is neve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content.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же обсто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предложения 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 после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го, они не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запятыми с обе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сторон, 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они не оче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распространенные:</w:t>
      </w:r>
    </w:p>
    <w:p w:rsidR="006D6AF8" w:rsidRPr="00503003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I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atc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hed</w:t>
      </w:r>
      <w:proofErr w:type="spellEnd"/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TV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fte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hed</w:t>
      </w:r>
      <w:proofErr w:type="spellEnd"/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my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ho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mewo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 w:rsidRPr="00503003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503003">
        <w:rPr>
          <w:rFonts w:ascii="Times New Roman" w:hAnsi="Times New Roman" w:cs="Times New Roman"/>
          <w:i/>
          <w:sz w:val="28"/>
        </w:rPr>
        <w:t>И.А</w:t>
      </w:r>
      <w:proofErr w:type="spellEnd"/>
      <w:r w:rsidRPr="00503003">
        <w:rPr>
          <w:rFonts w:ascii="Times New Roman" w:hAnsi="Times New Roman" w:cs="Times New Roman"/>
          <w:i/>
          <w:sz w:val="28"/>
        </w:rPr>
        <w:t>. Грузинская).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Remember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ou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friendship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reve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you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 (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И.М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Берман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6D6AF8" w:rsidRPr="00503003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D6AF8">
        <w:rPr>
          <w:rFonts w:ascii="Times New Roman" w:hAnsi="Times New Roman" w:cs="Times New Roman"/>
          <w:sz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</w:rPr>
        <w:t>Запятая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обычно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придаточных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стоящих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главным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предположительных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с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неосу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условием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бессо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придаточных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Were he at ho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me, he wou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ld ring me up.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Should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nyo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 ask, I’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say you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 out.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If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ship co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mes, we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inform you.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If you as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ked us to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party, we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hou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ld come by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means</w:t>
      </w:r>
    </w:p>
    <w:p w:rsidR="006D6AF8" w:rsidRPr="006D6AF8" w:rsidRDefault="006D6AF8" w:rsidP="006D6A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If you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ad sent us a te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m, we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hou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ld have met you.</w:t>
      </w:r>
    </w:p>
    <w:p w:rsidR="00616921" w:rsidRPr="006D6AF8" w:rsidRDefault="00616921" w:rsidP="00616921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616921" w:rsidRPr="00503003" w:rsidRDefault="00F45559" w:rsidP="00616921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2.2. </w:t>
      </w:r>
      <w:r>
        <w:rPr>
          <w:rFonts w:ascii="Times New Roman" w:hAnsi="Times New Roman" w:cs="Times New Roman"/>
          <w:b/>
          <w:sz w:val="28"/>
        </w:rPr>
        <w:t>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ие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знаков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я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в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м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и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м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языке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а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примере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</w:rPr>
        <w:t>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а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М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 «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ц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и</w:t>
      </w:r>
      <w:r w:rsidRPr="0050300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й</w:t>
      </w:r>
      <w:r w:rsidRPr="00503003">
        <w:rPr>
          <w:rFonts w:ascii="Times New Roman" w:hAnsi="Times New Roman" w:cs="Times New Roman"/>
          <w:b/>
          <w:sz w:val="28"/>
          <w:lang w:val="en-US"/>
        </w:rPr>
        <w:t>» («The Prince and the Pauper»)</w:t>
      </w:r>
    </w:p>
    <w:p w:rsidR="006D6AF8" w:rsidRPr="00503003" w:rsidRDefault="006D6AF8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FC51AC" w:rsidRPr="00503003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Принципы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знаков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языках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основываются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общих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т</w:t>
      </w:r>
      <w:r w:rsidRPr="0050300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выделении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э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текста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групп</w:t>
      </w:r>
      <w:r w:rsidRPr="00503003">
        <w:rPr>
          <w:rFonts w:ascii="Times New Roman" w:hAnsi="Times New Roman" w:cs="Times New Roman"/>
          <w:sz w:val="28"/>
          <w:lang w:val="en-US"/>
        </w:rPr>
        <w:t>.</w:t>
      </w: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можно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два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знаков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</w:rPr>
        <w:t>стоя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местах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они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друг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двойные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двойные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скобки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конца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ставятся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</w:rPr>
        <w:t>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вопросительный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недосказанности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вует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ещё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универсальная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знаков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два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рядом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приобретают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значение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относятся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(?), 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полях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полях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(!).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же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употребление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как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мер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функции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эт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группа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препинания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целому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потоку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призыву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осторо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приближению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же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чтоб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вызвать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реакцию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Кст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начала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могут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очень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кавычки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</w:rPr>
        <w:t>редко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редко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</w:rPr>
        <w:t>как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предыдущего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информации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</w:rPr>
        <w:t>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знаки 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 предложения просто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ы.</w:t>
      </w:r>
    </w:p>
    <w:p w:rsidR="00FC51AC" w:rsidRDefault="00FC51AC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далее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анализ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знаков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в английском и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языках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примере романа М.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  «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 и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й» («</w:t>
      </w:r>
      <w:proofErr w:type="spellStart"/>
      <w:r>
        <w:rPr>
          <w:rFonts w:ascii="Times New Roman" w:hAnsi="Times New Roman" w:cs="Times New Roman"/>
          <w:sz w:val="28"/>
        </w:rPr>
        <w:t>The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Prince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Pauper</w:t>
      </w:r>
      <w:proofErr w:type="spellEnd"/>
      <w:r>
        <w:rPr>
          <w:rFonts w:ascii="Times New Roman" w:hAnsi="Times New Roman" w:cs="Times New Roman"/>
          <w:sz w:val="28"/>
        </w:rPr>
        <w:t>»).</w:t>
      </w:r>
    </w:p>
    <w:p w:rsidR="00FC51AC" w:rsidRDefault="00FC51AC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и, двойные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присущи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му и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му английскому, а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кавычки – 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му английскому. </w:t>
      </w:r>
    </w:p>
    <w:p w:rsidR="00C63702" w:rsidRPr="006D6AF8" w:rsidRDefault="00FC51AC" w:rsidP="006D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Например</w:t>
      </w:r>
      <w:r>
        <w:rPr>
          <w:rFonts w:ascii="Times New Roman" w:hAnsi="Times New Roman" w:cs="Times New Roman"/>
          <w:sz w:val="28"/>
          <w:lang w:val="en-US"/>
        </w:rPr>
        <w:t>:</w:t>
      </w:r>
    </w:p>
    <w:p w:rsidR="00C63702" w:rsidRPr="006D6AF8" w:rsidRDefault="00C63702" w:rsidP="004E2BE5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The so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said:</w:t>
      </w:r>
    </w:p>
    <w:p w:rsidR="00C63702" w:rsidRPr="006D6AF8" w:rsidRDefault="00C63702" w:rsidP="004E2BE5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“Mind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hy manners,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hou young begg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r!</w:t>
      </w:r>
      <w:r>
        <w:rPr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“</w:t>
      </w:r>
    </w:p>
    <w:p w:rsidR="00C63702" w:rsidRPr="006D6AF8" w:rsidRDefault="00C63702" w:rsidP="004E2BE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й свое место, бро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а! —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szCs w:val="28"/>
        </w:rPr>
        <w:t>л солдат. (глава 2)</w:t>
      </w:r>
    </w:p>
    <w:p w:rsidR="00C63702" w:rsidRPr="00C63702" w:rsidRDefault="00C63702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одного из герое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романа, которое и в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и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выделяется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и. </w:t>
      </w:r>
    </w:p>
    <w:p w:rsid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Эт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функция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совершенно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во все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языках,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и кру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и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скобки. 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служат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информации-объяснения, а втор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–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дополнительной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и. </w:t>
      </w: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 заметить, что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точки,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знака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в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це предложения,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не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в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языках, 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не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о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ире.</w:t>
      </w:r>
    </w:p>
    <w:p w:rsidR="006D6AF8" w:rsidRDefault="00FC51AC" w:rsidP="004E2B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Одиночные тире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ют несколько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языке, не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с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тире в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(здесь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употребляется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разграничения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от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азуе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при ну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связке),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пр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мер:</w:t>
      </w:r>
    </w:p>
    <w:p w:rsidR="006D6AF8" w:rsidRPr="004E2BE5" w:rsidRDefault="004E2BE5" w:rsidP="004E2BE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Альфред Великий (840—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901) — коро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ь саксов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</w:rPr>
        <w:t>лава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9)</w:t>
      </w:r>
    </w:p>
    <w:p w:rsidR="004E2BE5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функции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нет,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как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в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предложении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нет, то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 может не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ь, например: </w:t>
      </w:r>
    </w:p>
    <w:p w:rsidR="004E2BE5" w:rsidRDefault="004E2BE5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2BE5" w:rsidRPr="00503003" w:rsidRDefault="004E2BE5" w:rsidP="004E2BE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'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'Tis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a 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ie!' cried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little k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ng, hotly.  </w:t>
      </w:r>
      <w:r w:rsidRPr="00503003">
        <w:rPr>
          <w:rFonts w:ascii="Times New Roman" w:hAnsi="Times New Roman" w:cs="Times New Roman"/>
          <w:i/>
          <w:sz w:val="28"/>
          <w:lang w:val="en-US"/>
        </w:rPr>
        <w:t>(</w:t>
      </w:r>
      <w:r>
        <w:rPr>
          <w:rFonts w:ascii="Times New Roman" w:hAnsi="Times New Roman" w:cs="Times New Roman"/>
          <w:i/>
          <w:sz w:val="28"/>
        </w:rPr>
        <w:t>глава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503003">
        <w:rPr>
          <w:rFonts w:ascii="Times New Roman" w:hAnsi="Times New Roman" w:cs="Times New Roman"/>
          <w:i/>
          <w:sz w:val="28"/>
          <w:lang w:val="en-US"/>
        </w:rPr>
        <w:t>2)</w:t>
      </w:r>
    </w:p>
    <w:p w:rsidR="004E2BE5" w:rsidRPr="00503003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Зато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ставится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где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стоять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для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прерванного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почему</w:t>
      </w:r>
      <w:r w:rsidRPr="00503003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</w:rPr>
        <w:t>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русском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случаях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многоточие</w:t>
      </w:r>
      <w:r w:rsidRPr="00503003">
        <w:rPr>
          <w:rFonts w:ascii="Times New Roman" w:hAnsi="Times New Roman" w:cs="Times New Roman"/>
          <w:sz w:val="28"/>
          <w:lang w:val="en-US"/>
        </w:rPr>
        <w:t>).</w:t>
      </w:r>
    </w:p>
    <w:p w:rsidR="004E2BE5" w:rsidRPr="00503003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Проанализируем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примеры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9F4DCE" w:rsidRPr="00503003" w:rsidRDefault="009F4DCE" w:rsidP="009F4DC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"Yes, he is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ne- I too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k him, a ho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less little ragamuffin, but I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aw what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 in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m, and I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id his 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 would be heard so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 day- be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ld him, obse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rve him-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 I 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ht?"'. </w:t>
      </w:r>
      <w:r w:rsidRPr="00503003">
        <w:rPr>
          <w:rFonts w:ascii="Times New Roman" w:hAnsi="Times New Roman" w:cs="Times New Roman"/>
          <w:i/>
          <w:sz w:val="28"/>
          <w:lang w:val="en-US"/>
        </w:rPr>
        <w:t>(</w:t>
      </w:r>
      <w:r>
        <w:rPr>
          <w:rFonts w:ascii="Times New Roman" w:hAnsi="Times New Roman" w:cs="Times New Roman"/>
          <w:i/>
          <w:sz w:val="28"/>
        </w:rPr>
        <w:t>глава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503003">
        <w:rPr>
          <w:rFonts w:ascii="Times New Roman" w:hAnsi="Times New Roman" w:cs="Times New Roman"/>
          <w:i/>
          <w:sz w:val="28"/>
          <w:lang w:val="en-US"/>
        </w:rPr>
        <w:t>2)</w:t>
      </w:r>
    </w:p>
    <w:p w:rsidR="009F4DCE" w:rsidRPr="00503003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случае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незаконченное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причиной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которо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является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волнение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взвешивающего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9F4DCE" w:rsidRPr="00503003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Ещё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отличие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ставить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диалога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обозначения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говорящих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например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9F4DCE" w:rsidRPr="009F4DCE" w:rsidRDefault="009F4DCE" w:rsidP="009F4DC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Tom respo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nded, in a st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ng, earnest vo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ice, and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 great animation:</w:t>
      </w:r>
    </w:p>
    <w:p w:rsidR="009F4DCE" w:rsidRPr="009F4DCE" w:rsidRDefault="009F4DCE" w:rsidP="009F4DC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'Then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the k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ng's law be law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mercy, 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 this 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ay, and never mo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 be 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aw of 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lood! Up 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 thy k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nees and aw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ay! To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Tower and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ay the k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decrees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Duke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Norfolk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not 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ie!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'.</w:t>
      </w:r>
      <w:proofErr w:type="gramEnd"/>
      <w:r>
        <w:rPr>
          <w:rFonts w:ascii="Times New Roman" w:hAnsi="Times New Roman" w:cs="Times New Roman"/>
          <w:i/>
          <w:sz w:val="28"/>
          <w:lang w:val="en-US"/>
        </w:rPr>
        <w:t xml:space="preserve">  </w:t>
      </w:r>
      <w:r>
        <w:rPr>
          <w:rFonts w:ascii="Times New Roman" w:hAnsi="Times New Roman" w:cs="Times New Roman"/>
          <w:i/>
          <w:sz w:val="28"/>
        </w:rPr>
        <w:t>(глава 11)</w:t>
      </w: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в 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случае дост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кавычек.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образом,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смело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ь, что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и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употребления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 отличаются в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и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языке.</w:t>
      </w: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использование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знака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–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й. Сначала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одинаковые её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–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перечислении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членов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я, например:</w:t>
      </w:r>
    </w:p>
    <w:p w:rsidR="00FC51AC" w:rsidRPr="00503003" w:rsidRDefault="00067321" w:rsidP="0006732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He also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ade up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is mind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 Tom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hou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ld be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lowed a re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 time fo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spiritual p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rep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n, and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be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nged, drawn,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quartered, according to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law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usage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the 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ay, in 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ases of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 treason.</w:t>
      </w:r>
    </w:p>
    <w:p w:rsidR="00067321" w:rsidRPr="00503003" w:rsidRDefault="00067321" w:rsidP="0006732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067321" w:rsidRDefault="00067321" w:rsidP="0006732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Принц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тут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же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</w:rPr>
        <w:t>что</w:t>
      </w:r>
      <w:proofErr w:type="gramStart"/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</w:rPr>
        <w:t>му</w:t>
      </w:r>
      <w:proofErr w:type="spellEnd"/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нужно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ь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несколько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й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на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</w:rPr>
        <w:t>ие</w:t>
      </w:r>
      <w:proofErr w:type="spellEnd"/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перед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гос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богом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</w:rPr>
        <w:t>а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пото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повесить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вз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дер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нут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ь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на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</w:rPr>
        <w:t>ыбу</w:t>
      </w:r>
      <w:proofErr w:type="spellEnd"/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и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четвертовать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</w:rPr>
        <w:t>го</w:t>
      </w:r>
      <w:proofErr w:type="spellEnd"/>
      <w:r w:rsidRPr="005675A9">
        <w:rPr>
          <w:rFonts w:ascii="Times New Roman" w:hAnsi="Times New Roman" w:cs="Times New Roman"/>
          <w:i/>
          <w:sz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</w:rPr>
        <w:t>по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</w:rPr>
        <w:t>му</w:t>
      </w:r>
      <w:proofErr w:type="spellEnd"/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закону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и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</w:rPr>
        <w:t>ыч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ю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</w:rPr>
        <w:t>как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</w:rPr>
        <w:t>го</w:t>
      </w:r>
      <w:proofErr w:type="spellEnd"/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в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госу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</w:rPr>
        <w:t>арст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й</w:t>
      </w:r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измене</w:t>
      </w:r>
      <w:proofErr w:type="gramStart"/>
      <w:r w:rsidRPr="005675A9">
        <w:rPr>
          <w:rFonts w:ascii="Times New Roman" w:hAnsi="Times New Roman" w:cs="Times New Roman"/>
          <w:i/>
          <w:sz w:val="28"/>
          <w:lang w:val="en-US"/>
        </w:rPr>
        <w:t>.</w:t>
      </w:r>
      <w:proofErr w:type="gramEnd"/>
      <w:r w:rsidRPr="005675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</w:rPr>
        <w:t>лава 10)</w:t>
      </w: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перечислении трё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однородных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встречается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перед “</w:t>
      </w:r>
      <w:proofErr w:type="spellStart"/>
      <w:r>
        <w:rPr>
          <w:rFonts w:ascii="Times New Roman" w:hAnsi="Times New Roman" w:cs="Times New Roman"/>
          <w:sz w:val="28"/>
        </w:rPr>
        <w:t>and</w:t>
      </w:r>
      <w:proofErr w:type="spellEnd"/>
      <w:r>
        <w:rPr>
          <w:rFonts w:ascii="Times New Roman" w:hAnsi="Times New Roman" w:cs="Times New Roman"/>
          <w:sz w:val="28"/>
        </w:rPr>
        <w:t>” и “</w:t>
      </w:r>
      <w:proofErr w:type="spellStart"/>
      <w:r>
        <w:rPr>
          <w:rFonts w:ascii="Times New Roman" w:hAnsi="Times New Roman" w:cs="Times New Roman"/>
          <w:sz w:val="28"/>
        </w:rPr>
        <w:t>but</w:t>
      </w:r>
      <w:proofErr w:type="spellEnd"/>
      <w:r>
        <w:rPr>
          <w:rFonts w:ascii="Times New Roman" w:hAnsi="Times New Roman" w:cs="Times New Roman"/>
          <w:sz w:val="28"/>
        </w:rPr>
        <w:t>” в пос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перечислении:</w:t>
      </w: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ь, что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 “</w:t>
      </w:r>
      <w:proofErr w:type="spellStart"/>
      <w:r>
        <w:rPr>
          <w:rFonts w:ascii="Times New Roman" w:hAnsi="Times New Roman" w:cs="Times New Roman"/>
          <w:sz w:val="28"/>
        </w:rPr>
        <w:t>but</w:t>
      </w:r>
      <w:proofErr w:type="spellEnd"/>
      <w:r>
        <w:rPr>
          <w:rFonts w:ascii="Times New Roman" w:hAnsi="Times New Roman" w:cs="Times New Roman"/>
          <w:sz w:val="28"/>
        </w:rPr>
        <w:t>”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ставится все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а, а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 “</w:t>
      </w:r>
      <w:proofErr w:type="spellStart"/>
      <w:r>
        <w:rPr>
          <w:rFonts w:ascii="Times New Roman" w:hAnsi="Times New Roman" w:cs="Times New Roman"/>
          <w:sz w:val="28"/>
        </w:rPr>
        <w:t>and</w:t>
      </w:r>
      <w:proofErr w:type="spellEnd"/>
      <w:r>
        <w:rPr>
          <w:rFonts w:ascii="Times New Roman" w:hAnsi="Times New Roman" w:cs="Times New Roman"/>
          <w:sz w:val="28"/>
        </w:rPr>
        <w:t>” не все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а.</w:t>
      </w: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м, так и в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обрамления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в, словосочетаний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характера,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в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кст, для обособ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распространенного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ставятся 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запятые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парные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для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я:</w:t>
      </w:r>
    </w:p>
    <w:p w:rsidR="00067321" w:rsidRPr="00067321" w:rsidRDefault="00067321" w:rsidP="0006732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TOWARD, daylight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the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 morning, To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m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Canty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st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red out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a</w:t>
      </w:r>
    </w:p>
    <w:p w:rsidR="00FC51AC" w:rsidRPr="00067321" w:rsidRDefault="00067321" w:rsidP="0006732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heavy</w:t>
      </w:r>
      <w:proofErr w:type="gramEnd"/>
      <w:r>
        <w:rPr>
          <w:rFonts w:ascii="Times New Roman" w:hAnsi="Times New Roman" w:cs="Times New Roman"/>
          <w:i/>
          <w:sz w:val="28"/>
          <w:lang w:val="en-US"/>
        </w:rPr>
        <w:t xml:space="preserve">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leep and ope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ned his eyes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the 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k.</w:t>
      </w:r>
    </w:p>
    <w:p w:rsidR="00067321" w:rsidRPr="00067321" w:rsidRDefault="00067321" w:rsidP="0006732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это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мое утро,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 рассвете,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 xml:space="preserve">м </w:t>
      </w:r>
      <w:proofErr w:type="spellStart"/>
      <w:r>
        <w:rPr>
          <w:rFonts w:ascii="Times New Roman" w:hAnsi="Times New Roman" w:cs="Times New Roman"/>
          <w:i/>
          <w:sz w:val="28"/>
        </w:rPr>
        <w:t>Кенти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прос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я от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лубо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го сна и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i/>
          <w:sz w:val="28"/>
        </w:rPr>
        <w:t>кр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 глаза в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ноте.( глава 14)</w:t>
      </w: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с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сторон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выделяются и 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я, которые в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воре имеют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лу интонационного 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а.</w:t>
      </w:r>
    </w:p>
    <w:p w:rsid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Одинаково в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и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ставится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нё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предложениях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наличии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“</w:t>
      </w:r>
      <w:proofErr w:type="spellStart"/>
      <w:r>
        <w:rPr>
          <w:rFonts w:ascii="Times New Roman" w:hAnsi="Times New Roman" w:cs="Times New Roman"/>
          <w:sz w:val="28"/>
        </w:rPr>
        <w:t>and</w:t>
      </w:r>
      <w:proofErr w:type="spellEnd"/>
      <w:r>
        <w:rPr>
          <w:rFonts w:ascii="Times New Roman" w:hAnsi="Times New Roman" w:cs="Times New Roman"/>
          <w:sz w:val="28"/>
        </w:rPr>
        <w:t>”, “</w:t>
      </w:r>
      <w:proofErr w:type="spellStart"/>
      <w:r>
        <w:rPr>
          <w:rFonts w:ascii="Times New Roman" w:hAnsi="Times New Roman" w:cs="Times New Roman"/>
          <w:sz w:val="28"/>
        </w:rPr>
        <w:t>but</w:t>
      </w:r>
      <w:proofErr w:type="spellEnd"/>
      <w:r>
        <w:rPr>
          <w:rFonts w:ascii="Times New Roman" w:hAnsi="Times New Roman" w:cs="Times New Roman"/>
          <w:sz w:val="28"/>
        </w:rPr>
        <w:t>”, “</w:t>
      </w:r>
      <w:proofErr w:type="spellStart"/>
      <w:r>
        <w:rPr>
          <w:rFonts w:ascii="Times New Roman" w:hAnsi="Times New Roman" w:cs="Times New Roman"/>
          <w:sz w:val="28"/>
        </w:rPr>
        <w:t>for</w:t>
      </w:r>
      <w:proofErr w:type="spellEnd"/>
      <w:r>
        <w:rPr>
          <w:rFonts w:ascii="Times New Roman" w:hAnsi="Times New Roman" w:cs="Times New Roman"/>
          <w:sz w:val="28"/>
        </w:rPr>
        <w:t>”, “</w:t>
      </w:r>
      <w:proofErr w:type="spellStart"/>
      <w:r>
        <w:rPr>
          <w:rFonts w:ascii="Times New Roman" w:hAnsi="Times New Roman" w:cs="Times New Roman"/>
          <w:sz w:val="28"/>
        </w:rPr>
        <w:t>so</w:t>
      </w:r>
      <w:proofErr w:type="spellEnd"/>
      <w:r>
        <w:rPr>
          <w:rFonts w:ascii="Times New Roman" w:hAnsi="Times New Roman" w:cs="Times New Roman"/>
          <w:sz w:val="28"/>
        </w:rPr>
        <w:t>”:</w:t>
      </w:r>
    </w:p>
    <w:p w:rsidR="00442DD4" w:rsidRPr="00503003" w:rsidRDefault="00442DD4" w:rsidP="00442DD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The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ry duties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the morning 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agged upon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is hands,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wearied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m. </w:t>
      </w:r>
      <w:r w:rsidRPr="00503003">
        <w:rPr>
          <w:rFonts w:ascii="Times New Roman" w:hAnsi="Times New Roman" w:cs="Times New Roman"/>
          <w:i/>
          <w:sz w:val="28"/>
          <w:lang w:val="en-US"/>
        </w:rPr>
        <w:t>(</w:t>
      </w:r>
      <w:r>
        <w:rPr>
          <w:rFonts w:ascii="Times New Roman" w:hAnsi="Times New Roman" w:cs="Times New Roman"/>
          <w:i/>
          <w:sz w:val="28"/>
        </w:rPr>
        <w:t>глава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 15)</w:t>
      </w:r>
    </w:p>
    <w:p w:rsidR="00FC51AC" w:rsidRPr="005675A9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Рассмотрим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запятой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дч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нё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предложении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В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ят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ставится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а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йс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ставится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тогда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заканчивается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аточ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ное</w:t>
      </w:r>
      <w:proofErr w:type="spellEnd"/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предложение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щее</w:t>
      </w:r>
      <w:proofErr w:type="spellEnd"/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сложноподчинённого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начинающегося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“that”, “because”, “as”, “if”, “when”, “after”, “since”, “although” </w:t>
      </w:r>
      <w:r>
        <w:rPr>
          <w:rFonts w:ascii="Times New Roman" w:hAnsi="Times New Roman" w:cs="Times New Roman"/>
          <w:sz w:val="28"/>
        </w:rPr>
        <w:t>и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</w:t>
      </w:r>
      <w:proofErr w:type="spellEnd"/>
      <w:r w:rsidRPr="005675A9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Но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сначала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дёт</w:t>
      </w:r>
      <w:proofErr w:type="spellEnd"/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главное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 w:rsidRPr="005675A9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то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ят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перед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переч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союзным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Pr="005675A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675A9">
        <w:rPr>
          <w:rFonts w:ascii="Times New Roman" w:hAnsi="Times New Roman" w:cs="Times New Roman"/>
          <w:sz w:val="28"/>
          <w:lang w:val="en-US"/>
        </w:rPr>
        <w:t>:</w:t>
      </w:r>
    </w:p>
    <w:p w:rsidR="00442DD4" w:rsidRPr="00442DD4" w:rsidRDefault="00442DD4" w:rsidP="00442DD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lastRenderedPageBreak/>
        <w:t>When the me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was ove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at 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ast and he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hed away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the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idst of his 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ht pageant,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 the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appy noises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his 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rs of 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bugles, ro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drums, and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acclamations, he fe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lt that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he had see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the wo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rst of 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in public, it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 an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rde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which he would be 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ad to 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 several times a 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ay if by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 means he could but buy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mse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free from so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 of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more fo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 requirements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his roy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l office. </w:t>
      </w:r>
      <w:r>
        <w:rPr>
          <w:rFonts w:ascii="Times New Roman" w:hAnsi="Times New Roman" w:cs="Times New Roman"/>
          <w:i/>
          <w:sz w:val="28"/>
        </w:rPr>
        <w:t>(глава 16)</w:t>
      </w: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Заметим, что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предложении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 союзными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“</w:t>
      </w:r>
      <w:proofErr w:type="spellStart"/>
      <w:r>
        <w:rPr>
          <w:rFonts w:ascii="Times New Roman" w:hAnsi="Times New Roman" w:cs="Times New Roman"/>
          <w:sz w:val="28"/>
        </w:rPr>
        <w:t>who</w:t>
      </w:r>
      <w:proofErr w:type="spellEnd"/>
      <w:r>
        <w:rPr>
          <w:rFonts w:ascii="Times New Roman" w:hAnsi="Times New Roman" w:cs="Times New Roman"/>
          <w:sz w:val="28"/>
        </w:rPr>
        <w:t>” и “</w:t>
      </w:r>
      <w:proofErr w:type="spellStart"/>
      <w:r>
        <w:rPr>
          <w:rFonts w:ascii="Times New Roman" w:hAnsi="Times New Roman" w:cs="Times New Roman"/>
          <w:sz w:val="28"/>
        </w:rPr>
        <w:t>which</w:t>
      </w:r>
      <w:proofErr w:type="spellEnd"/>
      <w:r>
        <w:rPr>
          <w:rFonts w:ascii="Times New Roman" w:hAnsi="Times New Roman" w:cs="Times New Roman"/>
          <w:sz w:val="28"/>
        </w:rPr>
        <w:t>”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ставится:</w:t>
      </w:r>
    </w:p>
    <w:p w:rsidR="00FC51AC" w:rsidRPr="004962FA" w:rsidRDefault="004962FA" w:rsidP="004962F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After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 come nob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les attached to his pe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rso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n, and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his 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ht and left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 his gu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rd of ho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r, his fifty Ge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Pensioners,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 gilt 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xes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.(</w:t>
      </w:r>
      <w:proofErr w:type="gramEnd"/>
      <w:r>
        <w:rPr>
          <w:rFonts w:ascii="Times New Roman" w:hAnsi="Times New Roman" w:cs="Times New Roman"/>
          <w:i/>
          <w:sz w:val="28"/>
        </w:rPr>
        <w:t>глава</w:t>
      </w:r>
      <w:r>
        <w:rPr>
          <w:rFonts w:ascii="Times New Roman" w:hAnsi="Times New Roman" w:cs="Times New Roman"/>
          <w:i/>
          <w:sz w:val="28"/>
          <w:lang w:val="en-US"/>
        </w:rPr>
        <w:t xml:space="preserve"> 16)</w:t>
      </w:r>
    </w:p>
    <w:p w:rsidR="004962FA" w:rsidRPr="00503003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Рассмотрим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запятой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текстом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речи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запятая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будет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двоеточие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F011F4" w:rsidRPr="004B5F2C" w:rsidRDefault="004B5F2C" w:rsidP="004B5F2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This co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nd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was a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staggerer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fo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r a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mo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nt, and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king came ne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rebelling; but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he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id to himself, ' I ess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ay it.'</w:t>
      </w:r>
    </w:p>
    <w:p w:rsidR="00F011F4" w:rsidRPr="004B5F2C" w:rsidRDefault="004B5F2C" w:rsidP="004B5F2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Это в 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ву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 xml:space="preserve">ю минуту 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мут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ло его, и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 хотел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ло отказаться, но пото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 сказал себе: «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пробу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i/>
          <w:sz w:val="28"/>
        </w:rPr>
        <w:t>ю-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 и я!»(глава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9)</w:t>
      </w:r>
    </w:p>
    <w:p w:rsidR="00F011F4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если те</w:t>
      </w:r>
      <w:proofErr w:type="gramStart"/>
      <w:r>
        <w:rPr>
          <w:rFonts w:ascii="Times New Roman" w:hAnsi="Times New Roman" w:cs="Times New Roman"/>
          <w:sz w:val="28"/>
        </w:rPr>
        <w:t>кст пр</w:t>
      </w:r>
      <w:proofErr w:type="gramEnd"/>
      <w:r>
        <w:rPr>
          <w:rFonts w:ascii="Times New Roman" w:hAnsi="Times New Roman" w:cs="Times New Roman"/>
          <w:sz w:val="28"/>
        </w:rPr>
        <w:t xml:space="preserve">ямой речи длинный, то тоже ставится двоеточие, например: </w:t>
      </w:r>
    </w:p>
    <w:p w:rsidR="00FC51AC" w:rsidRPr="00503003" w:rsidRDefault="00F011F4" w:rsidP="00F011F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Now-all toget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r: "Long 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ive Edward, K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of 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nd!".' </w:t>
      </w:r>
      <w:r w:rsidRPr="00503003">
        <w:rPr>
          <w:rFonts w:ascii="Times New Roman" w:hAnsi="Times New Roman" w:cs="Times New Roman"/>
          <w:i/>
          <w:sz w:val="28"/>
          <w:lang w:val="en-US"/>
        </w:rPr>
        <w:t>(</w:t>
      </w:r>
      <w:r>
        <w:rPr>
          <w:rFonts w:ascii="Times New Roman" w:hAnsi="Times New Roman" w:cs="Times New Roman"/>
          <w:i/>
          <w:sz w:val="28"/>
        </w:rPr>
        <w:t>глава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 17)</w:t>
      </w:r>
    </w:p>
    <w:p w:rsidR="00FC51AC" w:rsidRPr="00503003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обязательно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длинные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мер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FC51AC" w:rsidRPr="00503003" w:rsidRDefault="00A35023" w:rsidP="00A350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Presently he p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aused; then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apped his fo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ad several times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 his 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rs, as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trying to rec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 some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houg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ht which had esc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aped from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is mind. </w:t>
      </w:r>
      <w:r w:rsidRPr="00503003">
        <w:rPr>
          <w:rFonts w:ascii="Times New Roman" w:hAnsi="Times New Roman" w:cs="Times New Roman"/>
          <w:i/>
          <w:sz w:val="28"/>
          <w:lang w:val="en-US"/>
        </w:rPr>
        <w:t>(</w:t>
      </w:r>
      <w:r>
        <w:rPr>
          <w:rFonts w:ascii="Times New Roman" w:hAnsi="Times New Roman" w:cs="Times New Roman"/>
          <w:i/>
          <w:sz w:val="28"/>
        </w:rPr>
        <w:t>глава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 20)</w:t>
      </w:r>
    </w:p>
    <w:p w:rsidR="00FC51AC" w:rsidRPr="00503003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стоит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что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FC51AC" w:rsidRPr="00503003" w:rsidRDefault="00A35023" w:rsidP="00A350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Privately, after a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le, Tom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zed a roy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l court! </w:t>
      </w:r>
      <w:r w:rsidRPr="00503003">
        <w:rPr>
          <w:rFonts w:ascii="Times New Roman" w:hAnsi="Times New Roman" w:cs="Times New Roman"/>
          <w:i/>
          <w:sz w:val="28"/>
          <w:lang w:val="en-US"/>
        </w:rPr>
        <w:t>(</w:t>
      </w:r>
      <w:r>
        <w:rPr>
          <w:rFonts w:ascii="Times New Roman" w:hAnsi="Times New Roman" w:cs="Times New Roman"/>
          <w:i/>
          <w:sz w:val="28"/>
        </w:rPr>
        <w:t>глава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 2)</w:t>
      </w:r>
    </w:p>
    <w:p w:rsid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Что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следующего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языках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уточняет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объ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расширяет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сужает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информацию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A35023" w:rsidRDefault="00A35023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A35023" w:rsidRDefault="00A35023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A35023" w:rsidRPr="00503003" w:rsidRDefault="00A35023" w:rsidP="00A350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Everything 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ave way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his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instantly to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 desire: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 was to get 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lose to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prince,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have a good, devou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look at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m. </w:t>
      </w:r>
      <w:r w:rsidRPr="00503003">
        <w:rPr>
          <w:rFonts w:ascii="Times New Roman" w:hAnsi="Times New Roman" w:cs="Times New Roman"/>
          <w:i/>
          <w:sz w:val="28"/>
          <w:lang w:val="en-US"/>
        </w:rPr>
        <w:t>(</w:t>
      </w:r>
      <w:r>
        <w:rPr>
          <w:rFonts w:ascii="Times New Roman" w:hAnsi="Times New Roman" w:cs="Times New Roman"/>
          <w:i/>
          <w:sz w:val="28"/>
        </w:rPr>
        <w:t>глава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 3)</w:t>
      </w:r>
    </w:p>
    <w:p w:rsidR="00A35023" w:rsidRPr="00503003" w:rsidRDefault="00A35023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стилистически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предложение и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на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высокий 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и сер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ьёз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информации.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но, здесь 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ду употреблением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и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небольшая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а, причём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используется 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ире, несколько в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направлении, т.е.,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жет быть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высказыванием,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мер:</w:t>
      </w: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51AC" w:rsidRPr="00A35023" w:rsidRDefault="00A35023" w:rsidP="00A350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'Oh, art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is father,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ly? Sweet heaven 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nt it be so-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wilt thou fetc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 him aw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ay and resto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 me!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'.</w:t>
      </w:r>
      <w:proofErr w:type="gramEnd"/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(глава 4)</w:t>
      </w:r>
    </w:p>
    <w:p w:rsidR="00A35023" w:rsidRDefault="00A35023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51AC" w:rsidRPr="00FC51AC" w:rsidRDefault="00FC51AC" w:rsidP="00FC5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Следующий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– 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с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–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 приблизительно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в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и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языке, но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русской 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ке с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соответствует по-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двоеточие.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главная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точки с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– 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в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це предложения, которое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не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 законченную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ь, за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следует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щё одно простое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сложное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ие, завершающее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ие, после которо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стоит 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а. Точка с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может ставится 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несколько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 на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мере одного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сложного бессо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предложения, в сост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которого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 несколько прост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х предложений, </w:t>
      </w:r>
      <w:proofErr w:type="spellStart"/>
      <w:r>
        <w:rPr>
          <w:rFonts w:ascii="Times New Roman" w:hAnsi="Times New Roman" w:cs="Times New Roman"/>
          <w:sz w:val="28"/>
        </w:rPr>
        <w:t>нетесно</w:t>
      </w:r>
      <w:proofErr w:type="spellEnd"/>
      <w:r>
        <w:rPr>
          <w:rFonts w:ascii="Times New Roman" w:hAnsi="Times New Roman" w:cs="Times New Roman"/>
          <w:sz w:val="28"/>
        </w:rPr>
        <w:t xml:space="preserve">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друг с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м, чтобы не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пут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читателя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предложением с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и осложнениями. </w:t>
      </w:r>
    </w:p>
    <w:p w:rsidR="00616921" w:rsidRDefault="00616921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332950" w:rsidRDefault="00332950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332950" w:rsidRPr="00800DD2" w:rsidRDefault="00332950" w:rsidP="00616921">
      <w:pPr>
        <w:jc w:val="both"/>
        <w:rPr>
          <w:rFonts w:ascii="Times New Roman" w:hAnsi="Times New Roman" w:cs="Times New Roman"/>
          <w:b/>
          <w:sz w:val="28"/>
        </w:rPr>
      </w:pPr>
    </w:p>
    <w:p w:rsidR="00800DD2" w:rsidRPr="00800DD2" w:rsidRDefault="00800DD2" w:rsidP="00800DD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2.3.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ые тенденции в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 знаков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я (точка с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й, двоеточие,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ире)</w:t>
      </w:r>
    </w:p>
    <w:p w:rsidR="008B18C4" w:rsidRDefault="008B18C4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всего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гообр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знаков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я, существующих в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языке, 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работе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 подробно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тенденции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точки с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й, двоеточия и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ире. Из все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знаков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судьба 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с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представляется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лее интересной.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этот, в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чрезвычайно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и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й, к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му времени чет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 закрепил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позиции 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с оче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распространенными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членами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сложными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однородного сост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(сложноподчиненными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бессоюзными с переч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отношениями). 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с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–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к, функции которо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были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иффере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и нечет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 отграничены от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других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–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й, двоеточия.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 об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двоеточия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языке,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дчер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нё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м, что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значительно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с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в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языке.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знак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асто используется в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но-р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азъ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функции.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уточняет, объ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яет, расширяет, 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информацию.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ставится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 частями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предложения, обоз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причину, 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 или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содержание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материала:</w:t>
      </w:r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All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is washing 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n’t be good fo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health: it’s not 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l.</w:t>
      </w:r>
    </w:p>
    <w:p w:rsidR="00800DD2" w:rsidRPr="00503003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After a lo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meeting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hey reached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agreement: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employer apo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log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zed, and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boss 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ave him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is job 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k. </w:t>
      </w:r>
      <w:r w:rsidRPr="00503003">
        <w:rPr>
          <w:rFonts w:ascii="Times New Roman" w:hAnsi="Times New Roman" w:cs="Times New Roman"/>
          <w:i/>
          <w:sz w:val="28"/>
          <w:lang w:val="en-US"/>
        </w:rPr>
        <w:t>(</w:t>
      </w:r>
      <w:r>
        <w:rPr>
          <w:rFonts w:ascii="Times New Roman" w:hAnsi="Times New Roman" w:cs="Times New Roman"/>
          <w:i/>
          <w:sz w:val="28"/>
        </w:rPr>
        <w:t>Цит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по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</w:rPr>
        <w:t>Г</w:t>
      </w:r>
      <w:r w:rsidRPr="00503003"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В</w:t>
      </w:r>
      <w:r w:rsidRPr="00503003">
        <w:rPr>
          <w:rFonts w:ascii="Times New Roman" w:hAnsi="Times New Roman" w:cs="Times New Roman"/>
          <w:i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</w:rPr>
        <w:t>Чесноковой</w:t>
      </w:r>
      <w:proofErr w:type="spellEnd"/>
      <w:r w:rsidRPr="00503003">
        <w:rPr>
          <w:rFonts w:ascii="Times New Roman" w:hAnsi="Times New Roman" w:cs="Times New Roman"/>
          <w:i/>
          <w:sz w:val="28"/>
          <w:lang w:val="en-US"/>
        </w:rPr>
        <w:t>).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Двоеточие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асто употребляется в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це предложения, 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дальше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дёт какое-то 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ное пояснение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дополнение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основного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я:</w:t>
      </w:r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He had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 final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 before 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m: to 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lp his 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(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Грузинская</w:t>
      </w:r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Oh, do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n’t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shout, P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l: it re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ly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isn’t 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ice (</w:t>
      </w:r>
      <w:r>
        <w:rPr>
          <w:rFonts w:ascii="Times New Roman" w:hAnsi="Times New Roman" w:cs="Times New Roman"/>
          <w:i/>
          <w:sz w:val="28"/>
        </w:rPr>
        <w:t>Г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</w:rPr>
        <w:t>Чеснокова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800DD2" w:rsidRPr="00503003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Двоеточие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весьма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переч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однородных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особе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если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предшествуют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обоб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(as follows, the following, for example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>):</w:t>
      </w:r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The agreement p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rov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ides for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delivery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the fo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low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raw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ls: cotton, woo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l, jute,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others (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Берман</w:t>
      </w:r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Наконец,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может 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я, как и в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языке,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 цитатой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прямой реч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ю. Однако, в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английском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преобладает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 текстом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речи, 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он дост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длинный: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 коротким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прямой реч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луч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 прерванной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речи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ставится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й, в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от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языка:</w:t>
      </w:r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“Never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nd, Father”,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houted Gabriel.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“The 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me is not 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hed yet” (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Грузинская</w:t>
      </w:r>
      <w:r>
        <w:rPr>
          <w:rFonts w:ascii="Times New Roman" w:hAnsi="Times New Roman" w:cs="Times New Roman"/>
          <w:i/>
          <w:sz w:val="28"/>
          <w:lang w:val="en-US"/>
        </w:rPr>
        <w:t>).</w:t>
      </w:r>
      <w:proofErr w:type="gramEnd"/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He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id, “Wait fo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me” (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Берман</w:t>
      </w:r>
      <w:r>
        <w:rPr>
          <w:rFonts w:ascii="Times New Roman" w:hAnsi="Times New Roman" w:cs="Times New Roman"/>
          <w:i/>
          <w:sz w:val="28"/>
          <w:lang w:val="en-US"/>
        </w:rPr>
        <w:t>).</w:t>
      </w:r>
    </w:p>
    <w:p w:rsidR="00800DD2" w:rsidRPr="00503003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Ещё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весьма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теорет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исследований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Н</w:t>
      </w:r>
      <w:r w:rsidRPr="0050300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С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Валгина</w:t>
      </w:r>
      <w:proofErr w:type="spellEnd"/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что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пунктуации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интересна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появившись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второ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половине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XV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503003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503003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</w:rPr>
        <w:t>века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т</w:t>
      </w:r>
      <w:r w:rsidRPr="0050300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поз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других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«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Росс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грамматике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Ломоносова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ещё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</w:rPr>
        <w:t>тире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всё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завоёвывает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себе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системе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этого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имеет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широкий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Прежде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тире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оно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функции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исто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структурные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э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пресс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время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ведёт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явно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знакам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заметно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ытес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позициях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 w:rsidRPr="00503003">
        <w:rPr>
          <w:rFonts w:ascii="Times New Roman" w:hAnsi="Times New Roman" w:cs="Times New Roman"/>
          <w:sz w:val="28"/>
          <w:lang w:val="en-US"/>
        </w:rPr>
        <w:t>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Широта применения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 в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изданиях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вует об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лё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универсализации 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знака.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 можно всё-т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выявить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его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я. Тире,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 всего, 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всевозможные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пус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–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пус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связки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азуе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м, пропуск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предложения в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и э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предложениях,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пус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противительных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в. Тире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бы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ирует эти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слова,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яет принадлежащее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место:</w:t>
      </w:r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Солотча – 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я, неглубокая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 (</w:t>
      </w:r>
      <w:proofErr w:type="spellStart"/>
      <w:r>
        <w:rPr>
          <w:rFonts w:ascii="Times New Roman" w:hAnsi="Times New Roman" w:cs="Times New Roman"/>
          <w:i/>
          <w:sz w:val="28"/>
        </w:rPr>
        <w:t>К.Г.Паустовский</w:t>
      </w:r>
      <w:proofErr w:type="spellEnd"/>
      <w:r>
        <w:rPr>
          <w:rFonts w:ascii="Times New Roman" w:hAnsi="Times New Roman" w:cs="Times New Roman"/>
          <w:i/>
          <w:sz w:val="28"/>
        </w:rPr>
        <w:t>).</w:t>
      </w:r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Нина нес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 кашу,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я – пусту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ю кастрюльку с 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й (</w:t>
      </w:r>
      <w:proofErr w:type="spellStart"/>
      <w:r>
        <w:rPr>
          <w:rFonts w:ascii="Times New Roman" w:hAnsi="Times New Roman" w:cs="Times New Roman"/>
          <w:i/>
          <w:sz w:val="28"/>
        </w:rPr>
        <w:t>К.А.Федин</w:t>
      </w:r>
      <w:proofErr w:type="spellEnd"/>
      <w:r>
        <w:rPr>
          <w:rFonts w:ascii="Times New Roman" w:hAnsi="Times New Roman" w:cs="Times New Roman"/>
          <w:i/>
          <w:sz w:val="28"/>
        </w:rPr>
        <w:t>).</w:t>
      </w:r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 с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 – с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нё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 теперь 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ду я реч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ь (</w:t>
      </w:r>
      <w:proofErr w:type="spellStart"/>
      <w:r>
        <w:rPr>
          <w:rFonts w:ascii="Times New Roman" w:hAnsi="Times New Roman" w:cs="Times New Roman"/>
          <w:i/>
          <w:sz w:val="28"/>
        </w:rPr>
        <w:t>И.Снегова</w:t>
      </w:r>
      <w:proofErr w:type="spellEnd"/>
      <w:r>
        <w:rPr>
          <w:rFonts w:ascii="Times New Roman" w:hAnsi="Times New Roman" w:cs="Times New Roman"/>
          <w:i/>
          <w:sz w:val="28"/>
        </w:rPr>
        <w:t>).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 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такое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 для отр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предложений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простых,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функция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 –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я: передача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условия, вре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и, сравнения,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я, противопоставления и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в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случаях,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эти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не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ы лексически, т.е.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и; в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счёте это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 фиксация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воеобр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пропусков.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Такие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свойственны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 в бессо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сложных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х, при офор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которых 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 роль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интонация: 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часть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предложений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с рез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 нарастающим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тона и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лубо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паузой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 второй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ю, на гр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це частей и 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тире:</w:t>
      </w:r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Биться в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ку – 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 не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вер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нут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ь (</w:t>
      </w:r>
      <w:proofErr w:type="spellStart"/>
      <w:r>
        <w:rPr>
          <w:rFonts w:ascii="Times New Roman" w:hAnsi="Times New Roman" w:cs="Times New Roman"/>
          <w:i/>
          <w:sz w:val="28"/>
        </w:rPr>
        <w:t>Н.А.Островский</w:t>
      </w:r>
      <w:proofErr w:type="spellEnd"/>
      <w:r>
        <w:rPr>
          <w:rFonts w:ascii="Times New Roman" w:hAnsi="Times New Roman" w:cs="Times New Roman"/>
          <w:i/>
          <w:sz w:val="28"/>
        </w:rPr>
        <w:t>).</w:t>
      </w:r>
    </w:p>
    <w:p w:rsidR="00800DD2" w:rsidRPr="008C07D1" w:rsidRDefault="00800DD2" w:rsidP="008C0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Она вс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i/>
          <w:sz w:val="28"/>
        </w:rPr>
        <w:t>Винклера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</w:rPr>
        <w:t>мёрт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я тоска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нез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но сжала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й сердце и вер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 силы (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К. Паустовский).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азо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 употребления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ире</w:t>
      </w:r>
      <w:proofErr w:type="spellEnd"/>
      <w:r>
        <w:rPr>
          <w:rFonts w:ascii="Times New Roman" w:hAnsi="Times New Roman" w:cs="Times New Roman"/>
          <w:sz w:val="28"/>
        </w:rPr>
        <w:t xml:space="preserve"> действительно 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к: во-первых, это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атор</w:t>
      </w:r>
      <w:proofErr w:type="spellEnd"/>
      <w:r>
        <w:rPr>
          <w:rFonts w:ascii="Times New Roman" w:hAnsi="Times New Roman" w:cs="Times New Roman"/>
          <w:sz w:val="28"/>
        </w:rPr>
        <w:t xml:space="preserve"> всевозможных «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х» пропусков,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ире</w:t>
      </w:r>
      <w:proofErr w:type="spellEnd"/>
      <w:r>
        <w:rPr>
          <w:rFonts w:ascii="Times New Roman" w:hAnsi="Times New Roman" w:cs="Times New Roman"/>
          <w:sz w:val="28"/>
        </w:rPr>
        <w:t xml:space="preserve"> заполняет </w:t>
      </w:r>
      <w:proofErr w:type="spellStart"/>
      <w:r>
        <w:rPr>
          <w:rFonts w:ascii="Times New Roman" w:hAnsi="Times New Roman" w:cs="Times New Roman"/>
          <w:sz w:val="28"/>
        </w:rPr>
        <w:t>эт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структурно пуст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 xml:space="preserve"> места; во-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х, при </w:t>
      </w:r>
      <w:proofErr w:type="spellStart"/>
      <w:r>
        <w:rPr>
          <w:rFonts w:ascii="Times New Roman" w:hAnsi="Times New Roman" w:cs="Times New Roman"/>
          <w:sz w:val="28"/>
        </w:rPr>
        <w:t>отсутст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специальных 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средств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ыр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я (при </w:t>
      </w:r>
      <w:proofErr w:type="spellStart"/>
      <w:r>
        <w:rPr>
          <w:rFonts w:ascii="Times New Roman" w:hAnsi="Times New Roman" w:cs="Times New Roman"/>
          <w:sz w:val="28"/>
        </w:rPr>
        <w:t>бессо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и) тире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пособст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вует</w:t>
      </w:r>
      <w:proofErr w:type="spellEnd"/>
      <w:r>
        <w:rPr>
          <w:rFonts w:ascii="Times New Roman" w:hAnsi="Times New Roman" w:cs="Times New Roman"/>
          <w:sz w:val="28"/>
        </w:rPr>
        <w:t xml:space="preserve"> передаче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письме особ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смысловых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ше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– ус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вре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дст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х; в уст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й речи </w:t>
      </w:r>
      <w:proofErr w:type="spellStart"/>
      <w:r>
        <w:rPr>
          <w:rFonts w:ascii="Times New Roman" w:hAnsi="Times New Roman" w:cs="Times New Roman"/>
          <w:sz w:val="28"/>
        </w:rPr>
        <w:t>эт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значения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ютс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я интонационными </w:t>
      </w:r>
      <w:proofErr w:type="spellStart"/>
      <w:r>
        <w:rPr>
          <w:rFonts w:ascii="Times New Roman" w:hAnsi="Times New Roman" w:cs="Times New Roman"/>
          <w:sz w:val="28"/>
        </w:rPr>
        <w:t>сре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дст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и; в-третьих,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лу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ит</w:t>
      </w:r>
      <w:proofErr w:type="spellEnd"/>
      <w:r>
        <w:rPr>
          <w:rFonts w:ascii="Times New Roman" w:hAnsi="Times New Roman" w:cs="Times New Roman"/>
          <w:sz w:val="28"/>
        </w:rPr>
        <w:t xml:space="preserve"> цели </w:t>
      </w:r>
      <w:proofErr w:type="spellStart"/>
      <w:r>
        <w:rPr>
          <w:rFonts w:ascii="Times New Roman" w:hAnsi="Times New Roman" w:cs="Times New Roman"/>
          <w:sz w:val="28"/>
        </w:rPr>
        <w:t>соз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эмоционально-экспрессивных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</w:rPr>
        <w:t>ачест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речи (</w:t>
      </w:r>
      <w:proofErr w:type="spellStart"/>
      <w:r>
        <w:rPr>
          <w:rFonts w:ascii="Times New Roman" w:hAnsi="Times New Roman" w:cs="Times New Roman"/>
          <w:sz w:val="28"/>
        </w:rPr>
        <w:t>Н.С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Валгина</w:t>
      </w:r>
      <w:proofErr w:type="spellEnd"/>
      <w:r>
        <w:rPr>
          <w:rFonts w:ascii="Times New Roman" w:hAnsi="Times New Roman" w:cs="Times New Roman"/>
          <w:sz w:val="28"/>
        </w:rPr>
        <w:t>). Но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тире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астёт. Знак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захватывать чу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позиции, особе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если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определяются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показателями. В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и, выявляется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к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ытес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 двоеточия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тире в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случаях,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пояснительно-разъяснительный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 конструкций оче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 –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отношения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предложения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на 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м </w:t>
      </w:r>
      <w:r>
        <w:rPr>
          <w:rFonts w:ascii="Times New Roman" w:hAnsi="Times New Roman" w:cs="Times New Roman"/>
          <w:sz w:val="28"/>
        </w:rPr>
        <w:lastRenderedPageBreak/>
        <w:t>уровне, 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 на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и. В бессо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сложном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при обоз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причины,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я, обоснования во второ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части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практически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тире в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литературе:</w:t>
      </w:r>
    </w:p>
    <w:p w:rsidR="00800DD2" w:rsidRPr="008C07D1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Батурин пробо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 писать, но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го не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ло – не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ло ни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жет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а, ни чёт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й фразы (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К. Паустовский).</w:t>
      </w:r>
    </w:p>
    <w:p w:rsidR="00800DD2" w:rsidRPr="008C07D1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 уз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ь Москвы –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 преображена 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 кварталами,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и, разбежавшимися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а запад, 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вер, юг (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</w:rPr>
        <w:t>М. Луконин).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Рассматривая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тире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языке,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не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ит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ь, что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ктр использования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знака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достаточно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лё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 и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н. Упомянем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лее частотные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луч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тире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жет использоваться </w:t>
      </w:r>
      <w:proofErr w:type="gramStart"/>
      <w:r>
        <w:rPr>
          <w:rFonts w:ascii="Times New Roman" w:hAnsi="Times New Roman" w:cs="Times New Roman"/>
          <w:sz w:val="28"/>
        </w:rPr>
        <w:t>пр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обособлении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слов и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й, приложений,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элементов,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 вставляемых в сере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ну предложения с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 пояснения, 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я, подчёркивания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ыс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и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а.</w:t>
      </w:r>
    </w:p>
    <w:p w:rsidR="00800DD2" w:rsidRPr="00503003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But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ideas</w:t>
      </w:r>
      <w:r w:rsidRPr="00503003"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i/>
          <w:sz w:val="28"/>
          <w:lang w:val="en-US"/>
        </w:rPr>
        <w:t>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is</w:t>
      </w:r>
      <w:r w:rsidRPr="00503003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op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ns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backed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genuine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re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aso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</w:t>
      </w:r>
      <w:r w:rsidRPr="00503003"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extremely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icu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lt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to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deve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lop</w:t>
      </w:r>
      <w:r w:rsidRPr="00503003"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  <w:lang w:val="en-US"/>
        </w:rPr>
        <w:t>W</w:t>
      </w:r>
      <w:r w:rsidRPr="00503003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  <w:lang w:val="en-US"/>
        </w:rPr>
        <w:t>Boot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 w:rsidRPr="00503003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Цит</w:t>
      </w:r>
      <w:r w:rsidRPr="00503003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по</w:t>
      </w:r>
      <w:r w:rsidRPr="0050300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Г</w:t>
      </w:r>
      <w:r w:rsidRPr="00503003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В</w:t>
      </w:r>
      <w:proofErr w:type="spellEnd"/>
      <w:r w:rsidRPr="00503003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</w:rPr>
        <w:t>Чесноковой</w:t>
      </w:r>
      <w:proofErr w:type="spellEnd"/>
      <w:r w:rsidRPr="00503003">
        <w:rPr>
          <w:rFonts w:ascii="Times New Roman" w:hAnsi="Times New Roman" w:cs="Times New Roman"/>
          <w:i/>
          <w:sz w:val="28"/>
        </w:rPr>
        <w:t>).</w:t>
      </w:r>
    </w:p>
    <w:p w:rsidR="00800DD2" w:rsidRPr="008C07D1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Altitude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ness –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illness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at strikes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hose not used to mou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elevations – f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reque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ly disrupts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plans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f tourists (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L. Rosen)</w:t>
      </w:r>
    </w:p>
    <w:p w:rsidR="00800DD2" w:rsidRPr="00503003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используется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выделения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фразы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предложении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800DD2" w:rsidRPr="008C07D1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The adv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nces of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age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mechanism –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radio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television,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 electronics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jet p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nes (L. Rose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n)</w:t>
      </w:r>
    </w:p>
    <w:p w:rsidR="00800DD2" w:rsidRPr="00503003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Иногда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использоваться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ду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запятой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воеточ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точкой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видами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разделяя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</w:t>
      </w:r>
      <w:r w:rsidRPr="00503003">
        <w:rPr>
          <w:rFonts w:ascii="Times New Roman" w:hAnsi="Times New Roman" w:cs="Times New Roman"/>
          <w:sz w:val="28"/>
          <w:lang w:val="en-US"/>
        </w:rPr>
        <w:t>:</w:t>
      </w:r>
    </w:p>
    <w:p w:rsidR="00800DD2" w:rsidRPr="00503003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Ellsworth advised a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 piano –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square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apes were so 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xp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ress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ly wearisome to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he initiated (T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h. </w:t>
      </w:r>
      <w:r w:rsidRPr="00503003">
        <w:rPr>
          <w:rFonts w:ascii="Times New Roman" w:hAnsi="Times New Roman" w:cs="Times New Roman"/>
          <w:i/>
          <w:sz w:val="28"/>
          <w:lang w:val="en-US"/>
        </w:rPr>
        <w:t>Dreiser).</w:t>
      </w:r>
    </w:p>
    <w:p w:rsidR="00800DD2" w:rsidRPr="00503003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Наконец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обр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внимание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что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употребляется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обозначения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му</w:t>
      </w:r>
      <w:r w:rsidRPr="00503003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</w:rPr>
        <w:t>то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незаконченного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языке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случаях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 w:rsidRPr="005030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многоточие</w:t>
      </w:r>
      <w:r w:rsidRPr="00503003">
        <w:rPr>
          <w:rFonts w:ascii="Times New Roman" w:hAnsi="Times New Roman" w:cs="Times New Roman"/>
          <w:sz w:val="28"/>
          <w:lang w:val="en-US"/>
        </w:rPr>
        <w:t>).</w:t>
      </w:r>
    </w:p>
    <w:p w:rsidR="008C07D1" w:rsidRPr="006D6AF8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Например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800DD2" w:rsidRPr="008C07D1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“Marrying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Sibil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V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ne” cried Lo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rd Henry, st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up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nd looking at Do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n. “But, my de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 xml:space="preserve">r Dorian –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yeste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rd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ay when I he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rd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that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Sibil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V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 had k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led herself” (O.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lde).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английском 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ке тире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 не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 ставить 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 диалога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обозначения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 говорящих 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ц:</w:t>
      </w:r>
    </w:p>
    <w:p w:rsidR="00800DD2" w:rsidRPr="008C07D1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“But how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re you go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ng to beg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n?”</w:t>
      </w:r>
    </w:p>
    <w:p w:rsidR="00800DD2" w:rsidRPr="008C07D1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“By marrying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Sibil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V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ne” (O. W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i/>
          <w:sz w:val="28"/>
          <w:lang w:val="en-US"/>
        </w:rPr>
        <w:t>lde).</w:t>
      </w:r>
    </w:p>
    <w:p w:rsidR="00800DD2" w:rsidRPr="00800DD2" w:rsidRDefault="00800DD2" w:rsidP="0031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английском 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ке в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случаях дост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кавычек. В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м, отметим, что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ире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частотно в ху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литературе,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 спектр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данного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препинания дост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ограничен.</w:t>
      </w:r>
    </w:p>
    <w:p w:rsidR="00800DD2" w:rsidRDefault="00800DD2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332950" w:rsidP="00E91E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</w:t>
      </w:r>
      <w:r w:rsidR="00E91EA1">
        <w:rPr>
          <w:rFonts w:ascii="Times New Roman" w:hAnsi="Times New Roman" w:cs="Times New Roman"/>
          <w:b/>
          <w:sz w:val="28"/>
        </w:rPr>
        <w:t>ключение</w:t>
      </w:r>
    </w:p>
    <w:p w:rsidR="00E91EA1" w:rsidRPr="00E91EA1" w:rsidRDefault="00E91EA1" w:rsidP="00E91EA1">
      <w:pPr>
        <w:jc w:val="center"/>
        <w:rPr>
          <w:rFonts w:ascii="Times New Roman" w:hAnsi="Times New Roman" w:cs="Times New Roman"/>
          <w:b/>
          <w:sz w:val="28"/>
        </w:rPr>
      </w:pPr>
    </w:p>
    <w:p w:rsid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лее важен тот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кт, что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а, функции,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употребления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знаков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находят отр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ие, реализуются в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продукции. В 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 исследования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 проведён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из разнообразного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материала с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 проверки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и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правил и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употребления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препинания к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крет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языковой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и. В резу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 анализа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подтверждены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тенденции в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знаков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в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м языке. </w:t>
      </w:r>
    </w:p>
    <w:p w:rsid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ь данной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абот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 состоит в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м, что в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данного исс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был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 анализ и обоб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 с 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зрения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авторов, факты о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использования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знаков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и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м языке. </w:t>
      </w:r>
    </w:p>
    <w:p w:rsidR="00BC5C9E" w:rsidRPr="00BC5C9E" w:rsidRDefault="00BC5C9E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остановимся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внутриязыковых и 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жъ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различиях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и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пунктуации.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точки с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классической 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атуре значительно преоб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 над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(406 и 171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луч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соответственно). Что же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межъязыковых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й, необходимо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ь, что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по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ю с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гораздо 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шее количество обособ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причастных оборото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в, сравнительных оборото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в, и в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меньшее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во обособлений.</w:t>
      </w:r>
    </w:p>
    <w:p w:rsidR="00BC5C9E" w:rsidRPr="00BC5C9E" w:rsidRDefault="00BC5C9E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Интересно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также, что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различия 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 в сфере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точки с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(577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луч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в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 и 26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2 в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м), хотя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употребления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знака не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 отлична от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в русс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языке.</w:t>
      </w:r>
    </w:p>
    <w:p w:rsidR="00E91EA1" w:rsidRDefault="00BC5C9E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работе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 остановились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рассмотрении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употребления 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основных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препинания, обр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особое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на 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запятой,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 проигнорировали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знаки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 xml:space="preserve">к точка, </w:t>
      </w:r>
      <w:r>
        <w:rPr>
          <w:rFonts w:ascii="Times New Roman" w:hAnsi="Times New Roman" w:cs="Times New Roman"/>
          <w:sz w:val="28"/>
        </w:rPr>
        <w:lastRenderedPageBreak/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построф, дефис,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и, вопросительный и вос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й знаки. Во-первых, все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 достаточно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 и дост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интересны, но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из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х находятся всё же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 периферии 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я, например,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восклицательного и 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прос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го знака в сере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 предложения,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ие – дост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но частотны, но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ктр их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я минимален.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 не 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нее, исследованию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исте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 этих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в могут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ь посвящены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теоретические,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к и обзор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ые научные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абот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</w:rPr>
        <w:t>ы.</w:t>
      </w:r>
    </w:p>
    <w:p w:rsidR="00BC5C9E" w:rsidRDefault="00BC5C9E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Pr="001826C6" w:rsidRDefault="001826C6" w:rsidP="001826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использованных источ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b/>
          <w:sz w:val="28"/>
        </w:rPr>
        <w:t>в</w:t>
      </w:r>
    </w:p>
    <w:p w:rsidR="00432E3B" w:rsidRDefault="00432E3B" w:rsidP="00666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2E3B" w:rsidRPr="00432E3B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Brook,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G.L</w:t>
      </w:r>
      <w:proofErr w:type="spellEnd"/>
      <w:r>
        <w:rPr>
          <w:rFonts w:ascii="Times New Roman" w:hAnsi="Times New Roman" w:cs="Times New Roman"/>
          <w:sz w:val="28"/>
          <w:lang w:val="en-US"/>
        </w:rPr>
        <w:t>.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he Language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f Shakespeare. Lo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ndo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n, 1970,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976.</w:t>
      </w:r>
    </w:p>
    <w:p w:rsidR="00432E3B" w:rsidRPr="00432E3B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Brown, G.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he Grammar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f English 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rs. New Yo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k, 1851, 2008.</w:t>
      </w:r>
    </w:p>
    <w:p w:rsidR="00432E3B" w:rsidRPr="00432E3B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Butler, 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h. The 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is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h Grammar. Lo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ndo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n, 1644.</w:t>
      </w:r>
    </w:p>
    <w:p w:rsidR="00432E3B" w:rsidRPr="00432E3B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Carey,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G.V</w:t>
      </w:r>
      <w:proofErr w:type="spellEnd"/>
      <w:r>
        <w:rPr>
          <w:rFonts w:ascii="Times New Roman" w:hAnsi="Times New Roman" w:cs="Times New Roman"/>
          <w:sz w:val="28"/>
          <w:lang w:val="en-US"/>
        </w:rPr>
        <w:t>. 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nd the Stop. C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mb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idge, 1980,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98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3.</w:t>
      </w:r>
    </w:p>
    <w:p w:rsidR="00432E3B" w:rsidRPr="00432E3B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Churchille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T.O</w:t>
      </w:r>
      <w:proofErr w:type="spellEnd"/>
      <w:r>
        <w:rPr>
          <w:rFonts w:ascii="Times New Roman" w:hAnsi="Times New Roman" w:cs="Times New Roman"/>
          <w:sz w:val="28"/>
          <w:lang w:val="en-US"/>
        </w:rPr>
        <w:t>. A new g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r of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he English l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ngu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age. London, 18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3.</w:t>
      </w:r>
    </w:p>
    <w:p w:rsidR="00432E3B" w:rsidRPr="00432E3B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Collins,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F.H</w:t>
      </w:r>
      <w:proofErr w:type="spellEnd"/>
      <w:r>
        <w:rPr>
          <w:rFonts w:ascii="Times New Roman" w:hAnsi="Times New Roman" w:cs="Times New Roman"/>
          <w:sz w:val="28"/>
          <w:lang w:val="en-US"/>
        </w:rPr>
        <w:t>. Aut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ho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rs’ and P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nte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rs’ Dictionary. Lo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ndo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n, 1905,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3.</w:t>
      </w:r>
    </w:p>
    <w:p w:rsidR="00432E3B" w:rsidRPr="00432E3B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Ryden</w:t>
      </w:r>
      <w:proofErr w:type="spellEnd"/>
      <w:r>
        <w:rPr>
          <w:rFonts w:ascii="Times New Roman" w:hAnsi="Times New Roman" w:cs="Times New Roman"/>
          <w:sz w:val="28"/>
          <w:lang w:val="en-US"/>
        </w:rPr>
        <w:t>, M. 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 introduction to 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he historical study 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f English Sy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nt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x. Stockholm,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97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9.</w:t>
      </w:r>
    </w:p>
    <w:p w:rsidR="00432E3B" w:rsidRPr="00432E3B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Simpson, P. S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kespe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 Punctuation. Lo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ndo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n, 1911, 200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lang w:val="en-US"/>
        </w:rPr>
        <w:t>9.</w:t>
      </w:r>
    </w:p>
    <w:p w:rsidR="00F03967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2E3B">
        <w:rPr>
          <w:rFonts w:ascii="Times New Roman" w:hAnsi="Times New Roman" w:cs="Times New Roman"/>
          <w:sz w:val="28"/>
          <w:lang w:val="en-US"/>
        </w:rPr>
        <w:t xml:space="preserve">Trousdale, M. Shakespeare and the Rhetoricians. </w:t>
      </w:r>
      <w:proofErr w:type="spellStart"/>
      <w:r w:rsidRPr="00432E3B">
        <w:rPr>
          <w:rFonts w:ascii="Times New Roman" w:hAnsi="Times New Roman" w:cs="Times New Roman"/>
          <w:sz w:val="28"/>
        </w:rPr>
        <w:t>London</w:t>
      </w:r>
      <w:proofErr w:type="spellEnd"/>
      <w:r w:rsidRPr="00432E3B">
        <w:rPr>
          <w:rFonts w:ascii="Times New Roman" w:hAnsi="Times New Roman" w:cs="Times New Roman"/>
          <w:sz w:val="28"/>
        </w:rPr>
        <w:t>, 1982.</w:t>
      </w:r>
    </w:p>
    <w:p w:rsidR="00F03967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03967">
        <w:rPr>
          <w:rFonts w:ascii="Times New Roman" w:hAnsi="Times New Roman" w:cs="Times New Roman"/>
          <w:sz w:val="28"/>
        </w:rPr>
        <w:t>Арапиева</w:t>
      </w:r>
      <w:proofErr w:type="spellEnd"/>
      <w:r w:rsidRPr="00F03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967">
        <w:rPr>
          <w:rFonts w:ascii="Times New Roman" w:hAnsi="Times New Roman" w:cs="Times New Roman"/>
          <w:sz w:val="28"/>
        </w:rPr>
        <w:t>Л.У</w:t>
      </w:r>
      <w:proofErr w:type="spellEnd"/>
      <w:r w:rsidRPr="00F03967">
        <w:rPr>
          <w:rFonts w:ascii="Times New Roman" w:hAnsi="Times New Roman" w:cs="Times New Roman"/>
          <w:sz w:val="28"/>
        </w:rPr>
        <w:t xml:space="preserve">. Теория и практика системы знаков препинания в современном английском языке. </w:t>
      </w:r>
      <w:proofErr w:type="spellStart"/>
      <w:r w:rsidRPr="00F03967">
        <w:rPr>
          <w:rFonts w:ascii="Times New Roman" w:hAnsi="Times New Roman" w:cs="Times New Roman"/>
          <w:sz w:val="28"/>
        </w:rPr>
        <w:t>Дисс</w:t>
      </w:r>
      <w:proofErr w:type="spellEnd"/>
      <w:r w:rsidRPr="00F03967">
        <w:rPr>
          <w:rFonts w:ascii="Times New Roman" w:hAnsi="Times New Roman" w:cs="Times New Roman"/>
          <w:sz w:val="28"/>
        </w:rPr>
        <w:t>. канд. филолог</w:t>
      </w:r>
      <w:proofErr w:type="gramStart"/>
      <w:r w:rsidRPr="00F03967">
        <w:rPr>
          <w:rFonts w:ascii="Times New Roman" w:hAnsi="Times New Roman" w:cs="Times New Roman"/>
          <w:sz w:val="28"/>
        </w:rPr>
        <w:t>.</w:t>
      </w:r>
      <w:proofErr w:type="gramEnd"/>
      <w:r w:rsidRPr="00F0396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03967">
        <w:rPr>
          <w:rFonts w:ascii="Times New Roman" w:hAnsi="Times New Roman" w:cs="Times New Roman"/>
          <w:sz w:val="28"/>
        </w:rPr>
        <w:t>н</w:t>
      </w:r>
      <w:proofErr w:type="gramEnd"/>
      <w:r w:rsidRPr="00F03967">
        <w:rPr>
          <w:rFonts w:ascii="Times New Roman" w:hAnsi="Times New Roman" w:cs="Times New Roman"/>
          <w:sz w:val="28"/>
        </w:rPr>
        <w:t>аук. М., 1985.</w:t>
      </w:r>
    </w:p>
    <w:p w:rsidR="00F03967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3967">
        <w:rPr>
          <w:rFonts w:ascii="Times New Roman" w:hAnsi="Times New Roman" w:cs="Times New Roman"/>
          <w:sz w:val="28"/>
        </w:rPr>
        <w:t xml:space="preserve">Борисенко </w:t>
      </w:r>
      <w:proofErr w:type="spellStart"/>
      <w:r w:rsidRPr="00F03967">
        <w:rPr>
          <w:rFonts w:ascii="Times New Roman" w:hAnsi="Times New Roman" w:cs="Times New Roman"/>
          <w:sz w:val="28"/>
        </w:rPr>
        <w:t>Т.И</w:t>
      </w:r>
      <w:proofErr w:type="spellEnd"/>
      <w:r w:rsidRPr="00F03967">
        <w:rPr>
          <w:rFonts w:ascii="Times New Roman" w:hAnsi="Times New Roman" w:cs="Times New Roman"/>
          <w:sz w:val="28"/>
        </w:rPr>
        <w:t>. Соотношение пунктуации и просодии в английском научном тексте как основа обучения чтению научной литературы. МГУ. М., 1988.</w:t>
      </w:r>
    </w:p>
    <w:p w:rsidR="00F03967" w:rsidRDefault="00432E3B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03967">
        <w:rPr>
          <w:rFonts w:ascii="Times New Roman" w:hAnsi="Times New Roman" w:cs="Times New Roman"/>
          <w:sz w:val="28"/>
        </w:rPr>
        <w:t>Лекант</w:t>
      </w:r>
      <w:proofErr w:type="spellEnd"/>
      <w:r w:rsidRPr="00F03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967">
        <w:rPr>
          <w:rFonts w:ascii="Times New Roman" w:hAnsi="Times New Roman" w:cs="Times New Roman"/>
          <w:sz w:val="28"/>
        </w:rPr>
        <w:t>П.А</w:t>
      </w:r>
      <w:proofErr w:type="spellEnd"/>
      <w:r w:rsidRPr="00F03967">
        <w:rPr>
          <w:rFonts w:ascii="Times New Roman" w:hAnsi="Times New Roman" w:cs="Times New Roman"/>
          <w:sz w:val="28"/>
        </w:rPr>
        <w:t>.: Современный русский язык. - М.: Академия, 2010</w:t>
      </w:r>
    </w:p>
    <w:p w:rsidR="00666997" w:rsidRDefault="00666997" w:rsidP="006669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666997">
        <w:rPr>
          <w:rFonts w:ascii="Times New Roman" w:hAnsi="Times New Roman" w:cs="Times New Roman"/>
          <w:sz w:val="28"/>
        </w:rPr>
        <w:t xml:space="preserve">Марк Твен. Принц и нищий. – М.: </w:t>
      </w:r>
      <w:proofErr w:type="spellStart"/>
      <w:r w:rsidRPr="00666997">
        <w:rPr>
          <w:rFonts w:ascii="Times New Roman" w:hAnsi="Times New Roman" w:cs="Times New Roman"/>
          <w:sz w:val="28"/>
        </w:rPr>
        <w:t>АСТ</w:t>
      </w:r>
      <w:proofErr w:type="spellEnd"/>
      <w:r w:rsidRPr="00666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997">
        <w:rPr>
          <w:rFonts w:ascii="Times New Roman" w:hAnsi="Times New Roman" w:cs="Times New Roman"/>
          <w:sz w:val="28"/>
        </w:rPr>
        <w:t>Астрель</w:t>
      </w:r>
      <w:proofErr w:type="spellEnd"/>
      <w:r w:rsidRPr="00666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997">
        <w:rPr>
          <w:rFonts w:ascii="Times New Roman" w:hAnsi="Times New Roman" w:cs="Times New Roman"/>
          <w:sz w:val="28"/>
        </w:rPr>
        <w:t>Транзиткнига</w:t>
      </w:r>
      <w:proofErr w:type="spellEnd"/>
      <w:r w:rsidRPr="00666997">
        <w:rPr>
          <w:rFonts w:ascii="Times New Roman" w:hAnsi="Times New Roman" w:cs="Times New Roman"/>
          <w:sz w:val="28"/>
        </w:rPr>
        <w:t xml:space="preserve">, 2006. – 320 с. </w:t>
      </w:r>
    </w:p>
    <w:p w:rsidR="00F03967" w:rsidRPr="00666997" w:rsidRDefault="00F03967" w:rsidP="006669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666997">
        <w:rPr>
          <w:rFonts w:ascii="Times New Roman" w:hAnsi="Times New Roman" w:cs="Times New Roman"/>
          <w:sz w:val="28"/>
        </w:rPr>
        <w:t>Пешковский</w:t>
      </w:r>
      <w:proofErr w:type="spellEnd"/>
      <w:r w:rsidRPr="00666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997">
        <w:rPr>
          <w:rFonts w:ascii="Times New Roman" w:hAnsi="Times New Roman" w:cs="Times New Roman"/>
          <w:sz w:val="28"/>
        </w:rPr>
        <w:t>А.М</w:t>
      </w:r>
      <w:proofErr w:type="spellEnd"/>
      <w:r w:rsidRPr="00666997">
        <w:rPr>
          <w:rFonts w:ascii="Times New Roman" w:hAnsi="Times New Roman" w:cs="Times New Roman"/>
          <w:sz w:val="28"/>
        </w:rPr>
        <w:t>. Русский синтаксис в научном освещении. М., 2001.</w:t>
      </w:r>
    </w:p>
    <w:p w:rsidR="00F03967" w:rsidRDefault="00F03967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03967">
        <w:rPr>
          <w:rFonts w:ascii="Times New Roman" w:hAnsi="Times New Roman" w:cs="Times New Roman"/>
          <w:sz w:val="28"/>
        </w:rPr>
        <w:t>Разинкина</w:t>
      </w:r>
      <w:proofErr w:type="spellEnd"/>
      <w:r w:rsidRPr="00F03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967">
        <w:rPr>
          <w:rFonts w:ascii="Times New Roman" w:hAnsi="Times New Roman" w:cs="Times New Roman"/>
          <w:sz w:val="28"/>
        </w:rPr>
        <w:t>Н.М</w:t>
      </w:r>
      <w:proofErr w:type="spellEnd"/>
      <w:r w:rsidRPr="00F03967">
        <w:rPr>
          <w:rFonts w:ascii="Times New Roman" w:hAnsi="Times New Roman" w:cs="Times New Roman"/>
          <w:sz w:val="28"/>
        </w:rPr>
        <w:t>. Стилистика английской научной речи, элементы эмоционально-субъективной оценки. М., 1972.</w:t>
      </w:r>
    </w:p>
    <w:p w:rsidR="00666997" w:rsidRDefault="00666997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6997">
        <w:rPr>
          <w:rFonts w:ascii="Times New Roman" w:hAnsi="Times New Roman" w:cs="Times New Roman"/>
          <w:sz w:val="28"/>
        </w:rPr>
        <w:t xml:space="preserve">Попова Л. П. - Английская грамматика и пунктуация - (Элементарный английский) </w:t>
      </w:r>
      <w:r>
        <w:rPr>
          <w:rFonts w:ascii="Times New Roman" w:hAnsi="Times New Roman" w:cs="Times New Roman"/>
          <w:sz w:val="28"/>
        </w:rPr>
        <w:t>–</w:t>
      </w:r>
      <w:r w:rsidRPr="00666997">
        <w:rPr>
          <w:rFonts w:ascii="Times New Roman" w:hAnsi="Times New Roman" w:cs="Times New Roman"/>
          <w:sz w:val="28"/>
        </w:rPr>
        <w:t xml:space="preserve"> 2015</w:t>
      </w:r>
      <w:r>
        <w:rPr>
          <w:rFonts w:ascii="Times New Roman" w:hAnsi="Times New Roman" w:cs="Times New Roman"/>
          <w:sz w:val="28"/>
        </w:rPr>
        <w:t>.</w:t>
      </w:r>
    </w:p>
    <w:p w:rsidR="00666997" w:rsidRDefault="00666997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6997">
        <w:rPr>
          <w:rFonts w:ascii="Times New Roman" w:hAnsi="Times New Roman" w:cs="Times New Roman"/>
          <w:sz w:val="28"/>
        </w:rPr>
        <w:t>Рейнке</w:t>
      </w:r>
      <w:proofErr w:type="spellEnd"/>
      <w:r w:rsidRPr="00666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997">
        <w:rPr>
          <w:rFonts w:ascii="Times New Roman" w:hAnsi="Times New Roman" w:cs="Times New Roman"/>
          <w:sz w:val="28"/>
        </w:rPr>
        <w:t>И.Н</w:t>
      </w:r>
      <w:proofErr w:type="spellEnd"/>
      <w:r w:rsidRPr="00666997">
        <w:rPr>
          <w:rFonts w:ascii="Times New Roman" w:hAnsi="Times New Roman" w:cs="Times New Roman"/>
          <w:sz w:val="28"/>
        </w:rPr>
        <w:t xml:space="preserve">.: О </w:t>
      </w:r>
      <w:proofErr w:type="gramStart"/>
      <w:r w:rsidRPr="00666997">
        <w:rPr>
          <w:rFonts w:ascii="Times New Roman" w:hAnsi="Times New Roman" w:cs="Times New Roman"/>
          <w:sz w:val="28"/>
        </w:rPr>
        <w:t>трудном</w:t>
      </w:r>
      <w:proofErr w:type="gramEnd"/>
      <w:r w:rsidRPr="00666997">
        <w:rPr>
          <w:rFonts w:ascii="Times New Roman" w:hAnsi="Times New Roman" w:cs="Times New Roman"/>
          <w:sz w:val="28"/>
        </w:rPr>
        <w:t xml:space="preserve"> в орфографии и пунктуации. - Л.: Просвещение, 1971</w:t>
      </w:r>
    </w:p>
    <w:p w:rsidR="00666997" w:rsidRDefault="00666997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6997">
        <w:rPr>
          <w:rFonts w:ascii="Times New Roman" w:hAnsi="Times New Roman" w:cs="Times New Roman"/>
          <w:sz w:val="28"/>
        </w:rPr>
        <w:lastRenderedPageBreak/>
        <w:t xml:space="preserve">Розенталь </w:t>
      </w:r>
      <w:proofErr w:type="spellStart"/>
      <w:r w:rsidRPr="00666997">
        <w:rPr>
          <w:rFonts w:ascii="Times New Roman" w:hAnsi="Times New Roman" w:cs="Times New Roman"/>
          <w:sz w:val="28"/>
        </w:rPr>
        <w:t>Д.Э</w:t>
      </w:r>
      <w:proofErr w:type="spellEnd"/>
      <w:r w:rsidRPr="00666997">
        <w:rPr>
          <w:rFonts w:ascii="Times New Roman" w:hAnsi="Times New Roman" w:cs="Times New Roman"/>
          <w:sz w:val="28"/>
        </w:rPr>
        <w:t>.: Справочник по пунктуации. - М.: Книга, 1984</w:t>
      </w:r>
    </w:p>
    <w:p w:rsidR="00666997" w:rsidRDefault="00666997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6997">
        <w:rPr>
          <w:rFonts w:ascii="Times New Roman" w:hAnsi="Times New Roman" w:cs="Times New Roman"/>
          <w:sz w:val="28"/>
        </w:rPr>
        <w:t xml:space="preserve">Федоренко </w:t>
      </w:r>
      <w:proofErr w:type="spellStart"/>
      <w:r w:rsidRPr="00666997">
        <w:rPr>
          <w:rFonts w:ascii="Times New Roman" w:hAnsi="Times New Roman" w:cs="Times New Roman"/>
          <w:sz w:val="28"/>
        </w:rPr>
        <w:t>Л.П</w:t>
      </w:r>
      <w:proofErr w:type="spellEnd"/>
      <w:r w:rsidRPr="00666997">
        <w:rPr>
          <w:rFonts w:ascii="Times New Roman" w:hAnsi="Times New Roman" w:cs="Times New Roman"/>
          <w:sz w:val="28"/>
        </w:rPr>
        <w:t>.: Практикум по орфографии и пунктуации. - М.: Просвещение, 1979</w:t>
      </w:r>
    </w:p>
    <w:p w:rsidR="00666997" w:rsidRDefault="00666997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6997">
        <w:rPr>
          <w:rFonts w:ascii="Times New Roman" w:hAnsi="Times New Roman" w:cs="Times New Roman"/>
          <w:sz w:val="28"/>
        </w:rPr>
        <w:t xml:space="preserve">Хазанова </w:t>
      </w:r>
      <w:proofErr w:type="spellStart"/>
      <w:r w:rsidRPr="00666997">
        <w:rPr>
          <w:rFonts w:ascii="Times New Roman" w:hAnsi="Times New Roman" w:cs="Times New Roman"/>
          <w:sz w:val="28"/>
        </w:rPr>
        <w:t>А.С</w:t>
      </w:r>
      <w:proofErr w:type="spellEnd"/>
      <w:r w:rsidRPr="00666997">
        <w:rPr>
          <w:rFonts w:ascii="Times New Roman" w:hAnsi="Times New Roman" w:cs="Times New Roman"/>
          <w:sz w:val="28"/>
        </w:rPr>
        <w:t xml:space="preserve">.: Работа по орфографии и пунктуации при изучении </w:t>
      </w:r>
      <w:proofErr w:type="spellStart"/>
      <w:r w:rsidRPr="00666997">
        <w:rPr>
          <w:rFonts w:ascii="Times New Roman" w:hAnsi="Times New Roman" w:cs="Times New Roman"/>
          <w:sz w:val="28"/>
        </w:rPr>
        <w:t>ситаксиса</w:t>
      </w:r>
      <w:proofErr w:type="spellEnd"/>
      <w:r w:rsidRPr="00666997">
        <w:rPr>
          <w:rFonts w:ascii="Times New Roman" w:hAnsi="Times New Roman" w:cs="Times New Roman"/>
          <w:sz w:val="28"/>
        </w:rPr>
        <w:t>. - М.: Просвещение, 1982</w:t>
      </w:r>
    </w:p>
    <w:p w:rsidR="00432E3B" w:rsidRPr="00666997" w:rsidRDefault="00666997" w:rsidP="006669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32E3B" w:rsidRPr="00666997">
        <w:rPr>
          <w:rFonts w:ascii="Times New Roman" w:hAnsi="Times New Roman" w:cs="Times New Roman"/>
          <w:sz w:val="28"/>
        </w:rPr>
        <w:t>Шишкина Т.Н. О некоторых принципах построения эстетически организованной речи // Теория и практика изучения современного английского языка. М., 1985, с. 145-152.</w:t>
      </w: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6C6" w:rsidRDefault="001826C6" w:rsidP="00BC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p w:rsidR="00E91EA1" w:rsidRPr="00800DD2" w:rsidRDefault="00E91EA1" w:rsidP="00800DD2">
      <w:pPr>
        <w:jc w:val="both"/>
        <w:rPr>
          <w:rFonts w:ascii="Times New Roman" w:hAnsi="Times New Roman" w:cs="Times New Roman"/>
          <w:sz w:val="28"/>
        </w:rPr>
      </w:pPr>
    </w:p>
    <w:sectPr w:rsidR="00E91EA1" w:rsidRPr="00800DD2" w:rsidSect="00332950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50" w:rsidRDefault="00332950" w:rsidP="00332950">
      <w:pPr>
        <w:spacing w:after="0" w:line="240" w:lineRule="auto"/>
      </w:pPr>
      <w:r>
        <w:separator/>
      </w:r>
    </w:p>
  </w:endnote>
  <w:endnote w:type="continuationSeparator" w:id="0">
    <w:p w:rsidR="00332950" w:rsidRDefault="00332950" w:rsidP="0033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456286"/>
      <w:docPartObj>
        <w:docPartGallery w:val="Page Numbers (Bottom of Page)"/>
        <w:docPartUnique/>
      </w:docPartObj>
    </w:sdtPr>
    <w:sdtContent>
      <w:p w:rsidR="00332950" w:rsidRDefault="003329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2950" w:rsidRDefault="003329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50" w:rsidRDefault="00332950" w:rsidP="00332950">
      <w:pPr>
        <w:spacing w:after="0" w:line="240" w:lineRule="auto"/>
      </w:pPr>
      <w:r>
        <w:separator/>
      </w:r>
    </w:p>
  </w:footnote>
  <w:footnote w:type="continuationSeparator" w:id="0">
    <w:p w:rsidR="00332950" w:rsidRDefault="00332950" w:rsidP="0033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3A6F"/>
    <w:multiLevelType w:val="multilevel"/>
    <w:tmpl w:val="01E271E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43C0381"/>
    <w:multiLevelType w:val="hybridMultilevel"/>
    <w:tmpl w:val="2EF6F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714F48"/>
    <w:multiLevelType w:val="hybridMultilevel"/>
    <w:tmpl w:val="90C8C3EA"/>
    <w:lvl w:ilvl="0" w:tplc="CDF0F3A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72838"/>
    <w:multiLevelType w:val="multilevel"/>
    <w:tmpl w:val="5B428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A"/>
    <w:rsid w:val="00006C3C"/>
    <w:rsid w:val="00067321"/>
    <w:rsid w:val="001826C6"/>
    <w:rsid w:val="00310FE6"/>
    <w:rsid w:val="00332950"/>
    <w:rsid w:val="00432E3B"/>
    <w:rsid w:val="00442DD4"/>
    <w:rsid w:val="004962FA"/>
    <w:rsid w:val="004B5F2C"/>
    <w:rsid w:val="004E2BE5"/>
    <w:rsid w:val="00503003"/>
    <w:rsid w:val="005675A9"/>
    <w:rsid w:val="00616921"/>
    <w:rsid w:val="00666997"/>
    <w:rsid w:val="006D6AF8"/>
    <w:rsid w:val="00716462"/>
    <w:rsid w:val="00800DD2"/>
    <w:rsid w:val="008B18C4"/>
    <w:rsid w:val="008C07D1"/>
    <w:rsid w:val="009F4DCE"/>
    <w:rsid w:val="00A35023"/>
    <w:rsid w:val="00B12D11"/>
    <w:rsid w:val="00BC5C9E"/>
    <w:rsid w:val="00C63702"/>
    <w:rsid w:val="00C6401B"/>
    <w:rsid w:val="00CC279A"/>
    <w:rsid w:val="00E91EA1"/>
    <w:rsid w:val="00F011F4"/>
    <w:rsid w:val="00F03967"/>
    <w:rsid w:val="00F45559"/>
    <w:rsid w:val="00F979DF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C63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63702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2E3B"/>
    <w:pPr>
      <w:ind w:left="720"/>
      <w:contextualSpacing/>
    </w:pPr>
  </w:style>
  <w:style w:type="table" w:styleId="a4">
    <w:name w:val="Table Grid"/>
    <w:basedOn w:val="a1"/>
    <w:uiPriority w:val="59"/>
    <w:rsid w:val="005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950"/>
  </w:style>
  <w:style w:type="paragraph" w:styleId="a8">
    <w:name w:val="footer"/>
    <w:basedOn w:val="a"/>
    <w:link w:val="a9"/>
    <w:uiPriority w:val="99"/>
    <w:unhideWhenUsed/>
    <w:rsid w:val="0033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C63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63702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2E3B"/>
    <w:pPr>
      <w:ind w:left="720"/>
      <w:contextualSpacing/>
    </w:pPr>
  </w:style>
  <w:style w:type="table" w:styleId="a4">
    <w:name w:val="Table Grid"/>
    <w:basedOn w:val="a1"/>
    <w:uiPriority w:val="59"/>
    <w:rsid w:val="005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950"/>
  </w:style>
  <w:style w:type="paragraph" w:styleId="a8">
    <w:name w:val="footer"/>
    <w:basedOn w:val="a"/>
    <w:link w:val="a9"/>
    <w:uiPriority w:val="99"/>
    <w:unhideWhenUsed/>
    <w:rsid w:val="0033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29B8-AB85-49F7-91CE-89EF2F2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42</Pages>
  <Words>10546</Words>
  <Characters>60118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SAMSUNG</cp:lastModifiedBy>
  <cp:revision>20</cp:revision>
  <dcterms:created xsi:type="dcterms:W3CDTF">2017-01-12T12:33:00Z</dcterms:created>
  <dcterms:modified xsi:type="dcterms:W3CDTF">2017-01-15T19:12:00Z</dcterms:modified>
</cp:coreProperties>
</file>