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F4E" w:rsidRPr="006518F0" w:rsidRDefault="006518F0" w:rsidP="006518F0">
      <w:pPr>
        <w:spacing w:after="0" w:line="240" w:lineRule="auto"/>
        <w:ind w:firstLine="709"/>
        <w:rPr>
          <w:rFonts w:ascii="Times New Roman" w:hAnsi="Times New Roman" w:cs="Times New Roman"/>
          <w:sz w:val="24"/>
          <w:szCs w:val="24"/>
        </w:rPr>
      </w:pPr>
      <w:r w:rsidRPr="006518F0">
        <w:rPr>
          <w:rFonts w:ascii="Times New Roman" w:hAnsi="Times New Roman" w:cs="Times New Roman"/>
          <w:b/>
          <w:sz w:val="24"/>
          <w:szCs w:val="24"/>
        </w:rPr>
        <w:t>1. Акции и их виды.</w:t>
      </w:r>
    </w:p>
    <w:p w:rsidR="006518F0" w:rsidRPr="006518F0" w:rsidRDefault="006518F0" w:rsidP="006518F0">
      <w:pPr>
        <w:spacing w:after="0" w:line="240" w:lineRule="auto"/>
        <w:ind w:firstLine="709"/>
        <w:rPr>
          <w:rFonts w:ascii="Times New Roman" w:hAnsi="Times New Roman" w:cs="Times New Roman"/>
          <w:sz w:val="24"/>
          <w:szCs w:val="24"/>
        </w:rPr>
      </w:pPr>
      <w:r w:rsidRPr="006518F0">
        <w:rPr>
          <w:rFonts w:ascii="Times New Roman" w:hAnsi="Times New Roman" w:cs="Times New Roman"/>
          <w:b/>
          <w:bCs/>
          <w:sz w:val="24"/>
          <w:szCs w:val="24"/>
        </w:rPr>
        <w:t>Акция</w:t>
      </w:r>
      <w:r w:rsidRPr="006518F0">
        <w:rPr>
          <w:rFonts w:ascii="Times New Roman" w:hAnsi="Times New Roman" w:cs="Times New Roman"/>
          <w:sz w:val="24"/>
          <w:szCs w:val="24"/>
        </w:rPr>
        <w:t> — это эмиссионная ценная бумага, закрепляющая права ее владельца на получение части прибыли акционерного общества в виде дивидендов, на участие в управлении акционерным обществ и на часть имущества, остающегося после его ликвидации.</w:t>
      </w:r>
    </w:p>
    <w:p w:rsidR="006518F0" w:rsidRPr="006518F0" w:rsidRDefault="006518F0" w:rsidP="006518F0">
      <w:pPr>
        <w:spacing w:after="0" w:line="240" w:lineRule="auto"/>
        <w:ind w:firstLine="709"/>
        <w:rPr>
          <w:rFonts w:ascii="Times New Roman" w:hAnsi="Times New Roman" w:cs="Times New Roman"/>
          <w:sz w:val="24"/>
          <w:szCs w:val="24"/>
        </w:rPr>
      </w:pPr>
      <w:r w:rsidRPr="006518F0">
        <w:rPr>
          <w:rFonts w:ascii="Times New Roman" w:hAnsi="Times New Roman" w:cs="Times New Roman"/>
          <w:b/>
          <w:bCs/>
          <w:sz w:val="24"/>
          <w:szCs w:val="24"/>
        </w:rPr>
        <w:t>Виды акций</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862"/>
      </w:tblGrid>
      <w:tr w:rsidR="006518F0" w:rsidRPr="00B3038B" w:rsidTr="006518F0">
        <w:trPr>
          <w:tblCellSpacing w:w="15" w:type="dxa"/>
        </w:trPr>
        <w:tc>
          <w:tcPr>
            <w:tcW w:w="0" w:type="auto"/>
            <w:shd w:val="clear" w:color="auto" w:fill="FFFFFF"/>
            <w:vAlign w:val="center"/>
            <w:hideMark/>
          </w:tcPr>
          <w:p w:rsidR="006518F0" w:rsidRPr="00B3038B" w:rsidRDefault="006518F0" w:rsidP="00B3038B">
            <w:pPr>
              <w:spacing w:after="0" w:line="240" w:lineRule="auto"/>
              <w:ind w:firstLine="709"/>
              <w:rPr>
                <w:rFonts w:ascii="Times New Roman" w:hAnsi="Times New Roman" w:cs="Times New Roman"/>
                <w:sz w:val="24"/>
                <w:szCs w:val="24"/>
              </w:rPr>
            </w:pPr>
            <w:r w:rsidRPr="00B3038B">
              <w:rPr>
                <w:rFonts w:ascii="Times New Roman" w:hAnsi="Times New Roman" w:cs="Times New Roman"/>
                <w:b/>
                <w:bCs/>
                <w:sz w:val="24"/>
                <w:szCs w:val="24"/>
              </w:rPr>
              <w:t>В зависимости от этапа жизненного срока:</w:t>
            </w:r>
            <w:r w:rsidRPr="00B3038B">
              <w:rPr>
                <w:rFonts w:ascii="Times New Roman" w:hAnsi="Times New Roman" w:cs="Times New Roman"/>
                <w:sz w:val="24"/>
                <w:szCs w:val="24"/>
              </w:rPr>
              <w:br/>
              <w:t>• </w:t>
            </w:r>
            <w:r w:rsidRPr="00B3038B">
              <w:rPr>
                <w:rFonts w:ascii="Times New Roman" w:hAnsi="Times New Roman" w:cs="Times New Roman"/>
                <w:b/>
                <w:bCs/>
                <w:sz w:val="24"/>
                <w:szCs w:val="24"/>
              </w:rPr>
              <w:t>Объявленные акции</w:t>
            </w:r>
            <w:r w:rsidRPr="00B3038B">
              <w:rPr>
                <w:rFonts w:ascii="Times New Roman" w:hAnsi="Times New Roman" w:cs="Times New Roman"/>
                <w:sz w:val="24"/>
                <w:szCs w:val="24"/>
              </w:rPr>
              <w:t> по российскому законодательству представляют собой акции, которые общество вправе размещать дополнительно к размещенным акциям. То есть объявленные акции указывают максимальный объем дополнительных акций, которые можно выпустить.</w:t>
            </w:r>
            <w:r w:rsidRPr="00B3038B">
              <w:rPr>
                <w:rFonts w:ascii="Times New Roman" w:hAnsi="Times New Roman" w:cs="Times New Roman"/>
                <w:sz w:val="24"/>
                <w:szCs w:val="24"/>
              </w:rPr>
              <w:br/>
              <w:t>• </w:t>
            </w:r>
            <w:r w:rsidRPr="00B3038B">
              <w:rPr>
                <w:rFonts w:ascii="Times New Roman" w:hAnsi="Times New Roman" w:cs="Times New Roman"/>
                <w:b/>
                <w:bCs/>
                <w:sz w:val="24"/>
                <w:szCs w:val="24"/>
              </w:rPr>
              <w:t>Акции выпущенные</w:t>
            </w:r>
            <w:r w:rsidRPr="00B3038B">
              <w:rPr>
                <w:rFonts w:ascii="Times New Roman" w:hAnsi="Times New Roman" w:cs="Times New Roman"/>
                <w:sz w:val="24"/>
                <w:szCs w:val="24"/>
              </w:rPr>
              <w:t> – составляют величину уставного капитала общества. Это те акции, которые были выпущены корпорацией и которые в настоящее время обращаются на рынке или выкуплены самой корпорацией.</w:t>
            </w:r>
            <w:r w:rsidRPr="00B3038B">
              <w:rPr>
                <w:rFonts w:ascii="Times New Roman" w:hAnsi="Times New Roman" w:cs="Times New Roman"/>
                <w:sz w:val="24"/>
                <w:szCs w:val="24"/>
              </w:rPr>
              <w:br/>
              <w:t>• </w:t>
            </w:r>
            <w:r w:rsidRPr="00B3038B">
              <w:rPr>
                <w:rFonts w:ascii="Times New Roman" w:hAnsi="Times New Roman" w:cs="Times New Roman"/>
                <w:b/>
                <w:bCs/>
                <w:sz w:val="24"/>
                <w:szCs w:val="24"/>
              </w:rPr>
              <w:t>Акции невыпущенные</w:t>
            </w:r>
            <w:r w:rsidRPr="00B3038B">
              <w:rPr>
                <w:rFonts w:ascii="Times New Roman" w:hAnsi="Times New Roman" w:cs="Times New Roman"/>
                <w:sz w:val="24"/>
                <w:szCs w:val="24"/>
              </w:rPr>
              <w:t> – представляют собой акции, выпуск которых был разрешен корпорации в соответствии с разрешением регулирующего государственного органа на создание корпорации или разрешением на изменение капитала, но которые пока еще не выпущены.</w:t>
            </w:r>
            <w:r w:rsidRPr="00B3038B">
              <w:rPr>
                <w:rFonts w:ascii="Times New Roman" w:hAnsi="Times New Roman" w:cs="Times New Roman"/>
                <w:sz w:val="24"/>
                <w:szCs w:val="24"/>
              </w:rPr>
              <w:br/>
              <w:t>• </w:t>
            </w:r>
            <w:r w:rsidRPr="00B3038B">
              <w:rPr>
                <w:rFonts w:ascii="Times New Roman" w:hAnsi="Times New Roman" w:cs="Times New Roman"/>
                <w:b/>
                <w:bCs/>
                <w:sz w:val="24"/>
                <w:szCs w:val="24"/>
              </w:rPr>
              <w:t>Выкупленные акции</w:t>
            </w:r>
            <w:r w:rsidRPr="00B3038B">
              <w:rPr>
                <w:rFonts w:ascii="Times New Roman" w:hAnsi="Times New Roman" w:cs="Times New Roman"/>
                <w:sz w:val="24"/>
                <w:szCs w:val="24"/>
              </w:rPr>
              <w:t> – акции, выкупленные самим обществом. Они значатся в балансе в отдельной строке, как выкупленные собственные акции.</w:t>
            </w:r>
            <w:r w:rsidRPr="00B3038B">
              <w:rPr>
                <w:rFonts w:ascii="Times New Roman" w:hAnsi="Times New Roman" w:cs="Times New Roman"/>
                <w:sz w:val="24"/>
                <w:szCs w:val="24"/>
              </w:rPr>
              <w:br/>
              <w:t>• </w:t>
            </w:r>
            <w:r w:rsidRPr="00B3038B">
              <w:rPr>
                <w:rFonts w:ascii="Times New Roman" w:hAnsi="Times New Roman" w:cs="Times New Roman"/>
                <w:b/>
                <w:bCs/>
                <w:sz w:val="24"/>
                <w:szCs w:val="24"/>
              </w:rPr>
              <w:t>Акции в «обращении»</w:t>
            </w:r>
            <w:r w:rsidRPr="00B3038B">
              <w:rPr>
                <w:rFonts w:ascii="Times New Roman" w:hAnsi="Times New Roman" w:cs="Times New Roman"/>
                <w:sz w:val="24"/>
                <w:szCs w:val="24"/>
              </w:rPr>
              <w:t> – количество акций компании, находящихся во владении инвесторов (включая служащих и высших должностных лиц компании). В их число не входят “выкупленные” и “разрешенные, но не выпущ</w:t>
            </w:r>
            <w:r w:rsidR="009B1372" w:rsidRPr="00B3038B">
              <w:rPr>
                <w:rFonts w:ascii="Times New Roman" w:hAnsi="Times New Roman" w:cs="Times New Roman"/>
                <w:sz w:val="24"/>
                <w:szCs w:val="24"/>
              </w:rPr>
              <w:t>енные” акции.</w:t>
            </w:r>
            <w:r w:rsidRPr="00B3038B">
              <w:rPr>
                <w:rFonts w:ascii="Times New Roman" w:hAnsi="Times New Roman" w:cs="Times New Roman"/>
                <w:sz w:val="24"/>
                <w:szCs w:val="24"/>
              </w:rPr>
              <w:br/>
            </w:r>
            <w:r w:rsidRPr="00B3038B">
              <w:rPr>
                <w:rFonts w:ascii="Times New Roman" w:hAnsi="Times New Roman" w:cs="Times New Roman"/>
                <w:b/>
                <w:bCs/>
                <w:sz w:val="24"/>
                <w:szCs w:val="24"/>
              </w:rPr>
              <w:t>По характеру владения:</w:t>
            </w:r>
            <w:r w:rsidRPr="00B3038B">
              <w:rPr>
                <w:rFonts w:ascii="Times New Roman" w:hAnsi="Times New Roman" w:cs="Times New Roman"/>
                <w:sz w:val="24"/>
                <w:szCs w:val="24"/>
              </w:rPr>
              <w:t> </w:t>
            </w:r>
            <w:r w:rsidRPr="00B3038B">
              <w:rPr>
                <w:rFonts w:ascii="Times New Roman" w:hAnsi="Times New Roman" w:cs="Times New Roman"/>
                <w:sz w:val="24"/>
                <w:szCs w:val="24"/>
              </w:rPr>
              <w:br/>
              <w:t>• Им</w:t>
            </w:r>
            <w:r w:rsidR="009B1372" w:rsidRPr="00B3038B">
              <w:rPr>
                <w:rFonts w:ascii="Times New Roman" w:hAnsi="Times New Roman" w:cs="Times New Roman"/>
                <w:sz w:val="24"/>
                <w:szCs w:val="24"/>
              </w:rPr>
              <w:t>енные акции;</w:t>
            </w:r>
            <w:r w:rsidR="009B1372" w:rsidRPr="00B3038B">
              <w:rPr>
                <w:rFonts w:ascii="Times New Roman" w:hAnsi="Times New Roman" w:cs="Times New Roman"/>
                <w:sz w:val="24"/>
                <w:szCs w:val="24"/>
              </w:rPr>
              <w:br/>
              <w:t>• На предъявителя.</w:t>
            </w:r>
            <w:r w:rsidRPr="00B3038B">
              <w:rPr>
                <w:rFonts w:ascii="Times New Roman" w:hAnsi="Times New Roman" w:cs="Times New Roman"/>
                <w:sz w:val="24"/>
                <w:szCs w:val="24"/>
              </w:rPr>
              <w:br/>
            </w:r>
            <w:r w:rsidRPr="00B3038B">
              <w:rPr>
                <w:rFonts w:ascii="Times New Roman" w:hAnsi="Times New Roman" w:cs="Times New Roman"/>
                <w:b/>
                <w:bCs/>
                <w:sz w:val="24"/>
                <w:szCs w:val="24"/>
              </w:rPr>
              <w:t>В зависимости от степени участия в управлении обществом:</w:t>
            </w:r>
            <w:r w:rsidRPr="00B3038B">
              <w:rPr>
                <w:rFonts w:ascii="Times New Roman" w:hAnsi="Times New Roman" w:cs="Times New Roman"/>
                <w:sz w:val="24"/>
                <w:szCs w:val="24"/>
              </w:rPr>
              <w:br/>
              <w:t>• </w:t>
            </w:r>
            <w:proofErr w:type="gramStart"/>
            <w:r w:rsidRPr="00B3038B">
              <w:rPr>
                <w:rFonts w:ascii="Times New Roman" w:hAnsi="Times New Roman" w:cs="Times New Roman"/>
                <w:b/>
                <w:bCs/>
                <w:sz w:val="24"/>
                <w:szCs w:val="24"/>
              </w:rPr>
              <w:t>Акции обыкновенные</w:t>
            </w:r>
            <w:r w:rsidRPr="00B3038B">
              <w:rPr>
                <w:rFonts w:ascii="Times New Roman" w:hAnsi="Times New Roman" w:cs="Times New Roman"/>
                <w:sz w:val="24"/>
                <w:szCs w:val="24"/>
              </w:rPr>
              <w:t> – это акции, представляющие основные права на собственность корпорации; держатели обыкновенных акций имеют право выбирать совет директоров и влиять на ключевые вопросы, участвовать в доходах корпорации (в виде дивидендов), участвовать в активах в случае ликвидации корпорации на остаточных правах (после того как будут уплачены все долги, и привилегированные акционеры получат свою долю).</w:t>
            </w:r>
            <w:proofErr w:type="gramEnd"/>
            <w:r w:rsidRPr="00B3038B">
              <w:rPr>
                <w:rFonts w:ascii="Times New Roman" w:hAnsi="Times New Roman" w:cs="Times New Roman"/>
                <w:sz w:val="24"/>
                <w:szCs w:val="24"/>
              </w:rPr>
              <w:br/>
              <w:t>• </w:t>
            </w:r>
            <w:r w:rsidRPr="00B3038B">
              <w:rPr>
                <w:rFonts w:ascii="Times New Roman" w:hAnsi="Times New Roman" w:cs="Times New Roman"/>
                <w:b/>
                <w:bCs/>
                <w:sz w:val="24"/>
                <w:szCs w:val="24"/>
              </w:rPr>
              <w:t>Акции привилегированные</w:t>
            </w:r>
            <w:r w:rsidRPr="00B3038B">
              <w:rPr>
                <w:rFonts w:ascii="Times New Roman" w:hAnsi="Times New Roman" w:cs="Times New Roman"/>
                <w:sz w:val="24"/>
                <w:szCs w:val="24"/>
              </w:rPr>
              <w:t xml:space="preserve"> – это акции, обладатель которых пользуется определенными привилегиями по сравнению с обладателем простых акций. Привилегии могут заключаться: (а) в получении дивидендов фиксированного, гарантированного размера; (б) в преимущественном получении остатков имущества корпорации в случае ликвидации. </w:t>
            </w:r>
            <w:r w:rsidRPr="00B3038B">
              <w:rPr>
                <w:rFonts w:ascii="Times New Roman" w:hAnsi="Times New Roman" w:cs="Times New Roman"/>
                <w:sz w:val="24"/>
                <w:szCs w:val="24"/>
              </w:rPr>
              <w:br/>
            </w:r>
            <w:r w:rsidRPr="00B3038B">
              <w:rPr>
                <w:rFonts w:ascii="Times New Roman" w:hAnsi="Times New Roman" w:cs="Times New Roman"/>
                <w:b/>
                <w:bCs/>
                <w:sz w:val="24"/>
                <w:szCs w:val="24"/>
              </w:rPr>
              <w:t>В зависимости от метода выплаты дивидендов:</w:t>
            </w:r>
            <w:r w:rsidRPr="00B3038B">
              <w:rPr>
                <w:rFonts w:ascii="Times New Roman" w:hAnsi="Times New Roman" w:cs="Times New Roman"/>
                <w:sz w:val="24"/>
                <w:szCs w:val="24"/>
              </w:rPr>
              <w:br/>
              <w:t>• </w:t>
            </w:r>
            <w:r w:rsidRPr="00B3038B">
              <w:rPr>
                <w:rFonts w:ascii="Times New Roman" w:hAnsi="Times New Roman" w:cs="Times New Roman"/>
                <w:b/>
                <w:bCs/>
                <w:sz w:val="24"/>
                <w:szCs w:val="24"/>
              </w:rPr>
              <w:t>Обыкновенные акции</w:t>
            </w:r>
            <w:r w:rsidRPr="00B3038B">
              <w:rPr>
                <w:rFonts w:ascii="Times New Roman" w:hAnsi="Times New Roman" w:cs="Times New Roman"/>
                <w:sz w:val="24"/>
                <w:szCs w:val="24"/>
              </w:rPr>
              <w:t>;</w:t>
            </w:r>
            <w:r w:rsidRPr="00B3038B">
              <w:rPr>
                <w:rFonts w:ascii="Times New Roman" w:hAnsi="Times New Roman" w:cs="Times New Roman"/>
                <w:sz w:val="24"/>
                <w:szCs w:val="24"/>
              </w:rPr>
              <w:br/>
              <w:t>• </w:t>
            </w:r>
            <w:r w:rsidRPr="00B3038B">
              <w:rPr>
                <w:rFonts w:ascii="Times New Roman" w:hAnsi="Times New Roman" w:cs="Times New Roman"/>
                <w:b/>
                <w:bCs/>
                <w:sz w:val="24"/>
                <w:szCs w:val="24"/>
              </w:rPr>
              <w:t>Кумулятивные привилегированные акции</w:t>
            </w:r>
            <w:r w:rsidRPr="00B3038B">
              <w:rPr>
                <w:rFonts w:ascii="Times New Roman" w:hAnsi="Times New Roman" w:cs="Times New Roman"/>
                <w:sz w:val="24"/>
                <w:szCs w:val="24"/>
              </w:rPr>
              <w:t> - это привилегированные акции, по которым существует период кумуляции (накопления) невыплаченных дивидендов, который устанавливается уставом. Если по истечении этого срока дивиденды за весь период так и не выплачиваются, то акции становятся голосующими и голосуют до тех пор, пока не будут выплачены накопленные дивиденды за период кумуляции;</w:t>
            </w:r>
            <w:r w:rsidRPr="00B3038B">
              <w:rPr>
                <w:rFonts w:ascii="Times New Roman" w:hAnsi="Times New Roman" w:cs="Times New Roman"/>
                <w:sz w:val="24"/>
                <w:szCs w:val="24"/>
              </w:rPr>
              <w:br/>
              <w:t>• </w:t>
            </w:r>
            <w:r w:rsidRPr="00B3038B">
              <w:rPr>
                <w:rFonts w:ascii="Times New Roman" w:hAnsi="Times New Roman" w:cs="Times New Roman"/>
                <w:b/>
                <w:bCs/>
                <w:sz w:val="24"/>
                <w:szCs w:val="24"/>
              </w:rPr>
              <w:t>Некумулятивные привилегированные акции</w:t>
            </w:r>
            <w:r w:rsidRPr="00B3038B">
              <w:rPr>
                <w:rFonts w:ascii="Times New Roman" w:hAnsi="Times New Roman" w:cs="Times New Roman"/>
                <w:sz w:val="24"/>
                <w:szCs w:val="24"/>
              </w:rPr>
              <w:t> - это привилегированные акции, по которым, в случае невыплаты дивидендов за отчетный год, акционеры получают право голоса на следующем собрании акционеров, и голосуют до тех пор, пока не будет принято решение о выплате дивидендов за отчетный год. Дивиденды за прошлый период не накапливаются и не выплачиваются.</w:t>
            </w:r>
            <w:r w:rsidRPr="00B3038B">
              <w:rPr>
                <w:rFonts w:ascii="Times New Roman" w:hAnsi="Times New Roman" w:cs="Times New Roman"/>
                <w:sz w:val="24"/>
                <w:szCs w:val="24"/>
              </w:rPr>
              <w:br/>
              <w:t>• </w:t>
            </w:r>
            <w:r w:rsidRPr="00B3038B">
              <w:rPr>
                <w:rFonts w:ascii="Times New Roman" w:hAnsi="Times New Roman" w:cs="Times New Roman"/>
                <w:b/>
                <w:bCs/>
                <w:sz w:val="24"/>
                <w:szCs w:val="24"/>
              </w:rPr>
              <w:t>Гарантированные акции</w:t>
            </w:r>
            <w:r w:rsidRPr="00B3038B">
              <w:rPr>
                <w:rFonts w:ascii="Times New Roman" w:hAnsi="Times New Roman" w:cs="Times New Roman"/>
                <w:sz w:val="24"/>
                <w:szCs w:val="24"/>
              </w:rPr>
              <w:t>. Это привилегированные или обыкновенные акции, выплаты или дивиденды по которым гарантированы корпорацией, не являющейся</w:t>
            </w:r>
            <w:r w:rsidR="009B1372" w:rsidRPr="00B3038B">
              <w:rPr>
                <w:rFonts w:ascii="Times New Roman" w:hAnsi="Times New Roman" w:cs="Times New Roman"/>
                <w:sz w:val="24"/>
                <w:szCs w:val="24"/>
              </w:rPr>
              <w:t xml:space="preserve"> эмитентом.</w:t>
            </w:r>
            <w:r w:rsidRPr="00B3038B">
              <w:rPr>
                <w:rFonts w:ascii="Times New Roman" w:hAnsi="Times New Roman" w:cs="Times New Roman"/>
                <w:sz w:val="24"/>
                <w:szCs w:val="24"/>
              </w:rPr>
              <w:br/>
            </w:r>
            <w:r w:rsidRPr="00B3038B">
              <w:rPr>
                <w:rFonts w:ascii="Times New Roman" w:hAnsi="Times New Roman" w:cs="Times New Roman"/>
                <w:b/>
                <w:bCs/>
                <w:sz w:val="24"/>
                <w:szCs w:val="24"/>
              </w:rPr>
              <w:t>По форме выпуска акций:</w:t>
            </w:r>
            <w:r w:rsidRPr="00B3038B">
              <w:rPr>
                <w:rFonts w:ascii="Times New Roman" w:hAnsi="Times New Roman" w:cs="Times New Roman"/>
                <w:sz w:val="24"/>
                <w:szCs w:val="24"/>
              </w:rPr>
              <w:br/>
              <w:t>• </w:t>
            </w:r>
            <w:r w:rsidRPr="00B3038B">
              <w:rPr>
                <w:rFonts w:ascii="Times New Roman" w:hAnsi="Times New Roman" w:cs="Times New Roman"/>
                <w:b/>
                <w:bCs/>
                <w:sz w:val="24"/>
                <w:szCs w:val="24"/>
              </w:rPr>
              <w:t>Документарные акции</w:t>
            </w:r>
            <w:r w:rsidRPr="00B3038B">
              <w:rPr>
                <w:rFonts w:ascii="Times New Roman" w:hAnsi="Times New Roman" w:cs="Times New Roman"/>
                <w:sz w:val="24"/>
                <w:szCs w:val="24"/>
              </w:rPr>
              <w:t> - это форма эмиссионной ценной бумаги, при которой владелец устанавливается на основании предъявления оформленного надлежащим образом сертификата ценной бумаги или, в случае депонирования такового, на основании записи по счету.</w:t>
            </w:r>
            <w:r w:rsidRPr="00B3038B">
              <w:rPr>
                <w:rFonts w:ascii="Times New Roman" w:hAnsi="Times New Roman" w:cs="Times New Roman"/>
                <w:sz w:val="24"/>
                <w:szCs w:val="24"/>
              </w:rPr>
              <w:br/>
              <w:t>• </w:t>
            </w:r>
            <w:r w:rsidRPr="00B3038B">
              <w:rPr>
                <w:rFonts w:ascii="Times New Roman" w:hAnsi="Times New Roman" w:cs="Times New Roman"/>
                <w:b/>
                <w:bCs/>
                <w:sz w:val="24"/>
                <w:szCs w:val="24"/>
              </w:rPr>
              <w:t>Бездокументарные акции</w:t>
            </w:r>
            <w:r w:rsidRPr="00B3038B">
              <w:rPr>
                <w:rFonts w:ascii="Times New Roman" w:hAnsi="Times New Roman" w:cs="Times New Roman"/>
                <w:sz w:val="24"/>
                <w:szCs w:val="24"/>
              </w:rPr>
              <w:t xml:space="preserve"> – это ценные бумаги, существующие не в форме документа на бумажном носителе, а фиксируемые в памяти компьютера или бумажном реестре. </w:t>
            </w:r>
            <w:proofErr w:type="gramStart"/>
            <w:r w:rsidRPr="00B3038B">
              <w:rPr>
                <w:rFonts w:ascii="Times New Roman" w:hAnsi="Times New Roman" w:cs="Times New Roman"/>
                <w:sz w:val="24"/>
                <w:szCs w:val="24"/>
              </w:rPr>
              <w:t xml:space="preserve">В случаях, определенных законом, или в порядке, им установленном, депозитарий, получивший специальную лицензию, может по договору с эмитентом (депозитарному договору) производить фиксацию прав, закрепляемых именной или ордерной ценной бумагой, в </w:t>
            </w:r>
            <w:proofErr w:type="spellStart"/>
            <w:r w:rsidRPr="00B3038B">
              <w:rPr>
                <w:rFonts w:ascii="Times New Roman" w:hAnsi="Times New Roman" w:cs="Times New Roman"/>
                <w:sz w:val="24"/>
                <w:szCs w:val="24"/>
              </w:rPr>
              <w:t>т.ч</w:t>
            </w:r>
            <w:proofErr w:type="spellEnd"/>
            <w:r w:rsidRPr="00B3038B">
              <w:rPr>
                <w:rFonts w:ascii="Times New Roman" w:hAnsi="Times New Roman" w:cs="Times New Roman"/>
                <w:sz w:val="24"/>
                <w:szCs w:val="24"/>
              </w:rPr>
              <w:t>. в бездокументарной форме (с помощью средств электронно-вычислительной техники и т.п.).</w:t>
            </w:r>
            <w:proofErr w:type="gramEnd"/>
          </w:p>
          <w:p w:rsidR="009B1372" w:rsidRPr="00B3038B" w:rsidRDefault="009B1372" w:rsidP="00B3038B">
            <w:pPr>
              <w:spacing w:after="0" w:line="240" w:lineRule="auto"/>
              <w:ind w:firstLine="709"/>
              <w:rPr>
                <w:rFonts w:ascii="Times New Roman" w:hAnsi="Times New Roman" w:cs="Times New Roman"/>
                <w:b/>
                <w:sz w:val="24"/>
                <w:szCs w:val="24"/>
              </w:rPr>
            </w:pPr>
            <w:r w:rsidRPr="00B3038B">
              <w:rPr>
                <w:rFonts w:ascii="Times New Roman" w:hAnsi="Times New Roman" w:cs="Times New Roman"/>
                <w:b/>
                <w:sz w:val="24"/>
                <w:szCs w:val="24"/>
              </w:rPr>
              <w:lastRenderedPageBreak/>
              <w:t>2. Акции: сущность и отличия их от долговых ценных бумаг.</w:t>
            </w:r>
          </w:p>
          <w:p w:rsidR="009B1372" w:rsidRPr="00B3038B" w:rsidRDefault="009B1372" w:rsidP="00B3038B">
            <w:pPr>
              <w:spacing w:after="0" w:line="240" w:lineRule="auto"/>
              <w:ind w:firstLine="709"/>
              <w:rPr>
                <w:rFonts w:ascii="Times New Roman" w:hAnsi="Times New Roman" w:cs="Times New Roman"/>
                <w:sz w:val="24"/>
                <w:szCs w:val="24"/>
              </w:rPr>
            </w:pPr>
            <w:r w:rsidRPr="00B3038B">
              <w:rPr>
                <w:rFonts w:ascii="Times New Roman" w:hAnsi="Times New Roman" w:cs="Times New Roman"/>
                <w:sz w:val="24"/>
                <w:szCs w:val="24"/>
              </w:rPr>
              <w:t>Суть акции заключается в том, что она составляет разновидность </w:t>
            </w:r>
            <w:r w:rsidRPr="00B3038B">
              <w:rPr>
                <w:rFonts w:ascii="Times New Roman" w:hAnsi="Times New Roman" w:cs="Times New Roman"/>
                <w:b/>
                <w:bCs/>
                <w:sz w:val="24"/>
                <w:szCs w:val="24"/>
              </w:rPr>
              <w:t xml:space="preserve">эмиссионной ценной бумаги, </w:t>
            </w:r>
            <w:r w:rsidRPr="00B3038B">
              <w:rPr>
                <w:rFonts w:ascii="Times New Roman" w:hAnsi="Times New Roman" w:cs="Times New Roman"/>
                <w:sz w:val="24"/>
                <w:szCs w:val="24"/>
              </w:rPr>
              <w:t>которая имеет такие свойства:</w:t>
            </w:r>
          </w:p>
          <w:p w:rsidR="009B1372" w:rsidRPr="00B3038B" w:rsidRDefault="009B1372" w:rsidP="00B3038B">
            <w:pPr>
              <w:spacing w:after="0" w:line="240" w:lineRule="auto"/>
              <w:ind w:firstLine="709"/>
              <w:rPr>
                <w:rFonts w:ascii="Times New Roman" w:hAnsi="Times New Roman" w:cs="Times New Roman"/>
                <w:sz w:val="24"/>
                <w:szCs w:val="24"/>
              </w:rPr>
            </w:pPr>
            <w:r w:rsidRPr="00B3038B">
              <w:rPr>
                <w:rFonts w:ascii="Times New Roman" w:hAnsi="Times New Roman" w:cs="Times New Roman"/>
                <w:i/>
                <w:iCs/>
                <w:sz w:val="24"/>
                <w:szCs w:val="24"/>
              </w:rPr>
              <w:t>Во-первых, </w:t>
            </w:r>
            <w:r w:rsidRPr="00B3038B">
              <w:rPr>
                <w:rFonts w:ascii="Times New Roman" w:hAnsi="Times New Roman" w:cs="Times New Roman"/>
                <w:sz w:val="24"/>
                <w:szCs w:val="24"/>
              </w:rPr>
              <w:t>содержит титул собственности на имущество акционерного общества.</w:t>
            </w:r>
          </w:p>
          <w:p w:rsidR="009B1372" w:rsidRPr="00B3038B" w:rsidRDefault="009B1372" w:rsidP="00B3038B">
            <w:pPr>
              <w:spacing w:after="0" w:line="240" w:lineRule="auto"/>
              <w:ind w:firstLine="709"/>
              <w:rPr>
                <w:rFonts w:ascii="Times New Roman" w:hAnsi="Times New Roman" w:cs="Times New Roman"/>
                <w:sz w:val="24"/>
                <w:szCs w:val="24"/>
              </w:rPr>
            </w:pPr>
            <w:r w:rsidRPr="00B3038B">
              <w:rPr>
                <w:rFonts w:ascii="Times New Roman" w:hAnsi="Times New Roman" w:cs="Times New Roman"/>
                <w:i/>
                <w:iCs/>
                <w:sz w:val="24"/>
                <w:szCs w:val="24"/>
              </w:rPr>
              <w:t>Во-вторых, </w:t>
            </w:r>
            <w:r w:rsidRPr="00B3038B">
              <w:rPr>
                <w:rFonts w:ascii="Times New Roman" w:hAnsi="Times New Roman" w:cs="Times New Roman"/>
                <w:sz w:val="24"/>
                <w:szCs w:val="24"/>
              </w:rPr>
              <w:t>выпуск акций и их продажа на рынке означает бессрочное капитальное финансирование деятельности акционерного общества. Это предоставляет владельцу акции право принимать участие во владении коллективной формой собственности акционерного общества на основах совладения. Каждая акция представляет часть имущества акционерного общества:</w:t>
            </w:r>
          </w:p>
          <w:p w:rsidR="00636D29" w:rsidRDefault="009B1372" w:rsidP="00B3038B">
            <w:pPr>
              <w:spacing w:after="0" w:line="240" w:lineRule="auto"/>
              <w:ind w:firstLine="709"/>
              <w:rPr>
                <w:rFonts w:ascii="Times New Roman" w:hAnsi="Times New Roman" w:cs="Times New Roman"/>
                <w:sz w:val="24"/>
                <w:szCs w:val="24"/>
              </w:rPr>
            </w:pPr>
            <w:r w:rsidRPr="00B3038B">
              <w:rPr>
                <w:rFonts w:ascii="Times New Roman" w:hAnsi="Times New Roman" w:cs="Times New Roman"/>
                <w:noProof/>
                <w:sz w:val="24"/>
                <w:szCs w:val="24"/>
                <w:lang w:eastAsia="ru-RU"/>
              </w:rPr>
              <w:drawing>
                <wp:inline distT="0" distB="0" distL="0" distR="0" wp14:anchorId="26C525B0" wp14:editId="744394AB">
                  <wp:extent cx="1752600" cy="428625"/>
                  <wp:effectExtent l="0" t="0" r="0" b="9525"/>
                  <wp:docPr id="2" name="Рисунок 2" descr="http://ok-t.ru/studopedia/baza6/1003665080268.files/image0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k-t.ru/studopedia/baza6/1003665080268.files/image08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428625"/>
                          </a:xfrm>
                          <a:prstGeom prst="rect">
                            <a:avLst/>
                          </a:prstGeom>
                          <a:noFill/>
                          <a:ln>
                            <a:noFill/>
                          </a:ln>
                        </pic:spPr>
                      </pic:pic>
                    </a:graphicData>
                  </a:graphic>
                </wp:inline>
              </w:drawing>
            </w:r>
            <w:r w:rsidR="00B3038B">
              <w:rPr>
                <w:rFonts w:ascii="Times New Roman" w:hAnsi="Times New Roman" w:cs="Times New Roman"/>
                <w:sz w:val="24"/>
                <w:szCs w:val="24"/>
              </w:rPr>
              <w:t xml:space="preserve"> </w:t>
            </w:r>
          </w:p>
          <w:p w:rsidR="00B3038B" w:rsidRDefault="009B1372" w:rsidP="00B3038B">
            <w:pPr>
              <w:spacing w:after="0" w:line="240" w:lineRule="auto"/>
              <w:ind w:firstLine="709"/>
              <w:rPr>
                <w:rFonts w:ascii="Times New Roman" w:hAnsi="Times New Roman" w:cs="Times New Roman"/>
                <w:sz w:val="24"/>
                <w:szCs w:val="24"/>
              </w:rPr>
            </w:pPr>
            <w:r w:rsidRPr="00B3038B">
              <w:rPr>
                <w:rFonts w:ascii="Times New Roman" w:hAnsi="Times New Roman" w:cs="Times New Roman"/>
                <w:sz w:val="24"/>
                <w:szCs w:val="24"/>
              </w:rPr>
              <w:t>При этом в ходе первичного акционирования уставный фонд фирмы или предприятия составляет начальную сумму капитала, которую условно можно разделить на определенное количество равных частей, что по размеру своей стоимости равняются нарицательной стоимости одной акции.</w:t>
            </w:r>
            <w:r w:rsidR="00B3038B">
              <w:rPr>
                <w:rFonts w:ascii="Times New Roman" w:hAnsi="Times New Roman" w:cs="Times New Roman"/>
                <w:sz w:val="24"/>
                <w:szCs w:val="24"/>
              </w:rPr>
              <w:t xml:space="preserve"> </w:t>
            </w:r>
          </w:p>
          <w:p w:rsidR="009B1372" w:rsidRPr="00B3038B" w:rsidRDefault="009B1372" w:rsidP="00B3038B">
            <w:pPr>
              <w:spacing w:after="0" w:line="240" w:lineRule="auto"/>
              <w:ind w:firstLine="709"/>
              <w:rPr>
                <w:rFonts w:ascii="Times New Roman" w:hAnsi="Times New Roman" w:cs="Times New Roman"/>
                <w:sz w:val="24"/>
                <w:szCs w:val="24"/>
              </w:rPr>
            </w:pPr>
            <w:r w:rsidRPr="00B3038B">
              <w:rPr>
                <w:rFonts w:ascii="Times New Roman" w:hAnsi="Times New Roman" w:cs="Times New Roman"/>
                <w:i/>
                <w:iCs/>
                <w:sz w:val="24"/>
                <w:szCs w:val="24"/>
              </w:rPr>
              <w:t>В-третьих, </w:t>
            </w:r>
            <w:r w:rsidRPr="00B3038B">
              <w:rPr>
                <w:rFonts w:ascii="Times New Roman" w:hAnsi="Times New Roman" w:cs="Times New Roman"/>
                <w:sz w:val="24"/>
                <w:szCs w:val="24"/>
              </w:rPr>
              <w:t>акция не имеет конечного срока обращения. Он полнее зависит от финансово-хозяйственной стабильности эмитента и погашается лишь в результате ликвидации акционерного общества.</w:t>
            </w:r>
          </w:p>
          <w:p w:rsidR="00B3038B" w:rsidRDefault="009B1372" w:rsidP="00B3038B">
            <w:pPr>
              <w:spacing w:after="0" w:line="240" w:lineRule="auto"/>
              <w:ind w:firstLine="709"/>
              <w:rPr>
                <w:rFonts w:ascii="Times New Roman" w:hAnsi="Times New Roman" w:cs="Times New Roman"/>
                <w:sz w:val="24"/>
                <w:szCs w:val="24"/>
              </w:rPr>
            </w:pPr>
            <w:r w:rsidRPr="00B3038B">
              <w:rPr>
                <w:rFonts w:ascii="Times New Roman" w:hAnsi="Times New Roman" w:cs="Times New Roman"/>
                <w:i/>
                <w:iCs/>
                <w:sz w:val="24"/>
                <w:szCs w:val="24"/>
              </w:rPr>
              <w:t>В-четвертых, </w:t>
            </w:r>
            <w:r w:rsidRPr="00B3038B">
              <w:rPr>
                <w:rFonts w:ascii="Times New Roman" w:hAnsi="Times New Roman" w:cs="Times New Roman"/>
                <w:sz w:val="24"/>
                <w:szCs w:val="24"/>
              </w:rPr>
              <w:t>владелец акции несет ограниченную ответственность за финансовые результаты эмитента. То есть на случай банкротства он не может потерять больше средств, чем вложил в акции акционерного общества.</w:t>
            </w:r>
            <w:r w:rsidR="00B3038B">
              <w:rPr>
                <w:rFonts w:ascii="Times New Roman" w:hAnsi="Times New Roman" w:cs="Times New Roman"/>
                <w:sz w:val="24"/>
                <w:szCs w:val="24"/>
              </w:rPr>
              <w:t xml:space="preserve"> </w:t>
            </w:r>
          </w:p>
          <w:p w:rsidR="00B3038B" w:rsidRDefault="009B1372" w:rsidP="00B3038B">
            <w:pPr>
              <w:spacing w:after="0" w:line="240" w:lineRule="auto"/>
              <w:ind w:firstLine="709"/>
              <w:rPr>
                <w:rFonts w:ascii="Times New Roman" w:hAnsi="Times New Roman" w:cs="Times New Roman"/>
                <w:sz w:val="24"/>
                <w:szCs w:val="24"/>
              </w:rPr>
            </w:pPr>
            <w:r w:rsidRPr="00B3038B">
              <w:rPr>
                <w:rFonts w:ascii="Times New Roman" w:hAnsi="Times New Roman" w:cs="Times New Roman"/>
                <w:i/>
                <w:iCs/>
                <w:sz w:val="24"/>
                <w:szCs w:val="24"/>
              </w:rPr>
              <w:t>В-пятых, </w:t>
            </w:r>
            <w:r w:rsidRPr="00B3038B">
              <w:rPr>
                <w:rFonts w:ascii="Times New Roman" w:hAnsi="Times New Roman" w:cs="Times New Roman"/>
                <w:sz w:val="24"/>
                <w:szCs w:val="24"/>
              </w:rPr>
              <w:t>владелец акции получает очерченные уставом акционерного общества имущественные и неимущественные права члена общества как совладельца коллективной формы собственности в границах данного общества.</w:t>
            </w:r>
            <w:r w:rsidR="00B3038B">
              <w:rPr>
                <w:rFonts w:ascii="Times New Roman" w:hAnsi="Times New Roman" w:cs="Times New Roman"/>
                <w:sz w:val="24"/>
                <w:szCs w:val="24"/>
              </w:rPr>
              <w:t xml:space="preserve"> </w:t>
            </w:r>
          </w:p>
          <w:p w:rsidR="009B1372" w:rsidRPr="00B3038B" w:rsidRDefault="009B1372" w:rsidP="00B3038B">
            <w:pPr>
              <w:spacing w:after="0" w:line="240" w:lineRule="auto"/>
              <w:ind w:firstLine="709"/>
              <w:rPr>
                <w:rFonts w:ascii="Times New Roman" w:hAnsi="Times New Roman" w:cs="Times New Roman"/>
                <w:sz w:val="24"/>
                <w:szCs w:val="24"/>
              </w:rPr>
            </w:pPr>
            <w:r w:rsidRPr="00B3038B">
              <w:rPr>
                <w:rFonts w:ascii="Times New Roman" w:hAnsi="Times New Roman" w:cs="Times New Roman"/>
                <w:i/>
                <w:iCs/>
                <w:sz w:val="24"/>
                <w:szCs w:val="24"/>
              </w:rPr>
              <w:t>В-шестых, </w:t>
            </w:r>
            <w:r w:rsidRPr="00B3038B">
              <w:rPr>
                <w:rFonts w:ascii="Times New Roman" w:hAnsi="Times New Roman" w:cs="Times New Roman"/>
                <w:sz w:val="24"/>
                <w:szCs w:val="24"/>
              </w:rPr>
              <w:t>право эмиссии акций принадлежит открытым и закрытым акционерным обществам. Согласно действующему законодательству акция неделима.</w:t>
            </w:r>
          </w:p>
          <w:p w:rsidR="00B3038B" w:rsidRDefault="009B1372" w:rsidP="00B3038B">
            <w:pPr>
              <w:spacing w:after="0" w:line="240" w:lineRule="auto"/>
              <w:ind w:firstLine="709"/>
              <w:rPr>
                <w:rFonts w:ascii="Times New Roman" w:hAnsi="Times New Roman" w:cs="Times New Roman"/>
                <w:sz w:val="24"/>
                <w:szCs w:val="24"/>
              </w:rPr>
            </w:pPr>
            <w:r w:rsidRPr="00B3038B">
              <w:rPr>
                <w:rFonts w:ascii="Times New Roman" w:hAnsi="Times New Roman" w:cs="Times New Roman"/>
                <w:sz w:val="24"/>
                <w:szCs w:val="24"/>
              </w:rPr>
              <w:t xml:space="preserve">Акция, как и любая ценная </w:t>
            </w:r>
            <w:proofErr w:type="gramStart"/>
            <w:r w:rsidRPr="00B3038B">
              <w:rPr>
                <w:rFonts w:ascii="Times New Roman" w:hAnsi="Times New Roman" w:cs="Times New Roman"/>
                <w:sz w:val="24"/>
                <w:szCs w:val="24"/>
              </w:rPr>
              <w:t>бумага</w:t>
            </w:r>
            <w:proofErr w:type="gramEnd"/>
            <w:r w:rsidRPr="00B3038B">
              <w:rPr>
                <w:rFonts w:ascii="Times New Roman" w:hAnsi="Times New Roman" w:cs="Times New Roman"/>
                <w:sz w:val="24"/>
                <w:szCs w:val="24"/>
              </w:rPr>
              <w:t xml:space="preserve"> имеет </w:t>
            </w:r>
            <w:r w:rsidRPr="00B3038B">
              <w:rPr>
                <w:rFonts w:ascii="Times New Roman" w:hAnsi="Times New Roman" w:cs="Times New Roman"/>
                <w:b/>
                <w:bCs/>
                <w:sz w:val="24"/>
                <w:szCs w:val="24"/>
              </w:rPr>
              <w:t xml:space="preserve">реквизиты </w:t>
            </w:r>
            <w:r w:rsidRPr="00B3038B">
              <w:rPr>
                <w:rFonts w:ascii="Times New Roman" w:hAnsi="Times New Roman" w:cs="Times New Roman"/>
                <w:sz w:val="24"/>
                <w:szCs w:val="24"/>
              </w:rPr>
              <w:t xml:space="preserve">- существенные стороны (элементы), определяющие юридическую силу данного вида ценной бумаги. </w:t>
            </w:r>
            <w:proofErr w:type="gramStart"/>
            <w:r w:rsidRPr="00B3038B">
              <w:rPr>
                <w:rFonts w:ascii="Times New Roman" w:hAnsi="Times New Roman" w:cs="Times New Roman"/>
                <w:sz w:val="24"/>
                <w:szCs w:val="24"/>
              </w:rPr>
              <w:t>Обязательными реквизитами акции является: а) фирменное наименование АО и его местонахождение; б) название ценной бумаги «акция», ее порядковый номер, дата выпуска, вид акции и ее нарицательная стоимость; в) имя владельца (для именной акции); г) размер уставного фонда на день выпуска акции, а также количество акций, что выпускаются; д) срок выплаты дивидендов и подпись председателя правления.</w:t>
            </w:r>
            <w:proofErr w:type="gramEnd"/>
            <w:r w:rsidRPr="00B3038B">
              <w:rPr>
                <w:rFonts w:ascii="Times New Roman" w:hAnsi="Times New Roman" w:cs="Times New Roman"/>
                <w:sz w:val="24"/>
                <w:szCs w:val="24"/>
              </w:rPr>
              <w:t xml:space="preserve"> Если отсутствует хоть бы один из этих реквизитов, то такой документ не является акцией. К акции может добавляться купонный лист в уплату дивидендов.</w:t>
            </w:r>
          </w:p>
          <w:p w:rsidR="00636D29" w:rsidRDefault="00B3038B" w:rsidP="00B3038B">
            <w:pPr>
              <w:spacing w:after="0" w:line="240" w:lineRule="auto"/>
              <w:ind w:firstLine="709"/>
              <w:rPr>
                <w:rFonts w:ascii="Times New Roman" w:hAnsi="Times New Roman" w:cs="Times New Roman"/>
                <w:sz w:val="24"/>
                <w:szCs w:val="24"/>
              </w:rPr>
            </w:pPr>
            <w:r w:rsidRPr="00B3038B">
              <w:rPr>
                <w:rFonts w:ascii="Times New Roman" w:hAnsi="Times New Roman" w:cs="Times New Roman"/>
                <w:sz w:val="24"/>
                <w:szCs w:val="24"/>
              </w:rPr>
              <w:t xml:space="preserve">Долевые ценные бумаги выражают отношения совладения и  предоставляют их владельцу право долевого </w:t>
            </w:r>
            <w:proofErr w:type="gramStart"/>
            <w:r w:rsidRPr="00B3038B">
              <w:rPr>
                <w:rFonts w:ascii="Times New Roman" w:hAnsi="Times New Roman" w:cs="Times New Roman"/>
                <w:sz w:val="24"/>
                <w:szCs w:val="24"/>
              </w:rPr>
              <w:t>участия</w:t>
            </w:r>
            <w:proofErr w:type="gramEnd"/>
            <w:r w:rsidRPr="00B3038B">
              <w:rPr>
                <w:rFonts w:ascii="Times New Roman" w:hAnsi="Times New Roman" w:cs="Times New Roman"/>
                <w:sz w:val="24"/>
                <w:szCs w:val="24"/>
              </w:rPr>
              <w:t xml:space="preserve"> как в собственности,  так  и  в  прибыли эмитента.  </w:t>
            </w:r>
          </w:p>
          <w:p w:rsidR="00636D29" w:rsidRDefault="00B3038B" w:rsidP="00B3038B">
            <w:pPr>
              <w:spacing w:after="0" w:line="240" w:lineRule="auto"/>
              <w:ind w:firstLine="709"/>
              <w:rPr>
                <w:rFonts w:ascii="Times New Roman" w:hAnsi="Times New Roman" w:cs="Times New Roman"/>
                <w:sz w:val="24"/>
                <w:szCs w:val="24"/>
              </w:rPr>
            </w:pPr>
            <w:r w:rsidRPr="00B3038B">
              <w:rPr>
                <w:rFonts w:ascii="Times New Roman" w:hAnsi="Times New Roman" w:cs="Times New Roman"/>
                <w:sz w:val="24"/>
                <w:szCs w:val="24"/>
              </w:rPr>
              <w:t>Долевыми  ценными  бумагами  являются  акции.  Акции  выпускаются только акционерными обществами.</w:t>
            </w:r>
            <w:r>
              <w:rPr>
                <w:rFonts w:ascii="Times New Roman" w:hAnsi="Times New Roman" w:cs="Times New Roman"/>
                <w:sz w:val="24"/>
                <w:szCs w:val="24"/>
              </w:rPr>
              <w:t xml:space="preserve"> </w:t>
            </w:r>
          </w:p>
          <w:p w:rsidR="00636D29" w:rsidRDefault="00B3038B" w:rsidP="00B3038B">
            <w:pPr>
              <w:spacing w:after="0" w:line="240" w:lineRule="auto"/>
              <w:ind w:firstLine="709"/>
              <w:rPr>
                <w:rFonts w:ascii="Times New Roman" w:hAnsi="Times New Roman" w:cs="Times New Roman"/>
                <w:sz w:val="24"/>
                <w:szCs w:val="24"/>
              </w:rPr>
            </w:pPr>
            <w:r w:rsidRPr="00B3038B">
              <w:rPr>
                <w:rFonts w:ascii="Times New Roman" w:hAnsi="Times New Roman" w:cs="Times New Roman"/>
                <w:sz w:val="24"/>
                <w:szCs w:val="24"/>
              </w:rPr>
              <w:t xml:space="preserve">В  отличие  от  владельцев  долговых  ценных  бумаг,  выступающих  в качестве кредиторов, акционеры являются  совладельцами  компании-эмитента  и поэтому  предоставляют   свой   капитал   данной   компании   в   бессрочное пользование.  </w:t>
            </w:r>
          </w:p>
          <w:p w:rsidR="009B1372" w:rsidRPr="00B3038B" w:rsidRDefault="00B3038B" w:rsidP="00B3038B">
            <w:pPr>
              <w:spacing w:after="0" w:line="240" w:lineRule="auto"/>
              <w:ind w:firstLine="709"/>
              <w:rPr>
                <w:rFonts w:ascii="Times New Roman" w:hAnsi="Times New Roman" w:cs="Times New Roman"/>
                <w:sz w:val="24"/>
                <w:szCs w:val="24"/>
              </w:rPr>
            </w:pPr>
            <w:r w:rsidRPr="00B3038B">
              <w:rPr>
                <w:rFonts w:ascii="Times New Roman" w:hAnsi="Times New Roman" w:cs="Times New Roman"/>
                <w:sz w:val="24"/>
                <w:szCs w:val="24"/>
              </w:rPr>
              <w:t>Следовательно,  акции  можно  считать «бессрочными»   ценными бумагами, не предусматривающие возврата вложенных сре</w:t>
            </w:r>
            <w:proofErr w:type="gramStart"/>
            <w:r w:rsidRPr="00B3038B">
              <w:rPr>
                <w:rFonts w:ascii="Times New Roman" w:hAnsi="Times New Roman" w:cs="Times New Roman"/>
                <w:sz w:val="24"/>
                <w:szCs w:val="24"/>
              </w:rPr>
              <w:t>дств вл</w:t>
            </w:r>
            <w:proofErr w:type="gramEnd"/>
            <w:r w:rsidRPr="00B3038B">
              <w:rPr>
                <w:rFonts w:ascii="Times New Roman" w:hAnsi="Times New Roman" w:cs="Times New Roman"/>
                <w:sz w:val="24"/>
                <w:szCs w:val="24"/>
              </w:rPr>
              <w:t>адельцам  ценных бумаг.</w:t>
            </w:r>
          </w:p>
        </w:tc>
      </w:tr>
    </w:tbl>
    <w:p w:rsidR="00636D29" w:rsidRDefault="00B3038B" w:rsidP="00B3038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П</w:t>
      </w:r>
      <w:r w:rsidRPr="00B3038B">
        <w:rPr>
          <w:rFonts w:ascii="Times New Roman" w:hAnsi="Times New Roman" w:cs="Times New Roman"/>
          <w:sz w:val="24"/>
          <w:szCs w:val="24"/>
        </w:rPr>
        <w:t xml:space="preserve">ринципиальная разница </w:t>
      </w:r>
      <w:r>
        <w:rPr>
          <w:rFonts w:ascii="Times New Roman" w:hAnsi="Times New Roman" w:cs="Times New Roman"/>
          <w:sz w:val="24"/>
          <w:szCs w:val="24"/>
        </w:rPr>
        <w:t>между акциями и облигациями (долговыми ценными бумагами) за</w:t>
      </w:r>
      <w:r w:rsidRPr="00B3038B">
        <w:rPr>
          <w:rFonts w:ascii="Times New Roman" w:hAnsi="Times New Roman" w:cs="Times New Roman"/>
          <w:sz w:val="24"/>
          <w:szCs w:val="24"/>
        </w:rPr>
        <w:t xml:space="preserve">ключается в следующем: </w:t>
      </w:r>
    </w:p>
    <w:p w:rsidR="00636D29" w:rsidRDefault="00B3038B" w:rsidP="00B3038B">
      <w:pPr>
        <w:spacing w:after="0" w:line="240" w:lineRule="auto"/>
        <w:ind w:firstLine="709"/>
        <w:rPr>
          <w:rFonts w:ascii="Times New Roman" w:hAnsi="Times New Roman" w:cs="Times New Roman"/>
          <w:sz w:val="24"/>
          <w:szCs w:val="24"/>
        </w:rPr>
      </w:pPr>
      <w:r w:rsidRPr="00B3038B">
        <w:rPr>
          <w:rFonts w:ascii="Times New Roman" w:hAnsi="Times New Roman" w:cs="Times New Roman"/>
          <w:sz w:val="24"/>
          <w:szCs w:val="24"/>
        </w:rPr>
        <w:t xml:space="preserve">Покупая акцию, инвестор становится одним из собственников компании – эмитента. Купив облигацию компании – эмитента, инвестор становится ее кредитором. </w:t>
      </w:r>
    </w:p>
    <w:p w:rsidR="00636D29" w:rsidRDefault="00B3038B" w:rsidP="00B3038B">
      <w:pPr>
        <w:spacing w:after="0" w:line="240" w:lineRule="auto"/>
        <w:ind w:firstLine="709"/>
        <w:rPr>
          <w:rFonts w:ascii="Times New Roman" w:hAnsi="Times New Roman" w:cs="Times New Roman"/>
          <w:sz w:val="24"/>
          <w:szCs w:val="24"/>
        </w:rPr>
      </w:pPr>
      <w:r w:rsidRPr="00B3038B">
        <w:rPr>
          <w:rFonts w:ascii="Times New Roman" w:hAnsi="Times New Roman" w:cs="Times New Roman"/>
          <w:sz w:val="24"/>
          <w:szCs w:val="24"/>
        </w:rPr>
        <w:t xml:space="preserve">Кроме того, в отличие от акций облигации имеют ограниченный срок обращения, по истечении которого гасятся. </w:t>
      </w:r>
    </w:p>
    <w:p w:rsidR="00636D29" w:rsidRDefault="00B3038B" w:rsidP="00B3038B">
      <w:pPr>
        <w:spacing w:after="0" w:line="240" w:lineRule="auto"/>
        <w:ind w:firstLine="709"/>
        <w:rPr>
          <w:rFonts w:ascii="Times New Roman" w:hAnsi="Times New Roman" w:cs="Times New Roman"/>
          <w:sz w:val="24"/>
          <w:szCs w:val="24"/>
        </w:rPr>
      </w:pPr>
      <w:r w:rsidRPr="00B3038B">
        <w:rPr>
          <w:rFonts w:ascii="Times New Roman" w:hAnsi="Times New Roman" w:cs="Times New Roman"/>
          <w:sz w:val="24"/>
          <w:szCs w:val="24"/>
        </w:rPr>
        <w:t xml:space="preserve">Облигации имеют преимущество перед акциями: </w:t>
      </w:r>
    </w:p>
    <w:p w:rsidR="00636D29" w:rsidRDefault="00B3038B" w:rsidP="00B3038B">
      <w:pPr>
        <w:spacing w:after="0" w:line="240" w:lineRule="auto"/>
        <w:ind w:firstLine="709"/>
        <w:rPr>
          <w:rFonts w:ascii="Times New Roman" w:hAnsi="Times New Roman" w:cs="Times New Roman"/>
          <w:sz w:val="24"/>
          <w:szCs w:val="24"/>
        </w:rPr>
      </w:pPr>
      <w:r w:rsidRPr="00B3038B">
        <w:rPr>
          <w:rFonts w:ascii="Times New Roman" w:hAnsi="Times New Roman" w:cs="Times New Roman"/>
          <w:sz w:val="24"/>
          <w:szCs w:val="24"/>
        </w:rPr>
        <w:t>- при реализации имуще</w:t>
      </w:r>
      <w:r w:rsidR="00636D29">
        <w:rPr>
          <w:rFonts w:ascii="Times New Roman" w:hAnsi="Times New Roman" w:cs="Times New Roman"/>
          <w:sz w:val="24"/>
          <w:szCs w:val="24"/>
        </w:rPr>
        <w:t xml:space="preserve">ственных прав их владельцев; </w:t>
      </w:r>
    </w:p>
    <w:p w:rsidR="00636D29" w:rsidRDefault="00B3038B" w:rsidP="00B3038B">
      <w:pPr>
        <w:spacing w:after="0" w:line="240" w:lineRule="auto"/>
        <w:ind w:firstLine="709"/>
        <w:rPr>
          <w:rFonts w:ascii="Times New Roman" w:hAnsi="Times New Roman" w:cs="Times New Roman"/>
          <w:sz w:val="24"/>
          <w:szCs w:val="24"/>
        </w:rPr>
      </w:pPr>
      <w:r w:rsidRPr="00B3038B">
        <w:rPr>
          <w:rFonts w:ascii="Times New Roman" w:hAnsi="Times New Roman" w:cs="Times New Roman"/>
          <w:sz w:val="24"/>
          <w:szCs w:val="24"/>
        </w:rPr>
        <w:t>- в первую очередь выплачиваются проценты по о</w:t>
      </w:r>
      <w:r>
        <w:rPr>
          <w:rFonts w:ascii="Times New Roman" w:hAnsi="Times New Roman" w:cs="Times New Roman"/>
          <w:sz w:val="24"/>
          <w:szCs w:val="24"/>
        </w:rPr>
        <w:t>блигациям и лишь затем дивиден</w:t>
      </w:r>
      <w:r w:rsidRPr="00B3038B">
        <w:rPr>
          <w:rFonts w:ascii="Times New Roman" w:hAnsi="Times New Roman" w:cs="Times New Roman"/>
          <w:sz w:val="24"/>
          <w:szCs w:val="24"/>
        </w:rPr>
        <w:t xml:space="preserve">ды; </w:t>
      </w:r>
    </w:p>
    <w:p w:rsidR="00636D29" w:rsidRDefault="00B3038B" w:rsidP="00B3038B">
      <w:pPr>
        <w:spacing w:after="0" w:line="240" w:lineRule="auto"/>
        <w:ind w:firstLine="709"/>
        <w:rPr>
          <w:rFonts w:ascii="Times New Roman" w:hAnsi="Times New Roman" w:cs="Times New Roman"/>
          <w:sz w:val="24"/>
          <w:szCs w:val="24"/>
        </w:rPr>
      </w:pPr>
      <w:r w:rsidRPr="00B3038B">
        <w:rPr>
          <w:rFonts w:ascii="Times New Roman" w:hAnsi="Times New Roman" w:cs="Times New Roman"/>
          <w:sz w:val="24"/>
          <w:szCs w:val="24"/>
        </w:rPr>
        <w:t xml:space="preserve">- при делении имущества компании – эмитента в случае ее ликвидации акционеры могут рассчитывать лишь на ту часть имущества, которая останется после выплаты всех долгов, в том числе и по облигационным займам. </w:t>
      </w:r>
    </w:p>
    <w:p w:rsidR="006518F0" w:rsidRDefault="00B3038B" w:rsidP="00B3038B">
      <w:pPr>
        <w:spacing w:after="0" w:line="240" w:lineRule="auto"/>
        <w:ind w:firstLine="709"/>
        <w:rPr>
          <w:rFonts w:ascii="Times New Roman" w:hAnsi="Times New Roman" w:cs="Times New Roman"/>
          <w:sz w:val="24"/>
          <w:szCs w:val="24"/>
        </w:rPr>
      </w:pPr>
      <w:r w:rsidRPr="00B3038B">
        <w:rPr>
          <w:rFonts w:ascii="Times New Roman" w:hAnsi="Times New Roman" w:cs="Times New Roman"/>
          <w:sz w:val="24"/>
          <w:szCs w:val="24"/>
        </w:rPr>
        <w:t>Если акции, являясь титулом собственности, предоставляют их владельцам право на участие в управлении компании – эмитен</w:t>
      </w:r>
      <w:r>
        <w:rPr>
          <w:rFonts w:ascii="Times New Roman" w:hAnsi="Times New Roman" w:cs="Times New Roman"/>
          <w:sz w:val="24"/>
          <w:szCs w:val="24"/>
        </w:rPr>
        <w:t>том, то облигации, будучи инст</w:t>
      </w:r>
      <w:r w:rsidRPr="00B3038B">
        <w:rPr>
          <w:rFonts w:ascii="Times New Roman" w:hAnsi="Times New Roman" w:cs="Times New Roman"/>
          <w:sz w:val="24"/>
          <w:szCs w:val="24"/>
        </w:rPr>
        <w:t xml:space="preserve">рументом займа, такого </w:t>
      </w:r>
      <w:proofErr w:type="gramStart"/>
      <w:r w:rsidRPr="00B3038B">
        <w:rPr>
          <w:rFonts w:ascii="Times New Roman" w:hAnsi="Times New Roman" w:cs="Times New Roman"/>
          <w:sz w:val="24"/>
          <w:szCs w:val="24"/>
        </w:rPr>
        <w:t>права</w:t>
      </w:r>
      <w:proofErr w:type="gramEnd"/>
      <w:r w:rsidRPr="00B3038B">
        <w:rPr>
          <w:rFonts w:ascii="Times New Roman" w:hAnsi="Times New Roman" w:cs="Times New Roman"/>
          <w:sz w:val="24"/>
          <w:szCs w:val="24"/>
        </w:rPr>
        <w:t xml:space="preserve"> не дают.</w:t>
      </w:r>
    </w:p>
    <w:p w:rsidR="00636D29" w:rsidRDefault="00636D29" w:rsidP="00B3038B">
      <w:pPr>
        <w:spacing w:after="0" w:line="240" w:lineRule="auto"/>
        <w:ind w:firstLine="709"/>
        <w:rPr>
          <w:rFonts w:ascii="Times New Roman" w:hAnsi="Times New Roman" w:cs="Times New Roman"/>
          <w:sz w:val="24"/>
          <w:szCs w:val="24"/>
        </w:rPr>
      </w:pPr>
    </w:p>
    <w:p w:rsidR="00636D29" w:rsidRDefault="00636D29" w:rsidP="00B3038B">
      <w:pPr>
        <w:spacing w:after="0" w:line="240" w:lineRule="auto"/>
        <w:ind w:firstLine="709"/>
        <w:rPr>
          <w:rFonts w:ascii="Times New Roman" w:hAnsi="Times New Roman" w:cs="Times New Roman"/>
          <w:sz w:val="24"/>
          <w:szCs w:val="24"/>
        </w:rPr>
      </w:pPr>
      <w:r w:rsidRPr="00636D29">
        <w:rPr>
          <w:rFonts w:ascii="Times New Roman" w:hAnsi="Times New Roman" w:cs="Times New Roman"/>
          <w:b/>
          <w:sz w:val="24"/>
          <w:szCs w:val="24"/>
        </w:rPr>
        <w:lastRenderedPageBreak/>
        <w:t>3. Амортизация основных средств: сущность и основные методы</w:t>
      </w:r>
      <w:r>
        <w:rPr>
          <w:rFonts w:ascii="Times New Roman" w:hAnsi="Times New Roman" w:cs="Times New Roman"/>
          <w:sz w:val="24"/>
          <w:szCs w:val="24"/>
        </w:rPr>
        <w:t>.</w:t>
      </w:r>
    </w:p>
    <w:p w:rsidR="00636D29" w:rsidRDefault="00636D29" w:rsidP="00B3038B">
      <w:pPr>
        <w:spacing w:after="0" w:line="240" w:lineRule="auto"/>
        <w:ind w:firstLine="709"/>
        <w:rPr>
          <w:rFonts w:ascii="Times New Roman" w:hAnsi="Times New Roman" w:cs="Times New Roman"/>
          <w:sz w:val="24"/>
          <w:szCs w:val="24"/>
        </w:rPr>
      </w:pPr>
      <w:r w:rsidRPr="00636D29">
        <w:rPr>
          <w:rFonts w:ascii="Times New Roman" w:hAnsi="Times New Roman" w:cs="Times New Roman"/>
          <w:sz w:val="24"/>
          <w:szCs w:val="24"/>
        </w:rPr>
        <w:t>Основные фонды – совокупность сре</w:t>
      </w:r>
      <w:proofErr w:type="gramStart"/>
      <w:r w:rsidRPr="00636D29">
        <w:rPr>
          <w:rFonts w:ascii="Times New Roman" w:hAnsi="Times New Roman" w:cs="Times New Roman"/>
          <w:sz w:val="24"/>
          <w:szCs w:val="24"/>
        </w:rPr>
        <w:t>дств пр</w:t>
      </w:r>
      <w:proofErr w:type="gramEnd"/>
      <w:r w:rsidRPr="00636D29">
        <w:rPr>
          <w:rFonts w:ascii="Times New Roman" w:hAnsi="Times New Roman" w:cs="Times New Roman"/>
          <w:sz w:val="24"/>
          <w:szCs w:val="24"/>
        </w:rPr>
        <w:t>оизводства, служащих в течение нескольких производственных циклов и постепенно переносящих свою стоимость на стоимость готового продукта. </w:t>
      </w:r>
    </w:p>
    <w:p w:rsidR="00636D29" w:rsidRPr="00636D29" w:rsidRDefault="00636D29" w:rsidP="00BD6A18">
      <w:pPr>
        <w:spacing w:after="0" w:line="240" w:lineRule="auto"/>
        <w:ind w:firstLine="709"/>
        <w:rPr>
          <w:rFonts w:ascii="Times New Roman" w:hAnsi="Times New Roman" w:cs="Times New Roman"/>
          <w:sz w:val="24"/>
          <w:szCs w:val="24"/>
        </w:rPr>
      </w:pPr>
      <w:r w:rsidRPr="00636D29">
        <w:rPr>
          <w:rFonts w:ascii="Times New Roman" w:hAnsi="Times New Roman" w:cs="Times New Roman"/>
          <w:sz w:val="24"/>
          <w:szCs w:val="24"/>
        </w:rPr>
        <w:t>Амортизация</w:t>
      </w:r>
      <w:r w:rsidRPr="00636D29">
        <w:rPr>
          <w:rFonts w:ascii="Times New Roman" w:hAnsi="Times New Roman" w:cs="Times New Roman"/>
          <w:b/>
          <w:bCs/>
          <w:sz w:val="24"/>
          <w:szCs w:val="24"/>
        </w:rPr>
        <w:t> </w:t>
      </w:r>
      <w:r w:rsidRPr="00636D29">
        <w:rPr>
          <w:rFonts w:ascii="Times New Roman" w:hAnsi="Times New Roman" w:cs="Times New Roman"/>
          <w:sz w:val="24"/>
          <w:szCs w:val="24"/>
        </w:rPr>
        <w:t>представляет собой снижение стоимости активов по мере их физического и морального износа и постепенное перенесение стоимости на произведенный продукт с целью обеспечения денежных средств, необходимых на восстановление основных фондов.</w:t>
      </w:r>
      <w:r w:rsidR="00BD6A18">
        <w:rPr>
          <w:rFonts w:ascii="Times New Roman" w:hAnsi="Times New Roman" w:cs="Times New Roman"/>
          <w:sz w:val="24"/>
          <w:szCs w:val="24"/>
        </w:rPr>
        <w:t xml:space="preserve"> </w:t>
      </w:r>
      <w:r w:rsidRPr="00636D29">
        <w:rPr>
          <w:rFonts w:ascii="Times New Roman" w:hAnsi="Times New Roman" w:cs="Times New Roman"/>
          <w:sz w:val="24"/>
          <w:szCs w:val="24"/>
        </w:rPr>
        <w:t>Цель амортизации: возмещение и накопление денежных сре</w:t>
      </w:r>
      <w:proofErr w:type="gramStart"/>
      <w:r w:rsidRPr="00636D29">
        <w:rPr>
          <w:rFonts w:ascii="Times New Roman" w:hAnsi="Times New Roman" w:cs="Times New Roman"/>
          <w:sz w:val="24"/>
          <w:szCs w:val="24"/>
        </w:rPr>
        <w:t>дств дл</w:t>
      </w:r>
      <w:proofErr w:type="gramEnd"/>
      <w:r w:rsidRPr="00636D29">
        <w:rPr>
          <w:rFonts w:ascii="Times New Roman" w:hAnsi="Times New Roman" w:cs="Times New Roman"/>
          <w:sz w:val="24"/>
          <w:szCs w:val="24"/>
        </w:rPr>
        <w:t>я последующего воспроизводства основных средств производства.</w:t>
      </w:r>
      <w:r w:rsidR="00BD6A18">
        <w:rPr>
          <w:rFonts w:ascii="Times New Roman" w:hAnsi="Times New Roman" w:cs="Times New Roman"/>
          <w:sz w:val="24"/>
          <w:szCs w:val="24"/>
        </w:rPr>
        <w:t xml:space="preserve"> </w:t>
      </w:r>
      <w:r w:rsidRPr="00636D29">
        <w:rPr>
          <w:rFonts w:ascii="Times New Roman" w:hAnsi="Times New Roman" w:cs="Times New Roman"/>
          <w:sz w:val="24"/>
          <w:szCs w:val="24"/>
        </w:rPr>
        <w:t>По основным средствам амортизация начисляется в течение всего срока полезного использования. В процессе амортизации различают различные виды стоимости объекта.</w:t>
      </w:r>
      <w:r w:rsidR="00BD6A18">
        <w:rPr>
          <w:rFonts w:ascii="Times New Roman" w:hAnsi="Times New Roman" w:cs="Times New Roman"/>
          <w:sz w:val="24"/>
          <w:szCs w:val="24"/>
        </w:rPr>
        <w:t xml:space="preserve"> </w:t>
      </w:r>
      <w:r w:rsidRPr="00636D29">
        <w:rPr>
          <w:rFonts w:ascii="Times New Roman" w:hAnsi="Times New Roman" w:cs="Times New Roman"/>
          <w:sz w:val="24"/>
          <w:szCs w:val="24"/>
        </w:rPr>
        <w:t>Первоначальная стоимость амортизируемого основного средства</w:t>
      </w:r>
      <w:r w:rsidRPr="00636D29">
        <w:rPr>
          <w:rFonts w:ascii="Times New Roman" w:hAnsi="Times New Roman" w:cs="Times New Roman"/>
          <w:i/>
          <w:iCs/>
          <w:sz w:val="24"/>
          <w:szCs w:val="24"/>
        </w:rPr>
        <w:t> </w:t>
      </w:r>
      <w:r w:rsidRPr="00636D29">
        <w:rPr>
          <w:rFonts w:ascii="Times New Roman" w:hAnsi="Times New Roman" w:cs="Times New Roman"/>
          <w:sz w:val="24"/>
          <w:szCs w:val="24"/>
        </w:rPr>
        <w:t>определяется как сумма расходов на его приобретение, сооружение, изготовление и доведение до состояния, в котором они пригодны для использования, за исключением налога на д</w:t>
      </w:r>
      <w:r w:rsidR="00BD6A18">
        <w:rPr>
          <w:rFonts w:ascii="Times New Roman" w:hAnsi="Times New Roman" w:cs="Times New Roman"/>
          <w:sz w:val="24"/>
          <w:szCs w:val="24"/>
        </w:rPr>
        <w:t xml:space="preserve">обавленную стоимость и акцизов. </w:t>
      </w:r>
      <w:r w:rsidRPr="00636D29">
        <w:rPr>
          <w:rFonts w:ascii="Times New Roman" w:hAnsi="Times New Roman" w:cs="Times New Roman"/>
          <w:sz w:val="24"/>
          <w:szCs w:val="24"/>
        </w:rPr>
        <w:t>Ликвидационная стоимость</w:t>
      </w:r>
      <w:r w:rsidRPr="00636D29">
        <w:rPr>
          <w:rFonts w:ascii="Times New Roman" w:hAnsi="Times New Roman" w:cs="Times New Roman"/>
          <w:i/>
          <w:iCs/>
          <w:sz w:val="24"/>
          <w:szCs w:val="24"/>
        </w:rPr>
        <w:t> </w:t>
      </w:r>
      <w:r w:rsidRPr="00636D29">
        <w:rPr>
          <w:rFonts w:ascii="Times New Roman" w:hAnsi="Times New Roman" w:cs="Times New Roman"/>
          <w:sz w:val="24"/>
          <w:szCs w:val="24"/>
        </w:rPr>
        <w:t>представляет собой ожидаемую выручку от реализации какого-либо объекта основных фондов по истечении срока эксплуатации.</w:t>
      </w:r>
      <w:r w:rsidR="00BD6A18">
        <w:rPr>
          <w:rFonts w:ascii="Times New Roman" w:hAnsi="Times New Roman" w:cs="Times New Roman"/>
          <w:sz w:val="24"/>
          <w:szCs w:val="24"/>
        </w:rPr>
        <w:t xml:space="preserve"> </w:t>
      </w:r>
      <w:r w:rsidRPr="00636D29">
        <w:rPr>
          <w:rFonts w:ascii="Times New Roman" w:hAnsi="Times New Roman" w:cs="Times New Roman"/>
          <w:sz w:val="24"/>
          <w:szCs w:val="24"/>
        </w:rPr>
        <w:t>Амортизируемая стоимость</w:t>
      </w:r>
      <w:r w:rsidRPr="00636D29">
        <w:rPr>
          <w:rFonts w:ascii="Times New Roman" w:hAnsi="Times New Roman" w:cs="Times New Roman"/>
          <w:i/>
          <w:iCs/>
          <w:sz w:val="24"/>
          <w:szCs w:val="24"/>
        </w:rPr>
        <w:t> </w:t>
      </w:r>
      <w:r w:rsidRPr="00636D29">
        <w:rPr>
          <w:rFonts w:ascii="Times New Roman" w:hAnsi="Times New Roman" w:cs="Times New Roman"/>
          <w:sz w:val="24"/>
          <w:szCs w:val="24"/>
        </w:rPr>
        <w:t>означает стоимость,</w:t>
      </w:r>
      <w:r w:rsidRPr="00636D29">
        <w:rPr>
          <w:rFonts w:ascii="Times New Roman" w:hAnsi="Times New Roman" w:cs="Times New Roman"/>
          <w:i/>
          <w:iCs/>
          <w:sz w:val="24"/>
          <w:szCs w:val="24"/>
        </w:rPr>
        <w:t> </w:t>
      </w:r>
      <w:r w:rsidRPr="00636D29">
        <w:rPr>
          <w:rFonts w:ascii="Times New Roman" w:hAnsi="Times New Roman" w:cs="Times New Roman"/>
          <w:sz w:val="24"/>
          <w:szCs w:val="24"/>
        </w:rPr>
        <w:t xml:space="preserve">исчисленную в виде разницы между первоначальной и ликвидационной стоимостью. </w:t>
      </w:r>
    </w:p>
    <w:p w:rsidR="00636D29" w:rsidRPr="00636D29" w:rsidRDefault="00636D29" w:rsidP="00BD6A18">
      <w:pPr>
        <w:spacing w:after="0" w:line="240" w:lineRule="auto"/>
        <w:ind w:firstLine="709"/>
        <w:rPr>
          <w:rFonts w:ascii="Times New Roman" w:hAnsi="Times New Roman" w:cs="Times New Roman"/>
          <w:sz w:val="24"/>
          <w:szCs w:val="24"/>
        </w:rPr>
      </w:pPr>
      <w:r w:rsidRPr="00636D29">
        <w:rPr>
          <w:rFonts w:ascii="Times New Roman" w:hAnsi="Times New Roman" w:cs="Times New Roman"/>
          <w:sz w:val="24"/>
          <w:szCs w:val="24"/>
        </w:rPr>
        <w:t xml:space="preserve">Различают также восстановительную стоимость – стоимость воспроизводства эксплуатируемых основных средств по современным ценам и в современных условиях изготовления </w:t>
      </w:r>
      <w:r>
        <w:rPr>
          <w:rFonts w:ascii="Times New Roman" w:hAnsi="Times New Roman" w:cs="Times New Roman"/>
          <w:sz w:val="24"/>
          <w:szCs w:val="24"/>
        </w:rPr>
        <w:t xml:space="preserve">аналогичных объектов. </w:t>
      </w:r>
      <w:r w:rsidR="00BD6A18">
        <w:rPr>
          <w:rFonts w:ascii="Times New Roman" w:hAnsi="Times New Roman" w:cs="Times New Roman"/>
          <w:sz w:val="24"/>
          <w:szCs w:val="24"/>
        </w:rPr>
        <w:t xml:space="preserve"> </w:t>
      </w:r>
      <w:r w:rsidRPr="00636D29">
        <w:rPr>
          <w:rFonts w:ascii="Times New Roman" w:hAnsi="Times New Roman" w:cs="Times New Roman"/>
          <w:sz w:val="24"/>
          <w:szCs w:val="24"/>
        </w:rPr>
        <w:t>Остаточная стоимость – реальная стоимость (без учета современных условий воспроизводства основных средств) на определенную дату. Она равна разнице первоначальной стоимостью и суммой начисленной за период эксплуатации амортизации.</w:t>
      </w:r>
    </w:p>
    <w:p w:rsidR="00BD6A18" w:rsidRPr="00BD6A18" w:rsidRDefault="00BD6A18" w:rsidP="00BD6A1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А</w:t>
      </w:r>
      <w:r w:rsidRPr="00BD6A18">
        <w:rPr>
          <w:rFonts w:ascii="Times New Roman" w:hAnsi="Times New Roman" w:cs="Times New Roman"/>
          <w:sz w:val="24"/>
          <w:szCs w:val="24"/>
        </w:rPr>
        <w:t>мортизация объектов основных  сре</w:t>
      </w:r>
      <w:proofErr w:type="gramStart"/>
      <w:r w:rsidRPr="00BD6A18">
        <w:rPr>
          <w:rFonts w:ascii="Times New Roman" w:hAnsi="Times New Roman" w:cs="Times New Roman"/>
          <w:sz w:val="24"/>
          <w:szCs w:val="24"/>
        </w:rPr>
        <w:t>дств пр</w:t>
      </w:r>
      <w:proofErr w:type="gramEnd"/>
      <w:r w:rsidRPr="00BD6A18">
        <w:rPr>
          <w:rFonts w:ascii="Times New Roman" w:hAnsi="Times New Roman" w:cs="Times New Roman"/>
          <w:sz w:val="24"/>
          <w:szCs w:val="24"/>
        </w:rPr>
        <w:t>оизводится </w:t>
      </w:r>
      <w:r>
        <w:rPr>
          <w:rFonts w:ascii="Times New Roman" w:hAnsi="Times New Roman" w:cs="Times New Roman"/>
          <w:sz w:val="24"/>
          <w:szCs w:val="24"/>
        </w:rPr>
        <w:t xml:space="preserve"> одним  из следующих способов:</w:t>
      </w:r>
    </w:p>
    <w:p w:rsidR="00BD6A18" w:rsidRPr="00BD6A18" w:rsidRDefault="00BD6A18" w:rsidP="00BD6A18">
      <w:pPr>
        <w:spacing w:after="0" w:line="240" w:lineRule="auto"/>
        <w:ind w:firstLine="709"/>
        <w:rPr>
          <w:rFonts w:ascii="Times New Roman" w:hAnsi="Times New Roman" w:cs="Times New Roman"/>
          <w:sz w:val="24"/>
          <w:szCs w:val="24"/>
        </w:rPr>
      </w:pPr>
      <w:r w:rsidRPr="00BD6A18">
        <w:rPr>
          <w:rFonts w:ascii="Times New Roman" w:hAnsi="Times New Roman" w:cs="Times New Roman"/>
          <w:i/>
          <w:iCs/>
          <w:sz w:val="24"/>
          <w:szCs w:val="24"/>
        </w:rPr>
        <w:t>Линейный способ</w:t>
      </w:r>
      <w:r w:rsidRPr="00BD6A18">
        <w:rPr>
          <w:rFonts w:ascii="Times New Roman" w:hAnsi="Times New Roman" w:cs="Times New Roman"/>
          <w:sz w:val="24"/>
          <w:szCs w:val="24"/>
        </w:rPr>
        <w:t xml:space="preserve"> относится к </w:t>
      </w:r>
      <w:proofErr w:type="gramStart"/>
      <w:r w:rsidRPr="00BD6A18">
        <w:rPr>
          <w:rFonts w:ascii="Times New Roman" w:hAnsi="Times New Roman" w:cs="Times New Roman"/>
          <w:sz w:val="24"/>
          <w:szCs w:val="24"/>
        </w:rPr>
        <w:t>самым</w:t>
      </w:r>
      <w:proofErr w:type="gramEnd"/>
      <w:r w:rsidRPr="00BD6A18">
        <w:rPr>
          <w:rFonts w:ascii="Times New Roman" w:hAnsi="Times New Roman" w:cs="Times New Roman"/>
          <w:sz w:val="24"/>
          <w:szCs w:val="24"/>
        </w:rPr>
        <w:t xml:space="preserve"> распространенным. Его используют примерно 70 % всех предприятий. Популярность линейного способа обусловлена простотой применения. Суть его в том, что каждый год амортизируется равная часть стоимости данного вида основных средств.</w:t>
      </w:r>
    </w:p>
    <w:p w:rsidR="00BD6A18" w:rsidRPr="00BD6A18" w:rsidRDefault="00BD6A18" w:rsidP="00BD6A18">
      <w:pPr>
        <w:spacing w:after="0" w:line="240" w:lineRule="auto"/>
        <w:ind w:firstLine="709"/>
        <w:rPr>
          <w:rFonts w:ascii="Times New Roman" w:hAnsi="Times New Roman" w:cs="Times New Roman"/>
          <w:sz w:val="24"/>
          <w:szCs w:val="24"/>
        </w:rPr>
      </w:pPr>
      <w:r w:rsidRPr="00BD6A18">
        <w:rPr>
          <w:rFonts w:ascii="Times New Roman" w:hAnsi="Times New Roman" w:cs="Times New Roman"/>
          <w:sz w:val="24"/>
          <w:szCs w:val="24"/>
        </w:rPr>
        <w:t>Ежегодную сумму амортизационных отчислений рассчитывают следующим образом:</w:t>
      </w:r>
    </w:p>
    <w:p w:rsidR="00BD6A18" w:rsidRPr="00BD6A18" w:rsidRDefault="00BD6A18" w:rsidP="00BD6A18">
      <w:pPr>
        <w:spacing w:after="0" w:line="240" w:lineRule="auto"/>
        <w:ind w:firstLine="709"/>
        <w:rPr>
          <w:rFonts w:ascii="Times New Roman" w:hAnsi="Times New Roman" w:cs="Times New Roman"/>
          <w:sz w:val="24"/>
          <w:szCs w:val="24"/>
        </w:rPr>
      </w:pPr>
      <w:r w:rsidRPr="00BD6A18">
        <w:rPr>
          <w:rFonts w:ascii="Times New Roman" w:hAnsi="Times New Roman" w:cs="Times New Roman"/>
          <w:noProof/>
          <w:sz w:val="24"/>
          <w:szCs w:val="24"/>
          <w:lang w:eastAsia="ru-RU"/>
        </w:rPr>
        <w:drawing>
          <wp:inline distT="0" distB="0" distL="0" distR="0">
            <wp:extent cx="876300" cy="379108"/>
            <wp:effectExtent l="0" t="0" r="0" b="1905"/>
            <wp:docPr id="4" name="Рисунок 4" descr="http://www.aup.ru/books/m88/Image2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aup.ru/books/m88/Image23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1647" cy="381421"/>
                    </a:xfrm>
                    <a:prstGeom prst="rect">
                      <a:avLst/>
                    </a:prstGeom>
                    <a:noFill/>
                    <a:ln>
                      <a:noFill/>
                    </a:ln>
                  </pic:spPr>
                </pic:pic>
              </a:graphicData>
            </a:graphic>
          </wp:inline>
        </w:drawing>
      </w:r>
    </w:p>
    <w:p w:rsidR="00BD6A18" w:rsidRPr="00BD6A18" w:rsidRDefault="00BD6A18" w:rsidP="00BD6A18">
      <w:pPr>
        <w:spacing w:after="0" w:line="240" w:lineRule="auto"/>
        <w:ind w:firstLine="709"/>
        <w:rPr>
          <w:rFonts w:ascii="Times New Roman" w:hAnsi="Times New Roman" w:cs="Times New Roman"/>
          <w:sz w:val="24"/>
          <w:szCs w:val="24"/>
        </w:rPr>
      </w:pPr>
      <w:r w:rsidRPr="00BD6A18">
        <w:rPr>
          <w:rFonts w:ascii="Times New Roman" w:hAnsi="Times New Roman" w:cs="Times New Roman"/>
          <w:sz w:val="24"/>
          <w:szCs w:val="24"/>
        </w:rPr>
        <w:t>где</w:t>
      </w:r>
      <w:proofErr w:type="gramStart"/>
      <w:r w:rsidRPr="00BD6A18">
        <w:rPr>
          <w:rFonts w:ascii="Times New Roman" w:hAnsi="Times New Roman" w:cs="Times New Roman"/>
          <w:sz w:val="24"/>
          <w:szCs w:val="24"/>
        </w:rPr>
        <w:t>    </w:t>
      </w:r>
      <w:r w:rsidRPr="00BD6A18">
        <w:rPr>
          <w:rFonts w:ascii="Times New Roman" w:hAnsi="Times New Roman" w:cs="Times New Roman"/>
          <w:i/>
          <w:iCs/>
          <w:sz w:val="24"/>
          <w:szCs w:val="24"/>
        </w:rPr>
        <w:t>А</w:t>
      </w:r>
      <w:proofErr w:type="gramEnd"/>
      <w:r w:rsidRPr="00BD6A18">
        <w:rPr>
          <w:rFonts w:ascii="Times New Roman" w:hAnsi="Times New Roman" w:cs="Times New Roman"/>
          <w:sz w:val="24"/>
          <w:szCs w:val="24"/>
        </w:rPr>
        <w:t> – ежегодная сумма амортизационных отчислений; </w:t>
      </w:r>
      <w:proofErr w:type="spellStart"/>
      <w:r w:rsidRPr="00BD6A18">
        <w:rPr>
          <w:rFonts w:ascii="Times New Roman" w:hAnsi="Times New Roman" w:cs="Times New Roman"/>
          <w:i/>
          <w:iCs/>
          <w:sz w:val="24"/>
          <w:szCs w:val="24"/>
        </w:rPr>
        <w:t>С</w:t>
      </w:r>
      <w:r w:rsidRPr="00BD6A18">
        <w:rPr>
          <w:rFonts w:ascii="Times New Roman" w:hAnsi="Times New Roman" w:cs="Times New Roman"/>
          <w:i/>
          <w:iCs/>
          <w:sz w:val="24"/>
          <w:szCs w:val="24"/>
          <w:vertAlign w:val="subscript"/>
        </w:rPr>
        <w:t>перв</w:t>
      </w:r>
      <w:proofErr w:type="spellEnd"/>
      <w:r w:rsidRPr="00BD6A18">
        <w:rPr>
          <w:rFonts w:ascii="Times New Roman" w:hAnsi="Times New Roman" w:cs="Times New Roman"/>
          <w:i/>
          <w:iCs/>
          <w:sz w:val="24"/>
          <w:szCs w:val="24"/>
        </w:rPr>
        <w:t> – </w:t>
      </w:r>
      <w:r w:rsidRPr="00BD6A18">
        <w:rPr>
          <w:rFonts w:ascii="Times New Roman" w:hAnsi="Times New Roman" w:cs="Times New Roman"/>
          <w:sz w:val="24"/>
          <w:szCs w:val="24"/>
        </w:rPr>
        <w:t>первоначальная стоимость объекта;</w:t>
      </w:r>
      <w:r w:rsidRPr="00BD6A18">
        <w:rPr>
          <w:rFonts w:ascii="Times New Roman" w:hAnsi="Times New Roman" w:cs="Times New Roman"/>
          <w:i/>
          <w:iCs/>
          <w:sz w:val="24"/>
          <w:szCs w:val="24"/>
        </w:rPr>
        <w:t>  Н</w:t>
      </w:r>
      <w:r w:rsidRPr="00BD6A18">
        <w:rPr>
          <w:rFonts w:ascii="Times New Roman" w:hAnsi="Times New Roman" w:cs="Times New Roman"/>
          <w:i/>
          <w:iCs/>
          <w:sz w:val="24"/>
          <w:szCs w:val="24"/>
          <w:vertAlign w:val="subscript"/>
        </w:rPr>
        <w:t>а</w:t>
      </w:r>
      <w:r w:rsidRPr="00BD6A18">
        <w:rPr>
          <w:rFonts w:ascii="Times New Roman" w:hAnsi="Times New Roman" w:cs="Times New Roman"/>
          <w:sz w:val="24"/>
          <w:szCs w:val="24"/>
          <w:vertAlign w:val="subscript"/>
        </w:rPr>
        <w:t> </w:t>
      </w:r>
      <w:r w:rsidRPr="00BD6A18">
        <w:rPr>
          <w:rFonts w:ascii="Times New Roman" w:hAnsi="Times New Roman" w:cs="Times New Roman"/>
          <w:sz w:val="24"/>
          <w:szCs w:val="24"/>
        </w:rPr>
        <w:t>- норма амортизационных отчислений.</w:t>
      </w:r>
    </w:p>
    <w:p w:rsidR="00BD6A18" w:rsidRPr="00BD6A18" w:rsidRDefault="00BD6A18" w:rsidP="00BD6A18">
      <w:pPr>
        <w:spacing w:after="0" w:line="240" w:lineRule="auto"/>
        <w:ind w:firstLine="709"/>
        <w:rPr>
          <w:rFonts w:ascii="Times New Roman" w:hAnsi="Times New Roman" w:cs="Times New Roman"/>
          <w:sz w:val="24"/>
          <w:szCs w:val="24"/>
        </w:rPr>
      </w:pPr>
      <w:r w:rsidRPr="00BD6A18">
        <w:rPr>
          <w:rFonts w:ascii="Times New Roman" w:hAnsi="Times New Roman" w:cs="Times New Roman"/>
          <w:sz w:val="24"/>
          <w:szCs w:val="24"/>
        </w:rPr>
        <w:t>При </w:t>
      </w:r>
      <w:r w:rsidRPr="00BD6A18">
        <w:rPr>
          <w:rFonts w:ascii="Times New Roman" w:hAnsi="Times New Roman" w:cs="Times New Roman"/>
          <w:i/>
          <w:iCs/>
          <w:sz w:val="24"/>
          <w:szCs w:val="24"/>
        </w:rPr>
        <w:t>способе уменьшаемого остатка</w:t>
      </w:r>
      <w:r w:rsidRPr="00BD6A18">
        <w:rPr>
          <w:rFonts w:ascii="Times New Roman" w:hAnsi="Times New Roman" w:cs="Times New Roman"/>
          <w:b/>
          <w:bCs/>
          <w:sz w:val="24"/>
          <w:szCs w:val="24"/>
        </w:rPr>
        <w:t> </w:t>
      </w:r>
      <w:r w:rsidRPr="00BD6A18">
        <w:rPr>
          <w:rFonts w:ascii="Times New Roman" w:hAnsi="Times New Roman" w:cs="Times New Roman"/>
          <w:sz w:val="24"/>
          <w:szCs w:val="24"/>
        </w:rPr>
        <w:t>годовая сумма амортизационных отчислений определяется исходя из остаточной стоимости объекта основных средств на начало отчетного года и нормы амортизации, исчисленной на основании срока полезного использования этого объекта:</w:t>
      </w:r>
    </w:p>
    <w:p w:rsidR="00BD6A18" w:rsidRPr="00BD6A18" w:rsidRDefault="00BD6A18" w:rsidP="00BD6A18">
      <w:pPr>
        <w:spacing w:after="0" w:line="240" w:lineRule="auto"/>
        <w:ind w:firstLine="709"/>
        <w:rPr>
          <w:rFonts w:ascii="Times New Roman" w:hAnsi="Times New Roman" w:cs="Times New Roman"/>
          <w:sz w:val="24"/>
          <w:szCs w:val="24"/>
        </w:rPr>
      </w:pPr>
      <w:r w:rsidRPr="00BD6A18">
        <w:rPr>
          <w:rFonts w:ascii="Times New Roman" w:hAnsi="Times New Roman" w:cs="Times New Roman"/>
          <w:noProof/>
          <w:sz w:val="24"/>
          <w:szCs w:val="24"/>
          <w:lang w:eastAsia="ru-RU"/>
        </w:rPr>
        <w:drawing>
          <wp:inline distT="0" distB="0" distL="0" distR="0" wp14:anchorId="4BE3C2BF" wp14:editId="7BB2E8CF">
            <wp:extent cx="951634" cy="333375"/>
            <wp:effectExtent l="0" t="0" r="1270" b="0"/>
            <wp:docPr id="6" name="Рисунок 6" descr="http://www.aup.ru/books/m88/Image2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aup.ru/books/m88/Image23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1634" cy="333375"/>
                    </a:xfrm>
                    <a:prstGeom prst="rect">
                      <a:avLst/>
                    </a:prstGeom>
                    <a:noFill/>
                    <a:ln>
                      <a:noFill/>
                    </a:ln>
                  </pic:spPr>
                </pic:pic>
              </a:graphicData>
            </a:graphic>
          </wp:inline>
        </w:drawing>
      </w:r>
      <w:r w:rsidRPr="00BD6A18">
        <w:rPr>
          <w:rFonts w:ascii="Times New Roman" w:hAnsi="Times New Roman" w:cs="Times New Roman"/>
          <w:sz w:val="24"/>
          <w:szCs w:val="24"/>
        </w:rPr>
        <w:t>где  </w:t>
      </w:r>
      <w:proofErr w:type="spellStart"/>
      <w:proofErr w:type="gramStart"/>
      <w:r w:rsidRPr="00BD6A18">
        <w:rPr>
          <w:rFonts w:ascii="Times New Roman" w:hAnsi="Times New Roman" w:cs="Times New Roman"/>
          <w:i/>
          <w:iCs/>
          <w:sz w:val="24"/>
          <w:szCs w:val="24"/>
        </w:rPr>
        <w:t>С</w:t>
      </w:r>
      <w:r w:rsidRPr="00BD6A18">
        <w:rPr>
          <w:rFonts w:ascii="Times New Roman" w:hAnsi="Times New Roman" w:cs="Times New Roman"/>
          <w:i/>
          <w:iCs/>
          <w:sz w:val="24"/>
          <w:szCs w:val="24"/>
          <w:vertAlign w:val="subscript"/>
        </w:rPr>
        <w:t>ост</w:t>
      </w:r>
      <w:proofErr w:type="spellEnd"/>
      <w:proofErr w:type="gramEnd"/>
      <w:r w:rsidRPr="00BD6A18">
        <w:rPr>
          <w:rFonts w:ascii="Times New Roman" w:hAnsi="Times New Roman" w:cs="Times New Roman"/>
          <w:sz w:val="24"/>
          <w:szCs w:val="24"/>
        </w:rPr>
        <w:t> – остаточная стоимость объекта;</w:t>
      </w:r>
      <w:r w:rsidRPr="00BD6A18">
        <w:rPr>
          <w:rFonts w:ascii="Times New Roman" w:hAnsi="Times New Roman" w:cs="Times New Roman"/>
          <w:i/>
          <w:iCs/>
          <w:sz w:val="24"/>
          <w:szCs w:val="24"/>
        </w:rPr>
        <w:t>  к </w:t>
      </w:r>
      <w:r w:rsidRPr="00BD6A18">
        <w:rPr>
          <w:rFonts w:ascii="Times New Roman" w:hAnsi="Times New Roman" w:cs="Times New Roman"/>
          <w:sz w:val="24"/>
          <w:szCs w:val="24"/>
        </w:rPr>
        <w:t>–</w:t>
      </w:r>
      <w:r w:rsidRPr="00BD6A18">
        <w:rPr>
          <w:rFonts w:ascii="Times New Roman" w:hAnsi="Times New Roman" w:cs="Times New Roman"/>
          <w:i/>
          <w:iCs/>
          <w:sz w:val="24"/>
          <w:szCs w:val="24"/>
        </w:rPr>
        <w:t> </w:t>
      </w:r>
      <w:r w:rsidRPr="00BD6A18">
        <w:rPr>
          <w:rFonts w:ascii="Times New Roman" w:hAnsi="Times New Roman" w:cs="Times New Roman"/>
          <w:sz w:val="24"/>
          <w:szCs w:val="24"/>
        </w:rPr>
        <w:t>коэффициент ускорения;</w:t>
      </w:r>
      <w:r w:rsidRPr="00BD6A18">
        <w:rPr>
          <w:rFonts w:ascii="Times New Roman" w:hAnsi="Times New Roman" w:cs="Times New Roman"/>
          <w:i/>
          <w:iCs/>
          <w:sz w:val="24"/>
          <w:szCs w:val="24"/>
        </w:rPr>
        <w:t>        Н</w:t>
      </w:r>
      <w:r w:rsidRPr="00BD6A18">
        <w:rPr>
          <w:rFonts w:ascii="Times New Roman" w:hAnsi="Times New Roman" w:cs="Times New Roman"/>
          <w:i/>
          <w:iCs/>
          <w:sz w:val="24"/>
          <w:szCs w:val="24"/>
          <w:vertAlign w:val="subscript"/>
        </w:rPr>
        <w:t>а</w:t>
      </w:r>
      <w:r w:rsidRPr="00BD6A18">
        <w:rPr>
          <w:rFonts w:ascii="Times New Roman" w:hAnsi="Times New Roman" w:cs="Times New Roman"/>
          <w:sz w:val="24"/>
          <w:szCs w:val="24"/>
        </w:rPr>
        <w:t> – норма амортизации для данного объекта.</w:t>
      </w:r>
    </w:p>
    <w:p w:rsidR="00636D29" w:rsidRDefault="00636D29" w:rsidP="00B3038B">
      <w:pPr>
        <w:spacing w:after="0" w:line="240" w:lineRule="auto"/>
        <w:ind w:firstLine="709"/>
        <w:rPr>
          <w:rFonts w:ascii="Times New Roman" w:hAnsi="Times New Roman" w:cs="Times New Roman"/>
          <w:sz w:val="24"/>
          <w:szCs w:val="24"/>
        </w:rPr>
      </w:pPr>
    </w:p>
    <w:p w:rsidR="00BD6A18" w:rsidRPr="00BD6A18" w:rsidRDefault="00BD6A18" w:rsidP="00BD6A18">
      <w:pPr>
        <w:spacing w:after="0" w:line="240" w:lineRule="auto"/>
        <w:ind w:firstLine="709"/>
        <w:rPr>
          <w:rFonts w:ascii="Times New Roman" w:hAnsi="Times New Roman" w:cs="Times New Roman"/>
          <w:sz w:val="24"/>
          <w:szCs w:val="24"/>
        </w:rPr>
      </w:pPr>
      <w:r w:rsidRPr="00BD6A18">
        <w:rPr>
          <w:rFonts w:ascii="Times New Roman" w:hAnsi="Times New Roman" w:cs="Times New Roman"/>
          <w:sz w:val="24"/>
          <w:szCs w:val="24"/>
        </w:rPr>
        <w:t>При способе списания стоимости </w:t>
      </w:r>
      <w:r w:rsidRPr="00BD6A18">
        <w:rPr>
          <w:rFonts w:ascii="Times New Roman" w:hAnsi="Times New Roman" w:cs="Times New Roman"/>
          <w:i/>
          <w:iCs/>
          <w:sz w:val="24"/>
          <w:szCs w:val="24"/>
        </w:rPr>
        <w:t>по сумме чисел лет срока полезного использования</w:t>
      </w:r>
      <w:r w:rsidRPr="00BD6A18">
        <w:rPr>
          <w:rFonts w:ascii="Times New Roman" w:hAnsi="Times New Roman" w:cs="Times New Roman"/>
          <w:sz w:val="24"/>
          <w:szCs w:val="24"/>
        </w:rPr>
        <w:t xml:space="preserve"> годовая сумма амортизации определяется исходя из первоначальной стоимости объекта  основных средств и годового соотношения, где в числителе число лет, остающихся  до конца срока службы объекта, а в знаменателе – сумма </w:t>
      </w:r>
      <w:proofErr w:type="gramStart"/>
      <w:r w:rsidRPr="00BD6A18">
        <w:rPr>
          <w:rFonts w:ascii="Times New Roman" w:hAnsi="Times New Roman" w:cs="Times New Roman"/>
          <w:sz w:val="24"/>
          <w:szCs w:val="24"/>
        </w:rPr>
        <w:t>чисел лет срока службы объекта</w:t>
      </w:r>
      <w:proofErr w:type="gramEnd"/>
      <w:r w:rsidRPr="00BD6A18">
        <w:rPr>
          <w:rFonts w:ascii="Times New Roman" w:hAnsi="Times New Roman" w:cs="Times New Roman"/>
          <w:sz w:val="24"/>
          <w:szCs w:val="24"/>
        </w:rPr>
        <w:t>:</w:t>
      </w:r>
    </w:p>
    <w:p w:rsidR="00BD6A18" w:rsidRPr="00BD6A18" w:rsidRDefault="00BD6A18" w:rsidP="00BD6A18">
      <w:pPr>
        <w:spacing w:after="0" w:line="240" w:lineRule="auto"/>
        <w:ind w:firstLine="709"/>
        <w:rPr>
          <w:rFonts w:ascii="Times New Roman" w:hAnsi="Times New Roman" w:cs="Times New Roman"/>
          <w:sz w:val="24"/>
          <w:szCs w:val="24"/>
        </w:rPr>
      </w:pPr>
      <w:r w:rsidRPr="00BD6A18">
        <w:rPr>
          <w:rFonts w:ascii="Times New Roman" w:hAnsi="Times New Roman" w:cs="Times New Roman"/>
          <w:noProof/>
          <w:sz w:val="24"/>
          <w:szCs w:val="24"/>
          <w:lang w:eastAsia="ru-RU"/>
        </w:rPr>
        <w:drawing>
          <wp:inline distT="0" distB="0" distL="0" distR="0" wp14:anchorId="5F0083E2" wp14:editId="31D05C0E">
            <wp:extent cx="1188404" cy="361950"/>
            <wp:effectExtent l="0" t="0" r="0" b="0"/>
            <wp:docPr id="8" name="Рисунок 8" descr="http://www.aup.ru/books/m88/Image2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aup.ru/books/m88/Image237.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1978" cy="363038"/>
                    </a:xfrm>
                    <a:prstGeom prst="rect">
                      <a:avLst/>
                    </a:prstGeom>
                    <a:noFill/>
                    <a:ln>
                      <a:noFill/>
                    </a:ln>
                  </pic:spPr>
                </pic:pic>
              </a:graphicData>
            </a:graphic>
          </wp:inline>
        </w:drawing>
      </w:r>
      <w:r w:rsidRPr="00BD6A18">
        <w:rPr>
          <w:rFonts w:ascii="Times New Roman" w:hAnsi="Times New Roman" w:cs="Times New Roman"/>
          <w:sz w:val="24"/>
          <w:szCs w:val="24"/>
        </w:rPr>
        <w:t>где  </w:t>
      </w:r>
      <w:proofErr w:type="spellStart"/>
      <w:r w:rsidRPr="00BD6A18">
        <w:rPr>
          <w:rFonts w:ascii="Times New Roman" w:hAnsi="Times New Roman" w:cs="Times New Roman"/>
          <w:i/>
          <w:iCs/>
          <w:sz w:val="24"/>
          <w:szCs w:val="24"/>
        </w:rPr>
        <w:t>С</w:t>
      </w:r>
      <w:r w:rsidRPr="00BD6A18">
        <w:rPr>
          <w:rFonts w:ascii="Times New Roman" w:hAnsi="Times New Roman" w:cs="Times New Roman"/>
          <w:i/>
          <w:iCs/>
          <w:sz w:val="24"/>
          <w:szCs w:val="24"/>
          <w:vertAlign w:val="subscript"/>
        </w:rPr>
        <w:t>перв</w:t>
      </w:r>
      <w:proofErr w:type="spellEnd"/>
      <w:r w:rsidRPr="00BD6A18">
        <w:rPr>
          <w:rFonts w:ascii="Times New Roman" w:hAnsi="Times New Roman" w:cs="Times New Roman"/>
          <w:i/>
          <w:iCs/>
          <w:sz w:val="24"/>
          <w:szCs w:val="24"/>
        </w:rPr>
        <w:t> – </w:t>
      </w:r>
      <w:r w:rsidRPr="00BD6A18">
        <w:rPr>
          <w:rFonts w:ascii="Times New Roman" w:hAnsi="Times New Roman" w:cs="Times New Roman"/>
          <w:sz w:val="24"/>
          <w:szCs w:val="24"/>
        </w:rPr>
        <w:t>первоначальная  стоимость объекта; </w:t>
      </w:r>
      <w:r w:rsidRPr="00BD6A18">
        <w:rPr>
          <w:rFonts w:ascii="Times New Roman" w:hAnsi="Times New Roman" w:cs="Times New Roman"/>
          <w:i/>
          <w:iCs/>
          <w:sz w:val="24"/>
          <w:szCs w:val="24"/>
        </w:rPr>
        <w:t>Т</w:t>
      </w:r>
      <w:r w:rsidRPr="00BD6A18">
        <w:rPr>
          <w:rFonts w:ascii="Times New Roman" w:hAnsi="Times New Roman" w:cs="Times New Roman"/>
          <w:i/>
          <w:iCs/>
          <w:sz w:val="24"/>
          <w:szCs w:val="24"/>
          <w:vertAlign w:val="subscript"/>
        </w:rPr>
        <w:t>ост</w:t>
      </w:r>
      <w:r w:rsidRPr="00BD6A18">
        <w:rPr>
          <w:rFonts w:ascii="Times New Roman" w:hAnsi="Times New Roman" w:cs="Times New Roman"/>
          <w:i/>
          <w:iCs/>
          <w:sz w:val="24"/>
          <w:szCs w:val="24"/>
        </w:rPr>
        <w:t> </w:t>
      </w:r>
      <w:r w:rsidRPr="00BD6A18">
        <w:rPr>
          <w:rFonts w:ascii="Times New Roman" w:hAnsi="Times New Roman" w:cs="Times New Roman"/>
          <w:sz w:val="24"/>
          <w:szCs w:val="24"/>
        </w:rPr>
        <w:t>– количество лет, оставшихся до окончания срока полезного использования; </w:t>
      </w:r>
      <w:r w:rsidRPr="00BD6A18">
        <w:rPr>
          <w:rFonts w:ascii="Times New Roman" w:hAnsi="Times New Roman" w:cs="Times New Roman"/>
          <w:i/>
          <w:iCs/>
          <w:sz w:val="24"/>
          <w:szCs w:val="24"/>
        </w:rPr>
        <w:t>Т</w:t>
      </w:r>
      <w:r w:rsidRPr="00BD6A18">
        <w:rPr>
          <w:rFonts w:ascii="Times New Roman" w:hAnsi="Times New Roman" w:cs="Times New Roman"/>
          <w:sz w:val="24"/>
          <w:szCs w:val="24"/>
        </w:rPr>
        <w:t> – срок полезного использования.</w:t>
      </w:r>
    </w:p>
    <w:p w:rsidR="00BD6A18" w:rsidRPr="00BD6A18" w:rsidRDefault="00BD6A18" w:rsidP="00BD6A18">
      <w:pPr>
        <w:spacing w:after="0" w:line="240" w:lineRule="auto"/>
        <w:ind w:firstLine="709"/>
        <w:rPr>
          <w:rFonts w:ascii="Times New Roman" w:hAnsi="Times New Roman" w:cs="Times New Roman"/>
          <w:sz w:val="24"/>
          <w:szCs w:val="24"/>
        </w:rPr>
      </w:pPr>
      <w:r w:rsidRPr="00BD6A18">
        <w:rPr>
          <w:rFonts w:ascii="Times New Roman" w:hAnsi="Times New Roman" w:cs="Times New Roman"/>
          <w:sz w:val="24"/>
          <w:szCs w:val="24"/>
        </w:rPr>
        <w:t>При </w:t>
      </w:r>
      <w:r w:rsidRPr="00BD6A18">
        <w:rPr>
          <w:rFonts w:ascii="Times New Roman" w:hAnsi="Times New Roman" w:cs="Times New Roman"/>
          <w:i/>
          <w:iCs/>
          <w:sz w:val="24"/>
          <w:szCs w:val="24"/>
        </w:rPr>
        <w:t>способе  списания  стоимости  пропорционально  объему  продукции (работ)</w:t>
      </w:r>
      <w:r w:rsidRPr="00BD6A18">
        <w:rPr>
          <w:rFonts w:ascii="Times New Roman" w:hAnsi="Times New Roman" w:cs="Times New Roman"/>
          <w:sz w:val="24"/>
          <w:szCs w:val="24"/>
        </w:rPr>
        <w:t> начисление амортизационных отчислений производится на основе  натурального показателя объема продукции (работ) в отчетном периоде и соотношения первоначальной стоимости объекта основных средств и предполагаемого объема продукции (работ) за весь срок полезного использования объекта основных средств:</w:t>
      </w:r>
    </w:p>
    <w:p w:rsidR="00BD6A18" w:rsidRPr="00BD6A18" w:rsidRDefault="00BD6A18" w:rsidP="00BD6A18">
      <w:pPr>
        <w:spacing w:after="0" w:line="240" w:lineRule="auto"/>
        <w:ind w:firstLine="709"/>
        <w:rPr>
          <w:rFonts w:ascii="Times New Roman" w:hAnsi="Times New Roman" w:cs="Times New Roman"/>
          <w:sz w:val="24"/>
          <w:szCs w:val="24"/>
        </w:rPr>
      </w:pPr>
      <w:r w:rsidRPr="00BD6A18">
        <w:rPr>
          <w:rFonts w:ascii="Times New Roman" w:hAnsi="Times New Roman" w:cs="Times New Roman"/>
          <w:noProof/>
          <w:sz w:val="24"/>
          <w:szCs w:val="24"/>
          <w:lang w:eastAsia="ru-RU"/>
        </w:rPr>
        <w:drawing>
          <wp:inline distT="0" distB="0" distL="0" distR="0" wp14:anchorId="73BD4F83" wp14:editId="40A041E9">
            <wp:extent cx="285750" cy="251631"/>
            <wp:effectExtent l="0" t="0" r="0" b="0"/>
            <wp:docPr id="10" name="Рисунок 10" descr="http://www.aup.ru/books/m88/Image2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aup.ru/books/m88/Image239.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251631"/>
                    </a:xfrm>
                    <a:prstGeom prst="rect">
                      <a:avLst/>
                    </a:prstGeom>
                    <a:noFill/>
                    <a:ln>
                      <a:noFill/>
                    </a:ln>
                  </pic:spPr>
                </pic:pic>
              </a:graphicData>
            </a:graphic>
          </wp:inline>
        </w:drawing>
      </w:r>
      <w:r w:rsidRPr="00BD6A18">
        <w:rPr>
          <w:rFonts w:ascii="Times New Roman" w:hAnsi="Times New Roman" w:cs="Times New Roman"/>
          <w:sz w:val="24"/>
          <w:szCs w:val="24"/>
        </w:rPr>
        <w:t>  где</w:t>
      </w:r>
      <w:proofErr w:type="gramStart"/>
      <w:r w:rsidRPr="00BD6A18">
        <w:rPr>
          <w:rFonts w:ascii="Times New Roman" w:hAnsi="Times New Roman" w:cs="Times New Roman"/>
          <w:sz w:val="24"/>
          <w:szCs w:val="24"/>
        </w:rPr>
        <w:t>  </w:t>
      </w:r>
      <w:r w:rsidRPr="00BD6A18">
        <w:rPr>
          <w:rFonts w:ascii="Times New Roman" w:hAnsi="Times New Roman" w:cs="Times New Roman"/>
          <w:i/>
          <w:iCs/>
          <w:sz w:val="24"/>
          <w:szCs w:val="24"/>
        </w:rPr>
        <w:t>А</w:t>
      </w:r>
      <w:proofErr w:type="gramEnd"/>
      <w:r w:rsidRPr="00BD6A18">
        <w:rPr>
          <w:rFonts w:ascii="Times New Roman" w:hAnsi="Times New Roman" w:cs="Times New Roman"/>
          <w:sz w:val="24"/>
          <w:szCs w:val="24"/>
        </w:rPr>
        <w:t> – сумма амортизации на единицу продукции; </w:t>
      </w:r>
      <w:r w:rsidRPr="00BD6A18">
        <w:rPr>
          <w:rFonts w:ascii="Times New Roman" w:hAnsi="Times New Roman" w:cs="Times New Roman"/>
          <w:i/>
          <w:iCs/>
          <w:sz w:val="24"/>
          <w:szCs w:val="24"/>
        </w:rPr>
        <w:t>С</w:t>
      </w:r>
      <w:r w:rsidRPr="00BD6A18">
        <w:rPr>
          <w:rFonts w:ascii="Times New Roman" w:hAnsi="Times New Roman" w:cs="Times New Roman"/>
          <w:sz w:val="24"/>
          <w:szCs w:val="24"/>
        </w:rPr>
        <w:t> – первоначальная стоимость объекта основных средств; </w:t>
      </w:r>
      <w:r w:rsidRPr="00BD6A18">
        <w:rPr>
          <w:rFonts w:ascii="Times New Roman" w:hAnsi="Times New Roman" w:cs="Times New Roman"/>
          <w:i/>
          <w:iCs/>
          <w:sz w:val="24"/>
          <w:szCs w:val="24"/>
        </w:rPr>
        <w:t>В</w:t>
      </w:r>
      <w:r w:rsidRPr="00BD6A18">
        <w:rPr>
          <w:rFonts w:ascii="Times New Roman" w:hAnsi="Times New Roman" w:cs="Times New Roman"/>
          <w:sz w:val="24"/>
          <w:szCs w:val="24"/>
        </w:rPr>
        <w:t> – предполагаемый объем производства продукции.</w:t>
      </w:r>
    </w:p>
    <w:p w:rsidR="00BD6A18" w:rsidRDefault="00BD6A18" w:rsidP="00B3038B">
      <w:pPr>
        <w:spacing w:after="0" w:line="240" w:lineRule="auto"/>
        <w:ind w:firstLine="709"/>
        <w:rPr>
          <w:rFonts w:ascii="Times New Roman" w:hAnsi="Times New Roman" w:cs="Times New Roman"/>
          <w:sz w:val="24"/>
          <w:szCs w:val="24"/>
        </w:rPr>
      </w:pPr>
      <w:r w:rsidRPr="00BD6A18">
        <w:rPr>
          <w:rFonts w:ascii="Times New Roman" w:hAnsi="Times New Roman" w:cs="Times New Roman"/>
          <w:sz w:val="24"/>
          <w:szCs w:val="24"/>
        </w:rPr>
        <w:t>В целях создания финансовых условий для ускорения внедрения в производство научно-технических достижений и повышения заинтересованности предприятий в ускорении обновления и техническом развитии активной части основных производственных фондов (машин, оборудования, транспортных средств) предприятия имеют право применять метод  ускоренной  амортизации активной части производственных основных  фондов</w:t>
      </w:r>
      <w:r>
        <w:rPr>
          <w:rFonts w:ascii="Times New Roman" w:hAnsi="Times New Roman" w:cs="Times New Roman"/>
          <w:sz w:val="24"/>
          <w:szCs w:val="24"/>
        </w:rPr>
        <w:t>.</w:t>
      </w:r>
    </w:p>
    <w:p w:rsidR="00BD6A18" w:rsidRPr="00BD6A18" w:rsidRDefault="00BD6A18" w:rsidP="00B3038B">
      <w:pPr>
        <w:spacing w:after="0" w:line="240" w:lineRule="auto"/>
        <w:ind w:firstLine="709"/>
        <w:rPr>
          <w:rFonts w:ascii="Times New Roman" w:hAnsi="Times New Roman" w:cs="Times New Roman"/>
          <w:b/>
          <w:sz w:val="24"/>
          <w:szCs w:val="24"/>
        </w:rPr>
      </w:pPr>
      <w:r w:rsidRPr="00BD6A18">
        <w:rPr>
          <w:rFonts w:ascii="Times New Roman" w:hAnsi="Times New Roman" w:cs="Times New Roman"/>
          <w:b/>
          <w:sz w:val="24"/>
          <w:szCs w:val="24"/>
        </w:rPr>
        <w:lastRenderedPageBreak/>
        <w:t>4. Анализ прибыли и рентабельности.</w:t>
      </w:r>
    </w:p>
    <w:p w:rsidR="00BD6A18" w:rsidRPr="00BD6A18" w:rsidRDefault="00BD6A18" w:rsidP="00BD6A18">
      <w:pPr>
        <w:spacing w:after="0" w:line="240" w:lineRule="auto"/>
        <w:ind w:firstLine="709"/>
        <w:rPr>
          <w:rFonts w:ascii="Times New Roman" w:hAnsi="Times New Roman" w:cs="Times New Roman"/>
          <w:sz w:val="24"/>
          <w:szCs w:val="24"/>
        </w:rPr>
      </w:pPr>
      <w:r w:rsidRPr="00BD6A18">
        <w:rPr>
          <w:rFonts w:ascii="Times New Roman" w:hAnsi="Times New Roman" w:cs="Times New Roman"/>
          <w:sz w:val="24"/>
          <w:szCs w:val="24"/>
        </w:rPr>
        <w:t>Обобщающая оценка финансового состояния предприятия достигается на основе таких результативных показателей, как прибыль и рентабельность.</w:t>
      </w:r>
    </w:p>
    <w:p w:rsidR="00BD6A18" w:rsidRPr="00BD6A18" w:rsidRDefault="00BD6A18" w:rsidP="00BD6A18">
      <w:pPr>
        <w:spacing w:after="0" w:line="240" w:lineRule="auto"/>
        <w:ind w:firstLine="709"/>
        <w:rPr>
          <w:rFonts w:ascii="Times New Roman" w:hAnsi="Times New Roman" w:cs="Times New Roman"/>
          <w:sz w:val="24"/>
          <w:szCs w:val="24"/>
        </w:rPr>
      </w:pPr>
      <w:r w:rsidRPr="00BD6A18">
        <w:rPr>
          <w:rFonts w:ascii="Times New Roman" w:hAnsi="Times New Roman" w:cs="Times New Roman"/>
          <w:sz w:val="24"/>
          <w:szCs w:val="24"/>
        </w:rPr>
        <w:t>Величина прибыли, уровень рентабельности зависят от производственной, снабженческой, сбытовой и коммерческой деятельности предприятия, иначе говоря, эти показатели характеризуют все стороны хозяйствования.</w:t>
      </w:r>
    </w:p>
    <w:p w:rsidR="00BD6A18" w:rsidRPr="00BD6A18" w:rsidRDefault="00BD6A18" w:rsidP="00BD6A18">
      <w:pPr>
        <w:spacing w:after="0" w:line="240" w:lineRule="auto"/>
        <w:ind w:firstLine="709"/>
        <w:rPr>
          <w:rFonts w:ascii="Times New Roman" w:hAnsi="Times New Roman" w:cs="Times New Roman"/>
          <w:sz w:val="24"/>
          <w:szCs w:val="24"/>
        </w:rPr>
      </w:pPr>
      <w:r w:rsidRPr="00BD6A18">
        <w:rPr>
          <w:rFonts w:ascii="Times New Roman" w:hAnsi="Times New Roman" w:cs="Times New Roman"/>
          <w:sz w:val="24"/>
          <w:szCs w:val="24"/>
        </w:rPr>
        <w:t>Анализ формирования и использования прибыли предполагает следующие </w:t>
      </w:r>
      <w:r w:rsidRPr="00BD6A18">
        <w:rPr>
          <w:rFonts w:ascii="Times New Roman" w:hAnsi="Times New Roman" w:cs="Times New Roman"/>
          <w:i/>
          <w:iCs/>
          <w:sz w:val="24"/>
          <w:szCs w:val="24"/>
        </w:rPr>
        <w:t>этапы</w:t>
      </w:r>
      <w:r w:rsidRPr="00BD6A18">
        <w:rPr>
          <w:rFonts w:ascii="Times New Roman" w:hAnsi="Times New Roman" w:cs="Times New Roman"/>
          <w:sz w:val="24"/>
          <w:szCs w:val="24"/>
        </w:rPr>
        <w:t>:</w:t>
      </w:r>
      <w:r w:rsidRPr="00BD6A18">
        <w:rPr>
          <w:rFonts w:ascii="Times New Roman" w:hAnsi="Times New Roman" w:cs="Times New Roman"/>
          <w:sz w:val="24"/>
          <w:szCs w:val="24"/>
        </w:rPr>
        <w:br/>
        <w:t>1. Анализ состава и динамики балансовой прибыли.</w:t>
      </w:r>
      <w:r w:rsidRPr="00BD6A18">
        <w:rPr>
          <w:rFonts w:ascii="Times New Roman" w:hAnsi="Times New Roman" w:cs="Times New Roman"/>
          <w:sz w:val="24"/>
          <w:szCs w:val="24"/>
        </w:rPr>
        <w:br/>
        <w:t>2. Анализ финансовых результатов от обычных видов деятельности.</w:t>
      </w:r>
      <w:r w:rsidRPr="00BD6A18">
        <w:rPr>
          <w:rFonts w:ascii="Times New Roman" w:hAnsi="Times New Roman" w:cs="Times New Roman"/>
          <w:sz w:val="24"/>
          <w:szCs w:val="24"/>
        </w:rPr>
        <w:br/>
        <w:t xml:space="preserve">3. Анализ уровня </w:t>
      </w:r>
      <w:proofErr w:type="spellStart"/>
      <w:r w:rsidRPr="00BD6A18">
        <w:rPr>
          <w:rFonts w:ascii="Times New Roman" w:hAnsi="Times New Roman" w:cs="Times New Roman"/>
          <w:sz w:val="24"/>
          <w:szCs w:val="24"/>
        </w:rPr>
        <w:t>среднереализационных</w:t>
      </w:r>
      <w:proofErr w:type="spellEnd"/>
      <w:r w:rsidRPr="00BD6A18">
        <w:rPr>
          <w:rFonts w:ascii="Times New Roman" w:hAnsi="Times New Roman" w:cs="Times New Roman"/>
          <w:sz w:val="24"/>
          <w:szCs w:val="24"/>
        </w:rPr>
        <w:t xml:space="preserve"> цен.</w:t>
      </w:r>
      <w:r w:rsidRPr="00BD6A18">
        <w:rPr>
          <w:rFonts w:ascii="Times New Roman" w:hAnsi="Times New Roman" w:cs="Times New Roman"/>
          <w:sz w:val="24"/>
          <w:szCs w:val="24"/>
        </w:rPr>
        <w:br/>
        <w:t>4. Анализ финансовых результатов от прочих видов деятельности.</w:t>
      </w:r>
      <w:r w:rsidRPr="00BD6A18">
        <w:rPr>
          <w:rFonts w:ascii="Times New Roman" w:hAnsi="Times New Roman" w:cs="Times New Roman"/>
          <w:sz w:val="24"/>
          <w:szCs w:val="24"/>
        </w:rPr>
        <w:br/>
        <w:t>5. Анализ рентабельности деятельности предприятия.</w:t>
      </w:r>
      <w:r w:rsidRPr="00BD6A18">
        <w:rPr>
          <w:rFonts w:ascii="Times New Roman" w:hAnsi="Times New Roman" w:cs="Times New Roman"/>
          <w:sz w:val="24"/>
          <w:szCs w:val="24"/>
        </w:rPr>
        <w:br/>
        <w:t>6. Анализ распределения и использования прибыли.</w:t>
      </w:r>
    </w:p>
    <w:p w:rsidR="003F13B4" w:rsidRDefault="00BD6A18" w:rsidP="003F13B4">
      <w:pPr>
        <w:spacing w:after="0" w:line="240" w:lineRule="auto"/>
        <w:ind w:firstLine="709"/>
        <w:rPr>
          <w:rFonts w:ascii="Times New Roman" w:hAnsi="Times New Roman" w:cs="Times New Roman"/>
          <w:sz w:val="24"/>
          <w:szCs w:val="24"/>
        </w:rPr>
      </w:pPr>
      <w:r w:rsidRPr="00BD6A18">
        <w:rPr>
          <w:rFonts w:ascii="Times New Roman" w:hAnsi="Times New Roman" w:cs="Times New Roman"/>
          <w:sz w:val="24"/>
          <w:szCs w:val="24"/>
        </w:rPr>
        <w:t>Источники информации: накладные на отгрузку продукции, данные аналитического бухгалтерского учета по счету продаж и счетам "Прибыли и убытки", "Нераспределенная прибыль, непокрытый убыток", форма бухгалтерской отчетности №2 "О</w:t>
      </w:r>
      <w:r w:rsidR="003F13B4">
        <w:rPr>
          <w:rFonts w:ascii="Times New Roman" w:hAnsi="Times New Roman" w:cs="Times New Roman"/>
          <w:sz w:val="24"/>
          <w:szCs w:val="24"/>
        </w:rPr>
        <w:t xml:space="preserve"> финансовых результатах</w:t>
      </w:r>
      <w:r w:rsidRPr="00BD6A18">
        <w:rPr>
          <w:rFonts w:ascii="Times New Roman" w:hAnsi="Times New Roman" w:cs="Times New Roman"/>
          <w:sz w:val="24"/>
          <w:szCs w:val="24"/>
        </w:rPr>
        <w:t>", данные финансового плана.</w:t>
      </w:r>
      <w:r w:rsidR="003F13B4">
        <w:rPr>
          <w:rFonts w:ascii="Times New Roman" w:hAnsi="Times New Roman" w:cs="Times New Roman"/>
          <w:sz w:val="24"/>
          <w:szCs w:val="24"/>
        </w:rPr>
        <w:t xml:space="preserve"> </w:t>
      </w:r>
      <w:r w:rsidRPr="00BD6A18">
        <w:rPr>
          <w:rFonts w:ascii="Times New Roman" w:hAnsi="Times New Roman" w:cs="Times New Roman"/>
          <w:sz w:val="24"/>
          <w:szCs w:val="24"/>
        </w:rPr>
        <w:t>В анализе используются следующие показатели прибыли: балансовая прибыль, налогооблагаемая прибыль, чистая прибыль.</w:t>
      </w:r>
      <w:r w:rsidR="003F13B4">
        <w:rPr>
          <w:rFonts w:ascii="Times New Roman" w:hAnsi="Times New Roman" w:cs="Times New Roman"/>
          <w:sz w:val="24"/>
          <w:szCs w:val="24"/>
        </w:rPr>
        <w:t xml:space="preserve"> </w:t>
      </w:r>
      <w:r w:rsidR="003F13B4" w:rsidRPr="003F13B4">
        <w:rPr>
          <w:rFonts w:ascii="Times New Roman" w:hAnsi="Times New Roman" w:cs="Times New Roman"/>
          <w:sz w:val="24"/>
          <w:szCs w:val="24"/>
        </w:rPr>
        <w:t>В заключение анализа разрабатываются конкретные мероприятия, направленные на предупреждение и сокращение убытков и потерь от данных видов деятельности.</w:t>
      </w:r>
    </w:p>
    <w:p w:rsidR="003F13B4" w:rsidRPr="003F13B4" w:rsidRDefault="003F13B4" w:rsidP="003F13B4">
      <w:pPr>
        <w:spacing w:after="0" w:line="240" w:lineRule="auto"/>
        <w:ind w:firstLine="709"/>
        <w:rPr>
          <w:rFonts w:ascii="Times New Roman" w:hAnsi="Times New Roman" w:cs="Times New Roman"/>
          <w:sz w:val="24"/>
          <w:szCs w:val="24"/>
        </w:rPr>
      </w:pPr>
      <w:r w:rsidRPr="003F13B4">
        <w:rPr>
          <w:rFonts w:ascii="Times New Roman" w:hAnsi="Times New Roman" w:cs="Times New Roman"/>
          <w:sz w:val="24"/>
          <w:szCs w:val="24"/>
        </w:rPr>
        <w:t>Показатели рентабельности более полно, чем прибыль, характеризуют окончательные результаты хозяйствования, потому что их величина показывает соотношение эффекта с наличными или использованными ресурсами. Их применяют для оценки деятельности предприятия и как инструмент инвестиционной политике и ценообразовании.</w:t>
      </w:r>
      <w:r>
        <w:rPr>
          <w:rFonts w:ascii="Times New Roman" w:hAnsi="Times New Roman" w:cs="Times New Roman"/>
          <w:sz w:val="24"/>
          <w:szCs w:val="24"/>
        </w:rPr>
        <w:t xml:space="preserve"> </w:t>
      </w:r>
    </w:p>
    <w:p w:rsidR="003F13B4" w:rsidRDefault="003F13B4" w:rsidP="003F13B4">
      <w:pPr>
        <w:spacing w:after="0" w:line="240" w:lineRule="auto"/>
        <w:ind w:firstLine="709"/>
        <w:rPr>
          <w:rFonts w:ascii="Times New Roman" w:hAnsi="Times New Roman" w:cs="Times New Roman"/>
          <w:sz w:val="24"/>
          <w:szCs w:val="24"/>
        </w:rPr>
      </w:pPr>
      <w:r w:rsidRPr="003F13B4">
        <w:rPr>
          <w:rFonts w:ascii="Times New Roman" w:hAnsi="Times New Roman" w:cs="Times New Roman"/>
          <w:sz w:val="24"/>
          <w:szCs w:val="24"/>
        </w:rPr>
        <w:t>Наиболее эффективным является рассмотрение</w:t>
      </w:r>
      <w:r>
        <w:rPr>
          <w:rFonts w:ascii="Times New Roman" w:hAnsi="Times New Roman" w:cs="Times New Roman"/>
          <w:sz w:val="24"/>
          <w:szCs w:val="24"/>
        </w:rPr>
        <w:t xml:space="preserve"> следующих показателей рентабельности: </w:t>
      </w:r>
    </w:p>
    <w:p w:rsidR="003F13B4" w:rsidRPr="003F13B4" w:rsidRDefault="003F13B4" w:rsidP="003F13B4">
      <w:pPr>
        <w:spacing w:after="0" w:line="240" w:lineRule="auto"/>
        <w:ind w:firstLine="709"/>
        <w:rPr>
          <w:rFonts w:ascii="Times New Roman" w:hAnsi="Times New Roman" w:cs="Times New Roman"/>
          <w:sz w:val="24"/>
          <w:szCs w:val="24"/>
        </w:rPr>
      </w:pPr>
      <w:r w:rsidRPr="003F13B4">
        <w:rPr>
          <w:rFonts w:ascii="Times New Roman" w:hAnsi="Times New Roman" w:cs="Times New Roman"/>
          <w:sz w:val="24"/>
          <w:szCs w:val="24"/>
        </w:rPr>
        <w:t>Рентабельность производственной деятельности (окупаемость издержек) (R</w:t>
      </w:r>
      <w:r w:rsidRPr="003F13B4">
        <w:rPr>
          <w:rFonts w:ascii="Times New Roman" w:hAnsi="Times New Roman" w:cs="Times New Roman"/>
          <w:sz w:val="24"/>
          <w:szCs w:val="24"/>
          <w:vertAlign w:val="subscript"/>
        </w:rPr>
        <w:t>3</w:t>
      </w:r>
      <w:r w:rsidRPr="003F13B4">
        <w:rPr>
          <w:rFonts w:ascii="Times New Roman" w:hAnsi="Times New Roman" w:cs="Times New Roman"/>
          <w:sz w:val="24"/>
          <w:szCs w:val="24"/>
        </w:rPr>
        <w:t>) исчисляется путем отношения балансовой (Пб) или чистой прибыли (</w:t>
      </w:r>
      <w:proofErr w:type="spellStart"/>
      <w:r w:rsidRPr="003F13B4">
        <w:rPr>
          <w:rFonts w:ascii="Times New Roman" w:hAnsi="Times New Roman" w:cs="Times New Roman"/>
          <w:sz w:val="24"/>
          <w:szCs w:val="24"/>
        </w:rPr>
        <w:t>Пч</w:t>
      </w:r>
      <w:proofErr w:type="spellEnd"/>
      <w:r w:rsidRPr="003F13B4">
        <w:rPr>
          <w:rFonts w:ascii="Times New Roman" w:hAnsi="Times New Roman" w:cs="Times New Roman"/>
          <w:sz w:val="24"/>
          <w:szCs w:val="24"/>
        </w:rPr>
        <w:t>) к сумме затрат по реализованной или произведенной продукции (З):</w:t>
      </w:r>
    </w:p>
    <w:p w:rsidR="003F13B4" w:rsidRPr="003F13B4" w:rsidRDefault="003F13B4" w:rsidP="003F13B4">
      <w:pPr>
        <w:spacing w:after="0" w:line="240" w:lineRule="auto"/>
        <w:ind w:firstLine="709"/>
        <w:rPr>
          <w:rFonts w:ascii="Times New Roman" w:hAnsi="Times New Roman" w:cs="Times New Roman"/>
          <w:sz w:val="24"/>
          <w:szCs w:val="24"/>
        </w:rPr>
      </w:pPr>
      <w:r w:rsidRPr="003F13B4">
        <w:rPr>
          <w:rFonts w:ascii="Times New Roman" w:hAnsi="Times New Roman" w:cs="Times New Roman"/>
          <w:noProof/>
          <w:sz w:val="24"/>
          <w:szCs w:val="24"/>
          <w:vertAlign w:val="subscript"/>
          <w:lang w:eastAsia="ru-RU"/>
        </w:rPr>
        <w:drawing>
          <wp:inline distT="0" distB="0" distL="0" distR="0" wp14:anchorId="094ECF8F" wp14:editId="2F7D6330">
            <wp:extent cx="653726" cy="542925"/>
            <wp:effectExtent l="0" t="0" r="0" b="0"/>
            <wp:docPr id="20" name="Рисунок 20" descr="image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image0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3726" cy="542925"/>
                    </a:xfrm>
                    <a:prstGeom prst="rect">
                      <a:avLst/>
                    </a:prstGeom>
                    <a:noFill/>
                    <a:ln>
                      <a:noFill/>
                    </a:ln>
                  </pic:spPr>
                </pic:pic>
              </a:graphicData>
            </a:graphic>
          </wp:inline>
        </w:drawing>
      </w:r>
      <w:r w:rsidRPr="003F13B4">
        <w:rPr>
          <w:rFonts w:ascii="Times New Roman" w:hAnsi="Times New Roman" w:cs="Times New Roman"/>
          <w:sz w:val="24"/>
          <w:szCs w:val="24"/>
        </w:rPr>
        <w:t> или </w:t>
      </w:r>
      <w:r w:rsidRPr="003F13B4">
        <w:rPr>
          <w:rFonts w:ascii="Times New Roman" w:hAnsi="Times New Roman" w:cs="Times New Roman"/>
          <w:noProof/>
          <w:sz w:val="24"/>
          <w:szCs w:val="24"/>
          <w:vertAlign w:val="subscript"/>
          <w:lang w:eastAsia="ru-RU"/>
        </w:rPr>
        <w:drawing>
          <wp:inline distT="0" distB="0" distL="0" distR="0" wp14:anchorId="7852F1CA" wp14:editId="2112CBEB">
            <wp:extent cx="668947" cy="523875"/>
            <wp:effectExtent l="0" t="0" r="0" b="0"/>
            <wp:docPr id="19" name="Рисунок 19" descr="image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image0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2152" cy="526385"/>
                    </a:xfrm>
                    <a:prstGeom prst="rect">
                      <a:avLst/>
                    </a:prstGeom>
                    <a:noFill/>
                    <a:ln>
                      <a:noFill/>
                    </a:ln>
                  </pic:spPr>
                </pic:pic>
              </a:graphicData>
            </a:graphic>
          </wp:inline>
        </w:drawing>
      </w:r>
      <w:r w:rsidRPr="003F13B4">
        <w:rPr>
          <w:rFonts w:ascii="Times New Roman" w:hAnsi="Times New Roman" w:cs="Times New Roman"/>
          <w:sz w:val="24"/>
          <w:szCs w:val="24"/>
        </w:rPr>
        <w:t>Она показывает, сколько предприятие имеет прибыли с каждого рубля, затраченного на производство и реализацию продукции. Может рассчитываться в целом по предприятию, отдельным его подразделениям и видам продукции.</w:t>
      </w:r>
    </w:p>
    <w:p w:rsidR="003F13B4" w:rsidRPr="003F13B4" w:rsidRDefault="003F13B4" w:rsidP="003F13B4">
      <w:pPr>
        <w:spacing w:after="0" w:line="240" w:lineRule="auto"/>
        <w:ind w:firstLine="709"/>
        <w:rPr>
          <w:rFonts w:ascii="Times New Roman" w:hAnsi="Times New Roman" w:cs="Times New Roman"/>
          <w:sz w:val="24"/>
          <w:szCs w:val="24"/>
        </w:rPr>
      </w:pPr>
      <w:r w:rsidRPr="003F13B4">
        <w:rPr>
          <w:rFonts w:ascii="Times New Roman" w:hAnsi="Times New Roman" w:cs="Times New Roman"/>
          <w:sz w:val="24"/>
          <w:szCs w:val="24"/>
        </w:rPr>
        <w:t>Рентабельность продаж (</w:t>
      </w:r>
      <w:proofErr w:type="spellStart"/>
      <w:r w:rsidRPr="003F13B4">
        <w:rPr>
          <w:rFonts w:ascii="Times New Roman" w:hAnsi="Times New Roman" w:cs="Times New Roman"/>
          <w:sz w:val="24"/>
          <w:szCs w:val="24"/>
        </w:rPr>
        <w:t>R</w:t>
      </w:r>
      <w:r w:rsidRPr="003F13B4">
        <w:rPr>
          <w:rFonts w:ascii="Times New Roman" w:hAnsi="Times New Roman" w:cs="Times New Roman"/>
          <w:sz w:val="24"/>
          <w:szCs w:val="24"/>
          <w:vertAlign w:val="subscript"/>
        </w:rPr>
        <w:t>n</w:t>
      </w:r>
      <w:proofErr w:type="spellEnd"/>
      <w:r w:rsidRPr="003F13B4">
        <w:rPr>
          <w:rFonts w:ascii="Times New Roman" w:hAnsi="Times New Roman" w:cs="Times New Roman"/>
          <w:sz w:val="24"/>
          <w:szCs w:val="24"/>
        </w:rPr>
        <w:t>) рассчитывается делением прибыли от реализации продукции, работ и услуг или чистой прибыли на сумму полученной выручки (РП). Характеризует эффективность предпринимательской деятельности: сколько прибыли имеет предприятие с рубля продаж. Широкое применение этот показатель получил в рыночной экономике. Рассчитывается в целом по предприятию и отдельным видам продукции.</w:t>
      </w:r>
    </w:p>
    <w:p w:rsidR="003F13B4" w:rsidRPr="003F13B4" w:rsidRDefault="003F13B4" w:rsidP="003F13B4">
      <w:pPr>
        <w:spacing w:after="0" w:line="240" w:lineRule="auto"/>
        <w:ind w:firstLine="709"/>
        <w:rPr>
          <w:rFonts w:ascii="Times New Roman" w:hAnsi="Times New Roman" w:cs="Times New Roman"/>
          <w:sz w:val="24"/>
          <w:szCs w:val="24"/>
        </w:rPr>
      </w:pPr>
      <w:r w:rsidRPr="003F13B4">
        <w:rPr>
          <w:rFonts w:ascii="Times New Roman" w:hAnsi="Times New Roman" w:cs="Times New Roman"/>
          <w:noProof/>
          <w:sz w:val="24"/>
          <w:szCs w:val="24"/>
          <w:vertAlign w:val="subscript"/>
          <w:lang w:eastAsia="ru-RU"/>
        </w:rPr>
        <w:drawing>
          <wp:inline distT="0" distB="0" distL="0" distR="0">
            <wp:extent cx="1875235" cy="400050"/>
            <wp:effectExtent l="0" t="0" r="0" b="0"/>
            <wp:docPr id="18" name="Рисунок 18" descr="image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image0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0238" cy="405384"/>
                    </a:xfrm>
                    <a:prstGeom prst="rect">
                      <a:avLst/>
                    </a:prstGeom>
                    <a:noFill/>
                    <a:ln>
                      <a:noFill/>
                    </a:ln>
                  </pic:spPr>
                </pic:pic>
              </a:graphicData>
            </a:graphic>
          </wp:inline>
        </w:drawing>
      </w:r>
      <w:r w:rsidRPr="003F13B4">
        <w:rPr>
          <w:rFonts w:ascii="Times New Roman" w:hAnsi="Times New Roman" w:cs="Times New Roman"/>
          <w:sz w:val="24"/>
          <w:szCs w:val="24"/>
        </w:rPr>
        <w:t>.</w:t>
      </w:r>
    </w:p>
    <w:p w:rsidR="003F13B4" w:rsidRPr="003F13B4" w:rsidRDefault="003F13B4" w:rsidP="003F13B4">
      <w:pPr>
        <w:spacing w:after="0" w:line="240" w:lineRule="auto"/>
        <w:ind w:firstLine="709"/>
        <w:rPr>
          <w:rFonts w:ascii="Times New Roman" w:hAnsi="Times New Roman" w:cs="Times New Roman"/>
          <w:sz w:val="24"/>
          <w:szCs w:val="24"/>
        </w:rPr>
      </w:pPr>
      <w:proofErr w:type="gramStart"/>
      <w:r w:rsidRPr="003F13B4">
        <w:rPr>
          <w:rFonts w:ascii="Times New Roman" w:hAnsi="Times New Roman" w:cs="Times New Roman"/>
          <w:sz w:val="24"/>
          <w:szCs w:val="24"/>
        </w:rPr>
        <w:t>Рентабельность (доходность) капитала (</w:t>
      </w:r>
      <w:proofErr w:type="spellStart"/>
      <w:r w:rsidRPr="003F13B4">
        <w:rPr>
          <w:rFonts w:ascii="Times New Roman" w:hAnsi="Times New Roman" w:cs="Times New Roman"/>
          <w:sz w:val="24"/>
          <w:szCs w:val="24"/>
        </w:rPr>
        <w:t>R</w:t>
      </w:r>
      <w:r w:rsidRPr="003F13B4">
        <w:rPr>
          <w:rFonts w:ascii="Times New Roman" w:hAnsi="Times New Roman" w:cs="Times New Roman"/>
          <w:sz w:val="24"/>
          <w:szCs w:val="24"/>
          <w:vertAlign w:val="subscript"/>
        </w:rPr>
        <w:t>к</w:t>
      </w:r>
      <w:proofErr w:type="spellEnd"/>
      <w:r w:rsidRPr="003F13B4">
        <w:rPr>
          <w:rFonts w:ascii="Times New Roman" w:hAnsi="Times New Roman" w:cs="Times New Roman"/>
          <w:sz w:val="24"/>
          <w:szCs w:val="24"/>
        </w:rPr>
        <w:t>) исчисляется отношением балансовой (чистой) прибыли к среднегодовой стоимости всего инвестированного капитала (</w:t>
      </w:r>
      <w:r w:rsidRPr="003F13B4">
        <w:rPr>
          <w:rFonts w:ascii="Times New Roman" w:hAnsi="Times New Roman" w:cs="Times New Roman"/>
          <w:noProof/>
          <w:sz w:val="24"/>
          <w:szCs w:val="24"/>
          <w:vertAlign w:val="subscript"/>
          <w:lang w:eastAsia="ru-RU"/>
        </w:rPr>
        <w:drawing>
          <wp:inline distT="0" distB="0" distL="0" distR="0">
            <wp:extent cx="457200" cy="257175"/>
            <wp:effectExtent l="0" t="0" r="0" b="9525"/>
            <wp:docPr id="17" name="Рисунок 17" descr="image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image0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sidRPr="003F13B4">
        <w:rPr>
          <w:rFonts w:ascii="Times New Roman" w:hAnsi="Times New Roman" w:cs="Times New Roman"/>
          <w:sz w:val="24"/>
          <w:szCs w:val="24"/>
        </w:rPr>
        <w:t>) или отдельных его слагаемых: собственного (акционерного), заемного, основного, оборотного, производственного капитала и т.д.</w:t>
      </w:r>
      <w:proofErr w:type="gramEnd"/>
    </w:p>
    <w:p w:rsidR="003F13B4" w:rsidRPr="003F13B4" w:rsidRDefault="003F13B4" w:rsidP="003F13B4">
      <w:pPr>
        <w:spacing w:after="0" w:line="240" w:lineRule="auto"/>
        <w:ind w:firstLine="709"/>
        <w:rPr>
          <w:rFonts w:ascii="Times New Roman" w:hAnsi="Times New Roman" w:cs="Times New Roman"/>
          <w:sz w:val="24"/>
          <w:szCs w:val="24"/>
        </w:rPr>
      </w:pPr>
      <w:r w:rsidRPr="003F13B4">
        <w:rPr>
          <w:rFonts w:ascii="Times New Roman" w:hAnsi="Times New Roman" w:cs="Times New Roman"/>
          <w:noProof/>
          <w:sz w:val="24"/>
          <w:szCs w:val="24"/>
          <w:vertAlign w:val="subscript"/>
          <w:lang w:eastAsia="ru-RU"/>
        </w:rPr>
        <w:drawing>
          <wp:inline distT="0" distB="0" distL="0" distR="0">
            <wp:extent cx="1960434" cy="390525"/>
            <wp:effectExtent l="0" t="0" r="1905" b="0"/>
            <wp:docPr id="16" name="Рисунок 16" descr="image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image0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60434" cy="390525"/>
                    </a:xfrm>
                    <a:prstGeom prst="rect">
                      <a:avLst/>
                    </a:prstGeom>
                    <a:noFill/>
                    <a:ln>
                      <a:noFill/>
                    </a:ln>
                  </pic:spPr>
                </pic:pic>
              </a:graphicData>
            </a:graphic>
          </wp:inline>
        </w:drawing>
      </w:r>
      <w:r w:rsidRPr="003F13B4">
        <w:rPr>
          <w:rFonts w:ascii="Times New Roman" w:hAnsi="Times New Roman" w:cs="Times New Roman"/>
          <w:sz w:val="24"/>
          <w:szCs w:val="24"/>
        </w:rPr>
        <w:t>.</w:t>
      </w:r>
    </w:p>
    <w:p w:rsidR="003F13B4" w:rsidRPr="003F13B4" w:rsidRDefault="003F13B4" w:rsidP="003F13B4">
      <w:pPr>
        <w:spacing w:after="0" w:line="240" w:lineRule="auto"/>
        <w:ind w:firstLine="709"/>
        <w:rPr>
          <w:rFonts w:ascii="Times New Roman" w:hAnsi="Times New Roman" w:cs="Times New Roman"/>
          <w:sz w:val="24"/>
          <w:szCs w:val="24"/>
        </w:rPr>
      </w:pPr>
      <w:r w:rsidRPr="003F13B4">
        <w:rPr>
          <w:rFonts w:ascii="Times New Roman" w:hAnsi="Times New Roman" w:cs="Times New Roman"/>
          <w:sz w:val="24"/>
          <w:szCs w:val="24"/>
        </w:rPr>
        <w:t>В процессе анализа следует изучить динамику перечисленных показателей рентабельности, выполнение плана по их уровню и провести межхозяйственные сравнения с предприятиями-конкурентами.</w:t>
      </w:r>
    </w:p>
    <w:p w:rsidR="003F13B4" w:rsidRDefault="003F13B4" w:rsidP="00B3038B">
      <w:pPr>
        <w:spacing w:after="0" w:line="240" w:lineRule="auto"/>
        <w:ind w:firstLine="709"/>
        <w:rPr>
          <w:rFonts w:ascii="Times New Roman" w:hAnsi="Times New Roman" w:cs="Times New Roman"/>
          <w:sz w:val="24"/>
          <w:szCs w:val="24"/>
        </w:rPr>
      </w:pPr>
      <w:r w:rsidRPr="003F13B4">
        <w:rPr>
          <w:rFonts w:ascii="Times New Roman" w:hAnsi="Times New Roman" w:cs="Times New Roman"/>
          <w:sz w:val="24"/>
          <w:szCs w:val="24"/>
        </w:rPr>
        <w:t>Анализ прибыли и рентабельности завершается обобщением неиспользованных резервов для их роста. Таковыми являются ускорение оборачиваемости оборотных средств, повышение эффективности затрат живого труда, сокращение издержек обращения, рост производительности труда, коэффициентов эффективности использования торговых площадей, рост продажи товаров в натуральных единицах измерения</w:t>
      </w:r>
      <w:r>
        <w:rPr>
          <w:rFonts w:ascii="Times New Roman" w:hAnsi="Times New Roman" w:cs="Times New Roman"/>
          <w:sz w:val="24"/>
          <w:szCs w:val="24"/>
        </w:rPr>
        <w:t>.</w:t>
      </w:r>
    </w:p>
    <w:p w:rsidR="003F13B4" w:rsidRDefault="003F13B4" w:rsidP="00B3038B">
      <w:pPr>
        <w:spacing w:after="0" w:line="240" w:lineRule="auto"/>
        <w:ind w:firstLine="709"/>
        <w:rPr>
          <w:rFonts w:ascii="Times New Roman" w:hAnsi="Times New Roman" w:cs="Times New Roman"/>
          <w:sz w:val="24"/>
          <w:szCs w:val="24"/>
        </w:rPr>
      </w:pPr>
    </w:p>
    <w:p w:rsidR="003F13B4" w:rsidRPr="003F13B4" w:rsidRDefault="003F13B4" w:rsidP="00B3038B">
      <w:pPr>
        <w:spacing w:after="0" w:line="240" w:lineRule="auto"/>
        <w:ind w:firstLine="709"/>
        <w:rPr>
          <w:rFonts w:ascii="Times New Roman" w:hAnsi="Times New Roman" w:cs="Times New Roman"/>
          <w:b/>
          <w:sz w:val="24"/>
          <w:szCs w:val="24"/>
        </w:rPr>
      </w:pPr>
      <w:r w:rsidRPr="003F13B4">
        <w:rPr>
          <w:rFonts w:ascii="Times New Roman" w:hAnsi="Times New Roman" w:cs="Times New Roman"/>
          <w:b/>
          <w:sz w:val="24"/>
          <w:szCs w:val="24"/>
        </w:rPr>
        <w:lastRenderedPageBreak/>
        <w:t>5. Анализ себестоимости продукции.</w:t>
      </w:r>
    </w:p>
    <w:p w:rsidR="00C46C37" w:rsidRPr="00C46C37" w:rsidRDefault="003F13B4" w:rsidP="00434CBA">
      <w:pPr>
        <w:spacing w:after="0" w:line="240" w:lineRule="auto"/>
        <w:ind w:firstLine="709"/>
        <w:rPr>
          <w:rFonts w:ascii="Times New Roman" w:hAnsi="Times New Roman" w:cs="Times New Roman"/>
          <w:sz w:val="24"/>
          <w:szCs w:val="24"/>
        </w:rPr>
      </w:pPr>
      <w:r w:rsidRPr="003F13B4">
        <w:rPr>
          <w:rFonts w:ascii="Times New Roman" w:hAnsi="Times New Roman" w:cs="Times New Roman"/>
          <w:b/>
          <w:bCs/>
          <w:sz w:val="24"/>
          <w:szCs w:val="24"/>
        </w:rPr>
        <w:t>Себестоимость продукции</w:t>
      </w:r>
      <w:r w:rsidRPr="003F13B4">
        <w:rPr>
          <w:rFonts w:ascii="Times New Roman" w:hAnsi="Times New Roman" w:cs="Times New Roman"/>
          <w:sz w:val="24"/>
          <w:szCs w:val="24"/>
        </w:rPr>
        <w:t> (работ, услуг) — стоимостная оценка используемых в процессе произво</w:t>
      </w:r>
      <w:r>
        <w:rPr>
          <w:rFonts w:ascii="Times New Roman" w:hAnsi="Times New Roman" w:cs="Times New Roman"/>
          <w:sz w:val="24"/>
          <w:szCs w:val="24"/>
        </w:rPr>
        <w:t>д</w:t>
      </w:r>
      <w:r w:rsidRPr="003F13B4">
        <w:rPr>
          <w:rFonts w:ascii="Times New Roman" w:hAnsi="Times New Roman" w:cs="Times New Roman"/>
          <w:sz w:val="24"/>
          <w:szCs w:val="24"/>
        </w:rPr>
        <w:t>ства природных ресур</w:t>
      </w:r>
      <w:r>
        <w:rPr>
          <w:rFonts w:ascii="Times New Roman" w:hAnsi="Times New Roman" w:cs="Times New Roman"/>
          <w:sz w:val="24"/>
          <w:szCs w:val="24"/>
        </w:rPr>
        <w:t>с</w:t>
      </w:r>
      <w:r w:rsidRPr="003F13B4">
        <w:rPr>
          <w:rFonts w:ascii="Times New Roman" w:hAnsi="Times New Roman" w:cs="Times New Roman"/>
          <w:sz w:val="24"/>
          <w:szCs w:val="24"/>
        </w:rPr>
        <w:t>ов, сырья, материалов, основных фондов, трудовых ресурсов и других затрат на ее производство и реализацию.</w:t>
      </w:r>
      <w:r w:rsidR="00434CBA">
        <w:rPr>
          <w:rFonts w:ascii="Times New Roman" w:hAnsi="Times New Roman" w:cs="Times New Roman"/>
          <w:sz w:val="24"/>
          <w:szCs w:val="24"/>
        </w:rPr>
        <w:t xml:space="preserve"> </w:t>
      </w:r>
      <w:r w:rsidR="00C46C37" w:rsidRPr="00C46C37">
        <w:rPr>
          <w:rFonts w:ascii="Times New Roman" w:hAnsi="Times New Roman" w:cs="Times New Roman"/>
          <w:sz w:val="24"/>
          <w:szCs w:val="24"/>
        </w:rPr>
        <w:t>Анализ себестоимости продукции, работ и услуг имеет большое значение в системе управления затратами. Он позволяет изучить, тенденции изменения ее уровня, установить отклонение фактических затрат от нормативных (стандартных) и их причины, выявить резервы снижения себестоимости продукции и дать оценку работы предприятия по использованию возможностей снижения себестоимости продукции.</w:t>
      </w:r>
      <w:r w:rsidR="00434CBA">
        <w:rPr>
          <w:rFonts w:ascii="Times New Roman" w:hAnsi="Times New Roman" w:cs="Times New Roman"/>
          <w:sz w:val="24"/>
          <w:szCs w:val="24"/>
        </w:rPr>
        <w:t xml:space="preserve"> </w:t>
      </w:r>
      <w:r w:rsidR="00C46C37" w:rsidRPr="00C46C37">
        <w:rPr>
          <w:rFonts w:ascii="Times New Roman" w:hAnsi="Times New Roman" w:cs="Times New Roman"/>
          <w:sz w:val="24"/>
          <w:szCs w:val="24"/>
        </w:rPr>
        <w:t xml:space="preserve">Для анализа себестоимости продукции используются данные статистической отчетности «Отчет о затратах на производство и реализацию продукции (работ, услуг) предприятия (организации)», плановые и отчетные калькуляции себестоимости продукции, данные синтетического и аналитического учета затрат </w:t>
      </w:r>
      <w:proofErr w:type="gramStart"/>
      <w:r w:rsidR="00C46C37" w:rsidRPr="00C46C37">
        <w:rPr>
          <w:rFonts w:ascii="Times New Roman" w:hAnsi="Times New Roman" w:cs="Times New Roman"/>
          <w:sz w:val="24"/>
          <w:szCs w:val="24"/>
        </w:rPr>
        <w:t>по</w:t>
      </w:r>
      <w:proofErr w:type="gramEnd"/>
      <w:r w:rsidR="00C46C37" w:rsidRPr="00C46C37">
        <w:rPr>
          <w:rFonts w:ascii="Times New Roman" w:hAnsi="Times New Roman" w:cs="Times New Roman"/>
          <w:sz w:val="24"/>
          <w:szCs w:val="24"/>
        </w:rPr>
        <w:t xml:space="preserve"> </w:t>
      </w:r>
      <w:proofErr w:type="gramStart"/>
      <w:r w:rsidR="00C46C37" w:rsidRPr="00C46C37">
        <w:rPr>
          <w:rFonts w:ascii="Times New Roman" w:hAnsi="Times New Roman" w:cs="Times New Roman"/>
          <w:sz w:val="24"/>
          <w:szCs w:val="24"/>
        </w:rPr>
        <w:t>основным</w:t>
      </w:r>
      <w:proofErr w:type="gramEnd"/>
      <w:r w:rsidR="00C46C37" w:rsidRPr="00C46C37">
        <w:rPr>
          <w:rFonts w:ascii="Times New Roman" w:hAnsi="Times New Roman" w:cs="Times New Roman"/>
          <w:sz w:val="24"/>
          <w:szCs w:val="24"/>
        </w:rPr>
        <w:t xml:space="preserve"> и вспомогательным производствам и т. д.</w:t>
      </w:r>
      <w:r w:rsidR="00434CBA">
        <w:rPr>
          <w:rFonts w:ascii="Times New Roman" w:hAnsi="Times New Roman" w:cs="Times New Roman"/>
          <w:sz w:val="24"/>
          <w:szCs w:val="24"/>
        </w:rPr>
        <w:t xml:space="preserve"> </w:t>
      </w:r>
      <w:r w:rsidR="00C46C37" w:rsidRPr="00C46C37">
        <w:rPr>
          <w:rFonts w:ascii="Times New Roman" w:hAnsi="Times New Roman" w:cs="Times New Roman"/>
          <w:sz w:val="24"/>
          <w:szCs w:val="24"/>
        </w:rPr>
        <w:t>Объектами анализа себестоимости продукции являются следующие показатели:</w:t>
      </w:r>
    </w:p>
    <w:p w:rsidR="00C46C37" w:rsidRPr="00C46C37" w:rsidRDefault="00C46C37" w:rsidP="00C46C37">
      <w:pPr>
        <w:numPr>
          <w:ilvl w:val="0"/>
          <w:numId w:val="1"/>
        </w:numPr>
        <w:spacing w:after="0" w:line="240" w:lineRule="auto"/>
        <w:rPr>
          <w:rFonts w:ascii="Times New Roman" w:hAnsi="Times New Roman" w:cs="Times New Roman"/>
          <w:sz w:val="24"/>
          <w:szCs w:val="24"/>
        </w:rPr>
      </w:pPr>
      <w:r w:rsidRPr="00C46C37">
        <w:rPr>
          <w:rFonts w:ascii="Times New Roman" w:hAnsi="Times New Roman" w:cs="Times New Roman"/>
          <w:sz w:val="24"/>
          <w:szCs w:val="24"/>
        </w:rPr>
        <w:t>полная себестоимость продукции в целом и по элементам затрат;</w:t>
      </w:r>
    </w:p>
    <w:p w:rsidR="00C46C37" w:rsidRPr="00C46C37" w:rsidRDefault="00C46C37" w:rsidP="00C46C37">
      <w:pPr>
        <w:numPr>
          <w:ilvl w:val="0"/>
          <w:numId w:val="1"/>
        </w:numPr>
        <w:spacing w:after="0" w:line="240" w:lineRule="auto"/>
        <w:rPr>
          <w:rFonts w:ascii="Times New Roman" w:hAnsi="Times New Roman" w:cs="Times New Roman"/>
          <w:sz w:val="24"/>
          <w:szCs w:val="24"/>
        </w:rPr>
      </w:pPr>
      <w:r w:rsidRPr="00C46C37">
        <w:rPr>
          <w:rFonts w:ascii="Times New Roman" w:hAnsi="Times New Roman" w:cs="Times New Roman"/>
          <w:sz w:val="24"/>
          <w:szCs w:val="24"/>
        </w:rPr>
        <w:t>уровень затрат на рубль выпущенной продукции;</w:t>
      </w:r>
    </w:p>
    <w:p w:rsidR="00C46C37" w:rsidRPr="00C46C37" w:rsidRDefault="00C46C37" w:rsidP="00C46C37">
      <w:pPr>
        <w:numPr>
          <w:ilvl w:val="0"/>
          <w:numId w:val="1"/>
        </w:numPr>
        <w:spacing w:after="0" w:line="240" w:lineRule="auto"/>
        <w:rPr>
          <w:rFonts w:ascii="Times New Roman" w:hAnsi="Times New Roman" w:cs="Times New Roman"/>
          <w:sz w:val="24"/>
          <w:szCs w:val="24"/>
        </w:rPr>
      </w:pPr>
      <w:r w:rsidRPr="00C46C37">
        <w:rPr>
          <w:rFonts w:ascii="Times New Roman" w:hAnsi="Times New Roman" w:cs="Times New Roman"/>
          <w:sz w:val="24"/>
          <w:szCs w:val="24"/>
        </w:rPr>
        <w:t>себестоимость отдельных изделий;</w:t>
      </w:r>
    </w:p>
    <w:p w:rsidR="00C46C37" w:rsidRPr="00C46C37" w:rsidRDefault="00C46C37" w:rsidP="00C46C37">
      <w:pPr>
        <w:numPr>
          <w:ilvl w:val="0"/>
          <w:numId w:val="1"/>
        </w:numPr>
        <w:spacing w:after="0" w:line="240" w:lineRule="auto"/>
        <w:rPr>
          <w:rFonts w:ascii="Times New Roman" w:hAnsi="Times New Roman" w:cs="Times New Roman"/>
          <w:sz w:val="24"/>
          <w:szCs w:val="24"/>
        </w:rPr>
      </w:pPr>
      <w:r w:rsidRPr="00C46C37">
        <w:rPr>
          <w:rFonts w:ascii="Times New Roman" w:hAnsi="Times New Roman" w:cs="Times New Roman"/>
          <w:sz w:val="24"/>
          <w:szCs w:val="24"/>
        </w:rPr>
        <w:t>отдельные статьи затрат;</w:t>
      </w:r>
    </w:p>
    <w:p w:rsidR="00C46C37" w:rsidRPr="00C46C37" w:rsidRDefault="00C46C37" w:rsidP="00C46C37">
      <w:pPr>
        <w:numPr>
          <w:ilvl w:val="0"/>
          <w:numId w:val="1"/>
        </w:numPr>
        <w:spacing w:after="0" w:line="240" w:lineRule="auto"/>
        <w:rPr>
          <w:rFonts w:ascii="Times New Roman" w:hAnsi="Times New Roman" w:cs="Times New Roman"/>
          <w:sz w:val="24"/>
          <w:szCs w:val="24"/>
        </w:rPr>
      </w:pPr>
      <w:r w:rsidRPr="00C46C37">
        <w:rPr>
          <w:rFonts w:ascii="Times New Roman" w:hAnsi="Times New Roman" w:cs="Times New Roman"/>
          <w:sz w:val="24"/>
          <w:szCs w:val="24"/>
        </w:rPr>
        <w:t>затраты по центрам ответственности.</w:t>
      </w:r>
    </w:p>
    <w:p w:rsidR="00C46C37" w:rsidRDefault="00C46C37" w:rsidP="00B3038B">
      <w:pPr>
        <w:spacing w:after="0" w:line="240" w:lineRule="auto"/>
        <w:ind w:firstLine="709"/>
        <w:rPr>
          <w:rFonts w:ascii="Times New Roman" w:hAnsi="Times New Roman" w:cs="Times New Roman"/>
          <w:iCs/>
          <w:sz w:val="24"/>
          <w:szCs w:val="24"/>
        </w:rPr>
      </w:pPr>
      <w:r w:rsidRPr="00C46C37">
        <w:rPr>
          <w:rFonts w:ascii="Times New Roman" w:hAnsi="Times New Roman" w:cs="Times New Roman"/>
          <w:sz w:val="24"/>
          <w:szCs w:val="24"/>
        </w:rPr>
        <w:t>Анализ себестоимости продукции обычно начинают с </w:t>
      </w:r>
      <w:r w:rsidRPr="00C46C37">
        <w:rPr>
          <w:rFonts w:ascii="Times New Roman" w:hAnsi="Times New Roman" w:cs="Times New Roman"/>
          <w:i/>
          <w:iCs/>
          <w:sz w:val="24"/>
          <w:szCs w:val="24"/>
        </w:rPr>
        <w:t>изучения общей суммы затрат в целом и по основным элементам</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Основные элементы затрат включают: оплата труда, отчисления на социальные нужды, материальные затраты, амортизация, прочие затраты.  </w:t>
      </w:r>
      <w:r w:rsidR="00434CBA">
        <w:rPr>
          <w:rFonts w:ascii="Times New Roman" w:hAnsi="Times New Roman" w:cs="Times New Roman"/>
          <w:iCs/>
          <w:sz w:val="24"/>
          <w:szCs w:val="24"/>
        </w:rPr>
        <w:t>Вычисляются абсолютное, относительное  отклонение и удельные веса по каждому элементу затрат.</w:t>
      </w:r>
    </w:p>
    <w:p w:rsidR="00434CBA" w:rsidRDefault="00434CBA" w:rsidP="00B3038B">
      <w:pPr>
        <w:spacing w:after="0" w:line="240" w:lineRule="auto"/>
        <w:ind w:firstLine="709"/>
        <w:rPr>
          <w:rFonts w:ascii="Times New Roman" w:hAnsi="Times New Roman" w:cs="Times New Roman"/>
          <w:sz w:val="24"/>
          <w:szCs w:val="24"/>
        </w:rPr>
      </w:pPr>
      <w:proofErr w:type="spellStart"/>
      <w:r w:rsidRPr="00434CBA">
        <w:rPr>
          <w:rFonts w:ascii="Times New Roman" w:hAnsi="Times New Roman" w:cs="Times New Roman"/>
          <w:i/>
          <w:iCs/>
          <w:sz w:val="24"/>
          <w:szCs w:val="24"/>
        </w:rPr>
        <w:t>Издержкоемкость</w:t>
      </w:r>
      <w:proofErr w:type="spellEnd"/>
      <w:r w:rsidRPr="00434CBA">
        <w:rPr>
          <w:rFonts w:ascii="Times New Roman" w:hAnsi="Times New Roman" w:cs="Times New Roman"/>
          <w:i/>
          <w:iCs/>
          <w:sz w:val="24"/>
          <w:szCs w:val="24"/>
        </w:rPr>
        <w:t xml:space="preserve"> (затраты на рубль произведенной продукции) </w:t>
      </w:r>
      <w:r w:rsidRPr="00434CBA">
        <w:rPr>
          <w:rFonts w:ascii="Times New Roman" w:hAnsi="Times New Roman" w:cs="Times New Roman"/>
          <w:sz w:val="24"/>
          <w:szCs w:val="24"/>
        </w:rPr>
        <w:t xml:space="preserve">очень важный обобщающий показатель, характеризующий уровень себестоимости продукции в целом по предприятию. Во-первых, он универсален: может рассчитываться в любой отрасли </w:t>
      </w:r>
      <w:proofErr w:type="spellStart"/>
      <w:r w:rsidRPr="00434CBA">
        <w:rPr>
          <w:rFonts w:ascii="Times New Roman" w:hAnsi="Times New Roman" w:cs="Times New Roman"/>
          <w:sz w:val="24"/>
          <w:szCs w:val="24"/>
        </w:rPr>
        <w:t>произведства</w:t>
      </w:r>
      <w:proofErr w:type="spellEnd"/>
      <w:r w:rsidRPr="00434CBA">
        <w:rPr>
          <w:rFonts w:ascii="Times New Roman" w:hAnsi="Times New Roman" w:cs="Times New Roman"/>
          <w:sz w:val="24"/>
          <w:szCs w:val="24"/>
        </w:rPr>
        <w:t xml:space="preserve"> и, во-вторых, наглядно показывает прямую связь между себестоимостью и прибылью. Исчисляется данный показатель отношением общей суммы затрат на производство и реализацию продукции (</w:t>
      </w:r>
      <w:proofErr w:type="spellStart"/>
      <w:r w:rsidRPr="00434CBA">
        <w:rPr>
          <w:rFonts w:ascii="Times New Roman" w:hAnsi="Times New Roman" w:cs="Times New Roman"/>
          <w:sz w:val="24"/>
          <w:szCs w:val="24"/>
        </w:rPr>
        <w:t>З</w:t>
      </w:r>
      <w:r w:rsidRPr="00434CBA">
        <w:rPr>
          <w:rFonts w:ascii="Times New Roman" w:hAnsi="Times New Roman" w:cs="Times New Roman"/>
          <w:sz w:val="24"/>
          <w:szCs w:val="24"/>
          <w:vertAlign w:val="subscript"/>
        </w:rPr>
        <w:t>общ</w:t>
      </w:r>
      <w:proofErr w:type="spellEnd"/>
      <w:r w:rsidRPr="00434CBA">
        <w:rPr>
          <w:rFonts w:ascii="Times New Roman" w:hAnsi="Times New Roman" w:cs="Times New Roman"/>
          <w:sz w:val="24"/>
          <w:szCs w:val="24"/>
        </w:rPr>
        <w:t>) к стоимости произведенной продукции в действующих ценах. При его уровне ниже единицы производство продукции является рентабельным, при уровне выше единицы — убыточным.</w:t>
      </w:r>
    </w:p>
    <w:p w:rsidR="00434CBA" w:rsidRPr="00434CBA" w:rsidRDefault="00434CBA" w:rsidP="00434CBA">
      <w:pPr>
        <w:spacing w:after="0" w:line="240" w:lineRule="auto"/>
        <w:ind w:firstLine="709"/>
        <w:rPr>
          <w:rFonts w:ascii="Times New Roman" w:hAnsi="Times New Roman" w:cs="Times New Roman"/>
          <w:sz w:val="24"/>
          <w:szCs w:val="24"/>
        </w:rPr>
      </w:pPr>
      <w:proofErr w:type="gramStart"/>
      <w:r w:rsidRPr="00434CBA">
        <w:rPr>
          <w:rFonts w:ascii="Times New Roman" w:hAnsi="Times New Roman" w:cs="Times New Roman"/>
          <w:sz w:val="24"/>
          <w:szCs w:val="24"/>
        </w:rPr>
        <w:t>Для более глубокого изучения причин изменения себестоимости анализируют отчетные калькуляции по отдельным изделиям, сравнивают фактический уровень затрат на единицу продукции с плановым и данными прошлых периодов, других предприятий в целом и по статьям затрат.</w:t>
      </w:r>
      <w:proofErr w:type="gramEnd"/>
    </w:p>
    <w:p w:rsidR="00434CBA" w:rsidRPr="00434CBA" w:rsidRDefault="00434CBA" w:rsidP="00434CBA">
      <w:pPr>
        <w:spacing w:after="0" w:line="240" w:lineRule="auto"/>
        <w:ind w:firstLine="709"/>
        <w:rPr>
          <w:rFonts w:ascii="Times New Roman" w:hAnsi="Times New Roman" w:cs="Times New Roman"/>
          <w:sz w:val="24"/>
          <w:szCs w:val="24"/>
        </w:rPr>
      </w:pPr>
      <w:r w:rsidRPr="00434CBA">
        <w:rPr>
          <w:rFonts w:ascii="Times New Roman" w:hAnsi="Times New Roman" w:cs="Times New Roman"/>
          <w:sz w:val="24"/>
          <w:szCs w:val="24"/>
        </w:rPr>
        <w:t>Влияние факторов первого порядка на изменение уровня себестоимости единицы продукции изучают с помощью факторной модели</w:t>
      </w:r>
    </w:p>
    <w:p w:rsidR="00434CBA" w:rsidRPr="00434CBA" w:rsidRDefault="00434CBA" w:rsidP="00434CBA">
      <w:pPr>
        <w:spacing w:after="0" w:line="240" w:lineRule="auto"/>
        <w:ind w:firstLine="709"/>
        <w:rPr>
          <w:rFonts w:ascii="Times New Roman" w:hAnsi="Times New Roman" w:cs="Times New Roman"/>
          <w:sz w:val="24"/>
          <w:szCs w:val="24"/>
        </w:rPr>
      </w:pPr>
      <w:r w:rsidRPr="00434CBA">
        <w:rPr>
          <w:rFonts w:ascii="Times New Roman" w:hAnsi="Times New Roman" w:cs="Times New Roman"/>
          <w:noProof/>
          <w:sz w:val="24"/>
          <w:szCs w:val="24"/>
          <w:vertAlign w:val="subscript"/>
          <w:lang w:eastAsia="ru-RU"/>
        </w:rPr>
        <w:drawing>
          <wp:inline distT="0" distB="0" distL="0" distR="0">
            <wp:extent cx="990600" cy="428625"/>
            <wp:effectExtent l="0" t="0" r="0" b="9525"/>
            <wp:docPr id="3" name="Рисунок 3" descr="http://www.cfin.ru/management/finance/cost/cost_value-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fin.ru/management/finance/cost/cost_value-11.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428625"/>
                    </a:xfrm>
                    <a:prstGeom prst="rect">
                      <a:avLst/>
                    </a:prstGeom>
                    <a:noFill/>
                    <a:ln>
                      <a:noFill/>
                    </a:ln>
                  </pic:spPr>
                </pic:pic>
              </a:graphicData>
            </a:graphic>
          </wp:inline>
        </w:drawing>
      </w:r>
    </w:p>
    <w:p w:rsidR="00434CBA" w:rsidRPr="00434CBA" w:rsidRDefault="00434CBA" w:rsidP="00434CBA">
      <w:pPr>
        <w:spacing w:after="0" w:line="240" w:lineRule="auto"/>
        <w:ind w:firstLine="709"/>
        <w:rPr>
          <w:rFonts w:ascii="Times New Roman" w:hAnsi="Times New Roman" w:cs="Times New Roman"/>
          <w:sz w:val="24"/>
          <w:szCs w:val="24"/>
          <w:vertAlign w:val="subscript"/>
        </w:rPr>
      </w:pPr>
      <w:r w:rsidRPr="00434CBA">
        <w:rPr>
          <w:rFonts w:ascii="Times New Roman" w:hAnsi="Times New Roman" w:cs="Times New Roman"/>
          <w:sz w:val="24"/>
          <w:szCs w:val="24"/>
        </w:rPr>
        <w:t xml:space="preserve">где </w:t>
      </w:r>
      <w:proofErr w:type="spellStart"/>
      <w:r w:rsidRPr="00434CBA">
        <w:rPr>
          <w:rFonts w:ascii="Times New Roman" w:hAnsi="Times New Roman" w:cs="Times New Roman"/>
          <w:sz w:val="24"/>
          <w:szCs w:val="24"/>
        </w:rPr>
        <w:t>C</w:t>
      </w:r>
      <w:r w:rsidRPr="00434CBA">
        <w:rPr>
          <w:rFonts w:ascii="Times New Roman" w:hAnsi="Times New Roman" w:cs="Times New Roman"/>
          <w:sz w:val="24"/>
          <w:szCs w:val="24"/>
          <w:vertAlign w:val="subscript"/>
        </w:rPr>
        <w:t>i</w:t>
      </w:r>
      <w:proofErr w:type="spellEnd"/>
      <w:r w:rsidRPr="00434CBA">
        <w:rPr>
          <w:rFonts w:ascii="Times New Roman" w:hAnsi="Times New Roman" w:cs="Times New Roman"/>
          <w:sz w:val="24"/>
          <w:szCs w:val="24"/>
        </w:rPr>
        <w:t> — себестоимость единицы i-</w:t>
      </w:r>
      <w:proofErr w:type="spellStart"/>
      <w:r w:rsidRPr="00434CBA">
        <w:rPr>
          <w:rFonts w:ascii="Times New Roman" w:hAnsi="Times New Roman" w:cs="Times New Roman"/>
          <w:sz w:val="24"/>
          <w:szCs w:val="24"/>
        </w:rPr>
        <w:t>гo</w:t>
      </w:r>
      <w:proofErr w:type="spellEnd"/>
      <w:r w:rsidRPr="00434CBA">
        <w:rPr>
          <w:rFonts w:ascii="Times New Roman" w:hAnsi="Times New Roman" w:cs="Times New Roman"/>
          <w:sz w:val="24"/>
          <w:szCs w:val="24"/>
        </w:rPr>
        <w:t xml:space="preserve"> вида продукции; </w:t>
      </w:r>
      <w:r w:rsidRPr="00434CBA">
        <w:rPr>
          <w:rFonts w:ascii="Times New Roman" w:hAnsi="Times New Roman" w:cs="Times New Roman"/>
          <w:sz w:val="24"/>
          <w:szCs w:val="24"/>
        </w:rPr>
        <w:br/>
      </w:r>
      <w:proofErr w:type="spellStart"/>
      <w:r w:rsidRPr="00434CBA">
        <w:rPr>
          <w:rFonts w:ascii="Times New Roman" w:hAnsi="Times New Roman" w:cs="Times New Roman"/>
          <w:sz w:val="24"/>
          <w:szCs w:val="24"/>
        </w:rPr>
        <w:t>А</w:t>
      </w:r>
      <w:proofErr w:type="gramStart"/>
      <w:r w:rsidRPr="00434CBA">
        <w:rPr>
          <w:rFonts w:ascii="Times New Roman" w:hAnsi="Times New Roman" w:cs="Times New Roman"/>
          <w:sz w:val="24"/>
          <w:szCs w:val="24"/>
          <w:vertAlign w:val="subscript"/>
        </w:rPr>
        <w:t>i</w:t>
      </w:r>
      <w:proofErr w:type="spellEnd"/>
      <w:proofErr w:type="gramEnd"/>
      <w:r w:rsidRPr="00434CBA">
        <w:rPr>
          <w:rFonts w:ascii="Times New Roman" w:hAnsi="Times New Roman" w:cs="Times New Roman"/>
          <w:sz w:val="24"/>
          <w:szCs w:val="24"/>
        </w:rPr>
        <w:t> — постоянные затраты, отнесенные на i-й вид продукции; </w:t>
      </w:r>
      <w:r w:rsidRPr="00434CBA">
        <w:rPr>
          <w:rFonts w:ascii="Times New Roman" w:hAnsi="Times New Roman" w:cs="Times New Roman"/>
          <w:sz w:val="24"/>
          <w:szCs w:val="24"/>
        </w:rPr>
        <w:br/>
      </w:r>
      <w:proofErr w:type="spellStart"/>
      <w:r w:rsidRPr="00434CBA">
        <w:rPr>
          <w:rFonts w:ascii="Times New Roman" w:hAnsi="Times New Roman" w:cs="Times New Roman"/>
          <w:sz w:val="24"/>
          <w:szCs w:val="24"/>
        </w:rPr>
        <w:t>b</w:t>
      </w:r>
      <w:r w:rsidRPr="00434CBA">
        <w:rPr>
          <w:rFonts w:ascii="Times New Roman" w:hAnsi="Times New Roman" w:cs="Times New Roman"/>
          <w:sz w:val="24"/>
          <w:szCs w:val="24"/>
          <w:vertAlign w:val="subscript"/>
        </w:rPr>
        <w:t>i</w:t>
      </w:r>
      <w:proofErr w:type="spellEnd"/>
      <w:r w:rsidRPr="00434CBA">
        <w:rPr>
          <w:rFonts w:ascii="Times New Roman" w:hAnsi="Times New Roman" w:cs="Times New Roman"/>
          <w:sz w:val="24"/>
          <w:szCs w:val="24"/>
        </w:rPr>
        <w:t> — переменные затраты на единицу i-</w:t>
      </w:r>
      <w:proofErr w:type="spellStart"/>
      <w:r w:rsidRPr="00434CBA">
        <w:rPr>
          <w:rFonts w:ascii="Times New Roman" w:hAnsi="Times New Roman" w:cs="Times New Roman"/>
          <w:sz w:val="24"/>
          <w:szCs w:val="24"/>
        </w:rPr>
        <w:t>гo</w:t>
      </w:r>
      <w:proofErr w:type="spellEnd"/>
      <w:r w:rsidRPr="00434CBA">
        <w:rPr>
          <w:rFonts w:ascii="Times New Roman" w:hAnsi="Times New Roman" w:cs="Times New Roman"/>
          <w:sz w:val="24"/>
          <w:szCs w:val="24"/>
        </w:rPr>
        <w:t xml:space="preserve"> вида продукции; </w:t>
      </w:r>
      <w:r w:rsidRPr="00434CBA">
        <w:rPr>
          <w:rFonts w:ascii="Times New Roman" w:hAnsi="Times New Roman" w:cs="Times New Roman"/>
          <w:sz w:val="24"/>
          <w:szCs w:val="24"/>
        </w:rPr>
        <w:br/>
        <w:t>&lt;</w:t>
      </w:r>
      <w:proofErr w:type="spellStart"/>
      <w:r w:rsidRPr="00434CBA">
        <w:rPr>
          <w:rFonts w:ascii="Times New Roman" w:hAnsi="Times New Roman" w:cs="Times New Roman"/>
          <w:sz w:val="24"/>
          <w:szCs w:val="24"/>
        </w:rPr>
        <w:t>vbП</w:t>
      </w:r>
      <w:r w:rsidRPr="00434CBA">
        <w:rPr>
          <w:rFonts w:ascii="Times New Roman" w:hAnsi="Times New Roman" w:cs="Times New Roman"/>
          <w:sz w:val="24"/>
          <w:szCs w:val="24"/>
          <w:vertAlign w:val="subscript"/>
        </w:rPr>
        <w:t>i</w:t>
      </w:r>
      <w:proofErr w:type="spellEnd"/>
      <w:r w:rsidRPr="00434CBA">
        <w:rPr>
          <w:rFonts w:ascii="Times New Roman" w:hAnsi="Times New Roman" w:cs="Times New Roman"/>
          <w:sz w:val="24"/>
          <w:szCs w:val="24"/>
          <w:vertAlign w:val="subscript"/>
        </w:rPr>
        <w:t xml:space="preserve"> — объем выпуска i-</w:t>
      </w:r>
      <w:proofErr w:type="spellStart"/>
      <w:r w:rsidRPr="00434CBA">
        <w:rPr>
          <w:rFonts w:ascii="Times New Roman" w:hAnsi="Times New Roman" w:cs="Times New Roman"/>
          <w:sz w:val="24"/>
          <w:szCs w:val="24"/>
          <w:vertAlign w:val="subscript"/>
        </w:rPr>
        <w:t>гo</w:t>
      </w:r>
      <w:proofErr w:type="spellEnd"/>
      <w:r w:rsidRPr="00434CBA">
        <w:rPr>
          <w:rFonts w:ascii="Times New Roman" w:hAnsi="Times New Roman" w:cs="Times New Roman"/>
          <w:sz w:val="24"/>
          <w:szCs w:val="24"/>
          <w:vertAlign w:val="subscript"/>
        </w:rPr>
        <w:t xml:space="preserve"> вида продукции. &lt;/</w:t>
      </w:r>
      <w:proofErr w:type="spellStart"/>
      <w:r w:rsidRPr="00434CBA">
        <w:rPr>
          <w:rFonts w:ascii="Times New Roman" w:hAnsi="Times New Roman" w:cs="Times New Roman"/>
          <w:sz w:val="24"/>
          <w:szCs w:val="24"/>
          <w:vertAlign w:val="subscript"/>
        </w:rPr>
        <w:t>vbП</w:t>
      </w:r>
      <w:proofErr w:type="spellEnd"/>
    </w:p>
    <w:p w:rsidR="00434CBA" w:rsidRPr="00434CBA" w:rsidRDefault="00434CBA" w:rsidP="00434CBA">
      <w:pPr>
        <w:spacing w:after="0" w:line="240" w:lineRule="auto"/>
        <w:ind w:firstLine="709"/>
        <w:rPr>
          <w:rFonts w:ascii="Times New Roman" w:hAnsi="Times New Roman" w:cs="Times New Roman"/>
          <w:sz w:val="24"/>
          <w:szCs w:val="24"/>
        </w:rPr>
      </w:pPr>
      <w:r w:rsidRPr="00434CBA">
        <w:rPr>
          <w:rFonts w:ascii="Times New Roman" w:hAnsi="Times New Roman" w:cs="Times New Roman"/>
          <w:sz w:val="24"/>
          <w:szCs w:val="24"/>
        </w:rPr>
        <w:t>Анализ затрат по центрам ответственности основывается на планировании и учете затрат в этом разрезе. Главная цель планирования, учета и анализа затрат по центрам ответственности — выявление резервов роста прибыли за счет повышения активности менеджеров на всех уровнях.</w:t>
      </w:r>
    </w:p>
    <w:p w:rsidR="00434CBA" w:rsidRPr="00434CBA" w:rsidRDefault="00434CBA" w:rsidP="00434CBA">
      <w:pPr>
        <w:spacing w:after="0" w:line="240" w:lineRule="auto"/>
        <w:ind w:firstLine="709"/>
        <w:rPr>
          <w:rFonts w:ascii="Times New Roman" w:hAnsi="Times New Roman" w:cs="Times New Roman"/>
          <w:sz w:val="24"/>
          <w:szCs w:val="24"/>
        </w:rPr>
      </w:pPr>
      <w:r w:rsidRPr="00434CBA">
        <w:rPr>
          <w:rFonts w:ascii="Times New Roman" w:hAnsi="Times New Roman" w:cs="Times New Roman"/>
          <w:sz w:val="24"/>
          <w:szCs w:val="24"/>
        </w:rPr>
        <w:t>С этой целью строго регламентируются функции каждого руководителя на всех уровнях и соответствующим образом формируются и отражаются затраты в бюджетах и отчетах.</w:t>
      </w:r>
    </w:p>
    <w:p w:rsidR="00434CBA" w:rsidRPr="00434CBA" w:rsidRDefault="00434CBA" w:rsidP="00434CBA">
      <w:pPr>
        <w:spacing w:after="0" w:line="240" w:lineRule="auto"/>
        <w:ind w:firstLine="709"/>
        <w:rPr>
          <w:rFonts w:ascii="Times New Roman" w:hAnsi="Times New Roman" w:cs="Times New Roman"/>
          <w:sz w:val="24"/>
          <w:szCs w:val="24"/>
        </w:rPr>
      </w:pPr>
      <w:r w:rsidRPr="00434CBA">
        <w:rPr>
          <w:rFonts w:ascii="Times New Roman" w:hAnsi="Times New Roman" w:cs="Times New Roman"/>
          <w:sz w:val="24"/>
          <w:szCs w:val="24"/>
        </w:rPr>
        <w:t>Часто ответственность за определенную статью затрат может быть разделена. Например, менеджер цеха несет ответственность за количество использованного сырья, а менеджер отдела закупок — за качество и цену этого сырья.</w:t>
      </w:r>
      <w:r>
        <w:rPr>
          <w:rFonts w:ascii="Times New Roman" w:hAnsi="Times New Roman" w:cs="Times New Roman"/>
          <w:sz w:val="24"/>
          <w:szCs w:val="24"/>
        </w:rPr>
        <w:t xml:space="preserve"> </w:t>
      </w:r>
      <w:r w:rsidRPr="00434CBA">
        <w:rPr>
          <w:rFonts w:ascii="Times New Roman" w:hAnsi="Times New Roman" w:cs="Times New Roman"/>
          <w:sz w:val="24"/>
          <w:szCs w:val="24"/>
        </w:rPr>
        <w:t>При определении центров ответственности за тот или другой вид затрат обычно руководствуются следующими нормами:</w:t>
      </w:r>
    </w:p>
    <w:p w:rsidR="00434CBA" w:rsidRPr="00434CBA" w:rsidRDefault="00434CBA" w:rsidP="00434CBA">
      <w:pPr>
        <w:spacing w:after="0" w:line="240" w:lineRule="auto"/>
        <w:ind w:firstLine="709"/>
        <w:rPr>
          <w:rFonts w:ascii="Times New Roman" w:hAnsi="Times New Roman" w:cs="Times New Roman"/>
          <w:sz w:val="24"/>
          <w:szCs w:val="24"/>
        </w:rPr>
      </w:pPr>
      <w:r w:rsidRPr="00434CBA">
        <w:rPr>
          <w:rFonts w:ascii="Times New Roman" w:hAnsi="Times New Roman" w:cs="Times New Roman"/>
          <w:sz w:val="24"/>
          <w:szCs w:val="24"/>
        </w:rPr>
        <w:t>1) если менеджер может контролировать объем и цену потребляемых ресурсов и услуг, то он ответствен за все затраты по их осуществлению;</w:t>
      </w:r>
    </w:p>
    <w:p w:rsidR="00434CBA" w:rsidRPr="00434CBA" w:rsidRDefault="00434CBA" w:rsidP="00434CBA">
      <w:pPr>
        <w:spacing w:after="0" w:line="240" w:lineRule="auto"/>
        <w:ind w:firstLine="709"/>
        <w:rPr>
          <w:rFonts w:ascii="Times New Roman" w:hAnsi="Times New Roman" w:cs="Times New Roman"/>
          <w:sz w:val="24"/>
          <w:szCs w:val="24"/>
        </w:rPr>
      </w:pPr>
      <w:r w:rsidRPr="00434CBA">
        <w:rPr>
          <w:rFonts w:ascii="Times New Roman" w:hAnsi="Times New Roman" w:cs="Times New Roman"/>
          <w:sz w:val="24"/>
          <w:szCs w:val="24"/>
        </w:rPr>
        <w:t>2) если менеджер может контролировать объем потребляемых ресурсов и услуг, но не их цену, то он отвечает только за те различия между фактическими и запланированными расходами, которые вызваны изменением количества потребленных ресурсов и услуг;</w:t>
      </w:r>
    </w:p>
    <w:p w:rsidR="00434CBA" w:rsidRPr="00434CBA" w:rsidRDefault="00434CBA" w:rsidP="00434CBA">
      <w:pPr>
        <w:widowControl w:val="0"/>
        <w:spacing w:after="0" w:line="240" w:lineRule="auto"/>
        <w:ind w:firstLine="709"/>
        <w:rPr>
          <w:rFonts w:ascii="Times New Roman" w:hAnsi="Times New Roman" w:cs="Times New Roman"/>
          <w:sz w:val="24"/>
          <w:szCs w:val="24"/>
        </w:rPr>
      </w:pPr>
      <w:r w:rsidRPr="00434CBA">
        <w:rPr>
          <w:rFonts w:ascii="Times New Roman" w:hAnsi="Times New Roman" w:cs="Times New Roman"/>
          <w:sz w:val="24"/>
          <w:szCs w:val="24"/>
        </w:rPr>
        <w:t>3) если менеджер не может контролировать ни объем ресурсов (услуг), ни их цену, то расходы будут неуправляемыми (</w:t>
      </w:r>
      <w:proofErr w:type="spellStart"/>
      <w:r w:rsidRPr="00434CBA">
        <w:rPr>
          <w:rFonts w:ascii="Times New Roman" w:hAnsi="Times New Roman" w:cs="Times New Roman"/>
          <w:sz w:val="24"/>
          <w:szCs w:val="24"/>
        </w:rPr>
        <w:t>неревантными</w:t>
      </w:r>
      <w:proofErr w:type="spellEnd"/>
      <w:r w:rsidRPr="00434CBA">
        <w:rPr>
          <w:rFonts w:ascii="Times New Roman" w:hAnsi="Times New Roman" w:cs="Times New Roman"/>
          <w:sz w:val="24"/>
          <w:szCs w:val="24"/>
        </w:rPr>
        <w:t>) и ответственность за них менеджер не несет.</w:t>
      </w:r>
    </w:p>
    <w:p w:rsidR="00434CBA" w:rsidRPr="00434CBA" w:rsidRDefault="00434CBA" w:rsidP="00434CBA">
      <w:pPr>
        <w:spacing w:after="0" w:line="240" w:lineRule="auto"/>
        <w:ind w:firstLine="709"/>
        <w:rPr>
          <w:rFonts w:ascii="Times New Roman" w:hAnsi="Times New Roman" w:cs="Times New Roman"/>
          <w:b/>
          <w:sz w:val="24"/>
          <w:szCs w:val="24"/>
        </w:rPr>
      </w:pPr>
      <w:r w:rsidRPr="00434CBA">
        <w:rPr>
          <w:rFonts w:ascii="Times New Roman" w:hAnsi="Times New Roman" w:cs="Times New Roman"/>
          <w:b/>
          <w:sz w:val="24"/>
          <w:szCs w:val="24"/>
        </w:rPr>
        <w:lastRenderedPageBreak/>
        <w:t>5. Антиинфляционная политика государства в современной России.</w:t>
      </w:r>
    </w:p>
    <w:p w:rsidR="00434CBA" w:rsidRDefault="00434CBA" w:rsidP="00434CBA">
      <w:pPr>
        <w:spacing w:after="0" w:line="240" w:lineRule="auto"/>
        <w:ind w:firstLine="709"/>
        <w:rPr>
          <w:rFonts w:ascii="Times New Roman" w:hAnsi="Times New Roman" w:cs="Times New Roman"/>
          <w:sz w:val="24"/>
          <w:szCs w:val="24"/>
        </w:rPr>
      </w:pPr>
      <w:r w:rsidRPr="00434CBA">
        <w:rPr>
          <w:rFonts w:ascii="Times New Roman" w:hAnsi="Times New Roman" w:cs="Times New Roman"/>
          <w:sz w:val="24"/>
          <w:szCs w:val="24"/>
        </w:rPr>
        <w:t>Под инфляцией понимается дисбаланс спроса и предложения (форма нарушения общего равновесия), проявляющийся в общем росте цен. Но это не означает, что в период инфляции растут все цены. Цены на одни товары могут расти, на другие оставаться стабильными; цены на одни товары могут расти быстрее, чем другие. В основе этих пропорций лежит разное соотношение между спросом и предложением и различная эластичность.</w:t>
      </w:r>
    </w:p>
    <w:p w:rsidR="00434CBA" w:rsidRDefault="00434CBA" w:rsidP="00434CBA">
      <w:pPr>
        <w:spacing w:after="0" w:line="240" w:lineRule="auto"/>
        <w:ind w:firstLine="709"/>
        <w:rPr>
          <w:rFonts w:ascii="Times New Roman" w:hAnsi="Times New Roman" w:cs="Times New Roman"/>
          <w:sz w:val="24"/>
          <w:szCs w:val="24"/>
        </w:rPr>
      </w:pPr>
      <w:r w:rsidRPr="00434CBA">
        <w:rPr>
          <w:rFonts w:ascii="Times New Roman" w:hAnsi="Times New Roman" w:cs="Times New Roman"/>
          <w:b/>
          <w:bCs/>
          <w:sz w:val="24"/>
          <w:szCs w:val="24"/>
        </w:rPr>
        <w:t>Антиинфляционная</w:t>
      </w:r>
      <w:r w:rsidRPr="00434CBA">
        <w:rPr>
          <w:rFonts w:ascii="Times New Roman" w:hAnsi="Times New Roman" w:cs="Times New Roman"/>
          <w:sz w:val="24"/>
          <w:szCs w:val="24"/>
        </w:rPr>
        <w:t> </w:t>
      </w:r>
      <w:r w:rsidRPr="00434CBA">
        <w:rPr>
          <w:rFonts w:ascii="Times New Roman" w:hAnsi="Times New Roman" w:cs="Times New Roman"/>
          <w:b/>
          <w:bCs/>
          <w:sz w:val="24"/>
          <w:szCs w:val="24"/>
        </w:rPr>
        <w:t>политика</w:t>
      </w:r>
      <w:r w:rsidRPr="00434CBA">
        <w:rPr>
          <w:rFonts w:ascii="Times New Roman" w:hAnsi="Times New Roman" w:cs="Times New Roman"/>
          <w:sz w:val="24"/>
          <w:szCs w:val="24"/>
        </w:rPr>
        <w:t> означает комплекс мер и механизмов по государственному регулированию экономики, направленных на борьбу с инфляцией.</w:t>
      </w:r>
    </w:p>
    <w:p w:rsidR="00626397" w:rsidRPr="00626397" w:rsidRDefault="00626397" w:rsidP="00626397">
      <w:pPr>
        <w:spacing w:after="0" w:line="240" w:lineRule="auto"/>
        <w:ind w:firstLine="709"/>
        <w:rPr>
          <w:rFonts w:ascii="Times New Roman" w:hAnsi="Times New Roman" w:cs="Times New Roman"/>
          <w:sz w:val="24"/>
          <w:szCs w:val="24"/>
        </w:rPr>
      </w:pPr>
      <w:r w:rsidRPr="00626397">
        <w:rPr>
          <w:rFonts w:ascii="Times New Roman" w:hAnsi="Times New Roman" w:cs="Times New Roman"/>
          <w:sz w:val="24"/>
          <w:szCs w:val="24"/>
        </w:rPr>
        <w:t xml:space="preserve">Проводимые гос-вом </w:t>
      </w:r>
      <w:proofErr w:type="spellStart"/>
      <w:r w:rsidRPr="00626397">
        <w:rPr>
          <w:rFonts w:ascii="Times New Roman" w:hAnsi="Times New Roman" w:cs="Times New Roman"/>
          <w:sz w:val="24"/>
          <w:szCs w:val="24"/>
        </w:rPr>
        <w:t>антиинфляц</w:t>
      </w:r>
      <w:proofErr w:type="spellEnd"/>
      <w:r w:rsidRPr="00626397">
        <w:rPr>
          <w:rFonts w:ascii="Times New Roman" w:hAnsi="Times New Roman" w:cs="Times New Roman"/>
          <w:sz w:val="24"/>
          <w:szCs w:val="24"/>
        </w:rPr>
        <w:t>. мероприятия можно подразделить на 2 подхода:</w:t>
      </w:r>
    </w:p>
    <w:p w:rsidR="00626397" w:rsidRPr="00626397" w:rsidRDefault="00626397" w:rsidP="00626397">
      <w:pPr>
        <w:spacing w:after="0" w:line="240" w:lineRule="auto"/>
        <w:ind w:firstLine="709"/>
        <w:rPr>
          <w:rFonts w:ascii="Times New Roman" w:hAnsi="Times New Roman" w:cs="Times New Roman"/>
          <w:sz w:val="24"/>
          <w:szCs w:val="24"/>
        </w:rPr>
      </w:pPr>
      <w:r w:rsidRPr="00626397">
        <w:rPr>
          <w:rFonts w:ascii="Times New Roman" w:hAnsi="Times New Roman" w:cs="Times New Roman"/>
          <w:sz w:val="24"/>
          <w:szCs w:val="24"/>
        </w:rPr>
        <w:t>1).приспособление инфляци</w:t>
      </w:r>
      <w:proofErr w:type="gramStart"/>
      <w:r w:rsidRPr="00626397">
        <w:rPr>
          <w:rFonts w:ascii="Times New Roman" w:hAnsi="Times New Roman" w:cs="Times New Roman"/>
          <w:sz w:val="24"/>
          <w:szCs w:val="24"/>
        </w:rPr>
        <w:t>и(</w:t>
      </w:r>
      <w:proofErr w:type="gramEnd"/>
      <w:r w:rsidRPr="00626397">
        <w:rPr>
          <w:rFonts w:ascii="Times New Roman" w:hAnsi="Times New Roman" w:cs="Times New Roman"/>
          <w:sz w:val="24"/>
          <w:szCs w:val="24"/>
        </w:rPr>
        <w:t>адаптация),</w:t>
      </w:r>
    </w:p>
    <w:p w:rsidR="00626397" w:rsidRPr="00626397" w:rsidRDefault="00626397" w:rsidP="00626397">
      <w:pPr>
        <w:spacing w:after="0" w:line="240" w:lineRule="auto"/>
        <w:ind w:firstLine="709"/>
        <w:rPr>
          <w:rFonts w:ascii="Times New Roman" w:hAnsi="Times New Roman" w:cs="Times New Roman"/>
          <w:sz w:val="24"/>
          <w:szCs w:val="24"/>
        </w:rPr>
      </w:pPr>
      <w:r w:rsidRPr="00626397">
        <w:rPr>
          <w:rFonts w:ascii="Times New Roman" w:hAnsi="Times New Roman" w:cs="Times New Roman"/>
          <w:sz w:val="24"/>
          <w:szCs w:val="24"/>
        </w:rPr>
        <w:t>2).упреждающие мероприятия.</w:t>
      </w:r>
    </w:p>
    <w:p w:rsidR="00626397" w:rsidRPr="00626397" w:rsidRDefault="00626397" w:rsidP="00626397">
      <w:pPr>
        <w:spacing w:after="0" w:line="240" w:lineRule="auto"/>
        <w:ind w:firstLine="709"/>
        <w:rPr>
          <w:rFonts w:ascii="Times New Roman" w:hAnsi="Times New Roman" w:cs="Times New Roman"/>
          <w:sz w:val="24"/>
          <w:szCs w:val="24"/>
        </w:rPr>
      </w:pPr>
      <w:r w:rsidRPr="00626397">
        <w:rPr>
          <w:rFonts w:ascii="Times New Roman" w:hAnsi="Times New Roman" w:cs="Times New Roman"/>
          <w:sz w:val="24"/>
          <w:szCs w:val="24"/>
        </w:rPr>
        <w:t xml:space="preserve">1)Адаптация построена на том, что все </w:t>
      </w:r>
      <w:proofErr w:type="spellStart"/>
      <w:r w:rsidRPr="00626397">
        <w:rPr>
          <w:rFonts w:ascii="Times New Roman" w:hAnsi="Times New Roman" w:cs="Times New Roman"/>
          <w:sz w:val="24"/>
          <w:szCs w:val="24"/>
        </w:rPr>
        <w:t>эк</w:t>
      </w:r>
      <w:proofErr w:type="gramStart"/>
      <w:r w:rsidRPr="00626397">
        <w:rPr>
          <w:rFonts w:ascii="Times New Roman" w:hAnsi="Times New Roman" w:cs="Times New Roman"/>
          <w:sz w:val="24"/>
          <w:szCs w:val="24"/>
        </w:rPr>
        <w:t>.с</w:t>
      </w:r>
      <w:proofErr w:type="gramEnd"/>
      <w:r w:rsidRPr="00626397">
        <w:rPr>
          <w:rFonts w:ascii="Times New Roman" w:hAnsi="Times New Roman" w:cs="Times New Roman"/>
          <w:sz w:val="24"/>
          <w:szCs w:val="24"/>
        </w:rPr>
        <w:t>убъекты</w:t>
      </w:r>
      <w:proofErr w:type="spellEnd"/>
      <w:r w:rsidRPr="00626397">
        <w:rPr>
          <w:rFonts w:ascii="Times New Roman" w:hAnsi="Times New Roman" w:cs="Times New Roman"/>
          <w:sz w:val="24"/>
          <w:szCs w:val="24"/>
        </w:rPr>
        <w:t xml:space="preserve"> в своих действиях учитывают инфляцию через учет потерь от снижения покупательной способности денег. Гл. направлением таких мероприятий </w:t>
      </w:r>
      <w:proofErr w:type="spellStart"/>
      <w:r w:rsidRPr="00626397">
        <w:rPr>
          <w:rFonts w:ascii="Times New Roman" w:hAnsi="Times New Roman" w:cs="Times New Roman"/>
          <w:sz w:val="24"/>
          <w:szCs w:val="24"/>
        </w:rPr>
        <w:t>явл</w:t>
      </w:r>
      <w:proofErr w:type="gramStart"/>
      <w:r w:rsidRPr="00626397">
        <w:rPr>
          <w:rFonts w:ascii="Times New Roman" w:hAnsi="Times New Roman" w:cs="Times New Roman"/>
          <w:sz w:val="24"/>
          <w:szCs w:val="24"/>
        </w:rPr>
        <w:t>.к</w:t>
      </w:r>
      <w:proofErr w:type="gramEnd"/>
      <w:r w:rsidRPr="00626397">
        <w:rPr>
          <w:rFonts w:ascii="Times New Roman" w:hAnsi="Times New Roman" w:cs="Times New Roman"/>
          <w:sz w:val="24"/>
          <w:szCs w:val="24"/>
        </w:rPr>
        <w:t>омпенсация</w:t>
      </w:r>
      <w:proofErr w:type="spellEnd"/>
      <w:r w:rsidRPr="00626397">
        <w:rPr>
          <w:rFonts w:ascii="Times New Roman" w:hAnsi="Times New Roman" w:cs="Times New Roman"/>
          <w:sz w:val="24"/>
          <w:szCs w:val="24"/>
        </w:rPr>
        <w:t xml:space="preserve"> потерь. Методы: фиксирование дохода населени</w:t>
      </w:r>
      <w:proofErr w:type="gramStart"/>
      <w:r w:rsidRPr="00626397">
        <w:rPr>
          <w:rFonts w:ascii="Times New Roman" w:hAnsi="Times New Roman" w:cs="Times New Roman"/>
          <w:sz w:val="24"/>
          <w:szCs w:val="24"/>
        </w:rPr>
        <w:t>я(</w:t>
      </w:r>
      <w:proofErr w:type="gramEnd"/>
      <w:r w:rsidRPr="00626397">
        <w:rPr>
          <w:rFonts w:ascii="Times New Roman" w:hAnsi="Times New Roman" w:cs="Times New Roman"/>
          <w:sz w:val="24"/>
          <w:szCs w:val="24"/>
        </w:rPr>
        <w:t>з/п-цены), индексация % ставки, индексация первонач. суммы инвестиций. Адаптационные мероприятия проводятся только в том случае, если инфляция галопирующая, т.е. цены растут очень быстрыми темпами.</w:t>
      </w:r>
    </w:p>
    <w:p w:rsidR="00626397" w:rsidRPr="00626397" w:rsidRDefault="00626397" w:rsidP="00626397">
      <w:pPr>
        <w:spacing w:after="0" w:line="240" w:lineRule="auto"/>
        <w:ind w:firstLine="709"/>
        <w:rPr>
          <w:rFonts w:ascii="Times New Roman" w:hAnsi="Times New Roman" w:cs="Times New Roman"/>
          <w:sz w:val="24"/>
          <w:szCs w:val="24"/>
        </w:rPr>
      </w:pPr>
      <w:r w:rsidRPr="00626397">
        <w:rPr>
          <w:rFonts w:ascii="Times New Roman" w:hAnsi="Times New Roman" w:cs="Times New Roman"/>
          <w:sz w:val="24"/>
          <w:szCs w:val="24"/>
        </w:rPr>
        <w:t xml:space="preserve">2).Собственно антиинфляционные мероприятия. При этом </w:t>
      </w:r>
      <w:proofErr w:type="spellStart"/>
      <w:r w:rsidRPr="00626397">
        <w:rPr>
          <w:rFonts w:ascii="Times New Roman" w:hAnsi="Times New Roman" w:cs="Times New Roman"/>
          <w:sz w:val="24"/>
          <w:szCs w:val="24"/>
        </w:rPr>
        <w:t>предпол-ся</w:t>
      </w:r>
      <w:proofErr w:type="spellEnd"/>
      <w:r w:rsidRPr="00626397">
        <w:rPr>
          <w:rFonts w:ascii="Times New Roman" w:hAnsi="Times New Roman" w:cs="Times New Roman"/>
          <w:sz w:val="24"/>
          <w:szCs w:val="24"/>
        </w:rPr>
        <w:t xml:space="preserve"> использование гос-вом мероприятий </w:t>
      </w:r>
      <w:proofErr w:type="spellStart"/>
      <w:r w:rsidRPr="00626397">
        <w:rPr>
          <w:rFonts w:ascii="Times New Roman" w:hAnsi="Times New Roman" w:cs="Times New Roman"/>
          <w:sz w:val="24"/>
          <w:szCs w:val="24"/>
        </w:rPr>
        <w:t>денеж</w:t>
      </w:r>
      <w:proofErr w:type="spellEnd"/>
      <w:r w:rsidRPr="00626397">
        <w:rPr>
          <w:rFonts w:ascii="Times New Roman" w:hAnsi="Times New Roman" w:cs="Times New Roman"/>
          <w:sz w:val="24"/>
          <w:szCs w:val="24"/>
        </w:rPr>
        <w:t xml:space="preserve">-кредитной, </w:t>
      </w:r>
      <w:proofErr w:type="gramStart"/>
      <w:r w:rsidRPr="00626397">
        <w:rPr>
          <w:rFonts w:ascii="Times New Roman" w:hAnsi="Times New Roman" w:cs="Times New Roman"/>
          <w:sz w:val="24"/>
          <w:szCs w:val="24"/>
        </w:rPr>
        <w:t>ценовой</w:t>
      </w:r>
      <w:proofErr w:type="gramEnd"/>
      <w:r w:rsidRPr="00626397">
        <w:rPr>
          <w:rFonts w:ascii="Times New Roman" w:hAnsi="Times New Roman" w:cs="Times New Roman"/>
          <w:sz w:val="24"/>
          <w:szCs w:val="24"/>
        </w:rPr>
        <w:t xml:space="preserve"> и антимонопольной </w:t>
      </w:r>
      <w:proofErr w:type="spellStart"/>
      <w:r w:rsidRPr="00626397">
        <w:rPr>
          <w:rFonts w:ascii="Times New Roman" w:hAnsi="Times New Roman" w:cs="Times New Roman"/>
          <w:sz w:val="24"/>
          <w:szCs w:val="24"/>
        </w:rPr>
        <w:t>пол-ки</w:t>
      </w:r>
      <w:proofErr w:type="spellEnd"/>
      <w:r w:rsidRPr="00626397">
        <w:rPr>
          <w:rFonts w:ascii="Times New Roman" w:hAnsi="Times New Roman" w:cs="Times New Roman"/>
          <w:sz w:val="24"/>
          <w:szCs w:val="24"/>
        </w:rPr>
        <w:t xml:space="preserve">: 1).Погашение </w:t>
      </w:r>
      <w:proofErr w:type="spellStart"/>
      <w:r w:rsidRPr="00626397">
        <w:rPr>
          <w:rFonts w:ascii="Times New Roman" w:hAnsi="Times New Roman" w:cs="Times New Roman"/>
          <w:sz w:val="24"/>
          <w:szCs w:val="24"/>
        </w:rPr>
        <w:t>антиинфляц</w:t>
      </w:r>
      <w:proofErr w:type="spellEnd"/>
      <w:r w:rsidRPr="00626397">
        <w:rPr>
          <w:rFonts w:ascii="Times New Roman" w:hAnsi="Times New Roman" w:cs="Times New Roman"/>
          <w:sz w:val="24"/>
          <w:szCs w:val="24"/>
        </w:rPr>
        <w:t xml:space="preserve"> ожиданий населения через товарные цены. 2).Сокращение дефицита </w:t>
      </w:r>
      <w:proofErr w:type="spellStart"/>
      <w:r w:rsidRPr="00626397">
        <w:rPr>
          <w:rFonts w:ascii="Times New Roman" w:hAnsi="Times New Roman" w:cs="Times New Roman"/>
          <w:sz w:val="24"/>
          <w:szCs w:val="24"/>
        </w:rPr>
        <w:t>гос</w:t>
      </w:r>
      <w:proofErr w:type="gramStart"/>
      <w:r w:rsidRPr="00626397">
        <w:rPr>
          <w:rFonts w:ascii="Times New Roman" w:hAnsi="Times New Roman" w:cs="Times New Roman"/>
          <w:sz w:val="24"/>
          <w:szCs w:val="24"/>
        </w:rPr>
        <w:t>.б</w:t>
      </w:r>
      <w:proofErr w:type="gramEnd"/>
      <w:r w:rsidRPr="00626397">
        <w:rPr>
          <w:rFonts w:ascii="Times New Roman" w:hAnsi="Times New Roman" w:cs="Times New Roman"/>
          <w:sz w:val="24"/>
          <w:szCs w:val="24"/>
        </w:rPr>
        <w:t>юджета</w:t>
      </w:r>
      <w:proofErr w:type="spellEnd"/>
      <w:r w:rsidRPr="00626397">
        <w:rPr>
          <w:rFonts w:ascii="Times New Roman" w:hAnsi="Times New Roman" w:cs="Times New Roman"/>
          <w:sz w:val="24"/>
          <w:szCs w:val="24"/>
        </w:rPr>
        <w:t xml:space="preserve">(либо за счет повышения </w:t>
      </w:r>
      <w:proofErr w:type="spellStart"/>
      <w:r w:rsidRPr="00626397">
        <w:rPr>
          <w:rFonts w:ascii="Times New Roman" w:hAnsi="Times New Roman" w:cs="Times New Roman"/>
          <w:sz w:val="24"/>
          <w:szCs w:val="24"/>
        </w:rPr>
        <w:t>налогов,либо</w:t>
      </w:r>
      <w:proofErr w:type="spellEnd"/>
      <w:r w:rsidRPr="00626397">
        <w:rPr>
          <w:rFonts w:ascii="Times New Roman" w:hAnsi="Times New Roman" w:cs="Times New Roman"/>
          <w:sz w:val="24"/>
          <w:szCs w:val="24"/>
        </w:rPr>
        <w:t xml:space="preserve"> </w:t>
      </w:r>
      <w:proofErr w:type="spellStart"/>
      <w:r w:rsidRPr="00626397">
        <w:rPr>
          <w:rFonts w:ascii="Times New Roman" w:hAnsi="Times New Roman" w:cs="Times New Roman"/>
          <w:sz w:val="24"/>
          <w:szCs w:val="24"/>
        </w:rPr>
        <w:t>засчет</w:t>
      </w:r>
      <w:proofErr w:type="spellEnd"/>
      <w:r w:rsidRPr="00626397">
        <w:rPr>
          <w:rFonts w:ascii="Times New Roman" w:hAnsi="Times New Roman" w:cs="Times New Roman"/>
          <w:sz w:val="24"/>
          <w:szCs w:val="24"/>
        </w:rPr>
        <w:t xml:space="preserve"> сокращения его расход части). 3).Установление жестких лимитов на денежную эмиссию. 4).Ослабления влияние внешних факторов и гл. образом прилива иностранных капиталов.</w:t>
      </w:r>
    </w:p>
    <w:p w:rsidR="00626397" w:rsidRPr="00626397" w:rsidRDefault="00626397" w:rsidP="00626397">
      <w:pPr>
        <w:spacing w:after="0" w:line="240" w:lineRule="auto"/>
        <w:ind w:firstLine="709"/>
        <w:rPr>
          <w:rFonts w:ascii="Times New Roman" w:hAnsi="Times New Roman" w:cs="Times New Roman"/>
          <w:sz w:val="24"/>
          <w:szCs w:val="24"/>
        </w:rPr>
      </w:pPr>
      <w:r w:rsidRPr="00626397">
        <w:rPr>
          <w:rFonts w:ascii="Times New Roman" w:hAnsi="Times New Roman" w:cs="Times New Roman"/>
          <w:sz w:val="24"/>
          <w:szCs w:val="24"/>
        </w:rPr>
        <w:t>Следует отметить, что регулирование инфляции осуществляется преимущественно центральным банком при проведении им денежно-кредитной политики.</w:t>
      </w:r>
      <w:r>
        <w:rPr>
          <w:rFonts w:ascii="Times New Roman" w:hAnsi="Times New Roman" w:cs="Times New Roman"/>
          <w:sz w:val="24"/>
          <w:szCs w:val="24"/>
        </w:rPr>
        <w:t xml:space="preserve"> </w:t>
      </w:r>
      <w:r w:rsidRPr="00626397">
        <w:rPr>
          <w:rFonts w:ascii="Times New Roman" w:hAnsi="Times New Roman" w:cs="Times New Roman"/>
          <w:sz w:val="24"/>
          <w:szCs w:val="24"/>
        </w:rPr>
        <w:t>Денежно-кредитная политика воздействует на количество денег в обращении с целью обеспечения стабильности цен, полной занятости населения и роста реального объема производства.</w:t>
      </w:r>
      <w:r>
        <w:rPr>
          <w:rFonts w:ascii="Times New Roman" w:hAnsi="Times New Roman" w:cs="Times New Roman"/>
          <w:sz w:val="24"/>
          <w:szCs w:val="24"/>
        </w:rPr>
        <w:t xml:space="preserve"> </w:t>
      </w:r>
      <w:r w:rsidRPr="00626397">
        <w:rPr>
          <w:rFonts w:ascii="Times New Roman" w:hAnsi="Times New Roman" w:cs="Times New Roman"/>
          <w:sz w:val="24"/>
          <w:szCs w:val="24"/>
        </w:rPr>
        <w:t>Денежно-кредитная политика антиинфляционного направления получила название кредитной рестрикции или политики дорогих денег.</w:t>
      </w:r>
      <w:r>
        <w:rPr>
          <w:rFonts w:ascii="Times New Roman" w:hAnsi="Times New Roman" w:cs="Times New Roman"/>
          <w:sz w:val="24"/>
          <w:szCs w:val="24"/>
        </w:rPr>
        <w:t xml:space="preserve"> </w:t>
      </w:r>
      <w:proofErr w:type="spellStart"/>
      <w:r w:rsidRPr="00626397">
        <w:rPr>
          <w:rFonts w:ascii="Times New Roman" w:hAnsi="Times New Roman" w:cs="Times New Roman"/>
          <w:sz w:val="24"/>
          <w:szCs w:val="24"/>
        </w:rPr>
        <w:t>Рестрикционная</w:t>
      </w:r>
      <w:proofErr w:type="spellEnd"/>
      <w:r w:rsidRPr="00626397">
        <w:rPr>
          <w:rFonts w:ascii="Times New Roman" w:hAnsi="Times New Roman" w:cs="Times New Roman"/>
          <w:sz w:val="24"/>
          <w:szCs w:val="24"/>
        </w:rPr>
        <w:t xml:space="preserve"> политика направлена на ограничение денежно-кредитной эмиссии, ужесточение условий и ограничение объема кредитных операций коммерческих банков и повышение уровня процентных ставок.</w:t>
      </w:r>
      <w:r>
        <w:rPr>
          <w:rFonts w:ascii="Times New Roman" w:hAnsi="Times New Roman" w:cs="Times New Roman"/>
          <w:sz w:val="24"/>
          <w:szCs w:val="24"/>
        </w:rPr>
        <w:t xml:space="preserve"> </w:t>
      </w:r>
      <w:r w:rsidRPr="00626397">
        <w:rPr>
          <w:rFonts w:ascii="Times New Roman" w:hAnsi="Times New Roman" w:cs="Times New Roman"/>
          <w:sz w:val="24"/>
          <w:szCs w:val="24"/>
        </w:rPr>
        <w:t>Ее проведение обычно «подкрепляется» бюджетно-налоговыми мероприятиями: увеличением налогов, сокращением государственных расходов и др.</w:t>
      </w:r>
      <w:r>
        <w:rPr>
          <w:rFonts w:ascii="Times New Roman" w:hAnsi="Times New Roman" w:cs="Times New Roman"/>
          <w:sz w:val="24"/>
          <w:szCs w:val="24"/>
        </w:rPr>
        <w:t xml:space="preserve"> </w:t>
      </w:r>
      <w:r w:rsidRPr="00626397">
        <w:rPr>
          <w:rFonts w:ascii="Times New Roman" w:hAnsi="Times New Roman" w:cs="Times New Roman"/>
          <w:sz w:val="24"/>
          <w:szCs w:val="24"/>
        </w:rPr>
        <w:t>К основным инструментам денежно кредитной политики относятся: ставка рефинансирования, норма обязательных резервов, операции на открытом рынке.</w:t>
      </w:r>
    </w:p>
    <w:p w:rsidR="00626397" w:rsidRDefault="00626397" w:rsidP="00434CBA">
      <w:pPr>
        <w:spacing w:after="0" w:line="240" w:lineRule="auto"/>
        <w:ind w:firstLine="709"/>
        <w:rPr>
          <w:rFonts w:ascii="Times New Roman" w:hAnsi="Times New Roman" w:cs="Times New Roman"/>
          <w:sz w:val="24"/>
          <w:szCs w:val="24"/>
        </w:rPr>
      </w:pPr>
      <w:r w:rsidRPr="00626397">
        <w:rPr>
          <w:rFonts w:ascii="Times New Roman" w:hAnsi="Times New Roman" w:cs="Times New Roman"/>
          <w:sz w:val="24"/>
          <w:szCs w:val="24"/>
        </w:rPr>
        <w:t>1) Процентная политика является одним из важнейших рыночных инструментов проведения денежно-кредитной политики. Она выражается в установлении и периодическом пересмотре официальных базовых ставок центрального банка, а также ставок по его основным операциям. Основной ставкой является</w:t>
      </w:r>
      <w:r>
        <w:rPr>
          <w:rFonts w:ascii="Times New Roman" w:hAnsi="Times New Roman" w:cs="Times New Roman"/>
          <w:sz w:val="24"/>
          <w:szCs w:val="24"/>
        </w:rPr>
        <w:t xml:space="preserve"> </w:t>
      </w:r>
      <w:r w:rsidRPr="00626397">
        <w:rPr>
          <w:rFonts w:ascii="Times New Roman" w:hAnsi="Times New Roman" w:cs="Times New Roman"/>
          <w:b/>
          <w:bCs/>
          <w:sz w:val="24"/>
          <w:szCs w:val="24"/>
        </w:rPr>
        <w:t>ставка рефинансирования (кредитованию банковских учреждений)</w:t>
      </w:r>
      <w:r w:rsidRPr="00626397">
        <w:rPr>
          <w:rFonts w:ascii="Times New Roman" w:hAnsi="Times New Roman" w:cs="Times New Roman"/>
          <w:sz w:val="24"/>
          <w:szCs w:val="24"/>
        </w:rPr>
        <w:t> - это плата за кредиты центрального банка, которые он предоставляет коммерческим банкам в качестве кредитора последней инстанци</w:t>
      </w:r>
      <w:r>
        <w:rPr>
          <w:rFonts w:ascii="Times New Roman" w:hAnsi="Times New Roman" w:cs="Times New Roman"/>
          <w:sz w:val="24"/>
          <w:szCs w:val="24"/>
        </w:rPr>
        <w:t>и</w:t>
      </w:r>
      <w:r w:rsidRPr="00626397">
        <w:rPr>
          <w:rFonts w:ascii="Times New Roman" w:hAnsi="Times New Roman" w:cs="Times New Roman"/>
          <w:sz w:val="24"/>
          <w:szCs w:val="24"/>
        </w:rPr>
        <w:t>.</w:t>
      </w:r>
    </w:p>
    <w:p w:rsidR="00626397" w:rsidRPr="00626397" w:rsidRDefault="00626397" w:rsidP="00626397">
      <w:pPr>
        <w:spacing w:after="0" w:line="240" w:lineRule="auto"/>
        <w:ind w:firstLine="709"/>
        <w:rPr>
          <w:rFonts w:ascii="Times New Roman" w:hAnsi="Times New Roman" w:cs="Times New Roman"/>
          <w:sz w:val="24"/>
          <w:szCs w:val="24"/>
        </w:rPr>
      </w:pPr>
      <w:r w:rsidRPr="00626397">
        <w:rPr>
          <w:rFonts w:ascii="Times New Roman" w:hAnsi="Times New Roman" w:cs="Times New Roman"/>
          <w:sz w:val="24"/>
          <w:szCs w:val="24"/>
        </w:rPr>
        <w:t>2) Резервные требования (обязательные резервы) представляют собой часть ресурсов банков и иных кредитных учреждений, содержащуюся по требованию центрального банка на открытом в нем беспроцентном (как правило) счете. Норма обязательных резервов показывает, какая часть ресурсов (депозитов) коммерческого банка подлежит обязательному резервированию в центральном банке.</w:t>
      </w:r>
    </w:p>
    <w:p w:rsidR="00626397" w:rsidRPr="00626397" w:rsidRDefault="00626397" w:rsidP="00626397">
      <w:pPr>
        <w:spacing w:after="0" w:line="240" w:lineRule="auto"/>
        <w:ind w:firstLine="709"/>
        <w:rPr>
          <w:rFonts w:ascii="Times New Roman" w:hAnsi="Times New Roman" w:cs="Times New Roman"/>
          <w:sz w:val="24"/>
          <w:szCs w:val="24"/>
        </w:rPr>
      </w:pPr>
      <w:r w:rsidRPr="00626397">
        <w:rPr>
          <w:rFonts w:ascii="Times New Roman" w:hAnsi="Times New Roman" w:cs="Times New Roman"/>
          <w:sz w:val="24"/>
          <w:szCs w:val="24"/>
        </w:rPr>
        <w:t xml:space="preserve">Посредством изменения норматива резервных средств центральный банк регулирует масштабы активных операций банков (объем выдаваемых ими кредитов), </w:t>
      </w:r>
      <w:proofErr w:type="gramStart"/>
      <w:r w:rsidRPr="00626397">
        <w:rPr>
          <w:rFonts w:ascii="Times New Roman" w:hAnsi="Times New Roman" w:cs="Times New Roman"/>
          <w:sz w:val="24"/>
          <w:szCs w:val="24"/>
        </w:rPr>
        <w:t>а</w:t>
      </w:r>
      <w:proofErr w:type="gramEnd"/>
      <w:r w:rsidRPr="00626397">
        <w:rPr>
          <w:rFonts w:ascii="Times New Roman" w:hAnsi="Times New Roman" w:cs="Times New Roman"/>
          <w:sz w:val="24"/>
          <w:szCs w:val="24"/>
        </w:rPr>
        <w:t xml:space="preserve"> следовательно, и возможности осуществления ими депозитной эмиссии. Когда масса денег в обороте (наличных и безналичных) превосходит необходимую, центральный банк проводит </w:t>
      </w:r>
      <w:proofErr w:type="spellStart"/>
      <w:r w:rsidRPr="00626397">
        <w:rPr>
          <w:rFonts w:ascii="Times New Roman" w:hAnsi="Times New Roman" w:cs="Times New Roman"/>
          <w:sz w:val="24"/>
          <w:szCs w:val="24"/>
        </w:rPr>
        <w:t>рестрикционную</w:t>
      </w:r>
      <w:proofErr w:type="spellEnd"/>
      <w:r w:rsidRPr="00626397">
        <w:rPr>
          <w:rFonts w:ascii="Times New Roman" w:hAnsi="Times New Roman" w:cs="Times New Roman"/>
          <w:sz w:val="24"/>
          <w:szCs w:val="24"/>
        </w:rPr>
        <w:t xml:space="preserve"> политику путем увеличения нормативов резервирования средств. Тем самым он вынуждает банки сократить объем активных операций.</w:t>
      </w:r>
    </w:p>
    <w:p w:rsidR="00626397" w:rsidRPr="00626397" w:rsidRDefault="00626397" w:rsidP="00626397">
      <w:pPr>
        <w:spacing w:after="0" w:line="240" w:lineRule="auto"/>
        <w:ind w:firstLine="709"/>
        <w:rPr>
          <w:rFonts w:ascii="Times New Roman" w:hAnsi="Times New Roman" w:cs="Times New Roman"/>
          <w:sz w:val="24"/>
          <w:szCs w:val="24"/>
        </w:rPr>
      </w:pPr>
      <w:r w:rsidRPr="00626397">
        <w:rPr>
          <w:rFonts w:ascii="Times New Roman" w:hAnsi="Times New Roman" w:cs="Times New Roman"/>
          <w:sz w:val="24"/>
          <w:szCs w:val="24"/>
        </w:rPr>
        <w:t>3) Операции на открытом рынке представляют собой операции центрального банка по купле-продаже ценных бумаг в банковской системе. Операции на открытом рынке способствуют регулированию банковской ликвидности, процентных ставок, курса ценных бумаг, а также денежной массы в обращении.</w:t>
      </w:r>
    </w:p>
    <w:p w:rsidR="00626397" w:rsidRPr="00626397" w:rsidRDefault="00626397" w:rsidP="00626397">
      <w:pPr>
        <w:widowControl w:val="0"/>
        <w:spacing w:after="0" w:line="240" w:lineRule="auto"/>
        <w:ind w:firstLine="709"/>
        <w:rPr>
          <w:rFonts w:ascii="Times New Roman" w:hAnsi="Times New Roman" w:cs="Times New Roman"/>
          <w:sz w:val="24"/>
          <w:szCs w:val="24"/>
        </w:rPr>
      </w:pPr>
      <w:r w:rsidRPr="00626397">
        <w:rPr>
          <w:rFonts w:ascii="Times New Roman" w:hAnsi="Times New Roman" w:cs="Times New Roman"/>
          <w:sz w:val="24"/>
          <w:szCs w:val="24"/>
        </w:rPr>
        <w:t xml:space="preserve">При проведении </w:t>
      </w:r>
      <w:proofErr w:type="spellStart"/>
      <w:r w:rsidRPr="00626397">
        <w:rPr>
          <w:rFonts w:ascii="Times New Roman" w:hAnsi="Times New Roman" w:cs="Times New Roman"/>
          <w:sz w:val="24"/>
          <w:szCs w:val="24"/>
        </w:rPr>
        <w:t>рестрикционной</w:t>
      </w:r>
      <w:proofErr w:type="spellEnd"/>
      <w:r w:rsidRPr="00626397">
        <w:rPr>
          <w:rFonts w:ascii="Times New Roman" w:hAnsi="Times New Roman" w:cs="Times New Roman"/>
          <w:sz w:val="24"/>
          <w:szCs w:val="24"/>
        </w:rPr>
        <w:t xml:space="preserve"> политики Центробанк осуществляет продажу ценных бумаг. При этом</w:t>
      </w:r>
      <w:proofErr w:type="gramStart"/>
      <w:r w:rsidRPr="00626397">
        <w:rPr>
          <w:rFonts w:ascii="Times New Roman" w:hAnsi="Times New Roman" w:cs="Times New Roman"/>
          <w:sz w:val="24"/>
          <w:szCs w:val="24"/>
        </w:rPr>
        <w:t>,</w:t>
      </w:r>
      <w:proofErr w:type="gramEnd"/>
      <w:r w:rsidRPr="00626397">
        <w:rPr>
          <w:rFonts w:ascii="Times New Roman" w:hAnsi="Times New Roman" w:cs="Times New Roman"/>
          <w:sz w:val="24"/>
          <w:szCs w:val="24"/>
        </w:rPr>
        <w:t xml:space="preserve"> сумма средств кредитных организаций уменьшается, и в банковской системе происходит сокращение кредитных ресурсов либо повышение их стоимости, что в свою очередь отражается на величине денежной массы.</w:t>
      </w:r>
    </w:p>
    <w:p w:rsidR="00626397" w:rsidRPr="00E44A89" w:rsidRDefault="00E44A89" w:rsidP="00434CBA">
      <w:pPr>
        <w:spacing w:after="0" w:line="240" w:lineRule="auto"/>
        <w:ind w:firstLine="709"/>
        <w:rPr>
          <w:rFonts w:ascii="Times New Roman" w:hAnsi="Times New Roman" w:cs="Times New Roman"/>
          <w:b/>
          <w:sz w:val="24"/>
          <w:szCs w:val="24"/>
        </w:rPr>
      </w:pPr>
      <w:r w:rsidRPr="00E44A89">
        <w:rPr>
          <w:rFonts w:ascii="Times New Roman" w:hAnsi="Times New Roman" w:cs="Times New Roman"/>
          <w:b/>
          <w:sz w:val="24"/>
          <w:szCs w:val="24"/>
        </w:rPr>
        <w:lastRenderedPageBreak/>
        <w:t>7. Банковская система. Роль и функции Центрального Банка России.</w:t>
      </w:r>
    </w:p>
    <w:p w:rsidR="00E44A89" w:rsidRDefault="00E44A89" w:rsidP="00434CBA">
      <w:pPr>
        <w:spacing w:after="0" w:line="240" w:lineRule="auto"/>
        <w:ind w:firstLine="709"/>
        <w:rPr>
          <w:rFonts w:ascii="Times New Roman" w:hAnsi="Times New Roman" w:cs="Times New Roman"/>
          <w:sz w:val="24"/>
          <w:szCs w:val="24"/>
        </w:rPr>
      </w:pPr>
      <w:r w:rsidRPr="00E44A89">
        <w:rPr>
          <w:rFonts w:ascii="Times New Roman" w:hAnsi="Times New Roman" w:cs="Times New Roman"/>
          <w:b/>
          <w:bCs/>
          <w:sz w:val="24"/>
          <w:szCs w:val="24"/>
        </w:rPr>
        <w:t>Банковская</w:t>
      </w:r>
      <w:r w:rsidRPr="00E44A89">
        <w:rPr>
          <w:rFonts w:ascii="Times New Roman" w:hAnsi="Times New Roman" w:cs="Times New Roman"/>
          <w:sz w:val="24"/>
          <w:szCs w:val="24"/>
        </w:rPr>
        <w:t> </w:t>
      </w:r>
      <w:r w:rsidRPr="00E44A89">
        <w:rPr>
          <w:rFonts w:ascii="Times New Roman" w:hAnsi="Times New Roman" w:cs="Times New Roman"/>
          <w:b/>
          <w:bCs/>
          <w:sz w:val="24"/>
          <w:szCs w:val="24"/>
        </w:rPr>
        <w:t>система</w:t>
      </w:r>
      <w:r w:rsidRPr="00E44A89">
        <w:rPr>
          <w:rFonts w:ascii="Times New Roman" w:hAnsi="Times New Roman" w:cs="Times New Roman"/>
          <w:sz w:val="24"/>
          <w:szCs w:val="24"/>
        </w:rPr>
        <w:t> — совокупность различных видов национальных банков и кредитных учреждений, действующих в рамках общего денежно-кредитного механизма.</w:t>
      </w:r>
    </w:p>
    <w:p w:rsidR="00E44A89" w:rsidRPr="00E44A89" w:rsidRDefault="00E44A89" w:rsidP="00E44A89">
      <w:pPr>
        <w:spacing w:after="0" w:line="240" w:lineRule="auto"/>
        <w:ind w:firstLine="709"/>
        <w:rPr>
          <w:rFonts w:ascii="Times New Roman" w:hAnsi="Times New Roman" w:cs="Times New Roman"/>
          <w:sz w:val="24"/>
          <w:szCs w:val="24"/>
        </w:rPr>
      </w:pPr>
      <w:r w:rsidRPr="00E44A89">
        <w:rPr>
          <w:rFonts w:ascii="Times New Roman" w:hAnsi="Times New Roman" w:cs="Times New Roman"/>
          <w:sz w:val="24"/>
          <w:szCs w:val="24"/>
        </w:rPr>
        <w:t>Существующая сегодня в России банковская система, так же как и большинство банковских систем мира, является двухуровневой, ее организационные формы и другие характеристики непосредственно регулируются Конституцией РФ, законами о банках и о Банке Рос</w:t>
      </w:r>
      <w:r w:rsidRPr="00E44A89">
        <w:rPr>
          <w:rFonts w:ascii="Times New Roman" w:hAnsi="Times New Roman" w:cs="Times New Roman"/>
          <w:sz w:val="24"/>
          <w:szCs w:val="24"/>
        </w:rPr>
        <w:softHyphen/>
        <w:t>сии, другими федеральными законами, а также нормативными пра</w:t>
      </w:r>
      <w:r w:rsidRPr="00E44A89">
        <w:rPr>
          <w:rFonts w:ascii="Times New Roman" w:hAnsi="Times New Roman" w:cs="Times New Roman"/>
          <w:sz w:val="24"/>
          <w:szCs w:val="24"/>
        </w:rPr>
        <w:softHyphen/>
        <w:t>вовыми актами Банка России.</w:t>
      </w:r>
    </w:p>
    <w:p w:rsidR="00E44A89" w:rsidRPr="00E44A89" w:rsidRDefault="00E44A89" w:rsidP="00E44A89">
      <w:pPr>
        <w:spacing w:after="0" w:line="240" w:lineRule="auto"/>
        <w:ind w:firstLine="709"/>
        <w:rPr>
          <w:rFonts w:ascii="Times New Roman" w:hAnsi="Times New Roman" w:cs="Times New Roman"/>
          <w:sz w:val="24"/>
          <w:szCs w:val="24"/>
        </w:rPr>
      </w:pPr>
      <w:r w:rsidRPr="00E44A89">
        <w:rPr>
          <w:rFonts w:ascii="Times New Roman" w:hAnsi="Times New Roman" w:cs="Times New Roman"/>
          <w:sz w:val="24"/>
          <w:szCs w:val="24"/>
        </w:rPr>
        <w:t>Согласно ст. 2 Закона о банках банковская система Российской Федерации включает в себя Банк России, кредитные организации, филиалы и представительства иностранных банков.</w:t>
      </w:r>
    </w:p>
    <w:p w:rsidR="00E44A89" w:rsidRPr="00E44A89" w:rsidRDefault="00E44A89" w:rsidP="00E44A89">
      <w:pPr>
        <w:spacing w:after="0" w:line="240" w:lineRule="auto"/>
        <w:ind w:firstLine="709"/>
        <w:rPr>
          <w:rFonts w:ascii="Times New Roman" w:hAnsi="Times New Roman" w:cs="Times New Roman"/>
          <w:sz w:val="24"/>
          <w:szCs w:val="24"/>
        </w:rPr>
      </w:pPr>
      <w:r w:rsidRPr="00E44A89">
        <w:rPr>
          <w:rFonts w:ascii="Times New Roman" w:hAnsi="Times New Roman" w:cs="Times New Roman"/>
          <w:sz w:val="24"/>
          <w:szCs w:val="24"/>
        </w:rPr>
        <w:t>По мнению авторов учебника «Банковское право Российской Федерации (общая часть)», этот перечень неполон. Более полным представляется определение, сформулированное в Российской бан</w:t>
      </w:r>
      <w:r w:rsidRPr="00E44A89">
        <w:rPr>
          <w:rFonts w:ascii="Times New Roman" w:hAnsi="Times New Roman" w:cs="Times New Roman"/>
          <w:sz w:val="24"/>
          <w:szCs w:val="24"/>
        </w:rPr>
        <w:softHyphen/>
        <w:t>ковской энциклопедии. В ней банковская система интерпретирует</w:t>
      </w:r>
      <w:r w:rsidRPr="00E44A89">
        <w:rPr>
          <w:rFonts w:ascii="Times New Roman" w:hAnsi="Times New Roman" w:cs="Times New Roman"/>
          <w:sz w:val="24"/>
          <w:szCs w:val="24"/>
        </w:rPr>
        <w:softHyphen/>
        <w:t>ся как совокупность банков, банковской инфраструктуры, банков</w:t>
      </w:r>
      <w:r w:rsidRPr="00E44A89">
        <w:rPr>
          <w:rFonts w:ascii="Times New Roman" w:hAnsi="Times New Roman" w:cs="Times New Roman"/>
          <w:sz w:val="24"/>
          <w:szCs w:val="24"/>
        </w:rPr>
        <w:softHyphen/>
        <w:t>ского законодательства, банковского рынка.</w:t>
      </w:r>
    </w:p>
    <w:p w:rsidR="00E44A89" w:rsidRPr="00E44A89" w:rsidRDefault="00E44A89" w:rsidP="00E44A8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w:t>
      </w:r>
      <w:r w:rsidRPr="00E44A89">
        <w:rPr>
          <w:rFonts w:ascii="Times New Roman" w:hAnsi="Times New Roman" w:cs="Times New Roman"/>
          <w:sz w:val="24"/>
          <w:szCs w:val="24"/>
        </w:rPr>
        <w:t>днако и это определение вызывает некоторые возражения.</w:t>
      </w:r>
    </w:p>
    <w:p w:rsidR="00E44A89" w:rsidRPr="00E44A89" w:rsidRDefault="00E44A89" w:rsidP="00E44A89">
      <w:pPr>
        <w:spacing w:after="0" w:line="240" w:lineRule="auto"/>
        <w:ind w:firstLine="709"/>
        <w:rPr>
          <w:rFonts w:ascii="Times New Roman" w:hAnsi="Times New Roman" w:cs="Times New Roman"/>
          <w:sz w:val="24"/>
          <w:szCs w:val="24"/>
        </w:rPr>
      </w:pPr>
      <w:r w:rsidRPr="00E44A89">
        <w:rPr>
          <w:rFonts w:ascii="Times New Roman" w:hAnsi="Times New Roman" w:cs="Times New Roman"/>
          <w:sz w:val="24"/>
          <w:szCs w:val="24"/>
        </w:rPr>
        <w:t>Во-первых, банковское законодательство является не элементом банковской системы, а способом, формой, инструментом государ</w:t>
      </w:r>
      <w:r w:rsidRPr="00E44A89">
        <w:rPr>
          <w:rFonts w:ascii="Times New Roman" w:hAnsi="Times New Roman" w:cs="Times New Roman"/>
          <w:sz w:val="24"/>
          <w:szCs w:val="24"/>
        </w:rPr>
        <w:softHyphen/>
        <w:t>ственного управления ею.</w:t>
      </w:r>
    </w:p>
    <w:p w:rsidR="00E44A89" w:rsidRPr="00E44A89" w:rsidRDefault="00E44A89" w:rsidP="00E44A89">
      <w:pPr>
        <w:spacing w:after="0" w:line="240" w:lineRule="auto"/>
        <w:ind w:firstLine="709"/>
        <w:rPr>
          <w:rFonts w:ascii="Times New Roman" w:hAnsi="Times New Roman" w:cs="Times New Roman"/>
          <w:sz w:val="24"/>
          <w:szCs w:val="24"/>
        </w:rPr>
      </w:pPr>
      <w:r w:rsidRPr="00E44A89">
        <w:rPr>
          <w:rFonts w:ascii="Times New Roman" w:hAnsi="Times New Roman" w:cs="Times New Roman"/>
          <w:sz w:val="24"/>
          <w:szCs w:val="24"/>
        </w:rPr>
        <w:t>Во-вторых, это определение не охватывает небанковские кредит</w:t>
      </w:r>
      <w:r w:rsidRPr="00E44A89">
        <w:rPr>
          <w:rFonts w:ascii="Times New Roman" w:hAnsi="Times New Roman" w:cs="Times New Roman"/>
          <w:sz w:val="24"/>
          <w:szCs w:val="24"/>
        </w:rPr>
        <w:softHyphen/>
        <w:t>ные организации, которые наряду с банками являются одним из ос</w:t>
      </w:r>
      <w:r w:rsidRPr="00E44A89">
        <w:rPr>
          <w:rFonts w:ascii="Times New Roman" w:hAnsi="Times New Roman" w:cs="Times New Roman"/>
          <w:sz w:val="24"/>
          <w:szCs w:val="24"/>
        </w:rPr>
        <w:softHyphen/>
        <w:t>новных элементов банковской системы.</w:t>
      </w:r>
    </w:p>
    <w:p w:rsidR="00E44A89" w:rsidRPr="00E44A89" w:rsidRDefault="00E44A89" w:rsidP="00E44A89">
      <w:pPr>
        <w:spacing w:after="0" w:line="240" w:lineRule="auto"/>
        <w:ind w:firstLine="709"/>
        <w:rPr>
          <w:rFonts w:ascii="Times New Roman" w:hAnsi="Times New Roman" w:cs="Times New Roman"/>
          <w:sz w:val="24"/>
          <w:szCs w:val="24"/>
        </w:rPr>
      </w:pPr>
      <w:r w:rsidRPr="00E44A89">
        <w:rPr>
          <w:rFonts w:ascii="Times New Roman" w:hAnsi="Times New Roman" w:cs="Times New Roman"/>
          <w:sz w:val="24"/>
          <w:szCs w:val="24"/>
        </w:rPr>
        <w:t>В-третьих, представляется необходимым включить в этот пере</w:t>
      </w:r>
      <w:r w:rsidRPr="00E44A89">
        <w:rPr>
          <w:rFonts w:ascii="Times New Roman" w:hAnsi="Times New Roman" w:cs="Times New Roman"/>
          <w:sz w:val="24"/>
          <w:szCs w:val="24"/>
        </w:rPr>
        <w:softHyphen/>
        <w:t>чень также союзы и ассоциации кредитных организаций — важный элемент механизма самоуправления банковской системы.</w:t>
      </w:r>
    </w:p>
    <w:p w:rsidR="00E44A89" w:rsidRPr="00E44A89" w:rsidRDefault="00E44A89" w:rsidP="00E44A89">
      <w:pPr>
        <w:spacing w:after="0" w:line="240" w:lineRule="auto"/>
        <w:ind w:firstLine="709"/>
        <w:rPr>
          <w:rFonts w:ascii="Times New Roman" w:hAnsi="Times New Roman" w:cs="Times New Roman"/>
          <w:sz w:val="24"/>
          <w:szCs w:val="24"/>
        </w:rPr>
      </w:pPr>
      <w:r w:rsidRPr="00E44A89">
        <w:rPr>
          <w:rFonts w:ascii="Times New Roman" w:hAnsi="Times New Roman" w:cs="Times New Roman"/>
          <w:sz w:val="24"/>
          <w:szCs w:val="24"/>
        </w:rPr>
        <w:t>Таким образом, банковскую систему современной России составляют:</w:t>
      </w:r>
    </w:p>
    <w:p w:rsidR="00E44A89" w:rsidRPr="00E44A89" w:rsidRDefault="00E44A89" w:rsidP="00E44A89">
      <w:pPr>
        <w:spacing w:after="0" w:line="240" w:lineRule="auto"/>
        <w:ind w:firstLine="709"/>
        <w:rPr>
          <w:rFonts w:ascii="Times New Roman" w:hAnsi="Times New Roman" w:cs="Times New Roman"/>
          <w:sz w:val="24"/>
          <w:szCs w:val="24"/>
        </w:rPr>
      </w:pPr>
      <w:r w:rsidRPr="00E44A89">
        <w:rPr>
          <w:rFonts w:ascii="Times New Roman" w:hAnsi="Times New Roman" w:cs="Times New Roman"/>
          <w:sz w:val="24"/>
          <w:szCs w:val="24"/>
        </w:rPr>
        <w:t>·        Центральный банк Российской Федерации — верхний уровень;</w:t>
      </w:r>
    </w:p>
    <w:p w:rsidR="00E44A89" w:rsidRPr="00E44A89" w:rsidRDefault="00E44A89" w:rsidP="00E44A89">
      <w:pPr>
        <w:spacing w:after="0" w:line="240" w:lineRule="auto"/>
        <w:ind w:firstLine="709"/>
        <w:rPr>
          <w:rFonts w:ascii="Times New Roman" w:hAnsi="Times New Roman" w:cs="Times New Roman"/>
          <w:sz w:val="24"/>
          <w:szCs w:val="24"/>
        </w:rPr>
      </w:pPr>
      <w:r w:rsidRPr="00E44A89">
        <w:rPr>
          <w:rFonts w:ascii="Times New Roman" w:hAnsi="Times New Roman" w:cs="Times New Roman"/>
          <w:sz w:val="24"/>
          <w:szCs w:val="24"/>
        </w:rPr>
        <w:t>·        кредитные организации-резиденты;</w:t>
      </w:r>
    </w:p>
    <w:p w:rsidR="00E44A89" w:rsidRPr="00E44A89" w:rsidRDefault="00E44A89" w:rsidP="00E44A89">
      <w:pPr>
        <w:spacing w:after="0" w:line="240" w:lineRule="auto"/>
        <w:ind w:firstLine="709"/>
        <w:rPr>
          <w:rFonts w:ascii="Times New Roman" w:hAnsi="Times New Roman" w:cs="Times New Roman"/>
          <w:sz w:val="24"/>
          <w:szCs w:val="24"/>
        </w:rPr>
      </w:pPr>
      <w:r w:rsidRPr="00E44A89">
        <w:rPr>
          <w:rFonts w:ascii="Times New Roman" w:hAnsi="Times New Roman" w:cs="Times New Roman"/>
          <w:sz w:val="24"/>
          <w:szCs w:val="24"/>
        </w:rPr>
        <w:t>·        филиалы и представительства иностранных банков;</w:t>
      </w:r>
    </w:p>
    <w:p w:rsidR="00E44A89" w:rsidRPr="00E44A89" w:rsidRDefault="00E44A89" w:rsidP="00E44A89">
      <w:pPr>
        <w:spacing w:after="0" w:line="240" w:lineRule="auto"/>
        <w:ind w:firstLine="709"/>
        <w:rPr>
          <w:rFonts w:ascii="Times New Roman" w:hAnsi="Times New Roman" w:cs="Times New Roman"/>
          <w:sz w:val="24"/>
          <w:szCs w:val="24"/>
        </w:rPr>
      </w:pPr>
      <w:r w:rsidRPr="00E44A89">
        <w:rPr>
          <w:rFonts w:ascii="Times New Roman" w:hAnsi="Times New Roman" w:cs="Times New Roman"/>
          <w:sz w:val="24"/>
          <w:szCs w:val="24"/>
        </w:rPr>
        <w:t>·        союзы и ассоциации кредитных организаций-резидентов;</w:t>
      </w:r>
    </w:p>
    <w:p w:rsidR="00E44A89" w:rsidRPr="00E44A89" w:rsidRDefault="00E44A89" w:rsidP="00E44A89">
      <w:pPr>
        <w:spacing w:after="0" w:line="240" w:lineRule="auto"/>
        <w:ind w:firstLine="709"/>
        <w:rPr>
          <w:rFonts w:ascii="Times New Roman" w:hAnsi="Times New Roman" w:cs="Times New Roman"/>
          <w:sz w:val="24"/>
          <w:szCs w:val="24"/>
        </w:rPr>
      </w:pPr>
      <w:r w:rsidRPr="00E44A89">
        <w:rPr>
          <w:rFonts w:ascii="Times New Roman" w:hAnsi="Times New Roman" w:cs="Times New Roman"/>
          <w:sz w:val="24"/>
          <w:szCs w:val="24"/>
        </w:rPr>
        <w:t>·        банковская инфраструктура;</w:t>
      </w:r>
    </w:p>
    <w:p w:rsidR="00E44A89" w:rsidRPr="00E44A89" w:rsidRDefault="00E44A89" w:rsidP="00E44A89">
      <w:pPr>
        <w:spacing w:after="0" w:line="240" w:lineRule="auto"/>
        <w:ind w:firstLine="709"/>
        <w:rPr>
          <w:rFonts w:ascii="Times New Roman" w:hAnsi="Times New Roman" w:cs="Times New Roman"/>
          <w:sz w:val="24"/>
          <w:szCs w:val="24"/>
        </w:rPr>
      </w:pPr>
      <w:r w:rsidRPr="00E44A89">
        <w:rPr>
          <w:rFonts w:ascii="Times New Roman" w:hAnsi="Times New Roman" w:cs="Times New Roman"/>
          <w:sz w:val="24"/>
          <w:szCs w:val="24"/>
        </w:rPr>
        <w:t>·        Банковский рынок.</w:t>
      </w:r>
    </w:p>
    <w:p w:rsidR="00E44A89" w:rsidRDefault="00E44A89" w:rsidP="00E44A89">
      <w:pPr>
        <w:spacing w:after="0" w:line="240" w:lineRule="auto"/>
        <w:ind w:firstLine="709"/>
        <w:rPr>
          <w:rFonts w:ascii="Times New Roman" w:hAnsi="Times New Roman" w:cs="Times New Roman"/>
          <w:sz w:val="24"/>
          <w:szCs w:val="24"/>
        </w:rPr>
      </w:pPr>
      <w:r w:rsidRPr="00E44A89">
        <w:rPr>
          <w:rFonts w:ascii="Times New Roman" w:hAnsi="Times New Roman" w:cs="Times New Roman"/>
          <w:sz w:val="24"/>
          <w:szCs w:val="24"/>
        </w:rPr>
        <w:t>При этом все элементы, кроме первого, представляют нижний уро</w:t>
      </w:r>
      <w:r w:rsidRPr="00E44A89">
        <w:rPr>
          <w:rFonts w:ascii="Times New Roman" w:hAnsi="Times New Roman" w:cs="Times New Roman"/>
          <w:sz w:val="24"/>
          <w:szCs w:val="24"/>
        </w:rPr>
        <w:softHyphen/>
        <w:t>вень</w:t>
      </w:r>
      <w:r>
        <w:rPr>
          <w:rFonts w:ascii="Times New Roman" w:hAnsi="Times New Roman" w:cs="Times New Roman"/>
          <w:sz w:val="24"/>
          <w:szCs w:val="24"/>
        </w:rPr>
        <w:t xml:space="preserve"> </w:t>
      </w:r>
      <w:r w:rsidRPr="00E44A89">
        <w:rPr>
          <w:rFonts w:ascii="Times New Roman" w:hAnsi="Times New Roman" w:cs="Times New Roman"/>
          <w:sz w:val="24"/>
          <w:szCs w:val="24"/>
        </w:rPr>
        <w:t>банковской системы России.</w:t>
      </w:r>
    </w:p>
    <w:p w:rsidR="00E44A89" w:rsidRPr="00E44A89" w:rsidRDefault="00750B6E" w:rsidP="00E44A89">
      <w:pPr>
        <w:spacing w:after="0" w:line="240" w:lineRule="auto"/>
        <w:ind w:firstLine="709"/>
        <w:rPr>
          <w:rFonts w:ascii="Times New Roman" w:hAnsi="Times New Roman" w:cs="Times New Roman"/>
          <w:sz w:val="24"/>
          <w:szCs w:val="24"/>
        </w:rPr>
      </w:pPr>
      <w:r w:rsidRPr="00750B6E">
        <w:rPr>
          <w:rFonts w:ascii="Times New Roman" w:hAnsi="Times New Roman" w:cs="Times New Roman"/>
          <w:sz w:val="24"/>
          <w:szCs w:val="24"/>
        </w:rPr>
        <w:t>Центральные банки в современных условиях можно рассматривать как посредников между государством и экономикой, регулирующих денежные и кредитные потоки с помощью инструментов, которые закреплены за ними законодательно. </w:t>
      </w:r>
    </w:p>
    <w:p w:rsidR="00750B6E" w:rsidRPr="00750B6E" w:rsidRDefault="00750B6E" w:rsidP="00750B6E">
      <w:pPr>
        <w:spacing w:after="0" w:line="240" w:lineRule="auto"/>
        <w:ind w:firstLine="709"/>
        <w:rPr>
          <w:rFonts w:ascii="Times New Roman" w:hAnsi="Times New Roman" w:cs="Times New Roman"/>
          <w:sz w:val="24"/>
          <w:szCs w:val="24"/>
        </w:rPr>
      </w:pPr>
      <w:r w:rsidRPr="00750B6E">
        <w:rPr>
          <w:rFonts w:ascii="Times New Roman" w:hAnsi="Times New Roman" w:cs="Times New Roman"/>
          <w:b/>
          <w:bCs/>
          <w:sz w:val="24"/>
          <w:szCs w:val="24"/>
        </w:rPr>
        <w:t>К функциям Банка России относится</w:t>
      </w:r>
      <w:r w:rsidRPr="00750B6E">
        <w:rPr>
          <w:rFonts w:ascii="Times New Roman" w:hAnsi="Times New Roman" w:cs="Times New Roman"/>
          <w:sz w:val="24"/>
          <w:szCs w:val="24"/>
        </w:rPr>
        <w:t>:</w:t>
      </w:r>
    </w:p>
    <w:p w:rsidR="00750B6E" w:rsidRPr="00750B6E" w:rsidRDefault="00750B6E" w:rsidP="00750B6E">
      <w:pPr>
        <w:spacing w:after="0" w:line="240" w:lineRule="auto"/>
        <w:ind w:firstLine="709"/>
        <w:rPr>
          <w:rFonts w:ascii="Times New Roman" w:hAnsi="Times New Roman" w:cs="Times New Roman"/>
          <w:sz w:val="24"/>
          <w:szCs w:val="24"/>
        </w:rPr>
      </w:pPr>
      <w:r w:rsidRPr="00750B6E">
        <w:rPr>
          <w:rFonts w:ascii="Times New Roman" w:hAnsi="Times New Roman" w:cs="Times New Roman"/>
          <w:sz w:val="24"/>
          <w:szCs w:val="24"/>
        </w:rPr>
        <w:t>1. </w:t>
      </w:r>
      <w:r w:rsidRPr="00750B6E">
        <w:rPr>
          <w:rFonts w:ascii="Times New Roman" w:hAnsi="Times New Roman" w:cs="Times New Roman"/>
          <w:i/>
          <w:iCs/>
          <w:sz w:val="24"/>
          <w:szCs w:val="24"/>
        </w:rPr>
        <w:t>Разработка и проведение во взаимодействии с Правительством РФ единой государственной денежно-кредитной политики, направленной на защиту и обеспечение устойчивости рубля</w:t>
      </w:r>
      <w:r w:rsidRPr="00750B6E">
        <w:rPr>
          <w:rFonts w:ascii="Times New Roman" w:hAnsi="Times New Roman" w:cs="Times New Roman"/>
          <w:sz w:val="24"/>
          <w:szCs w:val="24"/>
        </w:rPr>
        <w:t xml:space="preserve">. </w:t>
      </w:r>
    </w:p>
    <w:p w:rsidR="00750B6E" w:rsidRPr="00750B6E" w:rsidRDefault="00750B6E" w:rsidP="00750B6E">
      <w:pPr>
        <w:spacing w:after="0" w:line="240" w:lineRule="auto"/>
        <w:ind w:firstLine="709"/>
        <w:rPr>
          <w:rFonts w:ascii="Times New Roman" w:hAnsi="Times New Roman" w:cs="Times New Roman"/>
          <w:sz w:val="24"/>
          <w:szCs w:val="24"/>
        </w:rPr>
      </w:pPr>
      <w:r w:rsidRPr="00750B6E">
        <w:rPr>
          <w:rFonts w:ascii="Times New Roman" w:hAnsi="Times New Roman" w:cs="Times New Roman"/>
          <w:sz w:val="24"/>
          <w:szCs w:val="24"/>
        </w:rPr>
        <w:t>2. </w:t>
      </w:r>
      <w:r w:rsidRPr="00750B6E">
        <w:rPr>
          <w:rFonts w:ascii="Times New Roman" w:hAnsi="Times New Roman" w:cs="Times New Roman"/>
          <w:i/>
          <w:iCs/>
          <w:sz w:val="24"/>
          <w:szCs w:val="24"/>
        </w:rPr>
        <w:t>Монопольное осуществление эмиссии наличных денег и организация их обращения</w:t>
      </w:r>
      <w:r w:rsidRPr="00750B6E">
        <w:rPr>
          <w:rFonts w:ascii="Times New Roman" w:hAnsi="Times New Roman" w:cs="Times New Roman"/>
          <w:sz w:val="24"/>
          <w:szCs w:val="24"/>
        </w:rPr>
        <w:t xml:space="preserve">. </w:t>
      </w:r>
    </w:p>
    <w:p w:rsidR="00750B6E" w:rsidRDefault="00750B6E" w:rsidP="00750B6E">
      <w:pPr>
        <w:spacing w:after="0" w:line="240" w:lineRule="auto"/>
        <w:ind w:firstLine="709"/>
        <w:rPr>
          <w:rFonts w:ascii="Times New Roman" w:hAnsi="Times New Roman" w:cs="Times New Roman"/>
          <w:sz w:val="24"/>
          <w:szCs w:val="24"/>
        </w:rPr>
      </w:pPr>
      <w:r w:rsidRPr="00750B6E">
        <w:rPr>
          <w:rFonts w:ascii="Times New Roman" w:hAnsi="Times New Roman" w:cs="Times New Roman"/>
          <w:sz w:val="24"/>
          <w:szCs w:val="24"/>
        </w:rPr>
        <w:t>3. </w:t>
      </w:r>
      <w:r w:rsidRPr="00750B6E">
        <w:rPr>
          <w:rFonts w:ascii="Times New Roman" w:hAnsi="Times New Roman" w:cs="Times New Roman"/>
          <w:i/>
          <w:iCs/>
          <w:sz w:val="24"/>
          <w:szCs w:val="24"/>
        </w:rPr>
        <w:t>Осуществление функций кредитора последней инстанции для кредитных организаций</w:t>
      </w:r>
      <w:r w:rsidRPr="00750B6E">
        <w:rPr>
          <w:rFonts w:ascii="Times New Roman" w:hAnsi="Times New Roman" w:cs="Times New Roman"/>
          <w:sz w:val="24"/>
          <w:szCs w:val="24"/>
        </w:rPr>
        <w:t xml:space="preserve">. </w:t>
      </w:r>
    </w:p>
    <w:p w:rsidR="00750B6E" w:rsidRDefault="00750B6E" w:rsidP="00750B6E">
      <w:pPr>
        <w:spacing w:after="0" w:line="240" w:lineRule="auto"/>
        <w:ind w:firstLine="709"/>
        <w:rPr>
          <w:rFonts w:ascii="Times New Roman" w:hAnsi="Times New Roman" w:cs="Times New Roman"/>
          <w:sz w:val="24"/>
          <w:szCs w:val="24"/>
        </w:rPr>
      </w:pPr>
      <w:r w:rsidRPr="00750B6E">
        <w:rPr>
          <w:rFonts w:ascii="Times New Roman" w:hAnsi="Times New Roman" w:cs="Times New Roman"/>
          <w:sz w:val="24"/>
          <w:szCs w:val="24"/>
        </w:rPr>
        <w:t>4. </w:t>
      </w:r>
      <w:r w:rsidRPr="00750B6E">
        <w:rPr>
          <w:rFonts w:ascii="Times New Roman" w:hAnsi="Times New Roman" w:cs="Times New Roman"/>
          <w:i/>
          <w:iCs/>
          <w:sz w:val="24"/>
          <w:szCs w:val="24"/>
        </w:rPr>
        <w:t>Установление правил осуществления расчетов в Российской Федерации</w:t>
      </w:r>
      <w:r w:rsidRPr="00750B6E">
        <w:rPr>
          <w:rFonts w:ascii="Times New Roman" w:hAnsi="Times New Roman" w:cs="Times New Roman"/>
          <w:sz w:val="24"/>
          <w:szCs w:val="24"/>
        </w:rPr>
        <w:t xml:space="preserve">. </w:t>
      </w:r>
    </w:p>
    <w:p w:rsidR="00750B6E" w:rsidRDefault="00750B6E" w:rsidP="00750B6E">
      <w:pPr>
        <w:spacing w:after="0" w:line="240" w:lineRule="auto"/>
        <w:ind w:firstLine="709"/>
        <w:rPr>
          <w:rFonts w:ascii="Times New Roman" w:hAnsi="Times New Roman" w:cs="Times New Roman"/>
          <w:sz w:val="24"/>
          <w:szCs w:val="24"/>
        </w:rPr>
      </w:pPr>
      <w:r w:rsidRPr="00750B6E">
        <w:rPr>
          <w:rFonts w:ascii="Times New Roman" w:hAnsi="Times New Roman" w:cs="Times New Roman"/>
          <w:sz w:val="24"/>
          <w:szCs w:val="24"/>
        </w:rPr>
        <w:t>5. </w:t>
      </w:r>
      <w:r w:rsidRPr="00750B6E">
        <w:rPr>
          <w:rFonts w:ascii="Times New Roman" w:hAnsi="Times New Roman" w:cs="Times New Roman"/>
          <w:i/>
          <w:iCs/>
          <w:sz w:val="24"/>
          <w:szCs w:val="24"/>
        </w:rPr>
        <w:t>Установление правил проведения банковских операций</w:t>
      </w:r>
      <w:r w:rsidRPr="00750B6E">
        <w:rPr>
          <w:rFonts w:ascii="Times New Roman" w:hAnsi="Times New Roman" w:cs="Times New Roman"/>
          <w:sz w:val="24"/>
          <w:szCs w:val="24"/>
        </w:rPr>
        <w:t xml:space="preserve">. </w:t>
      </w:r>
    </w:p>
    <w:p w:rsidR="00750B6E" w:rsidRDefault="00750B6E" w:rsidP="00750B6E">
      <w:pPr>
        <w:spacing w:after="0" w:line="240" w:lineRule="auto"/>
        <w:ind w:firstLine="709"/>
        <w:rPr>
          <w:rFonts w:ascii="Times New Roman" w:hAnsi="Times New Roman" w:cs="Times New Roman"/>
          <w:sz w:val="24"/>
          <w:szCs w:val="24"/>
        </w:rPr>
      </w:pPr>
      <w:r w:rsidRPr="00750B6E">
        <w:rPr>
          <w:rFonts w:ascii="Times New Roman" w:hAnsi="Times New Roman" w:cs="Times New Roman"/>
          <w:sz w:val="24"/>
          <w:szCs w:val="24"/>
        </w:rPr>
        <w:t>6. </w:t>
      </w:r>
      <w:r w:rsidRPr="00750B6E">
        <w:rPr>
          <w:rFonts w:ascii="Times New Roman" w:hAnsi="Times New Roman" w:cs="Times New Roman"/>
          <w:i/>
          <w:iCs/>
          <w:sz w:val="24"/>
          <w:szCs w:val="24"/>
        </w:rPr>
        <w:t xml:space="preserve">Осуществление </w:t>
      </w:r>
      <w:proofErr w:type="gramStart"/>
      <w:r w:rsidRPr="00750B6E">
        <w:rPr>
          <w:rFonts w:ascii="Times New Roman" w:hAnsi="Times New Roman" w:cs="Times New Roman"/>
          <w:i/>
          <w:iCs/>
          <w:sz w:val="24"/>
          <w:szCs w:val="24"/>
        </w:rPr>
        <w:t>обслуживания счетов бюджетов всех уровней бюджетной системы РФ</w:t>
      </w:r>
      <w:proofErr w:type="gramEnd"/>
      <w:r w:rsidRPr="00750B6E">
        <w:rPr>
          <w:rFonts w:ascii="Times New Roman" w:hAnsi="Times New Roman" w:cs="Times New Roman"/>
          <w:i/>
          <w:iCs/>
          <w:sz w:val="24"/>
          <w:szCs w:val="24"/>
        </w:rPr>
        <w:t>.</w:t>
      </w:r>
      <w:r w:rsidRPr="00750B6E">
        <w:rPr>
          <w:rFonts w:ascii="Times New Roman" w:hAnsi="Times New Roman" w:cs="Times New Roman"/>
          <w:sz w:val="24"/>
          <w:szCs w:val="24"/>
        </w:rPr>
        <w:t> </w:t>
      </w:r>
    </w:p>
    <w:p w:rsidR="00750B6E" w:rsidRPr="00750B6E" w:rsidRDefault="00750B6E" w:rsidP="00750B6E">
      <w:pPr>
        <w:spacing w:after="0" w:line="240" w:lineRule="auto"/>
        <w:ind w:firstLine="709"/>
        <w:rPr>
          <w:rFonts w:ascii="Times New Roman" w:hAnsi="Times New Roman" w:cs="Times New Roman"/>
          <w:sz w:val="24"/>
          <w:szCs w:val="24"/>
        </w:rPr>
      </w:pPr>
      <w:r w:rsidRPr="00750B6E">
        <w:rPr>
          <w:rFonts w:ascii="Times New Roman" w:hAnsi="Times New Roman" w:cs="Times New Roman"/>
          <w:sz w:val="24"/>
          <w:szCs w:val="24"/>
        </w:rPr>
        <w:t>7. </w:t>
      </w:r>
      <w:r w:rsidRPr="00750B6E">
        <w:rPr>
          <w:rFonts w:ascii="Times New Roman" w:hAnsi="Times New Roman" w:cs="Times New Roman"/>
          <w:i/>
          <w:iCs/>
          <w:sz w:val="24"/>
          <w:szCs w:val="24"/>
        </w:rPr>
        <w:t>Эффективное управление золотовалютными резервами Банка России</w:t>
      </w:r>
      <w:r w:rsidRPr="00750B6E">
        <w:rPr>
          <w:rFonts w:ascii="Times New Roman" w:hAnsi="Times New Roman" w:cs="Times New Roman"/>
          <w:sz w:val="24"/>
          <w:szCs w:val="24"/>
        </w:rPr>
        <w:t>.</w:t>
      </w:r>
    </w:p>
    <w:p w:rsidR="00750B6E" w:rsidRDefault="00750B6E" w:rsidP="00750B6E">
      <w:pPr>
        <w:spacing w:after="0" w:line="240" w:lineRule="auto"/>
        <w:ind w:firstLine="709"/>
        <w:rPr>
          <w:rFonts w:ascii="Times New Roman" w:hAnsi="Times New Roman" w:cs="Times New Roman"/>
          <w:sz w:val="24"/>
          <w:szCs w:val="24"/>
        </w:rPr>
      </w:pPr>
      <w:r w:rsidRPr="00750B6E">
        <w:rPr>
          <w:rFonts w:ascii="Times New Roman" w:hAnsi="Times New Roman" w:cs="Times New Roman"/>
          <w:sz w:val="24"/>
          <w:szCs w:val="24"/>
        </w:rPr>
        <w:t>8. </w:t>
      </w:r>
      <w:r w:rsidRPr="00750B6E">
        <w:rPr>
          <w:rFonts w:ascii="Times New Roman" w:hAnsi="Times New Roman" w:cs="Times New Roman"/>
          <w:i/>
          <w:iCs/>
          <w:sz w:val="24"/>
          <w:szCs w:val="24"/>
        </w:rPr>
        <w:t>Осуществление государственной регистрации кредитных организаций, выдача и отзыв лицензии кредитных организаций и организаций, занимающихся их аудитом</w:t>
      </w:r>
      <w:r w:rsidRPr="00750B6E">
        <w:rPr>
          <w:rFonts w:ascii="Times New Roman" w:hAnsi="Times New Roman" w:cs="Times New Roman"/>
          <w:sz w:val="24"/>
          <w:szCs w:val="24"/>
        </w:rPr>
        <w:t xml:space="preserve">. </w:t>
      </w:r>
    </w:p>
    <w:p w:rsidR="00750B6E" w:rsidRPr="00750B6E" w:rsidRDefault="00750B6E" w:rsidP="00750B6E">
      <w:pPr>
        <w:spacing w:after="0" w:line="240" w:lineRule="auto"/>
        <w:ind w:firstLine="709"/>
        <w:rPr>
          <w:rFonts w:ascii="Times New Roman" w:hAnsi="Times New Roman" w:cs="Times New Roman"/>
          <w:sz w:val="24"/>
          <w:szCs w:val="24"/>
        </w:rPr>
      </w:pPr>
      <w:r w:rsidRPr="00750B6E">
        <w:rPr>
          <w:rFonts w:ascii="Times New Roman" w:hAnsi="Times New Roman" w:cs="Times New Roman"/>
          <w:sz w:val="24"/>
          <w:szCs w:val="24"/>
        </w:rPr>
        <w:t>9. </w:t>
      </w:r>
      <w:r w:rsidRPr="00750B6E">
        <w:rPr>
          <w:rFonts w:ascii="Times New Roman" w:hAnsi="Times New Roman" w:cs="Times New Roman"/>
          <w:i/>
          <w:iCs/>
          <w:sz w:val="24"/>
          <w:szCs w:val="24"/>
        </w:rPr>
        <w:t>Осуществление надзора за деятельностью кредитных организаций</w:t>
      </w:r>
      <w:r w:rsidRPr="00750B6E">
        <w:rPr>
          <w:rFonts w:ascii="Times New Roman" w:hAnsi="Times New Roman" w:cs="Times New Roman"/>
          <w:sz w:val="24"/>
          <w:szCs w:val="24"/>
        </w:rPr>
        <w:t> в целях поддержания стабильности банковской системы, защиты интересов вкладчиков и кредиторов. 10. </w:t>
      </w:r>
      <w:r w:rsidRPr="00750B6E">
        <w:rPr>
          <w:rFonts w:ascii="Times New Roman" w:hAnsi="Times New Roman" w:cs="Times New Roman"/>
          <w:i/>
          <w:iCs/>
          <w:sz w:val="24"/>
          <w:szCs w:val="24"/>
        </w:rPr>
        <w:t>Регистрация эмиссии ценных бумаг кредитными организациями.</w:t>
      </w:r>
    </w:p>
    <w:p w:rsidR="00750B6E" w:rsidRPr="00750B6E" w:rsidRDefault="00750B6E" w:rsidP="00750B6E">
      <w:pPr>
        <w:spacing w:after="0" w:line="240" w:lineRule="auto"/>
        <w:ind w:firstLine="709"/>
        <w:rPr>
          <w:rFonts w:ascii="Times New Roman" w:hAnsi="Times New Roman" w:cs="Times New Roman"/>
          <w:sz w:val="24"/>
          <w:szCs w:val="24"/>
        </w:rPr>
      </w:pPr>
      <w:r w:rsidRPr="00750B6E">
        <w:rPr>
          <w:rFonts w:ascii="Times New Roman" w:hAnsi="Times New Roman" w:cs="Times New Roman"/>
          <w:sz w:val="24"/>
          <w:szCs w:val="24"/>
        </w:rPr>
        <w:t>11. </w:t>
      </w:r>
      <w:r w:rsidRPr="00750B6E">
        <w:rPr>
          <w:rFonts w:ascii="Times New Roman" w:hAnsi="Times New Roman" w:cs="Times New Roman"/>
          <w:i/>
          <w:iCs/>
          <w:sz w:val="24"/>
          <w:szCs w:val="24"/>
        </w:rPr>
        <w:t>Осуществление самостоятельно или по поручению Правительства РФ всех видов банковских операций, необходимых для выполнения своих основных задач</w:t>
      </w:r>
      <w:r w:rsidRPr="00750B6E">
        <w:rPr>
          <w:rFonts w:ascii="Times New Roman" w:hAnsi="Times New Roman" w:cs="Times New Roman"/>
          <w:sz w:val="24"/>
          <w:szCs w:val="24"/>
        </w:rPr>
        <w:t>.</w:t>
      </w:r>
    </w:p>
    <w:p w:rsidR="00750B6E" w:rsidRPr="00750B6E" w:rsidRDefault="00750B6E" w:rsidP="00750B6E">
      <w:pPr>
        <w:spacing w:after="0" w:line="240" w:lineRule="auto"/>
        <w:ind w:firstLine="709"/>
        <w:rPr>
          <w:rFonts w:ascii="Times New Roman" w:hAnsi="Times New Roman" w:cs="Times New Roman"/>
          <w:sz w:val="24"/>
          <w:szCs w:val="24"/>
        </w:rPr>
      </w:pPr>
      <w:r w:rsidRPr="00750B6E">
        <w:rPr>
          <w:rFonts w:ascii="Times New Roman" w:hAnsi="Times New Roman" w:cs="Times New Roman"/>
          <w:sz w:val="24"/>
          <w:szCs w:val="24"/>
        </w:rPr>
        <w:t>12. </w:t>
      </w:r>
      <w:r w:rsidRPr="00750B6E">
        <w:rPr>
          <w:rFonts w:ascii="Times New Roman" w:hAnsi="Times New Roman" w:cs="Times New Roman"/>
          <w:i/>
          <w:iCs/>
          <w:sz w:val="24"/>
          <w:szCs w:val="24"/>
        </w:rPr>
        <w:t>Организация и осуществление валютного регулирования и валютного контроля</w:t>
      </w:r>
      <w:r w:rsidRPr="00750B6E">
        <w:rPr>
          <w:rFonts w:ascii="Times New Roman" w:hAnsi="Times New Roman" w:cs="Times New Roman"/>
          <w:sz w:val="24"/>
          <w:szCs w:val="24"/>
        </w:rPr>
        <w:t>.</w:t>
      </w:r>
    </w:p>
    <w:p w:rsidR="00750B6E" w:rsidRPr="00750B6E" w:rsidRDefault="00750B6E" w:rsidP="00750B6E">
      <w:pPr>
        <w:spacing w:after="0" w:line="240" w:lineRule="auto"/>
        <w:ind w:firstLine="709"/>
        <w:rPr>
          <w:rFonts w:ascii="Times New Roman" w:hAnsi="Times New Roman" w:cs="Times New Roman"/>
          <w:sz w:val="24"/>
          <w:szCs w:val="24"/>
        </w:rPr>
      </w:pPr>
      <w:r w:rsidRPr="00750B6E">
        <w:rPr>
          <w:rFonts w:ascii="Times New Roman" w:hAnsi="Times New Roman" w:cs="Times New Roman"/>
          <w:sz w:val="24"/>
          <w:szCs w:val="24"/>
        </w:rPr>
        <w:t>13. </w:t>
      </w:r>
      <w:r w:rsidRPr="00750B6E">
        <w:rPr>
          <w:rFonts w:ascii="Times New Roman" w:hAnsi="Times New Roman" w:cs="Times New Roman"/>
          <w:i/>
          <w:iCs/>
          <w:sz w:val="24"/>
          <w:szCs w:val="24"/>
        </w:rPr>
        <w:t>Определение порядка осуществления расчетов с международными организациями, иностранными государствами, а также с юридическими и физическими лицами.</w:t>
      </w:r>
      <w:r w:rsidRPr="00750B6E">
        <w:rPr>
          <w:rFonts w:ascii="Times New Roman" w:hAnsi="Times New Roman" w:cs="Times New Roman"/>
          <w:sz w:val="24"/>
          <w:szCs w:val="24"/>
        </w:rPr>
        <w:t> </w:t>
      </w:r>
    </w:p>
    <w:p w:rsidR="00750B6E" w:rsidRPr="00750B6E" w:rsidRDefault="00750B6E" w:rsidP="00750B6E">
      <w:pPr>
        <w:spacing w:after="0" w:line="240" w:lineRule="auto"/>
        <w:ind w:firstLine="709"/>
        <w:rPr>
          <w:rFonts w:ascii="Times New Roman" w:hAnsi="Times New Roman" w:cs="Times New Roman"/>
          <w:sz w:val="24"/>
          <w:szCs w:val="24"/>
        </w:rPr>
      </w:pPr>
      <w:r w:rsidRPr="00750B6E">
        <w:rPr>
          <w:rFonts w:ascii="Times New Roman" w:hAnsi="Times New Roman" w:cs="Times New Roman"/>
          <w:sz w:val="24"/>
          <w:szCs w:val="24"/>
        </w:rPr>
        <w:t>14. </w:t>
      </w:r>
      <w:r w:rsidRPr="00750B6E">
        <w:rPr>
          <w:rFonts w:ascii="Times New Roman" w:hAnsi="Times New Roman" w:cs="Times New Roman"/>
          <w:i/>
          <w:iCs/>
          <w:sz w:val="24"/>
          <w:szCs w:val="24"/>
        </w:rPr>
        <w:t>Установление правил бухгалтерского учета и отчетности для банковской системы Российской Федерации</w:t>
      </w:r>
      <w:r w:rsidRPr="00750B6E">
        <w:rPr>
          <w:rFonts w:ascii="Times New Roman" w:hAnsi="Times New Roman" w:cs="Times New Roman"/>
          <w:sz w:val="24"/>
          <w:szCs w:val="24"/>
        </w:rPr>
        <w:t>.</w:t>
      </w:r>
    </w:p>
    <w:p w:rsidR="00750B6E" w:rsidRPr="00750B6E" w:rsidRDefault="00750B6E" w:rsidP="00750B6E">
      <w:pPr>
        <w:spacing w:after="0" w:line="240" w:lineRule="auto"/>
        <w:ind w:firstLine="709"/>
        <w:rPr>
          <w:rFonts w:ascii="Times New Roman" w:hAnsi="Times New Roman" w:cs="Times New Roman"/>
          <w:sz w:val="24"/>
          <w:szCs w:val="24"/>
        </w:rPr>
      </w:pPr>
      <w:r w:rsidRPr="00750B6E">
        <w:rPr>
          <w:rFonts w:ascii="Times New Roman" w:hAnsi="Times New Roman" w:cs="Times New Roman"/>
          <w:sz w:val="24"/>
          <w:szCs w:val="24"/>
        </w:rPr>
        <w:t>15. </w:t>
      </w:r>
      <w:r w:rsidRPr="00750B6E">
        <w:rPr>
          <w:rFonts w:ascii="Times New Roman" w:hAnsi="Times New Roman" w:cs="Times New Roman"/>
          <w:i/>
          <w:iCs/>
          <w:sz w:val="24"/>
          <w:szCs w:val="24"/>
        </w:rPr>
        <w:t>Установление и опубликование официальных курсов иностранных валют по отношению к рублю</w:t>
      </w:r>
      <w:r w:rsidRPr="00750B6E">
        <w:rPr>
          <w:rFonts w:ascii="Times New Roman" w:hAnsi="Times New Roman" w:cs="Times New Roman"/>
          <w:sz w:val="24"/>
          <w:szCs w:val="24"/>
        </w:rPr>
        <w:t>.</w:t>
      </w:r>
    </w:p>
    <w:p w:rsidR="00E44A89" w:rsidRDefault="00750B6E" w:rsidP="00434CB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И другие функции.</w:t>
      </w:r>
    </w:p>
    <w:p w:rsidR="00E44A89" w:rsidRPr="00750B6E" w:rsidRDefault="00750B6E" w:rsidP="00434CBA">
      <w:pPr>
        <w:spacing w:after="0" w:line="240" w:lineRule="auto"/>
        <w:ind w:firstLine="709"/>
        <w:rPr>
          <w:rFonts w:ascii="Times New Roman" w:hAnsi="Times New Roman" w:cs="Times New Roman"/>
          <w:b/>
          <w:sz w:val="24"/>
          <w:szCs w:val="24"/>
        </w:rPr>
      </w:pPr>
      <w:r w:rsidRPr="00750B6E">
        <w:rPr>
          <w:rFonts w:ascii="Times New Roman" w:hAnsi="Times New Roman" w:cs="Times New Roman"/>
          <w:b/>
          <w:sz w:val="24"/>
          <w:szCs w:val="24"/>
        </w:rPr>
        <w:lastRenderedPageBreak/>
        <w:t>8. Банковская система и ее элементы.</w:t>
      </w:r>
    </w:p>
    <w:p w:rsidR="00750B6E" w:rsidRPr="00750B6E" w:rsidRDefault="00750B6E" w:rsidP="00750B6E">
      <w:pPr>
        <w:spacing w:after="0" w:line="240" w:lineRule="auto"/>
        <w:ind w:firstLine="709"/>
        <w:rPr>
          <w:rFonts w:ascii="Times New Roman" w:hAnsi="Times New Roman" w:cs="Times New Roman"/>
          <w:sz w:val="24"/>
          <w:szCs w:val="24"/>
        </w:rPr>
      </w:pPr>
      <w:r w:rsidRPr="00750B6E">
        <w:rPr>
          <w:rFonts w:ascii="Times New Roman" w:hAnsi="Times New Roman" w:cs="Times New Roman"/>
          <w:sz w:val="24"/>
          <w:szCs w:val="24"/>
        </w:rPr>
        <w:t>Современное банковское дело организуется посредством функционирования банковской системы. Понятие «банковская система» в экономической литературе трактуется по-разному:</w:t>
      </w:r>
    </w:p>
    <w:p w:rsidR="00750B6E" w:rsidRPr="00750B6E" w:rsidRDefault="00750B6E" w:rsidP="00750B6E">
      <w:pPr>
        <w:spacing w:after="0" w:line="240" w:lineRule="auto"/>
        <w:ind w:firstLine="709"/>
        <w:rPr>
          <w:rFonts w:ascii="Times New Roman" w:hAnsi="Times New Roman" w:cs="Times New Roman"/>
          <w:sz w:val="24"/>
          <w:szCs w:val="24"/>
        </w:rPr>
      </w:pPr>
      <w:r w:rsidRPr="00750B6E">
        <w:rPr>
          <w:rFonts w:ascii="Times New Roman" w:hAnsi="Times New Roman" w:cs="Times New Roman"/>
          <w:sz w:val="24"/>
          <w:szCs w:val="24"/>
        </w:rPr>
        <w:t>- как совокупность различных банков в их взаимосвязи, характерная для той или иной страны в определенный исторический период;</w:t>
      </w:r>
    </w:p>
    <w:p w:rsidR="00750B6E" w:rsidRPr="00750B6E" w:rsidRDefault="00750B6E" w:rsidP="00750B6E">
      <w:pPr>
        <w:spacing w:after="0" w:line="240" w:lineRule="auto"/>
        <w:ind w:firstLine="709"/>
        <w:rPr>
          <w:rFonts w:ascii="Times New Roman" w:hAnsi="Times New Roman" w:cs="Times New Roman"/>
          <w:sz w:val="24"/>
          <w:szCs w:val="24"/>
        </w:rPr>
      </w:pPr>
      <w:r w:rsidRPr="00750B6E">
        <w:rPr>
          <w:rFonts w:ascii="Times New Roman" w:hAnsi="Times New Roman" w:cs="Times New Roman"/>
          <w:sz w:val="24"/>
          <w:szCs w:val="24"/>
        </w:rPr>
        <w:t>- как совокупность разных видов взаимосвязанных банков и других кредитных учреждений, действующих в рамках единого финансово-кредитного механизма;</w:t>
      </w:r>
    </w:p>
    <w:p w:rsidR="00750B6E" w:rsidRPr="00750B6E" w:rsidRDefault="00750B6E" w:rsidP="00750B6E">
      <w:pPr>
        <w:spacing w:after="0" w:line="240" w:lineRule="auto"/>
        <w:ind w:firstLine="709"/>
        <w:rPr>
          <w:rFonts w:ascii="Times New Roman" w:hAnsi="Times New Roman" w:cs="Times New Roman"/>
          <w:sz w:val="24"/>
          <w:szCs w:val="24"/>
        </w:rPr>
      </w:pPr>
      <w:r w:rsidRPr="00750B6E">
        <w:rPr>
          <w:rFonts w:ascii="Times New Roman" w:hAnsi="Times New Roman" w:cs="Times New Roman"/>
          <w:sz w:val="24"/>
          <w:szCs w:val="24"/>
        </w:rPr>
        <w:t>- как совокупность банков и банковских учреждений, выполняющих свойственные им функции;</w:t>
      </w:r>
    </w:p>
    <w:p w:rsidR="00750B6E" w:rsidRPr="00750B6E" w:rsidRDefault="00750B6E" w:rsidP="00750B6E">
      <w:pPr>
        <w:spacing w:after="0" w:line="240" w:lineRule="auto"/>
        <w:ind w:firstLine="709"/>
        <w:rPr>
          <w:rFonts w:ascii="Times New Roman" w:hAnsi="Times New Roman" w:cs="Times New Roman"/>
          <w:sz w:val="24"/>
          <w:szCs w:val="24"/>
        </w:rPr>
      </w:pPr>
      <w:r w:rsidRPr="00750B6E">
        <w:rPr>
          <w:rFonts w:ascii="Times New Roman" w:hAnsi="Times New Roman" w:cs="Times New Roman"/>
          <w:sz w:val="24"/>
          <w:szCs w:val="24"/>
        </w:rPr>
        <w:t>- как совокупность банковских институтов и учреждений банковской инфраструктуры.</w:t>
      </w:r>
    </w:p>
    <w:p w:rsidR="00750B6E" w:rsidRPr="00750B6E" w:rsidRDefault="00750B6E" w:rsidP="00750B6E">
      <w:pPr>
        <w:spacing w:after="0" w:line="240" w:lineRule="auto"/>
        <w:ind w:firstLine="709"/>
        <w:rPr>
          <w:rFonts w:ascii="Times New Roman" w:hAnsi="Times New Roman" w:cs="Times New Roman"/>
          <w:sz w:val="24"/>
          <w:szCs w:val="24"/>
        </w:rPr>
      </w:pPr>
      <w:r w:rsidRPr="00750B6E">
        <w:rPr>
          <w:rFonts w:ascii="Times New Roman" w:hAnsi="Times New Roman" w:cs="Times New Roman"/>
          <w:sz w:val="24"/>
          <w:szCs w:val="24"/>
        </w:rPr>
        <w:t>Банковская система включает в себя следующие элементы: центральный банк, кредитные организации, банковскую инфраструктуру. Центральный банк и кредитные организации выступают основными элементами банковской системы, банковская инфраструктура – вспомогательным элементом. Ее вспомогательный характер определяется тем, что составляющие банковской инфраструктуры обеспечивают эффективную деятельность основных элементов.</w:t>
      </w:r>
    </w:p>
    <w:p w:rsidR="00750B6E" w:rsidRPr="00750B6E" w:rsidRDefault="00750B6E" w:rsidP="00750B6E">
      <w:pPr>
        <w:spacing w:after="0" w:line="240" w:lineRule="auto"/>
        <w:ind w:firstLine="709"/>
        <w:rPr>
          <w:rFonts w:ascii="Times New Roman" w:hAnsi="Times New Roman" w:cs="Times New Roman"/>
          <w:sz w:val="24"/>
          <w:szCs w:val="24"/>
        </w:rPr>
      </w:pPr>
      <w:r w:rsidRPr="00750B6E">
        <w:rPr>
          <w:rFonts w:ascii="Times New Roman" w:hAnsi="Times New Roman" w:cs="Times New Roman"/>
          <w:sz w:val="24"/>
          <w:szCs w:val="24"/>
        </w:rPr>
        <w:t>Центральный (эмиссионный) банк является главным звеном в двухуровневой банковской системе. На него возложены функции эмиссии банкнот, проведения единой государственной денежно-кредитной политики, хранения золотовалютных резервов, финансового агента правительства, регулирования деятельности кредитных организаций. Таким образом, Центральный банк совместно с его территориальными подразделениями осуществляет контроль, регулирование и координирование банковской системы в целом.</w:t>
      </w:r>
    </w:p>
    <w:p w:rsidR="00750B6E" w:rsidRPr="00750B6E" w:rsidRDefault="00750B6E" w:rsidP="00955DB6">
      <w:pPr>
        <w:spacing w:after="0" w:line="240" w:lineRule="auto"/>
        <w:ind w:firstLine="709"/>
        <w:rPr>
          <w:rFonts w:ascii="Times New Roman" w:hAnsi="Times New Roman" w:cs="Times New Roman"/>
          <w:sz w:val="24"/>
          <w:szCs w:val="24"/>
        </w:rPr>
      </w:pPr>
      <w:r w:rsidRPr="00750B6E">
        <w:rPr>
          <w:rFonts w:ascii="Times New Roman" w:hAnsi="Times New Roman" w:cs="Times New Roman"/>
          <w:sz w:val="24"/>
          <w:szCs w:val="24"/>
        </w:rPr>
        <w:t>Основой банковской системы выступают кредитные организации. В соответствии с Федеральным законом «О банках и банковской деятельности», кредитная организация – это юридическое лицо, которое для извлечения прибыли как основной цели своей деятельности на основании специального разрешения (лицензии) ЦБ РФ имеет право осуществлять банковские операции.</w:t>
      </w:r>
      <w:r w:rsidR="00955DB6">
        <w:rPr>
          <w:rFonts w:ascii="Times New Roman" w:hAnsi="Times New Roman" w:cs="Times New Roman"/>
          <w:sz w:val="24"/>
          <w:szCs w:val="24"/>
        </w:rPr>
        <w:t xml:space="preserve"> </w:t>
      </w:r>
      <w:r w:rsidRPr="00750B6E">
        <w:rPr>
          <w:rFonts w:ascii="Times New Roman" w:hAnsi="Times New Roman" w:cs="Times New Roman"/>
          <w:sz w:val="24"/>
          <w:szCs w:val="24"/>
        </w:rPr>
        <w:t>Коммерческие (</w:t>
      </w:r>
      <w:proofErr w:type="spellStart"/>
      <w:r w:rsidRPr="00750B6E">
        <w:rPr>
          <w:rFonts w:ascii="Times New Roman" w:hAnsi="Times New Roman" w:cs="Times New Roman"/>
          <w:sz w:val="24"/>
          <w:szCs w:val="24"/>
        </w:rPr>
        <w:t>неэмиссионные</w:t>
      </w:r>
      <w:proofErr w:type="spellEnd"/>
      <w:r w:rsidRPr="00750B6E">
        <w:rPr>
          <w:rFonts w:ascii="Times New Roman" w:hAnsi="Times New Roman" w:cs="Times New Roman"/>
          <w:sz w:val="24"/>
          <w:szCs w:val="24"/>
        </w:rPr>
        <w:t xml:space="preserve">) банки подразделяются </w:t>
      </w:r>
      <w:proofErr w:type="gramStart"/>
      <w:r w:rsidRPr="00750B6E">
        <w:rPr>
          <w:rFonts w:ascii="Times New Roman" w:hAnsi="Times New Roman" w:cs="Times New Roman"/>
          <w:sz w:val="24"/>
          <w:szCs w:val="24"/>
        </w:rPr>
        <w:t>на</w:t>
      </w:r>
      <w:proofErr w:type="gramEnd"/>
      <w:r w:rsidRPr="00750B6E">
        <w:rPr>
          <w:rFonts w:ascii="Times New Roman" w:hAnsi="Times New Roman" w:cs="Times New Roman"/>
          <w:sz w:val="24"/>
          <w:szCs w:val="24"/>
        </w:rPr>
        <w:t xml:space="preserve"> универсальные и специализированные. Универсальные банки предлагают широкий спектр банковских операций и услуг, связанный с обслуживанием физических и юридических лиц (кредитные, депозитные, расчетно-кассовые, финансовые операции).</w:t>
      </w:r>
      <w:r w:rsidR="00955DB6">
        <w:rPr>
          <w:rFonts w:ascii="Times New Roman" w:hAnsi="Times New Roman" w:cs="Times New Roman"/>
          <w:sz w:val="24"/>
          <w:szCs w:val="24"/>
        </w:rPr>
        <w:t xml:space="preserve"> </w:t>
      </w:r>
      <w:r w:rsidRPr="00750B6E">
        <w:rPr>
          <w:rFonts w:ascii="Times New Roman" w:hAnsi="Times New Roman" w:cs="Times New Roman"/>
          <w:sz w:val="24"/>
          <w:szCs w:val="24"/>
        </w:rPr>
        <w:t>Деятельность специализированных банков характеризуется узконаправленной специализацией и предполагает кредитование определенной области экономики или использование конкретных форм привлечения средств во вклады. К специализированным банкам относятся инвестиционные, сберегательные, ипотечные банки.</w:t>
      </w:r>
    </w:p>
    <w:p w:rsidR="00750B6E" w:rsidRDefault="00955DB6" w:rsidP="00955DB6">
      <w:pPr>
        <w:widowControl w:val="0"/>
        <w:spacing w:after="0" w:line="240" w:lineRule="auto"/>
        <w:ind w:firstLine="709"/>
        <w:rPr>
          <w:rFonts w:ascii="Times New Roman" w:hAnsi="Times New Roman" w:cs="Times New Roman"/>
          <w:sz w:val="24"/>
          <w:szCs w:val="24"/>
        </w:rPr>
      </w:pPr>
      <w:r w:rsidRPr="00955DB6">
        <w:rPr>
          <w:rFonts w:ascii="Times New Roman" w:hAnsi="Times New Roman" w:cs="Times New Roman"/>
          <w:sz w:val="24"/>
          <w:szCs w:val="24"/>
        </w:rPr>
        <w:t xml:space="preserve">Банковская инфраструктура включает: 1. Информационное обеспечение, выступающее естественным требованием, без которого банки не могут </w:t>
      </w:r>
      <w:proofErr w:type="gramStart"/>
      <w:r w:rsidRPr="00955DB6">
        <w:rPr>
          <w:rFonts w:ascii="Times New Roman" w:hAnsi="Times New Roman" w:cs="Times New Roman"/>
          <w:sz w:val="24"/>
          <w:szCs w:val="24"/>
        </w:rPr>
        <w:t>без</w:t>
      </w:r>
      <w:proofErr w:type="gramEnd"/>
      <w:r>
        <w:rPr>
          <w:rFonts w:ascii="Times New Roman" w:hAnsi="Times New Roman" w:cs="Times New Roman"/>
          <w:sz w:val="24"/>
          <w:szCs w:val="24"/>
        </w:rPr>
        <w:t xml:space="preserve"> </w:t>
      </w:r>
      <w:r w:rsidRPr="00955DB6">
        <w:rPr>
          <w:rFonts w:ascii="Times New Roman" w:hAnsi="Times New Roman" w:cs="Times New Roman"/>
          <w:sz w:val="24"/>
          <w:szCs w:val="24"/>
        </w:rPr>
        <w:t xml:space="preserve">ущербно </w:t>
      </w:r>
      <w:proofErr w:type="gramStart"/>
      <w:r w:rsidRPr="00955DB6">
        <w:rPr>
          <w:rFonts w:ascii="Times New Roman" w:hAnsi="Times New Roman" w:cs="Times New Roman"/>
          <w:sz w:val="24"/>
          <w:szCs w:val="24"/>
        </w:rPr>
        <w:t>для</w:t>
      </w:r>
      <w:proofErr w:type="gramEnd"/>
      <w:r w:rsidRPr="00955DB6">
        <w:rPr>
          <w:rFonts w:ascii="Times New Roman" w:hAnsi="Times New Roman" w:cs="Times New Roman"/>
          <w:sz w:val="24"/>
          <w:szCs w:val="24"/>
        </w:rPr>
        <w:t xml:space="preserve"> своего капитала и капитала клиентов финансировать различного рода проекты. Наличие информац</w:t>
      </w:r>
      <w:proofErr w:type="gramStart"/>
      <w:r w:rsidRPr="00955DB6">
        <w:rPr>
          <w:rFonts w:ascii="Times New Roman" w:hAnsi="Times New Roman" w:cs="Times New Roman"/>
          <w:sz w:val="24"/>
          <w:szCs w:val="24"/>
        </w:rPr>
        <w:t>ии и ее</w:t>
      </w:r>
      <w:proofErr w:type="gramEnd"/>
      <w:r w:rsidRPr="00955DB6">
        <w:rPr>
          <w:rFonts w:ascii="Times New Roman" w:hAnsi="Times New Roman" w:cs="Times New Roman"/>
          <w:sz w:val="24"/>
          <w:szCs w:val="24"/>
        </w:rPr>
        <w:t xml:space="preserve"> анализ становятся обязательным атрибутом технологии предоставления банковских услуг. Сведения, в которых нуждаются банки, можно почерпнуть в многочисленных справочниках, специальных оперативных изданиях, статистических ежеквартальных изданиях и т.п., а также запросить нужную информацию в Центральном банке. 2. Методическое обеспечение. Полностью пакет унифицированных новых положений и методических указаний еще не укомплектован, чаще всего банки осуществляют операции на базе своих собственных методик и положений. 3. Научное обеспечение, которое должно затрагивать функционирование банковской системы и отдельных банков. До настоящего времени в России не создана система достаточно представительных научных центров и не скоординирована деятельность научных работников. 4. Кадровое обеспечение – это процесс, направленный на последовательное приближение фактического состояния трудовых ресурсов банка к наиболее </w:t>
      </w:r>
      <w:proofErr w:type="gramStart"/>
      <w:r w:rsidRPr="00955DB6">
        <w:rPr>
          <w:rFonts w:ascii="Times New Roman" w:hAnsi="Times New Roman" w:cs="Times New Roman"/>
          <w:sz w:val="24"/>
          <w:szCs w:val="24"/>
        </w:rPr>
        <w:t>оптимальному</w:t>
      </w:r>
      <w:proofErr w:type="gramEnd"/>
      <w:r w:rsidRPr="00955DB6">
        <w:rPr>
          <w:rFonts w:ascii="Times New Roman" w:hAnsi="Times New Roman" w:cs="Times New Roman"/>
          <w:sz w:val="24"/>
          <w:szCs w:val="24"/>
        </w:rPr>
        <w:t>. Для реализации этого процесса создана система, состоящая из следующих основных взаимосвязанных направлений работы с персоналом: профессиональное обучение персонала в соответствии с предъявляемыми требованиями к кадрам такого уровня, аттестация сотрудников и оценка уровня их квалификации, планирование и развитие карьеры сотрудников, подготовка резерва на замещение руководящих и ключевых должностей. 5. Средства связи и коммуникации. Увеличение числа субъектов экономики, объема выполняемых банками операций поставили перед банками задачи перехода на новые каналы связи, более высокого уровня технического обслуживания при совершении банковских операций. Постепенно российская банковская система оснащается новыми средствами связи, обеспечивающими высокую скорость платежей и расчетов. 6. Нормативно-законодательное обеспечение. Что касается банковского законодательства, то в настоящее время в России действуют два закона, прямо относящиеся к работе банков. Это Федеральные законы «О Ц</w:t>
      </w:r>
      <w:r>
        <w:rPr>
          <w:rFonts w:ascii="Times New Roman" w:hAnsi="Times New Roman" w:cs="Times New Roman"/>
          <w:sz w:val="24"/>
          <w:szCs w:val="24"/>
        </w:rPr>
        <w:t xml:space="preserve">ентральном банке РФ» </w:t>
      </w:r>
      <w:r w:rsidRPr="00955DB6">
        <w:rPr>
          <w:rFonts w:ascii="Times New Roman" w:hAnsi="Times New Roman" w:cs="Times New Roman"/>
          <w:sz w:val="24"/>
          <w:szCs w:val="24"/>
        </w:rPr>
        <w:t>и «О банках и банковской деяте</w:t>
      </w:r>
      <w:r>
        <w:rPr>
          <w:rFonts w:ascii="Times New Roman" w:hAnsi="Times New Roman" w:cs="Times New Roman"/>
          <w:sz w:val="24"/>
          <w:szCs w:val="24"/>
        </w:rPr>
        <w:t>льности»</w:t>
      </w:r>
      <w:r w:rsidRPr="00955DB6">
        <w:rPr>
          <w:rFonts w:ascii="Times New Roman" w:hAnsi="Times New Roman" w:cs="Times New Roman"/>
          <w:sz w:val="24"/>
          <w:szCs w:val="24"/>
        </w:rPr>
        <w:t xml:space="preserve">. </w:t>
      </w:r>
    </w:p>
    <w:p w:rsidR="00E44A89" w:rsidRPr="00955DB6" w:rsidRDefault="00955DB6" w:rsidP="00434CBA">
      <w:pPr>
        <w:spacing w:after="0" w:line="240" w:lineRule="auto"/>
        <w:ind w:firstLine="709"/>
        <w:rPr>
          <w:rFonts w:ascii="Times New Roman" w:hAnsi="Times New Roman" w:cs="Times New Roman"/>
          <w:b/>
          <w:sz w:val="24"/>
          <w:szCs w:val="24"/>
        </w:rPr>
      </w:pPr>
      <w:r w:rsidRPr="00955DB6">
        <w:rPr>
          <w:rFonts w:ascii="Times New Roman" w:hAnsi="Times New Roman" w:cs="Times New Roman"/>
          <w:b/>
          <w:sz w:val="24"/>
          <w:szCs w:val="24"/>
        </w:rPr>
        <w:lastRenderedPageBreak/>
        <w:t>9. Банковская система: основные типы и факторы, влияющие на ее развитие.</w:t>
      </w:r>
    </w:p>
    <w:p w:rsidR="00955DB6" w:rsidRPr="00955DB6" w:rsidRDefault="00955DB6" w:rsidP="00955DB6">
      <w:pPr>
        <w:spacing w:after="0" w:line="240" w:lineRule="auto"/>
        <w:ind w:firstLine="709"/>
        <w:rPr>
          <w:rFonts w:ascii="Times New Roman" w:hAnsi="Times New Roman" w:cs="Times New Roman"/>
          <w:sz w:val="24"/>
          <w:szCs w:val="24"/>
        </w:rPr>
      </w:pPr>
      <w:r w:rsidRPr="00955DB6">
        <w:rPr>
          <w:rFonts w:ascii="Times New Roman" w:hAnsi="Times New Roman" w:cs="Times New Roman"/>
          <w:sz w:val="24"/>
          <w:szCs w:val="24"/>
        </w:rPr>
        <w:t>С учетом специфики этих элементов возможны следующие класси</w:t>
      </w:r>
      <w:r w:rsidRPr="00955DB6">
        <w:rPr>
          <w:rFonts w:ascii="Times New Roman" w:hAnsi="Times New Roman" w:cs="Times New Roman"/>
          <w:sz w:val="24"/>
          <w:szCs w:val="24"/>
        </w:rPr>
        <w:softHyphen/>
        <w:t>фикации банковских систем:</w:t>
      </w:r>
    </w:p>
    <w:p w:rsidR="00955DB6" w:rsidRPr="00955DB6" w:rsidRDefault="00955DB6" w:rsidP="00955DB6">
      <w:pPr>
        <w:spacing w:after="0" w:line="240" w:lineRule="auto"/>
        <w:ind w:firstLine="709"/>
        <w:rPr>
          <w:rFonts w:ascii="Times New Roman" w:hAnsi="Times New Roman" w:cs="Times New Roman"/>
          <w:sz w:val="24"/>
          <w:szCs w:val="24"/>
        </w:rPr>
      </w:pPr>
      <w:r w:rsidRPr="00955DB6">
        <w:rPr>
          <w:rFonts w:ascii="Times New Roman" w:hAnsi="Times New Roman" w:cs="Times New Roman"/>
          <w:i/>
          <w:iCs/>
          <w:sz w:val="24"/>
          <w:szCs w:val="24"/>
        </w:rPr>
        <w:t>1 .По степени участия государства в банковском деле. </w:t>
      </w:r>
      <w:r w:rsidRPr="00955DB6">
        <w:rPr>
          <w:rFonts w:ascii="Times New Roman" w:hAnsi="Times New Roman" w:cs="Times New Roman"/>
          <w:sz w:val="24"/>
          <w:szCs w:val="24"/>
        </w:rPr>
        <w:t>Можно выделить у</w:t>
      </w:r>
      <w:r>
        <w:rPr>
          <w:rFonts w:ascii="Times New Roman" w:hAnsi="Times New Roman" w:cs="Times New Roman"/>
          <w:sz w:val="24"/>
          <w:szCs w:val="24"/>
        </w:rPr>
        <w:t>четно-</w:t>
      </w:r>
      <w:r w:rsidRPr="00955DB6">
        <w:rPr>
          <w:rFonts w:ascii="Times New Roman" w:hAnsi="Times New Roman" w:cs="Times New Roman"/>
          <w:sz w:val="24"/>
          <w:szCs w:val="24"/>
        </w:rPr>
        <w:t>распределит</w:t>
      </w:r>
      <w:r>
        <w:rPr>
          <w:rFonts w:ascii="Times New Roman" w:hAnsi="Times New Roman" w:cs="Times New Roman"/>
          <w:sz w:val="24"/>
          <w:szCs w:val="24"/>
        </w:rPr>
        <w:t>ельную и рыночную модели бан</w:t>
      </w:r>
      <w:r w:rsidRPr="00955DB6">
        <w:rPr>
          <w:rFonts w:ascii="Times New Roman" w:hAnsi="Times New Roman" w:cs="Times New Roman"/>
          <w:sz w:val="24"/>
          <w:szCs w:val="24"/>
        </w:rPr>
        <w:t>ковской системы.</w:t>
      </w:r>
    </w:p>
    <w:p w:rsidR="00955DB6" w:rsidRPr="00955DB6" w:rsidRDefault="00955DB6" w:rsidP="00955DB6">
      <w:pPr>
        <w:spacing w:after="0" w:line="240" w:lineRule="auto"/>
        <w:ind w:firstLine="709"/>
        <w:rPr>
          <w:rFonts w:ascii="Times New Roman" w:hAnsi="Times New Roman" w:cs="Times New Roman"/>
          <w:sz w:val="24"/>
          <w:szCs w:val="24"/>
        </w:rPr>
      </w:pPr>
      <w:r w:rsidRPr="00955DB6">
        <w:rPr>
          <w:rFonts w:ascii="Times New Roman" w:hAnsi="Times New Roman" w:cs="Times New Roman"/>
          <w:i/>
          <w:iCs/>
          <w:sz w:val="24"/>
          <w:szCs w:val="24"/>
        </w:rPr>
        <w:t>Учетно-</w:t>
      </w:r>
      <w:proofErr w:type="spellStart"/>
      <w:r w:rsidRPr="00955DB6">
        <w:rPr>
          <w:rFonts w:ascii="Times New Roman" w:hAnsi="Times New Roman" w:cs="Times New Roman"/>
          <w:i/>
          <w:iCs/>
          <w:sz w:val="24"/>
          <w:szCs w:val="24"/>
        </w:rPr>
        <w:t>распределителъная</w:t>
      </w:r>
      <w:proofErr w:type="spellEnd"/>
      <w:r w:rsidRPr="00955DB6">
        <w:rPr>
          <w:rFonts w:ascii="Times New Roman" w:hAnsi="Times New Roman" w:cs="Times New Roman"/>
          <w:i/>
          <w:iCs/>
          <w:sz w:val="24"/>
          <w:szCs w:val="24"/>
        </w:rPr>
        <w:t xml:space="preserve"> модель банковской системы подразу</w:t>
      </w:r>
      <w:r w:rsidRPr="00955DB6">
        <w:rPr>
          <w:rFonts w:ascii="Times New Roman" w:hAnsi="Times New Roman" w:cs="Times New Roman"/>
          <w:i/>
          <w:iCs/>
          <w:sz w:val="24"/>
          <w:szCs w:val="24"/>
        </w:rPr>
        <w:softHyphen/>
        <w:t>мевает монопольное право государства на совершение банковских опе</w:t>
      </w:r>
      <w:r w:rsidRPr="00955DB6">
        <w:rPr>
          <w:rFonts w:ascii="Times New Roman" w:hAnsi="Times New Roman" w:cs="Times New Roman"/>
          <w:i/>
          <w:iCs/>
          <w:sz w:val="24"/>
          <w:szCs w:val="24"/>
        </w:rPr>
        <w:softHyphen/>
        <w:t>раций. Такая модель присуща странам с недемократическими режима</w:t>
      </w:r>
      <w:r w:rsidRPr="00955DB6">
        <w:rPr>
          <w:rFonts w:ascii="Times New Roman" w:hAnsi="Times New Roman" w:cs="Times New Roman"/>
          <w:i/>
          <w:iCs/>
          <w:sz w:val="24"/>
          <w:szCs w:val="24"/>
        </w:rPr>
        <w:softHyphen/>
        <w:t>ми. Характерные черты такой модели:</w:t>
      </w:r>
    </w:p>
    <w:p w:rsidR="00955DB6" w:rsidRPr="00955DB6" w:rsidRDefault="00955DB6" w:rsidP="00955DB6">
      <w:pPr>
        <w:spacing w:after="0" w:line="240" w:lineRule="auto"/>
        <w:ind w:firstLine="709"/>
        <w:rPr>
          <w:rFonts w:ascii="Times New Roman" w:hAnsi="Times New Roman" w:cs="Times New Roman"/>
          <w:sz w:val="24"/>
          <w:szCs w:val="24"/>
        </w:rPr>
      </w:pPr>
      <w:r w:rsidRPr="00955DB6">
        <w:rPr>
          <w:rFonts w:ascii="Times New Roman" w:hAnsi="Times New Roman" w:cs="Times New Roman"/>
          <w:sz w:val="24"/>
          <w:szCs w:val="24"/>
        </w:rPr>
        <w:t>- закрепление за государством монопольного права на проведение банковских операций и учреждение банковских институтов (полное от</w:t>
      </w:r>
      <w:r w:rsidRPr="00955DB6">
        <w:rPr>
          <w:rFonts w:ascii="Times New Roman" w:hAnsi="Times New Roman" w:cs="Times New Roman"/>
          <w:sz w:val="24"/>
          <w:szCs w:val="24"/>
        </w:rPr>
        <w:softHyphen/>
        <w:t>сутствие частных банков);</w:t>
      </w:r>
    </w:p>
    <w:p w:rsidR="00955DB6" w:rsidRDefault="00955DB6" w:rsidP="00955DB6">
      <w:pPr>
        <w:spacing w:after="0" w:line="240" w:lineRule="auto"/>
        <w:ind w:firstLine="709"/>
        <w:rPr>
          <w:rFonts w:ascii="Times New Roman" w:hAnsi="Times New Roman" w:cs="Times New Roman"/>
          <w:sz w:val="24"/>
          <w:szCs w:val="24"/>
        </w:rPr>
      </w:pPr>
      <w:r w:rsidRPr="00955DB6">
        <w:rPr>
          <w:rFonts w:ascii="Times New Roman" w:hAnsi="Times New Roman" w:cs="Times New Roman"/>
          <w:sz w:val="24"/>
          <w:szCs w:val="24"/>
        </w:rPr>
        <w:t>- установление единой вертикали в банковской системе, включаю</w:t>
      </w:r>
      <w:r w:rsidRPr="00955DB6">
        <w:rPr>
          <w:rFonts w:ascii="Times New Roman" w:hAnsi="Times New Roman" w:cs="Times New Roman"/>
          <w:sz w:val="24"/>
          <w:szCs w:val="24"/>
        </w:rPr>
        <w:softHyphen/>
        <w:t xml:space="preserve">щей: централизованное управление всеми кредитными институтами (как правило, этим занимается правительство страны); </w:t>
      </w:r>
    </w:p>
    <w:p w:rsidR="00955DB6" w:rsidRDefault="00955DB6" w:rsidP="00955DB6">
      <w:pPr>
        <w:spacing w:after="0" w:line="240" w:lineRule="auto"/>
        <w:ind w:firstLine="709"/>
        <w:rPr>
          <w:rFonts w:ascii="Times New Roman" w:hAnsi="Times New Roman" w:cs="Times New Roman"/>
          <w:sz w:val="24"/>
          <w:szCs w:val="24"/>
        </w:rPr>
      </w:pPr>
      <w:r w:rsidRPr="00955DB6">
        <w:rPr>
          <w:rFonts w:ascii="Times New Roman" w:hAnsi="Times New Roman" w:cs="Times New Roman"/>
          <w:sz w:val="24"/>
          <w:szCs w:val="24"/>
        </w:rPr>
        <w:t>- узкий спектр кредитных организаций. В условиях монополии го</w:t>
      </w:r>
      <w:r w:rsidRPr="00955DB6">
        <w:rPr>
          <w:rFonts w:ascii="Times New Roman" w:hAnsi="Times New Roman" w:cs="Times New Roman"/>
          <w:sz w:val="24"/>
          <w:szCs w:val="24"/>
        </w:rPr>
        <w:softHyphen/>
        <w:t>сударства на банковскую деятельность отпадает необходимость в широ</w:t>
      </w:r>
      <w:r w:rsidRPr="00955DB6">
        <w:rPr>
          <w:rFonts w:ascii="Times New Roman" w:hAnsi="Times New Roman" w:cs="Times New Roman"/>
          <w:sz w:val="24"/>
          <w:szCs w:val="24"/>
        </w:rPr>
        <w:softHyphen/>
        <w:t>ком круге специализированных операций. В такой модели нет разделения между эмиссионными и коммерческими банками, свойствен</w:t>
      </w:r>
      <w:r w:rsidRPr="00955DB6">
        <w:rPr>
          <w:rFonts w:ascii="Times New Roman" w:hAnsi="Times New Roman" w:cs="Times New Roman"/>
          <w:sz w:val="24"/>
          <w:szCs w:val="24"/>
        </w:rPr>
        <w:softHyphen/>
        <w:t xml:space="preserve">ного для модели рыночного типа. </w:t>
      </w:r>
    </w:p>
    <w:p w:rsidR="00955DB6" w:rsidRPr="00955DB6" w:rsidRDefault="00955DB6" w:rsidP="00955DB6">
      <w:pPr>
        <w:spacing w:after="0" w:line="240" w:lineRule="auto"/>
        <w:ind w:firstLine="709"/>
        <w:rPr>
          <w:rFonts w:ascii="Times New Roman" w:hAnsi="Times New Roman" w:cs="Times New Roman"/>
          <w:sz w:val="24"/>
          <w:szCs w:val="24"/>
        </w:rPr>
      </w:pPr>
      <w:r w:rsidRPr="00955DB6">
        <w:rPr>
          <w:rFonts w:ascii="Times New Roman" w:hAnsi="Times New Roman" w:cs="Times New Roman"/>
          <w:i/>
          <w:iCs/>
          <w:sz w:val="24"/>
          <w:szCs w:val="24"/>
        </w:rPr>
        <w:t>Рыночная модель банковской системы основана на принципах ча</w:t>
      </w:r>
      <w:r w:rsidRPr="00955DB6">
        <w:rPr>
          <w:rFonts w:ascii="Times New Roman" w:hAnsi="Times New Roman" w:cs="Times New Roman"/>
          <w:i/>
          <w:iCs/>
          <w:sz w:val="24"/>
          <w:szCs w:val="24"/>
        </w:rPr>
        <w:softHyphen/>
        <w:t>стной собственности и конкуренции в банковском секторе экономики. Характерные черты этой модели:</w:t>
      </w:r>
    </w:p>
    <w:p w:rsidR="00955DB6" w:rsidRPr="00955DB6" w:rsidRDefault="00955DB6" w:rsidP="00955DB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955DB6">
        <w:rPr>
          <w:rFonts w:ascii="Times New Roman" w:hAnsi="Times New Roman" w:cs="Times New Roman"/>
          <w:sz w:val="24"/>
          <w:szCs w:val="24"/>
        </w:rPr>
        <w:t>роль государства в деятельности банковской системы ограничива</w:t>
      </w:r>
      <w:r w:rsidRPr="00955DB6">
        <w:rPr>
          <w:rFonts w:ascii="Times New Roman" w:hAnsi="Times New Roman" w:cs="Times New Roman"/>
          <w:sz w:val="24"/>
          <w:szCs w:val="24"/>
        </w:rPr>
        <w:softHyphen/>
        <w:t>ется установлением основных принципов и параметров развития. Госу</w:t>
      </w:r>
      <w:r w:rsidRPr="00955DB6">
        <w:rPr>
          <w:rFonts w:ascii="Times New Roman" w:hAnsi="Times New Roman" w:cs="Times New Roman"/>
          <w:sz w:val="24"/>
          <w:szCs w:val="24"/>
        </w:rPr>
        <w:softHyphen/>
        <w:t>дарство не обладает монополией на банковскую д</w:t>
      </w:r>
      <w:r>
        <w:rPr>
          <w:rFonts w:ascii="Times New Roman" w:hAnsi="Times New Roman" w:cs="Times New Roman"/>
          <w:sz w:val="24"/>
          <w:szCs w:val="24"/>
        </w:rPr>
        <w:t>еятельность</w:t>
      </w:r>
      <w:r w:rsidRPr="00955DB6">
        <w:rPr>
          <w:rFonts w:ascii="Times New Roman" w:hAnsi="Times New Roman" w:cs="Times New Roman"/>
          <w:sz w:val="24"/>
          <w:szCs w:val="24"/>
        </w:rPr>
        <w:t>;</w:t>
      </w:r>
    </w:p>
    <w:p w:rsidR="00955DB6" w:rsidRPr="00955DB6" w:rsidRDefault="00955DB6" w:rsidP="00955DB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955DB6">
        <w:rPr>
          <w:rFonts w:ascii="Times New Roman" w:hAnsi="Times New Roman" w:cs="Times New Roman"/>
          <w:sz w:val="24"/>
          <w:szCs w:val="24"/>
        </w:rPr>
        <w:t>управление банковским сектором децентрализовано. На уровне государства определяются общие правила осуществления банковских операций, а конкретное управление каждым кредитным институтом осу</w:t>
      </w:r>
      <w:r w:rsidRPr="00955DB6">
        <w:rPr>
          <w:rFonts w:ascii="Times New Roman" w:hAnsi="Times New Roman" w:cs="Times New Roman"/>
          <w:sz w:val="24"/>
          <w:szCs w:val="24"/>
        </w:rPr>
        <w:softHyphen/>
        <w:t>ществляется менеджерами, назначенными собственниками. Такая модель управления не предполагает ответственности государства за финансовые результаты деятельности кредитных организаций;</w:t>
      </w:r>
    </w:p>
    <w:p w:rsidR="00955DB6" w:rsidRPr="00955DB6" w:rsidRDefault="00955DB6" w:rsidP="00955DB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955DB6">
        <w:rPr>
          <w:rFonts w:ascii="Times New Roman" w:hAnsi="Times New Roman" w:cs="Times New Roman"/>
          <w:sz w:val="24"/>
          <w:szCs w:val="24"/>
        </w:rPr>
        <w:t>наличие в банковской системе значительного количества частных банков, при обязательстве государства поддерживать порядок в нацио</w:t>
      </w:r>
      <w:r w:rsidRPr="00955DB6">
        <w:rPr>
          <w:rFonts w:ascii="Times New Roman" w:hAnsi="Times New Roman" w:cs="Times New Roman"/>
          <w:sz w:val="24"/>
          <w:szCs w:val="24"/>
        </w:rPr>
        <w:softHyphen/>
        <w:t>нальной экономике, порождает необходимость создания центрального банка (или аналогичной организации). В современном мире основная масса национальных банковских сис</w:t>
      </w:r>
      <w:r w:rsidRPr="00955DB6">
        <w:rPr>
          <w:rFonts w:ascii="Times New Roman" w:hAnsi="Times New Roman" w:cs="Times New Roman"/>
          <w:sz w:val="24"/>
          <w:szCs w:val="24"/>
        </w:rPr>
        <w:softHyphen/>
        <w:t>тем построена на рыночных принципах.</w:t>
      </w:r>
    </w:p>
    <w:p w:rsidR="00955DB6" w:rsidRPr="00955DB6" w:rsidRDefault="00955DB6" w:rsidP="00955DB6">
      <w:pPr>
        <w:spacing w:after="0" w:line="240" w:lineRule="auto"/>
        <w:ind w:firstLine="709"/>
        <w:rPr>
          <w:rFonts w:ascii="Times New Roman" w:hAnsi="Times New Roman" w:cs="Times New Roman"/>
          <w:sz w:val="24"/>
          <w:szCs w:val="24"/>
        </w:rPr>
      </w:pPr>
      <w:r w:rsidRPr="00955DB6">
        <w:rPr>
          <w:rFonts w:ascii="Times New Roman" w:hAnsi="Times New Roman" w:cs="Times New Roman"/>
          <w:sz w:val="24"/>
          <w:szCs w:val="24"/>
        </w:rPr>
        <w:t>2.</w:t>
      </w:r>
      <w:r w:rsidRPr="00955DB6">
        <w:rPr>
          <w:rFonts w:ascii="Times New Roman" w:hAnsi="Times New Roman" w:cs="Times New Roman"/>
          <w:i/>
          <w:iCs/>
          <w:sz w:val="24"/>
          <w:szCs w:val="24"/>
        </w:rPr>
        <w:t> По порядку взаимоотношений, складывающихся меж</w:t>
      </w:r>
      <w:r w:rsidRPr="00955DB6">
        <w:rPr>
          <w:rFonts w:ascii="Times New Roman" w:hAnsi="Times New Roman" w:cs="Times New Roman"/>
          <w:i/>
          <w:iCs/>
          <w:sz w:val="24"/>
          <w:szCs w:val="24"/>
        </w:rPr>
        <w:softHyphen/>
        <w:t>ду кредитными организациями.</w:t>
      </w:r>
      <w:r w:rsidRPr="00955DB6">
        <w:rPr>
          <w:rFonts w:ascii="Times New Roman" w:hAnsi="Times New Roman" w:cs="Times New Roman"/>
          <w:sz w:val="24"/>
          <w:szCs w:val="24"/>
        </w:rPr>
        <w:t xml:space="preserve"> Принято выделять одноуровневые и многоуровневые банковские системы. </w:t>
      </w:r>
    </w:p>
    <w:p w:rsidR="00955DB6" w:rsidRPr="00955DB6" w:rsidRDefault="00955DB6" w:rsidP="00955DB6">
      <w:pPr>
        <w:spacing w:after="0" w:line="240" w:lineRule="auto"/>
        <w:ind w:firstLine="709"/>
        <w:rPr>
          <w:rFonts w:ascii="Times New Roman" w:hAnsi="Times New Roman" w:cs="Times New Roman"/>
          <w:sz w:val="24"/>
          <w:szCs w:val="24"/>
        </w:rPr>
      </w:pPr>
      <w:r w:rsidRPr="00955DB6">
        <w:rPr>
          <w:rFonts w:ascii="Times New Roman" w:hAnsi="Times New Roman" w:cs="Times New Roman"/>
          <w:sz w:val="24"/>
          <w:szCs w:val="24"/>
        </w:rPr>
        <w:t>- </w:t>
      </w:r>
      <w:r w:rsidRPr="00955DB6">
        <w:rPr>
          <w:rFonts w:ascii="Times New Roman" w:hAnsi="Times New Roman" w:cs="Times New Roman"/>
          <w:i/>
          <w:iCs/>
          <w:sz w:val="24"/>
          <w:szCs w:val="24"/>
        </w:rPr>
        <w:t>Одноуровневая банковская система характерна либо для началь</w:t>
      </w:r>
      <w:r w:rsidRPr="00955DB6">
        <w:rPr>
          <w:rFonts w:ascii="Times New Roman" w:hAnsi="Times New Roman" w:cs="Times New Roman"/>
          <w:i/>
          <w:iCs/>
          <w:sz w:val="24"/>
          <w:szCs w:val="24"/>
        </w:rPr>
        <w:softHyphen/>
        <w:t>ных этапов становления банковской деятельности, что предполагает су</w:t>
      </w:r>
      <w:r w:rsidRPr="00955DB6">
        <w:rPr>
          <w:rFonts w:ascii="Times New Roman" w:hAnsi="Times New Roman" w:cs="Times New Roman"/>
          <w:i/>
          <w:iCs/>
          <w:sz w:val="24"/>
          <w:szCs w:val="24"/>
        </w:rPr>
        <w:softHyphen/>
        <w:t>ществование в экономике небольшого количества б</w:t>
      </w:r>
      <w:r>
        <w:rPr>
          <w:rFonts w:ascii="Times New Roman" w:hAnsi="Times New Roman" w:cs="Times New Roman"/>
          <w:i/>
          <w:iCs/>
          <w:sz w:val="24"/>
          <w:szCs w:val="24"/>
        </w:rPr>
        <w:t>анков одного типа</w:t>
      </w:r>
      <w:r w:rsidRPr="00955DB6">
        <w:rPr>
          <w:rFonts w:ascii="Times New Roman" w:hAnsi="Times New Roman" w:cs="Times New Roman"/>
          <w:i/>
          <w:iCs/>
          <w:sz w:val="24"/>
          <w:szCs w:val="24"/>
        </w:rPr>
        <w:t>.</w:t>
      </w:r>
    </w:p>
    <w:p w:rsidR="00955DB6" w:rsidRPr="00955DB6" w:rsidRDefault="00955DB6" w:rsidP="00955DB6">
      <w:pPr>
        <w:spacing w:after="0" w:line="240" w:lineRule="auto"/>
        <w:ind w:firstLine="709"/>
        <w:rPr>
          <w:rFonts w:ascii="Times New Roman" w:hAnsi="Times New Roman" w:cs="Times New Roman"/>
          <w:sz w:val="24"/>
          <w:szCs w:val="24"/>
        </w:rPr>
      </w:pPr>
      <w:r w:rsidRPr="00955DB6">
        <w:rPr>
          <w:rFonts w:ascii="Times New Roman" w:hAnsi="Times New Roman" w:cs="Times New Roman"/>
          <w:sz w:val="24"/>
          <w:szCs w:val="24"/>
        </w:rPr>
        <w:t>- </w:t>
      </w:r>
      <w:r w:rsidRPr="00955DB6">
        <w:rPr>
          <w:rFonts w:ascii="Times New Roman" w:hAnsi="Times New Roman" w:cs="Times New Roman"/>
          <w:i/>
          <w:iCs/>
          <w:sz w:val="24"/>
          <w:szCs w:val="24"/>
        </w:rPr>
        <w:t>Многоуровневая банковская система подразумевает дифференци</w:t>
      </w:r>
      <w:r w:rsidRPr="00955DB6">
        <w:rPr>
          <w:rFonts w:ascii="Times New Roman" w:hAnsi="Times New Roman" w:cs="Times New Roman"/>
          <w:i/>
          <w:iCs/>
          <w:sz w:val="24"/>
          <w:szCs w:val="24"/>
        </w:rPr>
        <w:softHyphen/>
        <w:t>ацию к</w:t>
      </w:r>
      <w:r>
        <w:rPr>
          <w:rFonts w:ascii="Times New Roman" w:hAnsi="Times New Roman" w:cs="Times New Roman"/>
          <w:i/>
          <w:iCs/>
          <w:sz w:val="24"/>
          <w:szCs w:val="24"/>
        </w:rPr>
        <w:t>редитных организаций по уровням</w:t>
      </w:r>
      <w:r w:rsidRPr="00955DB6">
        <w:rPr>
          <w:rFonts w:ascii="Times New Roman" w:hAnsi="Times New Roman" w:cs="Times New Roman"/>
          <w:i/>
          <w:iCs/>
          <w:sz w:val="24"/>
          <w:szCs w:val="24"/>
        </w:rPr>
        <w:t>.</w:t>
      </w:r>
    </w:p>
    <w:p w:rsidR="00955DB6" w:rsidRPr="00955DB6" w:rsidRDefault="00955DB6" w:rsidP="00955DB6">
      <w:pPr>
        <w:spacing w:after="0" w:line="240" w:lineRule="auto"/>
        <w:ind w:firstLine="709"/>
        <w:rPr>
          <w:rFonts w:ascii="Times New Roman" w:hAnsi="Times New Roman" w:cs="Times New Roman"/>
          <w:sz w:val="24"/>
          <w:szCs w:val="24"/>
        </w:rPr>
      </w:pPr>
      <w:r w:rsidRPr="00955DB6">
        <w:rPr>
          <w:rFonts w:ascii="Times New Roman" w:hAnsi="Times New Roman" w:cs="Times New Roman"/>
          <w:sz w:val="24"/>
          <w:szCs w:val="24"/>
        </w:rPr>
        <w:t>Наиболее типичны двух- и трехуровневые банковские системы.</w:t>
      </w:r>
    </w:p>
    <w:p w:rsidR="00955DB6" w:rsidRPr="00955DB6" w:rsidRDefault="00955DB6" w:rsidP="00955DB6">
      <w:pPr>
        <w:spacing w:after="0" w:line="240" w:lineRule="auto"/>
        <w:ind w:firstLine="709"/>
        <w:rPr>
          <w:rFonts w:ascii="Times New Roman" w:hAnsi="Times New Roman" w:cs="Times New Roman"/>
          <w:sz w:val="24"/>
          <w:szCs w:val="24"/>
        </w:rPr>
      </w:pPr>
      <w:r w:rsidRPr="00955DB6">
        <w:rPr>
          <w:rFonts w:ascii="Times New Roman" w:hAnsi="Times New Roman" w:cs="Times New Roman"/>
          <w:sz w:val="24"/>
          <w:szCs w:val="24"/>
        </w:rPr>
        <w:t>а)</w:t>
      </w:r>
      <w:r w:rsidRPr="00955DB6">
        <w:rPr>
          <w:rFonts w:ascii="Times New Roman" w:hAnsi="Times New Roman" w:cs="Times New Roman"/>
          <w:i/>
          <w:iCs/>
          <w:sz w:val="24"/>
          <w:szCs w:val="24"/>
        </w:rPr>
        <w:t> двухуровневая банковская система</w:t>
      </w:r>
      <w:r w:rsidRPr="00955DB6">
        <w:rPr>
          <w:rFonts w:ascii="Times New Roman" w:hAnsi="Times New Roman" w:cs="Times New Roman"/>
          <w:sz w:val="24"/>
          <w:szCs w:val="24"/>
        </w:rPr>
        <w:t> наиболее распространена в со</w:t>
      </w:r>
      <w:r w:rsidRPr="00955DB6">
        <w:rPr>
          <w:rFonts w:ascii="Times New Roman" w:hAnsi="Times New Roman" w:cs="Times New Roman"/>
          <w:sz w:val="24"/>
          <w:szCs w:val="24"/>
        </w:rPr>
        <w:softHyphen/>
        <w:t>временном мире. В данном случае второй уровень представлен банками и специальными финансово-кредитными учреждениями, осуществляю</w:t>
      </w:r>
      <w:r w:rsidRPr="00955DB6">
        <w:rPr>
          <w:rFonts w:ascii="Times New Roman" w:hAnsi="Times New Roman" w:cs="Times New Roman"/>
          <w:sz w:val="24"/>
          <w:szCs w:val="24"/>
        </w:rPr>
        <w:softHyphen/>
        <w:t>щими свою деятельность в соответствии с законодательством и, в боль</w:t>
      </w:r>
      <w:r w:rsidRPr="00955DB6">
        <w:rPr>
          <w:rFonts w:ascii="Times New Roman" w:hAnsi="Times New Roman" w:cs="Times New Roman"/>
          <w:sz w:val="24"/>
          <w:szCs w:val="24"/>
        </w:rPr>
        <w:softHyphen/>
        <w:t>шинстве случаев, с целью получения прибыли.</w:t>
      </w:r>
    </w:p>
    <w:p w:rsidR="00955DB6" w:rsidRPr="00955DB6" w:rsidRDefault="00955DB6" w:rsidP="00955DB6">
      <w:pPr>
        <w:spacing w:after="0" w:line="240" w:lineRule="auto"/>
        <w:ind w:firstLine="709"/>
        <w:rPr>
          <w:rFonts w:ascii="Times New Roman" w:hAnsi="Times New Roman" w:cs="Times New Roman"/>
          <w:sz w:val="24"/>
          <w:szCs w:val="24"/>
        </w:rPr>
      </w:pPr>
      <w:r w:rsidRPr="00955DB6">
        <w:rPr>
          <w:rFonts w:ascii="Times New Roman" w:hAnsi="Times New Roman" w:cs="Times New Roman"/>
          <w:sz w:val="24"/>
          <w:szCs w:val="24"/>
        </w:rPr>
        <w:t>б) в случае формирования</w:t>
      </w:r>
      <w:r w:rsidRPr="00955DB6">
        <w:rPr>
          <w:rFonts w:ascii="Times New Roman" w:hAnsi="Times New Roman" w:cs="Times New Roman"/>
          <w:i/>
          <w:iCs/>
          <w:sz w:val="24"/>
          <w:szCs w:val="24"/>
        </w:rPr>
        <w:t> трехуровневой банковской системы</w:t>
      </w:r>
      <w:r w:rsidRPr="00955DB6">
        <w:rPr>
          <w:rFonts w:ascii="Times New Roman" w:hAnsi="Times New Roman" w:cs="Times New Roman"/>
          <w:sz w:val="24"/>
          <w:szCs w:val="24"/>
        </w:rPr>
        <w:t> в со</w:t>
      </w:r>
      <w:r w:rsidRPr="00955DB6">
        <w:rPr>
          <w:rFonts w:ascii="Times New Roman" w:hAnsi="Times New Roman" w:cs="Times New Roman"/>
          <w:sz w:val="24"/>
          <w:szCs w:val="24"/>
        </w:rPr>
        <w:softHyphen/>
        <w:t>став второго уровня включаются только банковские учреждения, а на третьем располагаются специальные финансово-кредитные учреждения. Эта модель банковской системы более свойственна экономически разви</w:t>
      </w:r>
      <w:r w:rsidRPr="00955DB6">
        <w:rPr>
          <w:rFonts w:ascii="Times New Roman" w:hAnsi="Times New Roman" w:cs="Times New Roman"/>
          <w:sz w:val="24"/>
          <w:szCs w:val="24"/>
        </w:rPr>
        <w:softHyphen/>
        <w:t xml:space="preserve">тым странам, так как предполагает наличие широкой сети специальных финансово-кредитных учреждений. </w:t>
      </w:r>
    </w:p>
    <w:p w:rsidR="00955DB6" w:rsidRDefault="00955DB6" w:rsidP="00434CBA">
      <w:pPr>
        <w:spacing w:after="0" w:line="240" w:lineRule="auto"/>
        <w:ind w:firstLine="709"/>
        <w:rPr>
          <w:rFonts w:ascii="Times New Roman" w:hAnsi="Times New Roman" w:cs="Times New Roman"/>
          <w:sz w:val="24"/>
          <w:szCs w:val="24"/>
        </w:rPr>
      </w:pPr>
      <w:r w:rsidRPr="00955DB6">
        <w:rPr>
          <w:rFonts w:ascii="Times New Roman" w:hAnsi="Times New Roman" w:cs="Times New Roman"/>
          <w:sz w:val="24"/>
          <w:szCs w:val="24"/>
        </w:rPr>
        <w:t>Как денежная и финансовая системы, банковская система несет на себе значительные национальные черты, она формируется и изменяется под влиянием целого комплекса факторов. На развитие банковской системы влияет ряд макроэкономических и политических факторов (рис. 18.1). </w:t>
      </w:r>
      <w:r w:rsidRPr="00955DB6">
        <w:rPr>
          <w:rFonts w:ascii="Times New Roman" w:hAnsi="Times New Roman" w:cs="Times New Roman"/>
          <w:sz w:val="24"/>
          <w:szCs w:val="24"/>
        </w:rPr>
        <w:br/>
      </w:r>
      <w:r w:rsidRPr="00955DB6">
        <w:rPr>
          <w:rFonts w:ascii="Times New Roman" w:hAnsi="Times New Roman" w:cs="Times New Roman"/>
          <w:noProof/>
          <w:sz w:val="24"/>
          <w:szCs w:val="24"/>
          <w:lang w:eastAsia="ru-RU"/>
        </w:rPr>
        <w:drawing>
          <wp:inline distT="0" distB="0" distL="0" distR="0">
            <wp:extent cx="2190750" cy="809980"/>
            <wp:effectExtent l="0" t="0" r="0" b="9525"/>
            <wp:docPr id="7" name="Рисунок 7" descr="Факторы, влияющие на развитие банковской систе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Факторы, влияющие на развитие банковской системы"/>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0" cy="809980"/>
                    </a:xfrm>
                    <a:prstGeom prst="rect">
                      <a:avLst/>
                    </a:prstGeom>
                    <a:noFill/>
                    <a:ln>
                      <a:noFill/>
                    </a:ln>
                  </pic:spPr>
                </pic:pic>
              </a:graphicData>
            </a:graphic>
          </wp:inline>
        </w:drawing>
      </w:r>
      <w:r w:rsidRPr="00955DB6">
        <w:rPr>
          <w:rFonts w:ascii="Times New Roman" w:hAnsi="Times New Roman" w:cs="Times New Roman"/>
          <w:sz w:val="24"/>
          <w:szCs w:val="24"/>
        </w:rPr>
        <w:t> </w:t>
      </w:r>
      <w:r w:rsidRPr="00955DB6">
        <w:rPr>
          <w:rFonts w:ascii="Times New Roman" w:hAnsi="Times New Roman" w:cs="Times New Roman"/>
          <w:sz w:val="24"/>
          <w:szCs w:val="24"/>
        </w:rPr>
        <w:br/>
        <w:t>Рис. 18.1. Факторы, влияющие на развитие банковской системы </w:t>
      </w:r>
      <w:r w:rsidRPr="00955DB6">
        <w:rPr>
          <w:rFonts w:ascii="Times New Roman" w:hAnsi="Times New Roman" w:cs="Times New Roman"/>
          <w:sz w:val="24"/>
          <w:szCs w:val="24"/>
        </w:rPr>
        <w:br/>
        <w:t>Развитие банковской системы можно рассматривать не только в историческом разрезе, но и с позиции ее современного состояния. Здесь также можно выделить некоторые факторы, в том числе влияние экономического развития, межбанковская конкуренция и др. </w:t>
      </w:r>
    </w:p>
    <w:p w:rsidR="00E44A89" w:rsidRDefault="00E44A89" w:rsidP="00434CBA">
      <w:pPr>
        <w:spacing w:after="0" w:line="240" w:lineRule="auto"/>
        <w:ind w:firstLine="709"/>
        <w:rPr>
          <w:rFonts w:ascii="Times New Roman" w:hAnsi="Times New Roman" w:cs="Times New Roman"/>
          <w:sz w:val="24"/>
          <w:szCs w:val="24"/>
        </w:rPr>
      </w:pPr>
    </w:p>
    <w:p w:rsidR="00E44A89" w:rsidRPr="00955DB6" w:rsidRDefault="00955DB6" w:rsidP="00434CBA">
      <w:pPr>
        <w:spacing w:after="0" w:line="240" w:lineRule="auto"/>
        <w:ind w:firstLine="709"/>
        <w:rPr>
          <w:rFonts w:ascii="Times New Roman" w:hAnsi="Times New Roman" w:cs="Times New Roman"/>
          <w:b/>
          <w:sz w:val="24"/>
          <w:szCs w:val="24"/>
        </w:rPr>
      </w:pPr>
      <w:r w:rsidRPr="00955DB6">
        <w:rPr>
          <w:rFonts w:ascii="Times New Roman" w:hAnsi="Times New Roman" w:cs="Times New Roman"/>
          <w:b/>
          <w:sz w:val="24"/>
          <w:szCs w:val="24"/>
        </w:rPr>
        <w:lastRenderedPageBreak/>
        <w:t>10. Безналичный денежный оборот и система безналичных расчетов.</w:t>
      </w:r>
    </w:p>
    <w:p w:rsidR="008E15F7" w:rsidRPr="008E15F7" w:rsidRDefault="008E15F7" w:rsidP="008E15F7">
      <w:pPr>
        <w:spacing w:after="0" w:line="240" w:lineRule="auto"/>
        <w:ind w:firstLine="709"/>
        <w:rPr>
          <w:rFonts w:ascii="Times New Roman" w:hAnsi="Times New Roman" w:cs="Times New Roman"/>
          <w:sz w:val="24"/>
          <w:szCs w:val="24"/>
        </w:rPr>
      </w:pPr>
      <w:r w:rsidRPr="008E15F7">
        <w:rPr>
          <w:rFonts w:ascii="Times New Roman" w:hAnsi="Times New Roman" w:cs="Times New Roman"/>
          <w:sz w:val="24"/>
          <w:szCs w:val="24"/>
        </w:rPr>
        <w:t>Безналичное обращение ~ это изменение остатков денежных средств на банковских счетах, которое происходит в результате исполнения банком распоряжений владельца счета в виде чеков, пластиковых карт, жироприказов, платежных поручений, электронных сре</w:t>
      </w:r>
      <w:proofErr w:type="gramStart"/>
      <w:r w:rsidRPr="008E15F7">
        <w:rPr>
          <w:rFonts w:ascii="Times New Roman" w:hAnsi="Times New Roman" w:cs="Times New Roman"/>
          <w:sz w:val="24"/>
          <w:szCs w:val="24"/>
        </w:rPr>
        <w:t>дств пл</w:t>
      </w:r>
      <w:proofErr w:type="gramEnd"/>
      <w:r w:rsidRPr="008E15F7">
        <w:rPr>
          <w:rFonts w:ascii="Times New Roman" w:hAnsi="Times New Roman" w:cs="Times New Roman"/>
          <w:sz w:val="24"/>
          <w:szCs w:val="24"/>
        </w:rPr>
        <w:t>атежа и других расчетных документов.</w:t>
      </w:r>
    </w:p>
    <w:p w:rsidR="008E15F7" w:rsidRPr="008E15F7" w:rsidRDefault="008E15F7" w:rsidP="008E15F7">
      <w:pPr>
        <w:spacing w:after="0" w:line="240" w:lineRule="auto"/>
        <w:ind w:firstLine="709"/>
        <w:rPr>
          <w:rFonts w:ascii="Times New Roman" w:hAnsi="Times New Roman" w:cs="Times New Roman"/>
          <w:sz w:val="24"/>
          <w:szCs w:val="24"/>
        </w:rPr>
      </w:pPr>
      <w:r w:rsidRPr="008E15F7">
        <w:rPr>
          <w:rFonts w:ascii="Times New Roman" w:hAnsi="Times New Roman" w:cs="Times New Roman"/>
          <w:sz w:val="24"/>
          <w:szCs w:val="24"/>
        </w:rPr>
        <w:t>Безналичное обращение осуществляется с помощью чеков, векселей, кредитных карточек и других кредитных инструментов.</w:t>
      </w:r>
    </w:p>
    <w:p w:rsidR="008E15F7" w:rsidRDefault="008E15F7" w:rsidP="008E15F7">
      <w:pPr>
        <w:spacing w:after="0" w:line="240" w:lineRule="auto"/>
        <w:ind w:firstLine="709"/>
        <w:rPr>
          <w:rFonts w:ascii="Times New Roman" w:hAnsi="Times New Roman" w:cs="Times New Roman"/>
          <w:sz w:val="24"/>
          <w:szCs w:val="24"/>
        </w:rPr>
      </w:pPr>
      <w:r w:rsidRPr="008E15F7">
        <w:rPr>
          <w:rFonts w:ascii="Times New Roman" w:hAnsi="Times New Roman" w:cs="Times New Roman"/>
          <w:sz w:val="24"/>
          <w:szCs w:val="24"/>
        </w:rPr>
        <w:t xml:space="preserve">Безналичный денежный оборот охватывает расчеты </w:t>
      </w:r>
      <w:proofErr w:type="gramStart"/>
      <w:r w:rsidRPr="008E15F7">
        <w:rPr>
          <w:rFonts w:ascii="Times New Roman" w:hAnsi="Times New Roman" w:cs="Times New Roman"/>
          <w:sz w:val="24"/>
          <w:szCs w:val="24"/>
        </w:rPr>
        <w:t>между</w:t>
      </w:r>
      <w:proofErr w:type="gramEnd"/>
      <w:r w:rsidRPr="008E15F7">
        <w:rPr>
          <w:rFonts w:ascii="Times New Roman" w:hAnsi="Times New Roman" w:cs="Times New Roman"/>
          <w:sz w:val="24"/>
          <w:szCs w:val="24"/>
        </w:rPr>
        <w:t xml:space="preserve">: </w:t>
      </w:r>
    </w:p>
    <w:p w:rsidR="008E15F7" w:rsidRPr="008E15F7" w:rsidRDefault="008E15F7" w:rsidP="008E15F7">
      <w:pPr>
        <w:spacing w:after="0" w:line="240" w:lineRule="auto"/>
        <w:ind w:firstLine="709"/>
        <w:rPr>
          <w:rFonts w:ascii="Times New Roman" w:hAnsi="Times New Roman" w:cs="Times New Roman"/>
          <w:sz w:val="24"/>
          <w:szCs w:val="24"/>
        </w:rPr>
      </w:pPr>
      <w:r w:rsidRPr="008E15F7">
        <w:rPr>
          <w:rFonts w:ascii="Times New Roman" w:hAnsi="Times New Roman" w:cs="Times New Roman"/>
          <w:sz w:val="24"/>
          <w:szCs w:val="24"/>
        </w:rPr>
        <w:t>•</w:t>
      </w:r>
      <w:r>
        <w:rPr>
          <w:rFonts w:ascii="Times New Roman" w:hAnsi="Times New Roman" w:cs="Times New Roman"/>
          <w:sz w:val="24"/>
          <w:szCs w:val="24"/>
        </w:rPr>
        <w:t xml:space="preserve"> </w:t>
      </w:r>
      <w:r w:rsidRPr="008E15F7">
        <w:rPr>
          <w:rFonts w:ascii="Times New Roman" w:hAnsi="Times New Roman" w:cs="Times New Roman"/>
          <w:sz w:val="24"/>
          <w:szCs w:val="24"/>
        </w:rPr>
        <w:t xml:space="preserve">юридическими лицами различных форм собственности, имеющими счета в кредитных учреждениях; </w:t>
      </w:r>
    </w:p>
    <w:p w:rsidR="008E15F7" w:rsidRPr="008E15F7" w:rsidRDefault="008E15F7" w:rsidP="008E15F7">
      <w:pPr>
        <w:spacing w:after="0" w:line="240" w:lineRule="auto"/>
        <w:ind w:firstLine="709"/>
        <w:rPr>
          <w:rFonts w:ascii="Times New Roman" w:hAnsi="Times New Roman" w:cs="Times New Roman"/>
          <w:sz w:val="24"/>
          <w:szCs w:val="24"/>
        </w:rPr>
      </w:pPr>
      <w:r w:rsidRPr="008E15F7">
        <w:rPr>
          <w:rFonts w:ascii="Times New Roman" w:hAnsi="Times New Roman" w:cs="Times New Roman"/>
          <w:sz w:val="24"/>
          <w:szCs w:val="24"/>
        </w:rPr>
        <w:t>•</w:t>
      </w:r>
      <w:r>
        <w:rPr>
          <w:rFonts w:ascii="Times New Roman" w:hAnsi="Times New Roman" w:cs="Times New Roman"/>
          <w:sz w:val="24"/>
          <w:szCs w:val="24"/>
        </w:rPr>
        <w:t xml:space="preserve"> </w:t>
      </w:r>
      <w:r w:rsidRPr="008E15F7">
        <w:rPr>
          <w:rFonts w:ascii="Times New Roman" w:hAnsi="Times New Roman" w:cs="Times New Roman"/>
          <w:sz w:val="24"/>
          <w:szCs w:val="24"/>
        </w:rPr>
        <w:t>юридическими лицами и кредитными учреждениями по поводу получения и возврата депозита и кред</w:t>
      </w:r>
      <w:r>
        <w:rPr>
          <w:rFonts w:ascii="Times New Roman" w:hAnsi="Times New Roman" w:cs="Times New Roman"/>
          <w:sz w:val="24"/>
          <w:szCs w:val="24"/>
        </w:rPr>
        <w:t xml:space="preserve">ита, а также уплаты процентов; </w:t>
      </w:r>
    </w:p>
    <w:p w:rsidR="008E15F7" w:rsidRPr="008E15F7" w:rsidRDefault="008E15F7" w:rsidP="008E15F7">
      <w:pPr>
        <w:spacing w:after="0" w:line="240" w:lineRule="auto"/>
        <w:ind w:firstLine="709"/>
        <w:rPr>
          <w:rFonts w:ascii="Times New Roman" w:hAnsi="Times New Roman" w:cs="Times New Roman"/>
          <w:sz w:val="24"/>
          <w:szCs w:val="24"/>
        </w:rPr>
      </w:pPr>
      <w:r w:rsidRPr="008E15F7">
        <w:rPr>
          <w:rFonts w:ascii="Times New Roman" w:hAnsi="Times New Roman" w:cs="Times New Roman"/>
          <w:sz w:val="24"/>
          <w:szCs w:val="24"/>
        </w:rPr>
        <w:t>•</w:t>
      </w:r>
      <w:r>
        <w:rPr>
          <w:rFonts w:ascii="Times New Roman" w:hAnsi="Times New Roman" w:cs="Times New Roman"/>
          <w:sz w:val="24"/>
          <w:szCs w:val="24"/>
        </w:rPr>
        <w:t xml:space="preserve"> </w:t>
      </w:r>
      <w:r w:rsidRPr="008E15F7">
        <w:rPr>
          <w:rFonts w:ascii="Times New Roman" w:hAnsi="Times New Roman" w:cs="Times New Roman"/>
          <w:sz w:val="24"/>
          <w:szCs w:val="24"/>
        </w:rPr>
        <w:t>юридическими и физическими лицами по выплате заработной платы, процентов по вкладам и депозит</w:t>
      </w:r>
      <w:r>
        <w:rPr>
          <w:rFonts w:ascii="Times New Roman" w:hAnsi="Times New Roman" w:cs="Times New Roman"/>
          <w:sz w:val="24"/>
          <w:szCs w:val="24"/>
        </w:rPr>
        <w:t xml:space="preserve">ам, доходов по ценным бумагам; </w:t>
      </w:r>
    </w:p>
    <w:p w:rsidR="008E15F7" w:rsidRPr="008E15F7" w:rsidRDefault="008E15F7" w:rsidP="008E15F7">
      <w:pPr>
        <w:spacing w:after="0" w:line="240" w:lineRule="auto"/>
        <w:ind w:firstLine="709"/>
        <w:rPr>
          <w:rFonts w:ascii="Times New Roman" w:hAnsi="Times New Roman" w:cs="Times New Roman"/>
          <w:sz w:val="24"/>
          <w:szCs w:val="24"/>
        </w:rPr>
      </w:pPr>
      <w:r w:rsidRPr="008E15F7">
        <w:rPr>
          <w:rFonts w:ascii="Times New Roman" w:hAnsi="Times New Roman" w:cs="Times New Roman"/>
          <w:sz w:val="24"/>
          <w:szCs w:val="24"/>
        </w:rPr>
        <w:t>•</w:t>
      </w:r>
      <w:r>
        <w:rPr>
          <w:rFonts w:ascii="Times New Roman" w:hAnsi="Times New Roman" w:cs="Times New Roman"/>
          <w:sz w:val="24"/>
          <w:szCs w:val="24"/>
        </w:rPr>
        <w:t xml:space="preserve"> </w:t>
      </w:r>
      <w:r w:rsidRPr="008E15F7">
        <w:rPr>
          <w:rFonts w:ascii="Times New Roman" w:hAnsi="Times New Roman" w:cs="Times New Roman"/>
          <w:sz w:val="24"/>
          <w:szCs w:val="24"/>
        </w:rPr>
        <w:t>юридическими, физическими лицами и государством по оплате налогов, сборов, а также получению бюджетных средств.</w:t>
      </w:r>
    </w:p>
    <w:p w:rsidR="008E15F7" w:rsidRPr="008E15F7" w:rsidRDefault="008E15F7" w:rsidP="008E15F7">
      <w:pPr>
        <w:spacing w:after="0" w:line="240" w:lineRule="auto"/>
        <w:ind w:firstLine="709"/>
        <w:rPr>
          <w:rFonts w:ascii="Times New Roman" w:hAnsi="Times New Roman" w:cs="Times New Roman"/>
          <w:sz w:val="24"/>
          <w:szCs w:val="24"/>
        </w:rPr>
      </w:pPr>
      <w:r w:rsidRPr="008E15F7">
        <w:rPr>
          <w:rFonts w:ascii="Times New Roman" w:hAnsi="Times New Roman" w:cs="Times New Roman"/>
          <w:sz w:val="24"/>
          <w:szCs w:val="24"/>
        </w:rPr>
        <w:t>Согласно ГК РФ применяются следующ</w:t>
      </w:r>
      <w:r>
        <w:rPr>
          <w:rFonts w:ascii="Times New Roman" w:hAnsi="Times New Roman" w:cs="Times New Roman"/>
          <w:sz w:val="24"/>
          <w:szCs w:val="24"/>
        </w:rPr>
        <w:t xml:space="preserve">ие формы безналичных расчетов: </w:t>
      </w:r>
    </w:p>
    <w:p w:rsidR="008E15F7" w:rsidRPr="008E15F7" w:rsidRDefault="008E15F7" w:rsidP="008E15F7">
      <w:pPr>
        <w:spacing w:after="0" w:line="240" w:lineRule="auto"/>
        <w:ind w:firstLine="709"/>
        <w:rPr>
          <w:rFonts w:ascii="Times New Roman" w:hAnsi="Times New Roman" w:cs="Times New Roman"/>
          <w:sz w:val="24"/>
          <w:szCs w:val="24"/>
        </w:rPr>
      </w:pPr>
      <w:r w:rsidRPr="008E15F7">
        <w:rPr>
          <w:rFonts w:ascii="Times New Roman" w:hAnsi="Times New Roman" w:cs="Times New Roman"/>
          <w:sz w:val="24"/>
          <w:szCs w:val="24"/>
        </w:rPr>
        <w:t>•</w:t>
      </w:r>
      <w:r>
        <w:rPr>
          <w:rFonts w:ascii="Times New Roman" w:hAnsi="Times New Roman" w:cs="Times New Roman"/>
          <w:sz w:val="24"/>
          <w:szCs w:val="24"/>
        </w:rPr>
        <w:t xml:space="preserve"> </w:t>
      </w:r>
      <w:r w:rsidRPr="008E15F7">
        <w:rPr>
          <w:rFonts w:ascii="Times New Roman" w:hAnsi="Times New Roman" w:cs="Times New Roman"/>
          <w:sz w:val="24"/>
          <w:szCs w:val="24"/>
        </w:rPr>
        <w:t>р</w:t>
      </w:r>
      <w:r>
        <w:rPr>
          <w:rFonts w:ascii="Times New Roman" w:hAnsi="Times New Roman" w:cs="Times New Roman"/>
          <w:sz w:val="24"/>
          <w:szCs w:val="24"/>
        </w:rPr>
        <w:t xml:space="preserve">асчеты платежными поручениями; </w:t>
      </w:r>
    </w:p>
    <w:p w:rsidR="008E15F7" w:rsidRPr="008E15F7" w:rsidRDefault="008E15F7" w:rsidP="008E15F7">
      <w:pPr>
        <w:spacing w:after="0" w:line="240" w:lineRule="auto"/>
        <w:ind w:firstLine="709"/>
        <w:rPr>
          <w:rFonts w:ascii="Times New Roman" w:hAnsi="Times New Roman" w:cs="Times New Roman"/>
          <w:sz w:val="24"/>
          <w:szCs w:val="24"/>
        </w:rPr>
      </w:pPr>
      <w:r w:rsidRPr="008E15F7">
        <w:rPr>
          <w:rFonts w:ascii="Times New Roman" w:hAnsi="Times New Roman" w:cs="Times New Roman"/>
          <w:sz w:val="24"/>
          <w:szCs w:val="24"/>
        </w:rPr>
        <w:t>•</w:t>
      </w:r>
      <w:r>
        <w:rPr>
          <w:rFonts w:ascii="Times New Roman" w:hAnsi="Times New Roman" w:cs="Times New Roman"/>
          <w:sz w:val="24"/>
          <w:szCs w:val="24"/>
        </w:rPr>
        <w:t xml:space="preserve"> </w:t>
      </w:r>
      <w:r w:rsidRPr="008E15F7">
        <w:rPr>
          <w:rFonts w:ascii="Times New Roman" w:hAnsi="Times New Roman" w:cs="Times New Roman"/>
          <w:sz w:val="24"/>
          <w:szCs w:val="24"/>
        </w:rPr>
        <w:t>расчеты чеками;</w:t>
      </w:r>
      <w:r>
        <w:rPr>
          <w:rFonts w:ascii="Times New Roman" w:hAnsi="Times New Roman" w:cs="Times New Roman"/>
          <w:sz w:val="24"/>
          <w:szCs w:val="24"/>
        </w:rPr>
        <w:t xml:space="preserve"> </w:t>
      </w:r>
    </w:p>
    <w:p w:rsidR="008E15F7" w:rsidRPr="008E15F7" w:rsidRDefault="008E15F7" w:rsidP="008E15F7">
      <w:pPr>
        <w:spacing w:after="0" w:line="240" w:lineRule="auto"/>
        <w:ind w:firstLine="709"/>
        <w:rPr>
          <w:rFonts w:ascii="Times New Roman" w:hAnsi="Times New Roman" w:cs="Times New Roman"/>
          <w:sz w:val="24"/>
          <w:szCs w:val="24"/>
        </w:rPr>
      </w:pPr>
      <w:r w:rsidRPr="008E15F7">
        <w:rPr>
          <w:rFonts w:ascii="Times New Roman" w:hAnsi="Times New Roman" w:cs="Times New Roman"/>
          <w:sz w:val="24"/>
          <w:szCs w:val="24"/>
        </w:rPr>
        <w:t>•</w:t>
      </w:r>
      <w:r>
        <w:rPr>
          <w:rFonts w:ascii="Times New Roman" w:hAnsi="Times New Roman" w:cs="Times New Roman"/>
          <w:sz w:val="24"/>
          <w:szCs w:val="24"/>
        </w:rPr>
        <w:t xml:space="preserve"> </w:t>
      </w:r>
      <w:r w:rsidRPr="008E15F7">
        <w:rPr>
          <w:rFonts w:ascii="Times New Roman" w:hAnsi="Times New Roman" w:cs="Times New Roman"/>
          <w:sz w:val="24"/>
          <w:szCs w:val="24"/>
        </w:rPr>
        <w:t>расчеты платеж</w:t>
      </w:r>
      <w:r>
        <w:rPr>
          <w:rFonts w:ascii="Times New Roman" w:hAnsi="Times New Roman" w:cs="Times New Roman"/>
          <w:sz w:val="24"/>
          <w:szCs w:val="24"/>
        </w:rPr>
        <w:t xml:space="preserve">ными требованиями-поручениями; </w:t>
      </w:r>
    </w:p>
    <w:p w:rsidR="008E15F7" w:rsidRPr="008E15F7" w:rsidRDefault="008E15F7" w:rsidP="008E15F7">
      <w:pPr>
        <w:spacing w:after="0" w:line="240" w:lineRule="auto"/>
        <w:ind w:firstLine="709"/>
        <w:rPr>
          <w:rFonts w:ascii="Times New Roman" w:hAnsi="Times New Roman" w:cs="Times New Roman"/>
          <w:sz w:val="24"/>
          <w:szCs w:val="24"/>
        </w:rPr>
      </w:pPr>
      <w:r w:rsidRPr="008E15F7">
        <w:rPr>
          <w:rFonts w:ascii="Times New Roman" w:hAnsi="Times New Roman" w:cs="Times New Roman"/>
          <w:sz w:val="24"/>
          <w:szCs w:val="24"/>
        </w:rPr>
        <w:t>•</w:t>
      </w:r>
      <w:r>
        <w:rPr>
          <w:rFonts w:ascii="Times New Roman" w:hAnsi="Times New Roman" w:cs="Times New Roman"/>
          <w:sz w:val="24"/>
          <w:szCs w:val="24"/>
        </w:rPr>
        <w:t xml:space="preserve"> </w:t>
      </w:r>
      <w:r w:rsidRPr="008E15F7">
        <w:rPr>
          <w:rFonts w:ascii="Times New Roman" w:hAnsi="Times New Roman" w:cs="Times New Roman"/>
          <w:sz w:val="24"/>
          <w:szCs w:val="24"/>
        </w:rPr>
        <w:t>расчеты аккредитивами.</w:t>
      </w:r>
    </w:p>
    <w:p w:rsidR="008E15F7" w:rsidRPr="008E15F7" w:rsidRDefault="008E15F7" w:rsidP="008E15F7">
      <w:pPr>
        <w:spacing w:after="0" w:line="240" w:lineRule="auto"/>
        <w:ind w:firstLine="709"/>
        <w:rPr>
          <w:rFonts w:ascii="Times New Roman" w:hAnsi="Times New Roman" w:cs="Times New Roman"/>
          <w:sz w:val="24"/>
          <w:szCs w:val="24"/>
        </w:rPr>
      </w:pPr>
      <w:r w:rsidRPr="008E15F7">
        <w:rPr>
          <w:rFonts w:ascii="Times New Roman" w:hAnsi="Times New Roman" w:cs="Times New Roman"/>
          <w:sz w:val="24"/>
          <w:szCs w:val="24"/>
        </w:rPr>
        <w:t>Расчеты платежными поручениями — форма безналичных расчетов, при которой плательщик представляет в обслуживающее его учреждение банка специальный расчетный документ, содержащий безусловное поручение о перечислении определенной суммы со своего расчетного счета на расчетный счет получателя средств. Такие расч</w:t>
      </w:r>
      <w:r>
        <w:rPr>
          <w:rFonts w:ascii="Times New Roman" w:hAnsi="Times New Roman" w:cs="Times New Roman"/>
          <w:sz w:val="24"/>
          <w:szCs w:val="24"/>
        </w:rPr>
        <w:t xml:space="preserve">еты производятся: за полученные товары;  за оказанные услуги; </w:t>
      </w:r>
      <w:r w:rsidRPr="008E15F7">
        <w:rPr>
          <w:rFonts w:ascii="Times New Roman" w:hAnsi="Times New Roman" w:cs="Times New Roman"/>
          <w:sz w:val="24"/>
          <w:szCs w:val="24"/>
        </w:rPr>
        <w:t xml:space="preserve">при осуществлении плановых платежей, при </w:t>
      </w:r>
      <w:r>
        <w:rPr>
          <w:rFonts w:ascii="Times New Roman" w:hAnsi="Times New Roman" w:cs="Times New Roman"/>
          <w:sz w:val="24"/>
          <w:szCs w:val="24"/>
        </w:rPr>
        <w:t xml:space="preserve">равномерных поставках товаров; </w:t>
      </w:r>
      <w:r w:rsidRPr="008E15F7">
        <w:rPr>
          <w:rFonts w:ascii="Times New Roman" w:hAnsi="Times New Roman" w:cs="Times New Roman"/>
          <w:sz w:val="24"/>
          <w:szCs w:val="24"/>
        </w:rPr>
        <w:t>по нетоварным операциям (налоги, платежи во внебюджетные фонды и т.д.).</w:t>
      </w:r>
    </w:p>
    <w:p w:rsidR="008E15F7" w:rsidRDefault="008E15F7" w:rsidP="008E15F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Также </w:t>
      </w:r>
      <w:r w:rsidRPr="008E15F7">
        <w:rPr>
          <w:rFonts w:ascii="Times New Roman" w:hAnsi="Times New Roman" w:cs="Times New Roman"/>
          <w:sz w:val="24"/>
          <w:szCs w:val="24"/>
        </w:rPr>
        <w:t>применяются расчеты платежными требованиям</w:t>
      </w:r>
      <w:proofErr w:type="gramStart"/>
      <w:r w:rsidRPr="008E15F7">
        <w:rPr>
          <w:rFonts w:ascii="Times New Roman" w:hAnsi="Times New Roman" w:cs="Times New Roman"/>
          <w:sz w:val="24"/>
          <w:szCs w:val="24"/>
        </w:rPr>
        <w:t>и-</w:t>
      </w:r>
      <w:proofErr w:type="gramEnd"/>
      <w:r w:rsidRPr="008E15F7">
        <w:rPr>
          <w:rFonts w:ascii="Times New Roman" w:hAnsi="Times New Roman" w:cs="Times New Roman"/>
          <w:sz w:val="24"/>
          <w:szCs w:val="24"/>
        </w:rPr>
        <w:t xml:space="preserve"> поручениями, представляющими собой требование поставщика к покупателю оплатить на основании направленных в обслуживающий банк расчетных и отгрузочных документов стоимость поставленной продукции, выполненных работ и оказанных услуг. Банк принимает платежное требование-поручение при наличии денежных средств на расчетном счете плательщика.</w:t>
      </w:r>
      <w:r>
        <w:rPr>
          <w:rFonts w:ascii="Times New Roman" w:hAnsi="Times New Roman" w:cs="Times New Roman"/>
          <w:sz w:val="24"/>
          <w:szCs w:val="24"/>
        </w:rPr>
        <w:t xml:space="preserve"> </w:t>
      </w:r>
      <w:r w:rsidRPr="008E15F7">
        <w:rPr>
          <w:rFonts w:ascii="Times New Roman" w:hAnsi="Times New Roman" w:cs="Times New Roman"/>
          <w:sz w:val="24"/>
          <w:szCs w:val="24"/>
        </w:rPr>
        <w:t>В течение трех дней плательщик обязан представить в обслуживающий его банк акцептованное платежное требование-поручение, на основании которого банк осуществляет платеж либо отказ от оплаты (полностью или частично). В этом случае требование-поручение вместе с приложенными отгр</w:t>
      </w:r>
      <w:r>
        <w:rPr>
          <w:rFonts w:ascii="Times New Roman" w:hAnsi="Times New Roman" w:cs="Times New Roman"/>
          <w:sz w:val="24"/>
          <w:szCs w:val="24"/>
        </w:rPr>
        <w:t>узочными документами и извеще</w:t>
      </w:r>
      <w:r w:rsidRPr="008E15F7">
        <w:rPr>
          <w:rFonts w:ascii="Times New Roman" w:hAnsi="Times New Roman" w:cs="Times New Roman"/>
          <w:sz w:val="24"/>
          <w:szCs w:val="24"/>
        </w:rPr>
        <w:t>нием об отказе от оплаты возвращается поставщику.</w:t>
      </w:r>
    </w:p>
    <w:p w:rsidR="008E15F7" w:rsidRPr="008E15F7" w:rsidRDefault="008E15F7" w:rsidP="008E15F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Ч</w:t>
      </w:r>
      <w:r w:rsidRPr="008E15F7">
        <w:rPr>
          <w:rFonts w:ascii="Times New Roman" w:hAnsi="Times New Roman" w:cs="Times New Roman"/>
          <w:sz w:val="24"/>
          <w:szCs w:val="24"/>
        </w:rPr>
        <w:t>ек есть цен</w:t>
      </w:r>
      <w:r>
        <w:rPr>
          <w:rFonts w:ascii="Times New Roman" w:hAnsi="Times New Roman" w:cs="Times New Roman"/>
          <w:sz w:val="24"/>
          <w:szCs w:val="24"/>
        </w:rPr>
        <w:t xml:space="preserve">ная бумага, содержащая ничем не </w:t>
      </w:r>
      <w:r w:rsidRPr="008E15F7">
        <w:rPr>
          <w:rFonts w:ascii="Times New Roman" w:hAnsi="Times New Roman" w:cs="Times New Roman"/>
          <w:sz w:val="24"/>
          <w:szCs w:val="24"/>
        </w:rPr>
        <w:t>обусловленное распоряжение чекодателя банку произвести платеж указанной в нем суммы чекодержателю.</w:t>
      </w:r>
    </w:p>
    <w:p w:rsidR="008E15F7" w:rsidRPr="008E15F7" w:rsidRDefault="008E15F7" w:rsidP="008E15F7">
      <w:pPr>
        <w:spacing w:after="0" w:line="240" w:lineRule="auto"/>
        <w:ind w:firstLine="709"/>
        <w:rPr>
          <w:rFonts w:ascii="Times New Roman" w:hAnsi="Times New Roman" w:cs="Times New Roman"/>
          <w:sz w:val="24"/>
          <w:szCs w:val="24"/>
        </w:rPr>
      </w:pPr>
      <w:r w:rsidRPr="008E15F7">
        <w:rPr>
          <w:rFonts w:ascii="Times New Roman" w:hAnsi="Times New Roman" w:cs="Times New Roman"/>
          <w:sz w:val="24"/>
          <w:szCs w:val="24"/>
        </w:rPr>
        <w:t>Плательщиком по чеку является банк или иная кредитная организация, получившая лицензию на совершение банковских операций и производящая платеж по предъявительскому чеку. Безусловно, чек выписывается на тот банк, где чекодатель имеет средства.</w:t>
      </w:r>
    </w:p>
    <w:p w:rsidR="008E15F7" w:rsidRPr="008E15F7" w:rsidRDefault="008E15F7" w:rsidP="008E15F7">
      <w:pPr>
        <w:spacing w:after="0" w:line="240" w:lineRule="auto"/>
        <w:ind w:firstLine="709"/>
        <w:rPr>
          <w:rFonts w:ascii="Times New Roman" w:hAnsi="Times New Roman" w:cs="Times New Roman"/>
          <w:sz w:val="24"/>
          <w:szCs w:val="24"/>
        </w:rPr>
      </w:pPr>
      <w:r w:rsidRPr="008E15F7">
        <w:rPr>
          <w:rFonts w:ascii="Times New Roman" w:hAnsi="Times New Roman" w:cs="Times New Roman"/>
          <w:sz w:val="24"/>
          <w:szCs w:val="24"/>
        </w:rPr>
        <w:t>Чек подлежит оплате по предъявлении соответст</w:t>
      </w:r>
      <w:r>
        <w:rPr>
          <w:rFonts w:ascii="Times New Roman" w:hAnsi="Times New Roman" w:cs="Times New Roman"/>
          <w:sz w:val="24"/>
          <w:szCs w:val="24"/>
        </w:rPr>
        <w:t xml:space="preserve">вующему плательщику в течение: </w:t>
      </w:r>
      <w:r w:rsidRPr="008E15F7">
        <w:rPr>
          <w:rFonts w:ascii="Times New Roman" w:hAnsi="Times New Roman" w:cs="Times New Roman"/>
          <w:sz w:val="24"/>
          <w:szCs w:val="24"/>
        </w:rPr>
        <w:t>10 дней, если</w:t>
      </w:r>
      <w:r>
        <w:rPr>
          <w:rFonts w:ascii="Times New Roman" w:hAnsi="Times New Roman" w:cs="Times New Roman"/>
          <w:sz w:val="24"/>
          <w:szCs w:val="24"/>
        </w:rPr>
        <w:t xml:space="preserve"> чек выписан на территории РФ; </w:t>
      </w:r>
      <w:r w:rsidRPr="008E15F7">
        <w:rPr>
          <w:rFonts w:ascii="Times New Roman" w:hAnsi="Times New Roman" w:cs="Times New Roman"/>
          <w:sz w:val="24"/>
          <w:szCs w:val="24"/>
        </w:rPr>
        <w:t>20 дней, если чек выписан</w:t>
      </w:r>
      <w:r>
        <w:rPr>
          <w:rFonts w:ascii="Times New Roman" w:hAnsi="Times New Roman" w:cs="Times New Roman"/>
          <w:sz w:val="24"/>
          <w:szCs w:val="24"/>
        </w:rPr>
        <w:t xml:space="preserve"> на территории государств СНГ; </w:t>
      </w:r>
      <w:r w:rsidRPr="008E15F7">
        <w:rPr>
          <w:rFonts w:ascii="Times New Roman" w:hAnsi="Times New Roman" w:cs="Times New Roman"/>
          <w:sz w:val="24"/>
          <w:szCs w:val="24"/>
        </w:rPr>
        <w:t>70 дней, если чек выписан на территории какого-либо другого государства.</w:t>
      </w:r>
      <w:r>
        <w:rPr>
          <w:rFonts w:ascii="Times New Roman" w:hAnsi="Times New Roman" w:cs="Times New Roman"/>
          <w:sz w:val="24"/>
          <w:szCs w:val="24"/>
        </w:rPr>
        <w:t xml:space="preserve"> </w:t>
      </w:r>
      <w:r w:rsidRPr="008E15F7">
        <w:rPr>
          <w:rFonts w:ascii="Times New Roman" w:hAnsi="Times New Roman" w:cs="Times New Roman"/>
          <w:sz w:val="24"/>
          <w:szCs w:val="24"/>
        </w:rPr>
        <w:t>Чеки, выписанные за границей РФ с платежом на ее территории, должны соответствовать требованиям о реквизитах чека и его составлении, предусмотренным законодательством России.</w:t>
      </w:r>
    </w:p>
    <w:p w:rsidR="008E15F7" w:rsidRPr="008E15F7" w:rsidRDefault="008E15F7" w:rsidP="008E15F7">
      <w:pPr>
        <w:spacing w:after="0" w:line="240" w:lineRule="auto"/>
        <w:ind w:firstLine="709"/>
        <w:rPr>
          <w:rFonts w:ascii="Times New Roman" w:hAnsi="Times New Roman" w:cs="Times New Roman"/>
          <w:sz w:val="24"/>
          <w:szCs w:val="24"/>
        </w:rPr>
      </w:pPr>
      <w:r w:rsidRPr="008E15F7">
        <w:rPr>
          <w:rFonts w:ascii="Times New Roman" w:hAnsi="Times New Roman" w:cs="Times New Roman"/>
          <w:sz w:val="24"/>
          <w:szCs w:val="24"/>
        </w:rPr>
        <w:t>При аккредитивной форме расчетов банк-эмитент может произвести поставщику товара платеж либо предоставить полномочия другому банку осуществить таки</w:t>
      </w:r>
      <w:r>
        <w:rPr>
          <w:rFonts w:ascii="Times New Roman" w:hAnsi="Times New Roman" w:cs="Times New Roman"/>
          <w:sz w:val="24"/>
          <w:szCs w:val="24"/>
        </w:rPr>
        <w:t>е платежи при выполнении постав</w:t>
      </w:r>
      <w:r w:rsidRPr="008E15F7">
        <w:rPr>
          <w:rFonts w:ascii="Times New Roman" w:hAnsi="Times New Roman" w:cs="Times New Roman"/>
          <w:sz w:val="24"/>
          <w:szCs w:val="24"/>
        </w:rPr>
        <w:t>щиком всех условий аккредитива. В договоре, заключенном между поставщиком и плательщ</w:t>
      </w:r>
      <w:r>
        <w:rPr>
          <w:rFonts w:ascii="Times New Roman" w:hAnsi="Times New Roman" w:cs="Times New Roman"/>
          <w:sz w:val="24"/>
          <w:szCs w:val="24"/>
        </w:rPr>
        <w:t xml:space="preserve">иком, указывается: наименование банка-эмитента; вид аккредитива; срок действия аккредитива; </w:t>
      </w:r>
      <w:r w:rsidRPr="008E15F7">
        <w:rPr>
          <w:rFonts w:ascii="Times New Roman" w:hAnsi="Times New Roman" w:cs="Times New Roman"/>
          <w:sz w:val="24"/>
          <w:szCs w:val="24"/>
        </w:rPr>
        <w:t>порядок осуществления расчетов.</w:t>
      </w:r>
    </w:p>
    <w:p w:rsidR="008E15F7" w:rsidRPr="008E15F7" w:rsidRDefault="008E15F7" w:rsidP="008E15F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Аккредитивы могут быть: покрытые или непокрытые; </w:t>
      </w:r>
      <w:r w:rsidRPr="008E15F7">
        <w:rPr>
          <w:rFonts w:ascii="Times New Roman" w:hAnsi="Times New Roman" w:cs="Times New Roman"/>
          <w:sz w:val="24"/>
          <w:szCs w:val="24"/>
        </w:rPr>
        <w:t>отзывные или безотзывные.</w:t>
      </w:r>
      <w:r>
        <w:rPr>
          <w:rFonts w:ascii="Times New Roman" w:hAnsi="Times New Roman" w:cs="Times New Roman"/>
          <w:sz w:val="24"/>
          <w:szCs w:val="24"/>
        </w:rPr>
        <w:t xml:space="preserve"> </w:t>
      </w:r>
      <w:r w:rsidRPr="008E15F7">
        <w:rPr>
          <w:rFonts w:ascii="Times New Roman" w:hAnsi="Times New Roman" w:cs="Times New Roman"/>
          <w:sz w:val="24"/>
          <w:szCs w:val="24"/>
        </w:rPr>
        <w:t>Покрытым является аккредитив, при открытии которого бан</w:t>
      </w:r>
      <w:proofErr w:type="gramStart"/>
      <w:r w:rsidRPr="008E15F7">
        <w:rPr>
          <w:rFonts w:ascii="Times New Roman" w:hAnsi="Times New Roman" w:cs="Times New Roman"/>
          <w:sz w:val="24"/>
          <w:szCs w:val="24"/>
        </w:rPr>
        <w:t>к-</w:t>
      </w:r>
      <w:proofErr w:type="gramEnd"/>
      <w:r w:rsidRPr="008E15F7">
        <w:rPr>
          <w:rFonts w:ascii="Times New Roman" w:hAnsi="Times New Roman" w:cs="Times New Roman"/>
          <w:sz w:val="24"/>
          <w:szCs w:val="24"/>
        </w:rPr>
        <w:t xml:space="preserve"> эмитент переводит средства плательщика в распоряжение банка поставщика.</w:t>
      </w:r>
      <w:r>
        <w:rPr>
          <w:rFonts w:ascii="Times New Roman" w:hAnsi="Times New Roman" w:cs="Times New Roman"/>
          <w:sz w:val="24"/>
          <w:szCs w:val="24"/>
        </w:rPr>
        <w:t xml:space="preserve"> </w:t>
      </w:r>
      <w:r w:rsidRPr="008E15F7">
        <w:rPr>
          <w:rFonts w:ascii="Times New Roman" w:hAnsi="Times New Roman" w:cs="Times New Roman"/>
          <w:sz w:val="24"/>
          <w:szCs w:val="24"/>
        </w:rPr>
        <w:t>Непокрытый аккредитив возможен при наличии корреспондентских отношений между банком поставщика и банком покупателя и открывается в исполняющем банке путем предоставления ему права списать всю сумму аккредитива с ведущегося у него счета банка-эмитента.</w:t>
      </w:r>
    </w:p>
    <w:p w:rsidR="00E44A89" w:rsidRDefault="008E15F7" w:rsidP="008E15F7">
      <w:pPr>
        <w:spacing w:after="0" w:line="240" w:lineRule="auto"/>
        <w:ind w:firstLine="709"/>
        <w:rPr>
          <w:rFonts w:ascii="Times New Roman" w:hAnsi="Times New Roman" w:cs="Times New Roman"/>
          <w:b/>
          <w:sz w:val="24"/>
          <w:szCs w:val="24"/>
        </w:rPr>
      </w:pPr>
      <w:r w:rsidRPr="008E15F7">
        <w:rPr>
          <w:rFonts w:ascii="Times New Roman" w:hAnsi="Times New Roman" w:cs="Times New Roman"/>
          <w:b/>
          <w:sz w:val="24"/>
          <w:szCs w:val="24"/>
        </w:rPr>
        <w:lastRenderedPageBreak/>
        <w:t>11. Бюджет государства. Государственный долг.</w:t>
      </w:r>
    </w:p>
    <w:p w:rsidR="008E15F7" w:rsidRDefault="008E15F7" w:rsidP="008E15F7">
      <w:pPr>
        <w:spacing w:after="0" w:line="240" w:lineRule="auto"/>
        <w:ind w:firstLine="709"/>
        <w:rPr>
          <w:rFonts w:ascii="Times New Roman" w:hAnsi="Times New Roman" w:cs="Times New Roman"/>
          <w:b/>
          <w:sz w:val="24"/>
          <w:szCs w:val="24"/>
        </w:rPr>
      </w:pPr>
      <w:r w:rsidRPr="008E15F7">
        <w:rPr>
          <w:rFonts w:ascii="Times New Roman" w:hAnsi="Times New Roman" w:cs="Times New Roman"/>
          <w:b/>
          <w:sz w:val="24"/>
          <w:szCs w:val="24"/>
        </w:rPr>
        <w:t xml:space="preserve">Государственный бюджет по определению Бюджетного кодекса РФ (БК РФ) – </w:t>
      </w:r>
      <w:r w:rsidRPr="008E15F7">
        <w:rPr>
          <w:rFonts w:ascii="Times New Roman" w:hAnsi="Times New Roman" w:cs="Times New Roman"/>
          <w:sz w:val="24"/>
          <w:szCs w:val="24"/>
        </w:rPr>
        <w:t>это форма образования и расходования денежных средств, предназначенных для финансового обеспечения задач, а также функций государства и местного самоуправления. Благодаря государственному бюджету власть приобретает  финансовые ресурсы для содержания государственного аппарата, армии, осуществления социальных мероприятий, реализации экономических, социальных и политических задачи т.д.</w:t>
      </w:r>
    </w:p>
    <w:p w:rsidR="008E15F7" w:rsidRDefault="008E15F7" w:rsidP="008E15F7">
      <w:pPr>
        <w:spacing w:after="0" w:line="240" w:lineRule="auto"/>
        <w:ind w:firstLine="709"/>
        <w:rPr>
          <w:rFonts w:ascii="Times New Roman" w:hAnsi="Times New Roman" w:cs="Times New Roman"/>
          <w:b/>
          <w:sz w:val="24"/>
          <w:szCs w:val="24"/>
        </w:rPr>
      </w:pPr>
      <w:r w:rsidRPr="008E15F7">
        <w:rPr>
          <w:rFonts w:ascii="Times New Roman" w:hAnsi="Times New Roman" w:cs="Times New Roman"/>
          <w:b/>
          <w:sz w:val="24"/>
          <w:szCs w:val="24"/>
        </w:rPr>
        <w:t xml:space="preserve">Бюджет </w:t>
      </w:r>
      <w:r w:rsidRPr="008E15F7">
        <w:rPr>
          <w:rFonts w:ascii="Times New Roman" w:hAnsi="Times New Roman" w:cs="Times New Roman"/>
          <w:sz w:val="24"/>
          <w:szCs w:val="24"/>
        </w:rPr>
        <w:t>отражает количество финансовых ресурсов, необходимых государству и определяет налоговую политику в государстве. Направления расходов, перераспределение дохода в государстве и ВВП дают возможность бюджету выступать в качестве одного из самых эффективных регуляторов экономики. Государственный бюджет представляет собой денежные отношения, которые возникают у государства с физическими и юридическими лицами относительно распределения доходов государства в связи с образованием и использованием бюджетного фонда страны.</w:t>
      </w:r>
    </w:p>
    <w:p w:rsidR="008E15F7" w:rsidRDefault="008E15F7" w:rsidP="008E15F7">
      <w:pPr>
        <w:spacing w:after="0" w:line="240" w:lineRule="auto"/>
        <w:ind w:firstLine="709"/>
        <w:rPr>
          <w:rFonts w:ascii="Times New Roman" w:hAnsi="Times New Roman" w:cs="Times New Roman"/>
          <w:sz w:val="24"/>
          <w:szCs w:val="24"/>
        </w:rPr>
      </w:pPr>
      <w:r w:rsidRPr="008E15F7">
        <w:rPr>
          <w:rFonts w:ascii="Times New Roman" w:hAnsi="Times New Roman" w:cs="Times New Roman"/>
          <w:b/>
          <w:sz w:val="24"/>
          <w:szCs w:val="24"/>
        </w:rPr>
        <w:t xml:space="preserve">Бюджет </w:t>
      </w:r>
      <w:r w:rsidRPr="008E15F7">
        <w:rPr>
          <w:rFonts w:ascii="Times New Roman" w:hAnsi="Times New Roman" w:cs="Times New Roman"/>
          <w:sz w:val="24"/>
          <w:szCs w:val="24"/>
        </w:rPr>
        <w:t xml:space="preserve">выполняет следующие задачи:  перераспределение ВВП;  государственное регулирование и стимулирование экономики;  финансовое обеспечение всей бюджетной сферы и осуществления социальной политики государства;  государственный </w:t>
      </w:r>
      <w:proofErr w:type="gramStart"/>
      <w:r w:rsidRPr="008E15F7">
        <w:rPr>
          <w:rFonts w:ascii="Times New Roman" w:hAnsi="Times New Roman" w:cs="Times New Roman"/>
          <w:sz w:val="24"/>
          <w:szCs w:val="24"/>
        </w:rPr>
        <w:t>контроль за</w:t>
      </w:r>
      <w:proofErr w:type="gramEnd"/>
      <w:r w:rsidRPr="008E15F7">
        <w:rPr>
          <w:rFonts w:ascii="Times New Roman" w:hAnsi="Times New Roman" w:cs="Times New Roman"/>
          <w:sz w:val="24"/>
          <w:szCs w:val="24"/>
        </w:rPr>
        <w:t xml:space="preserve"> поступлением и использованием бюджет</w:t>
      </w:r>
      <w:r>
        <w:rPr>
          <w:rFonts w:ascii="Times New Roman" w:hAnsi="Times New Roman" w:cs="Times New Roman"/>
          <w:sz w:val="24"/>
          <w:szCs w:val="24"/>
        </w:rPr>
        <w:t>ных средств и их распределением.</w:t>
      </w:r>
    </w:p>
    <w:p w:rsidR="008E15F7" w:rsidRPr="008E15F7" w:rsidRDefault="008E15F7" w:rsidP="008E15F7">
      <w:pPr>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Д</w:t>
      </w:r>
      <w:r w:rsidRPr="008E15F7">
        <w:rPr>
          <w:rFonts w:ascii="Times New Roman" w:hAnsi="Times New Roman" w:cs="Times New Roman"/>
          <w:b/>
          <w:sz w:val="24"/>
          <w:szCs w:val="24"/>
        </w:rPr>
        <w:t xml:space="preserve">оходы и расходы бюджета </w:t>
      </w:r>
      <w:r w:rsidRPr="008E15F7">
        <w:rPr>
          <w:rFonts w:ascii="Times New Roman" w:hAnsi="Times New Roman" w:cs="Times New Roman"/>
          <w:sz w:val="24"/>
          <w:szCs w:val="24"/>
        </w:rPr>
        <w:t>государства очень разнообразны. Рассмотрим доходы и расходы государства на примере бюджета РФ. Для составления отчетов об исполнении бюджетов всех уровней бюджетной системы Российской Федерации используется единая бюджетная классификация РФ.</w:t>
      </w:r>
    </w:p>
    <w:p w:rsidR="008E15F7" w:rsidRDefault="008E15F7" w:rsidP="008E15F7">
      <w:pPr>
        <w:spacing w:after="0" w:line="240" w:lineRule="auto"/>
        <w:ind w:firstLine="709"/>
        <w:rPr>
          <w:rFonts w:ascii="Times New Roman" w:hAnsi="Times New Roman" w:cs="Times New Roman"/>
          <w:sz w:val="24"/>
          <w:szCs w:val="24"/>
        </w:rPr>
      </w:pPr>
      <w:r w:rsidRPr="008E15F7">
        <w:rPr>
          <w:rFonts w:ascii="Times New Roman" w:hAnsi="Times New Roman" w:cs="Times New Roman"/>
          <w:sz w:val="24"/>
          <w:szCs w:val="24"/>
        </w:rPr>
        <w:t>Согласно действующей бюджетной классификации все доходы бюджетов делятся на следующие виды: 1. Налоговые доходы, котор</w:t>
      </w:r>
      <w:r>
        <w:rPr>
          <w:rFonts w:ascii="Times New Roman" w:hAnsi="Times New Roman" w:cs="Times New Roman"/>
          <w:sz w:val="24"/>
          <w:szCs w:val="24"/>
        </w:rPr>
        <w:t>ые включают в себя</w:t>
      </w:r>
      <w:r w:rsidRPr="008E15F7">
        <w:rPr>
          <w:rFonts w:ascii="Times New Roman" w:hAnsi="Times New Roman" w:cs="Times New Roman"/>
          <w:sz w:val="24"/>
          <w:szCs w:val="24"/>
        </w:rPr>
        <w:t>:  прямые налоги на прибыль, доход, прирост капитала;  налоги, взимаемые в зависимости от фонда оплаты труда;  налоги на товары и услуги;  налоги на имущество;  платежи за использование природных ресурсов;  налоги на внешнюю торговлю и внешнеэкономические операции;  прочие налоги, сборы и пошлины. 2. Н</w:t>
      </w:r>
      <w:r>
        <w:rPr>
          <w:rFonts w:ascii="Times New Roman" w:hAnsi="Times New Roman" w:cs="Times New Roman"/>
          <w:sz w:val="24"/>
          <w:szCs w:val="24"/>
        </w:rPr>
        <w:t>еналоговые доходы</w:t>
      </w:r>
      <w:r w:rsidRPr="008E15F7">
        <w:rPr>
          <w:rFonts w:ascii="Times New Roman" w:hAnsi="Times New Roman" w:cs="Times New Roman"/>
          <w:sz w:val="24"/>
          <w:szCs w:val="24"/>
        </w:rPr>
        <w:t>:  доходы от использования имущества, находящегося в государственной и муниципальной собственности;  доходы от платных услуг, оказываемых бюджетными учреждениями, находящимися в ведении соответственно федеральных органов исполнительной власти, органов исполнительной власти субъектов РФ, органов местного самоуправления;  </w:t>
      </w:r>
      <w:proofErr w:type="gramStart"/>
      <w:r w:rsidRPr="008E15F7">
        <w:rPr>
          <w:rFonts w:ascii="Times New Roman" w:hAnsi="Times New Roman" w:cs="Times New Roman"/>
          <w:sz w:val="24"/>
          <w:szCs w:val="24"/>
        </w:rPr>
        <w:t>средства, полученные в результате применения мер гражданско-правовой, административной, уголовной ответственности, в том числе штрафы, конфискации, компенсации, а также средства, полученные в возмещение вреда, причиненного РФ, субъектам РФ, муниципальным образованиям, и иные суммы принудительного изъятия;  доходы в виде финансовой помощи, полученной от бюджетов других уровней бюджетной системы РФ, за исключением бюджетных ссуд и бюджетных кредитов;</w:t>
      </w:r>
      <w:proofErr w:type="gramEnd"/>
      <w:r w:rsidRPr="008E15F7">
        <w:rPr>
          <w:rFonts w:ascii="Times New Roman" w:hAnsi="Times New Roman" w:cs="Times New Roman"/>
          <w:sz w:val="24"/>
          <w:szCs w:val="24"/>
        </w:rPr>
        <w:t xml:space="preserve">  иные неналоговые доходы (прибыль Банка России, доходы от внешнеэкономической деятельности). 3. К безвозмездным поступлениям относятся:  дотации из других бюджетов бюджетной системы Российской Федерации;  субсидии из других бюджетов бюджетной системы Российской Федерации (межбюджетные субсидии);  субвенции из федерального бюджета и (или) из бюджетов субъектов Российской Федерации;  иные межбюджетные трансферты из других бюджетов бюджетной системы Российской Федерации;  безвозмездные поступления от физических и юридических лиц, международных организаций и правительств иностранных государств, в том числе доброволь</w:t>
      </w:r>
      <w:r>
        <w:rPr>
          <w:rFonts w:ascii="Times New Roman" w:hAnsi="Times New Roman" w:cs="Times New Roman"/>
          <w:sz w:val="24"/>
          <w:szCs w:val="24"/>
        </w:rPr>
        <w:t>ные пожертвования.</w:t>
      </w:r>
    </w:p>
    <w:p w:rsidR="008E15F7" w:rsidRDefault="008E15F7" w:rsidP="00551A3D">
      <w:pPr>
        <w:widowControl w:val="0"/>
        <w:spacing w:after="0" w:line="240" w:lineRule="auto"/>
        <w:ind w:firstLine="709"/>
        <w:rPr>
          <w:rFonts w:ascii="Times New Roman" w:hAnsi="Times New Roman" w:cs="Times New Roman"/>
          <w:sz w:val="24"/>
          <w:szCs w:val="24"/>
        </w:rPr>
      </w:pPr>
      <w:r w:rsidRPr="008E15F7">
        <w:rPr>
          <w:rFonts w:ascii="Times New Roman" w:hAnsi="Times New Roman" w:cs="Times New Roman"/>
          <w:b/>
          <w:sz w:val="24"/>
          <w:szCs w:val="24"/>
        </w:rPr>
        <w:t>Государственный долг</w:t>
      </w:r>
      <w:r w:rsidRPr="008E15F7">
        <w:rPr>
          <w:rFonts w:ascii="Times New Roman" w:hAnsi="Times New Roman" w:cs="Times New Roman"/>
          <w:sz w:val="24"/>
          <w:szCs w:val="24"/>
        </w:rPr>
        <w:t xml:space="preserve"> представляет собой обязательства государства перед физическими и юридическими лицами, а также иностранными государствами, международными организациями и иными субъектами международного права. Термин государственный долг в общеупотребимом значении охватывает не весь государственный сектор в целом и в частности, он не учитывает финансы мес</w:t>
      </w:r>
      <w:r>
        <w:rPr>
          <w:rFonts w:ascii="Times New Roman" w:hAnsi="Times New Roman" w:cs="Times New Roman"/>
          <w:sz w:val="24"/>
          <w:szCs w:val="24"/>
        </w:rPr>
        <w:t xml:space="preserve">тных административных единиц. </w:t>
      </w:r>
      <w:r w:rsidRPr="008E15F7">
        <w:rPr>
          <w:rFonts w:ascii="Times New Roman" w:hAnsi="Times New Roman" w:cs="Times New Roman"/>
          <w:sz w:val="24"/>
          <w:szCs w:val="24"/>
        </w:rPr>
        <w:t>Первым основанием возникновения государственного долга является государственные и муниципальные заимствования. Они обеспечивают формирование государственного долга, а т</w:t>
      </w:r>
      <w:r>
        <w:rPr>
          <w:rFonts w:ascii="Times New Roman" w:hAnsi="Times New Roman" w:cs="Times New Roman"/>
          <w:sz w:val="24"/>
          <w:szCs w:val="24"/>
        </w:rPr>
        <w:t>акже покрытие дефицита бюджета</w:t>
      </w:r>
      <w:r w:rsidR="00551A3D">
        <w:rPr>
          <w:rFonts w:ascii="Times New Roman" w:hAnsi="Times New Roman" w:cs="Times New Roman"/>
          <w:sz w:val="24"/>
          <w:szCs w:val="24"/>
        </w:rPr>
        <w:t xml:space="preserve">. </w:t>
      </w:r>
      <w:r w:rsidRPr="008E15F7">
        <w:rPr>
          <w:rFonts w:ascii="Times New Roman" w:hAnsi="Times New Roman" w:cs="Times New Roman"/>
          <w:sz w:val="24"/>
          <w:szCs w:val="24"/>
        </w:rPr>
        <w:t xml:space="preserve">В </w:t>
      </w:r>
      <w:proofErr w:type="gramStart"/>
      <w:r w:rsidRPr="008E15F7">
        <w:rPr>
          <w:rFonts w:ascii="Times New Roman" w:hAnsi="Times New Roman" w:cs="Times New Roman"/>
          <w:sz w:val="24"/>
          <w:szCs w:val="24"/>
        </w:rPr>
        <w:t>случаях</w:t>
      </w:r>
      <w:proofErr w:type="gramEnd"/>
      <w:r w:rsidRPr="008E15F7">
        <w:rPr>
          <w:rFonts w:ascii="Times New Roman" w:hAnsi="Times New Roman" w:cs="Times New Roman"/>
          <w:sz w:val="24"/>
          <w:szCs w:val="24"/>
        </w:rPr>
        <w:t xml:space="preserve"> когда валюта  конкретного государства не является конвертируемой, то различают два следующие типа государственного долга: Внутренний государственный долг представляет собой задолженность государства владельцам государственных ценных бумаг (ГЦБ) и иным кредиторам, выраженная в национальной валюте. Внешний государственный долг это задолженность государства перед другими странами, международным организациям, а также иным лицам, выраженная в иностранной валюте. Погашается за счёт экспорта т</w:t>
      </w:r>
      <w:r w:rsidR="00551A3D">
        <w:rPr>
          <w:rFonts w:ascii="Times New Roman" w:hAnsi="Times New Roman" w:cs="Times New Roman"/>
          <w:sz w:val="24"/>
          <w:szCs w:val="24"/>
        </w:rPr>
        <w:t xml:space="preserve">оваров или новых заимствований. </w:t>
      </w:r>
      <w:r w:rsidRPr="00551A3D">
        <w:rPr>
          <w:rFonts w:ascii="Times New Roman" w:hAnsi="Times New Roman" w:cs="Times New Roman"/>
          <w:i/>
          <w:sz w:val="24"/>
          <w:szCs w:val="24"/>
        </w:rPr>
        <w:t>Источником погашения государственных займов и выплаты процентов</w:t>
      </w:r>
      <w:r w:rsidRPr="008E15F7">
        <w:rPr>
          <w:rFonts w:ascii="Times New Roman" w:hAnsi="Times New Roman" w:cs="Times New Roman"/>
          <w:sz w:val="24"/>
          <w:szCs w:val="24"/>
        </w:rPr>
        <w:t xml:space="preserve"> по ним выступают средства бюджета, где ежегодно эти расходы выделяются в отдельную строку. В условиях нарастания бюджетного дефицита или отсутствия сре</w:t>
      </w:r>
      <w:proofErr w:type="gramStart"/>
      <w:r w:rsidRPr="008E15F7">
        <w:rPr>
          <w:rFonts w:ascii="Times New Roman" w:hAnsi="Times New Roman" w:cs="Times New Roman"/>
          <w:sz w:val="24"/>
          <w:szCs w:val="24"/>
        </w:rPr>
        <w:t>дств дл</w:t>
      </w:r>
      <w:proofErr w:type="gramEnd"/>
      <w:r w:rsidRPr="008E15F7">
        <w:rPr>
          <w:rFonts w:ascii="Times New Roman" w:hAnsi="Times New Roman" w:cs="Times New Roman"/>
          <w:sz w:val="24"/>
          <w:szCs w:val="24"/>
        </w:rPr>
        <w:t xml:space="preserve">я обслуживания долга государство может прибегнуть к реструктуризации своих долгов. </w:t>
      </w:r>
    </w:p>
    <w:p w:rsidR="00E44A89" w:rsidRPr="00551A3D" w:rsidRDefault="00551A3D" w:rsidP="00434CBA">
      <w:pPr>
        <w:spacing w:after="0" w:line="240" w:lineRule="auto"/>
        <w:ind w:firstLine="709"/>
        <w:rPr>
          <w:rFonts w:ascii="Times New Roman" w:hAnsi="Times New Roman" w:cs="Times New Roman"/>
          <w:b/>
          <w:sz w:val="24"/>
          <w:szCs w:val="24"/>
        </w:rPr>
      </w:pPr>
      <w:r w:rsidRPr="00551A3D">
        <w:rPr>
          <w:rFonts w:ascii="Times New Roman" w:hAnsi="Times New Roman" w:cs="Times New Roman"/>
          <w:b/>
          <w:sz w:val="24"/>
          <w:szCs w:val="24"/>
        </w:rPr>
        <w:lastRenderedPageBreak/>
        <w:t>12. Бюджетная система России её звенья и принципы построения.</w:t>
      </w:r>
    </w:p>
    <w:p w:rsidR="00551A3D" w:rsidRDefault="00551A3D" w:rsidP="00434CBA">
      <w:pPr>
        <w:spacing w:after="0" w:line="240" w:lineRule="auto"/>
        <w:ind w:firstLine="709"/>
        <w:rPr>
          <w:rFonts w:ascii="Times New Roman" w:hAnsi="Times New Roman" w:cs="Times New Roman"/>
          <w:sz w:val="24"/>
          <w:szCs w:val="24"/>
        </w:rPr>
      </w:pPr>
      <w:r w:rsidRPr="00551A3D">
        <w:rPr>
          <w:rFonts w:ascii="Times New Roman" w:hAnsi="Times New Roman" w:cs="Times New Roman"/>
          <w:b/>
          <w:bCs/>
          <w:sz w:val="24"/>
          <w:szCs w:val="24"/>
        </w:rPr>
        <w:t>Бюджетная система государства</w:t>
      </w:r>
      <w:r w:rsidRPr="00551A3D">
        <w:rPr>
          <w:rFonts w:ascii="Times New Roman" w:hAnsi="Times New Roman" w:cs="Times New Roman"/>
          <w:sz w:val="24"/>
          <w:szCs w:val="24"/>
        </w:rPr>
        <w:t> — совокупность бюджетов всех властных структур данного государства (федеральных, муниципальных, региональных).</w:t>
      </w:r>
    </w:p>
    <w:p w:rsidR="00551A3D" w:rsidRPr="00551A3D" w:rsidRDefault="00551A3D" w:rsidP="00551A3D">
      <w:pPr>
        <w:spacing w:after="0" w:line="240" w:lineRule="auto"/>
        <w:ind w:firstLine="709"/>
        <w:rPr>
          <w:rFonts w:ascii="Times New Roman" w:hAnsi="Times New Roman" w:cs="Times New Roman"/>
          <w:b/>
          <w:bCs/>
          <w:i/>
          <w:sz w:val="24"/>
          <w:szCs w:val="24"/>
        </w:rPr>
      </w:pPr>
      <w:r w:rsidRPr="00551A3D">
        <w:rPr>
          <w:rFonts w:ascii="Times New Roman" w:hAnsi="Times New Roman" w:cs="Times New Roman"/>
          <w:b/>
          <w:bCs/>
          <w:i/>
          <w:sz w:val="24"/>
          <w:szCs w:val="24"/>
        </w:rPr>
        <w:t>В соответствии с Конституцией РФ (статьи 71 и 132), Бюджетным кодексом РФ (статья 10) и изменениями к нему бюджетная система России состоит из трех уровней:</w:t>
      </w:r>
    </w:p>
    <w:p w:rsidR="00551A3D" w:rsidRPr="00551A3D" w:rsidRDefault="00551A3D" w:rsidP="00551A3D">
      <w:pPr>
        <w:spacing w:after="0" w:line="240" w:lineRule="auto"/>
        <w:ind w:firstLine="709"/>
        <w:rPr>
          <w:rFonts w:ascii="Times New Roman" w:hAnsi="Times New Roman" w:cs="Times New Roman"/>
          <w:bCs/>
          <w:sz w:val="24"/>
          <w:szCs w:val="24"/>
        </w:rPr>
      </w:pPr>
      <w:r w:rsidRPr="00551A3D">
        <w:rPr>
          <w:rFonts w:ascii="Times New Roman" w:hAnsi="Times New Roman" w:cs="Times New Roman"/>
          <w:bCs/>
          <w:sz w:val="24"/>
          <w:szCs w:val="24"/>
        </w:rPr>
        <w:t>· федерального бюджета и бюджетов государственных внебюджетных фондов;</w:t>
      </w:r>
    </w:p>
    <w:p w:rsidR="00551A3D" w:rsidRPr="00551A3D" w:rsidRDefault="00551A3D" w:rsidP="00551A3D">
      <w:pPr>
        <w:spacing w:after="0" w:line="240" w:lineRule="auto"/>
        <w:ind w:firstLine="709"/>
        <w:rPr>
          <w:rFonts w:ascii="Times New Roman" w:hAnsi="Times New Roman" w:cs="Times New Roman"/>
          <w:bCs/>
          <w:sz w:val="24"/>
          <w:szCs w:val="24"/>
        </w:rPr>
      </w:pPr>
      <w:r w:rsidRPr="00551A3D">
        <w:rPr>
          <w:rFonts w:ascii="Times New Roman" w:hAnsi="Times New Roman" w:cs="Times New Roman"/>
          <w:bCs/>
          <w:sz w:val="24"/>
          <w:szCs w:val="24"/>
        </w:rPr>
        <w:t>· бюджетов субъектов РФ и бюджетов территориальных государственных внебюджетных фондов;</w:t>
      </w:r>
    </w:p>
    <w:p w:rsidR="00551A3D" w:rsidRPr="00551A3D" w:rsidRDefault="00551A3D" w:rsidP="00551A3D">
      <w:pPr>
        <w:spacing w:after="0" w:line="240" w:lineRule="auto"/>
        <w:ind w:firstLine="709"/>
        <w:rPr>
          <w:rFonts w:ascii="Times New Roman" w:hAnsi="Times New Roman" w:cs="Times New Roman"/>
          <w:bCs/>
          <w:sz w:val="24"/>
          <w:szCs w:val="24"/>
        </w:rPr>
      </w:pPr>
      <w:r w:rsidRPr="00551A3D">
        <w:rPr>
          <w:rFonts w:ascii="Times New Roman" w:hAnsi="Times New Roman" w:cs="Times New Roman"/>
          <w:bCs/>
          <w:sz w:val="24"/>
          <w:szCs w:val="24"/>
        </w:rPr>
        <w:t>· местных бюджетов, в том числе:</w:t>
      </w:r>
      <w:r>
        <w:rPr>
          <w:rFonts w:ascii="Times New Roman" w:hAnsi="Times New Roman" w:cs="Times New Roman"/>
          <w:bCs/>
          <w:sz w:val="24"/>
          <w:szCs w:val="24"/>
        </w:rPr>
        <w:t xml:space="preserve"> </w:t>
      </w:r>
      <w:r w:rsidRPr="00551A3D">
        <w:rPr>
          <w:rFonts w:ascii="Times New Roman" w:hAnsi="Times New Roman" w:cs="Times New Roman"/>
          <w:bCs/>
          <w:sz w:val="24"/>
          <w:szCs w:val="24"/>
        </w:rPr>
        <w:t>бюджеты муниципальных районов, бюджеты городских округов,</w:t>
      </w:r>
      <w:r>
        <w:rPr>
          <w:rFonts w:ascii="Times New Roman" w:hAnsi="Times New Roman" w:cs="Times New Roman"/>
          <w:bCs/>
          <w:sz w:val="24"/>
          <w:szCs w:val="24"/>
        </w:rPr>
        <w:t xml:space="preserve"> </w:t>
      </w:r>
      <w:r w:rsidRPr="00551A3D">
        <w:rPr>
          <w:rFonts w:ascii="Times New Roman" w:hAnsi="Times New Roman" w:cs="Times New Roman"/>
          <w:bCs/>
          <w:sz w:val="24"/>
          <w:szCs w:val="24"/>
        </w:rPr>
        <w:t>бюджеты внутригородских муниципальных образований городов федерального значения Москвы и Санкт-Петербурга;</w:t>
      </w:r>
      <w:r>
        <w:rPr>
          <w:rFonts w:ascii="Times New Roman" w:hAnsi="Times New Roman" w:cs="Times New Roman"/>
          <w:bCs/>
          <w:sz w:val="24"/>
          <w:szCs w:val="24"/>
        </w:rPr>
        <w:t xml:space="preserve"> </w:t>
      </w:r>
      <w:r w:rsidRPr="00551A3D">
        <w:rPr>
          <w:rFonts w:ascii="Times New Roman" w:hAnsi="Times New Roman" w:cs="Times New Roman"/>
          <w:bCs/>
          <w:sz w:val="24"/>
          <w:szCs w:val="24"/>
        </w:rPr>
        <w:t>бюджеты городских и сельских поселений.</w:t>
      </w:r>
    </w:p>
    <w:p w:rsidR="00551A3D" w:rsidRPr="00551A3D" w:rsidRDefault="00551A3D" w:rsidP="00551A3D">
      <w:pPr>
        <w:spacing w:after="0" w:line="240" w:lineRule="auto"/>
        <w:ind w:firstLine="709"/>
        <w:rPr>
          <w:rFonts w:ascii="Times New Roman" w:hAnsi="Times New Roman" w:cs="Times New Roman"/>
          <w:bCs/>
          <w:sz w:val="24"/>
          <w:szCs w:val="24"/>
        </w:rPr>
      </w:pPr>
      <w:r w:rsidRPr="00551A3D">
        <w:rPr>
          <w:rFonts w:ascii="Times New Roman" w:hAnsi="Times New Roman" w:cs="Times New Roman"/>
          <w:b/>
          <w:bCs/>
          <w:sz w:val="24"/>
          <w:szCs w:val="24"/>
        </w:rPr>
        <w:t xml:space="preserve">Бюджет муниципального образования (местный бюджет) – </w:t>
      </w:r>
      <w:r w:rsidRPr="00551A3D">
        <w:rPr>
          <w:rFonts w:ascii="Times New Roman" w:hAnsi="Times New Roman" w:cs="Times New Roman"/>
          <w:bCs/>
          <w:sz w:val="24"/>
          <w:szCs w:val="24"/>
        </w:rPr>
        <w:t>форма образования и расходования денежных сре</w:t>
      </w:r>
      <w:proofErr w:type="gramStart"/>
      <w:r w:rsidRPr="00551A3D">
        <w:rPr>
          <w:rFonts w:ascii="Times New Roman" w:hAnsi="Times New Roman" w:cs="Times New Roman"/>
          <w:bCs/>
          <w:sz w:val="24"/>
          <w:szCs w:val="24"/>
        </w:rPr>
        <w:t>дств в р</w:t>
      </w:r>
      <w:proofErr w:type="gramEnd"/>
      <w:r w:rsidRPr="00551A3D">
        <w:rPr>
          <w:rFonts w:ascii="Times New Roman" w:hAnsi="Times New Roman" w:cs="Times New Roman"/>
          <w:bCs/>
          <w:sz w:val="24"/>
          <w:szCs w:val="24"/>
        </w:rPr>
        <w:t>асчете на финансовый год, предназначенных для исполнения расходных обязательств соответствующего муниципального образования.</w:t>
      </w:r>
    </w:p>
    <w:p w:rsidR="00551A3D" w:rsidRPr="00551A3D" w:rsidRDefault="00551A3D" w:rsidP="00551A3D">
      <w:pPr>
        <w:spacing w:after="0" w:line="240" w:lineRule="auto"/>
        <w:ind w:firstLine="709"/>
        <w:rPr>
          <w:rFonts w:ascii="Times New Roman" w:hAnsi="Times New Roman" w:cs="Times New Roman"/>
          <w:bCs/>
          <w:sz w:val="24"/>
          <w:szCs w:val="24"/>
        </w:rPr>
      </w:pPr>
      <w:r w:rsidRPr="00551A3D">
        <w:rPr>
          <w:rFonts w:ascii="Times New Roman" w:hAnsi="Times New Roman" w:cs="Times New Roman"/>
          <w:bCs/>
          <w:sz w:val="24"/>
          <w:szCs w:val="24"/>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551A3D" w:rsidRPr="00551A3D" w:rsidRDefault="00551A3D" w:rsidP="00551A3D">
      <w:pPr>
        <w:spacing w:after="0" w:line="240" w:lineRule="auto"/>
        <w:ind w:firstLine="709"/>
        <w:rPr>
          <w:rFonts w:ascii="Times New Roman" w:hAnsi="Times New Roman" w:cs="Times New Roman"/>
          <w:b/>
          <w:bCs/>
          <w:sz w:val="24"/>
          <w:szCs w:val="24"/>
        </w:rPr>
      </w:pPr>
      <w:r w:rsidRPr="00551A3D">
        <w:rPr>
          <w:rFonts w:ascii="Times New Roman" w:hAnsi="Times New Roman" w:cs="Times New Roman"/>
          <w:b/>
          <w:bCs/>
          <w:sz w:val="24"/>
          <w:szCs w:val="24"/>
        </w:rPr>
        <w:t xml:space="preserve">Бюджет субъекта Российской Федерации (региональный бюджет) – </w:t>
      </w:r>
      <w:r w:rsidRPr="00551A3D">
        <w:rPr>
          <w:rFonts w:ascii="Times New Roman" w:hAnsi="Times New Roman" w:cs="Times New Roman"/>
          <w:bCs/>
          <w:sz w:val="24"/>
          <w:szCs w:val="24"/>
        </w:rPr>
        <w:t>форма образования и расходования денежных сре</w:t>
      </w:r>
      <w:proofErr w:type="gramStart"/>
      <w:r w:rsidRPr="00551A3D">
        <w:rPr>
          <w:rFonts w:ascii="Times New Roman" w:hAnsi="Times New Roman" w:cs="Times New Roman"/>
          <w:bCs/>
          <w:sz w:val="24"/>
          <w:szCs w:val="24"/>
        </w:rPr>
        <w:t>дств в р</w:t>
      </w:r>
      <w:proofErr w:type="gramEnd"/>
      <w:r w:rsidRPr="00551A3D">
        <w:rPr>
          <w:rFonts w:ascii="Times New Roman" w:hAnsi="Times New Roman" w:cs="Times New Roman"/>
          <w:bCs/>
          <w:sz w:val="24"/>
          <w:szCs w:val="24"/>
        </w:rPr>
        <w:t>асчете на финансовый год, предназначенных для исполнения расходных обязательств соответствующего субъекта Российской Федерации.</w:t>
      </w:r>
    </w:p>
    <w:p w:rsidR="00551A3D" w:rsidRPr="00551A3D" w:rsidRDefault="00551A3D" w:rsidP="00551A3D">
      <w:pPr>
        <w:spacing w:after="0" w:line="240" w:lineRule="auto"/>
        <w:ind w:firstLine="709"/>
        <w:rPr>
          <w:rFonts w:ascii="Times New Roman" w:hAnsi="Times New Roman" w:cs="Times New Roman"/>
          <w:bCs/>
          <w:sz w:val="24"/>
          <w:szCs w:val="24"/>
        </w:rPr>
      </w:pPr>
      <w:r w:rsidRPr="00551A3D">
        <w:rPr>
          <w:rFonts w:ascii="Times New Roman" w:hAnsi="Times New Roman" w:cs="Times New Roman"/>
          <w:b/>
          <w:bCs/>
          <w:sz w:val="24"/>
          <w:szCs w:val="24"/>
        </w:rPr>
        <w:t xml:space="preserve">Бюджет субъекта Российской Федерации и свод бюджетов муниципальных образований, </w:t>
      </w:r>
      <w:r w:rsidRPr="00551A3D">
        <w:rPr>
          <w:rFonts w:ascii="Times New Roman" w:hAnsi="Times New Roman" w:cs="Times New Roman"/>
          <w:bCs/>
          <w:sz w:val="24"/>
          <w:szCs w:val="24"/>
        </w:rPr>
        <w:t>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551A3D" w:rsidRPr="00551A3D" w:rsidRDefault="00551A3D" w:rsidP="00551A3D">
      <w:pPr>
        <w:spacing w:after="0" w:line="240" w:lineRule="auto"/>
        <w:ind w:firstLine="709"/>
        <w:rPr>
          <w:rFonts w:ascii="Times New Roman" w:hAnsi="Times New Roman" w:cs="Times New Roman"/>
          <w:bCs/>
          <w:sz w:val="24"/>
          <w:szCs w:val="24"/>
        </w:rPr>
      </w:pPr>
      <w:r w:rsidRPr="00551A3D">
        <w:rPr>
          <w:rFonts w:ascii="Times New Roman" w:hAnsi="Times New Roman" w:cs="Times New Roman"/>
          <w:b/>
          <w:bCs/>
          <w:sz w:val="24"/>
          <w:szCs w:val="24"/>
        </w:rPr>
        <w:t xml:space="preserve">Федеральный бюджет – </w:t>
      </w:r>
      <w:r w:rsidRPr="00551A3D">
        <w:rPr>
          <w:rFonts w:ascii="Times New Roman" w:hAnsi="Times New Roman" w:cs="Times New Roman"/>
          <w:bCs/>
          <w:sz w:val="24"/>
          <w:szCs w:val="24"/>
        </w:rPr>
        <w:t>форма образования и расходования денежных сре</w:t>
      </w:r>
      <w:proofErr w:type="gramStart"/>
      <w:r w:rsidRPr="00551A3D">
        <w:rPr>
          <w:rFonts w:ascii="Times New Roman" w:hAnsi="Times New Roman" w:cs="Times New Roman"/>
          <w:bCs/>
          <w:sz w:val="24"/>
          <w:szCs w:val="24"/>
        </w:rPr>
        <w:t>дств в р</w:t>
      </w:r>
      <w:proofErr w:type="gramEnd"/>
      <w:r w:rsidRPr="00551A3D">
        <w:rPr>
          <w:rFonts w:ascii="Times New Roman" w:hAnsi="Times New Roman" w:cs="Times New Roman"/>
          <w:bCs/>
          <w:sz w:val="24"/>
          <w:szCs w:val="24"/>
        </w:rPr>
        <w:t>асчете на финансовый год, предназначенных для исполнения расходных обязательств Российской Федерации.</w:t>
      </w:r>
    </w:p>
    <w:p w:rsidR="00551A3D" w:rsidRPr="00551A3D" w:rsidRDefault="00551A3D" w:rsidP="00551A3D">
      <w:pPr>
        <w:spacing w:after="0" w:line="240" w:lineRule="auto"/>
        <w:ind w:firstLine="709"/>
        <w:rPr>
          <w:rFonts w:ascii="Times New Roman" w:hAnsi="Times New Roman" w:cs="Times New Roman"/>
          <w:bCs/>
          <w:sz w:val="24"/>
          <w:szCs w:val="24"/>
        </w:rPr>
      </w:pPr>
      <w:r w:rsidRPr="00551A3D">
        <w:rPr>
          <w:rFonts w:ascii="Times New Roman" w:hAnsi="Times New Roman" w:cs="Times New Roman"/>
          <w:bCs/>
          <w:sz w:val="24"/>
          <w:szCs w:val="24"/>
        </w:rPr>
        <w:t>Федеральный бюджет и свод бюджетов других уровней бюджетной системы Российской Федерации (без учета межбюджетных трансфертов между этими бюджетами и за исключением бюджетов государственных внебюджетных фондов и территориальных государственных внебюджетных фондов) образуют консолидированный бюджет Российской Федерации.</w:t>
      </w:r>
    </w:p>
    <w:p w:rsidR="00551A3D" w:rsidRDefault="00551A3D" w:rsidP="00551A3D">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Принципы построения:</w:t>
      </w:r>
    </w:p>
    <w:p w:rsidR="00551A3D" w:rsidRPr="00551A3D" w:rsidRDefault="00551A3D" w:rsidP="00551A3D">
      <w:pPr>
        <w:spacing w:after="0" w:line="240" w:lineRule="auto"/>
        <w:ind w:firstLine="709"/>
        <w:rPr>
          <w:rFonts w:ascii="Times New Roman" w:hAnsi="Times New Roman" w:cs="Times New Roman"/>
          <w:sz w:val="24"/>
          <w:szCs w:val="24"/>
        </w:rPr>
      </w:pPr>
      <w:r w:rsidRPr="00551A3D">
        <w:rPr>
          <w:rFonts w:ascii="Times New Roman" w:hAnsi="Times New Roman" w:cs="Times New Roman"/>
          <w:b/>
          <w:bCs/>
          <w:sz w:val="24"/>
          <w:szCs w:val="24"/>
        </w:rPr>
        <w:t>Принцип единства</w:t>
      </w:r>
      <w:r w:rsidRPr="00551A3D">
        <w:rPr>
          <w:rFonts w:ascii="Times New Roman" w:hAnsi="Times New Roman" w:cs="Times New Roman"/>
          <w:sz w:val="24"/>
          <w:szCs w:val="24"/>
        </w:rPr>
        <w:t> бюджетной системы определяет единообразие:</w:t>
      </w:r>
    </w:p>
    <w:p w:rsidR="00551A3D" w:rsidRPr="00551A3D" w:rsidRDefault="00551A3D" w:rsidP="00551A3D">
      <w:pPr>
        <w:numPr>
          <w:ilvl w:val="0"/>
          <w:numId w:val="2"/>
        </w:numPr>
        <w:spacing w:after="0" w:line="240" w:lineRule="auto"/>
        <w:rPr>
          <w:rFonts w:ascii="Times New Roman" w:hAnsi="Times New Roman" w:cs="Times New Roman"/>
          <w:sz w:val="24"/>
          <w:szCs w:val="24"/>
        </w:rPr>
      </w:pPr>
      <w:r w:rsidRPr="00551A3D">
        <w:rPr>
          <w:rFonts w:ascii="Times New Roman" w:hAnsi="Times New Roman" w:cs="Times New Roman"/>
          <w:sz w:val="24"/>
          <w:szCs w:val="24"/>
        </w:rPr>
        <w:t>правовой базы;</w:t>
      </w:r>
    </w:p>
    <w:p w:rsidR="00551A3D" w:rsidRPr="00551A3D" w:rsidRDefault="00551A3D" w:rsidP="00551A3D">
      <w:pPr>
        <w:numPr>
          <w:ilvl w:val="0"/>
          <w:numId w:val="2"/>
        </w:numPr>
        <w:spacing w:after="0" w:line="240" w:lineRule="auto"/>
        <w:rPr>
          <w:rFonts w:ascii="Times New Roman" w:hAnsi="Times New Roman" w:cs="Times New Roman"/>
          <w:sz w:val="24"/>
          <w:szCs w:val="24"/>
        </w:rPr>
      </w:pPr>
      <w:r w:rsidRPr="00551A3D">
        <w:rPr>
          <w:rFonts w:ascii="Times New Roman" w:hAnsi="Times New Roman" w:cs="Times New Roman"/>
          <w:sz w:val="24"/>
          <w:szCs w:val="24"/>
        </w:rPr>
        <w:t>денежной системы;</w:t>
      </w:r>
    </w:p>
    <w:p w:rsidR="00551A3D" w:rsidRPr="00551A3D" w:rsidRDefault="00551A3D" w:rsidP="00551A3D">
      <w:pPr>
        <w:numPr>
          <w:ilvl w:val="0"/>
          <w:numId w:val="2"/>
        </w:numPr>
        <w:spacing w:after="0" w:line="240" w:lineRule="auto"/>
        <w:rPr>
          <w:rFonts w:ascii="Times New Roman" w:hAnsi="Times New Roman" w:cs="Times New Roman"/>
          <w:sz w:val="24"/>
          <w:szCs w:val="24"/>
        </w:rPr>
      </w:pPr>
      <w:r w:rsidRPr="00551A3D">
        <w:rPr>
          <w:rFonts w:ascii="Times New Roman" w:hAnsi="Times New Roman" w:cs="Times New Roman"/>
          <w:sz w:val="24"/>
          <w:szCs w:val="24"/>
        </w:rPr>
        <w:t>организации бюджетного процесса;</w:t>
      </w:r>
    </w:p>
    <w:p w:rsidR="00551A3D" w:rsidRPr="00551A3D" w:rsidRDefault="00551A3D" w:rsidP="00551A3D">
      <w:pPr>
        <w:numPr>
          <w:ilvl w:val="0"/>
          <w:numId w:val="2"/>
        </w:numPr>
        <w:spacing w:after="0" w:line="240" w:lineRule="auto"/>
        <w:rPr>
          <w:rFonts w:ascii="Times New Roman" w:hAnsi="Times New Roman" w:cs="Times New Roman"/>
          <w:sz w:val="24"/>
          <w:szCs w:val="24"/>
        </w:rPr>
      </w:pPr>
      <w:r w:rsidRPr="00551A3D">
        <w:rPr>
          <w:rFonts w:ascii="Times New Roman" w:hAnsi="Times New Roman" w:cs="Times New Roman"/>
          <w:sz w:val="24"/>
          <w:szCs w:val="24"/>
        </w:rPr>
        <w:t>санкций за нарушение бюджетного законодательства.</w:t>
      </w:r>
    </w:p>
    <w:p w:rsidR="00551A3D" w:rsidRPr="00551A3D" w:rsidRDefault="00551A3D" w:rsidP="00551A3D">
      <w:pPr>
        <w:spacing w:after="0" w:line="240" w:lineRule="auto"/>
        <w:ind w:firstLine="709"/>
        <w:rPr>
          <w:rFonts w:ascii="Times New Roman" w:hAnsi="Times New Roman" w:cs="Times New Roman"/>
          <w:sz w:val="24"/>
          <w:szCs w:val="24"/>
        </w:rPr>
      </w:pPr>
      <w:r w:rsidRPr="00551A3D">
        <w:rPr>
          <w:rFonts w:ascii="Times New Roman" w:hAnsi="Times New Roman" w:cs="Times New Roman"/>
          <w:b/>
          <w:bCs/>
          <w:sz w:val="24"/>
          <w:szCs w:val="24"/>
        </w:rPr>
        <w:t>Принцип разграничения доходов и расходов</w:t>
      </w:r>
      <w:r w:rsidRPr="00551A3D">
        <w:rPr>
          <w:rFonts w:ascii="Times New Roman" w:hAnsi="Times New Roman" w:cs="Times New Roman"/>
          <w:sz w:val="24"/>
          <w:szCs w:val="24"/>
        </w:rPr>
        <w:t> между уровнями бюджетной системы обеспечивает закрепление соответствующих видов доходов и расходов за федеральными органами власти, органами власти субъектов Федерации и местным самоуправлением.</w:t>
      </w:r>
    </w:p>
    <w:p w:rsidR="00551A3D" w:rsidRPr="00551A3D" w:rsidRDefault="00551A3D" w:rsidP="00551A3D">
      <w:pPr>
        <w:spacing w:after="0" w:line="240" w:lineRule="auto"/>
        <w:ind w:firstLine="709"/>
        <w:rPr>
          <w:rFonts w:ascii="Times New Roman" w:hAnsi="Times New Roman" w:cs="Times New Roman"/>
          <w:sz w:val="24"/>
          <w:szCs w:val="24"/>
        </w:rPr>
      </w:pPr>
      <w:r w:rsidRPr="00551A3D">
        <w:rPr>
          <w:rFonts w:ascii="Times New Roman" w:hAnsi="Times New Roman" w:cs="Times New Roman"/>
          <w:b/>
          <w:bCs/>
          <w:sz w:val="24"/>
          <w:szCs w:val="24"/>
        </w:rPr>
        <w:t>Принцип самостоятельности</w:t>
      </w:r>
      <w:r w:rsidRPr="00551A3D">
        <w:rPr>
          <w:rFonts w:ascii="Times New Roman" w:hAnsi="Times New Roman" w:cs="Times New Roman"/>
          <w:sz w:val="24"/>
          <w:szCs w:val="24"/>
        </w:rPr>
        <w:t> бюджетов обусловливает право законодательных органов государственной власти, а также органов местного самоуправления самостоятельно осуществлять бюджетный процесс; иметь собственные источники доходов; не допускать изъятия доходов, дополнительно полученных в ходе исполнения бюджета.</w:t>
      </w:r>
    </w:p>
    <w:p w:rsidR="00551A3D" w:rsidRPr="00551A3D" w:rsidRDefault="00551A3D" w:rsidP="00551A3D">
      <w:pPr>
        <w:spacing w:after="0" w:line="240" w:lineRule="auto"/>
        <w:ind w:firstLine="709"/>
        <w:rPr>
          <w:rFonts w:ascii="Times New Roman" w:hAnsi="Times New Roman" w:cs="Times New Roman"/>
          <w:sz w:val="24"/>
          <w:szCs w:val="24"/>
        </w:rPr>
      </w:pPr>
      <w:r w:rsidRPr="00551A3D">
        <w:rPr>
          <w:rFonts w:ascii="Times New Roman" w:hAnsi="Times New Roman" w:cs="Times New Roman"/>
          <w:b/>
          <w:bCs/>
          <w:sz w:val="24"/>
          <w:szCs w:val="24"/>
        </w:rPr>
        <w:t>Принцип полноты отражения доходов и расходов бюджетов</w:t>
      </w:r>
      <w:r w:rsidRPr="00551A3D">
        <w:rPr>
          <w:rFonts w:ascii="Times New Roman" w:hAnsi="Times New Roman" w:cs="Times New Roman"/>
          <w:sz w:val="24"/>
          <w:szCs w:val="24"/>
        </w:rPr>
        <w:t> исходит из того, что все доходы и расходы органов государственной власти и местного самоуправления должны полностью отражаться в их бюджетах.</w:t>
      </w:r>
    </w:p>
    <w:p w:rsidR="00551A3D" w:rsidRPr="00551A3D" w:rsidRDefault="00551A3D" w:rsidP="00551A3D">
      <w:pPr>
        <w:spacing w:after="0" w:line="240" w:lineRule="auto"/>
        <w:ind w:firstLine="709"/>
        <w:rPr>
          <w:rFonts w:ascii="Times New Roman" w:hAnsi="Times New Roman" w:cs="Times New Roman"/>
          <w:sz w:val="24"/>
          <w:szCs w:val="24"/>
        </w:rPr>
      </w:pPr>
      <w:r w:rsidRPr="00551A3D">
        <w:rPr>
          <w:rFonts w:ascii="Times New Roman" w:hAnsi="Times New Roman" w:cs="Times New Roman"/>
          <w:b/>
          <w:bCs/>
          <w:sz w:val="24"/>
          <w:szCs w:val="24"/>
        </w:rPr>
        <w:t>Принцип сбалансированности</w:t>
      </w:r>
      <w:r w:rsidRPr="00551A3D">
        <w:rPr>
          <w:rFonts w:ascii="Times New Roman" w:hAnsi="Times New Roman" w:cs="Times New Roman"/>
          <w:sz w:val="24"/>
          <w:szCs w:val="24"/>
        </w:rPr>
        <w:t> обеспечивает равенство расходов бюджетов с доходами и поступлениями из источников покрытия бюджетного дефицита.</w:t>
      </w:r>
    </w:p>
    <w:p w:rsidR="00551A3D" w:rsidRPr="00551A3D" w:rsidRDefault="00551A3D" w:rsidP="00551A3D">
      <w:pPr>
        <w:spacing w:after="0" w:line="240" w:lineRule="auto"/>
        <w:ind w:firstLine="709"/>
        <w:rPr>
          <w:rFonts w:ascii="Times New Roman" w:hAnsi="Times New Roman" w:cs="Times New Roman"/>
          <w:sz w:val="24"/>
          <w:szCs w:val="24"/>
        </w:rPr>
      </w:pPr>
      <w:r w:rsidRPr="00551A3D">
        <w:rPr>
          <w:rFonts w:ascii="Times New Roman" w:hAnsi="Times New Roman" w:cs="Times New Roman"/>
          <w:b/>
          <w:bCs/>
          <w:sz w:val="24"/>
          <w:szCs w:val="24"/>
        </w:rPr>
        <w:t>Принцип эффективности использования бюджетных средств</w:t>
      </w:r>
      <w:r w:rsidRPr="00551A3D">
        <w:rPr>
          <w:rFonts w:ascii="Times New Roman" w:hAnsi="Times New Roman" w:cs="Times New Roman"/>
          <w:sz w:val="24"/>
          <w:szCs w:val="24"/>
        </w:rPr>
        <w:t> определяет, что при составлении и исполнении бюджетов следует исходить из необходимости достижения заданных результатов с использованием наименьшего объема ресурсов.</w:t>
      </w:r>
    </w:p>
    <w:p w:rsidR="00551A3D" w:rsidRPr="00551A3D" w:rsidRDefault="00551A3D" w:rsidP="00551A3D">
      <w:pPr>
        <w:spacing w:after="0" w:line="240" w:lineRule="auto"/>
        <w:ind w:firstLine="709"/>
        <w:rPr>
          <w:rFonts w:ascii="Times New Roman" w:hAnsi="Times New Roman" w:cs="Times New Roman"/>
          <w:sz w:val="24"/>
          <w:szCs w:val="24"/>
        </w:rPr>
      </w:pPr>
      <w:r w:rsidRPr="00551A3D">
        <w:rPr>
          <w:rFonts w:ascii="Times New Roman" w:hAnsi="Times New Roman" w:cs="Times New Roman"/>
          <w:b/>
          <w:bCs/>
          <w:sz w:val="24"/>
          <w:szCs w:val="24"/>
        </w:rPr>
        <w:t>Принцип гласности</w:t>
      </w:r>
      <w:r w:rsidRPr="00551A3D">
        <w:rPr>
          <w:rFonts w:ascii="Times New Roman" w:hAnsi="Times New Roman" w:cs="Times New Roman"/>
          <w:sz w:val="24"/>
          <w:szCs w:val="24"/>
        </w:rPr>
        <w:t> означает обязательное опубликование в открытой печати утвержденных бюджетов и отчетов об их исполнении. Секретные статьи могут быть только в составе федерального бюджета.</w:t>
      </w:r>
    </w:p>
    <w:p w:rsidR="00551A3D" w:rsidRPr="00551A3D" w:rsidRDefault="00551A3D" w:rsidP="00551A3D">
      <w:pPr>
        <w:spacing w:after="0" w:line="240" w:lineRule="auto"/>
        <w:ind w:firstLine="709"/>
        <w:rPr>
          <w:rFonts w:ascii="Times New Roman" w:hAnsi="Times New Roman" w:cs="Times New Roman"/>
          <w:sz w:val="24"/>
          <w:szCs w:val="24"/>
        </w:rPr>
      </w:pPr>
      <w:r w:rsidRPr="00551A3D">
        <w:rPr>
          <w:rFonts w:ascii="Times New Roman" w:hAnsi="Times New Roman" w:cs="Times New Roman"/>
          <w:b/>
          <w:bCs/>
          <w:sz w:val="24"/>
          <w:szCs w:val="24"/>
        </w:rPr>
        <w:t>Принцип достоверности бюджета</w:t>
      </w:r>
      <w:r w:rsidRPr="00551A3D">
        <w:rPr>
          <w:rFonts w:ascii="Times New Roman" w:hAnsi="Times New Roman" w:cs="Times New Roman"/>
          <w:sz w:val="24"/>
          <w:szCs w:val="24"/>
        </w:rPr>
        <w:t> означает надежность его показателей.</w:t>
      </w:r>
    </w:p>
    <w:p w:rsidR="00551A3D" w:rsidRPr="00551A3D" w:rsidRDefault="00551A3D" w:rsidP="00551A3D">
      <w:pPr>
        <w:widowControl w:val="0"/>
        <w:spacing w:after="0" w:line="240" w:lineRule="auto"/>
        <w:ind w:firstLine="709"/>
        <w:rPr>
          <w:rFonts w:ascii="Times New Roman" w:hAnsi="Times New Roman" w:cs="Times New Roman"/>
          <w:sz w:val="24"/>
          <w:szCs w:val="24"/>
        </w:rPr>
      </w:pPr>
      <w:r w:rsidRPr="00551A3D">
        <w:rPr>
          <w:rFonts w:ascii="Times New Roman" w:hAnsi="Times New Roman" w:cs="Times New Roman"/>
          <w:b/>
          <w:bCs/>
          <w:sz w:val="24"/>
          <w:szCs w:val="24"/>
        </w:rPr>
        <w:t>Принцип адресности</w:t>
      </w:r>
      <w:r w:rsidRPr="00551A3D">
        <w:rPr>
          <w:rFonts w:ascii="Times New Roman" w:hAnsi="Times New Roman" w:cs="Times New Roman"/>
          <w:sz w:val="24"/>
          <w:szCs w:val="24"/>
        </w:rPr>
        <w:t> определяет, что бюджетные средства выделяются в распоряжение конкретных получателей и на конкретные цели.</w:t>
      </w:r>
    </w:p>
    <w:p w:rsidR="00551A3D" w:rsidRPr="00551A3D" w:rsidRDefault="00551A3D" w:rsidP="00434CBA">
      <w:pPr>
        <w:spacing w:after="0" w:line="240" w:lineRule="auto"/>
        <w:ind w:firstLine="709"/>
        <w:rPr>
          <w:rFonts w:ascii="Times New Roman" w:hAnsi="Times New Roman" w:cs="Times New Roman"/>
          <w:b/>
          <w:sz w:val="24"/>
          <w:szCs w:val="24"/>
        </w:rPr>
      </w:pPr>
      <w:r w:rsidRPr="00551A3D">
        <w:rPr>
          <w:rFonts w:ascii="Times New Roman" w:hAnsi="Times New Roman" w:cs="Times New Roman"/>
          <w:b/>
          <w:sz w:val="24"/>
          <w:szCs w:val="24"/>
        </w:rPr>
        <w:lastRenderedPageBreak/>
        <w:t>13. Бюджетное устройство и бюджетная система Российской Федерации.</w:t>
      </w:r>
    </w:p>
    <w:p w:rsidR="00551A3D" w:rsidRPr="00551A3D" w:rsidRDefault="00551A3D" w:rsidP="00551A3D">
      <w:pPr>
        <w:spacing w:after="0" w:line="240" w:lineRule="auto"/>
        <w:ind w:firstLine="709"/>
        <w:rPr>
          <w:rFonts w:ascii="Times New Roman" w:hAnsi="Times New Roman" w:cs="Times New Roman"/>
          <w:sz w:val="24"/>
          <w:szCs w:val="24"/>
        </w:rPr>
      </w:pPr>
      <w:r w:rsidRPr="00551A3D">
        <w:rPr>
          <w:rFonts w:ascii="Times New Roman" w:hAnsi="Times New Roman" w:cs="Times New Roman"/>
          <w:b/>
          <w:bCs/>
          <w:sz w:val="24"/>
          <w:szCs w:val="24"/>
        </w:rPr>
        <w:t>Бюджетное устройство</w:t>
      </w:r>
      <w:r w:rsidRPr="00551A3D">
        <w:rPr>
          <w:rFonts w:ascii="Times New Roman" w:hAnsi="Times New Roman" w:cs="Times New Roman"/>
          <w:sz w:val="24"/>
          <w:szCs w:val="24"/>
        </w:rPr>
        <w:t> — это основные принципы построения бюджетной системы и организации бюджетного процесса.</w:t>
      </w:r>
    </w:p>
    <w:p w:rsidR="00551A3D" w:rsidRPr="00551A3D" w:rsidRDefault="00551A3D" w:rsidP="00551A3D">
      <w:pPr>
        <w:spacing w:after="0" w:line="240" w:lineRule="auto"/>
        <w:ind w:firstLine="709"/>
        <w:rPr>
          <w:rFonts w:ascii="Times New Roman" w:hAnsi="Times New Roman" w:cs="Times New Roman"/>
          <w:sz w:val="24"/>
          <w:szCs w:val="24"/>
        </w:rPr>
      </w:pPr>
      <w:r w:rsidRPr="00551A3D">
        <w:rPr>
          <w:rFonts w:ascii="Times New Roman" w:hAnsi="Times New Roman" w:cs="Times New Roman"/>
          <w:sz w:val="24"/>
          <w:szCs w:val="24"/>
        </w:rPr>
        <w:t>Бюджетная система представляет собой регулируемую нормами права </w:t>
      </w:r>
      <w:r w:rsidRPr="00551A3D">
        <w:rPr>
          <w:rFonts w:ascii="Times New Roman" w:hAnsi="Times New Roman" w:cs="Times New Roman"/>
          <w:b/>
          <w:bCs/>
          <w:sz w:val="24"/>
          <w:szCs w:val="24"/>
        </w:rPr>
        <w:t>совокупность федерального бюджета, бюджетов субъектов Федерации и бюджетов органов местного самоуправления</w:t>
      </w:r>
      <w:r w:rsidRPr="00551A3D">
        <w:rPr>
          <w:rFonts w:ascii="Times New Roman" w:hAnsi="Times New Roman" w:cs="Times New Roman"/>
          <w:sz w:val="24"/>
          <w:szCs w:val="24"/>
        </w:rPr>
        <w:t>.</w:t>
      </w:r>
    </w:p>
    <w:p w:rsidR="00551A3D" w:rsidRPr="00551A3D" w:rsidRDefault="00551A3D" w:rsidP="00551A3D">
      <w:pPr>
        <w:spacing w:after="0" w:line="240" w:lineRule="auto"/>
        <w:ind w:firstLine="709"/>
        <w:rPr>
          <w:rFonts w:ascii="Times New Roman" w:hAnsi="Times New Roman" w:cs="Times New Roman"/>
          <w:sz w:val="24"/>
          <w:szCs w:val="24"/>
        </w:rPr>
      </w:pPr>
      <w:r w:rsidRPr="00551A3D">
        <w:rPr>
          <w:rFonts w:ascii="Times New Roman" w:hAnsi="Times New Roman" w:cs="Times New Roman"/>
          <w:b/>
          <w:bCs/>
          <w:sz w:val="24"/>
          <w:szCs w:val="24"/>
        </w:rPr>
        <w:t>Бюджетный процесс</w:t>
      </w:r>
      <w:r w:rsidRPr="00551A3D">
        <w:rPr>
          <w:rFonts w:ascii="Times New Roman" w:hAnsi="Times New Roman" w:cs="Times New Roman"/>
          <w:sz w:val="24"/>
          <w:szCs w:val="24"/>
        </w:rPr>
        <w:t xml:space="preserve"> — деятельность органов государственной власти, органов местного самоуправления по составлению и рассмотрению проектов бюджетов, их утверждению и исполнению, а также по </w:t>
      </w:r>
      <w:proofErr w:type="gramStart"/>
      <w:r w:rsidRPr="00551A3D">
        <w:rPr>
          <w:rFonts w:ascii="Times New Roman" w:hAnsi="Times New Roman" w:cs="Times New Roman"/>
          <w:sz w:val="24"/>
          <w:szCs w:val="24"/>
        </w:rPr>
        <w:t>контролю за</w:t>
      </w:r>
      <w:proofErr w:type="gramEnd"/>
      <w:r w:rsidRPr="00551A3D">
        <w:rPr>
          <w:rFonts w:ascii="Times New Roman" w:hAnsi="Times New Roman" w:cs="Times New Roman"/>
          <w:sz w:val="24"/>
          <w:szCs w:val="24"/>
        </w:rPr>
        <w:t xml:space="preserve"> исполнением.</w:t>
      </w:r>
    </w:p>
    <w:p w:rsidR="00551A3D" w:rsidRPr="00551A3D" w:rsidRDefault="00551A3D" w:rsidP="00551A3D">
      <w:pPr>
        <w:spacing w:after="0" w:line="240" w:lineRule="auto"/>
        <w:ind w:firstLine="709"/>
        <w:rPr>
          <w:rFonts w:ascii="Times New Roman" w:hAnsi="Times New Roman" w:cs="Times New Roman"/>
          <w:b/>
          <w:bCs/>
          <w:sz w:val="24"/>
          <w:szCs w:val="24"/>
        </w:rPr>
      </w:pPr>
      <w:r w:rsidRPr="00551A3D">
        <w:rPr>
          <w:rFonts w:ascii="Times New Roman" w:hAnsi="Times New Roman" w:cs="Times New Roman"/>
          <w:b/>
          <w:bCs/>
          <w:sz w:val="24"/>
          <w:szCs w:val="24"/>
        </w:rPr>
        <w:t>Бюджетная система Российской Федерации основывается на следующих принципах:</w:t>
      </w:r>
    </w:p>
    <w:p w:rsidR="00551A3D" w:rsidRPr="00551A3D" w:rsidRDefault="00551A3D" w:rsidP="00551A3D">
      <w:pPr>
        <w:numPr>
          <w:ilvl w:val="0"/>
          <w:numId w:val="3"/>
        </w:numPr>
        <w:spacing w:after="0" w:line="240" w:lineRule="auto"/>
        <w:rPr>
          <w:rFonts w:ascii="Times New Roman" w:hAnsi="Times New Roman" w:cs="Times New Roman"/>
          <w:sz w:val="24"/>
          <w:szCs w:val="24"/>
        </w:rPr>
      </w:pPr>
      <w:r w:rsidRPr="00551A3D">
        <w:rPr>
          <w:rFonts w:ascii="Times New Roman" w:hAnsi="Times New Roman" w:cs="Times New Roman"/>
          <w:sz w:val="24"/>
          <w:szCs w:val="24"/>
        </w:rPr>
        <w:t>единства;</w:t>
      </w:r>
    </w:p>
    <w:p w:rsidR="00551A3D" w:rsidRPr="00551A3D" w:rsidRDefault="00551A3D" w:rsidP="00551A3D">
      <w:pPr>
        <w:numPr>
          <w:ilvl w:val="0"/>
          <w:numId w:val="3"/>
        </w:numPr>
        <w:spacing w:after="0" w:line="240" w:lineRule="auto"/>
        <w:rPr>
          <w:rFonts w:ascii="Times New Roman" w:hAnsi="Times New Roman" w:cs="Times New Roman"/>
          <w:sz w:val="24"/>
          <w:szCs w:val="24"/>
        </w:rPr>
      </w:pPr>
      <w:r w:rsidRPr="00551A3D">
        <w:rPr>
          <w:rFonts w:ascii="Times New Roman" w:hAnsi="Times New Roman" w:cs="Times New Roman"/>
          <w:sz w:val="24"/>
          <w:szCs w:val="24"/>
        </w:rPr>
        <w:t>разграничения доходов и расходов между уровнями бюджетной системы;</w:t>
      </w:r>
    </w:p>
    <w:p w:rsidR="00551A3D" w:rsidRPr="00551A3D" w:rsidRDefault="00551A3D" w:rsidP="00551A3D">
      <w:pPr>
        <w:numPr>
          <w:ilvl w:val="0"/>
          <w:numId w:val="3"/>
        </w:numPr>
        <w:spacing w:after="0" w:line="240" w:lineRule="auto"/>
        <w:rPr>
          <w:rFonts w:ascii="Times New Roman" w:hAnsi="Times New Roman" w:cs="Times New Roman"/>
          <w:sz w:val="24"/>
          <w:szCs w:val="24"/>
        </w:rPr>
      </w:pPr>
      <w:r w:rsidRPr="00551A3D">
        <w:rPr>
          <w:rFonts w:ascii="Times New Roman" w:hAnsi="Times New Roman" w:cs="Times New Roman"/>
          <w:sz w:val="24"/>
          <w:szCs w:val="24"/>
        </w:rPr>
        <w:t>самостоятельности бюджетов;</w:t>
      </w:r>
    </w:p>
    <w:p w:rsidR="00551A3D" w:rsidRPr="00551A3D" w:rsidRDefault="00551A3D" w:rsidP="00551A3D">
      <w:pPr>
        <w:numPr>
          <w:ilvl w:val="0"/>
          <w:numId w:val="3"/>
        </w:numPr>
        <w:spacing w:after="0" w:line="240" w:lineRule="auto"/>
        <w:rPr>
          <w:rFonts w:ascii="Times New Roman" w:hAnsi="Times New Roman" w:cs="Times New Roman"/>
          <w:sz w:val="24"/>
          <w:szCs w:val="24"/>
        </w:rPr>
      </w:pPr>
      <w:r w:rsidRPr="00551A3D">
        <w:rPr>
          <w:rFonts w:ascii="Times New Roman" w:hAnsi="Times New Roman" w:cs="Times New Roman"/>
          <w:sz w:val="24"/>
          <w:szCs w:val="24"/>
        </w:rPr>
        <w:t>полноты отражения доходов и расходов бюджетов разных уровней и бюджетов государственных внебюджетных фондов;</w:t>
      </w:r>
    </w:p>
    <w:p w:rsidR="00551A3D" w:rsidRPr="00551A3D" w:rsidRDefault="00551A3D" w:rsidP="00551A3D">
      <w:pPr>
        <w:numPr>
          <w:ilvl w:val="0"/>
          <w:numId w:val="3"/>
        </w:numPr>
        <w:spacing w:after="0" w:line="240" w:lineRule="auto"/>
        <w:rPr>
          <w:rFonts w:ascii="Times New Roman" w:hAnsi="Times New Roman" w:cs="Times New Roman"/>
          <w:sz w:val="24"/>
          <w:szCs w:val="24"/>
        </w:rPr>
      </w:pPr>
      <w:r w:rsidRPr="00551A3D">
        <w:rPr>
          <w:rFonts w:ascii="Times New Roman" w:hAnsi="Times New Roman" w:cs="Times New Roman"/>
          <w:sz w:val="24"/>
          <w:szCs w:val="24"/>
        </w:rPr>
        <w:t>сбалансированности;</w:t>
      </w:r>
    </w:p>
    <w:p w:rsidR="00551A3D" w:rsidRPr="00551A3D" w:rsidRDefault="00551A3D" w:rsidP="00551A3D">
      <w:pPr>
        <w:numPr>
          <w:ilvl w:val="0"/>
          <w:numId w:val="3"/>
        </w:numPr>
        <w:spacing w:after="0" w:line="240" w:lineRule="auto"/>
        <w:rPr>
          <w:rFonts w:ascii="Times New Roman" w:hAnsi="Times New Roman" w:cs="Times New Roman"/>
          <w:sz w:val="24"/>
          <w:szCs w:val="24"/>
        </w:rPr>
      </w:pPr>
      <w:r w:rsidRPr="00551A3D">
        <w:rPr>
          <w:rFonts w:ascii="Times New Roman" w:hAnsi="Times New Roman" w:cs="Times New Roman"/>
          <w:sz w:val="24"/>
          <w:szCs w:val="24"/>
        </w:rPr>
        <w:t>эффективности и экономности использования бюджетных средств;</w:t>
      </w:r>
    </w:p>
    <w:p w:rsidR="00551A3D" w:rsidRPr="00551A3D" w:rsidRDefault="00551A3D" w:rsidP="00551A3D">
      <w:pPr>
        <w:numPr>
          <w:ilvl w:val="0"/>
          <w:numId w:val="3"/>
        </w:numPr>
        <w:spacing w:after="0" w:line="240" w:lineRule="auto"/>
        <w:rPr>
          <w:rFonts w:ascii="Times New Roman" w:hAnsi="Times New Roman" w:cs="Times New Roman"/>
          <w:sz w:val="24"/>
          <w:szCs w:val="24"/>
        </w:rPr>
      </w:pPr>
      <w:r w:rsidRPr="00551A3D">
        <w:rPr>
          <w:rFonts w:ascii="Times New Roman" w:hAnsi="Times New Roman" w:cs="Times New Roman"/>
          <w:sz w:val="24"/>
          <w:szCs w:val="24"/>
        </w:rPr>
        <w:t>гласности;</w:t>
      </w:r>
    </w:p>
    <w:p w:rsidR="00551A3D" w:rsidRPr="00551A3D" w:rsidRDefault="00551A3D" w:rsidP="00551A3D">
      <w:pPr>
        <w:numPr>
          <w:ilvl w:val="0"/>
          <w:numId w:val="3"/>
        </w:numPr>
        <w:spacing w:after="0" w:line="240" w:lineRule="auto"/>
        <w:rPr>
          <w:rFonts w:ascii="Times New Roman" w:hAnsi="Times New Roman" w:cs="Times New Roman"/>
          <w:sz w:val="24"/>
          <w:szCs w:val="24"/>
        </w:rPr>
      </w:pPr>
      <w:r w:rsidRPr="00551A3D">
        <w:rPr>
          <w:rFonts w:ascii="Times New Roman" w:hAnsi="Times New Roman" w:cs="Times New Roman"/>
          <w:sz w:val="24"/>
          <w:szCs w:val="24"/>
        </w:rPr>
        <w:t>достоверности бюджета;</w:t>
      </w:r>
    </w:p>
    <w:p w:rsidR="00551A3D" w:rsidRPr="00551A3D" w:rsidRDefault="00551A3D" w:rsidP="00551A3D">
      <w:pPr>
        <w:numPr>
          <w:ilvl w:val="0"/>
          <w:numId w:val="3"/>
        </w:numPr>
        <w:spacing w:after="0" w:line="240" w:lineRule="auto"/>
        <w:rPr>
          <w:rFonts w:ascii="Times New Roman" w:hAnsi="Times New Roman" w:cs="Times New Roman"/>
          <w:sz w:val="24"/>
          <w:szCs w:val="24"/>
        </w:rPr>
      </w:pPr>
      <w:r w:rsidRPr="00551A3D">
        <w:rPr>
          <w:rFonts w:ascii="Times New Roman" w:hAnsi="Times New Roman" w:cs="Times New Roman"/>
          <w:sz w:val="24"/>
          <w:szCs w:val="24"/>
        </w:rPr>
        <w:t>адресности и целевого характера бюджетных средств.</w:t>
      </w:r>
    </w:p>
    <w:p w:rsidR="00551A3D" w:rsidRDefault="00551A3D" w:rsidP="00434CBA">
      <w:pPr>
        <w:spacing w:after="0" w:line="240" w:lineRule="auto"/>
        <w:ind w:firstLine="709"/>
        <w:rPr>
          <w:rFonts w:ascii="Times New Roman" w:hAnsi="Times New Roman" w:cs="Times New Roman"/>
          <w:sz w:val="24"/>
          <w:szCs w:val="24"/>
        </w:rPr>
      </w:pPr>
    </w:p>
    <w:p w:rsidR="00551A3D" w:rsidRDefault="00551A3D" w:rsidP="00434CB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все то, что относится к предыдущему вопросу.</w:t>
      </w:r>
    </w:p>
    <w:p w:rsidR="00551A3D" w:rsidRDefault="00551A3D" w:rsidP="00434CB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Вопросы идентичные.</w:t>
      </w:r>
    </w:p>
    <w:p w:rsidR="00551A3D" w:rsidRDefault="00551A3D" w:rsidP="00434CBA">
      <w:pPr>
        <w:spacing w:after="0" w:line="240" w:lineRule="auto"/>
        <w:ind w:firstLine="709"/>
        <w:rPr>
          <w:rFonts w:ascii="Times New Roman" w:hAnsi="Times New Roman" w:cs="Times New Roman"/>
          <w:sz w:val="24"/>
          <w:szCs w:val="24"/>
        </w:rPr>
      </w:pPr>
    </w:p>
    <w:p w:rsidR="00551A3D" w:rsidRDefault="00551A3D" w:rsidP="00434CBA">
      <w:pPr>
        <w:spacing w:after="0" w:line="240" w:lineRule="auto"/>
        <w:ind w:firstLine="709"/>
        <w:rPr>
          <w:rFonts w:ascii="Times New Roman" w:hAnsi="Times New Roman" w:cs="Times New Roman"/>
          <w:sz w:val="24"/>
          <w:szCs w:val="24"/>
        </w:rPr>
      </w:pPr>
    </w:p>
    <w:p w:rsidR="00551A3D" w:rsidRDefault="00551A3D" w:rsidP="00434CBA">
      <w:pPr>
        <w:spacing w:after="0" w:line="240" w:lineRule="auto"/>
        <w:ind w:firstLine="709"/>
        <w:rPr>
          <w:rFonts w:ascii="Times New Roman" w:hAnsi="Times New Roman" w:cs="Times New Roman"/>
          <w:sz w:val="24"/>
          <w:szCs w:val="24"/>
        </w:rPr>
      </w:pPr>
    </w:p>
    <w:p w:rsidR="00551A3D" w:rsidRDefault="00551A3D" w:rsidP="00434CBA">
      <w:pPr>
        <w:spacing w:after="0" w:line="240" w:lineRule="auto"/>
        <w:ind w:firstLine="709"/>
        <w:rPr>
          <w:rFonts w:ascii="Times New Roman" w:hAnsi="Times New Roman" w:cs="Times New Roman"/>
          <w:sz w:val="24"/>
          <w:szCs w:val="24"/>
        </w:rPr>
      </w:pPr>
    </w:p>
    <w:p w:rsidR="00551A3D" w:rsidRDefault="00551A3D" w:rsidP="00434CBA">
      <w:pPr>
        <w:spacing w:after="0" w:line="240" w:lineRule="auto"/>
        <w:ind w:firstLine="709"/>
        <w:rPr>
          <w:rFonts w:ascii="Times New Roman" w:hAnsi="Times New Roman" w:cs="Times New Roman"/>
          <w:sz w:val="24"/>
          <w:szCs w:val="24"/>
        </w:rPr>
      </w:pPr>
    </w:p>
    <w:p w:rsidR="00551A3D" w:rsidRDefault="00551A3D" w:rsidP="00434CBA">
      <w:pPr>
        <w:spacing w:after="0" w:line="240" w:lineRule="auto"/>
        <w:ind w:firstLine="709"/>
        <w:rPr>
          <w:rFonts w:ascii="Times New Roman" w:hAnsi="Times New Roman" w:cs="Times New Roman"/>
          <w:sz w:val="24"/>
          <w:szCs w:val="24"/>
        </w:rPr>
      </w:pPr>
    </w:p>
    <w:p w:rsidR="00551A3D" w:rsidRDefault="00551A3D" w:rsidP="00434CBA">
      <w:pPr>
        <w:spacing w:after="0" w:line="240" w:lineRule="auto"/>
        <w:ind w:firstLine="709"/>
        <w:rPr>
          <w:rFonts w:ascii="Times New Roman" w:hAnsi="Times New Roman" w:cs="Times New Roman"/>
          <w:sz w:val="24"/>
          <w:szCs w:val="24"/>
        </w:rPr>
      </w:pPr>
    </w:p>
    <w:p w:rsidR="00551A3D" w:rsidRDefault="00551A3D" w:rsidP="00434CBA">
      <w:pPr>
        <w:spacing w:after="0" w:line="240" w:lineRule="auto"/>
        <w:ind w:firstLine="709"/>
        <w:rPr>
          <w:rFonts w:ascii="Times New Roman" w:hAnsi="Times New Roman" w:cs="Times New Roman"/>
          <w:sz w:val="24"/>
          <w:szCs w:val="24"/>
        </w:rPr>
      </w:pPr>
    </w:p>
    <w:p w:rsidR="00551A3D" w:rsidRDefault="00551A3D" w:rsidP="00434CBA">
      <w:pPr>
        <w:spacing w:after="0" w:line="240" w:lineRule="auto"/>
        <w:ind w:firstLine="709"/>
        <w:rPr>
          <w:rFonts w:ascii="Times New Roman" w:hAnsi="Times New Roman" w:cs="Times New Roman"/>
          <w:sz w:val="24"/>
          <w:szCs w:val="24"/>
        </w:rPr>
      </w:pPr>
    </w:p>
    <w:p w:rsidR="00551A3D" w:rsidRDefault="00551A3D" w:rsidP="00434CBA">
      <w:pPr>
        <w:spacing w:after="0" w:line="240" w:lineRule="auto"/>
        <w:ind w:firstLine="709"/>
        <w:rPr>
          <w:rFonts w:ascii="Times New Roman" w:hAnsi="Times New Roman" w:cs="Times New Roman"/>
          <w:sz w:val="24"/>
          <w:szCs w:val="24"/>
        </w:rPr>
      </w:pPr>
    </w:p>
    <w:p w:rsidR="00551A3D" w:rsidRDefault="00551A3D" w:rsidP="00434CBA">
      <w:pPr>
        <w:spacing w:after="0" w:line="240" w:lineRule="auto"/>
        <w:ind w:firstLine="709"/>
        <w:rPr>
          <w:rFonts w:ascii="Times New Roman" w:hAnsi="Times New Roman" w:cs="Times New Roman"/>
          <w:sz w:val="24"/>
          <w:szCs w:val="24"/>
        </w:rPr>
      </w:pPr>
    </w:p>
    <w:p w:rsidR="00551A3D" w:rsidRDefault="00551A3D" w:rsidP="00434CBA">
      <w:pPr>
        <w:spacing w:after="0" w:line="240" w:lineRule="auto"/>
        <w:ind w:firstLine="709"/>
        <w:rPr>
          <w:rFonts w:ascii="Times New Roman" w:hAnsi="Times New Roman" w:cs="Times New Roman"/>
          <w:sz w:val="24"/>
          <w:szCs w:val="24"/>
        </w:rPr>
      </w:pPr>
    </w:p>
    <w:p w:rsidR="00551A3D" w:rsidRDefault="00551A3D" w:rsidP="00434CBA">
      <w:pPr>
        <w:spacing w:after="0" w:line="240" w:lineRule="auto"/>
        <w:ind w:firstLine="709"/>
        <w:rPr>
          <w:rFonts w:ascii="Times New Roman" w:hAnsi="Times New Roman" w:cs="Times New Roman"/>
          <w:sz w:val="24"/>
          <w:szCs w:val="24"/>
        </w:rPr>
      </w:pPr>
    </w:p>
    <w:p w:rsidR="00551A3D" w:rsidRDefault="00551A3D" w:rsidP="00434CBA">
      <w:pPr>
        <w:spacing w:after="0" w:line="240" w:lineRule="auto"/>
        <w:ind w:firstLine="709"/>
        <w:rPr>
          <w:rFonts w:ascii="Times New Roman" w:hAnsi="Times New Roman" w:cs="Times New Roman"/>
          <w:sz w:val="24"/>
          <w:szCs w:val="24"/>
        </w:rPr>
      </w:pPr>
    </w:p>
    <w:p w:rsidR="00551A3D" w:rsidRDefault="00551A3D" w:rsidP="00434CBA">
      <w:pPr>
        <w:spacing w:after="0" w:line="240" w:lineRule="auto"/>
        <w:ind w:firstLine="709"/>
        <w:rPr>
          <w:rFonts w:ascii="Times New Roman" w:hAnsi="Times New Roman" w:cs="Times New Roman"/>
          <w:sz w:val="24"/>
          <w:szCs w:val="24"/>
        </w:rPr>
      </w:pPr>
    </w:p>
    <w:p w:rsidR="00551A3D" w:rsidRDefault="00551A3D" w:rsidP="00434CBA">
      <w:pPr>
        <w:spacing w:after="0" w:line="240" w:lineRule="auto"/>
        <w:ind w:firstLine="709"/>
        <w:rPr>
          <w:rFonts w:ascii="Times New Roman" w:hAnsi="Times New Roman" w:cs="Times New Roman"/>
          <w:sz w:val="24"/>
          <w:szCs w:val="24"/>
        </w:rPr>
      </w:pPr>
    </w:p>
    <w:p w:rsidR="00551A3D" w:rsidRDefault="00551A3D" w:rsidP="00434CBA">
      <w:pPr>
        <w:spacing w:after="0" w:line="240" w:lineRule="auto"/>
        <w:ind w:firstLine="709"/>
        <w:rPr>
          <w:rFonts w:ascii="Times New Roman" w:hAnsi="Times New Roman" w:cs="Times New Roman"/>
          <w:sz w:val="24"/>
          <w:szCs w:val="24"/>
        </w:rPr>
      </w:pPr>
    </w:p>
    <w:p w:rsidR="00551A3D" w:rsidRDefault="00551A3D" w:rsidP="00434CBA">
      <w:pPr>
        <w:spacing w:after="0" w:line="240" w:lineRule="auto"/>
        <w:ind w:firstLine="709"/>
        <w:rPr>
          <w:rFonts w:ascii="Times New Roman" w:hAnsi="Times New Roman" w:cs="Times New Roman"/>
          <w:sz w:val="24"/>
          <w:szCs w:val="24"/>
        </w:rPr>
      </w:pPr>
    </w:p>
    <w:p w:rsidR="00551A3D" w:rsidRDefault="00551A3D" w:rsidP="00434CBA">
      <w:pPr>
        <w:spacing w:after="0" w:line="240" w:lineRule="auto"/>
        <w:ind w:firstLine="709"/>
        <w:rPr>
          <w:rFonts w:ascii="Times New Roman" w:hAnsi="Times New Roman" w:cs="Times New Roman"/>
          <w:sz w:val="24"/>
          <w:szCs w:val="24"/>
        </w:rPr>
      </w:pPr>
    </w:p>
    <w:p w:rsidR="00551A3D" w:rsidRDefault="00551A3D" w:rsidP="00434CBA">
      <w:pPr>
        <w:spacing w:after="0" w:line="240" w:lineRule="auto"/>
        <w:ind w:firstLine="709"/>
        <w:rPr>
          <w:rFonts w:ascii="Times New Roman" w:hAnsi="Times New Roman" w:cs="Times New Roman"/>
          <w:sz w:val="24"/>
          <w:szCs w:val="24"/>
        </w:rPr>
      </w:pPr>
    </w:p>
    <w:p w:rsidR="00551A3D" w:rsidRDefault="00551A3D" w:rsidP="00434CBA">
      <w:pPr>
        <w:spacing w:after="0" w:line="240" w:lineRule="auto"/>
        <w:ind w:firstLine="709"/>
        <w:rPr>
          <w:rFonts w:ascii="Times New Roman" w:hAnsi="Times New Roman" w:cs="Times New Roman"/>
          <w:sz w:val="24"/>
          <w:szCs w:val="24"/>
        </w:rPr>
      </w:pPr>
    </w:p>
    <w:p w:rsidR="00551A3D" w:rsidRDefault="00551A3D" w:rsidP="00434CBA">
      <w:pPr>
        <w:spacing w:after="0" w:line="240" w:lineRule="auto"/>
        <w:ind w:firstLine="709"/>
        <w:rPr>
          <w:rFonts w:ascii="Times New Roman" w:hAnsi="Times New Roman" w:cs="Times New Roman"/>
          <w:sz w:val="24"/>
          <w:szCs w:val="24"/>
        </w:rPr>
      </w:pPr>
    </w:p>
    <w:p w:rsidR="00551A3D" w:rsidRDefault="00551A3D" w:rsidP="00434CBA">
      <w:pPr>
        <w:spacing w:after="0" w:line="240" w:lineRule="auto"/>
        <w:ind w:firstLine="709"/>
        <w:rPr>
          <w:rFonts w:ascii="Times New Roman" w:hAnsi="Times New Roman" w:cs="Times New Roman"/>
          <w:sz w:val="24"/>
          <w:szCs w:val="24"/>
        </w:rPr>
      </w:pPr>
    </w:p>
    <w:p w:rsidR="00551A3D" w:rsidRDefault="00551A3D" w:rsidP="00434CBA">
      <w:pPr>
        <w:spacing w:after="0" w:line="240" w:lineRule="auto"/>
        <w:ind w:firstLine="709"/>
        <w:rPr>
          <w:rFonts w:ascii="Times New Roman" w:hAnsi="Times New Roman" w:cs="Times New Roman"/>
          <w:sz w:val="24"/>
          <w:szCs w:val="24"/>
        </w:rPr>
      </w:pPr>
    </w:p>
    <w:p w:rsidR="00551A3D" w:rsidRDefault="00551A3D" w:rsidP="00434CBA">
      <w:pPr>
        <w:spacing w:after="0" w:line="240" w:lineRule="auto"/>
        <w:ind w:firstLine="709"/>
        <w:rPr>
          <w:rFonts w:ascii="Times New Roman" w:hAnsi="Times New Roman" w:cs="Times New Roman"/>
          <w:sz w:val="24"/>
          <w:szCs w:val="24"/>
        </w:rPr>
      </w:pPr>
    </w:p>
    <w:p w:rsidR="00551A3D" w:rsidRDefault="00551A3D" w:rsidP="00434CBA">
      <w:pPr>
        <w:spacing w:after="0" w:line="240" w:lineRule="auto"/>
        <w:ind w:firstLine="709"/>
        <w:rPr>
          <w:rFonts w:ascii="Times New Roman" w:hAnsi="Times New Roman" w:cs="Times New Roman"/>
          <w:sz w:val="24"/>
          <w:szCs w:val="24"/>
        </w:rPr>
      </w:pPr>
    </w:p>
    <w:p w:rsidR="00551A3D" w:rsidRDefault="00551A3D" w:rsidP="00434CBA">
      <w:pPr>
        <w:spacing w:after="0" w:line="240" w:lineRule="auto"/>
        <w:ind w:firstLine="709"/>
        <w:rPr>
          <w:rFonts w:ascii="Times New Roman" w:hAnsi="Times New Roman" w:cs="Times New Roman"/>
          <w:sz w:val="24"/>
          <w:szCs w:val="24"/>
        </w:rPr>
      </w:pPr>
    </w:p>
    <w:p w:rsidR="00551A3D" w:rsidRDefault="00551A3D" w:rsidP="00434CBA">
      <w:pPr>
        <w:spacing w:after="0" w:line="240" w:lineRule="auto"/>
        <w:ind w:firstLine="709"/>
        <w:rPr>
          <w:rFonts w:ascii="Times New Roman" w:hAnsi="Times New Roman" w:cs="Times New Roman"/>
          <w:sz w:val="24"/>
          <w:szCs w:val="24"/>
        </w:rPr>
      </w:pPr>
    </w:p>
    <w:p w:rsidR="00551A3D" w:rsidRDefault="00551A3D" w:rsidP="00434CBA">
      <w:pPr>
        <w:spacing w:after="0" w:line="240" w:lineRule="auto"/>
        <w:ind w:firstLine="709"/>
        <w:rPr>
          <w:rFonts w:ascii="Times New Roman" w:hAnsi="Times New Roman" w:cs="Times New Roman"/>
          <w:sz w:val="24"/>
          <w:szCs w:val="24"/>
        </w:rPr>
      </w:pPr>
    </w:p>
    <w:p w:rsidR="00551A3D" w:rsidRDefault="00551A3D" w:rsidP="00434CBA">
      <w:pPr>
        <w:spacing w:after="0" w:line="240" w:lineRule="auto"/>
        <w:ind w:firstLine="709"/>
        <w:rPr>
          <w:rFonts w:ascii="Times New Roman" w:hAnsi="Times New Roman" w:cs="Times New Roman"/>
          <w:sz w:val="24"/>
          <w:szCs w:val="24"/>
        </w:rPr>
      </w:pPr>
    </w:p>
    <w:p w:rsidR="00551A3D" w:rsidRDefault="00551A3D" w:rsidP="00434CBA">
      <w:pPr>
        <w:spacing w:after="0" w:line="240" w:lineRule="auto"/>
        <w:ind w:firstLine="709"/>
        <w:rPr>
          <w:rFonts w:ascii="Times New Roman" w:hAnsi="Times New Roman" w:cs="Times New Roman"/>
          <w:sz w:val="24"/>
          <w:szCs w:val="24"/>
        </w:rPr>
      </w:pPr>
    </w:p>
    <w:p w:rsidR="00551A3D" w:rsidRDefault="00551A3D" w:rsidP="00434CBA">
      <w:pPr>
        <w:spacing w:after="0" w:line="240" w:lineRule="auto"/>
        <w:ind w:firstLine="709"/>
        <w:rPr>
          <w:rFonts w:ascii="Times New Roman" w:hAnsi="Times New Roman" w:cs="Times New Roman"/>
          <w:sz w:val="24"/>
          <w:szCs w:val="24"/>
        </w:rPr>
      </w:pPr>
    </w:p>
    <w:p w:rsidR="00551A3D" w:rsidRDefault="00551A3D" w:rsidP="00551A3D">
      <w:pPr>
        <w:spacing w:after="0" w:line="240" w:lineRule="auto"/>
        <w:rPr>
          <w:rFonts w:ascii="Times New Roman" w:hAnsi="Times New Roman" w:cs="Times New Roman"/>
          <w:sz w:val="24"/>
          <w:szCs w:val="24"/>
        </w:rPr>
      </w:pPr>
    </w:p>
    <w:p w:rsidR="00551A3D" w:rsidRPr="00551A3D" w:rsidRDefault="00551A3D" w:rsidP="00551A3D">
      <w:pPr>
        <w:spacing w:after="0" w:line="240" w:lineRule="auto"/>
        <w:ind w:firstLine="709"/>
        <w:rPr>
          <w:rFonts w:ascii="Times New Roman" w:hAnsi="Times New Roman" w:cs="Times New Roman"/>
          <w:b/>
          <w:sz w:val="24"/>
          <w:szCs w:val="24"/>
        </w:rPr>
      </w:pPr>
      <w:r w:rsidRPr="00551A3D">
        <w:rPr>
          <w:rFonts w:ascii="Times New Roman" w:hAnsi="Times New Roman" w:cs="Times New Roman"/>
          <w:b/>
          <w:sz w:val="24"/>
          <w:szCs w:val="24"/>
        </w:rPr>
        <w:lastRenderedPageBreak/>
        <w:t>14. Валовый внутренний продукт. Виды и методики его исчисления.</w:t>
      </w:r>
    </w:p>
    <w:p w:rsidR="00551A3D" w:rsidRDefault="00551A3D" w:rsidP="00551A3D">
      <w:pPr>
        <w:spacing w:after="0" w:line="240" w:lineRule="auto"/>
        <w:ind w:firstLine="709"/>
        <w:rPr>
          <w:rFonts w:ascii="Times New Roman" w:hAnsi="Times New Roman" w:cs="Times New Roman"/>
          <w:sz w:val="24"/>
          <w:szCs w:val="24"/>
        </w:rPr>
      </w:pPr>
      <w:r w:rsidRPr="00551A3D">
        <w:rPr>
          <w:rFonts w:ascii="Times New Roman" w:hAnsi="Times New Roman" w:cs="Times New Roman"/>
          <w:i/>
          <w:sz w:val="24"/>
          <w:szCs w:val="24"/>
        </w:rPr>
        <w:t xml:space="preserve">Основным макроэкономическим показателем рыночной экономики, безусловно, является ВВП. </w:t>
      </w:r>
      <w:r w:rsidRPr="00551A3D">
        <w:rPr>
          <w:rFonts w:ascii="Times New Roman" w:hAnsi="Times New Roman" w:cs="Times New Roman"/>
          <w:sz w:val="24"/>
          <w:szCs w:val="24"/>
        </w:rPr>
        <w:t>Валовой внутренний продукт представляет собой результат экономической деятельности страны за определенный промежуток времени (как правило, за год), т. е. это совокупность конечных товаров и услуг, которые создаются резидентами данной страны в пределах экономической территории. Конечные товары – это те, которые предназначены для конечного потребления, сбережений и реализации на внешнем рынке (экспорт). Следует заметить, что в ВВП не включается стоимость промежуточных товаров и услуг, которые необходимы для осуществления самого процесса производства, поскольку они уже входят в стоимость товарной продукции.</w:t>
      </w:r>
    </w:p>
    <w:p w:rsidR="00551A3D" w:rsidRPr="00551A3D" w:rsidRDefault="00551A3D" w:rsidP="00551A3D">
      <w:pPr>
        <w:spacing w:after="0" w:line="240" w:lineRule="auto"/>
        <w:ind w:firstLine="709"/>
        <w:rPr>
          <w:rFonts w:ascii="Times New Roman" w:hAnsi="Times New Roman" w:cs="Times New Roman"/>
          <w:b/>
          <w:i/>
          <w:sz w:val="24"/>
          <w:szCs w:val="24"/>
        </w:rPr>
      </w:pPr>
      <w:r w:rsidRPr="00551A3D">
        <w:rPr>
          <w:rFonts w:ascii="Times New Roman" w:hAnsi="Times New Roman" w:cs="Times New Roman"/>
          <w:b/>
          <w:i/>
          <w:sz w:val="24"/>
          <w:szCs w:val="24"/>
        </w:rPr>
        <w:t>Всего существует три способа исчисления ВВП.</w:t>
      </w:r>
    </w:p>
    <w:p w:rsidR="00551A3D" w:rsidRPr="00551A3D" w:rsidRDefault="00551A3D" w:rsidP="00551A3D">
      <w:pPr>
        <w:spacing w:after="0" w:line="240" w:lineRule="auto"/>
        <w:ind w:firstLine="709"/>
        <w:rPr>
          <w:rFonts w:ascii="Times New Roman" w:hAnsi="Times New Roman" w:cs="Times New Roman"/>
          <w:sz w:val="24"/>
          <w:szCs w:val="24"/>
        </w:rPr>
      </w:pPr>
      <w:r w:rsidRPr="00551A3D">
        <w:rPr>
          <w:rFonts w:ascii="Times New Roman" w:hAnsi="Times New Roman" w:cs="Times New Roman"/>
          <w:sz w:val="24"/>
          <w:szCs w:val="24"/>
        </w:rPr>
        <w:t>1</w:t>
      </w:r>
      <w:r w:rsidRPr="00551A3D">
        <w:rPr>
          <w:rFonts w:ascii="Times New Roman" w:hAnsi="Times New Roman" w:cs="Times New Roman"/>
          <w:b/>
          <w:sz w:val="24"/>
          <w:szCs w:val="24"/>
        </w:rPr>
        <w:t>. Производственный метод, или метод добавленной стоимости</w:t>
      </w:r>
      <w:r w:rsidRPr="00551A3D">
        <w:rPr>
          <w:rFonts w:ascii="Times New Roman" w:hAnsi="Times New Roman" w:cs="Times New Roman"/>
          <w:sz w:val="24"/>
          <w:szCs w:val="24"/>
        </w:rPr>
        <w:t>. Здесь учитывается совокупная стоимость произведенной продукции всех фирм за вычетом промежуточных продуктов.</w:t>
      </w:r>
    </w:p>
    <w:p w:rsidR="00551A3D" w:rsidRPr="00551A3D" w:rsidRDefault="00551A3D" w:rsidP="00551A3D">
      <w:pPr>
        <w:spacing w:after="0" w:line="240" w:lineRule="auto"/>
        <w:ind w:firstLine="709"/>
        <w:rPr>
          <w:rFonts w:ascii="Times New Roman" w:hAnsi="Times New Roman" w:cs="Times New Roman"/>
          <w:sz w:val="24"/>
          <w:szCs w:val="24"/>
        </w:rPr>
      </w:pPr>
      <w:r w:rsidRPr="00551A3D">
        <w:rPr>
          <w:rFonts w:ascii="Times New Roman" w:hAnsi="Times New Roman" w:cs="Times New Roman"/>
          <w:sz w:val="24"/>
          <w:szCs w:val="24"/>
        </w:rPr>
        <w:t>Иными словами,</w:t>
      </w:r>
    </w:p>
    <w:p w:rsidR="00551A3D" w:rsidRPr="00551A3D" w:rsidRDefault="00551A3D" w:rsidP="00551A3D">
      <w:pPr>
        <w:spacing w:after="0" w:line="240" w:lineRule="auto"/>
        <w:ind w:firstLine="709"/>
        <w:rPr>
          <w:rFonts w:ascii="Times New Roman" w:hAnsi="Times New Roman" w:cs="Times New Roman"/>
          <w:sz w:val="24"/>
          <w:szCs w:val="24"/>
        </w:rPr>
      </w:pPr>
      <w:r w:rsidRPr="00551A3D">
        <w:rPr>
          <w:rFonts w:ascii="Times New Roman" w:hAnsi="Times New Roman" w:cs="Times New Roman"/>
          <w:sz w:val="24"/>
          <w:szCs w:val="24"/>
        </w:rPr>
        <w:t>ВВП = </w:t>
      </w:r>
      <w:proofErr w:type="gramStart"/>
      <w:r w:rsidRPr="00551A3D">
        <w:rPr>
          <w:rFonts w:ascii="Times New Roman" w:hAnsi="Times New Roman" w:cs="Times New Roman"/>
          <w:b/>
          <w:bCs/>
          <w:sz w:val="24"/>
          <w:szCs w:val="24"/>
        </w:rPr>
        <w:t>ВВП</w:t>
      </w:r>
      <w:proofErr w:type="gramEnd"/>
      <w:r w:rsidRPr="00551A3D">
        <w:rPr>
          <w:rFonts w:ascii="Times New Roman" w:hAnsi="Times New Roman" w:cs="Times New Roman"/>
          <w:b/>
          <w:bCs/>
          <w:sz w:val="24"/>
          <w:szCs w:val="24"/>
        </w:rPr>
        <w:t xml:space="preserve"> = ∑ВВ – ∑ПП</w:t>
      </w:r>
      <w:r w:rsidRPr="00551A3D">
        <w:rPr>
          <w:rFonts w:ascii="Times New Roman" w:hAnsi="Times New Roman" w:cs="Times New Roman"/>
          <w:sz w:val="24"/>
          <w:szCs w:val="24"/>
        </w:rPr>
        <w:t>(2)</w:t>
      </w:r>
    </w:p>
    <w:p w:rsidR="00551A3D" w:rsidRPr="00551A3D" w:rsidRDefault="00551A3D" w:rsidP="00551A3D">
      <w:pPr>
        <w:spacing w:after="0" w:line="240" w:lineRule="auto"/>
        <w:ind w:firstLine="709"/>
        <w:rPr>
          <w:rFonts w:ascii="Times New Roman" w:hAnsi="Times New Roman" w:cs="Times New Roman"/>
          <w:sz w:val="24"/>
          <w:szCs w:val="24"/>
        </w:rPr>
      </w:pPr>
      <w:r w:rsidRPr="00551A3D">
        <w:rPr>
          <w:rFonts w:ascii="Times New Roman" w:hAnsi="Times New Roman" w:cs="Times New Roman"/>
          <w:sz w:val="24"/>
          <w:szCs w:val="24"/>
        </w:rPr>
        <w:t xml:space="preserve">где </w:t>
      </w:r>
      <w:proofErr w:type="gramStart"/>
      <w:r w:rsidRPr="00551A3D">
        <w:rPr>
          <w:rFonts w:ascii="Times New Roman" w:hAnsi="Times New Roman" w:cs="Times New Roman"/>
          <w:sz w:val="24"/>
          <w:szCs w:val="24"/>
        </w:rPr>
        <w:t>ВВ</w:t>
      </w:r>
      <w:proofErr w:type="gramEnd"/>
      <w:r w:rsidRPr="00551A3D">
        <w:rPr>
          <w:rFonts w:ascii="Times New Roman" w:hAnsi="Times New Roman" w:cs="Times New Roman"/>
          <w:sz w:val="24"/>
          <w:szCs w:val="24"/>
        </w:rPr>
        <w:t xml:space="preserve"> – валовой выпуск одной фирмы;</w:t>
      </w:r>
    </w:p>
    <w:p w:rsidR="00551A3D" w:rsidRPr="00551A3D" w:rsidRDefault="00551A3D" w:rsidP="00551A3D">
      <w:pPr>
        <w:spacing w:after="0" w:line="240" w:lineRule="auto"/>
        <w:ind w:firstLine="709"/>
        <w:rPr>
          <w:rFonts w:ascii="Times New Roman" w:hAnsi="Times New Roman" w:cs="Times New Roman"/>
          <w:sz w:val="24"/>
          <w:szCs w:val="24"/>
        </w:rPr>
      </w:pPr>
      <w:r w:rsidRPr="00551A3D">
        <w:rPr>
          <w:rFonts w:ascii="Times New Roman" w:hAnsi="Times New Roman" w:cs="Times New Roman"/>
          <w:sz w:val="24"/>
          <w:szCs w:val="24"/>
        </w:rPr>
        <w:t>ПП – количество продукции, полностью потребленной в производственном процессе.</w:t>
      </w:r>
    </w:p>
    <w:p w:rsidR="00551A3D" w:rsidRPr="00551A3D" w:rsidRDefault="00551A3D" w:rsidP="00551A3D">
      <w:pPr>
        <w:spacing w:after="0" w:line="240" w:lineRule="auto"/>
        <w:ind w:firstLine="709"/>
        <w:rPr>
          <w:rFonts w:ascii="Times New Roman" w:hAnsi="Times New Roman" w:cs="Times New Roman"/>
          <w:sz w:val="24"/>
          <w:szCs w:val="24"/>
        </w:rPr>
      </w:pPr>
      <w:r w:rsidRPr="00551A3D">
        <w:rPr>
          <w:rFonts w:ascii="Times New Roman" w:hAnsi="Times New Roman" w:cs="Times New Roman"/>
          <w:sz w:val="24"/>
          <w:szCs w:val="24"/>
        </w:rPr>
        <w:t>2. </w:t>
      </w:r>
      <w:r w:rsidRPr="00551A3D">
        <w:rPr>
          <w:rFonts w:ascii="Times New Roman" w:hAnsi="Times New Roman" w:cs="Times New Roman"/>
          <w:b/>
          <w:bCs/>
          <w:sz w:val="24"/>
          <w:szCs w:val="24"/>
        </w:rPr>
        <w:t xml:space="preserve">Метод конечного </w:t>
      </w:r>
      <w:proofErr w:type="spellStart"/>
      <w:r w:rsidRPr="00551A3D">
        <w:rPr>
          <w:rFonts w:ascii="Times New Roman" w:hAnsi="Times New Roman" w:cs="Times New Roman"/>
          <w:b/>
          <w:bCs/>
          <w:sz w:val="24"/>
          <w:szCs w:val="24"/>
        </w:rPr>
        <w:t>использования</w:t>
      </w:r>
      <w:proofErr w:type="gramStart"/>
      <w:r w:rsidRPr="00551A3D">
        <w:rPr>
          <w:rFonts w:ascii="Times New Roman" w:hAnsi="Times New Roman" w:cs="Times New Roman"/>
          <w:b/>
          <w:bCs/>
          <w:sz w:val="24"/>
          <w:szCs w:val="24"/>
        </w:rPr>
        <w:t>,</w:t>
      </w:r>
      <w:r w:rsidRPr="00551A3D">
        <w:rPr>
          <w:rFonts w:ascii="Times New Roman" w:hAnsi="Times New Roman" w:cs="Times New Roman"/>
          <w:sz w:val="24"/>
          <w:szCs w:val="24"/>
        </w:rPr>
        <w:t>и</w:t>
      </w:r>
      <w:proofErr w:type="gramEnd"/>
      <w:r w:rsidRPr="00551A3D">
        <w:rPr>
          <w:rFonts w:ascii="Times New Roman" w:hAnsi="Times New Roman" w:cs="Times New Roman"/>
          <w:sz w:val="24"/>
          <w:szCs w:val="24"/>
        </w:rPr>
        <w:t>ли</w:t>
      </w:r>
      <w:proofErr w:type="spellEnd"/>
      <w:r w:rsidRPr="00551A3D">
        <w:rPr>
          <w:rFonts w:ascii="Times New Roman" w:hAnsi="Times New Roman" w:cs="Times New Roman"/>
          <w:sz w:val="24"/>
          <w:szCs w:val="24"/>
        </w:rPr>
        <w:t xml:space="preserve"> расчет ВВП посредством суммирования расходов всех экономических субъектов страны. Здесь</w:t>
      </w:r>
    </w:p>
    <w:p w:rsidR="00551A3D" w:rsidRPr="00551A3D" w:rsidRDefault="00551A3D" w:rsidP="00551A3D">
      <w:pPr>
        <w:spacing w:after="0" w:line="240" w:lineRule="auto"/>
        <w:ind w:firstLine="709"/>
        <w:rPr>
          <w:rFonts w:ascii="Times New Roman" w:hAnsi="Times New Roman" w:cs="Times New Roman"/>
          <w:sz w:val="24"/>
          <w:szCs w:val="24"/>
        </w:rPr>
      </w:pPr>
      <w:r w:rsidRPr="00551A3D">
        <w:rPr>
          <w:rFonts w:ascii="Times New Roman" w:hAnsi="Times New Roman" w:cs="Times New Roman"/>
          <w:b/>
          <w:bCs/>
          <w:sz w:val="24"/>
          <w:szCs w:val="24"/>
        </w:rPr>
        <w:t xml:space="preserve">ВВП = С + I + G + </w:t>
      </w:r>
      <w:proofErr w:type="spellStart"/>
      <w:r w:rsidRPr="00551A3D">
        <w:rPr>
          <w:rFonts w:ascii="Times New Roman" w:hAnsi="Times New Roman" w:cs="Times New Roman"/>
          <w:b/>
          <w:bCs/>
          <w:sz w:val="24"/>
          <w:szCs w:val="24"/>
        </w:rPr>
        <w:t>X</w:t>
      </w:r>
      <w:r w:rsidRPr="00551A3D">
        <w:rPr>
          <w:rFonts w:ascii="Times New Roman" w:hAnsi="Times New Roman" w:cs="Times New Roman"/>
          <w:b/>
          <w:bCs/>
          <w:sz w:val="24"/>
          <w:szCs w:val="24"/>
          <w:vertAlign w:val="subscript"/>
        </w:rPr>
        <w:t>n</w:t>
      </w:r>
      <w:proofErr w:type="spellEnd"/>
      <w:r w:rsidRPr="00551A3D">
        <w:rPr>
          <w:rFonts w:ascii="Times New Roman" w:hAnsi="Times New Roman" w:cs="Times New Roman"/>
          <w:sz w:val="24"/>
          <w:szCs w:val="24"/>
        </w:rPr>
        <w:t>(3)</w:t>
      </w:r>
    </w:p>
    <w:p w:rsidR="00551A3D" w:rsidRPr="00551A3D" w:rsidRDefault="00551A3D" w:rsidP="00551A3D">
      <w:pPr>
        <w:spacing w:after="0" w:line="240" w:lineRule="auto"/>
        <w:ind w:firstLine="709"/>
        <w:rPr>
          <w:rFonts w:ascii="Times New Roman" w:hAnsi="Times New Roman" w:cs="Times New Roman"/>
          <w:sz w:val="24"/>
          <w:szCs w:val="24"/>
        </w:rPr>
      </w:pPr>
      <w:r w:rsidRPr="00551A3D">
        <w:rPr>
          <w:rFonts w:ascii="Times New Roman" w:hAnsi="Times New Roman" w:cs="Times New Roman"/>
          <w:sz w:val="24"/>
          <w:szCs w:val="24"/>
        </w:rPr>
        <w:t>где C – это потребительские расходы, т. е. расходы домашних хозяйств на приобретение товаров и услуг для текущего и будущего потребления как длительного, так и единовременного пользования. Однако в данный показатель не может быть включена покупка квартиры, поскольку данный расход относится уже к инвестициям;</w:t>
      </w:r>
    </w:p>
    <w:p w:rsidR="00551A3D" w:rsidRPr="00551A3D" w:rsidRDefault="00551A3D" w:rsidP="00551A3D">
      <w:pPr>
        <w:spacing w:after="0" w:line="240" w:lineRule="auto"/>
        <w:ind w:firstLine="709"/>
        <w:rPr>
          <w:rFonts w:ascii="Times New Roman" w:hAnsi="Times New Roman" w:cs="Times New Roman"/>
          <w:sz w:val="24"/>
          <w:szCs w:val="24"/>
        </w:rPr>
      </w:pPr>
      <w:r w:rsidRPr="00551A3D">
        <w:rPr>
          <w:rFonts w:ascii="Times New Roman" w:hAnsi="Times New Roman" w:cs="Times New Roman"/>
          <w:sz w:val="24"/>
          <w:szCs w:val="24"/>
        </w:rPr>
        <w:t xml:space="preserve">I – валовые инвестиции экономических субъектов. Они могут быть трех видов: в основные фонды (замена или приобретение оборудования, новых фирм и пр.), в жилищное строительство (покупка квартиры для того, чтобы в ней жить или сдавать в аренду), в товарно-материальные запасы (продукция на складах на случай </w:t>
      </w:r>
      <w:proofErr w:type="spellStart"/>
      <w:r w:rsidRPr="00551A3D">
        <w:rPr>
          <w:rFonts w:ascii="Times New Roman" w:hAnsi="Times New Roman" w:cs="Times New Roman"/>
          <w:sz w:val="24"/>
          <w:szCs w:val="24"/>
        </w:rPr>
        <w:t>спросовых</w:t>
      </w:r>
      <w:proofErr w:type="spellEnd"/>
      <w:r w:rsidRPr="00551A3D">
        <w:rPr>
          <w:rFonts w:ascii="Times New Roman" w:hAnsi="Times New Roman" w:cs="Times New Roman"/>
          <w:sz w:val="24"/>
          <w:szCs w:val="24"/>
        </w:rPr>
        <w:t xml:space="preserve"> колебаний). Инвестиции, </w:t>
      </w:r>
      <w:proofErr w:type="spellStart"/>
      <w:r w:rsidRPr="00551A3D">
        <w:rPr>
          <w:rFonts w:ascii="Times New Roman" w:hAnsi="Times New Roman" w:cs="Times New Roman"/>
          <w:sz w:val="24"/>
          <w:szCs w:val="24"/>
        </w:rPr>
        <w:t>учитывающиеся</w:t>
      </w:r>
      <w:proofErr w:type="spellEnd"/>
      <w:r w:rsidRPr="00551A3D">
        <w:rPr>
          <w:rFonts w:ascii="Times New Roman" w:hAnsi="Times New Roman" w:cs="Times New Roman"/>
          <w:sz w:val="24"/>
          <w:szCs w:val="24"/>
        </w:rPr>
        <w:t xml:space="preserve"> в ВВП, также являются валовыми, поскольку содержат величину амортизации: I = I чистые</w:t>
      </w:r>
      <w:proofErr w:type="gramStart"/>
      <w:r w:rsidRPr="00551A3D">
        <w:rPr>
          <w:rFonts w:ascii="Times New Roman" w:hAnsi="Times New Roman" w:cs="Times New Roman"/>
          <w:sz w:val="24"/>
          <w:szCs w:val="24"/>
        </w:rPr>
        <w:t xml:space="preserve"> + А</w:t>
      </w:r>
      <w:proofErr w:type="gramEnd"/>
      <w:r w:rsidRPr="00551A3D">
        <w:rPr>
          <w:rFonts w:ascii="Times New Roman" w:hAnsi="Times New Roman" w:cs="Times New Roman"/>
          <w:sz w:val="24"/>
          <w:szCs w:val="24"/>
        </w:rPr>
        <w:t xml:space="preserve"> (амортизация). Чем меньше величина отчислений на покрытие износа и чем выше чистые инвестиции, тем экономика более капитализирована;</w:t>
      </w:r>
    </w:p>
    <w:p w:rsidR="00551A3D" w:rsidRPr="00551A3D" w:rsidRDefault="00551A3D" w:rsidP="00551A3D">
      <w:pPr>
        <w:spacing w:after="0" w:line="240" w:lineRule="auto"/>
        <w:ind w:firstLine="709"/>
        <w:rPr>
          <w:rFonts w:ascii="Times New Roman" w:hAnsi="Times New Roman" w:cs="Times New Roman"/>
          <w:sz w:val="24"/>
          <w:szCs w:val="24"/>
        </w:rPr>
      </w:pPr>
      <w:proofErr w:type="gramStart"/>
      <w:r w:rsidRPr="00551A3D">
        <w:rPr>
          <w:rFonts w:ascii="Times New Roman" w:hAnsi="Times New Roman" w:cs="Times New Roman"/>
          <w:sz w:val="24"/>
          <w:szCs w:val="24"/>
        </w:rPr>
        <w:t>G – государственные расходы, которые включают затраты на строительство и содержание дорог, бюджетных предприятий и производственных объектов, школ, больниц, армии и т. д. Сюда не входят трансферты, т. е. субсидии и пособия, которые не связаны с кругооборотом в экономике товаров и услуг, выдаются единовременно и не могут быть возвращены в государственную казну, поскольку не облагаются налогом;</w:t>
      </w:r>
      <w:proofErr w:type="gramEnd"/>
    </w:p>
    <w:p w:rsidR="00551A3D" w:rsidRPr="00551A3D" w:rsidRDefault="00551A3D" w:rsidP="00551A3D">
      <w:pPr>
        <w:spacing w:after="0" w:line="240" w:lineRule="auto"/>
        <w:ind w:firstLine="709"/>
        <w:rPr>
          <w:rFonts w:ascii="Times New Roman" w:hAnsi="Times New Roman" w:cs="Times New Roman"/>
          <w:sz w:val="24"/>
          <w:szCs w:val="24"/>
        </w:rPr>
      </w:pPr>
      <w:proofErr w:type="spellStart"/>
      <w:r w:rsidRPr="00551A3D">
        <w:rPr>
          <w:rFonts w:ascii="Times New Roman" w:hAnsi="Times New Roman" w:cs="Times New Roman"/>
          <w:sz w:val="24"/>
          <w:szCs w:val="24"/>
        </w:rPr>
        <w:t>X</w:t>
      </w:r>
      <w:r w:rsidRPr="00551A3D">
        <w:rPr>
          <w:rFonts w:ascii="Times New Roman" w:hAnsi="Times New Roman" w:cs="Times New Roman"/>
          <w:sz w:val="24"/>
          <w:szCs w:val="24"/>
          <w:vertAlign w:val="subscript"/>
        </w:rPr>
        <w:t>n</w:t>
      </w:r>
      <w:proofErr w:type="spellEnd"/>
      <w:r w:rsidRPr="00551A3D">
        <w:rPr>
          <w:rFonts w:ascii="Times New Roman" w:hAnsi="Times New Roman" w:cs="Times New Roman"/>
          <w:sz w:val="24"/>
          <w:szCs w:val="24"/>
        </w:rPr>
        <w:t> – чистый экспорт как разница экспорта и импорта. Данный показатель имеет большое макроэкономическое значение: чем больше величина экспорта и меньше импорта, тем больше ВВП, и как следствие, экономика интенсивнее развивается.</w:t>
      </w:r>
    </w:p>
    <w:p w:rsidR="00551A3D" w:rsidRPr="00551A3D" w:rsidRDefault="00551A3D" w:rsidP="00551A3D">
      <w:pPr>
        <w:spacing w:after="0" w:line="240" w:lineRule="auto"/>
        <w:ind w:firstLine="709"/>
        <w:rPr>
          <w:rFonts w:ascii="Times New Roman" w:hAnsi="Times New Roman" w:cs="Times New Roman"/>
          <w:sz w:val="24"/>
          <w:szCs w:val="24"/>
        </w:rPr>
      </w:pPr>
      <w:r w:rsidRPr="00551A3D">
        <w:rPr>
          <w:rFonts w:ascii="Times New Roman" w:hAnsi="Times New Roman" w:cs="Times New Roman"/>
          <w:sz w:val="24"/>
          <w:szCs w:val="24"/>
        </w:rPr>
        <w:t>3. </w:t>
      </w:r>
      <w:r w:rsidRPr="00551A3D">
        <w:rPr>
          <w:rFonts w:ascii="Times New Roman" w:hAnsi="Times New Roman" w:cs="Times New Roman"/>
          <w:b/>
          <w:bCs/>
          <w:sz w:val="24"/>
          <w:szCs w:val="24"/>
        </w:rPr>
        <w:t xml:space="preserve">Распределительный метод подсчета </w:t>
      </w:r>
      <w:proofErr w:type="spellStart"/>
      <w:r w:rsidRPr="00551A3D">
        <w:rPr>
          <w:rFonts w:ascii="Times New Roman" w:hAnsi="Times New Roman" w:cs="Times New Roman"/>
          <w:b/>
          <w:bCs/>
          <w:sz w:val="24"/>
          <w:szCs w:val="24"/>
        </w:rPr>
        <w:t>ВВП</w:t>
      </w:r>
      <w:r w:rsidRPr="00551A3D">
        <w:rPr>
          <w:rFonts w:ascii="Times New Roman" w:hAnsi="Times New Roman" w:cs="Times New Roman"/>
          <w:sz w:val="24"/>
          <w:szCs w:val="24"/>
        </w:rPr>
        <w:t>учитывает</w:t>
      </w:r>
      <w:proofErr w:type="spellEnd"/>
      <w:r w:rsidRPr="00551A3D">
        <w:rPr>
          <w:rFonts w:ascii="Times New Roman" w:hAnsi="Times New Roman" w:cs="Times New Roman"/>
          <w:sz w:val="24"/>
          <w:szCs w:val="24"/>
        </w:rPr>
        <w:t>, напротив, доходы всех экономических субъектов.</w:t>
      </w:r>
    </w:p>
    <w:p w:rsidR="00551A3D" w:rsidRPr="00551A3D" w:rsidRDefault="00551A3D" w:rsidP="00551A3D">
      <w:pPr>
        <w:spacing w:after="0" w:line="240" w:lineRule="auto"/>
        <w:ind w:firstLine="709"/>
        <w:rPr>
          <w:rFonts w:ascii="Times New Roman" w:hAnsi="Times New Roman" w:cs="Times New Roman"/>
          <w:sz w:val="24"/>
          <w:szCs w:val="24"/>
        </w:rPr>
      </w:pPr>
      <w:r w:rsidRPr="00551A3D">
        <w:rPr>
          <w:rFonts w:ascii="Times New Roman" w:hAnsi="Times New Roman" w:cs="Times New Roman"/>
          <w:b/>
          <w:bCs/>
          <w:sz w:val="24"/>
          <w:szCs w:val="24"/>
        </w:rPr>
        <w:t>ВВП = ОТР + НПИ + ВП + ВСД,</w:t>
      </w:r>
      <w:r w:rsidRPr="00551A3D">
        <w:rPr>
          <w:rFonts w:ascii="Times New Roman" w:hAnsi="Times New Roman" w:cs="Times New Roman"/>
          <w:sz w:val="24"/>
          <w:szCs w:val="24"/>
        </w:rPr>
        <w:t>(4)</w:t>
      </w:r>
    </w:p>
    <w:p w:rsidR="00551A3D" w:rsidRPr="00551A3D" w:rsidRDefault="00551A3D" w:rsidP="00551A3D">
      <w:pPr>
        <w:spacing w:after="0" w:line="240" w:lineRule="auto"/>
        <w:ind w:firstLine="709"/>
        <w:rPr>
          <w:rFonts w:ascii="Times New Roman" w:hAnsi="Times New Roman" w:cs="Times New Roman"/>
          <w:sz w:val="24"/>
          <w:szCs w:val="24"/>
        </w:rPr>
      </w:pPr>
      <w:r w:rsidRPr="00551A3D">
        <w:rPr>
          <w:rFonts w:ascii="Times New Roman" w:hAnsi="Times New Roman" w:cs="Times New Roman"/>
          <w:sz w:val="24"/>
          <w:szCs w:val="24"/>
        </w:rPr>
        <w:t>где ОТР – оплата труда работников (заработная плата + премии + материальные пособия) и отчисления на социальное страхование, которые производятся непосредственно работодателем;</w:t>
      </w:r>
    </w:p>
    <w:p w:rsidR="00551A3D" w:rsidRPr="00551A3D" w:rsidRDefault="00551A3D" w:rsidP="00551A3D">
      <w:pPr>
        <w:spacing w:after="0" w:line="240" w:lineRule="auto"/>
        <w:ind w:firstLine="709"/>
        <w:rPr>
          <w:rFonts w:ascii="Times New Roman" w:hAnsi="Times New Roman" w:cs="Times New Roman"/>
          <w:sz w:val="24"/>
          <w:szCs w:val="24"/>
        </w:rPr>
      </w:pPr>
      <w:r w:rsidRPr="00551A3D">
        <w:rPr>
          <w:rFonts w:ascii="Times New Roman" w:hAnsi="Times New Roman" w:cs="Times New Roman"/>
          <w:sz w:val="24"/>
          <w:szCs w:val="24"/>
        </w:rPr>
        <w:t>НПИ – налоги на производство и импорт: НДС, акцизы, налоги с продаж, на землю и пр. Чистые налоги образуются путем уменьшения показателя общих налогов на величину субсидий;</w:t>
      </w:r>
    </w:p>
    <w:p w:rsidR="00551A3D" w:rsidRPr="00551A3D" w:rsidRDefault="00551A3D" w:rsidP="00551A3D">
      <w:pPr>
        <w:spacing w:after="0" w:line="240" w:lineRule="auto"/>
        <w:ind w:firstLine="709"/>
        <w:rPr>
          <w:rFonts w:ascii="Times New Roman" w:hAnsi="Times New Roman" w:cs="Times New Roman"/>
          <w:sz w:val="24"/>
          <w:szCs w:val="24"/>
        </w:rPr>
      </w:pPr>
      <w:r w:rsidRPr="00551A3D">
        <w:rPr>
          <w:rFonts w:ascii="Times New Roman" w:hAnsi="Times New Roman" w:cs="Times New Roman"/>
          <w:sz w:val="24"/>
          <w:szCs w:val="24"/>
        </w:rPr>
        <w:t>ВП – валовая прибыль экономики, т. е. сумма прибылей всех экономических субъектов;</w:t>
      </w:r>
    </w:p>
    <w:p w:rsidR="00551A3D" w:rsidRPr="00551A3D" w:rsidRDefault="00551A3D" w:rsidP="00551A3D">
      <w:pPr>
        <w:spacing w:after="0" w:line="240" w:lineRule="auto"/>
        <w:ind w:firstLine="709"/>
        <w:rPr>
          <w:rFonts w:ascii="Times New Roman" w:hAnsi="Times New Roman" w:cs="Times New Roman"/>
          <w:sz w:val="24"/>
          <w:szCs w:val="24"/>
        </w:rPr>
      </w:pPr>
      <w:r w:rsidRPr="00551A3D">
        <w:rPr>
          <w:rFonts w:ascii="Times New Roman" w:hAnsi="Times New Roman" w:cs="Times New Roman"/>
          <w:sz w:val="24"/>
          <w:szCs w:val="24"/>
        </w:rPr>
        <w:t>ВСД – доходы от частной собственности, где заработная плата неотделима от собственника предприятия, т. е. это небольшие фирмы, функционирующие без использования наемного труда.</w:t>
      </w:r>
    </w:p>
    <w:p w:rsidR="00740C3A" w:rsidRPr="00740C3A" w:rsidRDefault="00551A3D" w:rsidP="00740C3A">
      <w:pPr>
        <w:spacing w:after="0" w:line="240" w:lineRule="auto"/>
        <w:ind w:firstLine="709"/>
        <w:rPr>
          <w:rFonts w:ascii="Times New Roman" w:hAnsi="Times New Roman" w:cs="Times New Roman"/>
        </w:rPr>
      </w:pPr>
      <w:r w:rsidRPr="00551A3D">
        <w:rPr>
          <w:rFonts w:ascii="Times New Roman" w:hAnsi="Times New Roman" w:cs="Times New Roman"/>
          <w:sz w:val="24"/>
          <w:szCs w:val="24"/>
        </w:rPr>
        <w:t xml:space="preserve">Выделяют два вида данного индикатора: номинальный ВВП и реальный ВВП. Первый из них иногда еще называют абсолютным. Отличие между этими двумя показателями выражается в том, что номинальный ВВП - это индикатор, который определяют в текущих ценах, а реальный ВВП – в ценах базового года, то </w:t>
      </w:r>
      <w:proofErr w:type="gramStart"/>
      <w:r w:rsidRPr="00551A3D">
        <w:rPr>
          <w:rFonts w:ascii="Times New Roman" w:hAnsi="Times New Roman" w:cs="Times New Roman"/>
          <w:sz w:val="24"/>
          <w:szCs w:val="24"/>
        </w:rPr>
        <w:t>есть</w:t>
      </w:r>
      <w:proofErr w:type="gramEnd"/>
      <w:r w:rsidRPr="00551A3D">
        <w:rPr>
          <w:rFonts w:ascii="Times New Roman" w:hAnsi="Times New Roman" w:cs="Times New Roman"/>
          <w:sz w:val="24"/>
          <w:szCs w:val="24"/>
        </w:rPr>
        <w:t xml:space="preserve"> принимая в учет инфляцию за этот расчетный период. Важен как первый, так и второй показатель. Вначале на базе статистических данных определяют номинальный ВВП. </w:t>
      </w:r>
      <w:r w:rsidR="00740C3A" w:rsidRPr="00740C3A">
        <w:rPr>
          <w:rFonts w:ascii="Times New Roman" w:hAnsi="Times New Roman" w:cs="Times New Roman"/>
        </w:rPr>
        <w:t>На величину номинального ВВП оказывают влияние два фактора:</w:t>
      </w:r>
    </w:p>
    <w:p w:rsidR="00740C3A" w:rsidRPr="00740C3A" w:rsidRDefault="00740C3A" w:rsidP="00740C3A">
      <w:pPr>
        <w:numPr>
          <w:ilvl w:val="0"/>
          <w:numId w:val="4"/>
        </w:numPr>
        <w:spacing w:after="0" w:line="240" w:lineRule="auto"/>
        <w:rPr>
          <w:rFonts w:ascii="Times New Roman" w:hAnsi="Times New Roman" w:cs="Times New Roman"/>
          <w:sz w:val="24"/>
          <w:szCs w:val="24"/>
        </w:rPr>
      </w:pPr>
      <w:r w:rsidRPr="00740C3A">
        <w:rPr>
          <w:rFonts w:ascii="Times New Roman" w:hAnsi="Times New Roman" w:cs="Times New Roman"/>
          <w:sz w:val="24"/>
          <w:szCs w:val="24"/>
        </w:rPr>
        <w:t>изменение реального объема производства</w:t>
      </w:r>
      <w:r>
        <w:rPr>
          <w:rFonts w:ascii="Times New Roman" w:hAnsi="Times New Roman" w:cs="Times New Roman"/>
          <w:sz w:val="24"/>
          <w:szCs w:val="24"/>
        </w:rPr>
        <w:t xml:space="preserve">; 2. </w:t>
      </w:r>
      <w:r w:rsidRPr="00740C3A">
        <w:rPr>
          <w:rFonts w:ascii="Times New Roman" w:hAnsi="Times New Roman" w:cs="Times New Roman"/>
          <w:sz w:val="24"/>
          <w:szCs w:val="24"/>
        </w:rPr>
        <w:t xml:space="preserve">изменение уровня цен. Далее </w:t>
      </w:r>
      <w:r>
        <w:rPr>
          <w:rFonts w:ascii="Times New Roman" w:hAnsi="Times New Roman" w:cs="Times New Roman"/>
          <w:sz w:val="24"/>
          <w:szCs w:val="24"/>
        </w:rPr>
        <w:t xml:space="preserve">определяется </w:t>
      </w:r>
      <w:r w:rsidRPr="00740C3A">
        <w:rPr>
          <w:rFonts w:ascii="Times New Roman" w:hAnsi="Times New Roman" w:cs="Times New Roman"/>
          <w:sz w:val="24"/>
          <w:szCs w:val="24"/>
        </w:rPr>
        <w:t xml:space="preserve">реальный ВВП по формуле: </w:t>
      </w:r>
      <w:r w:rsidRPr="00740C3A">
        <w:rPr>
          <w:rFonts w:ascii="Times New Roman" w:hAnsi="Times New Roman" w:cs="Times New Roman"/>
          <w:b/>
          <w:bCs/>
          <w:sz w:val="24"/>
          <w:szCs w:val="24"/>
        </w:rPr>
        <w:t>Реальный ВВП = Номинальный ВВП / Общий уровень цен</w:t>
      </w:r>
      <w:r>
        <w:rPr>
          <w:rFonts w:ascii="Times New Roman" w:hAnsi="Times New Roman" w:cs="Times New Roman"/>
          <w:b/>
          <w:bCs/>
          <w:sz w:val="24"/>
          <w:szCs w:val="24"/>
        </w:rPr>
        <w:t>.</w:t>
      </w:r>
    </w:p>
    <w:p w:rsidR="00551A3D" w:rsidRPr="00740C3A" w:rsidRDefault="00740C3A" w:rsidP="00551A3D">
      <w:pPr>
        <w:spacing w:after="0" w:line="240" w:lineRule="auto"/>
        <w:ind w:firstLine="709"/>
        <w:rPr>
          <w:rFonts w:ascii="Times New Roman" w:hAnsi="Times New Roman" w:cs="Times New Roman"/>
          <w:b/>
          <w:sz w:val="24"/>
          <w:szCs w:val="24"/>
        </w:rPr>
      </w:pPr>
      <w:r w:rsidRPr="00740C3A">
        <w:rPr>
          <w:rFonts w:ascii="Times New Roman" w:hAnsi="Times New Roman" w:cs="Times New Roman"/>
          <w:b/>
          <w:sz w:val="24"/>
          <w:szCs w:val="24"/>
        </w:rPr>
        <w:lastRenderedPageBreak/>
        <w:t>15. Валютные курсы и их виды.</w:t>
      </w:r>
    </w:p>
    <w:p w:rsidR="00740C3A" w:rsidRP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Деньги, используемые в международных экономических отношениях, становятся </w:t>
      </w:r>
      <w:r w:rsidRPr="00740C3A">
        <w:rPr>
          <w:rFonts w:ascii="Times New Roman" w:hAnsi="Times New Roman" w:cs="Times New Roman"/>
          <w:b/>
          <w:bCs/>
          <w:sz w:val="24"/>
          <w:szCs w:val="24"/>
        </w:rPr>
        <w:t>валютой.</w:t>
      </w:r>
    </w:p>
    <w:p w:rsidR="00740C3A" w:rsidRP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b/>
          <w:bCs/>
          <w:sz w:val="24"/>
          <w:szCs w:val="24"/>
        </w:rPr>
        <w:t>Классификация валют</w:t>
      </w:r>
    </w:p>
    <w:p w:rsidR="00740C3A" w:rsidRP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b/>
          <w:bCs/>
          <w:sz w:val="24"/>
          <w:szCs w:val="24"/>
        </w:rPr>
        <w:t>По статусу валюты:</w:t>
      </w:r>
    </w:p>
    <w:p w:rsidR="00740C3A" w:rsidRP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1. Национальная</w:t>
      </w:r>
    </w:p>
    <w:p w:rsidR="00740C3A" w:rsidRP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2. Иностранная</w:t>
      </w:r>
    </w:p>
    <w:p w:rsidR="00740C3A" w:rsidRP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3. Международная</w:t>
      </w:r>
    </w:p>
    <w:p w:rsidR="00740C3A" w:rsidRP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4. Региональная</w:t>
      </w:r>
    </w:p>
    <w:p w:rsidR="00740C3A" w:rsidRP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5. Евровалюта</w:t>
      </w:r>
    </w:p>
    <w:p w:rsidR="00740C3A" w:rsidRP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b/>
          <w:bCs/>
          <w:sz w:val="24"/>
          <w:szCs w:val="24"/>
        </w:rPr>
        <w:t>По отношению к валютным запасам страны:</w:t>
      </w:r>
    </w:p>
    <w:p w:rsidR="00740C3A" w:rsidRP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1. Резервная</w:t>
      </w:r>
    </w:p>
    <w:p w:rsidR="00740C3A" w:rsidRP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2. Прочие валюты</w:t>
      </w:r>
    </w:p>
    <w:p w:rsidR="00740C3A" w:rsidRP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1. Валюта цены контракта</w:t>
      </w:r>
    </w:p>
    <w:p w:rsidR="00740C3A" w:rsidRP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2. Валюта платежа</w:t>
      </w:r>
    </w:p>
    <w:p w:rsidR="00740C3A" w:rsidRP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3. Валюта кредита</w:t>
      </w:r>
    </w:p>
    <w:p w:rsidR="00740C3A" w:rsidRP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4. Валюта клиринга</w:t>
      </w:r>
    </w:p>
    <w:p w:rsidR="00740C3A" w:rsidRP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5. Валюта векселя</w:t>
      </w:r>
    </w:p>
    <w:p w:rsidR="00740C3A" w:rsidRP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1. "Корзинного" типа</w:t>
      </w:r>
    </w:p>
    <w:p w:rsidR="00740C3A" w:rsidRP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2. Обычная</w:t>
      </w:r>
    </w:p>
    <w:p w:rsidR="00740C3A" w:rsidRP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b/>
          <w:bCs/>
          <w:sz w:val="24"/>
          <w:szCs w:val="24"/>
        </w:rPr>
        <w:t>По способу фиксации</w:t>
      </w:r>
    </w:p>
    <w:p w:rsidR="00740C3A" w:rsidRP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1.</w:t>
      </w:r>
      <w:proofErr w:type="gramStart"/>
      <w:r w:rsidRPr="00740C3A">
        <w:rPr>
          <w:rFonts w:ascii="Times New Roman" w:hAnsi="Times New Roman" w:cs="Times New Roman"/>
          <w:b/>
          <w:bCs/>
          <w:sz w:val="24"/>
          <w:szCs w:val="24"/>
        </w:rPr>
        <w:t>Фиксированные</w:t>
      </w:r>
      <w:proofErr w:type="gramEnd"/>
      <w:r>
        <w:rPr>
          <w:rFonts w:ascii="Times New Roman" w:hAnsi="Times New Roman" w:cs="Times New Roman"/>
          <w:b/>
          <w:bCs/>
          <w:sz w:val="24"/>
          <w:szCs w:val="24"/>
        </w:rPr>
        <w:t xml:space="preserve"> </w:t>
      </w:r>
      <w:r w:rsidRPr="00740C3A">
        <w:rPr>
          <w:rFonts w:ascii="Times New Roman" w:hAnsi="Times New Roman" w:cs="Times New Roman"/>
          <w:sz w:val="24"/>
          <w:szCs w:val="24"/>
        </w:rPr>
        <w:t>– в их основе лежит валютный паритет, т.е. официально установленное соотношение денежных единиц разных стран.</w:t>
      </w:r>
    </w:p>
    <w:p w:rsidR="00740C3A" w:rsidRP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2.</w:t>
      </w:r>
      <w:r w:rsidRPr="00740C3A">
        <w:rPr>
          <w:rFonts w:ascii="Times New Roman" w:hAnsi="Times New Roman" w:cs="Times New Roman"/>
          <w:b/>
          <w:bCs/>
          <w:sz w:val="24"/>
          <w:szCs w:val="24"/>
        </w:rPr>
        <w:t>Плавающие -</w:t>
      </w:r>
      <w:r>
        <w:rPr>
          <w:rFonts w:ascii="Times New Roman" w:hAnsi="Times New Roman" w:cs="Times New Roman"/>
          <w:b/>
          <w:bCs/>
          <w:sz w:val="24"/>
          <w:szCs w:val="24"/>
        </w:rPr>
        <w:t xml:space="preserve"> </w:t>
      </w:r>
      <w:r w:rsidRPr="00740C3A">
        <w:rPr>
          <w:rFonts w:ascii="Times New Roman" w:hAnsi="Times New Roman" w:cs="Times New Roman"/>
          <w:sz w:val="24"/>
          <w:szCs w:val="24"/>
        </w:rPr>
        <w:t>зависят от рыночного спроса и предложения на валюту и могут значительно колебаться по величине.</w:t>
      </w:r>
    </w:p>
    <w:p w:rsidR="00740C3A" w:rsidRP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b/>
          <w:bCs/>
          <w:sz w:val="24"/>
          <w:szCs w:val="24"/>
        </w:rPr>
        <w:t>Конвертируемость </w:t>
      </w:r>
      <w:r w:rsidRPr="00740C3A">
        <w:rPr>
          <w:rFonts w:ascii="Times New Roman" w:hAnsi="Times New Roman" w:cs="Times New Roman"/>
          <w:i/>
          <w:iCs/>
          <w:sz w:val="24"/>
          <w:szCs w:val="24"/>
        </w:rPr>
        <w:t>-</w:t>
      </w:r>
      <w:r w:rsidRPr="00740C3A">
        <w:rPr>
          <w:rFonts w:ascii="Times New Roman" w:hAnsi="Times New Roman" w:cs="Times New Roman"/>
          <w:sz w:val="24"/>
          <w:szCs w:val="24"/>
        </w:rPr>
        <w:t> это степень простоты обмена национальной валюты на иностранные без непосредственного вмешательства государства.</w:t>
      </w:r>
    </w:p>
    <w:p w:rsidR="00740C3A" w:rsidRP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i/>
          <w:iCs/>
          <w:sz w:val="24"/>
          <w:szCs w:val="24"/>
        </w:rPr>
        <w:t>1.</w:t>
      </w:r>
      <w:r w:rsidRPr="00740C3A">
        <w:rPr>
          <w:rFonts w:ascii="Times New Roman" w:hAnsi="Times New Roman" w:cs="Times New Roman"/>
          <w:b/>
          <w:bCs/>
          <w:i/>
          <w:iCs/>
          <w:sz w:val="24"/>
          <w:szCs w:val="24"/>
          <w:u w:val="single"/>
        </w:rPr>
        <w:t> Свободно конвертируемая</w:t>
      </w:r>
      <w:r w:rsidRPr="00740C3A">
        <w:rPr>
          <w:rFonts w:ascii="Times New Roman" w:hAnsi="Times New Roman" w:cs="Times New Roman"/>
          <w:b/>
          <w:bCs/>
          <w:i/>
          <w:iCs/>
          <w:sz w:val="24"/>
          <w:szCs w:val="24"/>
        </w:rPr>
        <w:t> валюта (СКВ)-</w:t>
      </w:r>
    </w:p>
    <w:p w:rsidR="00740C3A" w:rsidRP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Валюта, которая свободно и неограниченно обменивается на другие иностранные валюты для всех субъектов и по всем операциям. (Доллар США, английский фунт стерлингов, немецкая марка, японская иена, французский франк, швейцарский франк, итальянская лира, канадский доллар и некоторые другие).</w:t>
      </w:r>
    </w:p>
    <w:p w:rsidR="00740C3A" w:rsidRP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i/>
          <w:iCs/>
          <w:sz w:val="24"/>
          <w:szCs w:val="24"/>
        </w:rPr>
        <w:t>2.</w:t>
      </w:r>
      <w:r w:rsidRPr="00740C3A">
        <w:rPr>
          <w:rFonts w:ascii="Times New Roman" w:hAnsi="Times New Roman" w:cs="Times New Roman"/>
          <w:b/>
          <w:bCs/>
          <w:i/>
          <w:iCs/>
          <w:sz w:val="24"/>
          <w:szCs w:val="24"/>
          <w:u w:val="single"/>
        </w:rPr>
        <w:t> Частично конвертируемая</w:t>
      </w:r>
      <w:r w:rsidRPr="00740C3A">
        <w:rPr>
          <w:rFonts w:ascii="Times New Roman" w:hAnsi="Times New Roman" w:cs="Times New Roman"/>
          <w:b/>
          <w:bCs/>
          <w:i/>
          <w:iCs/>
          <w:sz w:val="24"/>
          <w:szCs w:val="24"/>
        </w:rPr>
        <w:t> валюта (ЧКВ)</w:t>
      </w:r>
      <w:r w:rsidRPr="00740C3A">
        <w:rPr>
          <w:rFonts w:ascii="Times New Roman" w:hAnsi="Times New Roman" w:cs="Times New Roman"/>
          <w:sz w:val="24"/>
          <w:szCs w:val="24"/>
        </w:rPr>
        <w:t> - национальная валюта стран, которые применяют валютные ограничения для резидентов и по отдельным видам валютных операций.</w:t>
      </w:r>
    </w:p>
    <w:p w:rsidR="00740C3A" w:rsidRP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i/>
          <w:iCs/>
          <w:sz w:val="24"/>
          <w:szCs w:val="24"/>
        </w:rPr>
        <w:t>3.</w:t>
      </w:r>
      <w:r w:rsidRPr="00740C3A">
        <w:rPr>
          <w:rFonts w:ascii="Times New Roman" w:hAnsi="Times New Roman" w:cs="Times New Roman"/>
          <w:b/>
          <w:bCs/>
          <w:i/>
          <w:iCs/>
          <w:sz w:val="24"/>
          <w:szCs w:val="24"/>
          <w:u w:val="single"/>
        </w:rPr>
        <w:t> Замкнутая</w:t>
      </w:r>
      <w:r w:rsidRPr="00740C3A">
        <w:rPr>
          <w:rFonts w:ascii="Times New Roman" w:hAnsi="Times New Roman" w:cs="Times New Roman"/>
          <w:b/>
          <w:bCs/>
          <w:i/>
          <w:iCs/>
          <w:sz w:val="24"/>
          <w:szCs w:val="24"/>
        </w:rPr>
        <w:t> (неконвертируемая) валюта (НКВ) -</w:t>
      </w:r>
      <w:r w:rsidRPr="00740C3A">
        <w:rPr>
          <w:rFonts w:ascii="Times New Roman" w:hAnsi="Times New Roman" w:cs="Times New Roman"/>
          <w:sz w:val="24"/>
          <w:szCs w:val="24"/>
        </w:rPr>
        <w:t> национальная валюта, которая функционирует только в пределах страны и не обменивается на иностранные валюты (запрет как для юридических, так и для физических лиц).</w:t>
      </w:r>
    </w:p>
    <w:p w:rsidR="00740C3A" w:rsidRP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b/>
          <w:bCs/>
          <w:sz w:val="24"/>
          <w:szCs w:val="24"/>
        </w:rPr>
        <w:t>Валютный кур</w:t>
      </w:r>
      <w:proofErr w:type="gramStart"/>
      <w:r w:rsidRPr="00740C3A">
        <w:rPr>
          <w:rFonts w:ascii="Times New Roman" w:hAnsi="Times New Roman" w:cs="Times New Roman"/>
          <w:b/>
          <w:bCs/>
          <w:sz w:val="24"/>
          <w:szCs w:val="24"/>
        </w:rPr>
        <w:t>с</w:t>
      </w:r>
      <w:r w:rsidRPr="00740C3A">
        <w:rPr>
          <w:rFonts w:ascii="Times New Roman" w:hAnsi="Times New Roman" w:cs="Times New Roman"/>
          <w:sz w:val="24"/>
          <w:szCs w:val="24"/>
        </w:rPr>
        <w:t>-</w:t>
      </w:r>
      <w:proofErr w:type="gramEnd"/>
      <w:r w:rsidRPr="00740C3A">
        <w:rPr>
          <w:rFonts w:ascii="Times New Roman" w:hAnsi="Times New Roman" w:cs="Times New Roman"/>
          <w:sz w:val="24"/>
          <w:szCs w:val="24"/>
        </w:rPr>
        <w:t xml:space="preserve"> цена денежной единицы одной страны, выраженная в денежных единицах другой страны.</w:t>
      </w:r>
    </w:p>
    <w:p w:rsidR="00740C3A" w:rsidRP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Валютный курс необходим:</w:t>
      </w:r>
    </w:p>
    <w:p w:rsidR="00740C3A" w:rsidRP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 для обмена валют при торговле товарами и услугами;</w:t>
      </w:r>
    </w:p>
    <w:p w:rsidR="00740C3A" w:rsidRP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 при движении капиталов и кредитов;</w:t>
      </w:r>
    </w:p>
    <w:p w:rsidR="00740C3A" w:rsidRP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 для сравнения цен на мировых товарных рынках;</w:t>
      </w:r>
    </w:p>
    <w:p w:rsidR="00740C3A" w:rsidRP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 для сравнения стоимостных показателей разных стран;</w:t>
      </w:r>
    </w:p>
    <w:p w:rsidR="00740C3A" w:rsidRP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 для периодической переоценки счетов в иностранной валюте фирм, банков, правительств и физических лиц.</w:t>
      </w:r>
    </w:p>
    <w:p w:rsidR="00740C3A" w:rsidRP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b/>
          <w:bCs/>
          <w:sz w:val="24"/>
          <w:szCs w:val="24"/>
        </w:rPr>
        <w:t>Классификация видов валютного курса</w:t>
      </w:r>
    </w:p>
    <w:p w:rsidR="00740C3A" w:rsidRP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1. </w:t>
      </w:r>
      <w:r w:rsidRPr="00740C3A">
        <w:rPr>
          <w:rFonts w:ascii="Times New Roman" w:hAnsi="Times New Roman" w:cs="Times New Roman"/>
          <w:b/>
          <w:bCs/>
          <w:sz w:val="24"/>
          <w:szCs w:val="24"/>
        </w:rPr>
        <w:t>По способу фиксации:</w:t>
      </w:r>
      <w:r>
        <w:rPr>
          <w:rFonts w:ascii="Times New Roman" w:hAnsi="Times New Roman" w:cs="Times New Roman"/>
          <w:b/>
          <w:bCs/>
          <w:sz w:val="24"/>
          <w:szCs w:val="24"/>
        </w:rPr>
        <w:t xml:space="preserve"> </w:t>
      </w:r>
      <w:proofErr w:type="gramStart"/>
      <w:r w:rsidRPr="00740C3A">
        <w:rPr>
          <w:rFonts w:ascii="Times New Roman" w:hAnsi="Times New Roman" w:cs="Times New Roman"/>
          <w:sz w:val="24"/>
          <w:szCs w:val="24"/>
        </w:rPr>
        <w:t>плавающий</w:t>
      </w:r>
      <w:proofErr w:type="gramEnd"/>
      <w:r w:rsidRPr="00740C3A">
        <w:rPr>
          <w:rFonts w:ascii="Times New Roman" w:hAnsi="Times New Roman" w:cs="Times New Roman"/>
          <w:sz w:val="24"/>
          <w:szCs w:val="24"/>
        </w:rPr>
        <w:t>, фиксированный, смешанный</w:t>
      </w:r>
    </w:p>
    <w:p w:rsidR="00740C3A" w:rsidRP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2. </w:t>
      </w:r>
      <w:r w:rsidRPr="00740C3A">
        <w:rPr>
          <w:rFonts w:ascii="Times New Roman" w:hAnsi="Times New Roman" w:cs="Times New Roman"/>
          <w:b/>
          <w:bCs/>
          <w:sz w:val="24"/>
          <w:szCs w:val="24"/>
        </w:rPr>
        <w:t>По способу расчета:</w:t>
      </w:r>
      <w:r>
        <w:rPr>
          <w:rFonts w:ascii="Times New Roman" w:hAnsi="Times New Roman" w:cs="Times New Roman"/>
          <w:b/>
          <w:bCs/>
          <w:sz w:val="24"/>
          <w:szCs w:val="24"/>
        </w:rPr>
        <w:t xml:space="preserve"> </w:t>
      </w:r>
      <w:proofErr w:type="gramStart"/>
      <w:r w:rsidRPr="00740C3A">
        <w:rPr>
          <w:rFonts w:ascii="Times New Roman" w:hAnsi="Times New Roman" w:cs="Times New Roman"/>
          <w:sz w:val="24"/>
          <w:szCs w:val="24"/>
        </w:rPr>
        <w:t>паритетный</w:t>
      </w:r>
      <w:proofErr w:type="gramEnd"/>
      <w:r w:rsidRPr="00740C3A">
        <w:rPr>
          <w:rFonts w:ascii="Times New Roman" w:hAnsi="Times New Roman" w:cs="Times New Roman"/>
          <w:sz w:val="24"/>
          <w:szCs w:val="24"/>
        </w:rPr>
        <w:t>, фактический,</w:t>
      </w:r>
    </w:p>
    <w:p w:rsidR="00740C3A" w:rsidRP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3. </w:t>
      </w:r>
      <w:r w:rsidRPr="00740C3A">
        <w:rPr>
          <w:rFonts w:ascii="Times New Roman" w:hAnsi="Times New Roman" w:cs="Times New Roman"/>
          <w:b/>
          <w:bCs/>
          <w:sz w:val="24"/>
          <w:szCs w:val="24"/>
        </w:rPr>
        <w:t>По виду сделок:</w:t>
      </w:r>
      <w:r>
        <w:rPr>
          <w:rFonts w:ascii="Times New Roman" w:hAnsi="Times New Roman" w:cs="Times New Roman"/>
          <w:b/>
          <w:bCs/>
          <w:sz w:val="24"/>
          <w:szCs w:val="24"/>
        </w:rPr>
        <w:t xml:space="preserve"> </w:t>
      </w:r>
      <w:r w:rsidRPr="00740C3A">
        <w:rPr>
          <w:rFonts w:ascii="Times New Roman" w:hAnsi="Times New Roman" w:cs="Times New Roman"/>
          <w:sz w:val="24"/>
          <w:szCs w:val="24"/>
        </w:rPr>
        <w:t xml:space="preserve">срочных сделок, </w:t>
      </w:r>
      <w:proofErr w:type="gramStart"/>
      <w:r w:rsidRPr="00740C3A">
        <w:rPr>
          <w:rFonts w:ascii="Times New Roman" w:hAnsi="Times New Roman" w:cs="Times New Roman"/>
          <w:sz w:val="24"/>
          <w:szCs w:val="24"/>
        </w:rPr>
        <w:t>спот-сделок</w:t>
      </w:r>
      <w:proofErr w:type="gramEnd"/>
      <w:r w:rsidRPr="00740C3A">
        <w:rPr>
          <w:rFonts w:ascii="Times New Roman" w:hAnsi="Times New Roman" w:cs="Times New Roman"/>
          <w:sz w:val="24"/>
          <w:szCs w:val="24"/>
        </w:rPr>
        <w:t>, своп-сделок</w:t>
      </w:r>
    </w:p>
    <w:p w:rsidR="00740C3A" w:rsidRP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4. </w:t>
      </w:r>
      <w:r w:rsidRPr="00740C3A">
        <w:rPr>
          <w:rFonts w:ascii="Times New Roman" w:hAnsi="Times New Roman" w:cs="Times New Roman"/>
          <w:b/>
          <w:bCs/>
          <w:sz w:val="24"/>
          <w:szCs w:val="24"/>
        </w:rPr>
        <w:t>По способу установления:</w:t>
      </w:r>
      <w:r>
        <w:rPr>
          <w:rFonts w:ascii="Times New Roman" w:hAnsi="Times New Roman" w:cs="Times New Roman"/>
          <w:b/>
          <w:bCs/>
          <w:sz w:val="24"/>
          <w:szCs w:val="24"/>
        </w:rPr>
        <w:t xml:space="preserve"> </w:t>
      </w:r>
      <w:proofErr w:type="gramStart"/>
      <w:r w:rsidRPr="00740C3A">
        <w:rPr>
          <w:rFonts w:ascii="Times New Roman" w:hAnsi="Times New Roman" w:cs="Times New Roman"/>
          <w:sz w:val="24"/>
          <w:szCs w:val="24"/>
        </w:rPr>
        <w:t>официальный</w:t>
      </w:r>
      <w:proofErr w:type="gramEnd"/>
      <w:r w:rsidRPr="00740C3A">
        <w:rPr>
          <w:rFonts w:ascii="Times New Roman" w:hAnsi="Times New Roman" w:cs="Times New Roman"/>
          <w:sz w:val="24"/>
          <w:szCs w:val="24"/>
        </w:rPr>
        <w:t>, неофициальный</w:t>
      </w:r>
    </w:p>
    <w:p w:rsidR="00740C3A" w:rsidRP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5. </w:t>
      </w:r>
      <w:r w:rsidRPr="00740C3A">
        <w:rPr>
          <w:rFonts w:ascii="Times New Roman" w:hAnsi="Times New Roman" w:cs="Times New Roman"/>
          <w:b/>
          <w:bCs/>
          <w:sz w:val="24"/>
          <w:szCs w:val="24"/>
        </w:rPr>
        <w:t>По отношению к паритету покупательной способности валют:</w:t>
      </w:r>
      <w:r>
        <w:rPr>
          <w:rFonts w:ascii="Times New Roman" w:hAnsi="Times New Roman" w:cs="Times New Roman"/>
          <w:b/>
          <w:bCs/>
          <w:sz w:val="24"/>
          <w:szCs w:val="24"/>
        </w:rPr>
        <w:t xml:space="preserve"> </w:t>
      </w:r>
      <w:proofErr w:type="gramStart"/>
      <w:r w:rsidRPr="00740C3A">
        <w:rPr>
          <w:rFonts w:ascii="Times New Roman" w:hAnsi="Times New Roman" w:cs="Times New Roman"/>
          <w:sz w:val="24"/>
          <w:szCs w:val="24"/>
        </w:rPr>
        <w:t>завышенный</w:t>
      </w:r>
      <w:proofErr w:type="gramEnd"/>
      <w:r w:rsidRPr="00740C3A">
        <w:rPr>
          <w:rFonts w:ascii="Times New Roman" w:hAnsi="Times New Roman" w:cs="Times New Roman"/>
          <w:sz w:val="24"/>
          <w:szCs w:val="24"/>
        </w:rPr>
        <w:t>, заниженный, паритетный</w:t>
      </w:r>
    </w:p>
    <w:p w:rsidR="00740C3A" w:rsidRP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6. </w:t>
      </w:r>
      <w:r w:rsidRPr="00740C3A">
        <w:rPr>
          <w:rFonts w:ascii="Times New Roman" w:hAnsi="Times New Roman" w:cs="Times New Roman"/>
          <w:b/>
          <w:bCs/>
          <w:sz w:val="24"/>
          <w:szCs w:val="24"/>
        </w:rPr>
        <w:t>По отношению к участникам сделки:</w:t>
      </w:r>
      <w:r>
        <w:rPr>
          <w:rFonts w:ascii="Times New Roman" w:hAnsi="Times New Roman" w:cs="Times New Roman"/>
          <w:b/>
          <w:bCs/>
          <w:sz w:val="24"/>
          <w:szCs w:val="24"/>
        </w:rPr>
        <w:t xml:space="preserve"> </w:t>
      </w:r>
      <w:r w:rsidRPr="00740C3A">
        <w:rPr>
          <w:rFonts w:ascii="Times New Roman" w:hAnsi="Times New Roman" w:cs="Times New Roman"/>
          <w:sz w:val="24"/>
          <w:szCs w:val="24"/>
        </w:rPr>
        <w:t>курс покупки, курс продажи средний курс</w:t>
      </w:r>
    </w:p>
    <w:p w:rsidR="00740C3A" w:rsidRP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7. </w:t>
      </w:r>
      <w:r w:rsidRPr="00740C3A">
        <w:rPr>
          <w:rFonts w:ascii="Times New Roman" w:hAnsi="Times New Roman" w:cs="Times New Roman"/>
          <w:b/>
          <w:bCs/>
          <w:sz w:val="24"/>
          <w:szCs w:val="24"/>
        </w:rPr>
        <w:t>По способу продажи:</w:t>
      </w:r>
      <w:r>
        <w:rPr>
          <w:rFonts w:ascii="Times New Roman" w:hAnsi="Times New Roman" w:cs="Times New Roman"/>
          <w:b/>
          <w:bCs/>
          <w:sz w:val="24"/>
          <w:szCs w:val="24"/>
        </w:rPr>
        <w:t xml:space="preserve"> </w:t>
      </w:r>
      <w:r w:rsidRPr="00740C3A">
        <w:rPr>
          <w:rFonts w:ascii="Times New Roman" w:hAnsi="Times New Roman" w:cs="Times New Roman"/>
          <w:sz w:val="24"/>
          <w:szCs w:val="24"/>
        </w:rPr>
        <w:t>курс наличной продажи, курс безналичной продажи, оптовый курс обмена валют, банкнотный</w:t>
      </w:r>
    </w:p>
    <w:p w:rsid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8. </w:t>
      </w:r>
      <w:r w:rsidRPr="00740C3A">
        <w:rPr>
          <w:rFonts w:ascii="Times New Roman" w:hAnsi="Times New Roman" w:cs="Times New Roman"/>
          <w:b/>
          <w:bCs/>
          <w:sz w:val="24"/>
          <w:szCs w:val="24"/>
        </w:rPr>
        <w:t>По учету инфляции:</w:t>
      </w:r>
      <w:r>
        <w:rPr>
          <w:rFonts w:ascii="Times New Roman" w:hAnsi="Times New Roman" w:cs="Times New Roman"/>
          <w:b/>
          <w:bCs/>
          <w:sz w:val="24"/>
          <w:szCs w:val="24"/>
        </w:rPr>
        <w:t xml:space="preserve"> </w:t>
      </w:r>
      <w:proofErr w:type="gramStart"/>
      <w:r w:rsidRPr="00740C3A">
        <w:rPr>
          <w:rFonts w:ascii="Times New Roman" w:hAnsi="Times New Roman" w:cs="Times New Roman"/>
          <w:sz w:val="24"/>
          <w:szCs w:val="24"/>
        </w:rPr>
        <w:t>реальный</w:t>
      </w:r>
      <w:proofErr w:type="gramEnd"/>
      <w:r w:rsidRPr="00740C3A">
        <w:rPr>
          <w:rFonts w:ascii="Times New Roman" w:hAnsi="Times New Roman" w:cs="Times New Roman"/>
          <w:sz w:val="24"/>
          <w:szCs w:val="24"/>
        </w:rPr>
        <w:t>, номинальный</w:t>
      </w:r>
      <w:r>
        <w:rPr>
          <w:rFonts w:ascii="Times New Roman" w:hAnsi="Times New Roman" w:cs="Times New Roman"/>
          <w:sz w:val="24"/>
          <w:szCs w:val="24"/>
        </w:rPr>
        <w:t>.</w:t>
      </w:r>
    </w:p>
    <w:p w:rsidR="00740C3A" w:rsidRPr="00740C3A" w:rsidRDefault="00740C3A" w:rsidP="00740C3A">
      <w:pPr>
        <w:spacing w:after="0" w:line="240" w:lineRule="auto"/>
        <w:ind w:firstLine="709"/>
        <w:rPr>
          <w:rFonts w:ascii="Times New Roman" w:hAnsi="Times New Roman" w:cs="Times New Roman"/>
          <w:b/>
          <w:sz w:val="24"/>
          <w:szCs w:val="24"/>
        </w:rPr>
      </w:pPr>
      <w:r w:rsidRPr="00740C3A">
        <w:rPr>
          <w:rFonts w:ascii="Times New Roman" w:hAnsi="Times New Roman" w:cs="Times New Roman"/>
          <w:b/>
          <w:sz w:val="24"/>
          <w:szCs w:val="24"/>
        </w:rPr>
        <w:lastRenderedPageBreak/>
        <w:t>16. Виды и функции налогов. Основные направления совершенствования налоговой системы России.</w:t>
      </w:r>
    </w:p>
    <w:p w:rsidR="00740C3A" w:rsidRP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b/>
          <w:bCs/>
          <w:sz w:val="24"/>
          <w:szCs w:val="24"/>
        </w:rPr>
        <w:t>Под налогом,</w:t>
      </w:r>
      <w:r w:rsidRPr="00740C3A">
        <w:rPr>
          <w:rFonts w:ascii="Times New Roman" w:hAnsi="Times New Roman" w:cs="Times New Roman"/>
          <w:sz w:val="24"/>
          <w:szCs w:val="24"/>
        </w:rPr>
        <w:t> сбором, пошлиной и другим платежом понимается обязательный взнос в бюджет или во внебюджетный фонд, осуществляемый плательщиками в порядке и на условиях, определенных законодательными актами. Это обязательные сборы, проводимые государством на основе государственного законодательства. Налоги выражают обязанность юридических и физических лиц участвовать в формировании государственных финансовых ресурсов. Являясь фактором перераспределения национального дохода, они призваны также: гасить возникающие «сбои» в системе распределения, заинтересовывать (или снижать заинтересованность) людей в развитии той или иной деятельности.</w:t>
      </w:r>
      <w:r>
        <w:rPr>
          <w:rFonts w:ascii="Times New Roman" w:hAnsi="Times New Roman" w:cs="Times New Roman"/>
          <w:sz w:val="24"/>
          <w:szCs w:val="24"/>
        </w:rPr>
        <w:t xml:space="preserve"> </w:t>
      </w:r>
      <w:r w:rsidRPr="00740C3A">
        <w:rPr>
          <w:rFonts w:ascii="Times New Roman" w:hAnsi="Times New Roman" w:cs="Times New Roman"/>
          <w:sz w:val="24"/>
          <w:szCs w:val="24"/>
        </w:rPr>
        <w:t>Совокупность взимаемых в государстве налогов, сборов, пошлин и других платежей (далее – налоги), а также форм и методов их построения образует</w:t>
      </w:r>
      <w:r>
        <w:rPr>
          <w:rFonts w:ascii="Times New Roman" w:hAnsi="Times New Roman" w:cs="Times New Roman"/>
          <w:sz w:val="24"/>
          <w:szCs w:val="24"/>
        </w:rPr>
        <w:t xml:space="preserve"> </w:t>
      </w:r>
      <w:r w:rsidRPr="00740C3A">
        <w:rPr>
          <w:rFonts w:ascii="Times New Roman" w:hAnsi="Times New Roman" w:cs="Times New Roman"/>
          <w:b/>
          <w:bCs/>
          <w:sz w:val="24"/>
          <w:szCs w:val="24"/>
        </w:rPr>
        <w:t>налоговую систему</w:t>
      </w:r>
      <w:r w:rsidRPr="00740C3A">
        <w:rPr>
          <w:rFonts w:ascii="Times New Roman" w:hAnsi="Times New Roman" w:cs="Times New Roman"/>
          <w:sz w:val="24"/>
          <w:szCs w:val="24"/>
        </w:rPr>
        <w:t>. Налоговая система базируется на соответствующих законодательных актах государства. Они устанавливают конкретные методы построения и взимания налогов, т. е. определяют элементы налога.</w:t>
      </w:r>
    </w:p>
    <w:p w:rsid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b/>
          <w:bCs/>
          <w:sz w:val="24"/>
          <w:szCs w:val="24"/>
        </w:rPr>
        <w:t>К элементам налога относятся:</w:t>
      </w:r>
      <w:r>
        <w:rPr>
          <w:rFonts w:ascii="Times New Roman" w:hAnsi="Times New Roman" w:cs="Times New Roman"/>
          <w:sz w:val="24"/>
          <w:szCs w:val="24"/>
        </w:rPr>
        <w:t xml:space="preserve"> </w:t>
      </w:r>
      <w:r w:rsidRPr="00740C3A">
        <w:rPr>
          <w:rFonts w:ascii="Times New Roman" w:hAnsi="Times New Roman" w:cs="Times New Roman"/>
          <w:sz w:val="24"/>
          <w:szCs w:val="24"/>
        </w:rPr>
        <w:t>- </w:t>
      </w:r>
      <w:r w:rsidRPr="00740C3A">
        <w:rPr>
          <w:rFonts w:ascii="Times New Roman" w:hAnsi="Times New Roman" w:cs="Times New Roman"/>
          <w:b/>
          <w:bCs/>
          <w:sz w:val="24"/>
          <w:szCs w:val="24"/>
        </w:rPr>
        <w:t>субъект налога,</w:t>
      </w:r>
      <w:r w:rsidRPr="00740C3A">
        <w:rPr>
          <w:rFonts w:ascii="Times New Roman" w:hAnsi="Times New Roman" w:cs="Times New Roman"/>
          <w:sz w:val="24"/>
          <w:szCs w:val="24"/>
        </w:rPr>
        <w:t xml:space="preserve"> или налогоплательщик - лицо, на которое законом возложена обязанность </w:t>
      </w:r>
      <w:proofErr w:type="gramStart"/>
      <w:r w:rsidRPr="00740C3A">
        <w:rPr>
          <w:rFonts w:ascii="Times New Roman" w:hAnsi="Times New Roman" w:cs="Times New Roman"/>
          <w:sz w:val="24"/>
          <w:szCs w:val="24"/>
        </w:rPr>
        <w:t>платить</w:t>
      </w:r>
      <w:proofErr w:type="gramEnd"/>
      <w:r w:rsidRPr="00740C3A">
        <w:rPr>
          <w:rFonts w:ascii="Times New Roman" w:hAnsi="Times New Roman" w:cs="Times New Roman"/>
          <w:sz w:val="24"/>
          <w:szCs w:val="24"/>
        </w:rPr>
        <w:t xml:space="preserve"> налог. </w:t>
      </w:r>
      <w:proofErr w:type="gramStart"/>
      <w:r w:rsidRPr="00740C3A">
        <w:rPr>
          <w:rFonts w:ascii="Times New Roman" w:hAnsi="Times New Roman" w:cs="Times New Roman"/>
          <w:sz w:val="24"/>
          <w:szCs w:val="24"/>
        </w:rPr>
        <w:t>Однако через механизм цен налоговое бремя может быть переложено на другое лицо, поэтому выделяется специально и </w:t>
      </w:r>
      <w:r w:rsidRPr="00740C3A">
        <w:rPr>
          <w:rFonts w:ascii="Times New Roman" w:hAnsi="Times New Roman" w:cs="Times New Roman"/>
          <w:b/>
          <w:bCs/>
          <w:sz w:val="24"/>
          <w:szCs w:val="24"/>
        </w:rPr>
        <w:t>носитель налога</w:t>
      </w:r>
      <w:r w:rsidRPr="00740C3A">
        <w:rPr>
          <w:rFonts w:ascii="Times New Roman" w:hAnsi="Times New Roman" w:cs="Times New Roman"/>
          <w:sz w:val="24"/>
          <w:szCs w:val="24"/>
        </w:rPr>
        <w:t> – лицо, которое фактически уплачивает налог;</w:t>
      </w:r>
      <w:r>
        <w:rPr>
          <w:rFonts w:ascii="Times New Roman" w:hAnsi="Times New Roman" w:cs="Times New Roman"/>
          <w:sz w:val="24"/>
          <w:szCs w:val="24"/>
        </w:rPr>
        <w:t xml:space="preserve"> </w:t>
      </w:r>
      <w:r w:rsidRPr="00740C3A">
        <w:rPr>
          <w:rFonts w:ascii="Times New Roman" w:hAnsi="Times New Roman" w:cs="Times New Roman"/>
          <w:sz w:val="24"/>
          <w:szCs w:val="24"/>
        </w:rPr>
        <w:t>- </w:t>
      </w:r>
      <w:r w:rsidRPr="00740C3A">
        <w:rPr>
          <w:rFonts w:ascii="Times New Roman" w:hAnsi="Times New Roman" w:cs="Times New Roman"/>
          <w:b/>
          <w:bCs/>
          <w:sz w:val="24"/>
          <w:szCs w:val="24"/>
        </w:rPr>
        <w:t>объект налога</w:t>
      </w:r>
      <w:r w:rsidRPr="00740C3A">
        <w:rPr>
          <w:rFonts w:ascii="Times New Roman" w:hAnsi="Times New Roman" w:cs="Times New Roman"/>
          <w:sz w:val="24"/>
          <w:szCs w:val="24"/>
        </w:rPr>
        <w:t> – доход или имущество, с которого начисляется налог (заработная плата, прибыль, ценные бумаги, недвижимое имущество и т. п.);</w:t>
      </w:r>
      <w:r>
        <w:rPr>
          <w:rFonts w:ascii="Times New Roman" w:hAnsi="Times New Roman" w:cs="Times New Roman"/>
          <w:sz w:val="24"/>
          <w:szCs w:val="24"/>
        </w:rPr>
        <w:t xml:space="preserve"> </w:t>
      </w:r>
      <w:r w:rsidRPr="00740C3A">
        <w:rPr>
          <w:rFonts w:ascii="Times New Roman" w:hAnsi="Times New Roman" w:cs="Times New Roman"/>
          <w:sz w:val="24"/>
          <w:szCs w:val="24"/>
        </w:rPr>
        <w:t>- источник налога – доход, за счет которого уплачивается налог;</w:t>
      </w:r>
      <w:proofErr w:type="gramEnd"/>
      <w:r>
        <w:rPr>
          <w:rFonts w:ascii="Times New Roman" w:hAnsi="Times New Roman" w:cs="Times New Roman"/>
          <w:sz w:val="24"/>
          <w:szCs w:val="24"/>
        </w:rPr>
        <w:t xml:space="preserve"> </w:t>
      </w:r>
      <w:r w:rsidRPr="00740C3A">
        <w:rPr>
          <w:rFonts w:ascii="Times New Roman" w:hAnsi="Times New Roman" w:cs="Times New Roman"/>
          <w:sz w:val="24"/>
          <w:szCs w:val="24"/>
        </w:rPr>
        <w:t xml:space="preserve">- ставка налога – величина налога на единицу обложения (денежная единица доходов, единица земельной площади, единица измерения товара и т. п.). </w:t>
      </w:r>
    </w:p>
    <w:p w:rsidR="00740C3A" w:rsidRP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Различают твердые, пропорциональные, прогрессивные и регрессивные налоговые ставки.</w:t>
      </w:r>
    </w:p>
    <w:p w:rsidR="00740C3A" w:rsidRP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b/>
          <w:bCs/>
          <w:sz w:val="24"/>
          <w:szCs w:val="24"/>
        </w:rPr>
        <w:t>Твердые ставки</w:t>
      </w:r>
      <w:r>
        <w:rPr>
          <w:rFonts w:ascii="Times New Roman" w:hAnsi="Times New Roman" w:cs="Times New Roman"/>
          <w:b/>
          <w:bCs/>
          <w:sz w:val="24"/>
          <w:szCs w:val="24"/>
        </w:rPr>
        <w:t xml:space="preserve"> </w:t>
      </w:r>
      <w:r w:rsidRPr="00740C3A">
        <w:rPr>
          <w:rFonts w:ascii="Times New Roman" w:hAnsi="Times New Roman" w:cs="Times New Roman"/>
          <w:sz w:val="24"/>
          <w:szCs w:val="24"/>
        </w:rPr>
        <w:t>устанавливаются в абсолютной сумме на единицу обложения независимо от размеров дохода (например, за тонну нефти или газа).</w:t>
      </w:r>
      <w:r>
        <w:rPr>
          <w:rFonts w:ascii="Times New Roman" w:hAnsi="Times New Roman" w:cs="Times New Roman"/>
          <w:sz w:val="24"/>
          <w:szCs w:val="24"/>
        </w:rPr>
        <w:t xml:space="preserve"> </w:t>
      </w:r>
      <w:r w:rsidRPr="00740C3A">
        <w:rPr>
          <w:rFonts w:ascii="Times New Roman" w:hAnsi="Times New Roman" w:cs="Times New Roman"/>
          <w:b/>
          <w:bCs/>
          <w:sz w:val="24"/>
          <w:szCs w:val="24"/>
        </w:rPr>
        <w:t>Пропорциональные</w:t>
      </w:r>
      <w:r w:rsidRPr="00740C3A">
        <w:rPr>
          <w:rFonts w:ascii="Times New Roman" w:hAnsi="Times New Roman" w:cs="Times New Roman"/>
          <w:i/>
          <w:iCs/>
          <w:sz w:val="24"/>
          <w:szCs w:val="24"/>
        </w:rPr>
        <w:t> – </w:t>
      </w:r>
      <w:r w:rsidRPr="00740C3A">
        <w:rPr>
          <w:rFonts w:ascii="Times New Roman" w:hAnsi="Times New Roman" w:cs="Times New Roman"/>
          <w:sz w:val="24"/>
          <w:szCs w:val="24"/>
        </w:rPr>
        <w:t>действуют в одинаковом процентном отношении к объекту налога без учета дифференциации его величины.</w:t>
      </w:r>
      <w:r>
        <w:rPr>
          <w:rFonts w:ascii="Times New Roman" w:hAnsi="Times New Roman" w:cs="Times New Roman"/>
          <w:sz w:val="24"/>
          <w:szCs w:val="24"/>
        </w:rPr>
        <w:t xml:space="preserve"> </w:t>
      </w:r>
      <w:r w:rsidRPr="00740C3A">
        <w:rPr>
          <w:rFonts w:ascii="Times New Roman" w:hAnsi="Times New Roman" w:cs="Times New Roman"/>
          <w:b/>
          <w:bCs/>
          <w:sz w:val="24"/>
          <w:szCs w:val="24"/>
        </w:rPr>
        <w:t>Прогрессивные ставки</w:t>
      </w:r>
      <w:r>
        <w:rPr>
          <w:rFonts w:ascii="Times New Roman" w:hAnsi="Times New Roman" w:cs="Times New Roman"/>
          <w:b/>
          <w:bCs/>
          <w:sz w:val="24"/>
          <w:szCs w:val="24"/>
        </w:rPr>
        <w:t xml:space="preserve"> </w:t>
      </w:r>
      <w:r w:rsidRPr="00740C3A">
        <w:rPr>
          <w:rFonts w:ascii="Times New Roman" w:hAnsi="Times New Roman" w:cs="Times New Roman"/>
          <w:sz w:val="24"/>
          <w:szCs w:val="24"/>
        </w:rPr>
        <w:t>– средняя ставка прогрессивного налога повышается по мере возрастания дохода. При прогрессивной ставке налогообложения налогоплательщик уплачивает не только большую абсолютную величину дохода, но и большую его долю. Прогрессивные налоги – это те налоги, бремя которых наиболее сильно давит на лиц с большими доходами.</w:t>
      </w:r>
      <w:r>
        <w:rPr>
          <w:rFonts w:ascii="Times New Roman" w:hAnsi="Times New Roman" w:cs="Times New Roman"/>
          <w:sz w:val="24"/>
          <w:szCs w:val="24"/>
        </w:rPr>
        <w:t xml:space="preserve"> </w:t>
      </w:r>
      <w:r w:rsidRPr="00740C3A">
        <w:rPr>
          <w:rFonts w:ascii="Times New Roman" w:hAnsi="Times New Roman" w:cs="Times New Roman"/>
          <w:b/>
          <w:bCs/>
          <w:sz w:val="24"/>
          <w:szCs w:val="24"/>
        </w:rPr>
        <w:t>Регрессивны</w:t>
      </w:r>
      <w:proofErr w:type="gramStart"/>
      <w:r w:rsidRPr="00740C3A">
        <w:rPr>
          <w:rFonts w:ascii="Times New Roman" w:hAnsi="Times New Roman" w:cs="Times New Roman"/>
          <w:b/>
          <w:bCs/>
          <w:sz w:val="24"/>
          <w:szCs w:val="24"/>
        </w:rPr>
        <w:t>е</w:t>
      </w:r>
      <w:r w:rsidRPr="00740C3A">
        <w:rPr>
          <w:rFonts w:ascii="Times New Roman" w:hAnsi="Times New Roman" w:cs="Times New Roman"/>
          <w:sz w:val="24"/>
          <w:szCs w:val="24"/>
        </w:rPr>
        <w:t>–</w:t>
      </w:r>
      <w:proofErr w:type="gramEnd"/>
      <w:r w:rsidRPr="00740C3A">
        <w:rPr>
          <w:rFonts w:ascii="Times New Roman" w:hAnsi="Times New Roman" w:cs="Times New Roman"/>
          <w:sz w:val="24"/>
          <w:szCs w:val="24"/>
        </w:rPr>
        <w:t xml:space="preserve"> средняя ставка регрессивного налога снижается по мере роста дохода. Регрессивные налоги выгодны лицам, обладающим большими доходами, и наиболее тяжелы физическим и юридическим лицам, обладающим незначительными доходами.</w:t>
      </w:r>
    </w:p>
    <w:p w:rsidR="00740C3A" w:rsidRPr="00740C3A" w:rsidRDefault="00740C3A" w:rsidP="00740C3A">
      <w:pPr>
        <w:spacing w:after="0" w:line="240" w:lineRule="auto"/>
        <w:ind w:firstLine="709"/>
        <w:rPr>
          <w:rFonts w:ascii="Times New Roman" w:hAnsi="Times New Roman" w:cs="Times New Roman"/>
          <w:sz w:val="24"/>
          <w:szCs w:val="24"/>
        </w:rPr>
      </w:pPr>
      <w:r w:rsidRPr="00740C3A">
        <w:rPr>
          <w:rFonts w:ascii="Times New Roman" w:hAnsi="Times New Roman" w:cs="Times New Roman"/>
          <w:b/>
          <w:bCs/>
          <w:sz w:val="24"/>
          <w:szCs w:val="24"/>
        </w:rPr>
        <w:t>По платежеспособности налоги</w:t>
      </w:r>
      <w:r w:rsidRPr="00740C3A">
        <w:rPr>
          <w:rFonts w:ascii="Times New Roman" w:hAnsi="Times New Roman" w:cs="Times New Roman"/>
          <w:sz w:val="24"/>
          <w:szCs w:val="24"/>
        </w:rPr>
        <w:t xml:space="preserve"> можно классифицировать </w:t>
      </w:r>
      <w:proofErr w:type="gramStart"/>
      <w:r w:rsidRPr="00740C3A">
        <w:rPr>
          <w:rFonts w:ascii="Times New Roman" w:hAnsi="Times New Roman" w:cs="Times New Roman"/>
          <w:sz w:val="24"/>
          <w:szCs w:val="24"/>
        </w:rPr>
        <w:t>на</w:t>
      </w:r>
      <w:proofErr w:type="gramEnd"/>
      <w:r w:rsidRPr="00740C3A">
        <w:rPr>
          <w:rFonts w:ascii="Times New Roman" w:hAnsi="Times New Roman" w:cs="Times New Roman"/>
          <w:sz w:val="24"/>
          <w:szCs w:val="24"/>
        </w:rPr>
        <w:t xml:space="preserve"> прямые и косвенные.</w:t>
      </w:r>
    </w:p>
    <w:p w:rsidR="00740C3A" w:rsidRPr="00740C3A" w:rsidRDefault="00740C3A" w:rsidP="00740C3A">
      <w:pPr>
        <w:spacing w:after="0" w:line="240" w:lineRule="auto"/>
        <w:ind w:firstLine="709"/>
        <w:rPr>
          <w:rFonts w:ascii="Times New Roman" w:hAnsi="Times New Roman" w:cs="Times New Roman"/>
          <w:i/>
          <w:iCs/>
          <w:sz w:val="24"/>
          <w:szCs w:val="24"/>
        </w:rPr>
      </w:pPr>
      <w:r w:rsidRPr="00740C3A">
        <w:rPr>
          <w:rFonts w:ascii="Times New Roman" w:hAnsi="Times New Roman" w:cs="Times New Roman"/>
          <w:b/>
          <w:bCs/>
          <w:i/>
          <w:iCs/>
          <w:sz w:val="24"/>
          <w:szCs w:val="24"/>
        </w:rPr>
        <w:t>Прямые налоги</w:t>
      </w:r>
      <w:r>
        <w:rPr>
          <w:rFonts w:ascii="Times New Roman" w:hAnsi="Times New Roman" w:cs="Times New Roman"/>
          <w:b/>
          <w:bCs/>
          <w:i/>
          <w:iCs/>
          <w:sz w:val="24"/>
          <w:szCs w:val="24"/>
        </w:rPr>
        <w:t xml:space="preserve"> </w:t>
      </w:r>
      <w:r w:rsidRPr="00740C3A">
        <w:rPr>
          <w:rFonts w:ascii="Times New Roman" w:hAnsi="Times New Roman" w:cs="Times New Roman"/>
          <w:i/>
          <w:iCs/>
          <w:sz w:val="24"/>
          <w:szCs w:val="24"/>
        </w:rPr>
        <w:t>непосредственно платятся субъектом налога. Они взимаются с конкретного юридического или физического лица. </w:t>
      </w:r>
      <w:r w:rsidRPr="00740C3A">
        <w:rPr>
          <w:rFonts w:ascii="Times New Roman" w:hAnsi="Times New Roman" w:cs="Times New Roman"/>
          <w:b/>
          <w:bCs/>
          <w:i/>
          <w:iCs/>
          <w:sz w:val="24"/>
          <w:szCs w:val="24"/>
        </w:rPr>
        <w:t>Прямые налоги прямо пропорциональны платежеспособности. К их числу следует отнести:</w:t>
      </w:r>
      <w:r>
        <w:rPr>
          <w:rFonts w:ascii="Times New Roman" w:hAnsi="Times New Roman" w:cs="Times New Roman"/>
          <w:i/>
          <w:iCs/>
          <w:sz w:val="24"/>
          <w:szCs w:val="24"/>
        </w:rPr>
        <w:t xml:space="preserve"> </w:t>
      </w:r>
      <w:r w:rsidRPr="00740C3A">
        <w:rPr>
          <w:rFonts w:ascii="Times New Roman" w:hAnsi="Times New Roman" w:cs="Times New Roman"/>
          <w:iCs/>
          <w:sz w:val="24"/>
          <w:szCs w:val="24"/>
        </w:rPr>
        <w:t xml:space="preserve">- </w:t>
      </w:r>
      <w:r>
        <w:rPr>
          <w:rFonts w:ascii="Times New Roman" w:hAnsi="Times New Roman" w:cs="Times New Roman"/>
          <w:iCs/>
          <w:sz w:val="24"/>
          <w:szCs w:val="24"/>
        </w:rPr>
        <w:t>НДФЛ  и налог на прибыль организаций</w:t>
      </w:r>
      <w:r w:rsidRPr="00740C3A">
        <w:rPr>
          <w:rFonts w:ascii="Times New Roman" w:hAnsi="Times New Roman" w:cs="Times New Roman"/>
          <w:iCs/>
          <w:sz w:val="24"/>
          <w:szCs w:val="24"/>
        </w:rPr>
        <w:t>;</w:t>
      </w:r>
      <w:r>
        <w:rPr>
          <w:rFonts w:ascii="Times New Roman" w:hAnsi="Times New Roman" w:cs="Times New Roman"/>
          <w:i/>
          <w:iCs/>
          <w:sz w:val="24"/>
          <w:szCs w:val="24"/>
        </w:rPr>
        <w:t xml:space="preserve"> </w:t>
      </w:r>
      <w:r w:rsidRPr="00740C3A">
        <w:rPr>
          <w:rFonts w:ascii="Times New Roman" w:hAnsi="Times New Roman" w:cs="Times New Roman"/>
          <w:iCs/>
          <w:sz w:val="24"/>
          <w:szCs w:val="24"/>
        </w:rPr>
        <w:t>- поимущественные налоги, в том числе налоги на собственность, включая землю и другую недвижимость, на социальное страхование, на фонд заработной платы и рабочую силу (так называемые социальные налоги и социальные взносы); налоги на перевод прибыли за рубеж и т. п.</w:t>
      </w:r>
    </w:p>
    <w:p w:rsidR="00740C3A" w:rsidRPr="00740C3A" w:rsidRDefault="00740C3A" w:rsidP="00740C3A">
      <w:pPr>
        <w:spacing w:after="0" w:line="240" w:lineRule="auto"/>
        <w:ind w:firstLine="709"/>
        <w:rPr>
          <w:rFonts w:ascii="Times New Roman" w:hAnsi="Times New Roman" w:cs="Times New Roman"/>
          <w:i/>
          <w:iCs/>
          <w:sz w:val="24"/>
          <w:szCs w:val="24"/>
        </w:rPr>
      </w:pPr>
      <w:r w:rsidRPr="00740C3A">
        <w:rPr>
          <w:rFonts w:ascii="Times New Roman" w:hAnsi="Times New Roman" w:cs="Times New Roman"/>
          <w:b/>
          <w:bCs/>
          <w:i/>
          <w:iCs/>
          <w:sz w:val="24"/>
          <w:szCs w:val="24"/>
        </w:rPr>
        <w:t>Косвенные налоги</w:t>
      </w:r>
      <w:r>
        <w:rPr>
          <w:rFonts w:ascii="Times New Roman" w:hAnsi="Times New Roman" w:cs="Times New Roman"/>
          <w:b/>
          <w:bCs/>
          <w:i/>
          <w:iCs/>
          <w:sz w:val="24"/>
          <w:szCs w:val="24"/>
        </w:rPr>
        <w:t xml:space="preserve"> </w:t>
      </w:r>
      <w:r w:rsidRPr="00740C3A">
        <w:rPr>
          <w:rFonts w:ascii="Times New Roman" w:hAnsi="Times New Roman" w:cs="Times New Roman"/>
          <w:i/>
          <w:iCs/>
          <w:sz w:val="24"/>
          <w:szCs w:val="24"/>
        </w:rPr>
        <w:t>– это налоги на определенные товары и услуги. Косвенные налоги взимаются через надбавку к цене (например, акцизы). Они частично или полностью переносятся на цену товара или услуги. </w:t>
      </w:r>
      <w:r w:rsidRPr="00740C3A">
        <w:rPr>
          <w:rFonts w:ascii="Times New Roman" w:hAnsi="Times New Roman" w:cs="Times New Roman"/>
          <w:b/>
          <w:bCs/>
          <w:i/>
          <w:iCs/>
          <w:sz w:val="24"/>
          <w:szCs w:val="24"/>
        </w:rPr>
        <w:t>Основными видами косвенных налогов являются</w:t>
      </w:r>
      <w:r w:rsidRPr="00740C3A">
        <w:rPr>
          <w:rFonts w:ascii="Times New Roman" w:hAnsi="Times New Roman" w:cs="Times New Roman"/>
          <w:i/>
          <w:iCs/>
          <w:sz w:val="24"/>
          <w:szCs w:val="24"/>
        </w:rPr>
        <w:t>:</w:t>
      </w:r>
      <w:r w:rsidRPr="00740C3A">
        <w:rPr>
          <w:rFonts w:ascii="Times New Roman" w:hAnsi="Times New Roman" w:cs="Times New Roman"/>
          <w:iCs/>
          <w:sz w:val="24"/>
          <w:szCs w:val="24"/>
        </w:rPr>
        <w:t>- налог на добавленную стоимость, акцизы (налоги, включаемые в цену товара или услуги);</w:t>
      </w:r>
      <w:r>
        <w:rPr>
          <w:rFonts w:ascii="Times New Roman" w:hAnsi="Times New Roman" w:cs="Times New Roman"/>
          <w:i/>
          <w:iCs/>
          <w:sz w:val="24"/>
          <w:szCs w:val="24"/>
        </w:rPr>
        <w:t xml:space="preserve"> </w:t>
      </w:r>
      <w:r w:rsidRPr="00740C3A">
        <w:rPr>
          <w:rFonts w:ascii="Times New Roman" w:hAnsi="Times New Roman" w:cs="Times New Roman"/>
          <w:iCs/>
          <w:sz w:val="24"/>
          <w:szCs w:val="24"/>
        </w:rPr>
        <w:t>- на наследство;</w:t>
      </w:r>
      <w:r>
        <w:rPr>
          <w:rFonts w:ascii="Times New Roman" w:hAnsi="Times New Roman" w:cs="Times New Roman"/>
          <w:i/>
          <w:iCs/>
          <w:sz w:val="24"/>
          <w:szCs w:val="24"/>
        </w:rPr>
        <w:t xml:space="preserve"> </w:t>
      </w:r>
      <w:r w:rsidRPr="00740C3A">
        <w:rPr>
          <w:rFonts w:ascii="Times New Roman" w:hAnsi="Times New Roman" w:cs="Times New Roman"/>
          <w:iCs/>
          <w:sz w:val="24"/>
          <w:szCs w:val="24"/>
        </w:rPr>
        <w:t>- на сделки с недвижимостью и ценными бумагами и др.</w:t>
      </w:r>
    </w:p>
    <w:p w:rsidR="00740C3A" w:rsidRDefault="00740C3A" w:rsidP="00740C3A">
      <w:pPr>
        <w:widowControl w:val="0"/>
        <w:spacing w:after="0" w:line="240" w:lineRule="auto"/>
        <w:ind w:firstLine="709"/>
        <w:rPr>
          <w:rFonts w:ascii="Times New Roman" w:hAnsi="Times New Roman" w:cs="Times New Roman"/>
          <w:sz w:val="24"/>
          <w:szCs w:val="24"/>
        </w:rPr>
      </w:pPr>
      <w:proofErr w:type="gramStart"/>
      <w:r w:rsidRPr="00740C3A">
        <w:rPr>
          <w:rFonts w:ascii="Times New Roman" w:hAnsi="Times New Roman" w:cs="Times New Roman"/>
          <w:sz w:val="24"/>
          <w:szCs w:val="24"/>
        </w:rPr>
        <w:t xml:space="preserve">Главными направлениями изменения налоговой системы России должны стать: 1) снижение общего уровня налогообложения при резком расширении налоговой базы; 2) сокращение количества налогов и упрощение системы налогообложения; 3) усиление налоговой дисциплины; </w:t>
      </w:r>
      <w:proofErr w:type="spellStart"/>
      <w:r w:rsidRPr="00740C3A">
        <w:rPr>
          <w:rFonts w:ascii="Times New Roman" w:hAnsi="Times New Roman" w:cs="Times New Roman"/>
          <w:sz w:val="24"/>
          <w:szCs w:val="24"/>
        </w:rPr>
        <w:t>совершенствованиеналогового</w:t>
      </w:r>
      <w:proofErr w:type="spellEnd"/>
      <w:r w:rsidRPr="00740C3A">
        <w:rPr>
          <w:rFonts w:ascii="Times New Roman" w:hAnsi="Times New Roman" w:cs="Times New Roman"/>
          <w:sz w:val="24"/>
          <w:szCs w:val="24"/>
        </w:rPr>
        <w:t xml:space="preserve"> законодательства; 5) существенно снизить подоходный налог, НДС, налог на прибыль; 6) сократить экспортные пошлины; существенно повысить ресурсные и имущественные платежи, а также акцизы;</w:t>
      </w:r>
      <w:proofErr w:type="gramEnd"/>
      <w:r w:rsidRPr="00740C3A">
        <w:rPr>
          <w:rFonts w:ascii="Times New Roman" w:hAnsi="Times New Roman" w:cs="Times New Roman"/>
          <w:sz w:val="24"/>
          <w:szCs w:val="24"/>
        </w:rPr>
        <w:t xml:space="preserve"> 7) предусмотреть отмену многих налогов, которые можно охарактеризовать как нерыночные или финансово малоэффективные; 8) провести «инвентаризацию» налоговых льгот. Конкретные ставки и условия сбора налогов должны утверждаться одновременно с принятием бюджета на соответствующий год, имея в виду достижение заранее определенных среднесрочных целей. В целом, необходимы серьезные изменения в налоговой политике государства, способные сделать налоговую систему эффективно выполняющей свои функции. Таким образом, данные преобразования позволят усовершенствовать существующую налоговую систему и повысить эффективность функционирования экономики.</w:t>
      </w:r>
      <w:bookmarkStart w:id="0" w:name=""/>
      <w:bookmarkEnd w:id="0"/>
      <w:r w:rsidRPr="00740C3A">
        <w:rPr>
          <w:rFonts w:ascii="Times New Roman" w:hAnsi="Times New Roman" w:cs="Times New Roman"/>
          <w:sz w:val="24"/>
          <w:szCs w:val="24"/>
        </w:rPr>
        <w:t> </w:t>
      </w:r>
    </w:p>
    <w:p w:rsidR="00740C3A" w:rsidRDefault="00740C3A" w:rsidP="00740C3A">
      <w:pPr>
        <w:widowControl w:val="0"/>
        <w:spacing w:after="0" w:line="240" w:lineRule="auto"/>
        <w:ind w:firstLine="709"/>
        <w:rPr>
          <w:rFonts w:ascii="Times New Roman" w:hAnsi="Times New Roman" w:cs="Times New Roman"/>
          <w:b/>
          <w:sz w:val="24"/>
          <w:szCs w:val="24"/>
        </w:rPr>
      </w:pPr>
      <w:r w:rsidRPr="00740C3A">
        <w:rPr>
          <w:rFonts w:ascii="Times New Roman" w:hAnsi="Times New Roman" w:cs="Times New Roman"/>
          <w:b/>
          <w:sz w:val="24"/>
          <w:szCs w:val="24"/>
        </w:rPr>
        <w:lastRenderedPageBreak/>
        <w:t>17. Виды цен во внешнеэкономической деятельности.</w:t>
      </w:r>
    </w:p>
    <w:p w:rsidR="00740C3A" w:rsidRPr="00740C3A" w:rsidRDefault="00740C3A" w:rsidP="00740C3A">
      <w:pPr>
        <w:widowControl w:val="0"/>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При осуществлении внешнеторговой деятельн</w:t>
      </w:r>
      <w:r>
        <w:rPr>
          <w:rFonts w:ascii="Times New Roman" w:hAnsi="Times New Roman" w:cs="Times New Roman"/>
          <w:sz w:val="24"/>
          <w:szCs w:val="24"/>
        </w:rPr>
        <w:t xml:space="preserve">ости на мировом рынке различают </w:t>
      </w:r>
      <w:r w:rsidRPr="00740C3A">
        <w:rPr>
          <w:rFonts w:ascii="Times New Roman" w:hAnsi="Times New Roman" w:cs="Times New Roman"/>
          <w:sz w:val="24"/>
          <w:szCs w:val="24"/>
        </w:rPr>
        <w:t>следующие</w:t>
      </w:r>
      <w:r w:rsidRPr="00740C3A">
        <w:rPr>
          <w:rFonts w:ascii="Times New Roman" w:hAnsi="Times New Roman" w:cs="Times New Roman"/>
          <w:i/>
          <w:iCs/>
          <w:sz w:val="24"/>
          <w:szCs w:val="24"/>
        </w:rPr>
        <w:t> основные виды цен:</w:t>
      </w:r>
    </w:p>
    <w:p w:rsidR="00740C3A" w:rsidRPr="00740C3A" w:rsidRDefault="00740C3A" w:rsidP="00740C3A">
      <w:pPr>
        <w:widowControl w:val="0"/>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1. Экспортные цены ФАС или ФОБ</w:t>
      </w:r>
      <w:r w:rsidRPr="00740C3A">
        <w:rPr>
          <w:rFonts w:ascii="Times New Roman" w:hAnsi="Times New Roman" w:cs="Times New Roman"/>
          <w:bCs/>
          <w:sz w:val="24"/>
          <w:szCs w:val="24"/>
        </w:rPr>
        <w:t>.</w:t>
      </w:r>
      <w:r>
        <w:rPr>
          <w:rFonts w:ascii="Times New Roman" w:hAnsi="Times New Roman" w:cs="Times New Roman"/>
          <w:bCs/>
          <w:sz w:val="24"/>
          <w:szCs w:val="24"/>
        </w:rPr>
        <w:t xml:space="preserve"> </w:t>
      </w:r>
      <w:r w:rsidRPr="00740C3A">
        <w:rPr>
          <w:rFonts w:ascii="Times New Roman" w:hAnsi="Times New Roman" w:cs="Times New Roman"/>
          <w:sz w:val="24"/>
          <w:szCs w:val="24"/>
        </w:rPr>
        <w:t>По этим ценам фирма экспортер продает товар импортеру с включением в цену транспортных расходов по доставке либо к борту судна</w:t>
      </w:r>
      <w:r>
        <w:rPr>
          <w:rFonts w:ascii="Times New Roman" w:hAnsi="Times New Roman" w:cs="Times New Roman"/>
          <w:sz w:val="24"/>
          <w:szCs w:val="24"/>
        </w:rPr>
        <w:t xml:space="preserve"> </w:t>
      </w:r>
      <w:r w:rsidRPr="00740C3A">
        <w:rPr>
          <w:rFonts w:ascii="Times New Roman" w:hAnsi="Times New Roman" w:cs="Times New Roman"/>
          <w:sz w:val="24"/>
          <w:szCs w:val="24"/>
        </w:rPr>
        <w:t>(ФАС), либо на борт судна, включая затраты на погрузку (ФОБ).</w:t>
      </w:r>
    </w:p>
    <w:p w:rsidR="00740C3A" w:rsidRPr="00740C3A" w:rsidRDefault="00740C3A" w:rsidP="00740C3A">
      <w:pPr>
        <w:widowControl w:val="0"/>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2.Импортные цены СИФ</w:t>
      </w:r>
      <w:r>
        <w:rPr>
          <w:rFonts w:ascii="Times New Roman" w:hAnsi="Times New Roman" w:cs="Times New Roman"/>
          <w:sz w:val="24"/>
          <w:szCs w:val="24"/>
        </w:rPr>
        <w:t xml:space="preserve"> </w:t>
      </w:r>
      <w:r w:rsidRPr="00740C3A">
        <w:rPr>
          <w:rFonts w:ascii="Times New Roman" w:hAnsi="Times New Roman" w:cs="Times New Roman"/>
          <w:sz w:val="24"/>
          <w:szCs w:val="24"/>
        </w:rPr>
        <w:t>включают в себя кроме цен фоб, затраты на страховку и транспортировку грузов до границы страна - экспортера или импортера.</w:t>
      </w:r>
    </w:p>
    <w:p w:rsidR="00740C3A" w:rsidRPr="00740C3A" w:rsidRDefault="00740C3A" w:rsidP="00740C3A">
      <w:pPr>
        <w:widowControl w:val="0"/>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3. Контрактные цены, которые устанавливаются по согласованию сторон и, как правило, определяются на основе торговых договоров и соглашений между правительствами различных стран. Они отражают действительный уровень цен на товар определенного качества при соответствующих условиях поставки и платежа. Такие цены обычно составляют коммерческую тайну.</w:t>
      </w:r>
    </w:p>
    <w:p w:rsidR="00740C3A" w:rsidRPr="00740C3A" w:rsidRDefault="00740C3A" w:rsidP="00740C3A">
      <w:pPr>
        <w:widowControl w:val="0"/>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4.Цены биржевых котировок, аукционов и торгов.</w:t>
      </w:r>
      <w:r>
        <w:rPr>
          <w:rFonts w:ascii="Times New Roman" w:hAnsi="Times New Roman" w:cs="Times New Roman"/>
          <w:sz w:val="24"/>
          <w:szCs w:val="24"/>
        </w:rPr>
        <w:t xml:space="preserve"> </w:t>
      </w:r>
      <w:r w:rsidRPr="00740C3A">
        <w:rPr>
          <w:rFonts w:ascii="Times New Roman" w:hAnsi="Times New Roman" w:cs="Times New Roman"/>
          <w:sz w:val="24"/>
          <w:szCs w:val="24"/>
        </w:rPr>
        <w:t>Биржевые котировки-цены товаров, торговля которыми осуществляется на товарных биржах (натуральный каучук, сахар-сырец, хлопок, некоторые цветные металлы и другие).</w:t>
      </w:r>
      <w:r>
        <w:rPr>
          <w:rFonts w:ascii="Times New Roman" w:hAnsi="Times New Roman" w:cs="Times New Roman"/>
          <w:sz w:val="24"/>
          <w:szCs w:val="24"/>
        </w:rPr>
        <w:t xml:space="preserve"> </w:t>
      </w:r>
      <w:r w:rsidRPr="00740C3A">
        <w:rPr>
          <w:rFonts w:ascii="Times New Roman" w:hAnsi="Times New Roman" w:cs="Times New Roman"/>
          <w:sz w:val="24"/>
          <w:szCs w:val="24"/>
        </w:rPr>
        <w:t>Биржевые котировки являются ценами реальных контрактов, чутко реагируют на изменение конъюнктуры, подвержены влиянию спекуляции и других факторов.</w:t>
      </w:r>
    </w:p>
    <w:p w:rsidR="00740C3A" w:rsidRPr="00740C3A" w:rsidRDefault="00740C3A" w:rsidP="00740C3A">
      <w:pPr>
        <w:widowControl w:val="0"/>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5. Цены предложений крупных фирм и цены фактических сделок.</w:t>
      </w:r>
    </w:p>
    <w:p w:rsidR="00740C3A" w:rsidRPr="00740C3A" w:rsidRDefault="00740C3A" w:rsidP="00740C3A">
      <w:pPr>
        <w:widowControl w:val="0"/>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Цены предложений чаще всего называют справочными ценами, так как они означают первоначальный уровень цены, который при заключении сделок</w:t>
      </w:r>
      <w:proofErr w:type="gramStart"/>
      <w:r w:rsidRPr="00740C3A">
        <w:rPr>
          <w:rFonts w:ascii="Times New Roman" w:hAnsi="Times New Roman" w:cs="Times New Roman"/>
          <w:sz w:val="24"/>
          <w:szCs w:val="24"/>
        </w:rPr>
        <w:t xml:space="preserve"> ,</w:t>
      </w:r>
      <w:proofErr w:type="gramEnd"/>
      <w:r w:rsidRPr="00740C3A">
        <w:rPr>
          <w:rFonts w:ascii="Times New Roman" w:hAnsi="Times New Roman" w:cs="Times New Roman"/>
          <w:sz w:val="24"/>
          <w:szCs w:val="24"/>
        </w:rPr>
        <w:t xml:space="preserve"> как правило, понижается.</w:t>
      </w:r>
    </w:p>
    <w:p w:rsidR="00740C3A" w:rsidRPr="00740C3A" w:rsidRDefault="00740C3A" w:rsidP="00740C3A">
      <w:pPr>
        <w:widowControl w:val="0"/>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6. Внутренние оптовые цены</w:t>
      </w:r>
      <w:r>
        <w:rPr>
          <w:rFonts w:ascii="Times New Roman" w:hAnsi="Times New Roman" w:cs="Times New Roman"/>
          <w:sz w:val="24"/>
          <w:szCs w:val="24"/>
        </w:rPr>
        <w:t xml:space="preserve"> стран</w:t>
      </w:r>
      <w:r w:rsidRPr="00740C3A">
        <w:rPr>
          <w:rFonts w:ascii="Times New Roman" w:hAnsi="Times New Roman" w:cs="Times New Roman"/>
          <w:sz w:val="24"/>
          <w:szCs w:val="24"/>
        </w:rPr>
        <w:t>,</w:t>
      </w:r>
      <w:r>
        <w:rPr>
          <w:rFonts w:ascii="Times New Roman" w:hAnsi="Times New Roman" w:cs="Times New Roman"/>
          <w:sz w:val="24"/>
          <w:szCs w:val="24"/>
        </w:rPr>
        <w:t xml:space="preserve"> </w:t>
      </w:r>
      <w:r w:rsidRPr="00740C3A">
        <w:rPr>
          <w:rFonts w:ascii="Times New Roman" w:hAnsi="Times New Roman" w:cs="Times New Roman"/>
          <w:sz w:val="24"/>
          <w:szCs w:val="24"/>
        </w:rPr>
        <w:t>участвующих в международных сделках. Они отличаются от экспортных или импортных цен на величину таможенных пошлин и налогов.</w:t>
      </w:r>
    </w:p>
    <w:p w:rsidR="00740C3A" w:rsidRPr="00740C3A" w:rsidRDefault="00740C3A" w:rsidP="00740C3A">
      <w:pPr>
        <w:widowControl w:val="0"/>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 xml:space="preserve">В зависимости от характера образования цены мирового рынка условно можно </w:t>
      </w:r>
      <w:proofErr w:type="spellStart"/>
      <w:r w:rsidRPr="00740C3A">
        <w:rPr>
          <w:rFonts w:ascii="Times New Roman" w:hAnsi="Times New Roman" w:cs="Times New Roman"/>
          <w:sz w:val="24"/>
          <w:szCs w:val="24"/>
        </w:rPr>
        <w:t>разделить</w:t>
      </w:r>
      <w:proofErr w:type="gramStart"/>
      <w:r w:rsidRPr="00740C3A">
        <w:rPr>
          <w:rFonts w:ascii="Times New Roman" w:hAnsi="Times New Roman" w:cs="Times New Roman"/>
          <w:bCs/>
          <w:sz w:val="24"/>
          <w:szCs w:val="24"/>
        </w:rPr>
        <w:t>“</w:t>
      </w:r>
      <w:r w:rsidRPr="00740C3A">
        <w:rPr>
          <w:rFonts w:ascii="Times New Roman" w:hAnsi="Times New Roman" w:cs="Times New Roman"/>
          <w:sz w:val="24"/>
          <w:szCs w:val="24"/>
        </w:rPr>
        <w:t>н</w:t>
      </w:r>
      <w:proofErr w:type="gramEnd"/>
      <w:r w:rsidRPr="00740C3A">
        <w:rPr>
          <w:rFonts w:ascii="Times New Roman" w:hAnsi="Times New Roman" w:cs="Times New Roman"/>
          <w:sz w:val="24"/>
          <w:szCs w:val="24"/>
        </w:rPr>
        <w:t>а</w:t>
      </w:r>
      <w:proofErr w:type="spellEnd"/>
      <w:r w:rsidRPr="00740C3A">
        <w:rPr>
          <w:rFonts w:ascii="Times New Roman" w:hAnsi="Times New Roman" w:cs="Times New Roman"/>
          <w:sz w:val="24"/>
          <w:szCs w:val="24"/>
        </w:rPr>
        <w:t xml:space="preserve"> цены свободного” и цены “закрытого” рынка.</w:t>
      </w:r>
    </w:p>
    <w:p w:rsidR="00740C3A" w:rsidRPr="00740C3A" w:rsidRDefault="00740C3A" w:rsidP="004C4CAA">
      <w:pPr>
        <w:widowControl w:val="0"/>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 xml:space="preserve">Цены “свободного” </w:t>
      </w:r>
      <w:proofErr w:type="spellStart"/>
      <w:r w:rsidRPr="00740C3A">
        <w:rPr>
          <w:rFonts w:ascii="Times New Roman" w:hAnsi="Times New Roman" w:cs="Times New Roman"/>
          <w:sz w:val="24"/>
          <w:szCs w:val="24"/>
        </w:rPr>
        <w:t>рынкаформируются</w:t>
      </w:r>
      <w:proofErr w:type="spellEnd"/>
      <w:r w:rsidRPr="00740C3A">
        <w:rPr>
          <w:rFonts w:ascii="Times New Roman" w:hAnsi="Times New Roman" w:cs="Times New Roman"/>
          <w:sz w:val="24"/>
          <w:szCs w:val="24"/>
        </w:rPr>
        <w:t xml:space="preserve"> в зависимости от условий конкуренции и объективно складывающегося соотношения между спросом и предложением. К ним относятся, например, цены организованных мест реализации товаров- аукционов, торгов, </w:t>
      </w:r>
      <w:proofErr w:type="spellStart"/>
      <w:r w:rsidRPr="00740C3A">
        <w:rPr>
          <w:rFonts w:ascii="Times New Roman" w:hAnsi="Times New Roman" w:cs="Times New Roman"/>
          <w:sz w:val="24"/>
          <w:szCs w:val="24"/>
        </w:rPr>
        <w:t>бирж</w:t>
      </w:r>
      <w:proofErr w:type="gramStart"/>
      <w:r w:rsidRPr="00740C3A">
        <w:rPr>
          <w:rFonts w:ascii="Times New Roman" w:hAnsi="Times New Roman" w:cs="Times New Roman"/>
          <w:bCs/>
          <w:sz w:val="24"/>
          <w:szCs w:val="24"/>
        </w:rPr>
        <w:t>.</w:t>
      </w:r>
      <w:r w:rsidRPr="00740C3A">
        <w:rPr>
          <w:rFonts w:ascii="Times New Roman" w:hAnsi="Times New Roman" w:cs="Times New Roman"/>
          <w:sz w:val="24"/>
          <w:szCs w:val="24"/>
        </w:rPr>
        <w:t>Ц</w:t>
      </w:r>
      <w:proofErr w:type="gramEnd"/>
      <w:r w:rsidRPr="00740C3A">
        <w:rPr>
          <w:rFonts w:ascii="Times New Roman" w:hAnsi="Times New Roman" w:cs="Times New Roman"/>
          <w:sz w:val="24"/>
          <w:szCs w:val="24"/>
        </w:rPr>
        <w:t>ены</w:t>
      </w:r>
      <w:proofErr w:type="spellEnd"/>
      <w:r w:rsidRPr="00740C3A">
        <w:rPr>
          <w:rFonts w:ascii="Times New Roman" w:hAnsi="Times New Roman" w:cs="Times New Roman"/>
          <w:sz w:val="24"/>
          <w:szCs w:val="24"/>
        </w:rPr>
        <w:t xml:space="preserve"> этих форм торговли определяются по относительно однородной продукции, исходя из конкретных условий ,складывающихся при реализации товара. Так, например, аукционные цены действуют на рынке пушнины, система торгов особенно широкое распространение получила на рынке машин и оборудования, где около80% стоимости контрактов на поставку этих товаров из капиталистических стран в развивающиеся приходится на сделки, з</w:t>
      </w:r>
      <w:r w:rsidR="004C4CAA">
        <w:rPr>
          <w:rFonts w:ascii="Times New Roman" w:hAnsi="Times New Roman" w:cs="Times New Roman"/>
          <w:sz w:val="24"/>
          <w:szCs w:val="24"/>
        </w:rPr>
        <w:t xml:space="preserve">аключенные в результате торгов. </w:t>
      </w:r>
      <w:r w:rsidRPr="00740C3A">
        <w:rPr>
          <w:rFonts w:ascii="Times New Roman" w:hAnsi="Times New Roman" w:cs="Times New Roman"/>
          <w:sz w:val="24"/>
          <w:szCs w:val="24"/>
        </w:rPr>
        <w:t>Наиболее широкое распространение среди цен организованных форм торговли получили биржевые цены. Они действуют в торговле зерновыми, сахаром, кожсырьем, хлопком, шерстью, каучуком, отдельными цветным</w:t>
      </w:r>
      <w:r w:rsidR="004C4CAA">
        <w:rPr>
          <w:rFonts w:ascii="Times New Roman" w:hAnsi="Times New Roman" w:cs="Times New Roman"/>
          <w:sz w:val="24"/>
          <w:szCs w:val="24"/>
        </w:rPr>
        <w:t xml:space="preserve">и металлами и другими товарами. </w:t>
      </w:r>
      <w:r w:rsidRPr="00740C3A">
        <w:rPr>
          <w:rFonts w:ascii="Times New Roman" w:hAnsi="Times New Roman" w:cs="Times New Roman"/>
          <w:sz w:val="24"/>
          <w:szCs w:val="24"/>
        </w:rPr>
        <w:t>Большое распространение в практике мировой торговли получили справочные цены. Они применяются на рынках нефти, нефтепродуктов, химических товаров, черных, отдельных видов цветных металлов и некоторых других товаров Справочные цены выступают для продавцов и покупателя в качестве исходного пункта при определении контрактной цены, фиксируемой в документе о сделке.</w:t>
      </w:r>
    </w:p>
    <w:p w:rsidR="00740C3A" w:rsidRPr="00740C3A" w:rsidRDefault="00740C3A" w:rsidP="004C4CAA">
      <w:pPr>
        <w:widowControl w:val="0"/>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В отличие от цен свободного рынка цены “закрытых” рынков формируются при определенных специфических отношениях м</w:t>
      </w:r>
      <w:r w:rsidR="004C4CAA">
        <w:rPr>
          <w:rFonts w:ascii="Times New Roman" w:hAnsi="Times New Roman" w:cs="Times New Roman"/>
          <w:sz w:val="24"/>
          <w:szCs w:val="24"/>
        </w:rPr>
        <w:t xml:space="preserve">ежду продавцами и покупателями. </w:t>
      </w:r>
      <w:r w:rsidRPr="00740C3A">
        <w:rPr>
          <w:rFonts w:ascii="Times New Roman" w:hAnsi="Times New Roman" w:cs="Times New Roman"/>
          <w:sz w:val="24"/>
          <w:szCs w:val="24"/>
        </w:rPr>
        <w:t>К ценам “закрытых” рынков можно отнести цены внутрифирменной торговли, цены региональных экономических группировок и цены специальных преференциальны</w:t>
      </w:r>
      <w:proofErr w:type="gramStart"/>
      <w:r w:rsidRPr="00740C3A">
        <w:rPr>
          <w:rFonts w:ascii="Times New Roman" w:hAnsi="Times New Roman" w:cs="Times New Roman"/>
          <w:sz w:val="24"/>
          <w:szCs w:val="24"/>
        </w:rPr>
        <w:t>х(</w:t>
      </w:r>
      <w:proofErr w:type="gramEnd"/>
      <w:r w:rsidRPr="00740C3A">
        <w:rPr>
          <w:rFonts w:ascii="Times New Roman" w:hAnsi="Times New Roman" w:cs="Times New Roman"/>
          <w:sz w:val="24"/>
          <w:szCs w:val="24"/>
        </w:rPr>
        <w:t>льготных) соглашений.</w:t>
      </w:r>
      <w:r>
        <w:rPr>
          <w:rFonts w:ascii="Times New Roman" w:hAnsi="Times New Roman" w:cs="Times New Roman"/>
          <w:sz w:val="24"/>
          <w:szCs w:val="24"/>
        </w:rPr>
        <w:t xml:space="preserve"> </w:t>
      </w:r>
      <w:r w:rsidRPr="00740C3A">
        <w:rPr>
          <w:rFonts w:ascii="Times New Roman" w:hAnsi="Times New Roman" w:cs="Times New Roman"/>
          <w:sz w:val="24"/>
          <w:szCs w:val="24"/>
        </w:rPr>
        <w:t>Цены внутрифирменной торговли (трансфертные</w:t>
      </w:r>
      <w:proofErr w:type="gramStart"/>
      <w:r w:rsidRPr="00740C3A">
        <w:rPr>
          <w:rFonts w:ascii="Times New Roman" w:hAnsi="Times New Roman" w:cs="Times New Roman"/>
          <w:bCs/>
          <w:sz w:val="24"/>
          <w:szCs w:val="24"/>
        </w:rPr>
        <w:t>)</w:t>
      </w:r>
      <w:r w:rsidRPr="00740C3A">
        <w:rPr>
          <w:rFonts w:ascii="Times New Roman" w:hAnsi="Times New Roman" w:cs="Times New Roman"/>
          <w:sz w:val="24"/>
          <w:szCs w:val="24"/>
        </w:rPr>
        <w:t>п</w:t>
      </w:r>
      <w:proofErr w:type="gramEnd"/>
      <w:r w:rsidRPr="00740C3A">
        <w:rPr>
          <w:rFonts w:ascii="Times New Roman" w:hAnsi="Times New Roman" w:cs="Times New Roman"/>
          <w:sz w:val="24"/>
          <w:szCs w:val="24"/>
        </w:rPr>
        <w:t xml:space="preserve">олучили распространение в хозяйственном обороте как капиталистических, так и развивающихся стран, в </w:t>
      </w:r>
      <w:proofErr w:type="spellStart"/>
      <w:r w:rsidRPr="00740C3A">
        <w:rPr>
          <w:rFonts w:ascii="Times New Roman" w:hAnsi="Times New Roman" w:cs="Times New Roman"/>
          <w:sz w:val="24"/>
          <w:szCs w:val="24"/>
        </w:rPr>
        <w:t>т.ч</w:t>
      </w:r>
      <w:proofErr w:type="spellEnd"/>
      <w:r w:rsidRPr="00740C3A">
        <w:rPr>
          <w:rFonts w:ascii="Times New Roman" w:hAnsi="Times New Roman" w:cs="Times New Roman"/>
          <w:sz w:val="24"/>
          <w:szCs w:val="24"/>
        </w:rPr>
        <w:t>. при обмене товарами и услугами международных монополий. Объективной основой расширения сферы применения трансфертных цен является развитие производственной кооперации. Как правило, данные об этих ценах ограничены, они составляют коммерческую тайну.</w:t>
      </w:r>
    </w:p>
    <w:p w:rsidR="00740C3A" w:rsidRPr="00740C3A" w:rsidRDefault="00740C3A" w:rsidP="00740C3A">
      <w:pPr>
        <w:widowControl w:val="0"/>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Трансфертные цены обеспечивают:</w:t>
      </w:r>
    </w:p>
    <w:p w:rsidR="00740C3A" w:rsidRPr="00740C3A" w:rsidRDefault="00740C3A" w:rsidP="004C4CAA">
      <w:pPr>
        <w:widowControl w:val="0"/>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 распределение перераспределение прибыли в рамках материнской и дочерних компаний с учетом организационной структуры, степени децентрализации управления, политик</w:t>
      </w:r>
      <w:r w:rsidR="004C4CAA">
        <w:rPr>
          <w:rFonts w:ascii="Times New Roman" w:hAnsi="Times New Roman" w:cs="Times New Roman"/>
          <w:sz w:val="24"/>
          <w:szCs w:val="24"/>
        </w:rPr>
        <w:t xml:space="preserve">и в определении рентабельности; </w:t>
      </w:r>
      <w:r w:rsidRPr="00740C3A">
        <w:rPr>
          <w:rFonts w:ascii="Times New Roman" w:hAnsi="Times New Roman" w:cs="Times New Roman"/>
          <w:sz w:val="24"/>
          <w:szCs w:val="24"/>
        </w:rPr>
        <w:t>· перевод прибыли, получаемой дочерними компаниями из стран, где имеются запреты или ограничения на такие операции;</w:t>
      </w:r>
    </w:p>
    <w:p w:rsidR="00740C3A" w:rsidRPr="00740C3A" w:rsidRDefault="00740C3A" w:rsidP="00740C3A">
      <w:pPr>
        <w:widowControl w:val="0"/>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 уменьшение сумм подоходных налогов;</w:t>
      </w:r>
    </w:p>
    <w:p w:rsidR="00740C3A" w:rsidRPr="00740C3A" w:rsidRDefault="00740C3A" w:rsidP="00740C3A">
      <w:pPr>
        <w:widowControl w:val="0"/>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 снижение размеров уплачиваемых за границей таможенных пошлин, других налогов и сборов;</w:t>
      </w:r>
    </w:p>
    <w:p w:rsidR="00740C3A" w:rsidRPr="00740C3A" w:rsidRDefault="00740C3A" w:rsidP="00740C3A">
      <w:pPr>
        <w:widowControl w:val="0"/>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 раздел рынков сбыта между зарубежными дочерними компаниями;</w:t>
      </w:r>
    </w:p>
    <w:p w:rsidR="00740C3A" w:rsidRPr="00740C3A" w:rsidRDefault="00740C3A" w:rsidP="004C4CAA">
      <w:pPr>
        <w:widowControl w:val="0"/>
        <w:spacing w:after="0" w:line="240" w:lineRule="auto"/>
        <w:ind w:firstLine="709"/>
        <w:rPr>
          <w:rFonts w:ascii="Times New Roman" w:hAnsi="Times New Roman" w:cs="Times New Roman"/>
          <w:sz w:val="24"/>
          <w:szCs w:val="24"/>
        </w:rPr>
      </w:pPr>
      <w:r w:rsidRPr="00740C3A">
        <w:rPr>
          <w:rFonts w:ascii="Times New Roman" w:hAnsi="Times New Roman" w:cs="Times New Roman"/>
          <w:sz w:val="24"/>
          <w:szCs w:val="24"/>
        </w:rPr>
        <w:t>· проведение единой политики в обмене новыми технологиями и предоставлении технических услуг дочерним предприятиям.</w:t>
      </w:r>
    </w:p>
    <w:p w:rsidR="00740C3A" w:rsidRDefault="004C4CAA" w:rsidP="00740C3A">
      <w:pPr>
        <w:widowControl w:val="0"/>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lastRenderedPageBreak/>
        <w:t xml:space="preserve">18. </w:t>
      </w:r>
      <w:proofErr w:type="spellStart"/>
      <w:r>
        <w:rPr>
          <w:rFonts w:ascii="Times New Roman" w:hAnsi="Times New Roman" w:cs="Times New Roman"/>
          <w:b/>
          <w:sz w:val="24"/>
          <w:szCs w:val="24"/>
        </w:rPr>
        <w:t>Внеоборотные</w:t>
      </w:r>
      <w:proofErr w:type="spellEnd"/>
      <w:r>
        <w:rPr>
          <w:rFonts w:ascii="Times New Roman" w:hAnsi="Times New Roman" w:cs="Times New Roman"/>
          <w:b/>
          <w:sz w:val="24"/>
          <w:szCs w:val="24"/>
        </w:rPr>
        <w:t xml:space="preserve"> активы предприятия, состав, структура, источники финансирования.</w:t>
      </w:r>
    </w:p>
    <w:p w:rsidR="004C4CAA" w:rsidRDefault="004C4CAA" w:rsidP="00740C3A">
      <w:pPr>
        <w:widowControl w:val="0"/>
        <w:spacing w:after="0" w:line="240" w:lineRule="auto"/>
        <w:ind w:firstLine="709"/>
        <w:rPr>
          <w:rFonts w:ascii="Times New Roman" w:hAnsi="Times New Roman" w:cs="Times New Roman"/>
          <w:sz w:val="24"/>
          <w:szCs w:val="24"/>
        </w:rPr>
      </w:pPr>
      <w:r w:rsidRPr="004C4CAA">
        <w:rPr>
          <w:rFonts w:ascii="Times New Roman" w:hAnsi="Times New Roman" w:cs="Times New Roman"/>
          <w:b/>
          <w:sz w:val="24"/>
          <w:szCs w:val="24"/>
        </w:rPr>
        <w:t xml:space="preserve">Под </w:t>
      </w:r>
      <w:proofErr w:type="spellStart"/>
      <w:r w:rsidRPr="004C4CAA">
        <w:rPr>
          <w:rFonts w:ascii="Times New Roman" w:hAnsi="Times New Roman" w:cs="Times New Roman"/>
          <w:b/>
          <w:sz w:val="24"/>
          <w:szCs w:val="24"/>
        </w:rPr>
        <w:t>внеоборотными</w:t>
      </w:r>
      <w:proofErr w:type="spellEnd"/>
      <w:r w:rsidRPr="004C4CAA">
        <w:rPr>
          <w:rFonts w:ascii="Times New Roman" w:hAnsi="Times New Roman" w:cs="Times New Roman"/>
          <w:b/>
          <w:sz w:val="24"/>
          <w:szCs w:val="24"/>
        </w:rPr>
        <w:t xml:space="preserve"> понимаются активы компании, </w:t>
      </w:r>
      <w:r w:rsidRPr="004C4CAA">
        <w:rPr>
          <w:rFonts w:ascii="Times New Roman" w:hAnsi="Times New Roman" w:cs="Times New Roman"/>
          <w:sz w:val="24"/>
          <w:szCs w:val="24"/>
        </w:rPr>
        <w:t>которые в соответствии с правилами бухгалтерского учета относятся к основным средствам, нематериальным активам, доходным вложениям в материальные ценности и другим активам, включая расходы, связанные с их строительством (незавершенное строительство) и приобретением.</w:t>
      </w:r>
    </w:p>
    <w:p w:rsidR="004C4CAA" w:rsidRDefault="004C4CAA" w:rsidP="00740C3A">
      <w:pPr>
        <w:widowControl w:val="0"/>
        <w:spacing w:after="0" w:line="240" w:lineRule="auto"/>
        <w:ind w:firstLine="709"/>
        <w:rPr>
          <w:rFonts w:ascii="Times New Roman" w:hAnsi="Times New Roman" w:cs="Times New Roman"/>
          <w:sz w:val="24"/>
          <w:szCs w:val="24"/>
        </w:rPr>
      </w:pPr>
      <w:proofErr w:type="gramStart"/>
      <w:r w:rsidRPr="004C4CAA">
        <w:rPr>
          <w:rFonts w:ascii="Times New Roman" w:hAnsi="Times New Roman" w:cs="Times New Roman"/>
          <w:b/>
          <w:sz w:val="24"/>
          <w:szCs w:val="24"/>
        </w:rPr>
        <w:t>В разделе бухгалтерского баланса "</w:t>
      </w:r>
      <w:proofErr w:type="spellStart"/>
      <w:r w:rsidRPr="004C4CAA">
        <w:rPr>
          <w:rFonts w:ascii="Times New Roman" w:hAnsi="Times New Roman" w:cs="Times New Roman"/>
          <w:b/>
          <w:sz w:val="24"/>
          <w:szCs w:val="24"/>
        </w:rPr>
        <w:t>Внеоборотные</w:t>
      </w:r>
      <w:proofErr w:type="spellEnd"/>
      <w:r w:rsidRPr="004C4CAA">
        <w:rPr>
          <w:rFonts w:ascii="Times New Roman" w:hAnsi="Times New Roman" w:cs="Times New Roman"/>
          <w:b/>
          <w:sz w:val="24"/>
          <w:szCs w:val="24"/>
        </w:rPr>
        <w:t xml:space="preserve"> активы" </w:t>
      </w:r>
      <w:r w:rsidRPr="004C4CAA">
        <w:rPr>
          <w:rFonts w:ascii="Times New Roman" w:hAnsi="Times New Roman" w:cs="Times New Roman"/>
          <w:sz w:val="24"/>
          <w:szCs w:val="24"/>
        </w:rPr>
        <w:t xml:space="preserve">обобщается вся необходимой информация о наличии и движении активов корпорации, относящихся к основным средствам, нематериальным активам, доходным вложениям в материальные ценности, оборудованию к установке, вложениям во </w:t>
      </w:r>
      <w:proofErr w:type="spellStart"/>
      <w:r w:rsidRPr="004C4CAA">
        <w:rPr>
          <w:rFonts w:ascii="Times New Roman" w:hAnsi="Times New Roman" w:cs="Times New Roman"/>
          <w:sz w:val="24"/>
          <w:szCs w:val="24"/>
        </w:rPr>
        <w:t>внеоборотные</w:t>
      </w:r>
      <w:proofErr w:type="spellEnd"/>
      <w:r w:rsidRPr="004C4CAA">
        <w:rPr>
          <w:rFonts w:ascii="Times New Roman" w:hAnsi="Times New Roman" w:cs="Times New Roman"/>
          <w:sz w:val="24"/>
          <w:szCs w:val="24"/>
        </w:rPr>
        <w:t xml:space="preserve"> активы.</w:t>
      </w:r>
      <w:proofErr w:type="gramEnd"/>
      <w:r w:rsidRPr="004C4CAA">
        <w:rPr>
          <w:rFonts w:ascii="Times New Roman" w:hAnsi="Times New Roman" w:cs="Times New Roman"/>
          <w:sz w:val="24"/>
          <w:szCs w:val="24"/>
        </w:rPr>
        <w:t xml:space="preserve"> Как правило, наибольший удельный вес во </w:t>
      </w:r>
      <w:proofErr w:type="spellStart"/>
      <w:r w:rsidRPr="004C4CAA">
        <w:rPr>
          <w:rFonts w:ascii="Times New Roman" w:hAnsi="Times New Roman" w:cs="Times New Roman"/>
          <w:sz w:val="24"/>
          <w:szCs w:val="24"/>
        </w:rPr>
        <w:t>внеоборотных</w:t>
      </w:r>
      <w:proofErr w:type="spellEnd"/>
      <w:r w:rsidRPr="004C4CAA">
        <w:rPr>
          <w:rFonts w:ascii="Times New Roman" w:hAnsi="Times New Roman" w:cs="Times New Roman"/>
          <w:sz w:val="24"/>
          <w:szCs w:val="24"/>
        </w:rPr>
        <w:t xml:space="preserve"> активах занимают основные средства.</w:t>
      </w:r>
    </w:p>
    <w:p w:rsidR="004C4CAA" w:rsidRDefault="004C4CAA" w:rsidP="00740C3A">
      <w:pPr>
        <w:widowControl w:val="0"/>
        <w:spacing w:after="0" w:line="240" w:lineRule="auto"/>
        <w:ind w:firstLine="709"/>
        <w:rPr>
          <w:rFonts w:ascii="Times New Roman" w:hAnsi="Times New Roman" w:cs="Times New Roman"/>
          <w:b/>
          <w:sz w:val="24"/>
          <w:szCs w:val="24"/>
        </w:rPr>
      </w:pPr>
      <w:proofErr w:type="gramStart"/>
      <w:r w:rsidRPr="004C4CAA">
        <w:rPr>
          <w:rFonts w:ascii="Times New Roman" w:hAnsi="Times New Roman" w:cs="Times New Roman"/>
          <w:b/>
          <w:sz w:val="24"/>
          <w:szCs w:val="24"/>
        </w:rPr>
        <w:t xml:space="preserve">К основным фондам относят: </w:t>
      </w:r>
      <w:r w:rsidRPr="004C4CAA">
        <w:rPr>
          <w:rFonts w:ascii="Times New Roman" w:hAnsi="Times New Roman" w:cs="Times New Roman"/>
          <w:sz w:val="24"/>
          <w:szCs w:val="24"/>
        </w:rPr>
        <w:t>здания, сооружения, передаточные устройства, машины и оборудование, транспортные средства, измерительные и регулирующие приборы и устройства, вычислительную технику, инструмент, производственный инвентарь и принадлежности, хозяйственный инвентарь, сельскохозяйственные машины и орудия, взрослый рабочий и продуктивный скот, землю, многолетние насаждения и др. В их состав включают средства труда со сроком службы не менее 1 года.</w:t>
      </w:r>
      <w:proofErr w:type="gramEnd"/>
    </w:p>
    <w:p w:rsidR="004C4CAA" w:rsidRPr="004C4CAA" w:rsidRDefault="004C4CAA" w:rsidP="004C4CAA">
      <w:pPr>
        <w:widowControl w:val="0"/>
        <w:spacing w:after="0" w:line="240" w:lineRule="auto"/>
        <w:ind w:firstLine="709"/>
        <w:rPr>
          <w:rFonts w:ascii="Times New Roman" w:hAnsi="Times New Roman" w:cs="Times New Roman"/>
          <w:b/>
          <w:i/>
          <w:iCs/>
          <w:sz w:val="24"/>
          <w:szCs w:val="24"/>
        </w:rPr>
      </w:pPr>
      <w:r w:rsidRPr="004C4CAA">
        <w:rPr>
          <w:rFonts w:ascii="Times New Roman" w:hAnsi="Times New Roman" w:cs="Times New Roman"/>
          <w:b/>
          <w:i/>
          <w:iCs/>
          <w:sz w:val="24"/>
          <w:szCs w:val="24"/>
        </w:rPr>
        <w:t xml:space="preserve">Источники финансирования воспроизводства основных фондов организаций подразделяют </w:t>
      </w:r>
      <w:r w:rsidRPr="004C4CAA">
        <w:rPr>
          <w:rFonts w:ascii="Times New Roman" w:hAnsi="Times New Roman" w:cs="Times New Roman"/>
          <w:iCs/>
          <w:sz w:val="24"/>
          <w:szCs w:val="24"/>
        </w:rPr>
        <w:t>на централизованные источники, нецентрализованные источники, заемные финансовые средства; привлеченные финансовые средства, средства иностранных инвесторов.</w:t>
      </w:r>
    </w:p>
    <w:p w:rsidR="004C4CAA" w:rsidRPr="004C4CAA" w:rsidRDefault="004C4CAA" w:rsidP="004C4CAA">
      <w:pPr>
        <w:widowControl w:val="0"/>
        <w:spacing w:after="0" w:line="240" w:lineRule="auto"/>
        <w:ind w:firstLine="709"/>
        <w:rPr>
          <w:rFonts w:ascii="Times New Roman" w:hAnsi="Times New Roman" w:cs="Times New Roman"/>
          <w:b/>
          <w:i/>
          <w:iCs/>
          <w:sz w:val="24"/>
          <w:szCs w:val="24"/>
        </w:rPr>
      </w:pPr>
      <w:r w:rsidRPr="004C4CAA">
        <w:rPr>
          <w:rFonts w:ascii="Times New Roman" w:hAnsi="Times New Roman" w:cs="Times New Roman"/>
          <w:b/>
          <w:i/>
          <w:iCs/>
          <w:sz w:val="24"/>
          <w:szCs w:val="24"/>
        </w:rPr>
        <w:t xml:space="preserve">К </w:t>
      </w:r>
      <w:proofErr w:type="gramStart"/>
      <w:r w:rsidRPr="004C4CAA">
        <w:rPr>
          <w:rFonts w:ascii="Times New Roman" w:hAnsi="Times New Roman" w:cs="Times New Roman"/>
          <w:b/>
          <w:i/>
          <w:iCs/>
          <w:sz w:val="24"/>
          <w:szCs w:val="24"/>
        </w:rPr>
        <w:t>централизованным</w:t>
      </w:r>
      <w:proofErr w:type="gramEnd"/>
      <w:r w:rsidRPr="004C4CAA">
        <w:rPr>
          <w:rFonts w:ascii="Times New Roman" w:hAnsi="Times New Roman" w:cs="Times New Roman"/>
          <w:b/>
          <w:i/>
          <w:iCs/>
          <w:sz w:val="24"/>
          <w:szCs w:val="24"/>
        </w:rPr>
        <w:t xml:space="preserve"> </w:t>
      </w:r>
      <w:proofErr w:type="spellStart"/>
      <w:r w:rsidRPr="004C4CAA">
        <w:rPr>
          <w:rFonts w:ascii="Times New Roman" w:hAnsi="Times New Roman" w:cs="Times New Roman"/>
          <w:b/>
          <w:i/>
          <w:iCs/>
          <w:sz w:val="24"/>
          <w:szCs w:val="24"/>
        </w:rPr>
        <w:t>источникамкапитальных</w:t>
      </w:r>
      <w:proofErr w:type="spellEnd"/>
      <w:r w:rsidRPr="004C4CAA">
        <w:rPr>
          <w:rFonts w:ascii="Times New Roman" w:hAnsi="Times New Roman" w:cs="Times New Roman"/>
          <w:b/>
          <w:i/>
          <w:iCs/>
          <w:sz w:val="24"/>
          <w:szCs w:val="24"/>
        </w:rPr>
        <w:t xml:space="preserve"> вложений относятся:</w:t>
      </w:r>
    </w:p>
    <w:p w:rsidR="004C4CAA" w:rsidRPr="004C4CAA" w:rsidRDefault="004C4CAA" w:rsidP="004C4CAA">
      <w:pPr>
        <w:widowControl w:val="0"/>
        <w:spacing w:after="0" w:line="240" w:lineRule="auto"/>
        <w:ind w:firstLine="709"/>
        <w:rPr>
          <w:rFonts w:ascii="Times New Roman" w:hAnsi="Times New Roman" w:cs="Times New Roman"/>
          <w:iCs/>
          <w:sz w:val="24"/>
          <w:szCs w:val="24"/>
        </w:rPr>
      </w:pPr>
      <w:r w:rsidRPr="004C4CAA">
        <w:rPr>
          <w:rFonts w:ascii="Times New Roman" w:hAnsi="Times New Roman" w:cs="Times New Roman"/>
          <w:iCs/>
          <w:sz w:val="24"/>
          <w:szCs w:val="24"/>
        </w:rPr>
        <w:t>q ассигнования из бюджетов различных уровней, предоставленные на безвозмездной основе на строительство новых, реконструкцию и техническое перевооружение действующих организаций (для государственных организаций),</w:t>
      </w:r>
    </w:p>
    <w:p w:rsidR="004C4CAA" w:rsidRPr="004C4CAA" w:rsidRDefault="004C4CAA" w:rsidP="004C4CAA">
      <w:pPr>
        <w:widowControl w:val="0"/>
        <w:spacing w:after="0" w:line="240" w:lineRule="auto"/>
        <w:ind w:firstLine="709"/>
        <w:rPr>
          <w:rFonts w:ascii="Times New Roman" w:hAnsi="Times New Roman" w:cs="Times New Roman"/>
          <w:iCs/>
          <w:sz w:val="24"/>
          <w:szCs w:val="24"/>
        </w:rPr>
      </w:pPr>
      <w:r w:rsidRPr="004C4CAA">
        <w:rPr>
          <w:rFonts w:ascii="Times New Roman" w:hAnsi="Times New Roman" w:cs="Times New Roman"/>
          <w:iCs/>
          <w:sz w:val="24"/>
          <w:szCs w:val="24"/>
        </w:rPr>
        <w:t>q денежные средства, поступающих в порядке перераспределения из централизованных инвестиционных фондов концернов, холдингов, ассоциаций и других объединений,</w:t>
      </w:r>
    </w:p>
    <w:p w:rsidR="004C4CAA" w:rsidRPr="004C4CAA" w:rsidRDefault="004C4CAA" w:rsidP="004C4CAA">
      <w:pPr>
        <w:widowControl w:val="0"/>
        <w:spacing w:after="0" w:line="240" w:lineRule="auto"/>
        <w:ind w:firstLine="709"/>
        <w:rPr>
          <w:rFonts w:ascii="Times New Roman" w:hAnsi="Times New Roman" w:cs="Times New Roman"/>
          <w:iCs/>
          <w:sz w:val="24"/>
          <w:szCs w:val="24"/>
        </w:rPr>
      </w:pPr>
      <w:r w:rsidRPr="004C4CAA">
        <w:rPr>
          <w:rFonts w:ascii="Times New Roman" w:hAnsi="Times New Roman" w:cs="Times New Roman"/>
          <w:iCs/>
          <w:sz w:val="24"/>
          <w:szCs w:val="24"/>
        </w:rPr>
        <w:t>q средства внебюджетных фондов.</w:t>
      </w:r>
    </w:p>
    <w:p w:rsidR="004C4CAA" w:rsidRPr="004C4CAA" w:rsidRDefault="004C4CAA" w:rsidP="004C4CAA">
      <w:pPr>
        <w:widowControl w:val="0"/>
        <w:spacing w:after="0" w:line="240" w:lineRule="auto"/>
        <w:ind w:firstLine="709"/>
        <w:rPr>
          <w:rFonts w:ascii="Times New Roman" w:hAnsi="Times New Roman" w:cs="Times New Roman"/>
          <w:b/>
          <w:i/>
          <w:iCs/>
          <w:sz w:val="24"/>
          <w:szCs w:val="24"/>
        </w:rPr>
      </w:pPr>
      <w:r w:rsidRPr="004C4CAA">
        <w:rPr>
          <w:rFonts w:ascii="Times New Roman" w:hAnsi="Times New Roman" w:cs="Times New Roman"/>
          <w:b/>
          <w:i/>
          <w:iCs/>
          <w:sz w:val="24"/>
          <w:szCs w:val="24"/>
        </w:rPr>
        <w:t>В состав</w:t>
      </w:r>
      <w:r>
        <w:rPr>
          <w:rFonts w:ascii="Times New Roman" w:hAnsi="Times New Roman" w:cs="Times New Roman"/>
          <w:b/>
          <w:i/>
          <w:iCs/>
          <w:sz w:val="24"/>
          <w:szCs w:val="24"/>
        </w:rPr>
        <w:t xml:space="preserve"> </w:t>
      </w:r>
      <w:r w:rsidRPr="004C4CAA">
        <w:rPr>
          <w:rFonts w:ascii="Times New Roman" w:hAnsi="Times New Roman" w:cs="Times New Roman"/>
          <w:b/>
          <w:i/>
          <w:iCs/>
          <w:sz w:val="24"/>
          <w:szCs w:val="24"/>
        </w:rPr>
        <w:t>нецентрализованных источников капитальных вложений корпорации входят собственные ресурсы компании, а также внутрихозяйственные резервы:</w:t>
      </w:r>
    </w:p>
    <w:p w:rsidR="004C4CAA" w:rsidRPr="004C4CAA" w:rsidRDefault="004C4CAA" w:rsidP="004C4CAA">
      <w:pPr>
        <w:widowControl w:val="0"/>
        <w:spacing w:after="0" w:line="240" w:lineRule="auto"/>
        <w:ind w:firstLine="709"/>
        <w:rPr>
          <w:rFonts w:ascii="Times New Roman" w:hAnsi="Times New Roman" w:cs="Times New Roman"/>
          <w:iCs/>
          <w:sz w:val="24"/>
          <w:szCs w:val="24"/>
        </w:rPr>
      </w:pPr>
      <w:r w:rsidRPr="004C4CAA">
        <w:rPr>
          <w:rFonts w:ascii="Times New Roman" w:hAnsi="Times New Roman" w:cs="Times New Roman"/>
          <w:iCs/>
          <w:sz w:val="24"/>
          <w:szCs w:val="24"/>
        </w:rPr>
        <w:t>q первоначальные взносы учредителей в уставный капитал;</w:t>
      </w:r>
    </w:p>
    <w:p w:rsidR="004C4CAA" w:rsidRPr="004C4CAA" w:rsidRDefault="004C4CAA" w:rsidP="004C4CAA">
      <w:pPr>
        <w:widowControl w:val="0"/>
        <w:spacing w:after="0" w:line="240" w:lineRule="auto"/>
        <w:ind w:firstLine="709"/>
        <w:rPr>
          <w:rFonts w:ascii="Times New Roman" w:hAnsi="Times New Roman" w:cs="Times New Roman"/>
          <w:iCs/>
          <w:sz w:val="24"/>
          <w:szCs w:val="24"/>
        </w:rPr>
      </w:pPr>
      <w:proofErr w:type="gramStart"/>
      <w:r w:rsidRPr="004C4CAA">
        <w:rPr>
          <w:rFonts w:ascii="Times New Roman" w:hAnsi="Times New Roman" w:cs="Times New Roman"/>
          <w:iCs/>
          <w:sz w:val="24"/>
          <w:szCs w:val="24"/>
        </w:rPr>
        <w:t>q накопления, образовавшиеся за счет результатов хозяйственной деятельности, направленные на финансирование капитальных вложений, включающие: амортизационные отчисления; нераспределенная прибыль, направленная на финансирование капитальных вложений; часть чистой прибыли, направляемой в фонд накопления; часть чистой прибыли, направляемой в фонд потребления (в части жилищного строительства); q внутрихозяйственные резервы.</w:t>
      </w:r>
      <w:proofErr w:type="gramEnd"/>
    </w:p>
    <w:p w:rsidR="004C4CAA" w:rsidRPr="004C4CAA" w:rsidRDefault="004C4CAA" w:rsidP="004C4CAA">
      <w:pPr>
        <w:widowControl w:val="0"/>
        <w:spacing w:after="0" w:line="240" w:lineRule="auto"/>
        <w:ind w:firstLine="709"/>
        <w:rPr>
          <w:rFonts w:ascii="Times New Roman" w:hAnsi="Times New Roman" w:cs="Times New Roman"/>
          <w:b/>
          <w:i/>
          <w:iCs/>
          <w:sz w:val="24"/>
          <w:szCs w:val="24"/>
        </w:rPr>
      </w:pPr>
      <w:r w:rsidRPr="004C4CAA">
        <w:rPr>
          <w:rFonts w:ascii="Times New Roman" w:hAnsi="Times New Roman" w:cs="Times New Roman"/>
          <w:b/>
          <w:i/>
          <w:iCs/>
          <w:sz w:val="24"/>
          <w:szCs w:val="24"/>
        </w:rPr>
        <w:t xml:space="preserve">К заемным средствам, направляемым на капитальные вложения, </w:t>
      </w:r>
      <w:r w:rsidRPr="004C4CAA">
        <w:rPr>
          <w:rFonts w:ascii="Times New Roman" w:hAnsi="Times New Roman" w:cs="Times New Roman"/>
          <w:iCs/>
          <w:sz w:val="24"/>
          <w:szCs w:val="24"/>
        </w:rPr>
        <w:t>относятся долгосрочные кредиты банка и других кредиторов на производственное развитие.</w:t>
      </w:r>
    </w:p>
    <w:p w:rsidR="004C4CAA" w:rsidRPr="004C4CAA" w:rsidRDefault="004C4CAA" w:rsidP="004C4CAA">
      <w:pPr>
        <w:widowControl w:val="0"/>
        <w:spacing w:after="0" w:line="240" w:lineRule="auto"/>
        <w:ind w:firstLine="709"/>
        <w:rPr>
          <w:rFonts w:ascii="Times New Roman" w:hAnsi="Times New Roman" w:cs="Times New Roman"/>
          <w:b/>
          <w:i/>
          <w:iCs/>
          <w:sz w:val="24"/>
          <w:szCs w:val="24"/>
        </w:rPr>
      </w:pPr>
      <w:r w:rsidRPr="004C4CAA">
        <w:rPr>
          <w:rFonts w:ascii="Times New Roman" w:hAnsi="Times New Roman" w:cs="Times New Roman"/>
          <w:b/>
          <w:i/>
          <w:iCs/>
          <w:sz w:val="24"/>
          <w:szCs w:val="24"/>
        </w:rPr>
        <w:t xml:space="preserve">Заемные средства </w:t>
      </w:r>
      <w:r w:rsidRPr="004C4CAA">
        <w:rPr>
          <w:rFonts w:ascii="Times New Roman" w:hAnsi="Times New Roman" w:cs="Times New Roman"/>
          <w:iCs/>
          <w:sz w:val="24"/>
          <w:szCs w:val="24"/>
        </w:rPr>
        <w:t>могут использоваться организацией в виде банковского кредита, ссуд других кредиторов под векселя и иные долговые обязательства и денежных средств, полученных от размещения облигационных займов.</w:t>
      </w:r>
    </w:p>
    <w:p w:rsidR="004C4CAA" w:rsidRPr="004C4CAA" w:rsidRDefault="004C4CAA" w:rsidP="004C4CAA">
      <w:pPr>
        <w:widowControl w:val="0"/>
        <w:spacing w:after="0" w:line="240" w:lineRule="auto"/>
        <w:ind w:firstLine="709"/>
        <w:rPr>
          <w:rFonts w:ascii="Times New Roman" w:hAnsi="Times New Roman" w:cs="Times New Roman"/>
          <w:b/>
          <w:i/>
          <w:iCs/>
          <w:sz w:val="24"/>
          <w:szCs w:val="24"/>
        </w:rPr>
      </w:pPr>
      <w:r w:rsidRPr="004C4CAA">
        <w:rPr>
          <w:rFonts w:ascii="Times New Roman" w:hAnsi="Times New Roman" w:cs="Times New Roman"/>
          <w:b/>
          <w:i/>
          <w:iCs/>
          <w:sz w:val="24"/>
          <w:szCs w:val="24"/>
        </w:rPr>
        <w:t xml:space="preserve">К привлеченным средствам, </w:t>
      </w:r>
      <w:r w:rsidRPr="004C4CAA">
        <w:rPr>
          <w:rFonts w:ascii="Times New Roman" w:hAnsi="Times New Roman" w:cs="Times New Roman"/>
          <w:iCs/>
          <w:sz w:val="24"/>
          <w:szCs w:val="24"/>
        </w:rPr>
        <w:t>направляемым на капитальные вложения, относятся денежные средства, получаемые от эмиссии ценных бумаг, паевых и иных взносов юридических и физических лиц.</w:t>
      </w:r>
    </w:p>
    <w:p w:rsidR="004C4CAA" w:rsidRDefault="004C4CAA" w:rsidP="00740C3A">
      <w:pPr>
        <w:widowControl w:val="0"/>
        <w:spacing w:after="0" w:line="240" w:lineRule="auto"/>
        <w:ind w:firstLine="709"/>
        <w:rPr>
          <w:rFonts w:ascii="Times New Roman" w:hAnsi="Times New Roman" w:cs="Times New Roman"/>
          <w:sz w:val="24"/>
          <w:szCs w:val="24"/>
        </w:rPr>
      </w:pPr>
      <w:r w:rsidRPr="004C4CAA">
        <w:rPr>
          <w:rFonts w:ascii="Times New Roman" w:hAnsi="Times New Roman" w:cs="Times New Roman"/>
          <w:b/>
          <w:bCs/>
          <w:i/>
          <w:iCs/>
          <w:sz w:val="24"/>
          <w:szCs w:val="24"/>
        </w:rPr>
        <w:t>Нематериальные активы.</w:t>
      </w:r>
      <w:r w:rsidRPr="004C4CAA">
        <w:rPr>
          <w:rFonts w:ascii="Times New Roman" w:hAnsi="Times New Roman" w:cs="Times New Roman"/>
          <w:b/>
          <w:sz w:val="24"/>
          <w:szCs w:val="24"/>
        </w:rPr>
        <w:t> </w:t>
      </w:r>
      <w:proofErr w:type="gramStart"/>
      <w:r w:rsidRPr="004C4CAA">
        <w:rPr>
          <w:rFonts w:ascii="Times New Roman" w:hAnsi="Times New Roman" w:cs="Times New Roman"/>
          <w:b/>
          <w:sz w:val="24"/>
          <w:szCs w:val="24"/>
        </w:rPr>
        <w:t xml:space="preserve">К нематериальным активам </w:t>
      </w:r>
      <w:r w:rsidRPr="004C4CAA">
        <w:rPr>
          <w:rFonts w:ascii="Times New Roman" w:hAnsi="Times New Roman" w:cs="Times New Roman"/>
          <w:sz w:val="24"/>
          <w:szCs w:val="24"/>
        </w:rPr>
        <w:t>относятся объекты, не имеющие натурально-вещественной формы, используемые в хозяйственной деятельности в течение периода, превышающего 12 месяцев, не предполагаемые к продаже в течение этого срока и приносящие экономические выгоды в будущем: - произведения науки, литературы и искусства; - программы для электронных вычислительных машин; - изобретения; - полезные модели; - селекционные достижения; - секреты производства (ноу-хау);</w:t>
      </w:r>
      <w:proofErr w:type="gramEnd"/>
      <w:r w:rsidRPr="004C4CAA">
        <w:rPr>
          <w:rFonts w:ascii="Times New Roman" w:hAnsi="Times New Roman" w:cs="Times New Roman"/>
          <w:sz w:val="24"/>
          <w:szCs w:val="24"/>
        </w:rPr>
        <w:t xml:space="preserve"> - товарные знаки и знаки обслуживания.</w:t>
      </w:r>
    </w:p>
    <w:p w:rsidR="004C4CAA" w:rsidRPr="004C4CAA" w:rsidRDefault="004C4CAA" w:rsidP="004C4CAA">
      <w:pPr>
        <w:widowControl w:val="0"/>
        <w:spacing w:after="0" w:line="240" w:lineRule="auto"/>
        <w:ind w:firstLine="709"/>
        <w:rPr>
          <w:rFonts w:ascii="Times New Roman" w:hAnsi="Times New Roman" w:cs="Times New Roman"/>
          <w:sz w:val="24"/>
          <w:szCs w:val="24"/>
        </w:rPr>
      </w:pPr>
      <w:r w:rsidRPr="004C4CAA">
        <w:rPr>
          <w:rFonts w:ascii="Times New Roman" w:hAnsi="Times New Roman" w:cs="Times New Roman"/>
          <w:b/>
          <w:sz w:val="24"/>
          <w:szCs w:val="24"/>
        </w:rPr>
        <w:t xml:space="preserve">Отложенные налоговые активы </w:t>
      </w:r>
      <w:r w:rsidRPr="004C4CAA">
        <w:rPr>
          <w:rFonts w:ascii="Times New Roman" w:hAnsi="Times New Roman" w:cs="Times New Roman"/>
          <w:sz w:val="24"/>
          <w:szCs w:val="24"/>
        </w:rPr>
        <w:t xml:space="preserve">отражаются в бухгалтерском балансе соответственно в качестве </w:t>
      </w:r>
      <w:proofErr w:type="spellStart"/>
      <w:r w:rsidRPr="004C4CAA">
        <w:rPr>
          <w:rFonts w:ascii="Times New Roman" w:hAnsi="Times New Roman" w:cs="Times New Roman"/>
          <w:sz w:val="24"/>
          <w:szCs w:val="24"/>
        </w:rPr>
        <w:t>внеоборотных</w:t>
      </w:r>
      <w:proofErr w:type="spellEnd"/>
      <w:r w:rsidRPr="004C4CAA">
        <w:rPr>
          <w:rFonts w:ascii="Times New Roman" w:hAnsi="Times New Roman" w:cs="Times New Roman"/>
          <w:sz w:val="24"/>
          <w:szCs w:val="24"/>
        </w:rPr>
        <w:t xml:space="preserve"> активов. Переплата по текущему налогу на прибыль за каждый отчетный период отражаются в бухгалтерском балансе в качестве дебиторской задолженности в размере переплаты и (или) излишне взысканной суммы налога.</w:t>
      </w:r>
      <w:r>
        <w:rPr>
          <w:rFonts w:ascii="Times New Roman" w:hAnsi="Times New Roman" w:cs="Times New Roman"/>
          <w:sz w:val="24"/>
          <w:szCs w:val="24"/>
        </w:rPr>
        <w:t xml:space="preserve"> </w:t>
      </w:r>
      <w:r w:rsidRPr="004C4CAA">
        <w:rPr>
          <w:rFonts w:ascii="Times New Roman" w:hAnsi="Times New Roman" w:cs="Times New Roman"/>
          <w:sz w:val="24"/>
          <w:szCs w:val="24"/>
        </w:rPr>
        <w:t xml:space="preserve">Под отложенным налоговым активом понимается та часть отложенного налога на прибыль, которая должна привести к уменьшению налога на прибыль, подлежащего уплате в бюджет в следующем </w:t>
      </w:r>
      <w:proofErr w:type="gramStart"/>
      <w:r w:rsidRPr="004C4CAA">
        <w:rPr>
          <w:rFonts w:ascii="Times New Roman" w:hAnsi="Times New Roman" w:cs="Times New Roman"/>
          <w:sz w:val="24"/>
          <w:szCs w:val="24"/>
        </w:rPr>
        <w:t>за</w:t>
      </w:r>
      <w:proofErr w:type="gramEnd"/>
      <w:r w:rsidRPr="004C4CAA">
        <w:rPr>
          <w:rFonts w:ascii="Times New Roman" w:hAnsi="Times New Roman" w:cs="Times New Roman"/>
          <w:sz w:val="24"/>
          <w:szCs w:val="24"/>
        </w:rPr>
        <w:t xml:space="preserve"> отчетным или в последующих отчетных периодах.</w:t>
      </w:r>
      <w:r>
        <w:rPr>
          <w:rFonts w:ascii="Times New Roman" w:hAnsi="Times New Roman" w:cs="Times New Roman"/>
          <w:sz w:val="24"/>
          <w:szCs w:val="24"/>
        </w:rPr>
        <w:t xml:space="preserve"> </w:t>
      </w:r>
      <w:r w:rsidRPr="004C4CAA">
        <w:rPr>
          <w:rFonts w:ascii="Times New Roman" w:hAnsi="Times New Roman" w:cs="Times New Roman"/>
          <w:sz w:val="24"/>
          <w:szCs w:val="24"/>
        </w:rPr>
        <w:t>Организация признает отложенные налоговые активы в том отчетном периоде, когда возникают вычитаемые временные разницы, при условии существования вероятности того, что она получит налогооблагаемую прибыль в последующих отчетных периодах.</w:t>
      </w:r>
    </w:p>
    <w:p w:rsidR="004C4CAA" w:rsidRDefault="004C4CAA" w:rsidP="00740C3A">
      <w:pPr>
        <w:widowControl w:val="0"/>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lastRenderedPageBreak/>
        <w:t>19. Государственные и муниципальные финансы: их экономическое содержание и структура.</w:t>
      </w:r>
    </w:p>
    <w:p w:rsidR="00C8313B" w:rsidRDefault="004C4CAA" w:rsidP="00740C3A">
      <w:pPr>
        <w:widowControl w:val="0"/>
        <w:spacing w:after="0" w:line="240" w:lineRule="auto"/>
        <w:ind w:firstLine="709"/>
        <w:rPr>
          <w:rFonts w:ascii="Times New Roman" w:hAnsi="Times New Roman" w:cs="Times New Roman"/>
          <w:sz w:val="24"/>
          <w:szCs w:val="24"/>
        </w:rPr>
      </w:pPr>
      <w:r w:rsidRPr="004C4CAA">
        <w:rPr>
          <w:rFonts w:ascii="Times New Roman" w:hAnsi="Times New Roman" w:cs="Times New Roman"/>
          <w:b/>
          <w:sz w:val="24"/>
          <w:szCs w:val="24"/>
        </w:rPr>
        <w:t xml:space="preserve">Основой финансовой системы любого государства являются государственные и муниципальные финансы. Государственные и муниципальные финансы - </w:t>
      </w:r>
      <w:r w:rsidRPr="004C4CAA">
        <w:rPr>
          <w:rFonts w:ascii="Times New Roman" w:hAnsi="Times New Roman" w:cs="Times New Roman"/>
          <w:sz w:val="24"/>
          <w:szCs w:val="24"/>
        </w:rPr>
        <w:t xml:space="preserve">совокупность денежных отношений, возникающих в реальном денежном обороте между государственными и муниципальными органами управления и другими экономическими субъектами, в процессе которых происходит формирование и использования централизованных денежных фондов для финансирования расходных обязательств государства и муниципального образования. </w:t>
      </w:r>
    </w:p>
    <w:p w:rsidR="00C8313B" w:rsidRDefault="004C4CAA" w:rsidP="00740C3A">
      <w:pPr>
        <w:widowControl w:val="0"/>
        <w:spacing w:after="0" w:line="240" w:lineRule="auto"/>
        <w:ind w:firstLine="709"/>
        <w:rPr>
          <w:rFonts w:ascii="Times New Roman" w:hAnsi="Times New Roman" w:cs="Times New Roman"/>
          <w:sz w:val="24"/>
          <w:szCs w:val="24"/>
        </w:rPr>
      </w:pPr>
      <w:r w:rsidRPr="004C4CAA">
        <w:rPr>
          <w:rFonts w:ascii="Times New Roman" w:hAnsi="Times New Roman" w:cs="Times New Roman"/>
          <w:sz w:val="24"/>
          <w:szCs w:val="24"/>
        </w:rPr>
        <w:t xml:space="preserve">От эффективного функционирования государственных финансов зависит поступательное развитие всех отраслей и сфер хозяйственной деятельности, стабильность и достаточность системы социальной защиты и социального обеспечения населения, устойчивость денежного обращения и платежеспособность государства как суверенного заемщика. </w:t>
      </w:r>
    </w:p>
    <w:p w:rsidR="004C4CAA" w:rsidRDefault="004C4CAA" w:rsidP="00740C3A">
      <w:pPr>
        <w:widowControl w:val="0"/>
        <w:spacing w:after="0" w:line="240" w:lineRule="auto"/>
        <w:ind w:firstLine="709"/>
        <w:rPr>
          <w:rFonts w:ascii="Times New Roman" w:hAnsi="Times New Roman" w:cs="Times New Roman"/>
          <w:sz w:val="24"/>
          <w:szCs w:val="24"/>
        </w:rPr>
      </w:pPr>
      <w:r w:rsidRPr="004C4CAA">
        <w:rPr>
          <w:rFonts w:ascii="Times New Roman" w:hAnsi="Times New Roman" w:cs="Times New Roman"/>
          <w:sz w:val="24"/>
          <w:szCs w:val="24"/>
        </w:rPr>
        <w:t xml:space="preserve">Государственные и муниципальные финансы характеризуется большим многообразием видов бюджетно-финансовых отношений со всеми звеньями финансов, которые постоянно усложняются под воздействием процессов реформирования сектора общественных услуг, глобализации финансовых рынков, усиления стабилизирующей роли государства в экономике. </w:t>
      </w:r>
    </w:p>
    <w:p w:rsidR="004C4CAA" w:rsidRDefault="004C4CAA" w:rsidP="00740C3A">
      <w:pPr>
        <w:widowControl w:val="0"/>
        <w:spacing w:after="0" w:line="240" w:lineRule="auto"/>
        <w:ind w:firstLine="709"/>
        <w:rPr>
          <w:rFonts w:ascii="Times New Roman" w:hAnsi="Times New Roman" w:cs="Times New Roman"/>
          <w:sz w:val="24"/>
          <w:szCs w:val="24"/>
        </w:rPr>
      </w:pPr>
      <w:r w:rsidRPr="004C4CAA">
        <w:rPr>
          <w:rFonts w:ascii="Times New Roman" w:hAnsi="Times New Roman" w:cs="Times New Roman"/>
          <w:sz w:val="24"/>
          <w:szCs w:val="24"/>
        </w:rPr>
        <w:t xml:space="preserve">В составе сферы государственных и муниципальных финансов можно выделить следующие организационные формы бюджетов: </w:t>
      </w:r>
    </w:p>
    <w:p w:rsidR="004C4CAA" w:rsidRDefault="004C4CAA" w:rsidP="00740C3A">
      <w:pPr>
        <w:widowControl w:val="0"/>
        <w:spacing w:after="0" w:line="240" w:lineRule="auto"/>
        <w:ind w:firstLine="709"/>
        <w:rPr>
          <w:rFonts w:ascii="Times New Roman" w:hAnsi="Times New Roman" w:cs="Times New Roman"/>
          <w:sz w:val="24"/>
          <w:szCs w:val="24"/>
        </w:rPr>
      </w:pPr>
      <w:r w:rsidRPr="004C4CAA">
        <w:rPr>
          <w:rFonts w:ascii="Times New Roman" w:hAnsi="Times New Roman" w:cs="Times New Roman"/>
          <w:sz w:val="24"/>
          <w:szCs w:val="24"/>
        </w:rPr>
        <w:t xml:space="preserve">• Федеральный бюджет. </w:t>
      </w:r>
    </w:p>
    <w:p w:rsidR="004C4CAA" w:rsidRDefault="004C4CAA" w:rsidP="00740C3A">
      <w:pPr>
        <w:widowControl w:val="0"/>
        <w:spacing w:after="0" w:line="240" w:lineRule="auto"/>
        <w:ind w:firstLine="709"/>
        <w:rPr>
          <w:rFonts w:ascii="Times New Roman" w:hAnsi="Times New Roman" w:cs="Times New Roman"/>
          <w:sz w:val="24"/>
          <w:szCs w:val="24"/>
        </w:rPr>
      </w:pPr>
      <w:r w:rsidRPr="004C4CAA">
        <w:rPr>
          <w:rFonts w:ascii="Times New Roman" w:hAnsi="Times New Roman" w:cs="Times New Roman"/>
          <w:sz w:val="24"/>
          <w:szCs w:val="24"/>
        </w:rPr>
        <w:t xml:space="preserve">• Бюджеты субъектов РФ (региональные бюджеты). </w:t>
      </w:r>
    </w:p>
    <w:p w:rsidR="004C4CAA" w:rsidRDefault="004C4CAA" w:rsidP="00740C3A">
      <w:pPr>
        <w:widowControl w:val="0"/>
        <w:spacing w:after="0" w:line="240" w:lineRule="auto"/>
        <w:ind w:firstLine="709"/>
        <w:rPr>
          <w:rFonts w:ascii="Times New Roman" w:hAnsi="Times New Roman" w:cs="Times New Roman"/>
          <w:sz w:val="24"/>
          <w:szCs w:val="24"/>
        </w:rPr>
      </w:pPr>
      <w:r w:rsidRPr="004C4CAA">
        <w:rPr>
          <w:rFonts w:ascii="Times New Roman" w:hAnsi="Times New Roman" w:cs="Times New Roman"/>
          <w:sz w:val="24"/>
          <w:szCs w:val="24"/>
        </w:rPr>
        <w:t xml:space="preserve">• Местные бюджеты. </w:t>
      </w:r>
    </w:p>
    <w:p w:rsidR="00C8313B" w:rsidRDefault="004C4CAA" w:rsidP="00740C3A">
      <w:pPr>
        <w:widowControl w:val="0"/>
        <w:spacing w:after="0" w:line="240" w:lineRule="auto"/>
        <w:ind w:firstLine="709"/>
        <w:rPr>
          <w:rFonts w:ascii="Times New Roman" w:hAnsi="Times New Roman" w:cs="Times New Roman"/>
          <w:sz w:val="24"/>
          <w:szCs w:val="24"/>
        </w:rPr>
      </w:pPr>
      <w:r w:rsidRPr="004C4CAA">
        <w:rPr>
          <w:rFonts w:ascii="Times New Roman" w:hAnsi="Times New Roman" w:cs="Times New Roman"/>
          <w:sz w:val="24"/>
          <w:szCs w:val="24"/>
        </w:rPr>
        <w:t xml:space="preserve">Государственные и муниципальные финансы — это совокупность экономических отношений, возникающих в реальном денежном обороте по поводу формирования, распределения и использования централизованных фондов финансовых ресурсов. </w:t>
      </w:r>
    </w:p>
    <w:p w:rsidR="00C8313B" w:rsidRDefault="004C4CAA" w:rsidP="00740C3A">
      <w:pPr>
        <w:widowControl w:val="0"/>
        <w:spacing w:after="0" w:line="240" w:lineRule="auto"/>
        <w:ind w:firstLine="709"/>
        <w:rPr>
          <w:rFonts w:ascii="Times New Roman" w:hAnsi="Times New Roman" w:cs="Times New Roman"/>
          <w:sz w:val="24"/>
          <w:szCs w:val="24"/>
        </w:rPr>
      </w:pPr>
      <w:r w:rsidRPr="004C4CAA">
        <w:rPr>
          <w:rFonts w:ascii="Times New Roman" w:hAnsi="Times New Roman" w:cs="Times New Roman"/>
          <w:sz w:val="24"/>
          <w:szCs w:val="24"/>
        </w:rPr>
        <w:t xml:space="preserve">Материальную основу финансов составляет денежный оборот. </w:t>
      </w:r>
    </w:p>
    <w:p w:rsidR="00C8313B" w:rsidRDefault="004C4CAA" w:rsidP="00740C3A">
      <w:pPr>
        <w:widowControl w:val="0"/>
        <w:spacing w:after="0" w:line="240" w:lineRule="auto"/>
        <w:ind w:firstLine="709"/>
        <w:rPr>
          <w:rFonts w:ascii="Times New Roman" w:hAnsi="Times New Roman" w:cs="Times New Roman"/>
          <w:sz w:val="24"/>
          <w:szCs w:val="24"/>
        </w:rPr>
      </w:pPr>
      <w:r w:rsidRPr="004C4CAA">
        <w:rPr>
          <w:rFonts w:ascii="Times New Roman" w:hAnsi="Times New Roman" w:cs="Times New Roman"/>
          <w:sz w:val="24"/>
          <w:szCs w:val="24"/>
        </w:rPr>
        <w:t xml:space="preserve">Реальный денежный оборот — это </w:t>
      </w:r>
      <w:proofErr w:type="gramStart"/>
      <w:r w:rsidRPr="004C4CAA">
        <w:rPr>
          <w:rFonts w:ascii="Times New Roman" w:hAnsi="Times New Roman" w:cs="Times New Roman"/>
          <w:sz w:val="24"/>
          <w:szCs w:val="24"/>
        </w:rPr>
        <w:t>экономический процесс</w:t>
      </w:r>
      <w:proofErr w:type="gramEnd"/>
      <w:r w:rsidRPr="004C4CAA">
        <w:rPr>
          <w:rFonts w:ascii="Times New Roman" w:hAnsi="Times New Roman" w:cs="Times New Roman"/>
          <w:sz w:val="24"/>
          <w:szCs w:val="24"/>
        </w:rPr>
        <w:t>, вызывающий движение стоимости и сопровождающийся потоком денежных платежей и рас</w:t>
      </w:r>
      <w:r w:rsidR="00C8313B">
        <w:rPr>
          <w:rFonts w:ascii="Times New Roman" w:hAnsi="Times New Roman" w:cs="Times New Roman"/>
          <w:sz w:val="24"/>
          <w:szCs w:val="24"/>
        </w:rPr>
        <w:t xml:space="preserve">четов. </w:t>
      </w:r>
    </w:p>
    <w:p w:rsidR="00C8313B" w:rsidRDefault="00C8313B" w:rsidP="00740C3A">
      <w:pPr>
        <w:widowControl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Объектом реального денеж</w:t>
      </w:r>
      <w:r w:rsidR="004C4CAA" w:rsidRPr="004C4CAA">
        <w:rPr>
          <w:rFonts w:ascii="Times New Roman" w:hAnsi="Times New Roman" w:cs="Times New Roman"/>
          <w:sz w:val="24"/>
          <w:szCs w:val="24"/>
        </w:rPr>
        <w:t xml:space="preserve">ного оборота выступают финансовые ресурсы, являющиеся источниками финансирования расширенного воспроизводства. </w:t>
      </w:r>
    </w:p>
    <w:p w:rsidR="00C8313B" w:rsidRDefault="004C4CAA" w:rsidP="00740C3A">
      <w:pPr>
        <w:widowControl w:val="0"/>
        <w:spacing w:after="0" w:line="240" w:lineRule="auto"/>
        <w:ind w:firstLine="709"/>
        <w:rPr>
          <w:rFonts w:ascii="Times New Roman" w:hAnsi="Times New Roman" w:cs="Times New Roman"/>
          <w:sz w:val="24"/>
          <w:szCs w:val="24"/>
        </w:rPr>
      </w:pPr>
      <w:r w:rsidRPr="004C4CAA">
        <w:rPr>
          <w:rFonts w:ascii="Times New Roman" w:hAnsi="Times New Roman" w:cs="Times New Roman"/>
          <w:sz w:val="24"/>
          <w:szCs w:val="24"/>
        </w:rPr>
        <w:t xml:space="preserve">Государственные и муниципальные финансы выражают экономические отношения, связанные с обеспечением централизованными источниками финансирования государственного и муниципального секторов экономики, наиболее значимых программ развития производства и общественного сектора, организаций и учреждений бюджетной сферы и т.п. </w:t>
      </w:r>
    </w:p>
    <w:p w:rsidR="00C8313B" w:rsidRDefault="004C4CAA" w:rsidP="00740C3A">
      <w:pPr>
        <w:widowControl w:val="0"/>
        <w:spacing w:after="0" w:line="240" w:lineRule="auto"/>
        <w:ind w:firstLine="709"/>
        <w:rPr>
          <w:rFonts w:ascii="Times New Roman" w:hAnsi="Times New Roman" w:cs="Times New Roman"/>
          <w:sz w:val="24"/>
          <w:szCs w:val="24"/>
        </w:rPr>
      </w:pPr>
      <w:r w:rsidRPr="004C4CAA">
        <w:rPr>
          <w:rFonts w:ascii="Times New Roman" w:hAnsi="Times New Roman" w:cs="Times New Roman"/>
          <w:sz w:val="24"/>
          <w:szCs w:val="24"/>
        </w:rPr>
        <w:t xml:space="preserve">Их функционирование направлено на достижение общих целей развития социально ориентированной экономики. </w:t>
      </w:r>
    </w:p>
    <w:p w:rsidR="00C8313B" w:rsidRDefault="004C4CAA" w:rsidP="00740C3A">
      <w:pPr>
        <w:widowControl w:val="0"/>
        <w:spacing w:after="0" w:line="240" w:lineRule="auto"/>
        <w:ind w:firstLine="709"/>
        <w:rPr>
          <w:rFonts w:ascii="Times New Roman" w:hAnsi="Times New Roman" w:cs="Times New Roman"/>
          <w:sz w:val="24"/>
          <w:szCs w:val="24"/>
        </w:rPr>
      </w:pPr>
      <w:r w:rsidRPr="004C4CAA">
        <w:rPr>
          <w:rFonts w:ascii="Times New Roman" w:hAnsi="Times New Roman" w:cs="Times New Roman"/>
          <w:sz w:val="24"/>
          <w:szCs w:val="24"/>
        </w:rPr>
        <w:t xml:space="preserve">Финансы как экономическая категория зависят от преобразований во взаимоотношениях между звеньями финансовой системы. Это относится, прежде всего, к взаимосвязям между финансами макроуровня и финансами микроуровня. </w:t>
      </w:r>
    </w:p>
    <w:p w:rsidR="004C4CAA" w:rsidRDefault="004C4CAA" w:rsidP="00740C3A">
      <w:pPr>
        <w:widowControl w:val="0"/>
        <w:spacing w:after="0" w:line="240" w:lineRule="auto"/>
        <w:ind w:firstLine="709"/>
        <w:rPr>
          <w:rFonts w:ascii="Times New Roman" w:hAnsi="Times New Roman" w:cs="Times New Roman"/>
          <w:sz w:val="24"/>
          <w:szCs w:val="24"/>
        </w:rPr>
      </w:pPr>
      <w:r w:rsidRPr="004C4CAA">
        <w:rPr>
          <w:rFonts w:ascii="Times New Roman" w:hAnsi="Times New Roman" w:cs="Times New Roman"/>
          <w:sz w:val="24"/>
          <w:szCs w:val="24"/>
        </w:rPr>
        <w:t xml:space="preserve">Финансы макроуровня, и прежде всего государственный и муниципальный бюджеты, основываются на финансовом потенциале предприятий. </w:t>
      </w:r>
    </w:p>
    <w:p w:rsidR="004C4CAA" w:rsidRDefault="004C4CAA" w:rsidP="00740C3A">
      <w:pPr>
        <w:widowControl w:val="0"/>
        <w:spacing w:after="0" w:line="240" w:lineRule="auto"/>
        <w:ind w:firstLine="709"/>
        <w:rPr>
          <w:rFonts w:ascii="Times New Roman" w:hAnsi="Times New Roman" w:cs="Times New Roman"/>
          <w:sz w:val="24"/>
          <w:szCs w:val="24"/>
        </w:rPr>
      </w:pPr>
      <w:r w:rsidRPr="004C4CAA">
        <w:rPr>
          <w:rFonts w:ascii="Times New Roman" w:hAnsi="Times New Roman" w:cs="Times New Roman"/>
          <w:sz w:val="24"/>
          <w:szCs w:val="24"/>
        </w:rPr>
        <w:t xml:space="preserve">Финансы способствуют достижению общих целей экономического развития, поэтому требуется их оптимальная организация. Способ организации устанавливает качественную определенность финансов. Распределение и использование финансовых ресурсов в государстве осуществляются в рамках </w:t>
      </w:r>
      <w:proofErr w:type="spellStart"/>
      <w:proofErr w:type="gramStart"/>
      <w:r w:rsidRPr="004C4CAA">
        <w:rPr>
          <w:rFonts w:ascii="Times New Roman" w:hAnsi="Times New Roman" w:cs="Times New Roman"/>
          <w:sz w:val="24"/>
          <w:szCs w:val="24"/>
        </w:rPr>
        <w:t>интегри-рованной</w:t>
      </w:r>
      <w:proofErr w:type="spellEnd"/>
      <w:proofErr w:type="gramEnd"/>
      <w:r w:rsidRPr="004C4CAA">
        <w:rPr>
          <w:rFonts w:ascii="Times New Roman" w:hAnsi="Times New Roman" w:cs="Times New Roman"/>
          <w:sz w:val="24"/>
          <w:szCs w:val="24"/>
        </w:rPr>
        <w:t xml:space="preserve"> системы управления финансовыми потоками. Важным методологическим фактором является определение принципов организации и функционирования государственных и муниципальных финансов, позволяющее выявить направления воздействия финансов на развитие госуда</w:t>
      </w:r>
      <w:r w:rsidR="00C8313B">
        <w:rPr>
          <w:rFonts w:ascii="Times New Roman" w:hAnsi="Times New Roman" w:cs="Times New Roman"/>
          <w:sz w:val="24"/>
          <w:szCs w:val="24"/>
        </w:rPr>
        <w:t>рственного и муниципального сек</w:t>
      </w:r>
      <w:r w:rsidRPr="004C4CAA">
        <w:rPr>
          <w:rFonts w:ascii="Times New Roman" w:hAnsi="Times New Roman" w:cs="Times New Roman"/>
          <w:sz w:val="24"/>
          <w:szCs w:val="24"/>
        </w:rPr>
        <w:t>торов экономики, выработать критерии их функционирования.</w:t>
      </w:r>
    </w:p>
    <w:p w:rsidR="004C4CAA" w:rsidRDefault="004C4CAA" w:rsidP="00740C3A">
      <w:pPr>
        <w:widowControl w:val="0"/>
        <w:spacing w:after="0" w:line="240" w:lineRule="auto"/>
        <w:ind w:firstLine="709"/>
        <w:rPr>
          <w:rFonts w:ascii="Times New Roman" w:hAnsi="Times New Roman" w:cs="Times New Roman"/>
          <w:sz w:val="24"/>
          <w:szCs w:val="24"/>
        </w:rPr>
      </w:pPr>
      <w:r w:rsidRPr="004C4CAA">
        <w:rPr>
          <w:rFonts w:ascii="Times New Roman" w:hAnsi="Times New Roman" w:cs="Times New Roman"/>
          <w:sz w:val="24"/>
          <w:szCs w:val="24"/>
        </w:rPr>
        <w:t xml:space="preserve"> Государственные и муниципальные финансы опираются на информационные потоки. Принятие государственных решений основано на совокупности информации. Анализ поступающей информации важен как в момент принятия решения, так и в процессе </w:t>
      </w:r>
      <w:proofErr w:type="gramStart"/>
      <w:r w:rsidRPr="004C4CAA">
        <w:rPr>
          <w:rFonts w:ascii="Times New Roman" w:hAnsi="Times New Roman" w:cs="Times New Roman"/>
          <w:sz w:val="24"/>
          <w:szCs w:val="24"/>
        </w:rPr>
        <w:t>контроля за</w:t>
      </w:r>
      <w:proofErr w:type="gramEnd"/>
      <w:r w:rsidRPr="004C4CAA">
        <w:rPr>
          <w:rFonts w:ascii="Times New Roman" w:hAnsi="Times New Roman" w:cs="Times New Roman"/>
          <w:sz w:val="24"/>
          <w:szCs w:val="24"/>
        </w:rPr>
        <w:t xml:space="preserve"> ходом его выполнения. Эта информация содержится в оперативной и статистической отчетности, договорах и соглашениях, расчетных документах и т.п. Государственные и муниципальные финансы имеют четкую целевую ориентацию. </w:t>
      </w:r>
    </w:p>
    <w:p w:rsidR="004C4CAA" w:rsidRDefault="004C4CAA" w:rsidP="00740C3A">
      <w:pPr>
        <w:widowControl w:val="0"/>
        <w:spacing w:after="0" w:line="240" w:lineRule="auto"/>
        <w:ind w:firstLine="709"/>
        <w:rPr>
          <w:rFonts w:ascii="Times New Roman" w:hAnsi="Times New Roman" w:cs="Times New Roman"/>
          <w:sz w:val="24"/>
          <w:szCs w:val="24"/>
        </w:rPr>
      </w:pPr>
      <w:r w:rsidRPr="004C4CAA">
        <w:rPr>
          <w:rFonts w:ascii="Times New Roman" w:hAnsi="Times New Roman" w:cs="Times New Roman"/>
          <w:sz w:val="24"/>
          <w:szCs w:val="24"/>
        </w:rPr>
        <w:t xml:space="preserve">Они затрагивают определенные социально-политические интересы отдельных слоев общества. Однако во всех своих аспектах они ориентированы на решение государственных и муниципальных задач. </w:t>
      </w:r>
    </w:p>
    <w:p w:rsidR="00C8313B" w:rsidRPr="00C8313B" w:rsidRDefault="00C8313B" w:rsidP="00740C3A">
      <w:pPr>
        <w:widowControl w:val="0"/>
        <w:spacing w:after="0" w:line="240" w:lineRule="auto"/>
        <w:ind w:firstLine="709"/>
        <w:rPr>
          <w:rFonts w:ascii="Times New Roman" w:hAnsi="Times New Roman" w:cs="Times New Roman"/>
          <w:b/>
          <w:sz w:val="24"/>
          <w:szCs w:val="24"/>
        </w:rPr>
      </w:pPr>
      <w:r w:rsidRPr="00C8313B">
        <w:rPr>
          <w:rFonts w:ascii="Times New Roman" w:hAnsi="Times New Roman" w:cs="Times New Roman"/>
          <w:b/>
          <w:sz w:val="24"/>
          <w:szCs w:val="24"/>
        </w:rPr>
        <w:lastRenderedPageBreak/>
        <w:t>20. Государственные социальные внебюджетные фонды РФ и их характеристика.</w:t>
      </w:r>
    </w:p>
    <w:p w:rsidR="00C8313B" w:rsidRPr="00C8313B" w:rsidRDefault="00C8313B" w:rsidP="00C8313B">
      <w:pPr>
        <w:widowControl w:val="0"/>
        <w:spacing w:after="0" w:line="240" w:lineRule="auto"/>
        <w:ind w:firstLine="709"/>
        <w:rPr>
          <w:rFonts w:ascii="Times New Roman" w:hAnsi="Times New Roman" w:cs="Times New Roman"/>
          <w:sz w:val="24"/>
          <w:szCs w:val="24"/>
        </w:rPr>
      </w:pPr>
      <w:r w:rsidRPr="00C8313B">
        <w:rPr>
          <w:rFonts w:ascii="Times New Roman" w:hAnsi="Times New Roman" w:cs="Times New Roman"/>
          <w:sz w:val="24"/>
          <w:szCs w:val="24"/>
        </w:rPr>
        <w:t>Важнейшими внебюджетными фондами, не консолидиро</w:t>
      </w:r>
      <w:r w:rsidRPr="00C8313B">
        <w:rPr>
          <w:rFonts w:ascii="Times New Roman" w:hAnsi="Times New Roman" w:cs="Times New Roman"/>
          <w:sz w:val="24"/>
          <w:szCs w:val="24"/>
        </w:rPr>
        <w:softHyphen/>
        <w:t>ванными в федеральном бюджете РФ, являются:</w:t>
      </w:r>
      <w:r>
        <w:rPr>
          <w:rFonts w:ascii="Times New Roman" w:hAnsi="Times New Roman" w:cs="Times New Roman"/>
          <w:sz w:val="24"/>
          <w:szCs w:val="24"/>
        </w:rPr>
        <w:t xml:space="preserve"> </w:t>
      </w:r>
      <w:r w:rsidRPr="00C8313B">
        <w:rPr>
          <w:rFonts w:ascii="Times New Roman" w:hAnsi="Times New Roman" w:cs="Times New Roman"/>
          <w:sz w:val="24"/>
          <w:szCs w:val="24"/>
        </w:rPr>
        <w:t>Пенсионный фонд РФ;</w:t>
      </w:r>
      <w:r>
        <w:rPr>
          <w:rFonts w:ascii="Times New Roman" w:hAnsi="Times New Roman" w:cs="Times New Roman"/>
          <w:sz w:val="24"/>
          <w:szCs w:val="24"/>
        </w:rPr>
        <w:t xml:space="preserve"> </w:t>
      </w:r>
      <w:r w:rsidRPr="00C8313B">
        <w:rPr>
          <w:rFonts w:ascii="Times New Roman" w:hAnsi="Times New Roman" w:cs="Times New Roman"/>
          <w:sz w:val="24"/>
          <w:szCs w:val="24"/>
        </w:rPr>
        <w:t>Фонд социального страхования РФ; • Фонд обязательного медицинского страхования РФ.</w:t>
      </w:r>
      <w:r>
        <w:rPr>
          <w:rFonts w:ascii="Times New Roman" w:hAnsi="Times New Roman" w:cs="Times New Roman"/>
          <w:sz w:val="24"/>
          <w:szCs w:val="24"/>
        </w:rPr>
        <w:t xml:space="preserve"> </w:t>
      </w:r>
      <w:r w:rsidRPr="00C8313B">
        <w:rPr>
          <w:rFonts w:ascii="Times New Roman" w:hAnsi="Times New Roman" w:cs="Times New Roman"/>
          <w:sz w:val="24"/>
          <w:szCs w:val="24"/>
        </w:rPr>
        <w:t>Эти фонды относятся к социальным внебюджетным фондам.</w:t>
      </w:r>
    </w:p>
    <w:p w:rsidR="00C8313B" w:rsidRPr="00C8313B" w:rsidRDefault="00C8313B" w:rsidP="00C8313B">
      <w:pPr>
        <w:widowControl w:val="0"/>
        <w:spacing w:after="0" w:line="240" w:lineRule="auto"/>
        <w:ind w:firstLine="709"/>
        <w:rPr>
          <w:rFonts w:ascii="Times New Roman" w:hAnsi="Times New Roman" w:cs="Times New Roman"/>
          <w:sz w:val="24"/>
          <w:szCs w:val="24"/>
        </w:rPr>
      </w:pPr>
      <w:r w:rsidRPr="00C8313B">
        <w:rPr>
          <w:rFonts w:ascii="Times New Roman" w:hAnsi="Times New Roman" w:cs="Times New Roman"/>
          <w:sz w:val="24"/>
          <w:szCs w:val="24"/>
        </w:rPr>
        <w:t>Пенсионный фонд РФ образован постановлением Верховно</w:t>
      </w:r>
      <w:r w:rsidRPr="00C8313B">
        <w:rPr>
          <w:rFonts w:ascii="Times New Roman" w:hAnsi="Times New Roman" w:cs="Times New Roman"/>
          <w:sz w:val="24"/>
          <w:szCs w:val="24"/>
        </w:rPr>
        <w:softHyphen/>
        <w:t>го Совета РФ от 27 декабря 1991 г. (действовало в редакции от 11 февраля 1993 г.), с 1 января 1992 г. было введено Положение о Пенсионном фонде РФ.</w:t>
      </w:r>
      <w:r>
        <w:rPr>
          <w:rFonts w:ascii="Times New Roman" w:hAnsi="Times New Roman" w:cs="Times New Roman"/>
          <w:sz w:val="24"/>
          <w:szCs w:val="24"/>
        </w:rPr>
        <w:t xml:space="preserve"> </w:t>
      </w:r>
      <w:r w:rsidRPr="00C8313B">
        <w:rPr>
          <w:rFonts w:ascii="Times New Roman" w:hAnsi="Times New Roman" w:cs="Times New Roman"/>
          <w:sz w:val="24"/>
          <w:szCs w:val="24"/>
        </w:rPr>
        <w:t>Основными </w:t>
      </w:r>
      <w:r w:rsidRPr="00C8313B">
        <w:rPr>
          <w:rFonts w:ascii="Times New Roman" w:hAnsi="Times New Roman" w:cs="Times New Roman"/>
          <w:b/>
          <w:bCs/>
          <w:i/>
          <w:iCs/>
          <w:sz w:val="24"/>
          <w:szCs w:val="24"/>
        </w:rPr>
        <w:t>источниками </w:t>
      </w:r>
      <w:r w:rsidRPr="00C8313B">
        <w:rPr>
          <w:rFonts w:ascii="Times New Roman" w:hAnsi="Times New Roman" w:cs="Times New Roman"/>
          <w:sz w:val="24"/>
          <w:szCs w:val="24"/>
        </w:rPr>
        <w:t xml:space="preserve">формирования </w:t>
      </w:r>
      <w:proofErr w:type="spellStart"/>
      <w:r w:rsidRPr="00C8313B">
        <w:rPr>
          <w:rFonts w:ascii="Times New Roman" w:hAnsi="Times New Roman" w:cs="Times New Roman"/>
          <w:sz w:val="24"/>
          <w:szCs w:val="24"/>
        </w:rPr>
        <w:t>средств</w:t>
      </w:r>
      <w:r w:rsidRPr="00C8313B">
        <w:rPr>
          <w:rFonts w:ascii="Times New Roman" w:hAnsi="Times New Roman" w:cs="Times New Roman"/>
          <w:b/>
          <w:bCs/>
          <w:i/>
          <w:iCs/>
          <w:sz w:val="24"/>
          <w:szCs w:val="24"/>
        </w:rPr>
        <w:t>Пенсионно</w:t>
      </w:r>
      <w:r w:rsidRPr="00C8313B">
        <w:rPr>
          <w:rFonts w:ascii="Times New Roman" w:hAnsi="Times New Roman" w:cs="Times New Roman"/>
          <w:b/>
          <w:bCs/>
          <w:i/>
          <w:iCs/>
          <w:sz w:val="24"/>
          <w:szCs w:val="24"/>
        </w:rPr>
        <w:softHyphen/>
        <w:t>го</w:t>
      </w:r>
      <w:proofErr w:type="spellEnd"/>
      <w:r w:rsidRPr="00C8313B">
        <w:rPr>
          <w:rFonts w:ascii="Times New Roman" w:hAnsi="Times New Roman" w:cs="Times New Roman"/>
          <w:b/>
          <w:bCs/>
          <w:i/>
          <w:iCs/>
          <w:sz w:val="24"/>
          <w:szCs w:val="24"/>
        </w:rPr>
        <w:t xml:space="preserve"> фонда РФ </w:t>
      </w:r>
      <w:r w:rsidRPr="00C8313B">
        <w:rPr>
          <w:rFonts w:ascii="Times New Roman" w:hAnsi="Times New Roman" w:cs="Times New Roman"/>
          <w:sz w:val="24"/>
          <w:szCs w:val="24"/>
        </w:rPr>
        <w:t>являются:</w:t>
      </w:r>
      <w:r>
        <w:rPr>
          <w:rFonts w:ascii="Times New Roman" w:hAnsi="Times New Roman" w:cs="Times New Roman"/>
          <w:sz w:val="24"/>
          <w:szCs w:val="24"/>
        </w:rPr>
        <w:t xml:space="preserve"> </w:t>
      </w:r>
      <w:r w:rsidRPr="00C8313B">
        <w:rPr>
          <w:rFonts w:ascii="Times New Roman" w:hAnsi="Times New Roman" w:cs="Times New Roman"/>
          <w:sz w:val="24"/>
          <w:szCs w:val="24"/>
        </w:rPr>
        <w:t>1) страховые взносы работодателей;</w:t>
      </w:r>
      <w:r>
        <w:rPr>
          <w:rFonts w:ascii="Times New Roman" w:hAnsi="Times New Roman" w:cs="Times New Roman"/>
          <w:sz w:val="24"/>
          <w:szCs w:val="24"/>
        </w:rPr>
        <w:t xml:space="preserve"> </w:t>
      </w:r>
      <w:r w:rsidRPr="00C8313B">
        <w:rPr>
          <w:rFonts w:ascii="Times New Roman" w:hAnsi="Times New Roman" w:cs="Times New Roman"/>
          <w:sz w:val="24"/>
          <w:szCs w:val="24"/>
        </w:rPr>
        <w:t>2) страховые взносы граждан;</w:t>
      </w:r>
      <w:r>
        <w:rPr>
          <w:rFonts w:ascii="Times New Roman" w:hAnsi="Times New Roman" w:cs="Times New Roman"/>
          <w:sz w:val="24"/>
          <w:szCs w:val="24"/>
        </w:rPr>
        <w:t xml:space="preserve"> </w:t>
      </w:r>
      <w:r w:rsidRPr="00C8313B">
        <w:rPr>
          <w:rFonts w:ascii="Times New Roman" w:hAnsi="Times New Roman" w:cs="Times New Roman"/>
          <w:sz w:val="24"/>
          <w:szCs w:val="24"/>
        </w:rPr>
        <w:t>3) добровольные взносы граждан;</w:t>
      </w:r>
      <w:r>
        <w:rPr>
          <w:rFonts w:ascii="Times New Roman" w:hAnsi="Times New Roman" w:cs="Times New Roman"/>
          <w:sz w:val="24"/>
          <w:szCs w:val="24"/>
        </w:rPr>
        <w:t xml:space="preserve"> </w:t>
      </w:r>
      <w:r w:rsidRPr="00C8313B">
        <w:rPr>
          <w:rFonts w:ascii="Times New Roman" w:hAnsi="Times New Roman" w:cs="Times New Roman"/>
          <w:sz w:val="24"/>
          <w:szCs w:val="24"/>
        </w:rPr>
        <w:t>4) доходы</w:t>
      </w:r>
      <w:r>
        <w:rPr>
          <w:rFonts w:ascii="Times New Roman" w:hAnsi="Times New Roman" w:cs="Times New Roman"/>
          <w:sz w:val="24"/>
          <w:szCs w:val="24"/>
        </w:rPr>
        <w:t xml:space="preserve"> от капитализации средств фонда; </w:t>
      </w:r>
      <w:r w:rsidRPr="00C8313B">
        <w:rPr>
          <w:rFonts w:ascii="Times New Roman" w:hAnsi="Times New Roman" w:cs="Times New Roman"/>
          <w:sz w:val="24"/>
          <w:szCs w:val="24"/>
        </w:rPr>
        <w:t>5) прочие поступления.</w:t>
      </w:r>
    </w:p>
    <w:p w:rsidR="00C8313B" w:rsidRPr="00C8313B" w:rsidRDefault="00C8313B" w:rsidP="00C8313B">
      <w:pPr>
        <w:widowControl w:val="0"/>
        <w:spacing w:after="0" w:line="240" w:lineRule="auto"/>
        <w:ind w:firstLine="709"/>
        <w:rPr>
          <w:rFonts w:ascii="Times New Roman" w:hAnsi="Times New Roman" w:cs="Times New Roman"/>
          <w:sz w:val="24"/>
          <w:szCs w:val="24"/>
        </w:rPr>
      </w:pPr>
      <w:r w:rsidRPr="00C8313B">
        <w:rPr>
          <w:rFonts w:ascii="Times New Roman" w:hAnsi="Times New Roman" w:cs="Times New Roman"/>
          <w:sz w:val="24"/>
          <w:szCs w:val="24"/>
        </w:rPr>
        <w:t>Тариф взносов в Пенсионный фонд, как и в другие социальные фонды РФ, ежегодно утверждался федеральным законом. </w:t>
      </w:r>
      <w:r w:rsidRPr="00C8313B">
        <w:rPr>
          <w:rFonts w:ascii="Times New Roman" w:hAnsi="Times New Roman" w:cs="Times New Roman"/>
          <w:b/>
          <w:bCs/>
          <w:i/>
          <w:iCs/>
          <w:sz w:val="24"/>
          <w:szCs w:val="24"/>
        </w:rPr>
        <w:t>Обла</w:t>
      </w:r>
      <w:r w:rsidRPr="00C8313B">
        <w:rPr>
          <w:rFonts w:ascii="Times New Roman" w:hAnsi="Times New Roman" w:cs="Times New Roman"/>
          <w:b/>
          <w:bCs/>
          <w:i/>
          <w:iCs/>
          <w:sz w:val="24"/>
          <w:szCs w:val="24"/>
        </w:rPr>
        <w:softHyphen/>
        <w:t>гаемой суммой </w:t>
      </w:r>
      <w:r w:rsidRPr="00C8313B">
        <w:rPr>
          <w:rFonts w:ascii="Times New Roman" w:hAnsi="Times New Roman" w:cs="Times New Roman"/>
          <w:sz w:val="24"/>
          <w:szCs w:val="24"/>
        </w:rPr>
        <w:t>для начисления страховых взносов в Пенсионный фонд являются:</w:t>
      </w:r>
      <w:r>
        <w:rPr>
          <w:rFonts w:ascii="Times New Roman" w:hAnsi="Times New Roman" w:cs="Times New Roman"/>
          <w:sz w:val="24"/>
          <w:szCs w:val="24"/>
        </w:rPr>
        <w:t xml:space="preserve"> </w:t>
      </w:r>
      <w:r w:rsidRPr="00C8313B">
        <w:rPr>
          <w:rFonts w:ascii="Times New Roman" w:hAnsi="Times New Roman" w:cs="Times New Roman"/>
          <w:sz w:val="24"/>
          <w:szCs w:val="24"/>
        </w:rPr>
        <w:t>вознаграждения по трудовым договорам и договорам граждан</w:t>
      </w:r>
      <w:r w:rsidRPr="00C8313B">
        <w:rPr>
          <w:rFonts w:ascii="Times New Roman" w:hAnsi="Times New Roman" w:cs="Times New Roman"/>
          <w:sz w:val="24"/>
          <w:szCs w:val="24"/>
        </w:rPr>
        <w:softHyphen/>
        <w:t>ско-правового характера, предметом которых является выпол</w:t>
      </w:r>
      <w:r w:rsidRPr="00C8313B">
        <w:rPr>
          <w:rFonts w:ascii="Times New Roman" w:hAnsi="Times New Roman" w:cs="Times New Roman"/>
          <w:sz w:val="24"/>
          <w:szCs w:val="24"/>
        </w:rPr>
        <w:softHyphen/>
        <w:t>нение работ, оказание услуг, а также авторским договорам; другие выплаты, осуществляемые в пользу работников, — все виды материальной помощи, стоимость ценных подарков и на</w:t>
      </w:r>
      <w:r w:rsidRPr="00C8313B">
        <w:rPr>
          <w:rFonts w:ascii="Times New Roman" w:hAnsi="Times New Roman" w:cs="Times New Roman"/>
          <w:sz w:val="24"/>
          <w:szCs w:val="24"/>
        </w:rPr>
        <w:softHyphen/>
        <w:t>град, выплаты по случаю юбилея, компенсационные выплаты. Пенсионный фонд </w:t>
      </w:r>
      <w:r w:rsidRPr="00C8313B">
        <w:rPr>
          <w:rFonts w:ascii="Times New Roman" w:hAnsi="Times New Roman" w:cs="Times New Roman"/>
          <w:b/>
          <w:bCs/>
          <w:i/>
          <w:iCs/>
          <w:sz w:val="24"/>
          <w:szCs w:val="24"/>
        </w:rPr>
        <w:t>используется: </w:t>
      </w:r>
      <w:r w:rsidRPr="00C8313B">
        <w:rPr>
          <w:rFonts w:ascii="Times New Roman" w:hAnsi="Times New Roman" w:cs="Times New Roman"/>
          <w:sz w:val="24"/>
          <w:szCs w:val="24"/>
        </w:rPr>
        <w:t>на выплату пенсий по возрасту и инвалидности; при потере кормильца; за выслугу лет, военнослужащим;</w:t>
      </w:r>
      <w:r>
        <w:rPr>
          <w:rFonts w:ascii="Times New Roman" w:hAnsi="Times New Roman" w:cs="Times New Roman"/>
          <w:sz w:val="24"/>
          <w:szCs w:val="24"/>
        </w:rPr>
        <w:t xml:space="preserve"> </w:t>
      </w:r>
      <w:r w:rsidRPr="00C8313B">
        <w:rPr>
          <w:rFonts w:ascii="Times New Roman" w:hAnsi="Times New Roman" w:cs="Times New Roman"/>
          <w:sz w:val="24"/>
          <w:szCs w:val="24"/>
        </w:rPr>
        <w:t>выплату пособий на детей в возрасте от полутора до шести лет; одиноким матерям;</w:t>
      </w:r>
      <w:r>
        <w:rPr>
          <w:rFonts w:ascii="Times New Roman" w:hAnsi="Times New Roman" w:cs="Times New Roman"/>
          <w:sz w:val="24"/>
          <w:szCs w:val="24"/>
        </w:rPr>
        <w:t xml:space="preserve"> </w:t>
      </w:r>
      <w:r w:rsidRPr="00C8313B">
        <w:rPr>
          <w:rFonts w:ascii="Times New Roman" w:hAnsi="Times New Roman" w:cs="Times New Roman"/>
          <w:sz w:val="24"/>
          <w:szCs w:val="24"/>
        </w:rPr>
        <w:t>лицам, пострадавшим на Чернобыльской АЭС; • для оказания материальной помощи престарелым и инвали</w:t>
      </w:r>
      <w:r w:rsidRPr="00C8313B">
        <w:rPr>
          <w:rFonts w:ascii="Times New Roman" w:hAnsi="Times New Roman" w:cs="Times New Roman"/>
          <w:sz w:val="24"/>
          <w:szCs w:val="24"/>
        </w:rPr>
        <w:softHyphen/>
        <w:t>дам.</w:t>
      </w:r>
    </w:p>
    <w:p w:rsidR="00C8313B" w:rsidRPr="00C8313B" w:rsidRDefault="00C8313B" w:rsidP="00C8313B">
      <w:pPr>
        <w:widowControl w:val="0"/>
        <w:spacing w:after="0" w:line="240" w:lineRule="auto"/>
        <w:ind w:firstLine="709"/>
        <w:rPr>
          <w:rFonts w:ascii="Times New Roman" w:hAnsi="Times New Roman" w:cs="Times New Roman"/>
          <w:sz w:val="24"/>
          <w:szCs w:val="24"/>
        </w:rPr>
      </w:pPr>
      <w:r w:rsidRPr="00C8313B">
        <w:rPr>
          <w:rFonts w:ascii="Times New Roman" w:hAnsi="Times New Roman" w:cs="Times New Roman"/>
          <w:sz w:val="24"/>
          <w:szCs w:val="24"/>
        </w:rPr>
        <w:t>В условиях рыночной экономики Пенсионный фонд призван гарантировать максимальную реализацию прав личности на дос</w:t>
      </w:r>
      <w:r w:rsidRPr="00C8313B">
        <w:rPr>
          <w:rFonts w:ascii="Times New Roman" w:hAnsi="Times New Roman" w:cs="Times New Roman"/>
          <w:sz w:val="24"/>
          <w:szCs w:val="24"/>
        </w:rPr>
        <w:softHyphen/>
        <w:t>тойную старость, соответствующему вкладу в общественное раз</w:t>
      </w:r>
      <w:r w:rsidRPr="00C8313B">
        <w:rPr>
          <w:rFonts w:ascii="Times New Roman" w:hAnsi="Times New Roman" w:cs="Times New Roman"/>
          <w:sz w:val="24"/>
          <w:szCs w:val="24"/>
        </w:rPr>
        <w:softHyphen/>
        <w:t>витие.</w:t>
      </w:r>
    </w:p>
    <w:p w:rsidR="00C8313B" w:rsidRPr="00C8313B" w:rsidRDefault="00C8313B" w:rsidP="00C8313B">
      <w:pPr>
        <w:widowControl w:val="0"/>
        <w:spacing w:after="0" w:line="240" w:lineRule="auto"/>
        <w:ind w:firstLine="709"/>
        <w:rPr>
          <w:rFonts w:ascii="Times New Roman" w:hAnsi="Times New Roman" w:cs="Times New Roman"/>
          <w:sz w:val="24"/>
          <w:szCs w:val="24"/>
        </w:rPr>
      </w:pPr>
      <w:proofErr w:type="gramStart"/>
      <w:r w:rsidRPr="00C8313B">
        <w:rPr>
          <w:rFonts w:ascii="Times New Roman" w:hAnsi="Times New Roman" w:cs="Times New Roman"/>
          <w:sz w:val="24"/>
          <w:szCs w:val="24"/>
        </w:rPr>
        <w:t>Фонд социального страхования РФ был создан на основании Указа Президента РФ от 26 июля 1992 г. Положение о Фонде со</w:t>
      </w:r>
      <w:r w:rsidRPr="00C8313B">
        <w:rPr>
          <w:rFonts w:ascii="Times New Roman" w:hAnsi="Times New Roman" w:cs="Times New Roman"/>
          <w:sz w:val="24"/>
          <w:szCs w:val="24"/>
        </w:rPr>
        <w:softHyphen/>
        <w:t>циального страхования РФ было утверждено постановлением Пра</w:t>
      </w:r>
      <w:r w:rsidRPr="00C8313B">
        <w:rPr>
          <w:rFonts w:ascii="Times New Roman" w:hAnsi="Times New Roman" w:cs="Times New Roman"/>
          <w:sz w:val="24"/>
          <w:szCs w:val="24"/>
        </w:rPr>
        <w:softHyphen/>
        <w:t>вительства РФ от 12 февраля 1994 г. </w:t>
      </w:r>
      <w:r w:rsidRPr="00C8313B">
        <w:rPr>
          <w:rFonts w:ascii="Times New Roman" w:hAnsi="Times New Roman" w:cs="Times New Roman"/>
          <w:b/>
          <w:bCs/>
          <w:i/>
          <w:iCs/>
          <w:sz w:val="24"/>
          <w:szCs w:val="24"/>
        </w:rPr>
        <w:t>Источниками </w:t>
      </w:r>
      <w:r w:rsidRPr="00C8313B">
        <w:rPr>
          <w:rFonts w:ascii="Times New Roman" w:hAnsi="Times New Roman" w:cs="Times New Roman"/>
          <w:sz w:val="24"/>
          <w:szCs w:val="24"/>
        </w:rPr>
        <w:t>формирова</w:t>
      </w:r>
      <w:r w:rsidRPr="00C8313B">
        <w:rPr>
          <w:rFonts w:ascii="Times New Roman" w:hAnsi="Times New Roman" w:cs="Times New Roman"/>
          <w:sz w:val="24"/>
          <w:szCs w:val="24"/>
        </w:rPr>
        <w:softHyphen/>
        <w:t>ния средств </w:t>
      </w:r>
      <w:r w:rsidRPr="00C8313B">
        <w:rPr>
          <w:rFonts w:ascii="Times New Roman" w:hAnsi="Times New Roman" w:cs="Times New Roman"/>
          <w:b/>
          <w:bCs/>
          <w:i/>
          <w:iCs/>
          <w:sz w:val="24"/>
          <w:szCs w:val="24"/>
        </w:rPr>
        <w:t>Фонда социального страхования </w:t>
      </w:r>
      <w:r w:rsidRPr="00C8313B">
        <w:rPr>
          <w:rFonts w:ascii="Times New Roman" w:hAnsi="Times New Roman" w:cs="Times New Roman"/>
          <w:sz w:val="24"/>
          <w:szCs w:val="24"/>
        </w:rPr>
        <w:t>являются: страховые взносы организаций-работодателей; страховые взносы физических лиц (предпринимателей и не за</w:t>
      </w:r>
      <w:r w:rsidRPr="00C8313B">
        <w:rPr>
          <w:rFonts w:ascii="Times New Roman" w:hAnsi="Times New Roman" w:cs="Times New Roman"/>
          <w:sz w:val="24"/>
          <w:szCs w:val="24"/>
        </w:rPr>
        <w:softHyphen/>
        <w:t>регистрированных в качестве предпринимателей, но исполь</w:t>
      </w:r>
      <w:r w:rsidRPr="00C8313B">
        <w:rPr>
          <w:rFonts w:ascii="Times New Roman" w:hAnsi="Times New Roman" w:cs="Times New Roman"/>
          <w:sz w:val="24"/>
          <w:szCs w:val="24"/>
        </w:rPr>
        <w:softHyphen/>
        <w:t>зующих наемный труд);</w:t>
      </w:r>
      <w:proofErr w:type="gramEnd"/>
      <w:r>
        <w:rPr>
          <w:rFonts w:ascii="Times New Roman" w:hAnsi="Times New Roman" w:cs="Times New Roman"/>
          <w:sz w:val="24"/>
          <w:szCs w:val="24"/>
        </w:rPr>
        <w:t xml:space="preserve"> </w:t>
      </w:r>
      <w:r w:rsidRPr="00C8313B">
        <w:rPr>
          <w:rFonts w:ascii="Times New Roman" w:hAnsi="Times New Roman" w:cs="Times New Roman"/>
          <w:sz w:val="24"/>
          <w:szCs w:val="24"/>
        </w:rPr>
        <w:t>добровольные взносы физических и юридических лиц; ассигнования из государственного бюджета; доходы от капитализации временно свободных денежных сре</w:t>
      </w:r>
      <w:proofErr w:type="gramStart"/>
      <w:r w:rsidRPr="00C8313B">
        <w:rPr>
          <w:rFonts w:ascii="Times New Roman" w:hAnsi="Times New Roman" w:cs="Times New Roman"/>
          <w:sz w:val="24"/>
          <w:szCs w:val="24"/>
        </w:rPr>
        <w:t>дств в пр</w:t>
      </w:r>
      <w:proofErr w:type="gramEnd"/>
      <w:r w:rsidRPr="00C8313B">
        <w:rPr>
          <w:rFonts w:ascii="Times New Roman" w:hAnsi="Times New Roman" w:cs="Times New Roman"/>
          <w:sz w:val="24"/>
          <w:szCs w:val="24"/>
        </w:rPr>
        <w:t>еделах средств, предусмотренных бюджетом; прочие доходы.</w:t>
      </w:r>
    </w:p>
    <w:p w:rsidR="00C8313B" w:rsidRPr="00C8313B" w:rsidRDefault="00C8313B" w:rsidP="00C8313B">
      <w:pPr>
        <w:widowControl w:val="0"/>
        <w:spacing w:after="0" w:line="240" w:lineRule="auto"/>
        <w:ind w:firstLine="709"/>
        <w:rPr>
          <w:rFonts w:ascii="Times New Roman" w:hAnsi="Times New Roman" w:cs="Times New Roman"/>
          <w:sz w:val="24"/>
          <w:szCs w:val="24"/>
        </w:rPr>
      </w:pPr>
      <w:r w:rsidRPr="00C8313B">
        <w:rPr>
          <w:rFonts w:ascii="Times New Roman" w:hAnsi="Times New Roman" w:cs="Times New Roman"/>
          <w:b/>
          <w:bCs/>
          <w:sz w:val="24"/>
          <w:szCs w:val="24"/>
        </w:rPr>
        <w:t>Облагаемой базой </w:t>
      </w:r>
      <w:r w:rsidRPr="00C8313B">
        <w:rPr>
          <w:rFonts w:ascii="Times New Roman" w:hAnsi="Times New Roman" w:cs="Times New Roman"/>
          <w:sz w:val="24"/>
          <w:szCs w:val="24"/>
        </w:rPr>
        <w:t>для начисления взносов являются вознаг</w:t>
      </w:r>
      <w:r w:rsidRPr="00C8313B">
        <w:rPr>
          <w:rFonts w:ascii="Times New Roman" w:hAnsi="Times New Roman" w:cs="Times New Roman"/>
          <w:sz w:val="24"/>
          <w:szCs w:val="24"/>
        </w:rPr>
        <w:softHyphen/>
        <w:t>раждения по трудовым договорам вне зависимости от источника финансирования. Средства Фонда направляются на следующие </w:t>
      </w:r>
      <w:r w:rsidRPr="00C8313B">
        <w:rPr>
          <w:rFonts w:ascii="Times New Roman" w:hAnsi="Times New Roman" w:cs="Times New Roman"/>
          <w:b/>
          <w:bCs/>
          <w:i/>
          <w:iCs/>
          <w:sz w:val="24"/>
          <w:szCs w:val="24"/>
        </w:rPr>
        <w:t>цели:</w:t>
      </w:r>
    </w:p>
    <w:p w:rsidR="00C8313B" w:rsidRPr="00C8313B" w:rsidRDefault="00C8313B" w:rsidP="00C8313B">
      <w:pPr>
        <w:widowControl w:val="0"/>
        <w:spacing w:after="0" w:line="240" w:lineRule="auto"/>
        <w:ind w:firstLine="709"/>
        <w:rPr>
          <w:rFonts w:ascii="Times New Roman" w:hAnsi="Times New Roman" w:cs="Times New Roman"/>
          <w:i/>
          <w:iCs/>
          <w:sz w:val="24"/>
          <w:szCs w:val="24"/>
        </w:rPr>
      </w:pPr>
      <w:proofErr w:type="gramStart"/>
      <w:r w:rsidRPr="00C8313B">
        <w:rPr>
          <w:rFonts w:ascii="Times New Roman" w:hAnsi="Times New Roman" w:cs="Times New Roman"/>
          <w:i/>
          <w:iCs/>
          <w:sz w:val="24"/>
          <w:szCs w:val="24"/>
        </w:rPr>
        <w:t>1) выплату пособий по временной нетрудоспособности, бере</w:t>
      </w:r>
      <w:r w:rsidRPr="00C8313B">
        <w:rPr>
          <w:rFonts w:ascii="Times New Roman" w:hAnsi="Times New Roman" w:cs="Times New Roman"/>
          <w:i/>
          <w:iCs/>
          <w:sz w:val="24"/>
          <w:szCs w:val="24"/>
        </w:rPr>
        <w:softHyphen/>
        <w:t>менности и родам, при рождении ребенка, по уходу за ребенком до достижения им полутора лет, на погребение;</w:t>
      </w:r>
      <w:r>
        <w:rPr>
          <w:rFonts w:ascii="Times New Roman" w:hAnsi="Times New Roman" w:cs="Times New Roman"/>
          <w:i/>
          <w:iCs/>
          <w:sz w:val="24"/>
          <w:szCs w:val="24"/>
        </w:rPr>
        <w:t xml:space="preserve"> </w:t>
      </w:r>
      <w:r w:rsidRPr="00C8313B">
        <w:rPr>
          <w:rFonts w:ascii="Times New Roman" w:hAnsi="Times New Roman" w:cs="Times New Roman"/>
          <w:i/>
          <w:iCs/>
          <w:sz w:val="24"/>
          <w:szCs w:val="24"/>
        </w:rPr>
        <w:t>2) санаторно-курортное лечение и оздоровление работников и членов их семей, а также на частичное содержание находящих</w:t>
      </w:r>
      <w:r w:rsidRPr="00C8313B">
        <w:rPr>
          <w:rFonts w:ascii="Times New Roman" w:hAnsi="Times New Roman" w:cs="Times New Roman"/>
          <w:i/>
          <w:iCs/>
          <w:sz w:val="24"/>
          <w:szCs w:val="24"/>
        </w:rPr>
        <w:softHyphen/>
        <w:t>ся на балансе организации санаториев-профилакториев, санатор</w:t>
      </w:r>
      <w:r w:rsidRPr="00C8313B">
        <w:rPr>
          <w:rFonts w:ascii="Times New Roman" w:hAnsi="Times New Roman" w:cs="Times New Roman"/>
          <w:i/>
          <w:iCs/>
          <w:sz w:val="24"/>
          <w:szCs w:val="24"/>
        </w:rPr>
        <w:softHyphen/>
        <w:t>ных и оздоровительных лагерей для детей и юношества;</w:t>
      </w:r>
      <w:proofErr w:type="gramEnd"/>
      <w:r>
        <w:rPr>
          <w:rFonts w:ascii="Times New Roman" w:hAnsi="Times New Roman" w:cs="Times New Roman"/>
          <w:i/>
          <w:iCs/>
          <w:sz w:val="24"/>
          <w:szCs w:val="24"/>
        </w:rPr>
        <w:t xml:space="preserve"> </w:t>
      </w:r>
      <w:r w:rsidRPr="00C8313B">
        <w:rPr>
          <w:rFonts w:ascii="Times New Roman" w:hAnsi="Times New Roman" w:cs="Times New Roman"/>
          <w:i/>
          <w:iCs/>
          <w:sz w:val="24"/>
          <w:szCs w:val="24"/>
        </w:rPr>
        <w:t>3) проведение научно-исследовательских работ по вопросам социального страхования.</w:t>
      </w:r>
    </w:p>
    <w:p w:rsidR="00C8313B" w:rsidRDefault="00C8313B" w:rsidP="00C8313B">
      <w:pPr>
        <w:widowControl w:val="0"/>
        <w:spacing w:after="0" w:line="240" w:lineRule="auto"/>
        <w:ind w:firstLine="709"/>
        <w:rPr>
          <w:rFonts w:ascii="Times New Roman" w:hAnsi="Times New Roman" w:cs="Times New Roman"/>
          <w:i/>
          <w:iCs/>
          <w:sz w:val="24"/>
          <w:szCs w:val="24"/>
        </w:rPr>
      </w:pPr>
      <w:r w:rsidRPr="00C8313B">
        <w:rPr>
          <w:rFonts w:ascii="Times New Roman" w:hAnsi="Times New Roman" w:cs="Times New Roman"/>
          <w:i/>
          <w:iCs/>
          <w:sz w:val="24"/>
          <w:szCs w:val="24"/>
        </w:rPr>
        <w:t>Фонд обязательного медицинского страхования РФ образован согласно Закону РФ «О медицинском страховании граждан РСФСР» от 28 июня 1991 г. Медицинское страхование является разновидностью общего страхования граждан, обеспечивающего всем российским гражданам равные возможности в получении медицинской и лекарственной помощи за счет средств обязатель</w:t>
      </w:r>
      <w:r w:rsidRPr="00C8313B">
        <w:rPr>
          <w:rFonts w:ascii="Times New Roman" w:hAnsi="Times New Roman" w:cs="Times New Roman"/>
          <w:i/>
          <w:iCs/>
          <w:sz w:val="24"/>
          <w:szCs w:val="24"/>
        </w:rPr>
        <w:softHyphen/>
        <w:t>ного медицинского страхования. </w:t>
      </w:r>
    </w:p>
    <w:p w:rsidR="00C8313B" w:rsidRDefault="00C8313B" w:rsidP="00C8313B">
      <w:pPr>
        <w:widowControl w:val="0"/>
        <w:spacing w:after="0" w:line="240" w:lineRule="auto"/>
        <w:ind w:firstLine="709"/>
        <w:rPr>
          <w:rFonts w:ascii="Times New Roman" w:hAnsi="Times New Roman" w:cs="Times New Roman"/>
          <w:i/>
          <w:iCs/>
          <w:sz w:val="24"/>
          <w:szCs w:val="24"/>
        </w:rPr>
      </w:pPr>
      <w:r w:rsidRPr="00C8313B">
        <w:rPr>
          <w:rFonts w:ascii="Times New Roman" w:hAnsi="Times New Roman" w:cs="Times New Roman"/>
          <w:b/>
          <w:bCs/>
          <w:i/>
          <w:iCs/>
          <w:sz w:val="24"/>
          <w:szCs w:val="24"/>
        </w:rPr>
        <w:t>Цель </w:t>
      </w:r>
      <w:r w:rsidRPr="00C8313B">
        <w:rPr>
          <w:rFonts w:ascii="Times New Roman" w:hAnsi="Times New Roman" w:cs="Times New Roman"/>
          <w:i/>
          <w:iCs/>
          <w:sz w:val="24"/>
          <w:szCs w:val="24"/>
        </w:rPr>
        <w:t>медицинского страхова</w:t>
      </w:r>
      <w:r w:rsidRPr="00C8313B">
        <w:rPr>
          <w:rFonts w:ascii="Times New Roman" w:hAnsi="Times New Roman" w:cs="Times New Roman"/>
          <w:i/>
          <w:iCs/>
          <w:sz w:val="24"/>
          <w:szCs w:val="24"/>
        </w:rPr>
        <w:softHyphen/>
        <w:t>ния — гарантировать гражданам при возникновении страхового</w:t>
      </w:r>
      <w:r>
        <w:rPr>
          <w:rFonts w:ascii="Times New Roman" w:hAnsi="Times New Roman" w:cs="Times New Roman"/>
          <w:i/>
          <w:iCs/>
          <w:sz w:val="24"/>
          <w:szCs w:val="24"/>
        </w:rPr>
        <w:t xml:space="preserve"> </w:t>
      </w:r>
      <w:r w:rsidRPr="00C8313B">
        <w:rPr>
          <w:rFonts w:ascii="Times New Roman" w:hAnsi="Times New Roman" w:cs="Times New Roman"/>
          <w:i/>
          <w:iCs/>
          <w:sz w:val="24"/>
          <w:szCs w:val="24"/>
        </w:rPr>
        <w:t>случая получение медицинской помощи за счет накопленных средств и обеспечение профилактических мероприятий.</w:t>
      </w:r>
      <w:r>
        <w:rPr>
          <w:rFonts w:ascii="Times New Roman" w:hAnsi="Times New Roman" w:cs="Times New Roman"/>
          <w:i/>
          <w:iCs/>
          <w:sz w:val="24"/>
          <w:szCs w:val="24"/>
        </w:rPr>
        <w:t xml:space="preserve"> </w:t>
      </w:r>
    </w:p>
    <w:p w:rsidR="00C8313B" w:rsidRPr="00C8313B" w:rsidRDefault="00C8313B" w:rsidP="00C8313B">
      <w:pPr>
        <w:widowControl w:val="0"/>
        <w:spacing w:after="0" w:line="240" w:lineRule="auto"/>
        <w:ind w:firstLine="709"/>
        <w:rPr>
          <w:rFonts w:ascii="Times New Roman" w:hAnsi="Times New Roman" w:cs="Times New Roman"/>
          <w:i/>
          <w:iCs/>
          <w:sz w:val="24"/>
          <w:szCs w:val="24"/>
        </w:rPr>
      </w:pPr>
      <w:r w:rsidRPr="00C8313B">
        <w:rPr>
          <w:rFonts w:ascii="Times New Roman" w:hAnsi="Times New Roman" w:cs="Times New Roman"/>
          <w:b/>
          <w:bCs/>
          <w:i/>
          <w:iCs/>
          <w:sz w:val="24"/>
          <w:szCs w:val="24"/>
        </w:rPr>
        <w:t>Субъекты </w:t>
      </w:r>
      <w:r w:rsidRPr="00C8313B">
        <w:rPr>
          <w:rFonts w:ascii="Times New Roman" w:hAnsi="Times New Roman" w:cs="Times New Roman"/>
          <w:sz w:val="24"/>
          <w:szCs w:val="24"/>
        </w:rPr>
        <w:t>медицинского страхования — гражданин, страхова</w:t>
      </w:r>
      <w:r w:rsidRPr="00C8313B">
        <w:rPr>
          <w:rFonts w:ascii="Times New Roman" w:hAnsi="Times New Roman" w:cs="Times New Roman"/>
          <w:sz w:val="24"/>
          <w:szCs w:val="24"/>
        </w:rPr>
        <w:softHyphen/>
        <w:t>тель, страховая медицинская организация, страховое медицин</w:t>
      </w:r>
      <w:r w:rsidRPr="00C8313B">
        <w:rPr>
          <w:rFonts w:ascii="Times New Roman" w:hAnsi="Times New Roman" w:cs="Times New Roman"/>
          <w:sz w:val="24"/>
          <w:szCs w:val="24"/>
        </w:rPr>
        <w:softHyphen/>
        <w:t>ское учреждение.</w:t>
      </w:r>
    </w:p>
    <w:p w:rsidR="00C8313B" w:rsidRPr="00C8313B" w:rsidRDefault="00C8313B" w:rsidP="00C8313B">
      <w:pPr>
        <w:widowControl w:val="0"/>
        <w:spacing w:after="0" w:line="240" w:lineRule="auto"/>
        <w:ind w:firstLine="709"/>
        <w:rPr>
          <w:rFonts w:ascii="Times New Roman" w:hAnsi="Times New Roman" w:cs="Times New Roman"/>
          <w:sz w:val="24"/>
          <w:szCs w:val="24"/>
        </w:rPr>
      </w:pPr>
      <w:r w:rsidRPr="00C8313B">
        <w:rPr>
          <w:rFonts w:ascii="Times New Roman" w:hAnsi="Times New Roman" w:cs="Times New Roman"/>
          <w:b/>
          <w:bCs/>
          <w:i/>
          <w:iCs/>
          <w:sz w:val="24"/>
          <w:szCs w:val="24"/>
        </w:rPr>
        <w:t>Источниками </w:t>
      </w:r>
      <w:r w:rsidRPr="00C8313B">
        <w:rPr>
          <w:rFonts w:ascii="Times New Roman" w:hAnsi="Times New Roman" w:cs="Times New Roman"/>
          <w:sz w:val="24"/>
          <w:szCs w:val="24"/>
        </w:rPr>
        <w:t>формирования средств </w:t>
      </w:r>
      <w:r w:rsidRPr="00C8313B">
        <w:rPr>
          <w:rFonts w:ascii="Times New Roman" w:hAnsi="Times New Roman" w:cs="Times New Roman"/>
          <w:b/>
          <w:bCs/>
          <w:i/>
          <w:iCs/>
          <w:sz w:val="24"/>
          <w:szCs w:val="24"/>
        </w:rPr>
        <w:t>Ф</w:t>
      </w:r>
      <w:r>
        <w:rPr>
          <w:rFonts w:ascii="Times New Roman" w:hAnsi="Times New Roman" w:cs="Times New Roman"/>
          <w:b/>
          <w:bCs/>
          <w:i/>
          <w:iCs/>
          <w:sz w:val="24"/>
          <w:szCs w:val="24"/>
        </w:rPr>
        <w:t xml:space="preserve">онда обязательного медицинского </w:t>
      </w:r>
      <w:r w:rsidRPr="00C8313B">
        <w:rPr>
          <w:rFonts w:ascii="Times New Roman" w:hAnsi="Times New Roman" w:cs="Times New Roman"/>
          <w:b/>
          <w:bCs/>
          <w:i/>
          <w:iCs/>
          <w:sz w:val="24"/>
          <w:szCs w:val="24"/>
        </w:rPr>
        <w:t>страхования </w:t>
      </w:r>
      <w:r w:rsidRPr="00C8313B">
        <w:rPr>
          <w:rFonts w:ascii="Times New Roman" w:hAnsi="Times New Roman" w:cs="Times New Roman"/>
          <w:sz w:val="24"/>
          <w:szCs w:val="24"/>
        </w:rPr>
        <w:t>являются: страховые взносы организаций-работодателей; страховые взносы физических лиц (предпринимателей и не за</w:t>
      </w:r>
      <w:r w:rsidRPr="00C8313B">
        <w:rPr>
          <w:rFonts w:ascii="Times New Roman" w:hAnsi="Times New Roman" w:cs="Times New Roman"/>
          <w:sz w:val="24"/>
          <w:szCs w:val="24"/>
        </w:rPr>
        <w:softHyphen/>
        <w:t>регистрированных в качестве предпринимателей, но исполь</w:t>
      </w:r>
      <w:r w:rsidRPr="00C8313B">
        <w:rPr>
          <w:rFonts w:ascii="Times New Roman" w:hAnsi="Times New Roman" w:cs="Times New Roman"/>
          <w:sz w:val="24"/>
          <w:szCs w:val="24"/>
        </w:rPr>
        <w:softHyphen/>
        <w:t>зующих наемный труд);</w:t>
      </w:r>
      <w:r>
        <w:rPr>
          <w:rFonts w:ascii="Times New Roman" w:hAnsi="Times New Roman" w:cs="Times New Roman"/>
          <w:sz w:val="24"/>
          <w:szCs w:val="24"/>
        </w:rPr>
        <w:t xml:space="preserve"> </w:t>
      </w:r>
      <w:r w:rsidRPr="00C8313B">
        <w:rPr>
          <w:rFonts w:ascii="Times New Roman" w:hAnsi="Times New Roman" w:cs="Times New Roman"/>
          <w:sz w:val="24"/>
          <w:szCs w:val="24"/>
        </w:rPr>
        <w:t>• добровольные взносы физических и юридических лиц; ассигнования из государственного бюджета; доходы от капитализации временно свободных денежных сре</w:t>
      </w:r>
      <w:proofErr w:type="gramStart"/>
      <w:r w:rsidRPr="00C8313B">
        <w:rPr>
          <w:rFonts w:ascii="Times New Roman" w:hAnsi="Times New Roman" w:cs="Times New Roman"/>
          <w:sz w:val="24"/>
          <w:szCs w:val="24"/>
        </w:rPr>
        <w:t>дств в пр</w:t>
      </w:r>
      <w:proofErr w:type="gramEnd"/>
      <w:r w:rsidRPr="00C8313B">
        <w:rPr>
          <w:rFonts w:ascii="Times New Roman" w:hAnsi="Times New Roman" w:cs="Times New Roman"/>
          <w:sz w:val="24"/>
          <w:szCs w:val="24"/>
        </w:rPr>
        <w:t>еделах средств, предусмотренных бюджетом; прочие доходы.</w:t>
      </w:r>
      <w:r>
        <w:rPr>
          <w:rFonts w:ascii="Times New Roman" w:hAnsi="Times New Roman" w:cs="Times New Roman"/>
          <w:sz w:val="24"/>
          <w:szCs w:val="24"/>
        </w:rPr>
        <w:t xml:space="preserve"> </w:t>
      </w:r>
      <w:r w:rsidRPr="00C8313B">
        <w:rPr>
          <w:rFonts w:ascii="Times New Roman" w:hAnsi="Times New Roman" w:cs="Times New Roman"/>
          <w:sz w:val="24"/>
          <w:szCs w:val="24"/>
        </w:rPr>
        <w:t>Фонд обязательного медицинского страхования </w:t>
      </w:r>
      <w:r w:rsidRPr="00C8313B">
        <w:rPr>
          <w:rFonts w:ascii="Times New Roman" w:hAnsi="Times New Roman" w:cs="Times New Roman"/>
          <w:b/>
          <w:bCs/>
          <w:i/>
          <w:iCs/>
          <w:sz w:val="24"/>
          <w:szCs w:val="24"/>
        </w:rPr>
        <w:t>структурно состоит </w:t>
      </w:r>
      <w:r w:rsidRPr="00C8313B">
        <w:rPr>
          <w:rFonts w:ascii="Times New Roman" w:hAnsi="Times New Roman" w:cs="Times New Roman"/>
          <w:sz w:val="24"/>
          <w:szCs w:val="24"/>
        </w:rPr>
        <w:t>из Федерального фонда и территориальных фондов обя</w:t>
      </w:r>
      <w:r w:rsidRPr="00C8313B">
        <w:rPr>
          <w:rFonts w:ascii="Times New Roman" w:hAnsi="Times New Roman" w:cs="Times New Roman"/>
          <w:sz w:val="24"/>
          <w:szCs w:val="24"/>
        </w:rPr>
        <w:softHyphen/>
        <w:t>зательного медицинского страхования. Средства фон</w:t>
      </w:r>
      <w:r w:rsidRPr="00C8313B">
        <w:rPr>
          <w:rFonts w:ascii="Times New Roman" w:hAnsi="Times New Roman" w:cs="Times New Roman"/>
          <w:sz w:val="24"/>
          <w:szCs w:val="24"/>
        </w:rPr>
        <w:softHyphen/>
        <w:t>дов находятся в государственной собственности, не входят в состав бюджетов, других фондов и изъятию не подлежат.</w:t>
      </w:r>
    </w:p>
    <w:p w:rsidR="00C8313B" w:rsidRPr="00337802" w:rsidRDefault="00C8313B" w:rsidP="00740C3A">
      <w:pPr>
        <w:widowControl w:val="0"/>
        <w:spacing w:after="0" w:line="240" w:lineRule="auto"/>
        <w:ind w:firstLine="709"/>
        <w:rPr>
          <w:rFonts w:ascii="Times New Roman" w:hAnsi="Times New Roman" w:cs="Times New Roman"/>
          <w:b/>
          <w:sz w:val="24"/>
          <w:szCs w:val="24"/>
        </w:rPr>
      </w:pPr>
      <w:r w:rsidRPr="00337802">
        <w:rPr>
          <w:rFonts w:ascii="Times New Roman" w:hAnsi="Times New Roman" w:cs="Times New Roman"/>
          <w:b/>
          <w:sz w:val="24"/>
          <w:szCs w:val="24"/>
        </w:rPr>
        <w:lastRenderedPageBreak/>
        <w:t>21. Денежная масса. Закон денежного обращения. Скорость оборота денег.</w:t>
      </w:r>
    </w:p>
    <w:p w:rsidR="00C8313B" w:rsidRPr="00C8313B" w:rsidRDefault="00C8313B" w:rsidP="00C8313B">
      <w:pPr>
        <w:widowControl w:val="0"/>
        <w:spacing w:after="0" w:line="240" w:lineRule="auto"/>
        <w:ind w:firstLine="709"/>
        <w:rPr>
          <w:rFonts w:ascii="Times New Roman" w:hAnsi="Times New Roman" w:cs="Times New Roman"/>
          <w:sz w:val="24"/>
          <w:szCs w:val="24"/>
        </w:rPr>
      </w:pPr>
      <w:r w:rsidRPr="00C8313B">
        <w:rPr>
          <w:rFonts w:ascii="Times New Roman" w:hAnsi="Times New Roman" w:cs="Times New Roman"/>
          <w:sz w:val="24"/>
          <w:szCs w:val="24"/>
        </w:rPr>
        <w:t>Закон денежного обращения устанавливает количество денег, нужное для выполнения ими функций средства обращения и средства платежа. Количество денег, необходимое для выполнения функций денег как средства обращения, зависит от трех факторов, определяемых условиями производства:</w:t>
      </w:r>
      <w:r>
        <w:rPr>
          <w:rFonts w:ascii="Times New Roman" w:hAnsi="Times New Roman" w:cs="Times New Roman"/>
          <w:sz w:val="24"/>
          <w:szCs w:val="24"/>
        </w:rPr>
        <w:t xml:space="preserve"> </w:t>
      </w:r>
      <w:r w:rsidRPr="00C8313B">
        <w:rPr>
          <w:rFonts w:ascii="Times New Roman" w:hAnsi="Times New Roman" w:cs="Times New Roman"/>
          <w:sz w:val="24"/>
          <w:szCs w:val="24"/>
        </w:rPr>
        <w:t>1) количества проданных на рынке товаров и услуг (связь прямая);</w:t>
      </w:r>
      <w:r>
        <w:rPr>
          <w:rFonts w:ascii="Times New Roman" w:hAnsi="Times New Roman" w:cs="Times New Roman"/>
          <w:sz w:val="24"/>
          <w:szCs w:val="24"/>
        </w:rPr>
        <w:t xml:space="preserve"> </w:t>
      </w:r>
      <w:r w:rsidRPr="00C8313B">
        <w:rPr>
          <w:rFonts w:ascii="Times New Roman" w:hAnsi="Times New Roman" w:cs="Times New Roman"/>
          <w:sz w:val="24"/>
          <w:szCs w:val="24"/>
        </w:rPr>
        <w:t>2) уровня цен товаров и тарифов (связь прямая);</w:t>
      </w:r>
      <w:r>
        <w:rPr>
          <w:rFonts w:ascii="Times New Roman" w:hAnsi="Times New Roman" w:cs="Times New Roman"/>
          <w:sz w:val="24"/>
          <w:szCs w:val="24"/>
        </w:rPr>
        <w:t xml:space="preserve"> </w:t>
      </w:r>
      <w:r w:rsidRPr="00C8313B">
        <w:rPr>
          <w:rFonts w:ascii="Times New Roman" w:hAnsi="Times New Roman" w:cs="Times New Roman"/>
          <w:sz w:val="24"/>
          <w:szCs w:val="24"/>
        </w:rPr>
        <w:t>3) скорости обращения денег (связь обратная).</w:t>
      </w:r>
      <w:r>
        <w:rPr>
          <w:rFonts w:ascii="Times New Roman" w:hAnsi="Times New Roman" w:cs="Times New Roman"/>
          <w:sz w:val="24"/>
          <w:szCs w:val="24"/>
        </w:rPr>
        <w:t xml:space="preserve"> </w:t>
      </w:r>
      <w:r w:rsidRPr="00C8313B">
        <w:rPr>
          <w:rFonts w:ascii="Times New Roman" w:hAnsi="Times New Roman" w:cs="Times New Roman"/>
          <w:sz w:val="24"/>
          <w:szCs w:val="24"/>
        </w:rPr>
        <w:t>Впервые эта взаимосвязь была установлена К.</w:t>
      </w:r>
      <w:r>
        <w:rPr>
          <w:rFonts w:ascii="Times New Roman" w:hAnsi="Times New Roman" w:cs="Times New Roman"/>
          <w:sz w:val="24"/>
          <w:szCs w:val="24"/>
        </w:rPr>
        <w:t xml:space="preserve"> </w:t>
      </w:r>
      <w:r w:rsidRPr="00C8313B">
        <w:rPr>
          <w:rFonts w:ascii="Times New Roman" w:hAnsi="Times New Roman" w:cs="Times New Roman"/>
          <w:sz w:val="24"/>
          <w:szCs w:val="24"/>
        </w:rPr>
        <w:t>Марксом.</w:t>
      </w:r>
    </w:p>
    <w:p w:rsidR="00C8313B" w:rsidRPr="00C8313B" w:rsidRDefault="00C8313B" w:rsidP="00C8313B">
      <w:pPr>
        <w:widowControl w:val="0"/>
        <w:spacing w:after="0" w:line="240" w:lineRule="auto"/>
        <w:ind w:firstLine="709"/>
        <w:rPr>
          <w:rFonts w:ascii="Times New Roman" w:hAnsi="Times New Roman" w:cs="Times New Roman"/>
          <w:sz w:val="24"/>
          <w:szCs w:val="24"/>
        </w:rPr>
      </w:pPr>
      <w:r w:rsidRPr="00C8313B">
        <w:rPr>
          <w:rFonts w:ascii="Times New Roman" w:hAnsi="Times New Roman" w:cs="Times New Roman"/>
          <w:b/>
          <w:bCs/>
          <w:sz w:val="24"/>
          <w:szCs w:val="24"/>
        </w:rPr>
        <w:t>Количество денег для выполнения функции средства обращения</w:t>
      </w:r>
      <w:r w:rsidRPr="00C8313B">
        <w:rPr>
          <w:rFonts w:ascii="Times New Roman" w:hAnsi="Times New Roman" w:cs="Times New Roman"/>
          <w:sz w:val="24"/>
          <w:szCs w:val="24"/>
        </w:rPr>
        <w:t> определяется как отношение суммы товарных цен к среднему числу оборотов одноименных денежных единиц (скорости обращения денег):</w:t>
      </w:r>
      <w:r>
        <w:rPr>
          <w:rFonts w:ascii="Times New Roman" w:hAnsi="Times New Roman" w:cs="Times New Roman"/>
          <w:sz w:val="24"/>
          <w:szCs w:val="24"/>
        </w:rPr>
        <w:t xml:space="preserve"> </w:t>
      </w:r>
      <w:r w:rsidRPr="00C8313B">
        <w:rPr>
          <w:rFonts w:ascii="Times New Roman" w:hAnsi="Times New Roman" w:cs="Times New Roman"/>
          <w:sz w:val="24"/>
          <w:szCs w:val="24"/>
        </w:rPr>
        <w:t>К=S / C, (2.1)</w:t>
      </w:r>
      <w:r>
        <w:rPr>
          <w:rFonts w:ascii="Times New Roman" w:hAnsi="Times New Roman" w:cs="Times New Roman"/>
          <w:sz w:val="24"/>
          <w:szCs w:val="24"/>
        </w:rPr>
        <w:t xml:space="preserve"> </w:t>
      </w:r>
      <w:r w:rsidRPr="00C8313B">
        <w:rPr>
          <w:rFonts w:ascii="Times New Roman" w:hAnsi="Times New Roman" w:cs="Times New Roman"/>
          <w:sz w:val="24"/>
          <w:szCs w:val="24"/>
        </w:rPr>
        <w:t>где</w:t>
      </w:r>
      <w:proofErr w:type="gramStart"/>
      <w:r w:rsidRPr="00C8313B">
        <w:rPr>
          <w:rFonts w:ascii="Times New Roman" w:hAnsi="Times New Roman" w:cs="Times New Roman"/>
          <w:sz w:val="24"/>
          <w:szCs w:val="24"/>
        </w:rPr>
        <w:t xml:space="preserve"> К</w:t>
      </w:r>
      <w:proofErr w:type="gramEnd"/>
      <w:r w:rsidRPr="00C8313B">
        <w:rPr>
          <w:rFonts w:ascii="Times New Roman" w:hAnsi="Times New Roman" w:cs="Times New Roman"/>
          <w:sz w:val="24"/>
          <w:szCs w:val="24"/>
        </w:rPr>
        <w:t xml:space="preserve"> – количество денег, необходимых в качестве средства обращения;</w:t>
      </w:r>
      <w:r>
        <w:rPr>
          <w:rFonts w:ascii="Times New Roman" w:hAnsi="Times New Roman" w:cs="Times New Roman"/>
          <w:sz w:val="24"/>
          <w:szCs w:val="24"/>
        </w:rPr>
        <w:t xml:space="preserve"> </w:t>
      </w:r>
      <w:r w:rsidRPr="00C8313B">
        <w:rPr>
          <w:rFonts w:ascii="Times New Roman" w:hAnsi="Times New Roman" w:cs="Times New Roman"/>
          <w:sz w:val="24"/>
          <w:szCs w:val="24"/>
        </w:rPr>
        <w:t>S – сумма цен реализуемых товаров и услуг;</w:t>
      </w:r>
      <w:r>
        <w:rPr>
          <w:rFonts w:ascii="Times New Roman" w:hAnsi="Times New Roman" w:cs="Times New Roman"/>
          <w:sz w:val="24"/>
          <w:szCs w:val="24"/>
        </w:rPr>
        <w:t xml:space="preserve"> </w:t>
      </w:r>
      <w:r w:rsidRPr="00C8313B">
        <w:rPr>
          <w:rFonts w:ascii="Times New Roman" w:hAnsi="Times New Roman" w:cs="Times New Roman"/>
          <w:sz w:val="24"/>
          <w:szCs w:val="24"/>
        </w:rPr>
        <w:t>С – среднее число оборотов денег как средства обращения (скорость обращения денег).</w:t>
      </w:r>
    </w:p>
    <w:p w:rsidR="00337802" w:rsidRDefault="00C8313B" w:rsidP="00337802">
      <w:pPr>
        <w:widowControl w:val="0"/>
        <w:spacing w:after="0" w:line="240" w:lineRule="auto"/>
        <w:ind w:firstLine="709"/>
        <w:rPr>
          <w:rFonts w:ascii="Times New Roman" w:hAnsi="Times New Roman" w:cs="Times New Roman"/>
          <w:sz w:val="24"/>
          <w:szCs w:val="24"/>
        </w:rPr>
      </w:pPr>
      <w:r w:rsidRPr="00C8313B">
        <w:rPr>
          <w:rFonts w:ascii="Times New Roman" w:hAnsi="Times New Roman" w:cs="Times New Roman"/>
          <w:b/>
          <w:bCs/>
          <w:sz w:val="24"/>
          <w:szCs w:val="24"/>
        </w:rPr>
        <w:t>Скорость обращения денег</w:t>
      </w:r>
      <w:r w:rsidRPr="00C8313B">
        <w:rPr>
          <w:rFonts w:ascii="Times New Roman" w:hAnsi="Times New Roman" w:cs="Times New Roman"/>
          <w:sz w:val="24"/>
          <w:szCs w:val="24"/>
        </w:rPr>
        <w:t xml:space="preserve"> определяется числом оборотов денежной единицы за известный период времени, так как одни и те же деньги в течение определенного периода постоянно переходят из </w:t>
      </w:r>
      <w:proofErr w:type="spellStart"/>
      <w:r w:rsidRPr="00C8313B">
        <w:rPr>
          <w:rFonts w:ascii="Times New Roman" w:hAnsi="Times New Roman" w:cs="Times New Roman"/>
          <w:sz w:val="24"/>
          <w:szCs w:val="24"/>
        </w:rPr>
        <w:t>py</w:t>
      </w:r>
      <w:proofErr w:type="gramStart"/>
      <w:r w:rsidRPr="00C8313B">
        <w:rPr>
          <w:rFonts w:ascii="Times New Roman" w:hAnsi="Times New Roman" w:cs="Times New Roman"/>
          <w:sz w:val="24"/>
          <w:szCs w:val="24"/>
        </w:rPr>
        <w:t>к</w:t>
      </w:r>
      <w:proofErr w:type="spellEnd"/>
      <w:proofErr w:type="gramEnd"/>
      <w:r w:rsidRPr="00C8313B">
        <w:rPr>
          <w:rFonts w:ascii="Times New Roman" w:hAnsi="Times New Roman" w:cs="Times New Roman"/>
          <w:sz w:val="24"/>
          <w:szCs w:val="24"/>
        </w:rPr>
        <w:t xml:space="preserve"> в руки, обслуживая продажу товаров и оказание услуг.</w:t>
      </w:r>
      <w:r w:rsidR="00337802">
        <w:rPr>
          <w:rFonts w:ascii="Times New Roman" w:hAnsi="Times New Roman" w:cs="Times New Roman"/>
          <w:sz w:val="24"/>
          <w:szCs w:val="24"/>
        </w:rPr>
        <w:t xml:space="preserve"> </w:t>
      </w:r>
      <w:r w:rsidRPr="00C8313B">
        <w:rPr>
          <w:rFonts w:ascii="Times New Roman" w:hAnsi="Times New Roman" w:cs="Times New Roman"/>
          <w:sz w:val="24"/>
          <w:szCs w:val="24"/>
        </w:rPr>
        <w:t>Увеличенная денежная масса при том же объеме товаров на рынке ведет к обесценению денег, т. е. в конечном итоге является одним и факторов инфляционного процесса.</w:t>
      </w:r>
    </w:p>
    <w:p w:rsidR="00C8313B" w:rsidRPr="00C8313B" w:rsidRDefault="00C8313B" w:rsidP="00337802">
      <w:pPr>
        <w:widowControl w:val="0"/>
        <w:spacing w:after="0" w:line="240" w:lineRule="auto"/>
        <w:ind w:firstLine="709"/>
        <w:rPr>
          <w:rFonts w:ascii="Times New Roman" w:hAnsi="Times New Roman" w:cs="Times New Roman"/>
          <w:sz w:val="24"/>
          <w:szCs w:val="24"/>
        </w:rPr>
      </w:pPr>
      <w:r w:rsidRPr="00C8313B">
        <w:rPr>
          <w:rFonts w:ascii="Times New Roman" w:hAnsi="Times New Roman" w:cs="Times New Roman"/>
          <w:sz w:val="24"/>
          <w:szCs w:val="24"/>
        </w:rPr>
        <w:t>С возникновением функций денег как средства платежа формула (2.1) несколько усложняется, и закон, определяющий количество денег в обращении, приобретает следующий вид:</w:t>
      </w:r>
    </w:p>
    <w:p w:rsidR="00C8313B" w:rsidRPr="00C8313B" w:rsidRDefault="00C8313B" w:rsidP="00337802">
      <w:pPr>
        <w:widowControl w:val="0"/>
        <w:spacing w:after="0" w:line="240" w:lineRule="auto"/>
        <w:ind w:firstLine="709"/>
        <w:rPr>
          <w:rFonts w:ascii="Times New Roman" w:hAnsi="Times New Roman" w:cs="Times New Roman"/>
          <w:sz w:val="24"/>
          <w:szCs w:val="24"/>
        </w:rPr>
      </w:pPr>
      <w:r w:rsidRPr="00C8313B">
        <w:rPr>
          <w:rFonts w:ascii="Times New Roman" w:hAnsi="Times New Roman" w:cs="Times New Roman"/>
          <w:sz w:val="24"/>
          <w:szCs w:val="24"/>
        </w:rPr>
        <w:t>К=(S</w:t>
      </w:r>
      <w:r w:rsidRPr="00C8313B">
        <w:rPr>
          <w:rFonts w:ascii="Times New Roman" w:hAnsi="Times New Roman" w:cs="Times New Roman"/>
          <w:sz w:val="24"/>
          <w:szCs w:val="24"/>
          <w:vertAlign w:val="subscript"/>
        </w:rPr>
        <w:t>1</w:t>
      </w:r>
      <w:r w:rsidRPr="00C8313B">
        <w:rPr>
          <w:rFonts w:ascii="Times New Roman" w:hAnsi="Times New Roman" w:cs="Times New Roman"/>
          <w:sz w:val="24"/>
          <w:szCs w:val="24"/>
        </w:rPr>
        <w:t>-S</w:t>
      </w:r>
      <w:r w:rsidRPr="00C8313B">
        <w:rPr>
          <w:rFonts w:ascii="Times New Roman" w:hAnsi="Times New Roman" w:cs="Times New Roman"/>
          <w:sz w:val="24"/>
          <w:szCs w:val="24"/>
          <w:vertAlign w:val="subscript"/>
        </w:rPr>
        <w:t>2</w:t>
      </w:r>
      <w:r w:rsidRPr="00C8313B">
        <w:rPr>
          <w:rFonts w:ascii="Times New Roman" w:hAnsi="Times New Roman" w:cs="Times New Roman"/>
          <w:sz w:val="24"/>
          <w:szCs w:val="24"/>
        </w:rPr>
        <w:t>+S</w:t>
      </w:r>
      <w:r w:rsidRPr="00C8313B">
        <w:rPr>
          <w:rFonts w:ascii="Times New Roman" w:hAnsi="Times New Roman" w:cs="Times New Roman"/>
          <w:sz w:val="24"/>
          <w:szCs w:val="24"/>
          <w:vertAlign w:val="subscript"/>
        </w:rPr>
        <w:t>3</w:t>
      </w:r>
      <w:r w:rsidRPr="00C8313B">
        <w:rPr>
          <w:rFonts w:ascii="Times New Roman" w:hAnsi="Times New Roman" w:cs="Times New Roman"/>
          <w:sz w:val="24"/>
          <w:szCs w:val="24"/>
        </w:rPr>
        <w:t>-P) / С, (2.</w:t>
      </w:r>
      <w:r w:rsidR="00337802">
        <w:rPr>
          <w:rFonts w:ascii="Times New Roman" w:hAnsi="Times New Roman" w:cs="Times New Roman"/>
          <w:sz w:val="24"/>
          <w:szCs w:val="24"/>
        </w:rPr>
        <w:t>1</w:t>
      </w:r>
      <w:r w:rsidRPr="00C8313B">
        <w:rPr>
          <w:rFonts w:ascii="Times New Roman" w:hAnsi="Times New Roman" w:cs="Times New Roman"/>
          <w:sz w:val="24"/>
          <w:szCs w:val="24"/>
        </w:rPr>
        <w:t>)</w:t>
      </w:r>
      <w:r w:rsidR="00337802">
        <w:rPr>
          <w:rFonts w:ascii="Times New Roman" w:hAnsi="Times New Roman" w:cs="Times New Roman"/>
          <w:sz w:val="24"/>
          <w:szCs w:val="24"/>
        </w:rPr>
        <w:t xml:space="preserve"> </w:t>
      </w:r>
      <w:r w:rsidRPr="00C8313B">
        <w:rPr>
          <w:rFonts w:ascii="Times New Roman" w:hAnsi="Times New Roman" w:cs="Times New Roman"/>
          <w:sz w:val="24"/>
          <w:szCs w:val="24"/>
        </w:rPr>
        <w:t>где S</w:t>
      </w:r>
      <w:r w:rsidRPr="00C8313B">
        <w:rPr>
          <w:rFonts w:ascii="Times New Roman" w:hAnsi="Times New Roman" w:cs="Times New Roman"/>
          <w:sz w:val="24"/>
          <w:szCs w:val="24"/>
          <w:vertAlign w:val="subscript"/>
        </w:rPr>
        <w:t>1</w:t>
      </w:r>
      <w:r w:rsidRPr="00C8313B">
        <w:rPr>
          <w:rFonts w:ascii="Times New Roman" w:hAnsi="Times New Roman" w:cs="Times New Roman"/>
          <w:sz w:val="24"/>
          <w:szCs w:val="24"/>
        </w:rPr>
        <w:t> - сумма цен товаров и услуг;</w:t>
      </w:r>
      <w:r w:rsidR="00337802">
        <w:rPr>
          <w:rFonts w:ascii="Times New Roman" w:hAnsi="Times New Roman" w:cs="Times New Roman"/>
          <w:sz w:val="24"/>
          <w:szCs w:val="24"/>
        </w:rPr>
        <w:t xml:space="preserve"> </w:t>
      </w:r>
      <w:r w:rsidRPr="00C8313B">
        <w:rPr>
          <w:rFonts w:ascii="Times New Roman" w:hAnsi="Times New Roman" w:cs="Times New Roman"/>
          <w:sz w:val="24"/>
          <w:szCs w:val="24"/>
        </w:rPr>
        <w:t>S</w:t>
      </w:r>
      <w:r w:rsidRPr="00C8313B">
        <w:rPr>
          <w:rFonts w:ascii="Times New Roman" w:hAnsi="Times New Roman" w:cs="Times New Roman"/>
          <w:sz w:val="24"/>
          <w:szCs w:val="24"/>
          <w:vertAlign w:val="subscript"/>
        </w:rPr>
        <w:t>2</w:t>
      </w:r>
      <w:r w:rsidRPr="00C8313B">
        <w:rPr>
          <w:rFonts w:ascii="Times New Roman" w:hAnsi="Times New Roman" w:cs="Times New Roman"/>
          <w:sz w:val="24"/>
          <w:szCs w:val="24"/>
        </w:rPr>
        <w:t> - сумма цен товаров, проданных в кредит;</w:t>
      </w:r>
      <w:r w:rsidR="00337802">
        <w:rPr>
          <w:rFonts w:ascii="Times New Roman" w:hAnsi="Times New Roman" w:cs="Times New Roman"/>
          <w:sz w:val="24"/>
          <w:szCs w:val="24"/>
        </w:rPr>
        <w:t xml:space="preserve"> </w:t>
      </w:r>
      <w:r w:rsidRPr="00C8313B">
        <w:rPr>
          <w:rFonts w:ascii="Times New Roman" w:hAnsi="Times New Roman" w:cs="Times New Roman"/>
          <w:sz w:val="24"/>
          <w:szCs w:val="24"/>
        </w:rPr>
        <w:t>S</w:t>
      </w:r>
      <w:r w:rsidRPr="00C8313B">
        <w:rPr>
          <w:rFonts w:ascii="Times New Roman" w:hAnsi="Times New Roman" w:cs="Times New Roman"/>
          <w:sz w:val="24"/>
          <w:szCs w:val="24"/>
          <w:vertAlign w:val="subscript"/>
        </w:rPr>
        <w:t>3</w:t>
      </w:r>
      <w:r w:rsidRPr="00C8313B">
        <w:rPr>
          <w:rFonts w:ascii="Times New Roman" w:hAnsi="Times New Roman" w:cs="Times New Roman"/>
          <w:sz w:val="24"/>
          <w:szCs w:val="24"/>
        </w:rPr>
        <w:t> – сумма платежей по обязательствам;</w:t>
      </w:r>
    </w:p>
    <w:p w:rsidR="00C8313B" w:rsidRPr="00C8313B" w:rsidRDefault="00C8313B" w:rsidP="00C8313B">
      <w:pPr>
        <w:widowControl w:val="0"/>
        <w:spacing w:after="0" w:line="240" w:lineRule="auto"/>
        <w:ind w:firstLine="709"/>
        <w:rPr>
          <w:rFonts w:ascii="Times New Roman" w:hAnsi="Times New Roman" w:cs="Times New Roman"/>
          <w:sz w:val="24"/>
          <w:szCs w:val="24"/>
        </w:rPr>
      </w:pPr>
      <w:r w:rsidRPr="00C8313B">
        <w:rPr>
          <w:rFonts w:ascii="Times New Roman" w:hAnsi="Times New Roman" w:cs="Times New Roman"/>
          <w:sz w:val="24"/>
          <w:szCs w:val="24"/>
        </w:rPr>
        <w:t xml:space="preserve">P – </w:t>
      </w:r>
      <w:proofErr w:type="spellStart"/>
      <w:r w:rsidRPr="00C8313B">
        <w:rPr>
          <w:rFonts w:ascii="Times New Roman" w:hAnsi="Times New Roman" w:cs="Times New Roman"/>
          <w:sz w:val="24"/>
          <w:szCs w:val="24"/>
        </w:rPr>
        <w:t>взаимопогашающие</w:t>
      </w:r>
      <w:proofErr w:type="spellEnd"/>
      <w:r w:rsidRPr="00C8313B">
        <w:rPr>
          <w:rFonts w:ascii="Times New Roman" w:hAnsi="Times New Roman" w:cs="Times New Roman"/>
          <w:sz w:val="24"/>
          <w:szCs w:val="24"/>
        </w:rPr>
        <w:t xml:space="preserve"> платежи.</w:t>
      </w:r>
    </w:p>
    <w:p w:rsidR="00C8313B" w:rsidRPr="00C8313B" w:rsidRDefault="00C8313B" w:rsidP="00337802">
      <w:pPr>
        <w:widowControl w:val="0"/>
        <w:spacing w:after="0" w:line="240" w:lineRule="auto"/>
        <w:ind w:firstLine="709"/>
        <w:rPr>
          <w:rFonts w:ascii="Times New Roman" w:hAnsi="Times New Roman" w:cs="Times New Roman"/>
          <w:sz w:val="24"/>
          <w:szCs w:val="24"/>
        </w:rPr>
      </w:pPr>
      <w:r w:rsidRPr="00C8313B">
        <w:rPr>
          <w:rFonts w:ascii="Times New Roman" w:hAnsi="Times New Roman" w:cs="Times New Roman"/>
          <w:sz w:val="24"/>
          <w:szCs w:val="24"/>
        </w:rPr>
        <w:t>При металлическом обращении количество денег в обращении регулировалось автоматически, при помощи функций денег как сокровища, т.е. если потребность в деньгах сокращалась, то излишние деньги уходили в сокровища, если увеличивалась – происходил обратный прилив денег.</w:t>
      </w:r>
      <w:r w:rsidR="00337802">
        <w:rPr>
          <w:rFonts w:ascii="Times New Roman" w:hAnsi="Times New Roman" w:cs="Times New Roman"/>
          <w:sz w:val="24"/>
          <w:szCs w:val="24"/>
        </w:rPr>
        <w:t xml:space="preserve"> </w:t>
      </w:r>
      <w:r w:rsidRPr="00C8313B">
        <w:rPr>
          <w:rFonts w:ascii="Times New Roman" w:hAnsi="Times New Roman" w:cs="Times New Roman"/>
          <w:sz w:val="24"/>
          <w:szCs w:val="24"/>
        </w:rPr>
        <w:t xml:space="preserve">На основании данного наблюдения, </w:t>
      </w:r>
      <w:proofErr w:type="spellStart"/>
      <w:r w:rsidRPr="00C8313B">
        <w:rPr>
          <w:rFonts w:ascii="Times New Roman" w:hAnsi="Times New Roman" w:cs="Times New Roman"/>
          <w:sz w:val="24"/>
          <w:szCs w:val="24"/>
        </w:rPr>
        <w:t>К.Ма</w:t>
      </w:r>
      <w:proofErr w:type="gramStart"/>
      <w:r w:rsidRPr="00C8313B">
        <w:rPr>
          <w:rFonts w:ascii="Times New Roman" w:hAnsi="Times New Roman" w:cs="Times New Roman"/>
          <w:sz w:val="24"/>
          <w:szCs w:val="24"/>
        </w:rPr>
        <w:t>ркс</w:t>
      </w:r>
      <w:proofErr w:type="spellEnd"/>
      <w:r w:rsidRPr="00C8313B">
        <w:rPr>
          <w:rFonts w:ascii="Times New Roman" w:hAnsi="Times New Roman" w:cs="Times New Roman"/>
          <w:sz w:val="24"/>
          <w:szCs w:val="24"/>
        </w:rPr>
        <w:t xml:space="preserve"> сф</w:t>
      </w:r>
      <w:proofErr w:type="gramEnd"/>
      <w:r w:rsidRPr="00C8313B">
        <w:rPr>
          <w:rFonts w:ascii="Times New Roman" w:hAnsi="Times New Roman" w:cs="Times New Roman"/>
          <w:sz w:val="24"/>
          <w:szCs w:val="24"/>
        </w:rPr>
        <w:t>ормулировал закон бумажного денежного обращения: бумажные деньги должны выпускаться в обращение в таком их количестве, в котором обращалось бы заменяемое ими золото. Выпуск бумажных денег в большом количестве приводит к расстройству денежного обращения и к инфляции. Закон не имел практического применения в капиталистических условиях хозяйствования, но на этом принципе была построена денежная система Советского Союза.</w:t>
      </w:r>
    </w:p>
    <w:p w:rsidR="00C8313B" w:rsidRPr="00C8313B" w:rsidRDefault="00C8313B" w:rsidP="00337802">
      <w:pPr>
        <w:widowControl w:val="0"/>
        <w:spacing w:after="0" w:line="240" w:lineRule="auto"/>
        <w:ind w:firstLine="709"/>
        <w:rPr>
          <w:rFonts w:ascii="Times New Roman" w:hAnsi="Times New Roman" w:cs="Times New Roman"/>
          <w:sz w:val="24"/>
          <w:szCs w:val="24"/>
        </w:rPr>
      </w:pPr>
      <w:r w:rsidRPr="00C8313B">
        <w:rPr>
          <w:rFonts w:ascii="Times New Roman" w:hAnsi="Times New Roman" w:cs="Times New Roman"/>
          <w:b/>
          <w:bCs/>
          <w:sz w:val="24"/>
          <w:szCs w:val="24"/>
        </w:rPr>
        <w:t>Денежная масса</w:t>
      </w:r>
      <w:r w:rsidRPr="00C8313B">
        <w:rPr>
          <w:rFonts w:ascii="Times New Roman" w:hAnsi="Times New Roman" w:cs="Times New Roman"/>
          <w:sz w:val="24"/>
          <w:szCs w:val="24"/>
        </w:rPr>
        <w:t> является важнейшим количественным показателем денежного обращения и представляет собой совокупный объем покупательных и платежных средств, обслуживающих хозяйственный оборот. Количество неразменных кредитных денег должно определяться стоимостью всех ценностей в стране через денежный капитал.</w:t>
      </w:r>
      <w:r w:rsidR="00337802">
        <w:rPr>
          <w:rFonts w:ascii="Times New Roman" w:hAnsi="Times New Roman" w:cs="Times New Roman"/>
          <w:sz w:val="24"/>
          <w:szCs w:val="24"/>
        </w:rPr>
        <w:t xml:space="preserve"> </w:t>
      </w:r>
      <w:r w:rsidRPr="00C8313B">
        <w:rPr>
          <w:rFonts w:ascii="Times New Roman" w:hAnsi="Times New Roman" w:cs="Times New Roman"/>
          <w:sz w:val="24"/>
          <w:szCs w:val="24"/>
        </w:rPr>
        <w:t>Для анализа количественных изменений денежного обращений используются специальные группировки активов </w:t>
      </w:r>
      <w:r w:rsidRPr="00C8313B">
        <w:rPr>
          <w:rFonts w:ascii="Times New Roman" w:hAnsi="Times New Roman" w:cs="Times New Roman"/>
          <w:b/>
          <w:bCs/>
          <w:i/>
          <w:iCs/>
          <w:sz w:val="24"/>
          <w:szCs w:val="24"/>
        </w:rPr>
        <w:t>- денежные агрегаты</w:t>
      </w:r>
      <w:r w:rsidRPr="00C8313B">
        <w:rPr>
          <w:rFonts w:ascii="Times New Roman" w:hAnsi="Times New Roman" w:cs="Times New Roman"/>
          <w:sz w:val="24"/>
          <w:szCs w:val="24"/>
        </w:rPr>
        <w:t>, распределяющие денежную массу по степени ликвидности. Каждый последующий показатель массы включает предыдущий, плюс новая величина финансовых средств по степени ликвидности (табл. 2.2).</w:t>
      </w:r>
    </w:p>
    <w:p w:rsidR="00C8313B" w:rsidRDefault="00C8313B" w:rsidP="00C8313B">
      <w:pPr>
        <w:widowControl w:val="0"/>
        <w:spacing w:after="0" w:line="240" w:lineRule="auto"/>
        <w:ind w:firstLine="709"/>
        <w:rPr>
          <w:rFonts w:ascii="Times New Roman" w:hAnsi="Times New Roman" w:cs="Times New Roman"/>
          <w:sz w:val="24"/>
          <w:szCs w:val="24"/>
        </w:rPr>
      </w:pPr>
    </w:p>
    <w:p w:rsidR="00C8313B" w:rsidRPr="00C8313B" w:rsidRDefault="00C8313B" w:rsidP="00C8313B">
      <w:pPr>
        <w:widowControl w:val="0"/>
        <w:spacing w:after="0" w:line="240" w:lineRule="auto"/>
        <w:ind w:firstLine="709"/>
        <w:rPr>
          <w:rFonts w:ascii="Times New Roman" w:hAnsi="Times New Roman" w:cs="Times New Roman"/>
          <w:sz w:val="24"/>
          <w:szCs w:val="24"/>
        </w:rPr>
      </w:pPr>
      <w:r w:rsidRPr="00C8313B">
        <w:rPr>
          <w:rFonts w:ascii="Times New Roman" w:hAnsi="Times New Roman" w:cs="Times New Roman"/>
          <w:sz w:val="24"/>
          <w:szCs w:val="24"/>
        </w:rPr>
        <w:t>Таблица 2.2</w:t>
      </w:r>
    </w:p>
    <w:p w:rsidR="00C8313B" w:rsidRPr="00C8313B" w:rsidRDefault="00C8313B" w:rsidP="00C8313B">
      <w:pPr>
        <w:widowControl w:val="0"/>
        <w:spacing w:after="0" w:line="240" w:lineRule="auto"/>
        <w:ind w:firstLine="709"/>
        <w:rPr>
          <w:rFonts w:ascii="Times New Roman" w:hAnsi="Times New Roman" w:cs="Times New Roman"/>
          <w:sz w:val="24"/>
          <w:szCs w:val="24"/>
        </w:rPr>
      </w:pPr>
      <w:r w:rsidRPr="00C8313B">
        <w:rPr>
          <w:rFonts w:ascii="Times New Roman" w:hAnsi="Times New Roman" w:cs="Times New Roman"/>
          <w:sz w:val="24"/>
          <w:szCs w:val="24"/>
        </w:rPr>
        <w:t>Структура денежных агрегатов в РФ</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1"/>
        <w:gridCol w:w="2527"/>
        <w:gridCol w:w="7713"/>
      </w:tblGrid>
      <w:tr w:rsidR="00C8313B" w:rsidRPr="00337802" w:rsidTr="00C8313B">
        <w:trPr>
          <w:gridAfter w:val="1"/>
          <w:wAfter w:w="7668" w:type="dxa"/>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313B" w:rsidRPr="00337802" w:rsidRDefault="00C8313B" w:rsidP="00C8313B">
            <w:pPr>
              <w:widowControl w:val="0"/>
              <w:spacing w:after="0" w:line="240" w:lineRule="auto"/>
              <w:ind w:firstLine="709"/>
              <w:rPr>
                <w:rFonts w:ascii="Times New Roman" w:hAnsi="Times New Roman" w:cs="Times New Roman"/>
                <w:sz w:val="20"/>
                <w:szCs w:val="20"/>
              </w:rPr>
            </w:pPr>
            <w:r w:rsidRPr="00337802">
              <w:rPr>
                <w:rFonts w:ascii="Times New Roman" w:hAnsi="Times New Roman" w:cs="Times New Roman"/>
                <w:sz w:val="20"/>
                <w:szCs w:val="20"/>
              </w:rPr>
              <w:t>ММ</w:t>
            </w:r>
            <w:proofErr w:type="gramStart"/>
            <w:r w:rsidRPr="00337802">
              <w:rPr>
                <w:rFonts w:ascii="Times New Roman" w:hAnsi="Times New Roman" w:cs="Times New Roman"/>
                <w:sz w:val="20"/>
                <w:szCs w:val="20"/>
              </w:rPr>
              <w:t>0</w:t>
            </w:r>
            <w:proofErr w:type="gramEnd"/>
          </w:p>
        </w:tc>
        <w:tc>
          <w:tcPr>
            <w:tcW w:w="2497" w:type="dxa"/>
            <w:tcBorders>
              <w:top w:val="outset" w:sz="6" w:space="0" w:color="auto"/>
              <w:left w:val="outset" w:sz="6" w:space="0" w:color="auto"/>
              <w:bottom w:val="outset" w:sz="6" w:space="0" w:color="auto"/>
              <w:right w:val="outset" w:sz="6" w:space="0" w:color="auto"/>
            </w:tcBorders>
            <w:vAlign w:val="center"/>
            <w:hideMark/>
          </w:tcPr>
          <w:p w:rsidR="00C8313B" w:rsidRPr="00337802" w:rsidRDefault="00C8313B" w:rsidP="00C8313B">
            <w:pPr>
              <w:widowControl w:val="0"/>
              <w:spacing w:after="0" w:line="240" w:lineRule="auto"/>
              <w:ind w:firstLine="709"/>
              <w:rPr>
                <w:rFonts w:ascii="Times New Roman" w:hAnsi="Times New Roman" w:cs="Times New Roman"/>
                <w:sz w:val="20"/>
                <w:szCs w:val="20"/>
              </w:rPr>
            </w:pPr>
            <w:r w:rsidRPr="00337802">
              <w:rPr>
                <w:rFonts w:ascii="Times New Roman" w:hAnsi="Times New Roman" w:cs="Times New Roman"/>
                <w:sz w:val="20"/>
                <w:szCs w:val="20"/>
              </w:rPr>
              <w:t>Наличные деньги в обращении</w:t>
            </w:r>
          </w:p>
        </w:tc>
      </w:tr>
      <w:tr w:rsidR="00C8313B" w:rsidRPr="00337802" w:rsidTr="00C8313B">
        <w:trPr>
          <w:trHeight w:val="71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313B" w:rsidRPr="00337802" w:rsidRDefault="00C8313B" w:rsidP="00C8313B">
            <w:pPr>
              <w:widowControl w:val="0"/>
              <w:spacing w:after="0" w:line="240" w:lineRule="auto"/>
              <w:ind w:firstLine="709"/>
              <w:rPr>
                <w:rFonts w:ascii="Times New Roman" w:hAnsi="Times New Roman" w:cs="Times New Roman"/>
                <w:sz w:val="20"/>
                <w:szCs w:val="20"/>
              </w:rPr>
            </w:pPr>
            <w:r w:rsidRPr="00337802">
              <w:rPr>
                <w:rFonts w:ascii="Times New Roman" w:hAnsi="Times New Roman" w:cs="Times New Roman"/>
                <w:sz w:val="20"/>
                <w:szCs w:val="20"/>
              </w:rPr>
              <w:t>ММ</w:t>
            </w:r>
            <w:proofErr w:type="gramStart"/>
            <w:r w:rsidRPr="00337802">
              <w:rPr>
                <w:rFonts w:ascii="Times New Roman" w:hAnsi="Times New Roman" w:cs="Times New Roman"/>
                <w:sz w:val="20"/>
                <w:szCs w:val="20"/>
              </w:rPr>
              <w:t>1</w:t>
            </w:r>
            <w:proofErr w:type="gramEnd"/>
          </w:p>
        </w:tc>
        <w:tc>
          <w:tcPr>
            <w:tcW w:w="2497" w:type="dxa"/>
            <w:tcBorders>
              <w:top w:val="outset" w:sz="6" w:space="0" w:color="auto"/>
              <w:left w:val="outset" w:sz="6" w:space="0" w:color="auto"/>
              <w:bottom w:val="outset" w:sz="6" w:space="0" w:color="auto"/>
              <w:right w:val="outset" w:sz="6" w:space="0" w:color="auto"/>
            </w:tcBorders>
            <w:vAlign w:val="center"/>
            <w:hideMark/>
          </w:tcPr>
          <w:p w:rsidR="00C8313B" w:rsidRPr="00337802" w:rsidRDefault="00C8313B" w:rsidP="00C8313B">
            <w:pPr>
              <w:widowControl w:val="0"/>
              <w:spacing w:after="0" w:line="240" w:lineRule="auto"/>
              <w:ind w:firstLine="709"/>
              <w:rPr>
                <w:rFonts w:ascii="Times New Roman" w:hAnsi="Times New Roman" w:cs="Times New Roman"/>
                <w:sz w:val="20"/>
                <w:szCs w:val="20"/>
              </w:rPr>
            </w:pPr>
            <w:r w:rsidRPr="00337802">
              <w:rPr>
                <w:rFonts w:ascii="Times New Roman" w:hAnsi="Times New Roman" w:cs="Times New Roman"/>
                <w:sz w:val="20"/>
                <w:szCs w:val="20"/>
              </w:rPr>
              <w:t>+М</w:t>
            </w:r>
            <w:proofErr w:type="gramStart"/>
            <w:r w:rsidRPr="00337802">
              <w:rPr>
                <w:rFonts w:ascii="Times New Roman" w:hAnsi="Times New Roman" w:cs="Times New Roman"/>
                <w:sz w:val="20"/>
                <w:szCs w:val="20"/>
              </w:rPr>
              <w:t>0</w:t>
            </w:r>
            <w:proofErr w:type="gramEnd"/>
          </w:p>
        </w:tc>
        <w:tc>
          <w:tcPr>
            <w:tcW w:w="7668" w:type="dxa"/>
            <w:tcBorders>
              <w:top w:val="outset" w:sz="6" w:space="0" w:color="auto"/>
              <w:left w:val="outset" w:sz="6" w:space="0" w:color="auto"/>
              <w:bottom w:val="outset" w:sz="6" w:space="0" w:color="auto"/>
              <w:right w:val="outset" w:sz="6" w:space="0" w:color="auto"/>
            </w:tcBorders>
            <w:vAlign w:val="center"/>
            <w:hideMark/>
          </w:tcPr>
          <w:p w:rsidR="00C8313B" w:rsidRPr="00337802" w:rsidRDefault="00C8313B" w:rsidP="00C8313B">
            <w:pPr>
              <w:widowControl w:val="0"/>
              <w:spacing w:after="0" w:line="240" w:lineRule="auto"/>
              <w:ind w:firstLine="709"/>
              <w:rPr>
                <w:rFonts w:ascii="Times New Roman" w:hAnsi="Times New Roman" w:cs="Times New Roman"/>
                <w:sz w:val="20"/>
                <w:szCs w:val="20"/>
              </w:rPr>
            </w:pPr>
            <w:r w:rsidRPr="00337802">
              <w:rPr>
                <w:rFonts w:ascii="Times New Roman" w:hAnsi="Times New Roman" w:cs="Times New Roman"/>
                <w:sz w:val="20"/>
                <w:szCs w:val="20"/>
              </w:rPr>
              <w:t>Средства на расчетных, текущих, специальных счетах организаций, счетах местных бюджетов, бюджетных, профсоюзных и других организаций, вклады до востребования юридических и физических лиц</w:t>
            </w:r>
          </w:p>
        </w:tc>
      </w:tr>
      <w:tr w:rsidR="00C8313B" w:rsidRPr="00337802" w:rsidTr="00C831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313B" w:rsidRPr="00337802" w:rsidRDefault="00C8313B" w:rsidP="00C8313B">
            <w:pPr>
              <w:widowControl w:val="0"/>
              <w:spacing w:after="0" w:line="240" w:lineRule="auto"/>
              <w:ind w:firstLine="709"/>
              <w:rPr>
                <w:rFonts w:ascii="Times New Roman" w:hAnsi="Times New Roman" w:cs="Times New Roman"/>
                <w:sz w:val="20"/>
                <w:szCs w:val="20"/>
              </w:rPr>
            </w:pPr>
            <w:r w:rsidRPr="00337802">
              <w:rPr>
                <w:rFonts w:ascii="Times New Roman" w:hAnsi="Times New Roman" w:cs="Times New Roman"/>
                <w:sz w:val="20"/>
                <w:szCs w:val="20"/>
              </w:rPr>
              <w:t>ММ</w:t>
            </w:r>
            <w:proofErr w:type="gramStart"/>
            <w:r w:rsidRPr="00337802">
              <w:rPr>
                <w:rFonts w:ascii="Times New Roman" w:hAnsi="Times New Roman" w:cs="Times New Roman"/>
                <w:sz w:val="20"/>
                <w:szCs w:val="20"/>
              </w:rPr>
              <w:t>2</w:t>
            </w:r>
            <w:proofErr w:type="gramEnd"/>
          </w:p>
        </w:tc>
        <w:tc>
          <w:tcPr>
            <w:tcW w:w="2497" w:type="dxa"/>
            <w:tcBorders>
              <w:top w:val="outset" w:sz="6" w:space="0" w:color="auto"/>
              <w:left w:val="outset" w:sz="6" w:space="0" w:color="auto"/>
              <w:bottom w:val="outset" w:sz="6" w:space="0" w:color="auto"/>
              <w:right w:val="outset" w:sz="6" w:space="0" w:color="auto"/>
            </w:tcBorders>
            <w:vAlign w:val="center"/>
            <w:hideMark/>
          </w:tcPr>
          <w:p w:rsidR="00C8313B" w:rsidRPr="00337802" w:rsidRDefault="00C8313B" w:rsidP="00C8313B">
            <w:pPr>
              <w:widowControl w:val="0"/>
              <w:spacing w:after="0" w:line="240" w:lineRule="auto"/>
              <w:ind w:firstLine="709"/>
              <w:rPr>
                <w:rFonts w:ascii="Times New Roman" w:hAnsi="Times New Roman" w:cs="Times New Roman"/>
                <w:sz w:val="20"/>
                <w:szCs w:val="20"/>
              </w:rPr>
            </w:pPr>
            <w:r w:rsidRPr="00337802">
              <w:rPr>
                <w:rFonts w:ascii="Times New Roman" w:hAnsi="Times New Roman" w:cs="Times New Roman"/>
                <w:sz w:val="20"/>
                <w:szCs w:val="20"/>
              </w:rPr>
              <w:t>+М</w:t>
            </w:r>
            <w:proofErr w:type="gramStart"/>
            <w:r w:rsidRPr="00337802">
              <w:rPr>
                <w:rFonts w:ascii="Times New Roman" w:hAnsi="Times New Roman" w:cs="Times New Roman"/>
                <w:sz w:val="20"/>
                <w:szCs w:val="20"/>
              </w:rPr>
              <w:t>1</w:t>
            </w:r>
            <w:proofErr w:type="gramEnd"/>
          </w:p>
        </w:tc>
        <w:tc>
          <w:tcPr>
            <w:tcW w:w="7668" w:type="dxa"/>
            <w:tcBorders>
              <w:top w:val="outset" w:sz="6" w:space="0" w:color="auto"/>
              <w:left w:val="outset" w:sz="6" w:space="0" w:color="auto"/>
              <w:bottom w:val="outset" w:sz="6" w:space="0" w:color="auto"/>
              <w:right w:val="outset" w:sz="6" w:space="0" w:color="auto"/>
            </w:tcBorders>
            <w:vAlign w:val="center"/>
            <w:hideMark/>
          </w:tcPr>
          <w:p w:rsidR="00C8313B" w:rsidRPr="00337802" w:rsidRDefault="00C8313B" w:rsidP="00C8313B">
            <w:pPr>
              <w:widowControl w:val="0"/>
              <w:spacing w:after="0" w:line="240" w:lineRule="auto"/>
              <w:ind w:firstLine="709"/>
              <w:rPr>
                <w:rFonts w:ascii="Times New Roman" w:hAnsi="Times New Roman" w:cs="Times New Roman"/>
                <w:sz w:val="20"/>
                <w:szCs w:val="20"/>
              </w:rPr>
            </w:pPr>
            <w:r w:rsidRPr="00337802">
              <w:rPr>
                <w:rFonts w:ascii="Times New Roman" w:hAnsi="Times New Roman" w:cs="Times New Roman"/>
                <w:sz w:val="20"/>
                <w:szCs w:val="20"/>
              </w:rPr>
              <w:t>Срочные вклады юридических и физических лиц</w:t>
            </w:r>
          </w:p>
        </w:tc>
      </w:tr>
      <w:tr w:rsidR="00C8313B" w:rsidRPr="00337802" w:rsidTr="00C831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8313B" w:rsidRPr="00337802" w:rsidRDefault="00C8313B" w:rsidP="00C8313B">
            <w:pPr>
              <w:widowControl w:val="0"/>
              <w:spacing w:after="0" w:line="240" w:lineRule="auto"/>
              <w:ind w:firstLine="709"/>
              <w:rPr>
                <w:rFonts w:ascii="Times New Roman" w:hAnsi="Times New Roman" w:cs="Times New Roman"/>
                <w:sz w:val="20"/>
                <w:szCs w:val="20"/>
              </w:rPr>
            </w:pPr>
            <w:r w:rsidRPr="00337802">
              <w:rPr>
                <w:rFonts w:ascii="Times New Roman" w:hAnsi="Times New Roman" w:cs="Times New Roman"/>
                <w:sz w:val="20"/>
                <w:szCs w:val="20"/>
              </w:rPr>
              <w:t>ММ3</w:t>
            </w:r>
          </w:p>
        </w:tc>
        <w:tc>
          <w:tcPr>
            <w:tcW w:w="2497" w:type="dxa"/>
            <w:tcBorders>
              <w:top w:val="outset" w:sz="6" w:space="0" w:color="auto"/>
              <w:left w:val="outset" w:sz="6" w:space="0" w:color="auto"/>
              <w:bottom w:val="outset" w:sz="6" w:space="0" w:color="auto"/>
              <w:right w:val="outset" w:sz="6" w:space="0" w:color="auto"/>
            </w:tcBorders>
            <w:vAlign w:val="center"/>
            <w:hideMark/>
          </w:tcPr>
          <w:p w:rsidR="00C8313B" w:rsidRPr="00337802" w:rsidRDefault="00C8313B" w:rsidP="00C8313B">
            <w:pPr>
              <w:widowControl w:val="0"/>
              <w:spacing w:after="0" w:line="240" w:lineRule="auto"/>
              <w:ind w:firstLine="709"/>
              <w:rPr>
                <w:rFonts w:ascii="Times New Roman" w:hAnsi="Times New Roman" w:cs="Times New Roman"/>
                <w:sz w:val="20"/>
                <w:szCs w:val="20"/>
              </w:rPr>
            </w:pPr>
            <w:r w:rsidRPr="00337802">
              <w:rPr>
                <w:rFonts w:ascii="Times New Roman" w:hAnsi="Times New Roman" w:cs="Times New Roman"/>
                <w:sz w:val="20"/>
                <w:szCs w:val="20"/>
              </w:rPr>
              <w:t>+М</w:t>
            </w:r>
            <w:proofErr w:type="gramStart"/>
            <w:r w:rsidRPr="00337802">
              <w:rPr>
                <w:rFonts w:ascii="Times New Roman" w:hAnsi="Times New Roman" w:cs="Times New Roman"/>
                <w:sz w:val="20"/>
                <w:szCs w:val="20"/>
              </w:rPr>
              <w:t>2</w:t>
            </w:r>
            <w:proofErr w:type="gramEnd"/>
          </w:p>
        </w:tc>
        <w:tc>
          <w:tcPr>
            <w:tcW w:w="7668" w:type="dxa"/>
            <w:tcBorders>
              <w:top w:val="outset" w:sz="6" w:space="0" w:color="auto"/>
              <w:left w:val="outset" w:sz="6" w:space="0" w:color="auto"/>
              <w:bottom w:val="outset" w:sz="6" w:space="0" w:color="auto"/>
              <w:right w:val="outset" w:sz="6" w:space="0" w:color="auto"/>
            </w:tcBorders>
            <w:vAlign w:val="center"/>
            <w:hideMark/>
          </w:tcPr>
          <w:p w:rsidR="00C8313B" w:rsidRPr="00337802" w:rsidRDefault="00C8313B" w:rsidP="00C8313B">
            <w:pPr>
              <w:widowControl w:val="0"/>
              <w:spacing w:after="0" w:line="240" w:lineRule="auto"/>
              <w:ind w:firstLine="709"/>
              <w:rPr>
                <w:rFonts w:ascii="Times New Roman" w:hAnsi="Times New Roman" w:cs="Times New Roman"/>
                <w:sz w:val="20"/>
                <w:szCs w:val="20"/>
              </w:rPr>
            </w:pPr>
            <w:r w:rsidRPr="00337802">
              <w:rPr>
                <w:rFonts w:ascii="Times New Roman" w:hAnsi="Times New Roman" w:cs="Times New Roman"/>
                <w:sz w:val="20"/>
                <w:szCs w:val="20"/>
              </w:rPr>
              <w:t>Сертификаты и облигации государственных займов</w:t>
            </w:r>
          </w:p>
        </w:tc>
      </w:tr>
    </w:tbl>
    <w:p w:rsidR="00C8313B" w:rsidRPr="00C8313B" w:rsidRDefault="00C8313B" w:rsidP="00337802">
      <w:pPr>
        <w:widowControl w:val="0"/>
        <w:spacing w:after="0" w:line="240" w:lineRule="auto"/>
        <w:rPr>
          <w:rFonts w:ascii="Times New Roman" w:hAnsi="Times New Roman" w:cs="Times New Roman"/>
          <w:sz w:val="24"/>
          <w:szCs w:val="24"/>
        </w:rPr>
      </w:pPr>
    </w:p>
    <w:p w:rsidR="00C8313B" w:rsidRPr="00C8313B" w:rsidRDefault="00C8313B" w:rsidP="00337802">
      <w:pPr>
        <w:widowControl w:val="0"/>
        <w:spacing w:after="0" w:line="240" w:lineRule="auto"/>
        <w:ind w:firstLine="709"/>
        <w:rPr>
          <w:rFonts w:ascii="Times New Roman" w:hAnsi="Times New Roman" w:cs="Times New Roman"/>
          <w:sz w:val="24"/>
          <w:szCs w:val="24"/>
        </w:rPr>
      </w:pPr>
      <w:r w:rsidRPr="00C8313B">
        <w:rPr>
          <w:rFonts w:ascii="Times New Roman" w:hAnsi="Times New Roman" w:cs="Times New Roman"/>
          <w:sz w:val="24"/>
          <w:szCs w:val="24"/>
        </w:rPr>
        <w:t>Анализ структуры и динамики денежной массы имеет большое значение при выработке ЦБ РФ ориентиров денежно-кредитной политики.</w:t>
      </w:r>
      <w:r w:rsidR="00337802">
        <w:rPr>
          <w:rFonts w:ascii="Times New Roman" w:hAnsi="Times New Roman" w:cs="Times New Roman"/>
          <w:sz w:val="24"/>
          <w:szCs w:val="24"/>
        </w:rPr>
        <w:t xml:space="preserve"> </w:t>
      </w:r>
      <w:r w:rsidRPr="00C8313B">
        <w:rPr>
          <w:rFonts w:ascii="Times New Roman" w:hAnsi="Times New Roman" w:cs="Times New Roman"/>
          <w:sz w:val="24"/>
          <w:szCs w:val="24"/>
        </w:rPr>
        <w:t>Статистическим показателем денежной массы является денежная база, включающая агрегат МО, денежные средства в кассах банков, а также обязательные резервы банков в ЦБ РФ и их средства на корреспондентских счетах.</w:t>
      </w:r>
    </w:p>
    <w:p w:rsidR="00C8313B" w:rsidRPr="00C8313B" w:rsidRDefault="00C8313B" w:rsidP="00C8313B">
      <w:pPr>
        <w:widowControl w:val="0"/>
        <w:spacing w:after="0" w:line="240" w:lineRule="auto"/>
        <w:ind w:firstLine="709"/>
        <w:rPr>
          <w:rFonts w:ascii="Times New Roman" w:hAnsi="Times New Roman" w:cs="Times New Roman"/>
          <w:sz w:val="24"/>
          <w:szCs w:val="24"/>
        </w:rPr>
      </w:pPr>
      <w:r w:rsidRPr="00C8313B">
        <w:rPr>
          <w:rFonts w:ascii="Times New Roman" w:hAnsi="Times New Roman" w:cs="Times New Roman"/>
          <w:sz w:val="24"/>
          <w:szCs w:val="24"/>
        </w:rPr>
        <w:t>Изменение объема денежной массы может быть результатом как изменения массы денег в обращении, так и ускорения их оборота.</w:t>
      </w:r>
    </w:p>
    <w:p w:rsidR="00337802" w:rsidRPr="00337802" w:rsidRDefault="00337802" w:rsidP="00337802">
      <w:pPr>
        <w:widowControl w:val="0"/>
        <w:spacing w:after="0" w:line="240" w:lineRule="auto"/>
        <w:ind w:firstLine="709"/>
        <w:rPr>
          <w:rFonts w:ascii="Times New Roman" w:hAnsi="Times New Roman" w:cs="Times New Roman"/>
          <w:b/>
          <w:sz w:val="24"/>
          <w:szCs w:val="24"/>
        </w:rPr>
      </w:pPr>
      <w:r w:rsidRPr="00337802">
        <w:rPr>
          <w:rFonts w:ascii="Times New Roman" w:hAnsi="Times New Roman" w:cs="Times New Roman"/>
          <w:b/>
          <w:sz w:val="24"/>
          <w:szCs w:val="24"/>
        </w:rPr>
        <w:lastRenderedPageBreak/>
        <w:t xml:space="preserve">22. Денежный оборот и система денежных расчетов на предприятии. </w:t>
      </w:r>
    </w:p>
    <w:p w:rsidR="00337802" w:rsidRDefault="00337802" w:rsidP="00337802">
      <w:pPr>
        <w:widowControl w:val="0"/>
        <w:spacing w:after="0" w:line="240" w:lineRule="auto"/>
        <w:ind w:firstLine="709"/>
        <w:rPr>
          <w:rFonts w:ascii="Times New Roman" w:hAnsi="Times New Roman" w:cs="Times New Roman"/>
          <w:sz w:val="24"/>
          <w:szCs w:val="24"/>
        </w:rPr>
      </w:pPr>
      <w:proofErr w:type="gramStart"/>
      <w:r w:rsidRPr="00337802">
        <w:rPr>
          <w:rFonts w:ascii="Times New Roman" w:hAnsi="Times New Roman" w:cs="Times New Roman"/>
          <w:sz w:val="24"/>
          <w:szCs w:val="24"/>
        </w:rPr>
        <w:t>Процесс непрерывного движения денежных знаков в наличной и безналичной формах называется </w:t>
      </w:r>
      <w:r w:rsidRPr="00337802">
        <w:rPr>
          <w:rFonts w:ascii="Times New Roman" w:hAnsi="Times New Roman" w:cs="Times New Roman"/>
          <w:b/>
          <w:bCs/>
          <w:sz w:val="24"/>
          <w:szCs w:val="24"/>
        </w:rPr>
        <w:t>денежным оборотом, </w:t>
      </w:r>
      <w:r w:rsidRPr="00337802">
        <w:rPr>
          <w:rFonts w:ascii="Times New Roman" w:hAnsi="Times New Roman" w:cs="Times New Roman"/>
          <w:sz w:val="24"/>
          <w:szCs w:val="24"/>
        </w:rPr>
        <w:t>или, по-другому, – это сумма всех платежей, совершенных юридическими и физическими лицами в наличной и безналичной формах</w:t>
      </w:r>
      <w:r>
        <w:rPr>
          <w:rFonts w:ascii="Times New Roman" w:hAnsi="Times New Roman" w:cs="Times New Roman"/>
          <w:sz w:val="24"/>
          <w:szCs w:val="24"/>
        </w:rPr>
        <w:t xml:space="preserve"> за определенный период времени.</w:t>
      </w:r>
      <w:proofErr w:type="gramEnd"/>
    </w:p>
    <w:p w:rsidR="0032094E" w:rsidRDefault="0032094E" w:rsidP="00337802">
      <w:pPr>
        <w:widowControl w:val="0"/>
        <w:spacing w:after="0" w:line="240" w:lineRule="auto"/>
        <w:ind w:firstLine="709"/>
        <w:rPr>
          <w:rFonts w:ascii="Times New Roman" w:hAnsi="Times New Roman" w:cs="Times New Roman"/>
          <w:sz w:val="24"/>
          <w:szCs w:val="24"/>
        </w:rPr>
      </w:pPr>
      <w:r w:rsidRPr="0032094E">
        <w:rPr>
          <w:rFonts w:ascii="Times New Roman" w:hAnsi="Times New Roman" w:cs="Times New Roman"/>
          <w:sz w:val="24"/>
          <w:szCs w:val="24"/>
        </w:rPr>
        <w:t>Денежный оборот складывается из отдельных каналов движения денег, по которым они движутся навстречу друг другу (причем количественно неравными по абсолютной величине потоками), например между Центральным банком и коммерческими банками; между предприятиями и организациями; между банками и предприятиями; между банками и населением; между физическими лицами и т. д.</w:t>
      </w:r>
    </w:p>
    <w:p w:rsidR="001F35DC" w:rsidRP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Предприятия,  объединения,  организации  и  учреждения  (в  дальнейшем</w:t>
      </w:r>
      <w:r>
        <w:rPr>
          <w:rFonts w:ascii="Times New Roman" w:hAnsi="Times New Roman" w:cs="Times New Roman"/>
          <w:sz w:val="24"/>
          <w:szCs w:val="24"/>
        </w:rPr>
        <w:t xml:space="preserve"> </w:t>
      </w:r>
      <w:r w:rsidRPr="001F35DC">
        <w:rPr>
          <w:rFonts w:ascii="Times New Roman" w:hAnsi="Times New Roman" w:cs="Times New Roman"/>
          <w:sz w:val="24"/>
          <w:szCs w:val="24"/>
        </w:rPr>
        <w:t>–</w:t>
      </w:r>
      <w:r>
        <w:rPr>
          <w:rFonts w:ascii="Times New Roman" w:hAnsi="Times New Roman" w:cs="Times New Roman"/>
          <w:sz w:val="24"/>
          <w:szCs w:val="24"/>
        </w:rPr>
        <w:t xml:space="preserve"> </w:t>
      </w:r>
      <w:r w:rsidRPr="001F35DC">
        <w:rPr>
          <w:rFonts w:ascii="Times New Roman" w:hAnsi="Times New Roman" w:cs="Times New Roman"/>
          <w:sz w:val="24"/>
          <w:szCs w:val="24"/>
        </w:rPr>
        <w:t>предприятия)   независимо   от   организационно-правовых   форм   и   сферы</w:t>
      </w:r>
      <w:r>
        <w:rPr>
          <w:rFonts w:ascii="Times New Roman" w:hAnsi="Times New Roman" w:cs="Times New Roman"/>
          <w:sz w:val="24"/>
          <w:szCs w:val="24"/>
        </w:rPr>
        <w:t xml:space="preserve"> </w:t>
      </w:r>
      <w:r w:rsidRPr="001F35DC">
        <w:rPr>
          <w:rFonts w:ascii="Times New Roman" w:hAnsi="Times New Roman" w:cs="Times New Roman"/>
          <w:sz w:val="24"/>
          <w:szCs w:val="24"/>
        </w:rPr>
        <w:t>деятельности обязаны  хранить  свободные  денежные  средства  в  учреждениях</w:t>
      </w:r>
      <w:r>
        <w:rPr>
          <w:rFonts w:ascii="Times New Roman" w:hAnsi="Times New Roman" w:cs="Times New Roman"/>
          <w:sz w:val="24"/>
          <w:szCs w:val="24"/>
        </w:rPr>
        <w:t xml:space="preserve"> </w:t>
      </w:r>
      <w:r w:rsidRPr="001F35DC">
        <w:rPr>
          <w:rFonts w:ascii="Times New Roman" w:hAnsi="Times New Roman" w:cs="Times New Roman"/>
          <w:sz w:val="24"/>
          <w:szCs w:val="24"/>
        </w:rPr>
        <w:t>банков (далее - банках).</w:t>
      </w:r>
    </w:p>
    <w:p w:rsidR="001F35DC" w:rsidRP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Предприятия производят  расчеты  по  своим  обязательствам  с  другими</w:t>
      </w:r>
      <w:r>
        <w:rPr>
          <w:rFonts w:ascii="Times New Roman" w:hAnsi="Times New Roman" w:cs="Times New Roman"/>
          <w:sz w:val="24"/>
          <w:szCs w:val="24"/>
        </w:rPr>
        <w:t xml:space="preserve"> </w:t>
      </w:r>
      <w:r w:rsidRPr="001F35DC">
        <w:rPr>
          <w:rFonts w:ascii="Times New Roman" w:hAnsi="Times New Roman" w:cs="Times New Roman"/>
          <w:sz w:val="24"/>
          <w:szCs w:val="24"/>
        </w:rPr>
        <w:t>предприятиями, как правило, в безналичном порядке через банки или  применяют</w:t>
      </w:r>
      <w:r>
        <w:rPr>
          <w:rFonts w:ascii="Times New Roman" w:hAnsi="Times New Roman" w:cs="Times New Roman"/>
          <w:sz w:val="24"/>
          <w:szCs w:val="24"/>
        </w:rPr>
        <w:t xml:space="preserve"> </w:t>
      </w:r>
      <w:r w:rsidRPr="001F35DC">
        <w:rPr>
          <w:rFonts w:ascii="Times New Roman" w:hAnsi="Times New Roman" w:cs="Times New Roman"/>
          <w:sz w:val="24"/>
          <w:szCs w:val="24"/>
        </w:rPr>
        <w:t>другие  формы  безналичных  расчетов,  устанавливаемые   Банком   России   в</w:t>
      </w:r>
      <w:r>
        <w:rPr>
          <w:rFonts w:ascii="Times New Roman" w:hAnsi="Times New Roman" w:cs="Times New Roman"/>
          <w:sz w:val="24"/>
          <w:szCs w:val="24"/>
        </w:rPr>
        <w:t xml:space="preserve"> </w:t>
      </w:r>
      <w:r w:rsidRPr="001F35DC">
        <w:rPr>
          <w:rFonts w:ascii="Times New Roman" w:hAnsi="Times New Roman" w:cs="Times New Roman"/>
          <w:sz w:val="24"/>
          <w:szCs w:val="24"/>
        </w:rPr>
        <w:t>соответствии с законодательством Российской Федерации.</w:t>
      </w:r>
    </w:p>
    <w:p w:rsidR="001F35DC" w:rsidRPr="001F35DC" w:rsidRDefault="001F35DC" w:rsidP="001F35DC">
      <w:pPr>
        <w:widowControl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w:t>
      </w:r>
      <w:r w:rsidRPr="001F35DC">
        <w:rPr>
          <w:rFonts w:ascii="Times New Roman" w:hAnsi="Times New Roman" w:cs="Times New Roman"/>
          <w:sz w:val="24"/>
          <w:szCs w:val="24"/>
        </w:rPr>
        <w:t xml:space="preserve">  Российской  Федерации  установлен  предельный</w:t>
      </w:r>
      <w:r>
        <w:rPr>
          <w:rFonts w:ascii="Times New Roman" w:hAnsi="Times New Roman" w:cs="Times New Roman"/>
          <w:sz w:val="24"/>
          <w:szCs w:val="24"/>
        </w:rPr>
        <w:t xml:space="preserve"> </w:t>
      </w:r>
      <w:r w:rsidRPr="001F35DC">
        <w:rPr>
          <w:rFonts w:ascii="Times New Roman" w:hAnsi="Times New Roman" w:cs="Times New Roman"/>
          <w:sz w:val="24"/>
          <w:szCs w:val="24"/>
        </w:rPr>
        <w:t>размер расчетов наличными деньгами по одному платежу:</w:t>
      </w:r>
    </w:p>
    <w:p w:rsidR="001F35DC" w:rsidRP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o между юридическими лицами - в сумме 10 тысяч рублей;</w:t>
      </w:r>
    </w:p>
    <w:p w:rsidR="001F35DC" w:rsidRP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o для  предприятий  потребительской  кооперации  за  приобретаемые  у юридических лиц товары, сельскохозяйственные продукты,  сырье  -  в сумме 15 тысяч рублей;</w:t>
      </w:r>
    </w:p>
    <w:p w:rsidR="001F35DC" w:rsidRP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 xml:space="preserve">o  для  предприятий  и  организаций  </w:t>
      </w:r>
      <w:proofErr w:type="gramStart"/>
      <w:r>
        <w:rPr>
          <w:rFonts w:ascii="Times New Roman" w:hAnsi="Times New Roman" w:cs="Times New Roman"/>
          <w:sz w:val="24"/>
          <w:szCs w:val="24"/>
        </w:rPr>
        <w:t xml:space="preserve">торговли   Главного   управления </w:t>
      </w:r>
      <w:r w:rsidRPr="001F35DC">
        <w:rPr>
          <w:rFonts w:ascii="Times New Roman" w:hAnsi="Times New Roman" w:cs="Times New Roman"/>
          <w:sz w:val="24"/>
          <w:szCs w:val="24"/>
        </w:rPr>
        <w:t>исполнения  наказаний  Министерства</w:t>
      </w:r>
      <w:r>
        <w:rPr>
          <w:rFonts w:ascii="Times New Roman" w:hAnsi="Times New Roman" w:cs="Times New Roman"/>
          <w:sz w:val="24"/>
          <w:szCs w:val="24"/>
        </w:rPr>
        <w:t xml:space="preserve">   внутренних   дел   Российской</w:t>
      </w:r>
      <w:proofErr w:type="gramEnd"/>
      <w:r>
        <w:rPr>
          <w:rFonts w:ascii="Times New Roman" w:hAnsi="Times New Roman" w:cs="Times New Roman"/>
          <w:sz w:val="24"/>
          <w:szCs w:val="24"/>
        </w:rPr>
        <w:t xml:space="preserve"> </w:t>
      </w:r>
      <w:r w:rsidRPr="001F35DC">
        <w:rPr>
          <w:rFonts w:ascii="Times New Roman" w:hAnsi="Times New Roman" w:cs="Times New Roman"/>
          <w:sz w:val="24"/>
          <w:szCs w:val="24"/>
        </w:rPr>
        <w:t>Федерации (ГУИН МВД России) при закупке товаров у юридических лиц -</w:t>
      </w:r>
      <w:r>
        <w:rPr>
          <w:rFonts w:ascii="Times New Roman" w:hAnsi="Times New Roman" w:cs="Times New Roman"/>
          <w:sz w:val="24"/>
          <w:szCs w:val="24"/>
        </w:rPr>
        <w:t xml:space="preserve"> </w:t>
      </w:r>
      <w:r w:rsidRPr="001F35DC">
        <w:rPr>
          <w:rFonts w:ascii="Times New Roman" w:hAnsi="Times New Roman" w:cs="Times New Roman"/>
          <w:sz w:val="24"/>
          <w:szCs w:val="24"/>
        </w:rPr>
        <w:t>в сумме 15 тысяч рублей.</w:t>
      </w:r>
    </w:p>
    <w:p w:rsidR="001F35DC" w:rsidRP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Для  осуществления  расчетов  наличными  деньгами  каждое  предприятие</w:t>
      </w:r>
      <w:r>
        <w:rPr>
          <w:rFonts w:ascii="Times New Roman" w:hAnsi="Times New Roman" w:cs="Times New Roman"/>
          <w:sz w:val="24"/>
          <w:szCs w:val="24"/>
        </w:rPr>
        <w:t xml:space="preserve"> </w:t>
      </w:r>
      <w:r w:rsidRPr="001F35DC">
        <w:rPr>
          <w:rFonts w:ascii="Times New Roman" w:hAnsi="Times New Roman" w:cs="Times New Roman"/>
          <w:sz w:val="24"/>
          <w:szCs w:val="24"/>
        </w:rPr>
        <w:t>должно иметь кассу и вести кассовую книгу по установленной форме.</w:t>
      </w:r>
    </w:p>
    <w:p w:rsidR="001F35DC" w:rsidRP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Прием  наличных  денег  предприятиями  при  осуществлении  расчетов  с</w:t>
      </w:r>
      <w:r>
        <w:rPr>
          <w:rFonts w:ascii="Times New Roman" w:hAnsi="Times New Roman" w:cs="Times New Roman"/>
          <w:sz w:val="24"/>
          <w:szCs w:val="24"/>
        </w:rPr>
        <w:t xml:space="preserve"> </w:t>
      </w:r>
      <w:r w:rsidRPr="001F35DC">
        <w:rPr>
          <w:rFonts w:ascii="Times New Roman" w:hAnsi="Times New Roman" w:cs="Times New Roman"/>
          <w:sz w:val="24"/>
          <w:szCs w:val="24"/>
        </w:rPr>
        <w:t>населением  производится  с  обязательным  п</w:t>
      </w:r>
      <w:r>
        <w:rPr>
          <w:rFonts w:ascii="Times New Roman" w:hAnsi="Times New Roman" w:cs="Times New Roman"/>
          <w:sz w:val="24"/>
          <w:szCs w:val="24"/>
        </w:rPr>
        <w:t xml:space="preserve">рименением   контрольно-кассовых </w:t>
      </w:r>
      <w:r w:rsidRPr="001F35DC">
        <w:rPr>
          <w:rFonts w:ascii="Times New Roman" w:hAnsi="Times New Roman" w:cs="Times New Roman"/>
          <w:sz w:val="24"/>
          <w:szCs w:val="24"/>
        </w:rPr>
        <w:t>машин.</w:t>
      </w:r>
    </w:p>
    <w:p w:rsidR="001F35DC" w:rsidRP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 xml:space="preserve">      Кассовые  операции  оформляются  типовыми  межведомственными   формами</w:t>
      </w:r>
      <w:r>
        <w:rPr>
          <w:rFonts w:ascii="Times New Roman" w:hAnsi="Times New Roman" w:cs="Times New Roman"/>
          <w:sz w:val="24"/>
          <w:szCs w:val="24"/>
        </w:rPr>
        <w:t xml:space="preserve"> </w:t>
      </w:r>
      <w:r w:rsidRPr="001F35DC">
        <w:rPr>
          <w:rFonts w:ascii="Times New Roman" w:hAnsi="Times New Roman" w:cs="Times New Roman"/>
          <w:sz w:val="24"/>
          <w:szCs w:val="24"/>
        </w:rPr>
        <w:t>первичной  учетной  документации  для  предприятий  и  организаций,  которые</w:t>
      </w:r>
      <w:r>
        <w:rPr>
          <w:rFonts w:ascii="Times New Roman" w:hAnsi="Times New Roman" w:cs="Times New Roman"/>
          <w:sz w:val="24"/>
          <w:szCs w:val="24"/>
        </w:rPr>
        <w:t xml:space="preserve"> </w:t>
      </w:r>
      <w:r w:rsidRPr="001F35DC">
        <w:rPr>
          <w:rFonts w:ascii="Times New Roman" w:hAnsi="Times New Roman" w:cs="Times New Roman"/>
          <w:sz w:val="24"/>
          <w:szCs w:val="24"/>
        </w:rPr>
        <w:t>утверждаются   Госкомстатом   Российской   Федерации   по   согласованию   с</w:t>
      </w:r>
      <w:r>
        <w:rPr>
          <w:rFonts w:ascii="Times New Roman" w:hAnsi="Times New Roman" w:cs="Times New Roman"/>
          <w:sz w:val="24"/>
          <w:szCs w:val="24"/>
        </w:rPr>
        <w:t xml:space="preserve"> </w:t>
      </w:r>
      <w:r w:rsidRPr="001F35DC">
        <w:rPr>
          <w:rFonts w:ascii="Times New Roman" w:hAnsi="Times New Roman" w:cs="Times New Roman"/>
          <w:sz w:val="24"/>
          <w:szCs w:val="24"/>
        </w:rPr>
        <w:t>Центральным банком Российской Федерации и Ми</w:t>
      </w:r>
      <w:r>
        <w:rPr>
          <w:rFonts w:ascii="Times New Roman" w:hAnsi="Times New Roman" w:cs="Times New Roman"/>
          <w:sz w:val="24"/>
          <w:szCs w:val="24"/>
        </w:rPr>
        <w:t xml:space="preserve">нистерством финансов  Российской </w:t>
      </w:r>
      <w:r w:rsidRPr="001F35DC">
        <w:rPr>
          <w:rFonts w:ascii="Times New Roman" w:hAnsi="Times New Roman" w:cs="Times New Roman"/>
          <w:sz w:val="24"/>
          <w:szCs w:val="24"/>
        </w:rPr>
        <w:t>Федерации.</w:t>
      </w:r>
    </w:p>
    <w:p w:rsidR="001F35DC" w:rsidRP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 xml:space="preserve">      Прием наличных денег кассами  предприятий  производится  по  приходным</w:t>
      </w:r>
      <w:r>
        <w:rPr>
          <w:rFonts w:ascii="Times New Roman" w:hAnsi="Times New Roman" w:cs="Times New Roman"/>
          <w:sz w:val="24"/>
          <w:szCs w:val="24"/>
        </w:rPr>
        <w:t xml:space="preserve"> </w:t>
      </w:r>
      <w:r w:rsidRPr="001F35DC">
        <w:rPr>
          <w:rFonts w:ascii="Times New Roman" w:hAnsi="Times New Roman" w:cs="Times New Roman"/>
          <w:sz w:val="24"/>
          <w:szCs w:val="24"/>
        </w:rPr>
        <w:t>кассовым  ордерам,  подписанным  главным  бухгалтером  или  лицом   на   это</w:t>
      </w:r>
      <w:r>
        <w:rPr>
          <w:rFonts w:ascii="Times New Roman" w:hAnsi="Times New Roman" w:cs="Times New Roman"/>
          <w:sz w:val="24"/>
          <w:szCs w:val="24"/>
        </w:rPr>
        <w:t xml:space="preserve"> </w:t>
      </w:r>
      <w:r w:rsidRPr="001F35DC">
        <w:rPr>
          <w:rFonts w:ascii="Times New Roman" w:hAnsi="Times New Roman" w:cs="Times New Roman"/>
          <w:sz w:val="24"/>
          <w:szCs w:val="24"/>
        </w:rPr>
        <w:t>уполномоченным письменным распоряжением руководителя предприятия.</w:t>
      </w:r>
    </w:p>
    <w:p w:rsidR="001F35DC" w:rsidRP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 xml:space="preserve">      О приеме денег выдается квитанция к  приходному  кассовому  ордеру  за</w:t>
      </w:r>
      <w:r>
        <w:rPr>
          <w:rFonts w:ascii="Times New Roman" w:hAnsi="Times New Roman" w:cs="Times New Roman"/>
          <w:sz w:val="24"/>
          <w:szCs w:val="24"/>
        </w:rPr>
        <w:t xml:space="preserve"> </w:t>
      </w:r>
      <w:r w:rsidRPr="001F35DC">
        <w:rPr>
          <w:rFonts w:ascii="Times New Roman" w:hAnsi="Times New Roman" w:cs="Times New Roman"/>
          <w:sz w:val="24"/>
          <w:szCs w:val="24"/>
        </w:rPr>
        <w:t>подписями главного бухгалтера или лица, на это уполномоченного,  и  кассира,</w:t>
      </w:r>
      <w:r>
        <w:rPr>
          <w:rFonts w:ascii="Times New Roman" w:hAnsi="Times New Roman" w:cs="Times New Roman"/>
          <w:sz w:val="24"/>
          <w:szCs w:val="24"/>
        </w:rPr>
        <w:t xml:space="preserve"> </w:t>
      </w:r>
      <w:r w:rsidRPr="001F35DC">
        <w:rPr>
          <w:rFonts w:ascii="Times New Roman" w:hAnsi="Times New Roman" w:cs="Times New Roman"/>
          <w:sz w:val="24"/>
          <w:szCs w:val="24"/>
        </w:rPr>
        <w:t>заверенная печатью (штампом) кассира или оттиском кассового аппарата.</w:t>
      </w:r>
    </w:p>
    <w:p w:rsid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 xml:space="preserve">      Выдача наличных денег из касс предприятий  производится  по  расходным</w:t>
      </w:r>
      <w:r>
        <w:rPr>
          <w:rFonts w:ascii="Times New Roman" w:hAnsi="Times New Roman" w:cs="Times New Roman"/>
          <w:sz w:val="24"/>
          <w:szCs w:val="24"/>
        </w:rPr>
        <w:t xml:space="preserve"> </w:t>
      </w:r>
      <w:r w:rsidRPr="001F35DC">
        <w:rPr>
          <w:rFonts w:ascii="Times New Roman" w:hAnsi="Times New Roman" w:cs="Times New Roman"/>
          <w:sz w:val="24"/>
          <w:szCs w:val="24"/>
        </w:rPr>
        <w:t>кассовым ордерам или  надлежаще  оформленным  другим  документам  (платежным</w:t>
      </w:r>
      <w:r>
        <w:rPr>
          <w:rFonts w:ascii="Times New Roman" w:hAnsi="Times New Roman" w:cs="Times New Roman"/>
          <w:sz w:val="24"/>
          <w:szCs w:val="24"/>
        </w:rPr>
        <w:t xml:space="preserve"> </w:t>
      </w:r>
      <w:r w:rsidRPr="001F35DC">
        <w:rPr>
          <w:rFonts w:ascii="Times New Roman" w:hAnsi="Times New Roman" w:cs="Times New Roman"/>
          <w:sz w:val="24"/>
          <w:szCs w:val="24"/>
        </w:rPr>
        <w:t>ведомостям (расчетно-платежным), заявлениям на выдачу денег, счетам  и  др.)</w:t>
      </w:r>
      <w:r>
        <w:rPr>
          <w:rFonts w:ascii="Times New Roman" w:hAnsi="Times New Roman" w:cs="Times New Roman"/>
          <w:sz w:val="24"/>
          <w:szCs w:val="24"/>
        </w:rPr>
        <w:t xml:space="preserve"> </w:t>
      </w:r>
      <w:r w:rsidRPr="001F35DC">
        <w:rPr>
          <w:rFonts w:ascii="Times New Roman" w:hAnsi="Times New Roman" w:cs="Times New Roman"/>
          <w:sz w:val="24"/>
          <w:szCs w:val="24"/>
        </w:rPr>
        <w:t>с наложением на этих документах штампа с  реквизитами  расходного  кассового</w:t>
      </w:r>
      <w:r>
        <w:rPr>
          <w:rFonts w:ascii="Times New Roman" w:hAnsi="Times New Roman" w:cs="Times New Roman"/>
          <w:sz w:val="24"/>
          <w:szCs w:val="24"/>
        </w:rPr>
        <w:t xml:space="preserve"> </w:t>
      </w:r>
      <w:r w:rsidRPr="001F35DC">
        <w:rPr>
          <w:rFonts w:ascii="Times New Roman" w:hAnsi="Times New Roman" w:cs="Times New Roman"/>
          <w:sz w:val="24"/>
          <w:szCs w:val="24"/>
        </w:rPr>
        <w:t>ордера.</w:t>
      </w:r>
    </w:p>
    <w:p w:rsid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 xml:space="preserve"> Документы на  выдачу  денег  должны  быть  подписаны  руководителем,</w:t>
      </w:r>
      <w:r>
        <w:rPr>
          <w:rFonts w:ascii="Times New Roman" w:hAnsi="Times New Roman" w:cs="Times New Roman"/>
          <w:sz w:val="24"/>
          <w:szCs w:val="24"/>
        </w:rPr>
        <w:t xml:space="preserve"> </w:t>
      </w:r>
      <w:r w:rsidRPr="001F35DC">
        <w:rPr>
          <w:rFonts w:ascii="Times New Roman" w:hAnsi="Times New Roman" w:cs="Times New Roman"/>
          <w:sz w:val="24"/>
          <w:szCs w:val="24"/>
        </w:rPr>
        <w:t xml:space="preserve">главным бухгалтером предприятия  или  лицами  на  это  уполномоченными.  </w:t>
      </w:r>
    </w:p>
    <w:p w:rsidR="001F35DC" w:rsidRP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При</w:t>
      </w:r>
      <w:r>
        <w:rPr>
          <w:rFonts w:ascii="Times New Roman" w:hAnsi="Times New Roman" w:cs="Times New Roman"/>
          <w:sz w:val="24"/>
          <w:szCs w:val="24"/>
        </w:rPr>
        <w:t xml:space="preserve"> </w:t>
      </w:r>
      <w:r w:rsidRPr="001F35DC">
        <w:rPr>
          <w:rFonts w:ascii="Times New Roman" w:hAnsi="Times New Roman" w:cs="Times New Roman"/>
          <w:sz w:val="24"/>
          <w:szCs w:val="24"/>
        </w:rPr>
        <w:t>выдаче денег по расходному кассовому ордеру или  заменяющему  его  документу</w:t>
      </w:r>
      <w:r>
        <w:rPr>
          <w:rFonts w:ascii="Times New Roman" w:hAnsi="Times New Roman" w:cs="Times New Roman"/>
          <w:sz w:val="24"/>
          <w:szCs w:val="24"/>
        </w:rPr>
        <w:t xml:space="preserve"> </w:t>
      </w:r>
      <w:r w:rsidRPr="001F35DC">
        <w:rPr>
          <w:rFonts w:ascii="Times New Roman" w:hAnsi="Times New Roman" w:cs="Times New Roman"/>
          <w:sz w:val="24"/>
          <w:szCs w:val="24"/>
        </w:rPr>
        <w:t>отдельному лицу кассир требует предъявления документа (паспорта или  другого</w:t>
      </w:r>
      <w:r>
        <w:rPr>
          <w:rFonts w:ascii="Times New Roman" w:hAnsi="Times New Roman" w:cs="Times New Roman"/>
          <w:sz w:val="24"/>
          <w:szCs w:val="24"/>
        </w:rPr>
        <w:t xml:space="preserve"> </w:t>
      </w:r>
      <w:r w:rsidRPr="001F35DC">
        <w:rPr>
          <w:rFonts w:ascii="Times New Roman" w:hAnsi="Times New Roman" w:cs="Times New Roman"/>
          <w:sz w:val="24"/>
          <w:szCs w:val="24"/>
        </w:rPr>
        <w:t>документа), удостоверяющего личность получателя, записывает  наименование  и</w:t>
      </w:r>
      <w:r>
        <w:rPr>
          <w:rFonts w:ascii="Times New Roman" w:hAnsi="Times New Roman" w:cs="Times New Roman"/>
          <w:sz w:val="24"/>
          <w:szCs w:val="24"/>
        </w:rPr>
        <w:t xml:space="preserve"> </w:t>
      </w:r>
      <w:r w:rsidRPr="001F35DC">
        <w:rPr>
          <w:rFonts w:ascii="Times New Roman" w:hAnsi="Times New Roman" w:cs="Times New Roman"/>
          <w:sz w:val="24"/>
          <w:szCs w:val="24"/>
        </w:rPr>
        <w:t>номер документа, кем и  когда  он  выдан  и  отбирает  расписку  получателя.</w:t>
      </w:r>
    </w:p>
    <w:p w:rsid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Расписка  в  получении  денег  может   быть   сделана   получателем   только</w:t>
      </w:r>
      <w:r>
        <w:rPr>
          <w:rFonts w:ascii="Times New Roman" w:hAnsi="Times New Roman" w:cs="Times New Roman"/>
          <w:sz w:val="24"/>
          <w:szCs w:val="24"/>
        </w:rPr>
        <w:t xml:space="preserve"> </w:t>
      </w:r>
      <w:r w:rsidRPr="001F35DC">
        <w:rPr>
          <w:rFonts w:ascii="Times New Roman" w:hAnsi="Times New Roman" w:cs="Times New Roman"/>
          <w:sz w:val="24"/>
          <w:szCs w:val="24"/>
        </w:rPr>
        <w:t>собственноручно  чернилами  или  шариковой  ручкой  с  указанием  полученной</w:t>
      </w:r>
      <w:r>
        <w:rPr>
          <w:rFonts w:ascii="Times New Roman" w:hAnsi="Times New Roman" w:cs="Times New Roman"/>
          <w:sz w:val="24"/>
          <w:szCs w:val="24"/>
        </w:rPr>
        <w:t xml:space="preserve"> </w:t>
      </w:r>
      <w:r w:rsidRPr="001F35DC">
        <w:rPr>
          <w:rFonts w:ascii="Times New Roman" w:hAnsi="Times New Roman" w:cs="Times New Roman"/>
          <w:sz w:val="24"/>
          <w:szCs w:val="24"/>
        </w:rPr>
        <w:t xml:space="preserve">суммы:  рублей  -  прописью,  копеек  -  цифрами.  </w:t>
      </w:r>
    </w:p>
    <w:p w:rsidR="001F35DC" w:rsidRP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При  получении  денег  по</w:t>
      </w:r>
      <w:r>
        <w:rPr>
          <w:rFonts w:ascii="Times New Roman" w:hAnsi="Times New Roman" w:cs="Times New Roman"/>
          <w:sz w:val="24"/>
          <w:szCs w:val="24"/>
        </w:rPr>
        <w:t xml:space="preserve"> </w:t>
      </w:r>
      <w:r w:rsidRPr="001F35DC">
        <w:rPr>
          <w:rFonts w:ascii="Times New Roman" w:hAnsi="Times New Roman" w:cs="Times New Roman"/>
          <w:sz w:val="24"/>
          <w:szCs w:val="24"/>
        </w:rPr>
        <w:t>платежной (расчетно-платежной) ведомости сумма прописью не указывается.</w:t>
      </w:r>
    </w:p>
    <w:p w:rsid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Все поступления  и  выдачи  наличных  денег  предприятия  учитывают  в</w:t>
      </w:r>
      <w:r>
        <w:rPr>
          <w:rFonts w:ascii="Times New Roman" w:hAnsi="Times New Roman" w:cs="Times New Roman"/>
          <w:sz w:val="24"/>
          <w:szCs w:val="24"/>
        </w:rPr>
        <w:t xml:space="preserve"> </w:t>
      </w:r>
      <w:r w:rsidRPr="001F35DC">
        <w:rPr>
          <w:rFonts w:ascii="Times New Roman" w:hAnsi="Times New Roman" w:cs="Times New Roman"/>
          <w:sz w:val="24"/>
          <w:szCs w:val="24"/>
        </w:rPr>
        <w:t xml:space="preserve">кассовой  книге.  </w:t>
      </w:r>
    </w:p>
    <w:p w:rsid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Каждое  предприятие  ведет  только  одну  кассовую  книгу,</w:t>
      </w:r>
      <w:r>
        <w:rPr>
          <w:rFonts w:ascii="Times New Roman" w:hAnsi="Times New Roman" w:cs="Times New Roman"/>
          <w:sz w:val="24"/>
          <w:szCs w:val="24"/>
        </w:rPr>
        <w:t xml:space="preserve"> </w:t>
      </w:r>
      <w:r w:rsidRPr="001F35DC">
        <w:rPr>
          <w:rFonts w:ascii="Times New Roman" w:hAnsi="Times New Roman" w:cs="Times New Roman"/>
          <w:sz w:val="24"/>
          <w:szCs w:val="24"/>
        </w:rPr>
        <w:t>которая должна быть пронумерована, прошнурована и  опечатана  сургучной  или</w:t>
      </w:r>
      <w:r>
        <w:rPr>
          <w:rFonts w:ascii="Times New Roman" w:hAnsi="Times New Roman" w:cs="Times New Roman"/>
          <w:sz w:val="24"/>
          <w:szCs w:val="24"/>
        </w:rPr>
        <w:t xml:space="preserve"> </w:t>
      </w:r>
      <w:r w:rsidRPr="001F35DC">
        <w:rPr>
          <w:rFonts w:ascii="Times New Roman" w:hAnsi="Times New Roman" w:cs="Times New Roman"/>
          <w:sz w:val="24"/>
          <w:szCs w:val="24"/>
        </w:rPr>
        <w:t xml:space="preserve">мастичной печатью. </w:t>
      </w:r>
    </w:p>
    <w:p w:rsidR="001F35DC" w:rsidRP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lastRenderedPageBreak/>
        <w:t>Количество листов в кассовой книге  заверяется  подписями</w:t>
      </w:r>
      <w:r>
        <w:rPr>
          <w:rFonts w:ascii="Times New Roman" w:hAnsi="Times New Roman" w:cs="Times New Roman"/>
          <w:sz w:val="24"/>
          <w:szCs w:val="24"/>
        </w:rPr>
        <w:t xml:space="preserve"> </w:t>
      </w:r>
      <w:r w:rsidRPr="001F35DC">
        <w:rPr>
          <w:rFonts w:ascii="Times New Roman" w:hAnsi="Times New Roman" w:cs="Times New Roman"/>
          <w:sz w:val="24"/>
          <w:szCs w:val="24"/>
        </w:rPr>
        <w:t>руководителя и главного бухгалтера данного предприятия.</w:t>
      </w:r>
    </w:p>
    <w:p w:rsidR="00337802" w:rsidRPr="00337802" w:rsidRDefault="001F35DC" w:rsidP="001F35DC">
      <w:pPr>
        <w:widowControl w:val="0"/>
        <w:spacing w:after="0" w:line="240" w:lineRule="auto"/>
        <w:ind w:firstLine="709"/>
        <w:rPr>
          <w:rFonts w:ascii="Times New Roman" w:hAnsi="Times New Roman" w:cs="Times New Roman"/>
          <w:b/>
          <w:sz w:val="24"/>
          <w:szCs w:val="24"/>
        </w:rPr>
      </w:pPr>
      <w:r w:rsidRPr="001F35DC">
        <w:rPr>
          <w:rFonts w:ascii="Times New Roman" w:hAnsi="Times New Roman" w:cs="Times New Roman"/>
          <w:b/>
          <w:sz w:val="24"/>
          <w:szCs w:val="24"/>
        </w:rPr>
        <w:t xml:space="preserve"> </w:t>
      </w:r>
      <w:r w:rsidR="00337802" w:rsidRPr="00337802">
        <w:rPr>
          <w:rFonts w:ascii="Times New Roman" w:hAnsi="Times New Roman" w:cs="Times New Roman"/>
          <w:b/>
          <w:sz w:val="24"/>
          <w:szCs w:val="24"/>
        </w:rPr>
        <w:t>23. Денежный оборот: сущность, содержание и структура.</w:t>
      </w:r>
    </w:p>
    <w:p w:rsidR="00337802" w:rsidRPr="00337802" w:rsidRDefault="00337802" w:rsidP="00337802">
      <w:pPr>
        <w:widowControl w:val="0"/>
        <w:spacing w:after="0" w:line="240" w:lineRule="auto"/>
        <w:ind w:firstLine="709"/>
        <w:rPr>
          <w:rFonts w:ascii="Times New Roman" w:hAnsi="Times New Roman" w:cs="Times New Roman"/>
          <w:sz w:val="24"/>
          <w:szCs w:val="24"/>
        </w:rPr>
      </w:pPr>
      <w:proofErr w:type="gramStart"/>
      <w:r w:rsidRPr="00337802">
        <w:rPr>
          <w:rFonts w:ascii="Times New Roman" w:hAnsi="Times New Roman" w:cs="Times New Roman"/>
          <w:sz w:val="24"/>
          <w:szCs w:val="24"/>
        </w:rPr>
        <w:t>Процесс непрерывного движения денежных знаков в наличной и безналичной формах называется </w:t>
      </w:r>
      <w:r w:rsidRPr="00337802">
        <w:rPr>
          <w:rFonts w:ascii="Times New Roman" w:hAnsi="Times New Roman" w:cs="Times New Roman"/>
          <w:b/>
          <w:bCs/>
          <w:sz w:val="24"/>
          <w:szCs w:val="24"/>
        </w:rPr>
        <w:t>денежным оборотом, </w:t>
      </w:r>
      <w:r w:rsidRPr="00337802">
        <w:rPr>
          <w:rFonts w:ascii="Times New Roman" w:hAnsi="Times New Roman" w:cs="Times New Roman"/>
          <w:sz w:val="24"/>
          <w:szCs w:val="24"/>
        </w:rPr>
        <w:t>или, по-другому, – это сумма всех платежей, совершенных юридическими и физическими лицами в наличной и безналичной формах за определенный период времени.</w:t>
      </w:r>
      <w:proofErr w:type="gramEnd"/>
    </w:p>
    <w:p w:rsidR="00337802" w:rsidRPr="00337802" w:rsidRDefault="00337802" w:rsidP="00337802">
      <w:pPr>
        <w:widowControl w:val="0"/>
        <w:spacing w:after="0" w:line="240" w:lineRule="auto"/>
        <w:ind w:firstLine="709"/>
        <w:rPr>
          <w:rFonts w:ascii="Times New Roman" w:hAnsi="Times New Roman" w:cs="Times New Roman"/>
          <w:sz w:val="24"/>
          <w:szCs w:val="24"/>
        </w:rPr>
      </w:pPr>
      <w:r w:rsidRPr="00337802">
        <w:rPr>
          <w:rFonts w:ascii="Times New Roman" w:hAnsi="Times New Roman" w:cs="Times New Roman"/>
          <w:sz w:val="24"/>
          <w:szCs w:val="24"/>
        </w:rPr>
        <w:t>Денежный оборот складывается из отдельных каналов движения денег, по которым они движутся навстречу друг другу (причем количественно неравными по абсолютной величине потоками), например между Центральным банком и коммерческими банками; между предприятиями и организациями; между банками и предприятиями; между банками и населением; между физическими лицами и т. д.</w:t>
      </w:r>
    </w:p>
    <w:p w:rsidR="00337802" w:rsidRPr="00337802" w:rsidRDefault="00337802" w:rsidP="00337802">
      <w:pPr>
        <w:widowControl w:val="0"/>
        <w:spacing w:after="0" w:line="240" w:lineRule="auto"/>
        <w:ind w:firstLine="709"/>
        <w:rPr>
          <w:rFonts w:ascii="Times New Roman" w:hAnsi="Times New Roman" w:cs="Times New Roman"/>
          <w:sz w:val="24"/>
          <w:szCs w:val="24"/>
        </w:rPr>
      </w:pPr>
      <w:r w:rsidRPr="00337802">
        <w:rPr>
          <w:rFonts w:ascii="Times New Roman" w:hAnsi="Times New Roman" w:cs="Times New Roman"/>
          <w:b/>
          <w:bCs/>
          <w:sz w:val="24"/>
          <w:szCs w:val="24"/>
        </w:rPr>
        <w:t>Выпуск денег в оборот </w:t>
      </w:r>
      <w:r w:rsidRPr="00337802">
        <w:rPr>
          <w:rFonts w:ascii="Times New Roman" w:hAnsi="Times New Roman" w:cs="Times New Roman"/>
          <w:sz w:val="24"/>
          <w:szCs w:val="24"/>
        </w:rPr>
        <w:t>происходит постоянно. </w:t>
      </w:r>
      <w:r w:rsidRPr="00337802">
        <w:rPr>
          <w:rFonts w:ascii="Times New Roman" w:hAnsi="Times New Roman" w:cs="Times New Roman"/>
          <w:b/>
          <w:bCs/>
          <w:sz w:val="24"/>
          <w:szCs w:val="24"/>
        </w:rPr>
        <w:t>Наличные деньги </w:t>
      </w:r>
      <w:r w:rsidRPr="00337802">
        <w:rPr>
          <w:rFonts w:ascii="Times New Roman" w:hAnsi="Times New Roman" w:cs="Times New Roman"/>
          <w:sz w:val="24"/>
          <w:szCs w:val="24"/>
        </w:rPr>
        <w:t>выпускаются в оборот, когда банки выдают их своим клиентам при осуществлении кассовых операций.</w:t>
      </w:r>
    </w:p>
    <w:p w:rsidR="00337802" w:rsidRPr="00337802" w:rsidRDefault="00337802" w:rsidP="00337802">
      <w:pPr>
        <w:widowControl w:val="0"/>
        <w:spacing w:after="0" w:line="240" w:lineRule="auto"/>
        <w:ind w:firstLine="709"/>
        <w:rPr>
          <w:rFonts w:ascii="Times New Roman" w:hAnsi="Times New Roman" w:cs="Times New Roman"/>
          <w:sz w:val="24"/>
          <w:szCs w:val="24"/>
        </w:rPr>
      </w:pPr>
      <w:r w:rsidRPr="00337802">
        <w:rPr>
          <w:rFonts w:ascii="Times New Roman" w:hAnsi="Times New Roman" w:cs="Times New Roman"/>
          <w:b/>
          <w:bCs/>
          <w:sz w:val="24"/>
          <w:szCs w:val="24"/>
        </w:rPr>
        <w:t>Безналичные деньги </w:t>
      </w:r>
      <w:r w:rsidRPr="00337802">
        <w:rPr>
          <w:rFonts w:ascii="Times New Roman" w:hAnsi="Times New Roman" w:cs="Times New Roman"/>
          <w:sz w:val="24"/>
          <w:szCs w:val="24"/>
        </w:rPr>
        <w:t>в оборот выпускаются коммерческими банками, когда предоставляется ссуда клиенту. Одновременно клиенты погашают ссуды и сдают наличные деньги в кассу банка. В результате общее количество денег в обороте может не увеличиваться.</w:t>
      </w:r>
    </w:p>
    <w:p w:rsidR="00337802" w:rsidRPr="00337802" w:rsidRDefault="00337802" w:rsidP="00337802">
      <w:pPr>
        <w:widowControl w:val="0"/>
        <w:spacing w:after="0" w:line="240" w:lineRule="auto"/>
        <w:ind w:firstLine="709"/>
        <w:rPr>
          <w:rFonts w:ascii="Times New Roman" w:hAnsi="Times New Roman" w:cs="Times New Roman"/>
          <w:sz w:val="24"/>
          <w:szCs w:val="24"/>
        </w:rPr>
      </w:pPr>
      <w:r w:rsidRPr="00337802">
        <w:rPr>
          <w:rFonts w:ascii="Times New Roman" w:hAnsi="Times New Roman" w:cs="Times New Roman"/>
          <w:sz w:val="24"/>
          <w:szCs w:val="24"/>
        </w:rPr>
        <w:t>Под </w:t>
      </w:r>
      <w:r w:rsidRPr="00337802">
        <w:rPr>
          <w:rFonts w:ascii="Times New Roman" w:hAnsi="Times New Roman" w:cs="Times New Roman"/>
          <w:b/>
          <w:bCs/>
          <w:sz w:val="24"/>
          <w:szCs w:val="24"/>
        </w:rPr>
        <w:t>эмиссией денег </w:t>
      </w:r>
      <w:r w:rsidRPr="00337802">
        <w:rPr>
          <w:rFonts w:ascii="Times New Roman" w:hAnsi="Times New Roman" w:cs="Times New Roman"/>
          <w:sz w:val="24"/>
          <w:szCs w:val="24"/>
        </w:rPr>
        <w:t>понимается такой выпуск денег в оборот, который приводит к общему увеличению денежной массы, находящейся в обороте.</w:t>
      </w:r>
    </w:p>
    <w:p w:rsidR="00337802" w:rsidRPr="00337802" w:rsidRDefault="00337802" w:rsidP="00337802">
      <w:pPr>
        <w:widowControl w:val="0"/>
        <w:spacing w:after="0" w:line="240" w:lineRule="auto"/>
        <w:ind w:firstLine="709"/>
        <w:rPr>
          <w:rFonts w:ascii="Times New Roman" w:hAnsi="Times New Roman" w:cs="Times New Roman"/>
          <w:sz w:val="24"/>
          <w:szCs w:val="24"/>
        </w:rPr>
      </w:pPr>
      <w:r w:rsidRPr="00337802">
        <w:rPr>
          <w:rFonts w:ascii="Times New Roman" w:hAnsi="Times New Roman" w:cs="Times New Roman"/>
          <w:b/>
          <w:bCs/>
          <w:sz w:val="24"/>
          <w:szCs w:val="24"/>
        </w:rPr>
        <w:t>Структуру денежного оборота </w:t>
      </w:r>
      <w:r w:rsidRPr="00337802">
        <w:rPr>
          <w:rFonts w:ascii="Times New Roman" w:hAnsi="Times New Roman" w:cs="Times New Roman"/>
          <w:sz w:val="24"/>
          <w:szCs w:val="24"/>
        </w:rPr>
        <w:t>можно охарактеризовать по разным критериям: по экономическому содержанию и по форме функционирующих в нем денег.</w:t>
      </w:r>
    </w:p>
    <w:p w:rsidR="00337802" w:rsidRPr="00337802" w:rsidRDefault="00337802" w:rsidP="00337802">
      <w:pPr>
        <w:widowControl w:val="0"/>
        <w:spacing w:after="0" w:line="240" w:lineRule="auto"/>
        <w:ind w:firstLine="709"/>
        <w:rPr>
          <w:rFonts w:ascii="Times New Roman" w:hAnsi="Times New Roman" w:cs="Times New Roman"/>
          <w:sz w:val="24"/>
          <w:szCs w:val="24"/>
        </w:rPr>
      </w:pPr>
      <w:r w:rsidRPr="00337802">
        <w:rPr>
          <w:rFonts w:ascii="Times New Roman" w:hAnsi="Times New Roman" w:cs="Times New Roman"/>
          <w:sz w:val="24"/>
          <w:szCs w:val="24"/>
        </w:rPr>
        <w:t>По экономическому содержанию отдельных частей денежного оборота, обслуживающему разные сферы денежных отношений, его можно подразделить:</w:t>
      </w:r>
    </w:p>
    <w:p w:rsidR="00337802" w:rsidRPr="00337802" w:rsidRDefault="00337802" w:rsidP="00337802">
      <w:pPr>
        <w:widowControl w:val="0"/>
        <w:spacing w:after="0" w:line="240" w:lineRule="auto"/>
        <w:ind w:firstLine="709"/>
        <w:rPr>
          <w:rFonts w:ascii="Times New Roman" w:hAnsi="Times New Roman" w:cs="Times New Roman"/>
          <w:sz w:val="24"/>
          <w:szCs w:val="24"/>
        </w:rPr>
      </w:pPr>
      <w:r w:rsidRPr="00337802">
        <w:rPr>
          <w:rFonts w:ascii="Times New Roman" w:hAnsi="Times New Roman" w:cs="Times New Roman"/>
          <w:sz w:val="24"/>
          <w:szCs w:val="24"/>
        </w:rPr>
        <w:t>– на денежно-товарный оборот (денежно-расчетный), обслуживающий рынок сре</w:t>
      </w:r>
      <w:proofErr w:type="gramStart"/>
      <w:r w:rsidRPr="00337802">
        <w:rPr>
          <w:rFonts w:ascii="Times New Roman" w:hAnsi="Times New Roman" w:cs="Times New Roman"/>
          <w:sz w:val="24"/>
          <w:szCs w:val="24"/>
        </w:rPr>
        <w:t>дств пр</w:t>
      </w:r>
      <w:proofErr w:type="gramEnd"/>
      <w:r w:rsidRPr="00337802">
        <w:rPr>
          <w:rFonts w:ascii="Times New Roman" w:hAnsi="Times New Roman" w:cs="Times New Roman"/>
          <w:sz w:val="24"/>
          <w:szCs w:val="24"/>
        </w:rPr>
        <w:t>оизводства, рынок продуктов потребления и услуг, рынок рабочей силы;</w:t>
      </w:r>
    </w:p>
    <w:p w:rsidR="00337802" w:rsidRPr="00337802" w:rsidRDefault="00337802" w:rsidP="00337802">
      <w:pPr>
        <w:widowControl w:val="0"/>
        <w:spacing w:after="0" w:line="240" w:lineRule="auto"/>
        <w:ind w:firstLine="709"/>
        <w:rPr>
          <w:rFonts w:ascii="Times New Roman" w:hAnsi="Times New Roman" w:cs="Times New Roman"/>
          <w:sz w:val="24"/>
          <w:szCs w:val="24"/>
        </w:rPr>
      </w:pPr>
      <w:r w:rsidRPr="00337802">
        <w:rPr>
          <w:rFonts w:ascii="Times New Roman" w:hAnsi="Times New Roman" w:cs="Times New Roman"/>
          <w:sz w:val="24"/>
          <w:szCs w:val="24"/>
        </w:rPr>
        <w:t xml:space="preserve">– денежный оборот, связанный с платежами нетоварного характера (денежно-кредитный и денежно-финансовый обороты), обслуживающий рынок кредитных ресурсов, рынок ценных бумаг, валютный рынок. При этом деньги свободно переходят </w:t>
      </w:r>
      <w:proofErr w:type="gramStart"/>
      <w:r w:rsidRPr="00337802">
        <w:rPr>
          <w:rFonts w:ascii="Times New Roman" w:hAnsi="Times New Roman" w:cs="Times New Roman"/>
          <w:sz w:val="24"/>
          <w:szCs w:val="24"/>
        </w:rPr>
        <w:t>из одной части денежного оборота в другую в соответствии со складывающейся конъюнктурой рынка в результате</w:t>
      </w:r>
      <w:proofErr w:type="gramEnd"/>
      <w:r w:rsidRPr="00337802">
        <w:rPr>
          <w:rFonts w:ascii="Times New Roman" w:hAnsi="Times New Roman" w:cs="Times New Roman"/>
          <w:sz w:val="24"/>
          <w:szCs w:val="24"/>
        </w:rPr>
        <w:t xml:space="preserve"> действия закона спроса и предложения.</w:t>
      </w:r>
    </w:p>
    <w:p w:rsidR="00337802" w:rsidRPr="00337802" w:rsidRDefault="00337802" w:rsidP="00337802">
      <w:pPr>
        <w:widowControl w:val="0"/>
        <w:spacing w:after="0" w:line="240" w:lineRule="auto"/>
        <w:ind w:firstLine="709"/>
        <w:rPr>
          <w:rFonts w:ascii="Times New Roman" w:hAnsi="Times New Roman" w:cs="Times New Roman"/>
          <w:sz w:val="24"/>
          <w:szCs w:val="24"/>
        </w:rPr>
      </w:pPr>
      <w:r w:rsidRPr="00337802">
        <w:rPr>
          <w:rFonts w:ascii="Times New Roman" w:hAnsi="Times New Roman" w:cs="Times New Roman"/>
          <w:sz w:val="24"/>
          <w:szCs w:val="24"/>
        </w:rPr>
        <w:t xml:space="preserve">Наиболее распространенной является классификация денежного оборота в зависимости от формы функционирующих в нем денег – </w:t>
      </w:r>
      <w:proofErr w:type="spellStart"/>
      <w:r w:rsidRPr="00337802">
        <w:rPr>
          <w:rFonts w:ascii="Times New Roman" w:hAnsi="Times New Roman" w:cs="Times New Roman"/>
          <w:sz w:val="24"/>
          <w:szCs w:val="24"/>
        </w:rPr>
        <w:t>на</w:t>
      </w:r>
      <w:r w:rsidRPr="00337802">
        <w:rPr>
          <w:rFonts w:ascii="Times New Roman" w:hAnsi="Times New Roman" w:cs="Times New Roman"/>
          <w:b/>
          <w:bCs/>
          <w:sz w:val="24"/>
          <w:szCs w:val="24"/>
        </w:rPr>
        <w:t>налично-денеж-ный</w:t>
      </w:r>
      <w:proofErr w:type="spellEnd"/>
      <w:r w:rsidRPr="00337802">
        <w:rPr>
          <w:rFonts w:ascii="Times New Roman" w:hAnsi="Times New Roman" w:cs="Times New Roman"/>
          <w:b/>
          <w:bCs/>
          <w:sz w:val="24"/>
          <w:szCs w:val="24"/>
        </w:rPr>
        <w:t> </w:t>
      </w:r>
      <w:r w:rsidRPr="00337802">
        <w:rPr>
          <w:rFonts w:ascii="Times New Roman" w:hAnsi="Times New Roman" w:cs="Times New Roman"/>
          <w:sz w:val="24"/>
          <w:szCs w:val="24"/>
        </w:rPr>
        <w:t>и </w:t>
      </w:r>
      <w:proofErr w:type="gramStart"/>
      <w:r w:rsidRPr="00337802">
        <w:rPr>
          <w:rFonts w:ascii="Times New Roman" w:hAnsi="Times New Roman" w:cs="Times New Roman"/>
          <w:b/>
          <w:bCs/>
          <w:sz w:val="24"/>
          <w:szCs w:val="24"/>
        </w:rPr>
        <w:t>безналичный</w:t>
      </w:r>
      <w:proofErr w:type="gramEnd"/>
      <w:r w:rsidRPr="00337802">
        <w:rPr>
          <w:rFonts w:ascii="Times New Roman" w:hAnsi="Times New Roman" w:cs="Times New Roman"/>
          <w:b/>
          <w:bCs/>
          <w:sz w:val="24"/>
          <w:szCs w:val="24"/>
        </w:rPr>
        <w:t>.</w:t>
      </w:r>
    </w:p>
    <w:p w:rsidR="00337802" w:rsidRDefault="00337802" w:rsidP="00337802">
      <w:pPr>
        <w:widowControl w:val="0"/>
        <w:spacing w:after="0" w:line="240" w:lineRule="auto"/>
        <w:ind w:firstLine="709"/>
        <w:rPr>
          <w:rFonts w:ascii="Times New Roman" w:hAnsi="Times New Roman" w:cs="Times New Roman"/>
          <w:sz w:val="24"/>
          <w:szCs w:val="24"/>
        </w:rPr>
      </w:pPr>
      <w:r w:rsidRPr="00337802">
        <w:rPr>
          <w:rFonts w:ascii="Times New Roman" w:hAnsi="Times New Roman" w:cs="Times New Roman"/>
          <w:b/>
          <w:bCs/>
          <w:sz w:val="24"/>
          <w:szCs w:val="24"/>
        </w:rPr>
        <w:t>Налично-денежный оборот – </w:t>
      </w:r>
      <w:r w:rsidRPr="00337802">
        <w:rPr>
          <w:rFonts w:ascii="Times New Roman" w:hAnsi="Times New Roman" w:cs="Times New Roman"/>
          <w:sz w:val="24"/>
          <w:szCs w:val="24"/>
        </w:rPr>
        <w:t xml:space="preserve">часть денежного оборота, равная сумме всех платежей, совершенных в наличной форме за определенный промежуток времени, это процесс непрерывного обращения наличных денежных знаков (банкнот, казначейских билетов, разменной монеты). Налично-денежный оборот в Российской Федерации организуется государством в лице Центрального банка. Этот оборот обслуживает </w:t>
      </w:r>
      <w:proofErr w:type="gramStart"/>
      <w:r w:rsidRPr="00337802">
        <w:rPr>
          <w:rFonts w:ascii="Times New Roman" w:hAnsi="Times New Roman" w:cs="Times New Roman"/>
          <w:sz w:val="24"/>
          <w:szCs w:val="24"/>
        </w:rPr>
        <w:t>получение</w:t>
      </w:r>
      <w:proofErr w:type="gramEnd"/>
      <w:r w:rsidRPr="00337802">
        <w:rPr>
          <w:rFonts w:ascii="Times New Roman" w:hAnsi="Times New Roman" w:cs="Times New Roman"/>
          <w:sz w:val="24"/>
          <w:szCs w:val="24"/>
        </w:rPr>
        <w:t xml:space="preserve"> и расходование большей части денежных доходов населения. В российской действительности наличные деньги обслуживают также и большую часть хозяйственных связей юридических лиц, особенно частных предпринимателей.</w:t>
      </w:r>
    </w:p>
    <w:p w:rsidR="00337802" w:rsidRPr="00337802" w:rsidRDefault="00337802" w:rsidP="00337802">
      <w:pPr>
        <w:widowControl w:val="0"/>
        <w:spacing w:after="0" w:line="240" w:lineRule="auto"/>
        <w:ind w:firstLine="709"/>
        <w:rPr>
          <w:rFonts w:ascii="Times New Roman" w:hAnsi="Times New Roman" w:cs="Times New Roman"/>
          <w:sz w:val="24"/>
          <w:szCs w:val="24"/>
        </w:rPr>
      </w:pPr>
      <w:r w:rsidRPr="00337802">
        <w:rPr>
          <w:rFonts w:ascii="Times New Roman" w:hAnsi="Times New Roman" w:cs="Times New Roman"/>
          <w:b/>
          <w:bCs/>
          <w:sz w:val="24"/>
          <w:szCs w:val="24"/>
        </w:rPr>
        <w:t>Наличные деньги используются:</w:t>
      </w:r>
    </w:p>
    <w:p w:rsidR="00337802" w:rsidRPr="00337802" w:rsidRDefault="00337802" w:rsidP="00337802">
      <w:pPr>
        <w:widowControl w:val="0"/>
        <w:spacing w:after="0" w:line="240" w:lineRule="auto"/>
        <w:ind w:firstLine="709"/>
        <w:rPr>
          <w:rFonts w:ascii="Times New Roman" w:hAnsi="Times New Roman" w:cs="Times New Roman"/>
          <w:sz w:val="24"/>
          <w:szCs w:val="24"/>
        </w:rPr>
      </w:pPr>
      <w:r w:rsidRPr="00337802">
        <w:rPr>
          <w:rFonts w:ascii="Times New Roman" w:hAnsi="Times New Roman" w:cs="Times New Roman"/>
          <w:sz w:val="24"/>
          <w:szCs w:val="24"/>
        </w:rPr>
        <w:t>– для осуществления кругооборота товаров и услуг;</w:t>
      </w:r>
    </w:p>
    <w:p w:rsidR="00337802" w:rsidRPr="00337802" w:rsidRDefault="00337802" w:rsidP="00337802">
      <w:pPr>
        <w:widowControl w:val="0"/>
        <w:spacing w:after="0" w:line="240" w:lineRule="auto"/>
        <w:ind w:firstLine="709"/>
        <w:rPr>
          <w:rFonts w:ascii="Times New Roman" w:hAnsi="Times New Roman" w:cs="Times New Roman"/>
          <w:sz w:val="24"/>
          <w:szCs w:val="24"/>
        </w:rPr>
      </w:pPr>
      <w:r w:rsidRPr="00337802">
        <w:rPr>
          <w:rFonts w:ascii="Times New Roman" w:hAnsi="Times New Roman" w:cs="Times New Roman"/>
          <w:sz w:val="24"/>
          <w:szCs w:val="24"/>
        </w:rPr>
        <w:t>– для расчетов по выплате заработной платы, приравненных к ней платежей;</w:t>
      </w:r>
    </w:p>
    <w:p w:rsidR="00337802" w:rsidRPr="00337802" w:rsidRDefault="00337802" w:rsidP="00337802">
      <w:pPr>
        <w:widowControl w:val="0"/>
        <w:spacing w:after="0" w:line="240" w:lineRule="auto"/>
        <w:ind w:firstLine="709"/>
        <w:rPr>
          <w:rFonts w:ascii="Times New Roman" w:hAnsi="Times New Roman" w:cs="Times New Roman"/>
          <w:sz w:val="24"/>
          <w:szCs w:val="24"/>
        </w:rPr>
      </w:pPr>
      <w:r w:rsidRPr="00337802">
        <w:rPr>
          <w:rFonts w:ascii="Times New Roman" w:hAnsi="Times New Roman" w:cs="Times New Roman"/>
          <w:sz w:val="24"/>
          <w:szCs w:val="24"/>
        </w:rPr>
        <w:t>– для оплаты ценных бумаг и выплат дохода по ним;</w:t>
      </w:r>
    </w:p>
    <w:p w:rsidR="00337802" w:rsidRPr="00337802" w:rsidRDefault="00337802" w:rsidP="00337802">
      <w:pPr>
        <w:widowControl w:val="0"/>
        <w:spacing w:after="0" w:line="240" w:lineRule="auto"/>
        <w:ind w:firstLine="709"/>
        <w:rPr>
          <w:rFonts w:ascii="Times New Roman" w:hAnsi="Times New Roman" w:cs="Times New Roman"/>
          <w:sz w:val="24"/>
          <w:szCs w:val="24"/>
        </w:rPr>
      </w:pPr>
      <w:r w:rsidRPr="00337802">
        <w:rPr>
          <w:rFonts w:ascii="Times New Roman" w:hAnsi="Times New Roman" w:cs="Times New Roman"/>
          <w:sz w:val="24"/>
          <w:szCs w:val="24"/>
        </w:rPr>
        <w:t>– для платежей населения за коммунальные услуги. Налично-денежный оборот в Российской Федерации организуется государством в лице Центрального банка.</w:t>
      </w:r>
    </w:p>
    <w:p w:rsidR="00337802" w:rsidRPr="00337802" w:rsidRDefault="00337802" w:rsidP="00337802">
      <w:pPr>
        <w:widowControl w:val="0"/>
        <w:spacing w:after="0" w:line="240" w:lineRule="auto"/>
        <w:ind w:firstLine="709"/>
        <w:rPr>
          <w:rFonts w:ascii="Times New Roman" w:hAnsi="Times New Roman" w:cs="Times New Roman"/>
          <w:sz w:val="24"/>
          <w:szCs w:val="24"/>
        </w:rPr>
      </w:pPr>
      <w:r w:rsidRPr="00337802">
        <w:rPr>
          <w:rFonts w:ascii="Times New Roman" w:hAnsi="Times New Roman" w:cs="Times New Roman"/>
          <w:b/>
          <w:bCs/>
          <w:sz w:val="24"/>
          <w:szCs w:val="24"/>
        </w:rPr>
        <w:t>Безналичный оборот</w:t>
      </w:r>
      <w:r w:rsidRPr="00337802">
        <w:rPr>
          <w:rFonts w:ascii="Times New Roman" w:hAnsi="Times New Roman" w:cs="Times New Roman"/>
          <w:sz w:val="24"/>
          <w:szCs w:val="24"/>
        </w:rPr>
        <w:t> – сумма платежей за определенный период времени, совершенных без использования наличных денег путем записи по счетам в кредитных организациях или путем взаимных расчетов хозорганов.</w:t>
      </w:r>
    </w:p>
    <w:p w:rsidR="00337802" w:rsidRPr="00337802" w:rsidRDefault="00337802" w:rsidP="00337802">
      <w:pPr>
        <w:widowControl w:val="0"/>
        <w:spacing w:after="0" w:line="240" w:lineRule="auto"/>
        <w:ind w:firstLine="709"/>
        <w:rPr>
          <w:rFonts w:ascii="Times New Roman" w:hAnsi="Times New Roman" w:cs="Times New Roman"/>
          <w:sz w:val="24"/>
          <w:szCs w:val="24"/>
        </w:rPr>
      </w:pPr>
      <w:r w:rsidRPr="00337802">
        <w:rPr>
          <w:rFonts w:ascii="Times New Roman" w:hAnsi="Times New Roman" w:cs="Times New Roman"/>
          <w:sz w:val="24"/>
          <w:szCs w:val="24"/>
        </w:rPr>
        <w:t>Все сделки, связанные с поставками материальных ценностей и оказанием услуг, завершаются </w:t>
      </w:r>
      <w:r w:rsidRPr="00337802">
        <w:rPr>
          <w:rFonts w:ascii="Times New Roman" w:hAnsi="Times New Roman" w:cs="Times New Roman"/>
          <w:b/>
          <w:bCs/>
          <w:sz w:val="24"/>
          <w:szCs w:val="24"/>
        </w:rPr>
        <w:t>денежными расчетами, </w:t>
      </w:r>
      <w:r w:rsidRPr="00337802">
        <w:rPr>
          <w:rFonts w:ascii="Times New Roman" w:hAnsi="Times New Roman" w:cs="Times New Roman"/>
          <w:sz w:val="24"/>
          <w:szCs w:val="24"/>
        </w:rPr>
        <w:t>которые могут принимать как наличную, так и безналичную форму.</w:t>
      </w:r>
    </w:p>
    <w:p w:rsidR="00337802" w:rsidRPr="00337802" w:rsidRDefault="00337802" w:rsidP="00337802">
      <w:pPr>
        <w:widowControl w:val="0"/>
        <w:spacing w:after="0" w:line="240" w:lineRule="auto"/>
        <w:ind w:firstLine="709"/>
        <w:rPr>
          <w:rFonts w:ascii="Times New Roman" w:hAnsi="Times New Roman" w:cs="Times New Roman"/>
          <w:sz w:val="24"/>
          <w:szCs w:val="24"/>
        </w:rPr>
      </w:pPr>
      <w:r w:rsidRPr="00337802">
        <w:rPr>
          <w:rFonts w:ascii="Times New Roman" w:hAnsi="Times New Roman" w:cs="Times New Roman"/>
          <w:sz w:val="24"/>
          <w:szCs w:val="24"/>
        </w:rPr>
        <w:t>Осуществление безналичных расчетов по счетам, открытым в банках, проводится </w:t>
      </w:r>
      <w:r w:rsidRPr="00337802">
        <w:rPr>
          <w:rFonts w:ascii="Times New Roman" w:hAnsi="Times New Roman" w:cs="Times New Roman"/>
          <w:b/>
          <w:bCs/>
          <w:sz w:val="24"/>
          <w:szCs w:val="24"/>
        </w:rPr>
        <w:t>в формах, </w:t>
      </w:r>
      <w:r w:rsidRPr="00337802">
        <w:rPr>
          <w:rFonts w:ascii="Times New Roman" w:hAnsi="Times New Roman" w:cs="Times New Roman"/>
          <w:sz w:val="24"/>
          <w:szCs w:val="24"/>
        </w:rPr>
        <w:t>установленных законодательством:</w:t>
      </w:r>
    </w:p>
    <w:p w:rsidR="00337802" w:rsidRPr="00337802" w:rsidRDefault="00337802" w:rsidP="00337802">
      <w:pPr>
        <w:widowControl w:val="0"/>
        <w:spacing w:after="0" w:line="240" w:lineRule="auto"/>
        <w:ind w:firstLine="709"/>
        <w:rPr>
          <w:rFonts w:ascii="Times New Roman" w:hAnsi="Times New Roman" w:cs="Times New Roman"/>
          <w:sz w:val="24"/>
          <w:szCs w:val="24"/>
        </w:rPr>
      </w:pPr>
      <w:r w:rsidRPr="00337802">
        <w:rPr>
          <w:rFonts w:ascii="Times New Roman" w:hAnsi="Times New Roman" w:cs="Times New Roman"/>
          <w:sz w:val="24"/>
          <w:szCs w:val="24"/>
        </w:rPr>
        <w:t>а) расчеты платежными поручениями;</w:t>
      </w:r>
    </w:p>
    <w:p w:rsidR="00337802" w:rsidRPr="00337802" w:rsidRDefault="00337802" w:rsidP="00337802">
      <w:pPr>
        <w:widowControl w:val="0"/>
        <w:spacing w:after="0" w:line="240" w:lineRule="auto"/>
        <w:ind w:firstLine="709"/>
        <w:rPr>
          <w:rFonts w:ascii="Times New Roman" w:hAnsi="Times New Roman" w:cs="Times New Roman"/>
          <w:sz w:val="24"/>
          <w:szCs w:val="24"/>
        </w:rPr>
      </w:pPr>
      <w:r w:rsidRPr="00337802">
        <w:rPr>
          <w:rFonts w:ascii="Times New Roman" w:hAnsi="Times New Roman" w:cs="Times New Roman"/>
          <w:sz w:val="24"/>
          <w:szCs w:val="24"/>
        </w:rPr>
        <w:t>б) расчеты по аккредитиву;</w:t>
      </w:r>
    </w:p>
    <w:p w:rsidR="00337802" w:rsidRPr="00337802" w:rsidRDefault="00337802" w:rsidP="00337802">
      <w:pPr>
        <w:widowControl w:val="0"/>
        <w:spacing w:after="0" w:line="240" w:lineRule="auto"/>
        <w:ind w:firstLine="709"/>
        <w:rPr>
          <w:rFonts w:ascii="Times New Roman" w:hAnsi="Times New Roman" w:cs="Times New Roman"/>
          <w:sz w:val="24"/>
          <w:szCs w:val="24"/>
        </w:rPr>
      </w:pPr>
      <w:r w:rsidRPr="00337802">
        <w:rPr>
          <w:rFonts w:ascii="Times New Roman" w:hAnsi="Times New Roman" w:cs="Times New Roman"/>
          <w:sz w:val="24"/>
          <w:szCs w:val="24"/>
        </w:rPr>
        <w:t>в) расчеты чеками;</w:t>
      </w:r>
    </w:p>
    <w:p w:rsidR="00337802" w:rsidRPr="00337802" w:rsidRDefault="00337802" w:rsidP="00337802">
      <w:pPr>
        <w:widowControl w:val="0"/>
        <w:spacing w:after="0" w:line="240" w:lineRule="auto"/>
        <w:ind w:firstLine="709"/>
        <w:rPr>
          <w:rFonts w:ascii="Times New Roman" w:hAnsi="Times New Roman" w:cs="Times New Roman"/>
          <w:sz w:val="24"/>
          <w:szCs w:val="24"/>
        </w:rPr>
      </w:pPr>
      <w:r w:rsidRPr="00337802">
        <w:rPr>
          <w:rFonts w:ascii="Times New Roman" w:hAnsi="Times New Roman" w:cs="Times New Roman"/>
          <w:sz w:val="24"/>
          <w:szCs w:val="24"/>
        </w:rPr>
        <w:lastRenderedPageBreak/>
        <w:t>г) расчеты по инкассо.</w:t>
      </w:r>
    </w:p>
    <w:p w:rsidR="00337802" w:rsidRDefault="00337802" w:rsidP="00337802">
      <w:pPr>
        <w:widowControl w:val="0"/>
        <w:spacing w:after="0" w:line="240" w:lineRule="auto"/>
        <w:ind w:firstLine="709"/>
        <w:rPr>
          <w:rFonts w:ascii="Times New Roman" w:hAnsi="Times New Roman" w:cs="Times New Roman"/>
          <w:sz w:val="24"/>
          <w:szCs w:val="24"/>
        </w:rPr>
      </w:pPr>
      <w:r w:rsidRPr="00337802">
        <w:rPr>
          <w:rFonts w:ascii="Times New Roman" w:hAnsi="Times New Roman" w:cs="Times New Roman"/>
          <w:sz w:val="24"/>
          <w:szCs w:val="24"/>
          <w:highlight w:val="yellow"/>
        </w:rPr>
        <w:t>Вопросы 22 и 23 схожи.</w:t>
      </w:r>
    </w:p>
    <w:p w:rsidR="00337802" w:rsidRPr="003B4B24" w:rsidRDefault="00337802" w:rsidP="00337802">
      <w:pPr>
        <w:widowControl w:val="0"/>
        <w:spacing w:after="0" w:line="240" w:lineRule="auto"/>
        <w:ind w:firstLine="709"/>
        <w:rPr>
          <w:rFonts w:ascii="Times New Roman" w:hAnsi="Times New Roman" w:cs="Times New Roman"/>
          <w:b/>
          <w:sz w:val="24"/>
          <w:szCs w:val="24"/>
        </w:rPr>
      </w:pPr>
      <w:r w:rsidRPr="003B4B24">
        <w:rPr>
          <w:rFonts w:ascii="Times New Roman" w:hAnsi="Times New Roman" w:cs="Times New Roman"/>
          <w:b/>
          <w:sz w:val="24"/>
          <w:szCs w:val="24"/>
        </w:rPr>
        <w:t>24. Деньги и их функции. Денежные агрегаты.</w:t>
      </w:r>
    </w:p>
    <w:p w:rsidR="003B4B24" w:rsidRDefault="003B4B24" w:rsidP="00337802">
      <w:pPr>
        <w:widowControl w:val="0"/>
        <w:spacing w:after="0" w:line="240" w:lineRule="auto"/>
        <w:ind w:firstLine="709"/>
        <w:rPr>
          <w:rFonts w:ascii="Times New Roman" w:hAnsi="Times New Roman" w:cs="Times New Roman"/>
          <w:sz w:val="24"/>
          <w:szCs w:val="24"/>
        </w:rPr>
      </w:pPr>
      <w:r w:rsidRPr="003B4B24">
        <w:rPr>
          <w:rFonts w:ascii="Times New Roman" w:hAnsi="Times New Roman" w:cs="Times New Roman"/>
          <w:b/>
          <w:sz w:val="24"/>
          <w:szCs w:val="24"/>
        </w:rPr>
        <w:t>Деньги</w:t>
      </w:r>
      <w:r w:rsidRPr="003B4B24">
        <w:rPr>
          <w:rFonts w:ascii="Times New Roman" w:hAnsi="Times New Roman" w:cs="Times New Roman"/>
          <w:sz w:val="24"/>
          <w:szCs w:val="24"/>
        </w:rPr>
        <w:t xml:space="preserve"> — это вид финансовых активов, который может быть использован для сделок, принимаемый людьми в качестве оплаты за продукты и услуги и для погашения долгов. </w:t>
      </w:r>
    </w:p>
    <w:p w:rsidR="003B4B24" w:rsidRPr="003B4B24" w:rsidRDefault="003B4B24" w:rsidP="003B4B24">
      <w:pPr>
        <w:widowControl w:val="0"/>
        <w:spacing w:after="0" w:line="240" w:lineRule="auto"/>
        <w:ind w:firstLine="709"/>
        <w:rPr>
          <w:rFonts w:ascii="Times New Roman" w:hAnsi="Times New Roman" w:cs="Times New Roman"/>
          <w:b/>
          <w:sz w:val="24"/>
          <w:szCs w:val="24"/>
        </w:rPr>
      </w:pPr>
      <w:r w:rsidRPr="003B4B24">
        <w:rPr>
          <w:rFonts w:ascii="Times New Roman" w:hAnsi="Times New Roman" w:cs="Times New Roman"/>
          <w:b/>
          <w:sz w:val="24"/>
          <w:szCs w:val="24"/>
        </w:rPr>
        <w:t>Функции денег:</w:t>
      </w:r>
    </w:p>
    <w:p w:rsidR="003B4B24" w:rsidRPr="003B4B24" w:rsidRDefault="003B4B24" w:rsidP="003B4B24">
      <w:pPr>
        <w:widowControl w:val="0"/>
        <w:spacing w:after="0" w:line="240" w:lineRule="auto"/>
        <w:ind w:firstLine="709"/>
        <w:rPr>
          <w:rFonts w:ascii="Times New Roman" w:hAnsi="Times New Roman" w:cs="Times New Roman"/>
          <w:sz w:val="24"/>
          <w:szCs w:val="24"/>
        </w:rPr>
      </w:pPr>
      <w:r w:rsidRPr="003B4B24">
        <w:rPr>
          <w:rFonts w:ascii="Times New Roman" w:hAnsi="Times New Roman" w:cs="Times New Roman"/>
          <w:sz w:val="24"/>
          <w:szCs w:val="24"/>
        </w:rPr>
        <w:t>Как </w:t>
      </w:r>
      <w:r w:rsidRPr="003B4B24">
        <w:rPr>
          <w:rFonts w:ascii="Times New Roman" w:hAnsi="Times New Roman" w:cs="Times New Roman"/>
          <w:b/>
          <w:bCs/>
          <w:sz w:val="24"/>
          <w:szCs w:val="24"/>
        </w:rPr>
        <w:t>мера стоимости </w:t>
      </w:r>
      <w:r w:rsidRPr="003B4B24">
        <w:rPr>
          <w:rFonts w:ascii="Times New Roman" w:hAnsi="Times New Roman" w:cs="Times New Roman"/>
          <w:sz w:val="24"/>
          <w:szCs w:val="24"/>
        </w:rPr>
        <w:t>деньги выступают в качестве меры затрат общественного труда на производство товаров, что делает товары соизмеримыми. Стоимость товаров, выраженная в деньгах, называется </w:t>
      </w:r>
      <w:r w:rsidRPr="003B4B24">
        <w:rPr>
          <w:rFonts w:ascii="Times New Roman" w:hAnsi="Times New Roman" w:cs="Times New Roman"/>
          <w:b/>
          <w:bCs/>
          <w:sz w:val="24"/>
          <w:szCs w:val="24"/>
        </w:rPr>
        <w:t>ценой. </w:t>
      </w:r>
      <w:r w:rsidRPr="003B4B24">
        <w:rPr>
          <w:rFonts w:ascii="Times New Roman" w:hAnsi="Times New Roman" w:cs="Times New Roman"/>
          <w:sz w:val="24"/>
          <w:szCs w:val="24"/>
        </w:rPr>
        <w:t>В основе цен и их движения – </w:t>
      </w:r>
      <w:r w:rsidRPr="003B4B24">
        <w:rPr>
          <w:rFonts w:ascii="Times New Roman" w:hAnsi="Times New Roman" w:cs="Times New Roman"/>
          <w:b/>
          <w:bCs/>
          <w:sz w:val="24"/>
          <w:szCs w:val="24"/>
        </w:rPr>
        <w:t>закон стоимости. </w:t>
      </w:r>
      <w:r w:rsidRPr="003B4B24">
        <w:rPr>
          <w:rFonts w:ascii="Times New Roman" w:hAnsi="Times New Roman" w:cs="Times New Roman"/>
          <w:sz w:val="24"/>
          <w:szCs w:val="24"/>
        </w:rPr>
        <w:t>Для сравнения цен разных по стоимости товаров их необходимо свести к единому масштабу, т. е. выразить в одинаковых денежных единицах.</w:t>
      </w:r>
    </w:p>
    <w:p w:rsidR="003B4B24" w:rsidRPr="003B4B24" w:rsidRDefault="003B4B24" w:rsidP="003B4B24">
      <w:pPr>
        <w:widowControl w:val="0"/>
        <w:spacing w:after="0" w:line="240" w:lineRule="auto"/>
        <w:ind w:firstLine="709"/>
        <w:rPr>
          <w:rFonts w:ascii="Times New Roman" w:hAnsi="Times New Roman" w:cs="Times New Roman"/>
          <w:sz w:val="24"/>
          <w:szCs w:val="24"/>
        </w:rPr>
      </w:pPr>
      <w:r w:rsidRPr="003B4B24">
        <w:rPr>
          <w:rFonts w:ascii="Times New Roman" w:hAnsi="Times New Roman" w:cs="Times New Roman"/>
          <w:sz w:val="24"/>
          <w:szCs w:val="24"/>
        </w:rPr>
        <w:t>Выполняя функцию </w:t>
      </w:r>
      <w:r w:rsidRPr="003B4B24">
        <w:rPr>
          <w:rFonts w:ascii="Times New Roman" w:hAnsi="Times New Roman" w:cs="Times New Roman"/>
          <w:b/>
          <w:bCs/>
          <w:sz w:val="24"/>
          <w:szCs w:val="24"/>
        </w:rPr>
        <w:t>средства обращения, </w:t>
      </w:r>
      <w:r w:rsidRPr="003B4B24">
        <w:rPr>
          <w:rFonts w:ascii="Times New Roman" w:hAnsi="Times New Roman" w:cs="Times New Roman"/>
          <w:sz w:val="24"/>
          <w:szCs w:val="24"/>
        </w:rPr>
        <w:t>деньги выступают посредником в обмене товаров. В отличие от функции меры стоимости, где товары идеально оцениваются в деньгах до начала их обращения, деньги при обращении товаров должны присутствовать реально, но участвуют они в процессе обмена мимолетно. В этой функции используются наличные денежные знаки.</w:t>
      </w:r>
    </w:p>
    <w:p w:rsidR="003B4B24" w:rsidRPr="003B4B24" w:rsidRDefault="003B4B24" w:rsidP="003B4B24">
      <w:pPr>
        <w:widowControl w:val="0"/>
        <w:spacing w:after="0" w:line="240" w:lineRule="auto"/>
        <w:ind w:firstLine="709"/>
        <w:rPr>
          <w:rFonts w:ascii="Times New Roman" w:hAnsi="Times New Roman" w:cs="Times New Roman"/>
          <w:sz w:val="24"/>
          <w:szCs w:val="24"/>
        </w:rPr>
      </w:pPr>
      <w:r w:rsidRPr="003B4B24">
        <w:rPr>
          <w:rFonts w:ascii="Times New Roman" w:hAnsi="Times New Roman" w:cs="Times New Roman"/>
          <w:sz w:val="24"/>
          <w:szCs w:val="24"/>
        </w:rPr>
        <w:t>Функцию </w:t>
      </w:r>
      <w:r w:rsidRPr="003B4B24">
        <w:rPr>
          <w:rFonts w:ascii="Times New Roman" w:hAnsi="Times New Roman" w:cs="Times New Roman"/>
          <w:b/>
          <w:bCs/>
          <w:sz w:val="24"/>
          <w:szCs w:val="24"/>
        </w:rPr>
        <w:t>средства платежа </w:t>
      </w:r>
      <w:r w:rsidRPr="003B4B24">
        <w:rPr>
          <w:rFonts w:ascii="Times New Roman" w:hAnsi="Times New Roman" w:cs="Times New Roman"/>
          <w:sz w:val="24"/>
          <w:szCs w:val="24"/>
        </w:rPr>
        <w:t>деньги выполняют при погашении долгового обязательства, когда появляется разрыв во времени между оказанием услуги и оплатой за нее, т. е. отсутствует встречное движение товаров, услуг и денег и появляются кредитные отношения. Эту функцию могут выполнять как наличные, так и безналичные деньги.</w:t>
      </w:r>
    </w:p>
    <w:p w:rsidR="003B4B24" w:rsidRPr="003B4B24" w:rsidRDefault="003B4B24" w:rsidP="003B4B24">
      <w:pPr>
        <w:widowControl w:val="0"/>
        <w:spacing w:after="0" w:line="240" w:lineRule="auto"/>
        <w:ind w:firstLine="709"/>
        <w:rPr>
          <w:rFonts w:ascii="Times New Roman" w:hAnsi="Times New Roman" w:cs="Times New Roman"/>
          <w:sz w:val="24"/>
          <w:szCs w:val="24"/>
        </w:rPr>
      </w:pPr>
      <w:proofErr w:type="gramStart"/>
      <w:r w:rsidRPr="003B4B24">
        <w:rPr>
          <w:rFonts w:ascii="Times New Roman" w:hAnsi="Times New Roman" w:cs="Times New Roman"/>
          <w:b/>
          <w:bCs/>
          <w:sz w:val="24"/>
          <w:szCs w:val="24"/>
        </w:rPr>
        <w:t>Средство накопления, сбережения и образования сокровищ </w:t>
      </w:r>
      <w:r w:rsidRPr="003B4B24">
        <w:rPr>
          <w:rFonts w:ascii="Times New Roman" w:hAnsi="Times New Roman" w:cs="Times New Roman"/>
          <w:sz w:val="24"/>
          <w:szCs w:val="24"/>
        </w:rPr>
        <w:t>выполняют деньги, временно находящиеся без движения у их владельцев (накопления – у юридических и физических лиц в виде остатков на счетах в банках, приносящих доход в виде процентов, когда банки превращают их в активный денежный капитал в другом процессе обращения, сбережения – у физических лиц в виде наличных денег, образования сокровищ – относится только к действительным золотым</w:t>
      </w:r>
      <w:proofErr w:type="gramEnd"/>
      <w:r w:rsidRPr="003B4B24">
        <w:rPr>
          <w:rFonts w:ascii="Times New Roman" w:hAnsi="Times New Roman" w:cs="Times New Roman"/>
          <w:sz w:val="24"/>
          <w:szCs w:val="24"/>
        </w:rPr>
        <w:t xml:space="preserve"> и серебряным деньгам).</w:t>
      </w:r>
    </w:p>
    <w:p w:rsidR="003B4B24" w:rsidRPr="003B4B24" w:rsidRDefault="003B4B24" w:rsidP="003B4B24">
      <w:pPr>
        <w:widowControl w:val="0"/>
        <w:spacing w:after="0" w:line="240" w:lineRule="auto"/>
        <w:ind w:firstLine="709"/>
        <w:rPr>
          <w:rFonts w:ascii="Times New Roman" w:hAnsi="Times New Roman" w:cs="Times New Roman"/>
          <w:sz w:val="24"/>
          <w:szCs w:val="24"/>
        </w:rPr>
      </w:pPr>
      <w:r w:rsidRPr="003B4B24">
        <w:rPr>
          <w:rFonts w:ascii="Times New Roman" w:hAnsi="Times New Roman" w:cs="Times New Roman"/>
          <w:b/>
          <w:bCs/>
          <w:sz w:val="24"/>
          <w:szCs w:val="24"/>
        </w:rPr>
        <w:t>Функцию мировых </w:t>
      </w:r>
      <w:r w:rsidRPr="003B4B24">
        <w:rPr>
          <w:rFonts w:ascii="Times New Roman" w:hAnsi="Times New Roman" w:cs="Times New Roman"/>
          <w:sz w:val="24"/>
          <w:szCs w:val="24"/>
        </w:rPr>
        <w:t>деньги выполняют, обслуживая экономические связи между субъектами различных государств. При этом деньги могут быть средством платежа (при расчетах по платежному балансу, погашению внешних займов и т. п.), покупательным средством (при прямой покупке товаров за границей), всеобщим средством перемещения богатства.</w:t>
      </w:r>
    </w:p>
    <w:p w:rsidR="003B4B24" w:rsidRPr="003B4B24" w:rsidRDefault="003B4B24" w:rsidP="003B4B24">
      <w:pPr>
        <w:widowControl w:val="0"/>
        <w:spacing w:after="0" w:line="240" w:lineRule="auto"/>
        <w:ind w:firstLine="709"/>
        <w:rPr>
          <w:rFonts w:ascii="Times New Roman" w:hAnsi="Times New Roman" w:cs="Times New Roman"/>
          <w:sz w:val="24"/>
          <w:szCs w:val="24"/>
        </w:rPr>
      </w:pPr>
      <w:r w:rsidRPr="003B4B24">
        <w:rPr>
          <w:rFonts w:ascii="Times New Roman" w:hAnsi="Times New Roman" w:cs="Times New Roman"/>
          <w:sz w:val="24"/>
          <w:szCs w:val="24"/>
        </w:rPr>
        <w:t>Денежную массу делят на </w:t>
      </w:r>
      <w:r w:rsidRPr="003B4B24">
        <w:rPr>
          <w:rFonts w:ascii="Times New Roman" w:hAnsi="Times New Roman" w:cs="Times New Roman"/>
          <w:b/>
          <w:bCs/>
          <w:sz w:val="24"/>
          <w:szCs w:val="24"/>
        </w:rPr>
        <w:t>денежные агрегаты</w:t>
      </w:r>
      <w:r w:rsidRPr="003B4B24">
        <w:rPr>
          <w:rFonts w:ascii="Times New Roman" w:hAnsi="Times New Roman" w:cs="Times New Roman"/>
          <w:sz w:val="24"/>
          <w:szCs w:val="24"/>
        </w:rPr>
        <w:t> (</w:t>
      </w:r>
      <w:proofErr w:type="gramStart"/>
      <w:r w:rsidRPr="003B4B24">
        <w:rPr>
          <w:rFonts w:ascii="Times New Roman" w:hAnsi="Times New Roman" w:cs="Times New Roman"/>
          <w:sz w:val="24"/>
          <w:szCs w:val="24"/>
        </w:rPr>
        <w:t>от</w:t>
      </w:r>
      <w:proofErr w:type="gramEnd"/>
      <w:r w:rsidRPr="003B4B24">
        <w:rPr>
          <w:rFonts w:ascii="Times New Roman" w:hAnsi="Times New Roman" w:cs="Times New Roman"/>
          <w:sz w:val="24"/>
          <w:szCs w:val="24"/>
        </w:rPr>
        <w:t> </w:t>
      </w:r>
      <w:r w:rsidRPr="003B4B24">
        <w:rPr>
          <w:rFonts w:ascii="Times New Roman" w:hAnsi="Times New Roman" w:cs="Times New Roman"/>
          <w:noProof/>
          <w:sz w:val="24"/>
          <w:szCs w:val="24"/>
          <w:lang w:eastAsia="ru-RU"/>
        </w:rPr>
        <w:drawing>
          <wp:inline distT="0" distB="0" distL="0" distR="0">
            <wp:extent cx="257175" cy="161925"/>
            <wp:effectExtent l="0" t="0" r="9525" b="9525"/>
            <wp:docPr id="13" name="Рисунок 13" descr="http://chart.apis.google.com/chart?cht=tx&amp;chl=M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chart.apis.google.com/chart?cht=tx&amp;chl=M_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3B4B24">
        <w:rPr>
          <w:rFonts w:ascii="Times New Roman" w:hAnsi="Times New Roman" w:cs="Times New Roman"/>
          <w:sz w:val="24"/>
          <w:szCs w:val="24"/>
        </w:rPr>
        <w:t> до </w:t>
      </w:r>
      <w:r w:rsidRPr="003B4B24">
        <w:rPr>
          <w:rFonts w:ascii="Times New Roman" w:hAnsi="Times New Roman" w:cs="Times New Roman"/>
          <w:noProof/>
          <w:sz w:val="24"/>
          <w:szCs w:val="24"/>
          <w:lang w:eastAsia="ru-RU"/>
        </w:rPr>
        <w:drawing>
          <wp:inline distT="0" distB="0" distL="0" distR="0">
            <wp:extent cx="257175" cy="161925"/>
            <wp:effectExtent l="0" t="0" r="9525" b="9525"/>
            <wp:docPr id="12" name="Рисунок 12" descr="http://chart.apis.google.com/chart?cht=tx&amp;chl=M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chart.apis.google.com/chart?cht=tx&amp;chl=M_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3B4B24">
        <w:rPr>
          <w:rFonts w:ascii="Times New Roman" w:hAnsi="Times New Roman" w:cs="Times New Roman"/>
          <w:sz w:val="24"/>
          <w:szCs w:val="24"/>
        </w:rPr>
        <w:t xml:space="preserve">), </w:t>
      </w:r>
      <w:proofErr w:type="gramStart"/>
      <w:r w:rsidRPr="003B4B24">
        <w:rPr>
          <w:rFonts w:ascii="Times New Roman" w:hAnsi="Times New Roman" w:cs="Times New Roman"/>
          <w:sz w:val="24"/>
          <w:szCs w:val="24"/>
        </w:rPr>
        <w:t>в</w:t>
      </w:r>
      <w:proofErr w:type="gramEnd"/>
      <w:r w:rsidRPr="003B4B24">
        <w:rPr>
          <w:rFonts w:ascii="Times New Roman" w:hAnsi="Times New Roman" w:cs="Times New Roman"/>
          <w:sz w:val="24"/>
          <w:szCs w:val="24"/>
        </w:rPr>
        <w:t xml:space="preserve"> которые входят различные виды денег.</w:t>
      </w:r>
    </w:p>
    <w:p w:rsidR="003B4B24" w:rsidRPr="003B4B24" w:rsidRDefault="003B4B24" w:rsidP="003B4B24">
      <w:pPr>
        <w:widowControl w:val="0"/>
        <w:spacing w:after="0" w:line="240" w:lineRule="auto"/>
        <w:ind w:firstLine="709"/>
        <w:rPr>
          <w:rFonts w:ascii="Times New Roman" w:hAnsi="Times New Roman" w:cs="Times New Roman"/>
          <w:sz w:val="24"/>
          <w:szCs w:val="24"/>
        </w:rPr>
      </w:pPr>
      <w:r w:rsidRPr="003B4B24">
        <w:rPr>
          <w:rFonts w:ascii="Times New Roman" w:hAnsi="Times New Roman" w:cs="Times New Roman"/>
          <w:sz w:val="24"/>
          <w:szCs w:val="24"/>
        </w:rPr>
        <w:t>Денежные агрегаты — группировка банковских счетов по степени быстроты превращения средств на этих счетах в наличные деньги. Чем быстрее средства на счетах можно перевести в денежную форму, тем более ликвидным считается агрегат.</w:t>
      </w:r>
    </w:p>
    <w:p w:rsidR="003B4B24" w:rsidRPr="003B4B24" w:rsidRDefault="003B4B24" w:rsidP="003B4B24">
      <w:pPr>
        <w:widowControl w:val="0"/>
        <w:spacing w:after="0" w:line="240" w:lineRule="auto"/>
        <w:ind w:firstLine="709"/>
        <w:rPr>
          <w:rFonts w:ascii="Times New Roman" w:hAnsi="Times New Roman" w:cs="Times New Roman"/>
          <w:sz w:val="24"/>
          <w:szCs w:val="24"/>
        </w:rPr>
      </w:pPr>
      <w:r w:rsidRPr="003B4B24">
        <w:rPr>
          <w:rFonts w:ascii="Times New Roman" w:hAnsi="Times New Roman" w:cs="Times New Roman"/>
          <w:sz w:val="24"/>
          <w:szCs w:val="24"/>
        </w:rPr>
        <w:t>В агрегат </w:t>
      </w:r>
      <w:r w:rsidRPr="003B4B24">
        <w:rPr>
          <w:rFonts w:ascii="Times New Roman" w:hAnsi="Times New Roman" w:cs="Times New Roman"/>
          <w:b/>
          <w:bCs/>
          <w:sz w:val="24"/>
          <w:szCs w:val="24"/>
        </w:rPr>
        <w:t>М</w:t>
      </w:r>
      <w:proofErr w:type="gramStart"/>
      <w:r w:rsidRPr="003B4B24">
        <w:rPr>
          <w:rFonts w:ascii="Times New Roman" w:hAnsi="Times New Roman" w:cs="Times New Roman"/>
          <w:b/>
          <w:bCs/>
          <w:sz w:val="24"/>
          <w:szCs w:val="24"/>
          <w:vertAlign w:val="subscript"/>
        </w:rPr>
        <w:t>0</w:t>
      </w:r>
      <w:proofErr w:type="gramEnd"/>
      <w:r w:rsidRPr="003B4B24">
        <w:rPr>
          <w:rFonts w:ascii="Times New Roman" w:hAnsi="Times New Roman" w:cs="Times New Roman"/>
          <w:sz w:val="24"/>
          <w:szCs w:val="24"/>
        </w:rPr>
        <w:t> входят все виды денег, обладающих высокой степенью ликвидности.</w:t>
      </w:r>
    </w:p>
    <w:p w:rsidR="003B4B24" w:rsidRPr="003B4B24" w:rsidRDefault="003B4B24" w:rsidP="003B4B24">
      <w:pPr>
        <w:widowControl w:val="0"/>
        <w:spacing w:after="0" w:line="240" w:lineRule="auto"/>
        <w:ind w:firstLine="709"/>
        <w:rPr>
          <w:rFonts w:ascii="Times New Roman" w:hAnsi="Times New Roman" w:cs="Times New Roman"/>
          <w:sz w:val="24"/>
          <w:szCs w:val="24"/>
        </w:rPr>
      </w:pPr>
      <w:r w:rsidRPr="003B4B24">
        <w:rPr>
          <w:rFonts w:ascii="Times New Roman" w:hAnsi="Times New Roman" w:cs="Times New Roman"/>
          <w:sz w:val="24"/>
          <w:szCs w:val="24"/>
        </w:rPr>
        <w:t>В первоначальный агрегат входят </w:t>
      </w:r>
      <w:r w:rsidRPr="003B4B24">
        <w:rPr>
          <w:rFonts w:ascii="Times New Roman" w:hAnsi="Times New Roman" w:cs="Times New Roman"/>
          <w:b/>
          <w:bCs/>
          <w:sz w:val="24"/>
          <w:szCs w:val="24"/>
        </w:rPr>
        <w:t>наличные деньги и чеки</w:t>
      </w:r>
      <w:r w:rsidRPr="003B4B24">
        <w:rPr>
          <w:rFonts w:ascii="Times New Roman" w:hAnsi="Times New Roman" w:cs="Times New Roman"/>
          <w:sz w:val="24"/>
          <w:szCs w:val="24"/>
        </w:rPr>
        <w:t>:</w:t>
      </w:r>
      <w:r>
        <w:rPr>
          <w:rFonts w:ascii="Times New Roman" w:hAnsi="Times New Roman" w:cs="Times New Roman"/>
          <w:sz w:val="24"/>
          <w:szCs w:val="24"/>
        </w:rPr>
        <w:t xml:space="preserve"> </w:t>
      </w:r>
      <w:r w:rsidRPr="003B4B24">
        <w:rPr>
          <w:rFonts w:ascii="Times New Roman" w:hAnsi="Times New Roman" w:cs="Times New Roman"/>
          <w:b/>
          <w:bCs/>
          <w:sz w:val="24"/>
          <w:szCs w:val="24"/>
        </w:rPr>
        <w:t>М</w:t>
      </w:r>
      <w:r w:rsidRPr="003B4B24">
        <w:rPr>
          <w:rFonts w:ascii="Times New Roman" w:hAnsi="Times New Roman" w:cs="Times New Roman"/>
          <w:b/>
          <w:bCs/>
          <w:sz w:val="24"/>
          <w:szCs w:val="24"/>
          <w:vertAlign w:val="subscript"/>
        </w:rPr>
        <w:t>0</w:t>
      </w:r>
      <w:r w:rsidRPr="003B4B24">
        <w:rPr>
          <w:rFonts w:ascii="Times New Roman" w:hAnsi="Times New Roman" w:cs="Times New Roman"/>
          <w:b/>
          <w:bCs/>
          <w:sz w:val="24"/>
          <w:szCs w:val="24"/>
        </w:rPr>
        <w:t> = C + чеки</w:t>
      </w:r>
      <w:r w:rsidRPr="003B4B24">
        <w:rPr>
          <w:rFonts w:ascii="Times New Roman" w:hAnsi="Times New Roman" w:cs="Times New Roman"/>
          <w:sz w:val="24"/>
          <w:szCs w:val="24"/>
        </w:rPr>
        <w:t>,</w:t>
      </w:r>
      <w:r>
        <w:rPr>
          <w:rFonts w:ascii="Times New Roman" w:hAnsi="Times New Roman" w:cs="Times New Roman"/>
          <w:sz w:val="24"/>
          <w:szCs w:val="24"/>
        </w:rPr>
        <w:t xml:space="preserve"> </w:t>
      </w:r>
      <w:r w:rsidRPr="003B4B24">
        <w:rPr>
          <w:rFonts w:ascii="Times New Roman" w:hAnsi="Times New Roman" w:cs="Times New Roman"/>
          <w:sz w:val="24"/>
          <w:szCs w:val="24"/>
        </w:rPr>
        <w:t>где</w:t>
      </w:r>
      <w:proofErr w:type="gramStart"/>
      <w:r w:rsidRPr="003B4B24">
        <w:rPr>
          <w:rFonts w:ascii="Times New Roman" w:hAnsi="Times New Roman" w:cs="Times New Roman"/>
          <w:sz w:val="24"/>
          <w:szCs w:val="24"/>
        </w:rPr>
        <w:t> </w:t>
      </w:r>
      <w:r w:rsidRPr="003B4B24">
        <w:rPr>
          <w:rFonts w:ascii="Times New Roman" w:hAnsi="Times New Roman" w:cs="Times New Roman"/>
          <w:b/>
          <w:bCs/>
          <w:sz w:val="24"/>
          <w:szCs w:val="24"/>
        </w:rPr>
        <w:t>С</w:t>
      </w:r>
      <w:proofErr w:type="gramEnd"/>
      <w:r w:rsidRPr="003B4B24">
        <w:rPr>
          <w:rFonts w:ascii="Times New Roman" w:hAnsi="Times New Roman" w:cs="Times New Roman"/>
          <w:sz w:val="24"/>
          <w:szCs w:val="24"/>
        </w:rPr>
        <w:t> —</w:t>
      </w:r>
      <w:r>
        <w:rPr>
          <w:rFonts w:ascii="Times New Roman" w:hAnsi="Times New Roman" w:cs="Times New Roman"/>
          <w:sz w:val="24"/>
          <w:szCs w:val="24"/>
        </w:rPr>
        <w:t xml:space="preserve"> начальная денежная масса</w:t>
      </w:r>
      <w:r w:rsidRPr="003B4B24">
        <w:rPr>
          <w:rFonts w:ascii="Times New Roman" w:hAnsi="Times New Roman" w:cs="Times New Roman"/>
          <w:sz w:val="24"/>
          <w:szCs w:val="24"/>
        </w:rPr>
        <w:t>.</w:t>
      </w:r>
      <w:r>
        <w:rPr>
          <w:rFonts w:ascii="Times New Roman" w:hAnsi="Times New Roman" w:cs="Times New Roman"/>
          <w:sz w:val="24"/>
          <w:szCs w:val="24"/>
        </w:rPr>
        <w:t xml:space="preserve"> </w:t>
      </w:r>
      <w:r w:rsidRPr="003B4B24">
        <w:rPr>
          <w:rFonts w:ascii="Times New Roman" w:hAnsi="Times New Roman" w:cs="Times New Roman"/>
          <w:sz w:val="24"/>
          <w:szCs w:val="24"/>
        </w:rPr>
        <w:t>Наличные деньги в свою очередь состоят из бумажных денег, банкнот и разменной монеты.</w:t>
      </w:r>
      <w:r>
        <w:rPr>
          <w:rFonts w:ascii="Times New Roman" w:hAnsi="Times New Roman" w:cs="Times New Roman"/>
          <w:sz w:val="24"/>
          <w:szCs w:val="24"/>
        </w:rPr>
        <w:t xml:space="preserve"> </w:t>
      </w:r>
      <w:r w:rsidRPr="003B4B24">
        <w:rPr>
          <w:rFonts w:ascii="Times New Roman" w:hAnsi="Times New Roman" w:cs="Times New Roman"/>
          <w:b/>
          <w:bCs/>
          <w:sz w:val="24"/>
          <w:szCs w:val="24"/>
        </w:rPr>
        <w:t>Чеки</w:t>
      </w:r>
      <w:r w:rsidRPr="003B4B24">
        <w:rPr>
          <w:rFonts w:ascii="Times New Roman" w:hAnsi="Times New Roman" w:cs="Times New Roman"/>
          <w:sz w:val="24"/>
          <w:szCs w:val="24"/>
        </w:rPr>
        <w:t> — это документы установленной формы, которые можно либо предъявлять в банк для получения наличных денег, либо непосредственно использовать как платежное средство наряду с наличными деньгами. Использование чеков предполагает наличие текущего счета в банке. В последние два десятилетия универсальным пластиковым заменителем чековой книжки, становится кредитная карточка, занимающая гораздо меньше места в кошельке участника денежного обращения.</w:t>
      </w:r>
    </w:p>
    <w:p w:rsidR="003B4B24" w:rsidRPr="003B4B24" w:rsidRDefault="003B4B24" w:rsidP="003B4B24">
      <w:pPr>
        <w:widowControl w:val="0"/>
        <w:spacing w:after="0" w:line="240" w:lineRule="auto"/>
        <w:ind w:firstLine="709"/>
        <w:rPr>
          <w:rFonts w:ascii="Times New Roman" w:hAnsi="Times New Roman" w:cs="Times New Roman"/>
          <w:b/>
          <w:bCs/>
          <w:sz w:val="24"/>
          <w:szCs w:val="24"/>
        </w:rPr>
      </w:pPr>
      <w:r w:rsidRPr="003B4B24">
        <w:rPr>
          <w:rFonts w:ascii="Times New Roman" w:hAnsi="Times New Roman" w:cs="Times New Roman"/>
          <w:b/>
          <w:bCs/>
          <w:sz w:val="24"/>
          <w:szCs w:val="24"/>
        </w:rPr>
        <w:t>Денежный агрегат М</w:t>
      </w:r>
      <w:proofErr w:type="gramStart"/>
      <w:r w:rsidRPr="003B4B24">
        <w:rPr>
          <w:rFonts w:ascii="Times New Roman" w:hAnsi="Times New Roman" w:cs="Times New Roman"/>
          <w:b/>
          <w:bCs/>
          <w:sz w:val="24"/>
          <w:szCs w:val="24"/>
        </w:rPr>
        <w:t>1</w:t>
      </w:r>
      <w:proofErr w:type="gramEnd"/>
      <w:r>
        <w:rPr>
          <w:rFonts w:ascii="Times New Roman" w:hAnsi="Times New Roman" w:cs="Times New Roman"/>
          <w:b/>
          <w:bCs/>
          <w:sz w:val="24"/>
          <w:szCs w:val="24"/>
        </w:rPr>
        <w:t xml:space="preserve"> </w:t>
      </w:r>
      <w:r w:rsidRPr="003B4B24">
        <w:rPr>
          <w:rFonts w:ascii="Times New Roman" w:hAnsi="Times New Roman" w:cs="Times New Roman"/>
          <w:sz w:val="24"/>
          <w:szCs w:val="24"/>
        </w:rPr>
        <w:t>Агрегат </w:t>
      </w:r>
      <w:r w:rsidRPr="003B4B24">
        <w:rPr>
          <w:rFonts w:ascii="Times New Roman" w:hAnsi="Times New Roman" w:cs="Times New Roman"/>
          <w:b/>
          <w:bCs/>
          <w:sz w:val="24"/>
          <w:szCs w:val="24"/>
        </w:rPr>
        <w:t>М</w:t>
      </w:r>
      <w:r w:rsidRPr="003B4B24">
        <w:rPr>
          <w:rFonts w:ascii="Times New Roman" w:hAnsi="Times New Roman" w:cs="Times New Roman"/>
          <w:b/>
          <w:bCs/>
          <w:sz w:val="24"/>
          <w:szCs w:val="24"/>
          <w:vertAlign w:val="subscript"/>
        </w:rPr>
        <w:t>1</w:t>
      </w:r>
      <w:r w:rsidRPr="003B4B24">
        <w:rPr>
          <w:rFonts w:ascii="Times New Roman" w:hAnsi="Times New Roman" w:cs="Times New Roman"/>
          <w:sz w:val="24"/>
          <w:szCs w:val="24"/>
        </w:rPr>
        <w:t> является дополненным агрегатом </w:t>
      </w:r>
      <w:r w:rsidRPr="003B4B24">
        <w:rPr>
          <w:rFonts w:ascii="Times New Roman" w:hAnsi="Times New Roman" w:cs="Times New Roman"/>
          <w:b/>
          <w:bCs/>
          <w:sz w:val="24"/>
          <w:szCs w:val="24"/>
        </w:rPr>
        <w:t>М</w:t>
      </w:r>
      <w:r w:rsidRPr="003B4B24">
        <w:rPr>
          <w:rFonts w:ascii="Times New Roman" w:hAnsi="Times New Roman" w:cs="Times New Roman"/>
          <w:b/>
          <w:bCs/>
          <w:sz w:val="24"/>
          <w:szCs w:val="24"/>
          <w:vertAlign w:val="subscript"/>
        </w:rPr>
        <w:t>0</w:t>
      </w:r>
      <w:r w:rsidRPr="003B4B24">
        <w:rPr>
          <w:rFonts w:ascii="Times New Roman" w:hAnsi="Times New Roman" w:cs="Times New Roman"/>
          <w:sz w:val="24"/>
          <w:szCs w:val="24"/>
        </w:rPr>
        <w:t> и может быть представлен следующим образом:</w:t>
      </w:r>
      <w:r>
        <w:rPr>
          <w:rFonts w:ascii="Times New Roman" w:hAnsi="Times New Roman" w:cs="Times New Roman"/>
          <w:b/>
          <w:bCs/>
          <w:sz w:val="24"/>
          <w:szCs w:val="24"/>
        </w:rPr>
        <w:t xml:space="preserve"> </w:t>
      </w:r>
      <w:r w:rsidRPr="003B4B24">
        <w:rPr>
          <w:rFonts w:ascii="Times New Roman" w:hAnsi="Times New Roman" w:cs="Times New Roman"/>
          <w:b/>
          <w:bCs/>
          <w:sz w:val="24"/>
          <w:szCs w:val="24"/>
        </w:rPr>
        <w:t>М</w:t>
      </w:r>
      <w:proofErr w:type="gramStart"/>
      <w:r w:rsidRPr="003B4B24">
        <w:rPr>
          <w:rFonts w:ascii="Times New Roman" w:hAnsi="Times New Roman" w:cs="Times New Roman"/>
          <w:b/>
          <w:bCs/>
          <w:sz w:val="24"/>
          <w:szCs w:val="24"/>
          <w:vertAlign w:val="subscript"/>
        </w:rPr>
        <w:t>1</w:t>
      </w:r>
      <w:proofErr w:type="gramEnd"/>
      <w:r w:rsidRPr="003B4B24">
        <w:rPr>
          <w:rFonts w:ascii="Times New Roman" w:hAnsi="Times New Roman" w:cs="Times New Roman"/>
          <w:b/>
          <w:bCs/>
          <w:sz w:val="24"/>
          <w:szCs w:val="24"/>
        </w:rPr>
        <w:t> = М</w:t>
      </w:r>
      <w:r w:rsidRPr="003B4B24">
        <w:rPr>
          <w:rFonts w:ascii="Times New Roman" w:hAnsi="Times New Roman" w:cs="Times New Roman"/>
          <w:b/>
          <w:bCs/>
          <w:sz w:val="24"/>
          <w:szCs w:val="24"/>
          <w:vertAlign w:val="subscript"/>
        </w:rPr>
        <w:t>0</w:t>
      </w:r>
      <w:r w:rsidRPr="003B4B24">
        <w:rPr>
          <w:rFonts w:ascii="Times New Roman" w:hAnsi="Times New Roman" w:cs="Times New Roman"/>
          <w:b/>
          <w:bCs/>
          <w:sz w:val="24"/>
          <w:szCs w:val="24"/>
        </w:rPr>
        <w:t> + средства на расчетных и текущих банковских счетах</w:t>
      </w:r>
    </w:p>
    <w:p w:rsidR="003B4B24" w:rsidRPr="003B4B24" w:rsidRDefault="003B4B24" w:rsidP="003B4B24">
      <w:pPr>
        <w:widowControl w:val="0"/>
        <w:spacing w:after="0" w:line="240" w:lineRule="auto"/>
        <w:ind w:firstLine="709"/>
        <w:rPr>
          <w:rFonts w:ascii="Times New Roman" w:hAnsi="Times New Roman" w:cs="Times New Roman"/>
          <w:sz w:val="24"/>
          <w:szCs w:val="24"/>
        </w:rPr>
      </w:pPr>
      <w:r w:rsidRPr="003B4B24">
        <w:rPr>
          <w:rFonts w:ascii="Times New Roman" w:hAnsi="Times New Roman" w:cs="Times New Roman"/>
          <w:sz w:val="24"/>
          <w:szCs w:val="24"/>
        </w:rPr>
        <w:t>Очевидно, что степень ликвидности банковских вкладов гораздо ниже, чем в целом по агрегату </w:t>
      </w:r>
      <w:r w:rsidRPr="003B4B24">
        <w:rPr>
          <w:rFonts w:ascii="Times New Roman" w:hAnsi="Times New Roman" w:cs="Times New Roman"/>
          <w:b/>
          <w:bCs/>
          <w:sz w:val="24"/>
          <w:szCs w:val="24"/>
        </w:rPr>
        <w:t>М</w:t>
      </w:r>
      <w:proofErr w:type="gramStart"/>
      <w:r w:rsidRPr="003B4B24">
        <w:rPr>
          <w:rFonts w:ascii="Times New Roman" w:hAnsi="Times New Roman" w:cs="Times New Roman"/>
          <w:b/>
          <w:bCs/>
          <w:sz w:val="24"/>
          <w:szCs w:val="24"/>
          <w:vertAlign w:val="subscript"/>
        </w:rPr>
        <w:t>0</w:t>
      </w:r>
      <w:proofErr w:type="gramEnd"/>
      <w:r w:rsidRPr="003B4B24">
        <w:rPr>
          <w:rFonts w:ascii="Times New Roman" w:hAnsi="Times New Roman" w:cs="Times New Roman"/>
          <w:sz w:val="24"/>
          <w:szCs w:val="24"/>
        </w:rPr>
        <w:t>, поэтому и агрегат</w:t>
      </w:r>
      <w:r w:rsidRPr="003B4B24">
        <w:rPr>
          <w:rFonts w:ascii="Times New Roman" w:hAnsi="Times New Roman" w:cs="Times New Roman"/>
          <w:b/>
          <w:bCs/>
          <w:sz w:val="24"/>
          <w:szCs w:val="24"/>
        </w:rPr>
        <w:t>М</w:t>
      </w:r>
      <w:r w:rsidRPr="003B4B24">
        <w:rPr>
          <w:rFonts w:ascii="Times New Roman" w:hAnsi="Times New Roman" w:cs="Times New Roman"/>
          <w:b/>
          <w:bCs/>
          <w:sz w:val="24"/>
          <w:szCs w:val="24"/>
          <w:vertAlign w:val="subscript"/>
        </w:rPr>
        <w:t>1</w:t>
      </w:r>
      <w:r w:rsidRPr="003B4B24">
        <w:rPr>
          <w:rFonts w:ascii="Times New Roman" w:hAnsi="Times New Roman" w:cs="Times New Roman"/>
          <w:sz w:val="24"/>
          <w:szCs w:val="24"/>
        </w:rPr>
        <w:t> менее ликвиден.</w:t>
      </w:r>
    </w:p>
    <w:p w:rsidR="003B4B24" w:rsidRPr="003B4B24" w:rsidRDefault="003B4B24" w:rsidP="003B4B24">
      <w:pPr>
        <w:widowControl w:val="0"/>
        <w:spacing w:after="0" w:line="240" w:lineRule="auto"/>
        <w:ind w:firstLine="709"/>
        <w:rPr>
          <w:rFonts w:ascii="Times New Roman" w:hAnsi="Times New Roman" w:cs="Times New Roman"/>
          <w:b/>
          <w:bCs/>
          <w:sz w:val="24"/>
          <w:szCs w:val="24"/>
        </w:rPr>
      </w:pPr>
      <w:r w:rsidRPr="003B4B24">
        <w:rPr>
          <w:rFonts w:ascii="Times New Roman" w:hAnsi="Times New Roman" w:cs="Times New Roman"/>
          <w:b/>
          <w:bCs/>
          <w:sz w:val="24"/>
          <w:szCs w:val="24"/>
        </w:rPr>
        <w:t>Денежный агрегат М2</w:t>
      </w:r>
      <w:proofErr w:type="gramStart"/>
      <w:r>
        <w:rPr>
          <w:rFonts w:ascii="Times New Roman" w:hAnsi="Times New Roman" w:cs="Times New Roman"/>
          <w:b/>
          <w:bCs/>
          <w:sz w:val="24"/>
          <w:szCs w:val="24"/>
        </w:rPr>
        <w:t xml:space="preserve"> </w:t>
      </w:r>
      <w:r w:rsidRPr="003B4B24">
        <w:rPr>
          <w:rFonts w:ascii="Times New Roman" w:hAnsi="Times New Roman" w:cs="Times New Roman"/>
          <w:sz w:val="24"/>
          <w:szCs w:val="24"/>
        </w:rPr>
        <w:t>К</w:t>
      </w:r>
      <w:proofErr w:type="gramEnd"/>
      <w:r w:rsidRPr="003B4B24">
        <w:rPr>
          <w:rFonts w:ascii="Times New Roman" w:hAnsi="Times New Roman" w:cs="Times New Roman"/>
          <w:sz w:val="24"/>
          <w:szCs w:val="24"/>
        </w:rPr>
        <w:t>роме денег, то есть агрегата </w:t>
      </w:r>
      <w:r w:rsidRPr="003B4B24">
        <w:rPr>
          <w:rFonts w:ascii="Times New Roman" w:hAnsi="Times New Roman" w:cs="Times New Roman"/>
          <w:noProof/>
          <w:sz w:val="24"/>
          <w:szCs w:val="24"/>
          <w:lang w:eastAsia="ru-RU"/>
        </w:rPr>
        <w:drawing>
          <wp:inline distT="0" distB="0" distL="0" distR="0" wp14:anchorId="64ECEB50" wp14:editId="700C5A9D">
            <wp:extent cx="238125" cy="161925"/>
            <wp:effectExtent l="0" t="0" r="9525" b="9525"/>
            <wp:docPr id="22" name="Рисунок 22" descr="http://chart.apis.google.com/chart?cht=tx&amp;chl=M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chart.apis.google.com/chart?cht=tx&amp;chl=M_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3B4B24">
        <w:rPr>
          <w:rFonts w:ascii="Times New Roman" w:hAnsi="Times New Roman" w:cs="Times New Roman"/>
          <w:sz w:val="24"/>
          <w:szCs w:val="24"/>
        </w:rPr>
        <w:t> в состав денежной массы входят покупательные и платежные средства, не обладающие абсолютной ликвидностью. К ним относятся вексель, облигация, депозитные сертификаты. В безналичной форме: срочные вклады на банковских счетах.</w:t>
      </w:r>
      <w:r>
        <w:rPr>
          <w:rFonts w:ascii="Times New Roman" w:hAnsi="Times New Roman" w:cs="Times New Roman"/>
          <w:b/>
          <w:bCs/>
          <w:sz w:val="24"/>
          <w:szCs w:val="24"/>
        </w:rPr>
        <w:t xml:space="preserve"> </w:t>
      </w:r>
      <w:r w:rsidRPr="003B4B24">
        <w:rPr>
          <w:rFonts w:ascii="Times New Roman" w:hAnsi="Times New Roman" w:cs="Times New Roman"/>
          <w:sz w:val="24"/>
          <w:szCs w:val="24"/>
        </w:rPr>
        <w:t>Агрегат </w:t>
      </w:r>
      <w:r w:rsidRPr="003B4B24">
        <w:rPr>
          <w:rFonts w:ascii="Times New Roman" w:hAnsi="Times New Roman" w:cs="Times New Roman"/>
          <w:b/>
          <w:bCs/>
          <w:sz w:val="24"/>
          <w:szCs w:val="24"/>
        </w:rPr>
        <w:t>М</w:t>
      </w:r>
      <w:proofErr w:type="gramStart"/>
      <w:r w:rsidRPr="003B4B24">
        <w:rPr>
          <w:rFonts w:ascii="Times New Roman" w:hAnsi="Times New Roman" w:cs="Times New Roman"/>
          <w:b/>
          <w:bCs/>
          <w:sz w:val="24"/>
          <w:szCs w:val="24"/>
          <w:vertAlign w:val="subscript"/>
        </w:rPr>
        <w:t>2</w:t>
      </w:r>
      <w:proofErr w:type="gramEnd"/>
      <w:r w:rsidRPr="003B4B24">
        <w:rPr>
          <w:rFonts w:ascii="Times New Roman" w:hAnsi="Times New Roman" w:cs="Times New Roman"/>
          <w:sz w:val="24"/>
          <w:szCs w:val="24"/>
        </w:rPr>
        <w:t> дополняет к </w:t>
      </w:r>
      <w:r w:rsidRPr="003B4B24">
        <w:rPr>
          <w:rFonts w:ascii="Times New Roman" w:hAnsi="Times New Roman" w:cs="Times New Roman"/>
          <w:b/>
          <w:bCs/>
          <w:sz w:val="24"/>
          <w:szCs w:val="24"/>
        </w:rPr>
        <w:t>М</w:t>
      </w:r>
      <w:r w:rsidRPr="003B4B24">
        <w:rPr>
          <w:rFonts w:ascii="Times New Roman" w:hAnsi="Times New Roman" w:cs="Times New Roman"/>
          <w:b/>
          <w:bCs/>
          <w:sz w:val="24"/>
          <w:szCs w:val="24"/>
          <w:vertAlign w:val="subscript"/>
        </w:rPr>
        <w:t>1</w:t>
      </w:r>
      <w:r w:rsidRPr="003B4B24">
        <w:rPr>
          <w:rFonts w:ascii="Times New Roman" w:hAnsi="Times New Roman" w:cs="Times New Roman"/>
          <w:sz w:val="24"/>
          <w:szCs w:val="24"/>
        </w:rPr>
        <w:t> срочные вклады:</w:t>
      </w:r>
      <w:r>
        <w:rPr>
          <w:rFonts w:ascii="Times New Roman" w:hAnsi="Times New Roman" w:cs="Times New Roman"/>
          <w:b/>
          <w:bCs/>
          <w:sz w:val="24"/>
          <w:szCs w:val="24"/>
        </w:rPr>
        <w:t xml:space="preserve"> </w:t>
      </w:r>
      <w:r w:rsidRPr="003B4B24">
        <w:rPr>
          <w:rFonts w:ascii="Times New Roman" w:hAnsi="Times New Roman" w:cs="Times New Roman"/>
          <w:b/>
          <w:bCs/>
          <w:sz w:val="24"/>
          <w:szCs w:val="24"/>
        </w:rPr>
        <w:t>М</w:t>
      </w:r>
      <w:proofErr w:type="gramStart"/>
      <w:r w:rsidRPr="003B4B24">
        <w:rPr>
          <w:rFonts w:ascii="Times New Roman" w:hAnsi="Times New Roman" w:cs="Times New Roman"/>
          <w:b/>
          <w:bCs/>
          <w:sz w:val="24"/>
          <w:szCs w:val="24"/>
          <w:vertAlign w:val="subscript"/>
        </w:rPr>
        <w:t>2</w:t>
      </w:r>
      <w:proofErr w:type="gramEnd"/>
      <w:r w:rsidRPr="003B4B24">
        <w:rPr>
          <w:rFonts w:ascii="Times New Roman" w:hAnsi="Times New Roman" w:cs="Times New Roman"/>
          <w:b/>
          <w:bCs/>
          <w:sz w:val="24"/>
          <w:szCs w:val="24"/>
        </w:rPr>
        <w:t> = М</w:t>
      </w:r>
      <w:r w:rsidRPr="003B4B24">
        <w:rPr>
          <w:rFonts w:ascii="Times New Roman" w:hAnsi="Times New Roman" w:cs="Times New Roman"/>
          <w:b/>
          <w:bCs/>
          <w:sz w:val="24"/>
          <w:szCs w:val="24"/>
          <w:vertAlign w:val="subscript"/>
        </w:rPr>
        <w:t>1 </w:t>
      </w:r>
      <w:r w:rsidRPr="003B4B24">
        <w:rPr>
          <w:rFonts w:ascii="Times New Roman" w:hAnsi="Times New Roman" w:cs="Times New Roman"/>
          <w:b/>
          <w:bCs/>
          <w:sz w:val="24"/>
          <w:szCs w:val="24"/>
        </w:rPr>
        <w:t>+ срочные вклады</w:t>
      </w:r>
      <w:r w:rsidRPr="003B4B24">
        <w:rPr>
          <w:rFonts w:ascii="Times New Roman" w:hAnsi="Times New Roman" w:cs="Times New Roman"/>
          <w:sz w:val="24"/>
          <w:szCs w:val="24"/>
        </w:rPr>
        <w:t>.</w:t>
      </w:r>
      <w:r>
        <w:rPr>
          <w:rFonts w:ascii="Times New Roman" w:hAnsi="Times New Roman" w:cs="Times New Roman"/>
          <w:b/>
          <w:bCs/>
          <w:sz w:val="24"/>
          <w:szCs w:val="24"/>
        </w:rPr>
        <w:t xml:space="preserve"> </w:t>
      </w:r>
      <w:r w:rsidRPr="003B4B24">
        <w:rPr>
          <w:rFonts w:ascii="Times New Roman" w:hAnsi="Times New Roman" w:cs="Times New Roman"/>
          <w:sz w:val="24"/>
          <w:szCs w:val="24"/>
        </w:rPr>
        <w:t xml:space="preserve">При срочном вкладе владелец счета на некоторое время передает свои денежные средства в распоряжение банка. В случае необходимости деньги можно снять со срочного вклада до наступления срока, но при этом у клиента могут быть потери (не выплачен процент по вкладу). </w:t>
      </w:r>
    </w:p>
    <w:p w:rsidR="003B4B24" w:rsidRPr="003B4B24" w:rsidRDefault="003B4B24" w:rsidP="003B4B24">
      <w:pPr>
        <w:widowControl w:val="0"/>
        <w:spacing w:after="0" w:line="240" w:lineRule="auto"/>
        <w:ind w:firstLine="709"/>
        <w:rPr>
          <w:rFonts w:ascii="Times New Roman" w:hAnsi="Times New Roman" w:cs="Times New Roman"/>
          <w:b/>
          <w:bCs/>
          <w:sz w:val="24"/>
          <w:szCs w:val="24"/>
        </w:rPr>
      </w:pPr>
      <w:r w:rsidRPr="003B4B24">
        <w:rPr>
          <w:rFonts w:ascii="Times New Roman" w:hAnsi="Times New Roman" w:cs="Times New Roman"/>
          <w:b/>
          <w:bCs/>
          <w:sz w:val="24"/>
          <w:szCs w:val="24"/>
        </w:rPr>
        <w:t>Денежный агрегат М3</w:t>
      </w:r>
      <w:r>
        <w:rPr>
          <w:rFonts w:ascii="Times New Roman" w:hAnsi="Times New Roman" w:cs="Times New Roman"/>
          <w:b/>
          <w:bCs/>
          <w:sz w:val="24"/>
          <w:szCs w:val="24"/>
        </w:rPr>
        <w:t xml:space="preserve"> </w:t>
      </w:r>
      <w:r w:rsidRPr="003B4B24">
        <w:rPr>
          <w:rFonts w:ascii="Times New Roman" w:hAnsi="Times New Roman" w:cs="Times New Roman"/>
          <w:sz w:val="24"/>
          <w:szCs w:val="24"/>
        </w:rPr>
        <w:t>Агрегат </w:t>
      </w:r>
      <w:r w:rsidRPr="003B4B24">
        <w:rPr>
          <w:rFonts w:ascii="Times New Roman" w:hAnsi="Times New Roman" w:cs="Times New Roman"/>
          <w:b/>
          <w:bCs/>
          <w:sz w:val="24"/>
          <w:szCs w:val="24"/>
        </w:rPr>
        <w:t>М</w:t>
      </w:r>
      <w:r w:rsidRPr="003B4B24">
        <w:rPr>
          <w:rFonts w:ascii="Times New Roman" w:hAnsi="Times New Roman" w:cs="Times New Roman"/>
          <w:b/>
          <w:bCs/>
          <w:sz w:val="24"/>
          <w:szCs w:val="24"/>
          <w:vertAlign w:val="subscript"/>
        </w:rPr>
        <w:t>3</w:t>
      </w:r>
      <w:r w:rsidRPr="003B4B24">
        <w:rPr>
          <w:rFonts w:ascii="Times New Roman" w:hAnsi="Times New Roman" w:cs="Times New Roman"/>
          <w:sz w:val="24"/>
          <w:szCs w:val="24"/>
        </w:rPr>
        <w:t> предполагает увеличение агрегата </w:t>
      </w:r>
      <w:r w:rsidRPr="003B4B24">
        <w:rPr>
          <w:rFonts w:ascii="Times New Roman" w:hAnsi="Times New Roman" w:cs="Times New Roman"/>
          <w:b/>
          <w:bCs/>
          <w:sz w:val="24"/>
          <w:szCs w:val="24"/>
        </w:rPr>
        <w:t>М</w:t>
      </w:r>
      <w:proofErr w:type="gramStart"/>
      <w:r w:rsidRPr="003B4B24">
        <w:rPr>
          <w:rFonts w:ascii="Times New Roman" w:hAnsi="Times New Roman" w:cs="Times New Roman"/>
          <w:b/>
          <w:bCs/>
          <w:sz w:val="24"/>
          <w:szCs w:val="24"/>
          <w:vertAlign w:val="subscript"/>
        </w:rPr>
        <w:t>2</w:t>
      </w:r>
      <w:proofErr w:type="gramEnd"/>
      <w:r w:rsidRPr="003B4B24">
        <w:rPr>
          <w:rFonts w:ascii="Times New Roman" w:hAnsi="Times New Roman" w:cs="Times New Roman"/>
          <w:sz w:val="24"/>
          <w:szCs w:val="24"/>
        </w:rPr>
        <w:t> за счет государственных ценных бумаг:</w:t>
      </w:r>
      <w:r>
        <w:rPr>
          <w:rFonts w:ascii="Times New Roman" w:hAnsi="Times New Roman" w:cs="Times New Roman"/>
          <w:b/>
          <w:bCs/>
          <w:sz w:val="24"/>
          <w:szCs w:val="24"/>
        </w:rPr>
        <w:t xml:space="preserve"> </w:t>
      </w:r>
      <w:r w:rsidRPr="003B4B24">
        <w:rPr>
          <w:rFonts w:ascii="Times New Roman" w:hAnsi="Times New Roman" w:cs="Times New Roman"/>
          <w:b/>
          <w:bCs/>
          <w:sz w:val="24"/>
          <w:szCs w:val="24"/>
        </w:rPr>
        <w:t>М</w:t>
      </w:r>
      <w:r w:rsidRPr="003B4B24">
        <w:rPr>
          <w:rFonts w:ascii="Times New Roman" w:hAnsi="Times New Roman" w:cs="Times New Roman"/>
          <w:b/>
          <w:bCs/>
          <w:sz w:val="24"/>
          <w:szCs w:val="24"/>
          <w:vertAlign w:val="subscript"/>
        </w:rPr>
        <w:t>3</w:t>
      </w:r>
      <w:r w:rsidRPr="003B4B24">
        <w:rPr>
          <w:rFonts w:ascii="Times New Roman" w:hAnsi="Times New Roman" w:cs="Times New Roman"/>
          <w:b/>
          <w:bCs/>
          <w:sz w:val="24"/>
          <w:szCs w:val="24"/>
        </w:rPr>
        <w:t> = М</w:t>
      </w:r>
      <w:proofErr w:type="gramStart"/>
      <w:r w:rsidRPr="003B4B24">
        <w:rPr>
          <w:rFonts w:ascii="Times New Roman" w:hAnsi="Times New Roman" w:cs="Times New Roman"/>
          <w:b/>
          <w:bCs/>
          <w:sz w:val="24"/>
          <w:szCs w:val="24"/>
          <w:vertAlign w:val="subscript"/>
        </w:rPr>
        <w:t>2</w:t>
      </w:r>
      <w:proofErr w:type="gramEnd"/>
      <w:r w:rsidRPr="003B4B24">
        <w:rPr>
          <w:rFonts w:ascii="Times New Roman" w:hAnsi="Times New Roman" w:cs="Times New Roman"/>
          <w:b/>
          <w:bCs/>
          <w:sz w:val="24"/>
          <w:szCs w:val="24"/>
        </w:rPr>
        <w:t> + государственные ценные бумаги</w:t>
      </w:r>
      <w:r w:rsidRPr="003B4B24">
        <w:rPr>
          <w:rFonts w:ascii="Times New Roman" w:hAnsi="Times New Roman" w:cs="Times New Roman"/>
          <w:sz w:val="24"/>
          <w:szCs w:val="24"/>
        </w:rPr>
        <w:t>.</w:t>
      </w:r>
      <w:r>
        <w:rPr>
          <w:rFonts w:ascii="Times New Roman" w:hAnsi="Times New Roman" w:cs="Times New Roman"/>
          <w:b/>
          <w:bCs/>
          <w:sz w:val="24"/>
          <w:szCs w:val="24"/>
        </w:rPr>
        <w:t xml:space="preserve"> </w:t>
      </w:r>
      <w:r w:rsidRPr="003B4B24">
        <w:rPr>
          <w:rFonts w:ascii="Times New Roman" w:hAnsi="Times New Roman" w:cs="Times New Roman"/>
          <w:sz w:val="24"/>
          <w:szCs w:val="24"/>
        </w:rPr>
        <w:t xml:space="preserve">Эти бумаги (в основном облигации государственных займов) представляют собой уже не совсем полноценные деньги, </w:t>
      </w:r>
      <w:r w:rsidRPr="003B4B24">
        <w:rPr>
          <w:rFonts w:ascii="Times New Roman" w:hAnsi="Times New Roman" w:cs="Times New Roman"/>
          <w:sz w:val="24"/>
          <w:szCs w:val="24"/>
        </w:rPr>
        <w:lastRenderedPageBreak/>
        <w:t>но все же они могут быть трансформированы в другие</w:t>
      </w:r>
      <w:r w:rsidRPr="003B4B24">
        <w:rPr>
          <w:rFonts w:ascii="Times New Roman" w:hAnsi="Times New Roman" w:cs="Times New Roman"/>
          <w:b/>
          <w:bCs/>
          <w:sz w:val="24"/>
          <w:szCs w:val="24"/>
        </w:rPr>
        <w:t> </w:t>
      </w:r>
      <w:r w:rsidRPr="003B4B24">
        <w:rPr>
          <w:rFonts w:ascii="Times New Roman" w:hAnsi="Times New Roman" w:cs="Times New Roman"/>
          <w:sz w:val="24"/>
          <w:szCs w:val="24"/>
        </w:rPr>
        <w:t>виды денег</w:t>
      </w:r>
      <w:r w:rsidRPr="003B4B24">
        <w:rPr>
          <w:rFonts w:ascii="Times New Roman" w:hAnsi="Times New Roman" w:cs="Times New Roman"/>
          <w:b/>
          <w:bCs/>
          <w:sz w:val="24"/>
          <w:szCs w:val="24"/>
        </w:rPr>
        <w:t> </w:t>
      </w:r>
      <w:r w:rsidRPr="003B4B24">
        <w:rPr>
          <w:rFonts w:ascii="Times New Roman" w:hAnsi="Times New Roman" w:cs="Times New Roman"/>
          <w:sz w:val="24"/>
          <w:szCs w:val="24"/>
        </w:rPr>
        <w:t>(проданы на открытом</w:t>
      </w:r>
      <w:r w:rsidRPr="003B4B24">
        <w:rPr>
          <w:rFonts w:ascii="Times New Roman" w:hAnsi="Times New Roman" w:cs="Times New Roman"/>
          <w:b/>
          <w:bCs/>
          <w:sz w:val="24"/>
          <w:szCs w:val="24"/>
        </w:rPr>
        <w:t> </w:t>
      </w:r>
      <w:r w:rsidRPr="003B4B24">
        <w:rPr>
          <w:rFonts w:ascii="Times New Roman" w:hAnsi="Times New Roman" w:cs="Times New Roman"/>
          <w:sz w:val="24"/>
          <w:szCs w:val="24"/>
        </w:rPr>
        <w:t>рынке) и по этому признаку их включают в состав денежной массы</w:t>
      </w:r>
    </w:p>
    <w:p w:rsidR="00337802" w:rsidRPr="003B4B24" w:rsidRDefault="003B4B24" w:rsidP="00337802">
      <w:pPr>
        <w:widowControl w:val="0"/>
        <w:spacing w:after="0" w:line="240" w:lineRule="auto"/>
        <w:ind w:firstLine="709"/>
        <w:rPr>
          <w:rFonts w:ascii="Times New Roman" w:hAnsi="Times New Roman" w:cs="Times New Roman"/>
          <w:b/>
          <w:sz w:val="24"/>
          <w:szCs w:val="24"/>
        </w:rPr>
      </w:pPr>
      <w:r w:rsidRPr="003B4B24">
        <w:rPr>
          <w:rFonts w:ascii="Times New Roman" w:hAnsi="Times New Roman" w:cs="Times New Roman"/>
          <w:b/>
          <w:sz w:val="24"/>
          <w:szCs w:val="24"/>
        </w:rPr>
        <w:t>25. Депозитные и сберегательные сертификаты: сущность, цена и доходность.</w:t>
      </w:r>
    </w:p>
    <w:tbl>
      <w:tblPr>
        <w:tblW w:w="8482" w:type="dxa"/>
        <w:tblCellSpacing w:w="15" w:type="dxa"/>
        <w:tblCellMar>
          <w:top w:w="15" w:type="dxa"/>
          <w:left w:w="15" w:type="dxa"/>
          <w:bottom w:w="15" w:type="dxa"/>
          <w:right w:w="15" w:type="dxa"/>
        </w:tblCellMar>
        <w:tblLook w:val="04A0" w:firstRow="1" w:lastRow="0" w:firstColumn="1" w:lastColumn="0" w:noHBand="0" w:noVBand="1"/>
      </w:tblPr>
      <w:tblGrid>
        <w:gridCol w:w="8482"/>
      </w:tblGrid>
      <w:tr w:rsidR="003B4B24" w:rsidRPr="003B4B24" w:rsidTr="003B4B24">
        <w:trPr>
          <w:tblCellSpacing w:w="15" w:type="dxa"/>
        </w:trPr>
        <w:tc>
          <w:tcPr>
            <w:tcW w:w="0" w:type="auto"/>
            <w:vAlign w:val="center"/>
            <w:hideMark/>
          </w:tcPr>
          <w:p w:rsidR="003B4B24" w:rsidRPr="003B4B24" w:rsidRDefault="003B4B24" w:rsidP="003B4B24">
            <w:pPr>
              <w:widowControl w:val="0"/>
              <w:spacing w:after="0" w:line="240" w:lineRule="auto"/>
              <w:rPr>
                <w:rFonts w:ascii="Times New Roman" w:hAnsi="Times New Roman" w:cs="Times New Roman"/>
                <w:sz w:val="24"/>
                <w:szCs w:val="24"/>
              </w:rPr>
            </w:pPr>
          </w:p>
        </w:tc>
      </w:tr>
    </w:tbl>
    <w:p w:rsidR="003B4B24" w:rsidRPr="003B4B24" w:rsidRDefault="003B4B24" w:rsidP="003B4B24">
      <w:pPr>
        <w:widowControl w:val="0"/>
        <w:spacing w:after="0" w:line="240" w:lineRule="auto"/>
        <w:ind w:firstLine="709"/>
        <w:rPr>
          <w:rFonts w:ascii="Times New Roman" w:hAnsi="Times New Roman" w:cs="Times New Roman"/>
          <w:sz w:val="24"/>
          <w:szCs w:val="24"/>
        </w:rPr>
      </w:pPr>
      <w:r w:rsidRPr="003B4B24">
        <w:rPr>
          <w:rFonts w:ascii="Times New Roman" w:hAnsi="Times New Roman" w:cs="Times New Roman"/>
          <w:sz w:val="24"/>
          <w:szCs w:val="24"/>
        </w:rPr>
        <w:t>Коммерческие банки в целях привлечения дополнительных денежных ресурсов осуществляют выпуск ценных бумаг, именуемых </w:t>
      </w:r>
      <w:r w:rsidRPr="003B4B24">
        <w:rPr>
          <w:rFonts w:ascii="Times New Roman" w:hAnsi="Times New Roman" w:cs="Times New Roman"/>
          <w:b/>
          <w:bCs/>
          <w:sz w:val="24"/>
          <w:szCs w:val="24"/>
        </w:rPr>
        <w:t>сертификатами</w:t>
      </w:r>
      <w:r w:rsidRPr="003B4B24">
        <w:rPr>
          <w:rFonts w:ascii="Times New Roman" w:hAnsi="Times New Roman" w:cs="Times New Roman"/>
          <w:sz w:val="24"/>
          <w:szCs w:val="24"/>
        </w:rPr>
        <w:t xml:space="preserve"> (денежный документ — удостоверение). В зависимости от ориентации на инвестора сертификаты подразделяются </w:t>
      </w:r>
      <w:proofErr w:type="gramStart"/>
      <w:r w:rsidRPr="003B4B24">
        <w:rPr>
          <w:rFonts w:ascii="Times New Roman" w:hAnsi="Times New Roman" w:cs="Times New Roman"/>
          <w:sz w:val="24"/>
          <w:szCs w:val="24"/>
        </w:rPr>
        <w:t>на</w:t>
      </w:r>
      <w:proofErr w:type="gramEnd"/>
      <w:r w:rsidRPr="003B4B24">
        <w:rPr>
          <w:rFonts w:ascii="Times New Roman" w:hAnsi="Times New Roman" w:cs="Times New Roman"/>
          <w:b/>
          <w:bCs/>
          <w:sz w:val="24"/>
          <w:szCs w:val="24"/>
        </w:rPr>
        <w:t> депозитные</w:t>
      </w:r>
      <w:r w:rsidRPr="003B4B24">
        <w:rPr>
          <w:rFonts w:ascii="Times New Roman" w:hAnsi="Times New Roman" w:cs="Times New Roman"/>
          <w:sz w:val="24"/>
          <w:szCs w:val="24"/>
        </w:rPr>
        <w:t> и</w:t>
      </w:r>
      <w:r w:rsidRPr="003B4B24">
        <w:rPr>
          <w:rFonts w:ascii="Times New Roman" w:hAnsi="Times New Roman" w:cs="Times New Roman"/>
          <w:b/>
          <w:bCs/>
          <w:sz w:val="24"/>
          <w:szCs w:val="24"/>
        </w:rPr>
        <w:t> сберегательные.</w:t>
      </w:r>
    </w:p>
    <w:p w:rsidR="003B4B24" w:rsidRPr="003B4B24" w:rsidRDefault="003B4B24" w:rsidP="003B4B24">
      <w:pPr>
        <w:widowControl w:val="0"/>
        <w:spacing w:after="0" w:line="240" w:lineRule="auto"/>
        <w:ind w:firstLine="709"/>
        <w:rPr>
          <w:rFonts w:ascii="Times New Roman" w:hAnsi="Times New Roman" w:cs="Times New Roman"/>
          <w:sz w:val="24"/>
          <w:szCs w:val="24"/>
        </w:rPr>
      </w:pPr>
      <w:r w:rsidRPr="003B4B24">
        <w:rPr>
          <w:rFonts w:ascii="Times New Roman" w:hAnsi="Times New Roman" w:cs="Times New Roman"/>
          <w:b/>
          <w:bCs/>
          <w:sz w:val="24"/>
          <w:szCs w:val="24"/>
        </w:rPr>
        <w:t>Сертификаты</w:t>
      </w:r>
      <w:r w:rsidRPr="003B4B24">
        <w:rPr>
          <w:rFonts w:ascii="Times New Roman" w:hAnsi="Times New Roman" w:cs="Times New Roman"/>
          <w:sz w:val="24"/>
          <w:szCs w:val="24"/>
        </w:rPr>
        <w:t> представляют собой денежные документы, удостоверяющие внесение средств на определенное время, имеющие обычно фиксированную ставку процента.</w:t>
      </w:r>
    </w:p>
    <w:p w:rsidR="003B4B24" w:rsidRPr="003B4B24" w:rsidRDefault="003B4B24" w:rsidP="003B4B24">
      <w:pPr>
        <w:widowControl w:val="0"/>
        <w:spacing w:after="0" w:line="240" w:lineRule="auto"/>
        <w:ind w:firstLine="709"/>
        <w:rPr>
          <w:rFonts w:ascii="Times New Roman" w:hAnsi="Times New Roman" w:cs="Times New Roman"/>
          <w:sz w:val="24"/>
          <w:szCs w:val="24"/>
        </w:rPr>
      </w:pPr>
      <w:r w:rsidRPr="003B4B24">
        <w:rPr>
          <w:rFonts w:ascii="Times New Roman" w:hAnsi="Times New Roman" w:cs="Times New Roman"/>
          <w:sz w:val="24"/>
          <w:szCs w:val="24"/>
        </w:rPr>
        <w:t xml:space="preserve">Внесенные таким образом в банк средства могут быть изъяты только по предъявлении правильно оформленных сертификатов. </w:t>
      </w:r>
      <w:proofErr w:type="gramStart"/>
      <w:r w:rsidRPr="003B4B24">
        <w:rPr>
          <w:rFonts w:ascii="Times New Roman" w:hAnsi="Times New Roman" w:cs="Times New Roman"/>
          <w:sz w:val="24"/>
          <w:szCs w:val="24"/>
        </w:rPr>
        <w:t>Разница между депозитным и сберегательным сертификатами заключается только в том, что сберегательные сертификаты выдаются физическим лицам (гражданам), а депозитные — юридическим лицам (организациям).</w:t>
      </w:r>
      <w:proofErr w:type="gramEnd"/>
      <w:r w:rsidRPr="003B4B24">
        <w:rPr>
          <w:rFonts w:ascii="Times New Roman" w:hAnsi="Times New Roman" w:cs="Times New Roman"/>
          <w:sz w:val="24"/>
          <w:szCs w:val="24"/>
        </w:rPr>
        <w:t xml:space="preserve"> Депозитные и сберегательные сертификаты могут быть куплены в любое время в течение всего периода их действия, а проценты по ним начисляются с момента их приобретения.</w:t>
      </w:r>
    </w:p>
    <w:p w:rsidR="003B4B24" w:rsidRPr="003B4B24" w:rsidRDefault="003B4B24" w:rsidP="003B4B24">
      <w:pPr>
        <w:widowControl w:val="0"/>
        <w:spacing w:after="0" w:line="240" w:lineRule="auto"/>
        <w:ind w:firstLine="709"/>
        <w:rPr>
          <w:rFonts w:ascii="Times New Roman" w:hAnsi="Times New Roman" w:cs="Times New Roman"/>
          <w:sz w:val="24"/>
          <w:szCs w:val="24"/>
        </w:rPr>
      </w:pPr>
      <w:r w:rsidRPr="003B4B24">
        <w:rPr>
          <w:rFonts w:ascii="Times New Roman" w:hAnsi="Times New Roman" w:cs="Times New Roman"/>
          <w:sz w:val="24"/>
          <w:szCs w:val="24"/>
        </w:rPr>
        <w:t>Депозитные и сберегательные сертификаты имеют общие черты:</w:t>
      </w:r>
    </w:p>
    <w:p w:rsidR="003B4B24" w:rsidRPr="003B4B24" w:rsidRDefault="003B4B24" w:rsidP="003B4B24">
      <w:pPr>
        <w:widowControl w:val="0"/>
        <w:numPr>
          <w:ilvl w:val="0"/>
          <w:numId w:val="5"/>
        </w:numPr>
        <w:spacing w:after="0" w:line="240" w:lineRule="auto"/>
        <w:rPr>
          <w:rFonts w:ascii="Times New Roman" w:hAnsi="Times New Roman" w:cs="Times New Roman"/>
          <w:sz w:val="24"/>
          <w:szCs w:val="24"/>
        </w:rPr>
      </w:pPr>
      <w:r w:rsidRPr="003B4B24">
        <w:rPr>
          <w:rFonts w:ascii="Times New Roman" w:hAnsi="Times New Roman" w:cs="Times New Roman"/>
          <w:sz w:val="24"/>
          <w:szCs w:val="24"/>
        </w:rPr>
        <w:t>они являются ценными бумагами;</w:t>
      </w:r>
    </w:p>
    <w:p w:rsidR="003B4B24" w:rsidRPr="003B4B24" w:rsidRDefault="003B4B24" w:rsidP="003B4B24">
      <w:pPr>
        <w:widowControl w:val="0"/>
        <w:numPr>
          <w:ilvl w:val="0"/>
          <w:numId w:val="5"/>
        </w:numPr>
        <w:spacing w:after="0" w:line="240" w:lineRule="auto"/>
        <w:rPr>
          <w:rFonts w:ascii="Times New Roman" w:hAnsi="Times New Roman" w:cs="Times New Roman"/>
          <w:sz w:val="24"/>
          <w:szCs w:val="24"/>
        </w:rPr>
      </w:pPr>
      <w:r w:rsidRPr="003B4B24">
        <w:rPr>
          <w:rFonts w:ascii="Times New Roman" w:hAnsi="Times New Roman" w:cs="Times New Roman"/>
          <w:sz w:val="24"/>
          <w:szCs w:val="24"/>
        </w:rPr>
        <w:t>выпускаются исключительно банками;</w:t>
      </w:r>
    </w:p>
    <w:p w:rsidR="003B4B24" w:rsidRPr="003B4B24" w:rsidRDefault="003B4B24" w:rsidP="003B4B24">
      <w:pPr>
        <w:widowControl w:val="0"/>
        <w:numPr>
          <w:ilvl w:val="0"/>
          <w:numId w:val="5"/>
        </w:numPr>
        <w:spacing w:after="0" w:line="240" w:lineRule="auto"/>
        <w:rPr>
          <w:rFonts w:ascii="Times New Roman" w:hAnsi="Times New Roman" w:cs="Times New Roman"/>
          <w:sz w:val="24"/>
          <w:szCs w:val="24"/>
        </w:rPr>
      </w:pPr>
      <w:r w:rsidRPr="003B4B24">
        <w:rPr>
          <w:rFonts w:ascii="Times New Roman" w:hAnsi="Times New Roman" w:cs="Times New Roman"/>
          <w:sz w:val="24"/>
          <w:szCs w:val="24"/>
        </w:rPr>
        <w:t>регулируются банковским законодательством;</w:t>
      </w:r>
    </w:p>
    <w:p w:rsidR="003B4B24" w:rsidRPr="003B4B24" w:rsidRDefault="003B4B24" w:rsidP="003B4B24">
      <w:pPr>
        <w:widowControl w:val="0"/>
        <w:numPr>
          <w:ilvl w:val="0"/>
          <w:numId w:val="5"/>
        </w:numPr>
        <w:spacing w:after="0" w:line="240" w:lineRule="auto"/>
        <w:rPr>
          <w:rFonts w:ascii="Times New Roman" w:hAnsi="Times New Roman" w:cs="Times New Roman"/>
          <w:sz w:val="24"/>
          <w:szCs w:val="24"/>
        </w:rPr>
      </w:pPr>
      <w:r w:rsidRPr="003B4B24">
        <w:rPr>
          <w:rFonts w:ascii="Times New Roman" w:hAnsi="Times New Roman" w:cs="Times New Roman"/>
          <w:sz w:val="24"/>
          <w:szCs w:val="24"/>
        </w:rPr>
        <w:t>всегда выпускаются в документарной форме;</w:t>
      </w:r>
    </w:p>
    <w:p w:rsidR="003B4B24" w:rsidRPr="003B4B24" w:rsidRDefault="003B4B24" w:rsidP="003B4B24">
      <w:pPr>
        <w:widowControl w:val="0"/>
        <w:numPr>
          <w:ilvl w:val="0"/>
          <w:numId w:val="5"/>
        </w:numPr>
        <w:spacing w:after="0" w:line="240" w:lineRule="auto"/>
        <w:rPr>
          <w:rFonts w:ascii="Times New Roman" w:hAnsi="Times New Roman" w:cs="Times New Roman"/>
          <w:sz w:val="24"/>
          <w:szCs w:val="24"/>
        </w:rPr>
      </w:pPr>
      <w:r w:rsidRPr="003B4B24">
        <w:rPr>
          <w:rFonts w:ascii="Times New Roman" w:hAnsi="Times New Roman" w:cs="Times New Roman"/>
          <w:sz w:val="24"/>
          <w:szCs w:val="24"/>
        </w:rPr>
        <w:t>право требования по ним может уступаться другим лицам;</w:t>
      </w:r>
    </w:p>
    <w:p w:rsidR="003B4B24" w:rsidRPr="003B4B24" w:rsidRDefault="003B4B24" w:rsidP="003B4B24">
      <w:pPr>
        <w:widowControl w:val="0"/>
        <w:numPr>
          <w:ilvl w:val="0"/>
          <w:numId w:val="5"/>
        </w:numPr>
        <w:spacing w:after="0" w:line="240" w:lineRule="auto"/>
        <w:rPr>
          <w:rFonts w:ascii="Times New Roman" w:hAnsi="Times New Roman" w:cs="Times New Roman"/>
          <w:sz w:val="24"/>
          <w:szCs w:val="24"/>
        </w:rPr>
      </w:pPr>
      <w:r w:rsidRPr="003B4B24">
        <w:rPr>
          <w:rFonts w:ascii="Times New Roman" w:hAnsi="Times New Roman" w:cs="Times New Roman"/>
          <w:sz w:val="24"/>
          <w:szCs w:val="24"/>
        </w:rPr>
        <w:t>не могут служить расчетным и платежным средством за товары и услуги;</w:t>
      </w:r>
    </w:p>
    <w:p w:rsidR="003B4B24" w:rsidRDefault="003B4B24" w:rsidP="003B4B24">
      <w:pPr>
        <w:widowControl w:val="0"/>
        <w:numPr>
          <w:ilvl w:val="0"/>
          <w:numId w:val="5"/>
        </w:numPr>
        <w:spacing w:after="0" w:line="240" w:lineRule="auto"/>
        <w:rPr>
          <w:rFonts w:ascii="Times New Roman" w:hAnsi="Times New Roman" w:cs="Times New Roman"/>
          <w:sz w:val="24"/>
          <w:szCs w:val="24"/>
        </w:rPr>
      </w:pPr>
      <w:r w:rsidRPr="003B4B24">
        <w:rPr>
          <w:rFonts w:ascii="Times New Roman" w:hAnsi="Times New Roman" w:cs="Times New Roman"/>
          <w:sz w:val="24"/>
          <w:szCs w:val="24"/>
        </w:rPr>
        <w:t>выдаются и обращаются только среди резидентов.</w:t>
      </w:r>
    </w:p>
    <w:p w:rsidR="00F86560" w:rsidRPr="00F86560" w:rsidRDefault="00F86560" w:rsidP="00F86560">
      <w:pPr>
        <w:widowControl w:val="0"/>
        <w:spacing w:after="0" w:line="240" w:lineRule="auto"/>
        <w:ind w:left="720"/>
        <w:rPr>
          <w:rFonts w:ascii="Times New Roman" w:hAnsi="Times New Roman" w:cs="Times New Roman"/>
          <w:sz w:val="24"/>
          <w:szCs w:val="24"/>
        </w:rPr>
      </w:pPr>
      <w:r w:rsidRPr="00F86560">
        <w:rPr>
          <w:rFonts w:ascii="Times New Roman" w:hAnsi="Times New Roman" w:cs="Times New Roman"/>
          <w:sz w:val="24"/>
          <w:szCs w:val="24"/>
        </w:rPr>
        <w:t>Право выпускать депозитные и сберегательные сертификаты предоставлено только банкам. Минимальная величина номинала для сертификатов не установлена.</w:t>
      </w:r>
    </w:p>
    <w:p w:rsidR="00F86560" w:rsidRPr="00F86560" w:rsidRDefault="00F86560" w:rsidP="00F86560">
      <w:pPr>
        <w:widowControl w:val="0"/>
        <w:spacing w:after="0" w:line="240" w:lineRule="auto"/>
        <w:ind w:left="720"/>
        <w:rPr>
          <w:rFonts w:ascii="Times New Roman" w:hAnsi="Times New Roman" w:cs="Times New Roman"/>
          <w:sz w:val="24"/>
          <w:szCs w:val="24"/>
        </w:rPr>
      </w:pPr>
      <w:r w:rsidRPr="00F86560">
        <w:rPr>
          <w:rFonts w:ascii="Times New Roman" w:hAnsi="Times New Roman" w:cs="Times New Roman"/>
          <w:sz w:val="24"/>
          <w:szCs w:val="24"/>
        </w:rPr>
        <w:t xml:space="preserve">Депозитные и сберегательные сертификаты являются срочными ценными бумагами. Срок обращения депозитных сертификатов ограничивается одним годом, сберегательных — не может превышать трех лет. Если сроки их погашения просрочены, то они считаются документами до востребования и банк обязан их </w:t>
      </w:r>
      <w:proofErr w:type="gramStart"/>
      <w:r w:rsidRPr="00F86560">
        <w:rPr>
          <w:rFonts w:ascii="Times New Roman" w:hAnsi="Times New Roman" w:cs="Times New Roman"/>
          <w:sz w:val="24"/>
          <w:szCs w:val="24"/>
        </w:rPr>
        <w:t>погасить</w:t>
      </w:r>
      <w:proofErr w:type="gramEnd"/>
      <w:r w:rsidRPr="00F86560">
        <w:rPr>
          <w:rFonts w:ascii="Times New Roman" w:hAnsi="Times New Roman" w:cs="Times New Roman"/>
          <w:sz w:val="24"/>
          <w:szCs w:val="24"/>
        </w:rPr>
        <w:t xml:space="preserve"> но первому требованию держателя.</w:t>
      </w:r>
    </w:p>
    <w:p w:rsidR="00F86560" w:rsidRPr="003B4B24" w:rsidRDefault="00F86560" w:rsidP="00F86560">
      <w:pPr>
        <w:widowControl w:val="0"/>
        <w:spacing w:after="0" w:line="240" w:lineRule="auto"/>
        <w:ind w:left="720"/>
        <w:rPr>
          <w:rFonts w:ascii="Times New Roman" w:hAnsi="Times New Roman" w:cs="Times New Roman"/>
          <w:sz w:val="24"/>
          <w:szCs w:val="24"/>
        </w:rPr>
      </w:pPr>
      <w:r w:rsidRPr="00F86560">
        <w:rPr>
          <w:rFonts w:ascii="Times New Roman" w:hAnsi="Times New Roman" w:cs="Times New Roman"/>
          <w:sz w:val="24"/>
          <w:szCs w:val="24"/>
        </w:rPr>
        <w:t>В депозитном и сберегательном сертификатах указывается размер причитающихся процентов по вкладу. Могут выпускаться сертификаты с правом и без права досрочного изъятия средств, с выплатой и без выплаты штрафов за досрочное изъятие.</w:t>
      </w:r>
    </w:p>
    <w:p w:rsidR="00F86560" w:rsidRPr="00F86560" w:rsidRDefault="00F86560" w:rsidP="00F86560">
      <w:pPr>
        <w:spacing w:after="0" w:line="240" w:lineRule="auto"/>
        <w:ind w:left="360"/>
        <w:rPr>
          <w:rFonts w:ascii="Times New Roman" w:eastAsia="Times New Roman" w:hAnsi="Times New Roman" w:cs="Times New Roman"/>
          <w:sz w:val="24"/>
          <w:szCs w:val="24"/>
          <w:lang w:eastAsia="ru-RU"/>
        </w:rPr>
      </w:pPr>
      <w:r w:rsidRPr="00F86560">
        <w:rPr>
          <w:rFonts w:ascii="Times New Roman" w:eastAsia="Times New Roman" w:hAnsi="Times New Roman" w:cs="Times New Roman"/>
          <w:color w:val="654B3B"/>
          <w:sz w:val="24"/>
          <w:szCs w:val="24"/>
          <w:shd w:val="clear" w:color="auto" w:fill="FFFFFF"/>
          <w:lang w:eastAsia="ru-RU"/>
        </w:rPr>
        <w:t>Депозитные и сберегательные сертификаты по основным своим свойствам и характеристикам близки к краткосрочным и среднесрочным облигациям. По окончании срока действия сертификата его владелец получает сумму первон</w:t>
      </w:r>
      <w:r>
        <w:rPr>
          <w:rFonts w:ascii="Times New Roman" w:eastAsia="Times New Roman" w:hAnsi="Times New Roman" w:cs="Times New Roman"/>
          <w:color w:val="654B3B"/>
          <w:sz w:val="24"/>
          <w:szCs w:val="24"/>
          <w:shd w:val="clear" w:color="auto" w:fill="FFFFFF"/>
          <w:lang w:eastAsia="ru-RU"/>
        </w:rPr>
        <w:t xml:space="preserve">ачального вклада и процентов. </w:t>
      </w:r>
      <w:r w:rsidRPr="00F86560">
        <w:rPr>
          <w:rFonts w:ascii="Times New Roman" w:eastAsia="Times New Roman" w:hAnsi="Times New Roman" w:cs="Times New Roman"/>
          <w:color w:val="654B3B"/>
          <w:sz w:val="24"/>
          <w:szCs w:val="24"/>
          <w:shd w:val="clear" w:color="auto" w:fill="FFFFFF"/>
          <w:lang w:eastAsia="ru-RU"/>
        </w:rPr>
        <w:t>Депозитные сертификаты выпуска</w:t>
      </w:r>
      <w:r>
        <w:rPr>
          <w:rFonts w:ascii="Times New Roman" w:eastAsia="Times New Roman" w:hAnsi="Times New Roman" w:cs="Times New Roman"/>
          <w:color w:val="654B3B"/>
          <w:sz w:val="24"/>
          <w:szCs w:val="24"/>
          <w:shd w:val="clear" w:color="auto" w:fill="FFFFFF"/>
          <w:lang w:eastAsia="ru-RU"/>
        </w:rPr>
        <w:t>ются на срок менее года и пред</w:t>
      </w:r>
      <w:r w:rsidRPr="00F86560">
        <w:rPr>
          <w:rFonts w:ascii="Times New Roman" w:eastAsia="Times New Roman" w:hAnsi="Times New Roman" w:cs="Times New Roman"/>
          <w:color w:val="654B3B"/>
          <w:sz w:val="24"/>
          <w:szCs w:val="24"/>
          <w:shd w:val="clear" w:color="auto" w:fill="FFFFFF"/>
          <w:lang w:eastAsia="ru-RU"/>
        </w:rPr>
        <w:t>назначены для юридических лиц. При за</w:t>
      </w:r>
      <w:r>
        <w:rPr>
          <w:rFonts w:ascii="Times New Roman" w:eastAsia="Times New Roman" w:hAnsi="Times New Roman" w:cs="Times New Roman"/>
          <w:color w:val="654B3B"/>
          <w:sz w:val="24"/>
          <w:szCs w:val="24"/>
          <w:shd w:val="clear" w:color="auto" w:fill="FFFFFF"/>
          <w:lang w:eastAsia="ru-RU"/>
        </w:rPr>
        <w:t>данной процентной ставке по сер</w:t>
      </w:r>
      <w:r w:rsidRPr="00F86560">
        <w:rPr>
          <w:rFonts w:ascii="Times New Roman" w:eastAsia="Times New Roman" w:hAnsi="Times New Roman" w:cs="Times New Roman"/>
          <w:color w:val="654B3B"/>
          <w:sz w:val="24"/>
          <w:szCs w:val="24"/>
          <w:shd w:val="clear" w:color="auto" w:fill="FFFFFF"/>
          <w:lang w:eastAsia="ru-RU"/>
        </w:rPr>
        <w:t>тификату сроком действия до года сумма начисленных процентов (процентного дохода) может быть определена по формуле: </w:t>
      </w:r>
      <w:r w:rsidRPr="00F86560">
        <w:rPr>
          <w:rFonts w:ascii="Times New Roman" w:eastAsia="Times New Roman" w:hAnsi="Times New Roman" w:cs="Times New Roman"/>
          <w:color w:val="654B3B"/>
          <w:sz w:val="24"/>
          <w:szCs w:val="24"/>
          <w:lang w:eastAsia="ru-RU"/>
        </w:rPr>
        <w:br/>
      </w:r>
      <w:r w:rsidRPr="00F86560">
        <w:rPr>
          <w:rFonts w:ascii="Times New Roman" w:hAnsi="Times New Roman" w:cs="Times New Roman"/>
          <w:noProof/>
          <w:sz w:val="24"/>
          <w:szCs w:val="24"/>
          <w:lang w:eastAsia="ru-RU"/>
        </w:rPr>
        <w:drawing>
          <wp:inline distT="0" distB="0" distL="0" distR="0" wp14:anchorId="49042479" wp14:editId="3EF800D0">
            <wp:extent cx="1028700" cy="457200"/>
            <wp:effectExtent l="0" t="0" r="0" b="0"/>
            <wp:docPr id="24" name="Рисунок 24" descr="http://sci-lib.biz/files/uch_group31/uch_pgroup75/uch_uch240/image/2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ci-lib.biz/files/uch_group31/uch_pgroup75/uch_uch240/image/2762.jpg"/>
                    <pic:cNvPicPr>
                      <a:picLocks noChangeAspect="1" noChangeArrowheads="1"/>
                    </pic:cNvPicPr>
                  </pic:nvPicPr>
                  <pic:blipFill rotWithShape="1">
                    <a:blip r:embed="rId23">
                      <a:extLst>
                        <a:ext uri="{28A0092B-C50C-407E-A947-70E740481C1C}">
                          <a14:useLocalDpi xmlns:a14="http://schemas.microsoft.com/office/drawing/2010/main" val="0"/>
                        </a:ext>
                      </a:extLst>
                    </a:blip>
                    <a:srcRect l="33600" t="18605" r="44800" b="25581"/>
                    <a:stretch/>
                  </pic:blipFill>
                  <pic:spPr bwMode="auto">
                    <a:xfrm>
                      <a:off x="0" y="0"/>
                      <a:ext cx="1028700" cy="457200"/>
                    </a:xfrm>
                    <a:prstGeom prst="rect">
                      <a:avLst/>
                    </a:prstGeom>
                    <a:noFill/>
                    <a:ln>
                      <a:noFill/>
                    </a:ln>
                    <a:extLst>
                      <a:ext uri="{53640926-AAD7-44D8-BBD7-CCE9431645EC}">
                        <a14:shadowObscured xmlns:a14="http://schemas.microsoft.com/office/drawing/2010/main"/>
                      </a:ext>
                    </a:extLst>
                  </pic:spPr>
                </pic:pic>
              </a:graphicData>
            </a:graphic>
          </wp:inline>
        </w:drawing>
      </w:r>
    </w:p>
    <w:p w:rsidR="00F86560" w:rsidRPr="00F86560" w:rsidRDefault="00F86560" w:rsidP="00F86560">
      <w:pPr>
        <w:pStyle w:val="a7"/>
        <w:spacing w:after="0" w:line="240" w:lineRule="auto"/>
        <w:rPr>
          <w:rFonts w:ascii="Times New Roman" w:eastAsia="Times New Roman" w:hAnsi="Times New Roman" w:cs="Times New Roman"/>
          <w:sz w:val="24"/>
          <w:szCs w:val="24"/>
          <w:lang w:eastAsia="ru-RU"/>
        </w:rPr>
      </w:pPr>
      <w:r w:rsidRPr="00F86560">
        <w:rPr>
          <w:rFonts w:ascii="Times New Roman" w:hAnsi="Times New Roman" w:cs="Times New Roman"/>
          <w:noProof/>
          <w:sz w:val="24"/>
          <w:szCs w:val="24"/>
          <w:lang w:eastAsia="ru-RU"/>
        </w:rPr>
        <w:drawing>
          <wp:inline distT="0" distB="0" distL="0" distR="0" wp14:anchorId="21E6EC50" wp14:editId="33047CCC">
            <wp:extent cx="4248150" cy="2727312"/>
            <wp:effectExtent l="0" t="0" r="0" b="0"/>
            <wp:docPr id="23" name="Рисунок 23" descr="http://sci-lib.biz/files/uch_group31/uch_pgroup75/uch_uch240/image/27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ci-lib.biz/files/uch_group31/uch_pgroup75/uch_uch240/image/2763.jpg"/>
                    <pic:cNvPicPr>
                      <a:picLocks noChangeAspect="1" noChangeArrowheads="1"/>
                    </pic:cNvPicPr>
                  </pic:nvPicPr>
                  <pic:blipFill rotWithShape="1">
                    <a:blip r:embed="rId24">
                      <a:extLst>
                        <a:ext uri="{28A0092B-C50C-407E-A947-70E740481C1C}">
                          <a14:useLocalDpi xmlns:a14="http://schemas.microsoft.com/office/drawing/2010/main" val="0"/>
                        </a:ext>
                      </a:extLst>
                    </a:blip>
                    <a:srcRect t="1845" b="32376"/>
                    <a:stretch/>
                  </pic:blipFill>
                  <pic:spPr bwMode="auto">
                    <a:xfrm>
                      <a:off x="0" y="0"/>
                      <a:ext cx="4248150" cy="2727312"/>
                    </a:xfrm>
                    <a:prstGeom prst="rect">
                      <a:avLst/>
                    </a:prstGeom>
                    <a:noFill/>
                    <a:ln>
                      <a:noFill/>
                    </a:ln>
                    <a:extLst>
                      <a:ext uri="{53640926-AAD7-44D8-BBD7-CCE9431645EC}">
                        <a14:shadowObscured xmlns:a14="http://schemas.microsoft.com/office/drawing/2010/main"/>
                      </a:ext>
                    </a:extLst>
                  </pic:spPr>
                </pic:pic>
              </a:graphicData>
            </a:graphic>
          </wp:inline>
        </w:drawing>
      </w:r>
    </w:p>
    <w:p w:rsidR="003B4B24" w:rsidRPr="00F86560" w:rsidRDefault="00F86560" w:rsidP="00F86560">
      <w:pPr>
        <w:widowControl w:val="0"/>
        <w:spacing w:after="0" w:line="240" w:lineRule="auto"/>
        <w:ind w:firstLine="709"/>
        <w:rPr>
          <w:rFonts w:ascii="Times New Roman" w:hAnsi="Times New Roman" w:cs="Times New Roman"/>
          <w:b/>
          <w:sz w:val="24"/>
          <w:szCs w:val="24"/>
        </w:rPr>
      </w:pPr>
      <w:r w:rsidRPr="00F86560">
        <w:rPr>
          <w:rFonts w:ascii="Times New Roman" w:hAnsi="Times New Roman" w:cs="Times New Roman"/>
          <w:b/>
          <w:sz w:val="24"/>
          <w:szCs w:val="24"/>
        </w:rPr>
        <w:lastRenderedPageBreak/>
        <w:t>26. Доходы организаций (предприятий).</w:t>
      </w:r>
    </w:p>
    <w:p w:rsidR="001C2919" w:rsidRPr="001C2919" w:rsidRDefault="001C2919" w:rsidP="001C2919">
      <w:pPr>
        <w:widowControl w:val="0"/>
        <w:spacing w:after="0" w:line="240" w:lineRule="auto"/>
        <w:ind w:firstLine="709"/>
        <w:rPr>
          <w:rFonts w:ascii="Times New Roman" w:hAnsi="Times New Roman" w:cs="Times New Roman"/>
          <w:sz w:val="24"/>
          <w:szCs w:val="24"/>
        </w:rPr>
      </w:pPr>
      <w:r w:rsidRPr="001C2919">
        <w:rPr>
          <w:rFonts w:ascii="Times New Roman" w:hAnsi="Times New Roman" w:cs="Times New Roman"/>
          <w:sz w:val="24"/>
          <w:szCs w:val="24"/>
        </w:rPr>
        <w:t>под доходами организации (предприятия) следует понимать поступления денежных средств и иного имущества, которые становятся собственностью организации (предприятия). Они не связаны с увеличением имущества за счет вкладов участников или собственников предприятия.</w:t>
      </w:r>
    </w:p>
    <w:p w:rsidR="001C2919" w:rsidRPr="001C2919" w:rsidRDefault="001C2919" w:rsidP="001C2919">
      <w:pPr>
        <w:widowControl w:val="0"/>
        <w:spacing w:after="0" w:line="240" w:lineRule="auto"/>
        <w:ind w:firstLine="709"/>
        <w:rPr>
          <w:rFonts w:ascii="Times New Roman" w:hAnsi="Times New Roman" w:cs="Times New Roman"/>
          <w:sz w:val="24"/>
          <w:szCs w:val="24"/>
        </w:rPr>
      </w:pPr>
      <w:r w:rsidRPr="001C2919">
        <w:rPr>
          <w:rFonts w:ascii="Times New Roman" w:hAnsi="Times New Roman" w:cs="Times New Roman"/>
          <w:sz w:val="24"/>
          <w:szCs w:val="24"/>
        </w:rPr>
        <w:t>Доходы организации в зависимости от их характера, условий осуществления и направлений деятельности подразделяются:</w:t>
      </w:r>
    </w:p>
    <w:p w:rsidR="001C2919" w:rsidRPr="001C2919" w:rsidRDefault="001C2919" w:rsidP="001C2919">
      <w:pPr>
        <w:widowControl w:val="0"/>
        <w:numPr>
          <w:ilvl w:val="0"/>
          <w:numId w:val="6"/>
        </w:numPr>
        <w:spacing w:after="0" w:line="240" w:lineRule="auto"/>
        <w:rPr>
          <w:rFonts w:ascii="Times New Roman" w:hAnsi="Times New Roman" w:cs="Times New Roman"/>
          <w:sz w:val="24"/>
          <w:szCs w:val="24"/>
        </w:rPr>
      </w:pPr>
      <w:r w:rsidRPr="001C2919">
        <w:rPr>
          <w:rFonts w:ascii="Times New Roman" w:hAnsi="Times New Roman" w:cs="Times New Roman"/>
          <w:sz w:val="24"/>
          <w:szCs w:val="24"/>
        </w:rPr>
        <w:t>на доходы от обычных видов деятельности (выручка от продаж);</w:t>
      </w:r>
    </w:p>
    <w:p w:rsidR="001C2919" w:rsidRPr="001C2919" w:rsidRDefault="001C2919" w:rsidP="001C2919">
      <w:pPr>
        <w:widowControl w:val="0"/>
        <w:numPr>
          <w:ilvl w:val="0"/>
          <w:numId w:val="6"/>
        </w:numPr>
        <w:spacing w:after="0" w:line="240" w:lineRule="auto"/>
        <w:rPr>
          <w:rFonts w:ascii="Times New Roman" w:hAnsi="Times New Roman" w:cs="Times New Roman"/>
          <w:sz w:val="24"/>
          <w:szCs w:val="24"/>
        </w:rPr>
      </w:pPr>
      <w:r w:rsidRPr="001C2919">
        <w:rPr>
          <w:rFonts w:ascii="Times New Roman" w:hAnsi="Times New Roman" w:cs="Times New Roman"/>
          <w:sz w:val="24"/>
          <w:szCs w:val="24"/>
        </w:rPr>
        <w:t>прочие доходы.</w:t>
      </w:r>
    </w:p>
    <w:p w:rsidR="001C2919" w:rsidRPr="001C2919" w:rsidRDefault="001C2919" w:rsidP="001C2919">
      <w:pPr>
        <w:widowControl w:val="0"/>
        <w:spacing w:after="0" w:line="240" w:lineRule="auto"/>
        <w:ind w:firstLine="709"/>
        <w:rPr>
          <w:rFonts w:ascii="Times New Roman" w:hAnsi="Times New Roman" w:cs="Times New Roman"/>
          <w:sz w:val="24"/>
          <w:szCs w:val="24"/>
        </w:rPr>
      </w:pPr>
      <w:r w:rsidRPr="001C2919">
        <w:rPr>
          <w:rFonts w:ascii="Times New Roman" w:hAnsi="Times New Roman" w:cs="Times New Roman"/>
          <w:sz w:val="24"/>
          <w:szCs w:val="24"/>
        </w:rPr>
        <w:t>Доходами от обычных видов деятельности являются выручка от продажи продукции и товаров, а также поступления, связанные с выполнением работ и оказанием услуг.</w:t>
      </w:r>
    </w:p>
    <w:p w:rsidR="001C2919" w:rsidRPr="001C2919" w:rsidRDefault="001C2919" w:rsidP="001C2919">
      <w:pPr>
        <w:widowControl w:val="0"/>
        <w:spacing w:after="0" w:line="240" w:lineRule="auto"/>
        <w:ind w:firstLine="709"/>
        <w:rPr>
          <w:rFonts w:ascii="Times New Roman" w:hAnsi="Times New Roman" w:cs="Times New Roman"/>
          <w:sz w:val="24"/>
          <w:szCs w:val="24"/>
        </w:rPr>
      </w:pPr>
      <w:r w:rsidRPr="001C2919">
        <w:rPr>
          <w:rFonts w:ascii="Times New Roman" w:hAnsi="Times New Roman" w:cs="Times New Roman"/>
          <w:sz w:val="24"/>
          <w:szCs w:val="24"/>
        </w:rPr>
        <w:t>Доходы, отличные от доходов по обычным вицам деятельности, считаются прочими поступлениями. К прочим доходам относятся:</w:t>
      </w:r>
    </w:p>
    <w:p w:rsidR="001C2919" w:rsidRPr="001C2919" w:rsidRDefault="001C2919" w:rsidP="001C2919">
      <w:pPr>
        <w:widowControl w:val="0"/>
        <w:numPr>
          <w:ilvl w:val="0"/>
          <w:numId w:val="7"/>
        </w:numPr>
        <w:spacing w:after="0" w:line="240" w:lineRule="auto"/>
        <w:rPr>
          <w:rFonts w:ascii="Times New Roman" w:hAnsi="Times New Roman" w:cs="Times New Roman"/>
          <w:sz w:val="24"/>
          <w:szCs w:val="24"/>
        </w:rPr>
      </w:pPr>
      <w:r w:rsidRPr="001C2919">
        <w:rPr>
          <w:rFonts w:ascii="Times New Roman" w:hAnsi="Times New Roman" w:cs="Times New Roman"/>
          <w:sz w:val="24"/>
          <w:szCs w:val="24"/>
        </w:rPr>
        <w:t>поступления, связанные с предоставлением за плату во временное пользование (временное владение и пользование) активов организации, когда это не является предметом деятельности организации;</w:t>
      </w:r>
    </w:p>
    <w:p w:rsidR="001C2919" w:rsidRPr="001C2919" w:rsidRDefault="001C2919" w:rsidP="001C2919">
      <w:pPr>
        <w:widowControl w:val="0"/>
        <w:numPr>
          <w:ilvl w:val="0"/>
          <w:numId w:val="7"/>
        </w:numPr>
        <w:spacing w:after="0" w:line="240" w:lineRule="auto"/>
        <w:rPr>
          <w:rFonts w:ascii="Times New Roman" w:hAnsi="Times New Roman" w:cs="Times New Roman"/>
          <w:sz w:val="24"/>
          <w:szCs w:val="24"/>
        </w:rPr>
      </w:pPr>
      <w:r w:rsidRPr="001C2919">
        <w:rPr>
          <w:rFonts w:ascii="Times New Roman" w:hAnsi="Times New Roman" w:cs="Times New Roman"/>
          <w:sz w:val="24"/>
          <w:szCs w:val="24"/>
        </w:rPr>
        <w:t>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p>
    <w:p w:rsidR="001C2919" w:rsidRPr="001C2919" w:rsidRDefault="001C2919" w:rsidP="001C2919">
      <w:pPr>
        <w:widowControl w:val="0"/>
        <w:numPr>
          <w:ilvl w:val="0"/>
          <w:numId w:val="7"/>
        </w:numPr>
        <w:spacing w:after="0" w:line="240" w:lineRule="auto"/>
        <w:rPr>
          <w:rFonts w:ascii="Times New Roman" w:hAnsi="Times New Roman" w:cs="Times New Roman"/>
          <w:sz w:val="24"/>
          <w:szCs w:val="24"/>
        </w:rPr>
      </w:pPr>
      <w:r w:rsidRPr="001C2919">
        <w:rPr>
          <w:rFonts w:ascii="Times New Roman" w:hAnsi="Times New Roman" w:cs="Times New Roman"/>
          <w:sz w:val="24"/>
          <w:szCs w:val="24"/>
        </w:rPr>
        <w:t>поступления, связанные с участием в уставных капиталах других организаций (включая проценты и иные доходы по ценным бумагам);</w:t>
      </w:r>
    </w:p>
    <w:p w:rsidR="001C2919" w:rsidRPr="001C2919" w:rsidRDefault="001C2919" w:rsidP="001C2919">
      <w:pPr>
        <w:widowControl w:val="0"/>
        <w:numPr>
          <w:ilvl w:val="0"/>
          <w:numId w:val="7"/>
        </w:numPr>
        <w:spacing w:after="0" w:line="240" w:lineRule="auto"/>
        <w:rPr>
          <w:rFonts w:ascii="Times New Roman" w:hAnsi="Times New Roman" w:cs="Times New Roman"/>
          <w:sz w:val="24"/>
          <w:szCs w:val="24"/>
        </w:rPr>
      </w:pPr>
      <w:r w:rsidRPr="001C2919">
        <w:rPr>
          <w:rFonts w:ascii="Times New Roman" w:hAnsi="Times New Roman" w:cs="Times New Roman"/>
          <w:sz w:val="24"/>
          <w:szCs w:val="24"/>
        </w:rPr>
        <w:t xml:space="preserve">прибыль, полученная организацией в результате совместной деятельности (по </w:t>
      </w:r>
      <w:r>
        <w:rPr>
          <w:rFonts w:ascii="Times New Roman" w:hAnsi="Times New Roman" w:cs="Times New Roman"/>
          <w:sz w:val="24"/>
          <w:szCs w:val="24"/>
        </w:rPr>
        <w:t xml:space="preserve">договору простого товарищества) </w:t>
      </w:r>
      <w:r w:rsidRPr="001C2919">
        <w:rPr>
          <w:rFonts w:ascii="Times New Roman" w:hAnsi="Times New Roman" w:cs="Times New Roman"/>
          <w:sz w:val="24"/>
          <w:szCs w:val="24"/>
        </w:rPr>
        <w:t>и др.</w:t>
      </w:r>
    </w:p>
    <w:p w:rsidR="001C2919" w:rsidRPr="001C2919" w:rsidRDefault="001C2919" w:rsidP="001C2919">
      <w:pPr>
        <w:widowControl w:val="0"/>
        <w:spacing w:after="0" w:line="240" w:lineRule="auto"/>
        <w:ind w:firstLine="709"/>
        <w:rPr>
          <w:rFonts w:ascii="Times New Roman" w:hAnsi="Times New Roman" w:cs="Times New Roman"/>
          <w:sz w:val="24"/>
          <w:szCs w:val="24"/>
        </w:rPr>
      </w:pPr>
      <w:r w:rsidRPr="001C2919">
        <w:rPr>
          <w:rFonts w:ascii="Times New Roman" w:hAnsi="Times New Roman" w:cs="Times New Roman"/>
          <w:sz w:val="24"/>
          <w:szCs w:val="24"/>
        </w:rPr>
        <w:t>К прочим доходам относятся также поступления по страховому возмещению, стоимость материальных ценностей, остающихся от списания непригодных к восстановлению и дальнейшему использованию активов, и т.п.</w:t>
      </w:r>
    </w:p>
    <w:p w:rsidR="001C2919" w:rsidRPr="001C2919" w:rsidRDefault="001C2919" w:rsidP="001C2919">
      <w:pPr>
        <w:widowControl w:val="0"/>
        <w:spacing w:after="0" w:line="240" w:lineRule="auto"/>
        <w:ind w:firstLine="709"/>
        <w:rPr>
          <w:rFonts w:ascii="Times New Roman" w:hAnsi="Times New Roman" w:cs="Times New Roman"/>
          <w:sz w:val="24"/>
          <w:szCs w:val="24"/>
        </w:rPr>
      </w:pPr>
      <w:r w:rsidRPr="001C2919">
        <w:rPr>
          <w:rFonts w:ascii="Times New Roman" w:hAnsi="Times New Roman" w:cs="Times New Roman"/>
          <w:sz w:val="24"/>
          <w:szCs w:val="24"/>
        </w:rPr>
        <w:t>Особое значение имеет направление деятельности организации. По этому признаку доходы классифицируются:</w:t>
      </w:r>
    </w:p>
    <w:p w:rsidR="001C2919" w:rsidRPr="001C2919" w:rsidRDefault="001C2919" w:rsidP="001C2919">
      <w:pPr>
        <w:widowControl w:val="0"/>
        <w:numPr>
          <w:ilvl w:val="0"/>
          <w:numId w:val="8"/>
        </w:numPr>
        <w:spacing w:after="0" w:line="240" w:lineRule="auto"/>
        <w:rPr>
          <w:rFonts w:ascii="Times New Roman" w:hAnsi="Times New Roman" w:cs="Times New Roman"/>
          <w:sz w:val="24"/>
          <w:szCs w:val="24"/>
        </w:rPr>
      </w:pPr>
      <w:r w:rsidRPr="001C2919">
        <w:rPr>
          <w:rFonts w:ascii="Times New Roman" w:hAnsi="Times New Roman" w:cs="Times New Roman"/>
          <w:sz w:val="24"/>
          <w:szCs w:val="24"/>
        </w:rPr>
        <w:t>на доходы от основной деятельности — это выручка от реализации продукции (работ, услуг);</w:t>
      </w:r>
    </w:p>
    <w:p w:rsidR="001C2919" w:rsidRPr="001C2919" w:rsidRDefault="001C2919" w:rsidP="001C2919">
      <w:pPr>
        <w:widowControl w:val="0"/>
        <w:numPr>
          <w:ilvl w:val="0"/>
          <w:numId w:val="8"/>
        </w:numPr>
        <w:spacing w:after="0" w:line="240" w:lineRule="auto"/>
        <w:rPr>
          <w:rFonts w:ascii="Times New Roman" w:hAnsi="Times New Roman" w:cs="Times New Roman"/>
          <w:sz w:val="24"/>
          <w:szCs w:val="24"/>
        </w:rPr>
      </w:pPr>
      <w:r w:rsidRPr="001C2919">
        <w:rPr>
          <w:rFonts w:ascii="Times New Roman" w:hAnsi="Times New Roman" w:cs="Times New Roman"/>
          <w:sz w:val="24"/>
          <w:szCs w:val="24"/>
        </w:rPr>
        <w:t xml:space="preserve">доходы от инвестиционной деятельности — доходы, полученные от продажи </w:t>
      </w:r>
      <w:proofErr w:type="spellStart"/>
      <w:r w:rsidRPr="001C2919">
        <w:rPr>
          <w:rFonts w:ascii="Times New Roman" w:hAnsi="Times New Roman" w:cs="Times New Roman"/>
          <w:sz w:val="24"/>
          <w:szCs w:val="24"/>
        </w:rPr>
        <w:t>внеоборотных</w:t>
      </w:r>
      <w:proofErr w:type="spellEnd"/>
      <w:r w:rsidRPr="001C2919">
        <w:rPr>
          <w:rFonts w:ascii="Times New Roman" w:hAnsi="Times New Roman" w:cs="Times New Roman"/>
          <w:sz w:val="24"/>
          <w:szCs w:val="24"/>
        </w:rPr>
        <w:t xml:space="preserve"> активов, реализации ценных бумаг;</w:t>
      </w:r>
    </w:p>
    <w:p w:rsidR="001C2919" w:rsidRPr="001C2919" w:rsidRDefault="001C2919" w:rsidP="001C2919">
      <w:pPr>
        <w:widowControl w:val="0"/>
        <w:numPr>
          <w:ilvl w:val="0"/>
          <w:numId w:val="8"/>
        </w:numPr>
        <w:spacing w:after="0" w:line="240" w:lineRule="auto"/>
        <w:rPr>
          <w:rFonts w:ascii="Times New Roman" w:hAnsi="Times New Roman" w:cs="Times New Roman"/>
          <w:sz w:val="24"/>
          <w:szCs w:val="24"/>
        </w:rPr>
      </w:pPr>
      <w:r w:rsidRPr="001C2919">
        <w:rPr>
          <w:rFonts w:ascii="Times New Roman" w:hAnsi="Times New Roman" w:cs="Times New Roman"/>
          <w:sz w:val="24"/>
          <w:szCs w:val="24"/>
        </w:rPr>
        <w:t>доходы от финансовой деятельности — это доходы, полученные от размещения среди инвесторов облигаций и акций предприятия, и т.п.</w:t>
      </w:r>
    </w:p>
    <w:p w:rsidR="001C2919" w:rsidRPr="001C2919" w:rsidRDefault="001C2919" w:rsidP="001C2919">
      <w:pPr>
        <w:widowControl w:val="0"/>
        <w:spacing w:after="0" w:line="240" w:lineRule="auto"/>
        <w:ind w:firstLine="709"/>
        <w:rPr>
          <w:rFonts w:ascii="Times New Roman" w:hAnsi="Times New Roman" w:cs="Times New Roman"/>
          <w:sz w:val="24"/>
          <w:szCs w:val="24"/>
        </w:rPr>
      </w:pPr>
      <w:r w:rsidRPr="001C2919">
        <w:rPr>
          <w:rFonts w:ascii="Times New Roman" w:hAnsi="Times New Roman" w:cs="Times New Roman"/>
          <w:sz w:val="24"/>
          <w:szCs w:val="24"/>
        </w:rPr>
        <w:t>В международной практике под выручкой понимают поступление или иное увеличение активов предприятия, которое происходит в результате его основной или главной деятельности.</w:t>
      </w:r>
    </w:p>
    <w:p w:rsidR="001C2919" w:rsidRPr="001C2919" w:rsidRDefault="001C2919" w:rsidP="001C2919">
      <w:pPr>
        <w:widowControl w:val="0"/>
        <w:spacing w:after="0" w:line="240" w:lineRule="auto"/>
        <w:ind w:firstLine="709"/>
        <w:rPr>
          <w:rFonts w:ascii="Times New Roman" w:hAnsi="Times New Roman" w:cs="Times New Roman"/>
          <w:sz w:val="24"/>
          <w:szCs w:val="24"/>
        </w:rPr>
      </w:pPr>
      <w:r w:rsidRPr="001C2919">
        <w:rPr>
          <w:rFonts w:ascii="Times New Roman" w:hAnsi="Times New Roman" w:cs="Times New Roman"/>
          <w:sz w:val="24"/>
          <w:szCs w:val="24"/>
        </w:rPr>
        <w:t>Выручка от продаж служит основным оценочным показателем результативности работы предприятий, так как по ее поступлению можно судить о том, что выпускаемая продукция по объему, качеству, цене соответствует рыночному спросу. От своевременности поступления выручки зависят устойчивость финансового положения организации, размер ее прибыли, своевременность расчетов с бюджетом, внебюджетными фондами, банками, поставщиками, работниками.</w:t>
      </w:r>
    </w:p>
    <w:p w:rsidR="001C2919" w:rsidRPr="001C2919" w:rsidRDefault="001C2919" w:rsidP="001C2919">
      <w:pPr>
        <w:widowControl w:val="0"/>
        <w:spacing w:after="0" w:line="240" w:lineRule="auto"/>
        <w:ind w:firstLine="709"/>
        <w:rPr>
          <w:rFonts w:ascii="Times New Roman" w:hAnsi="Times New Roman" w:cs="Times New Roman"/>
          <w:sz w:val="24"/>
          <w:szCs w:val="24"/>
        </w:rPr>
      </w:pPr>
      <w:r w:rsidRPr="001C2919">
        <w:rPr>
          <w:rFonts w:ascii="Times New Roman" w:hAnsi="Times New Roman" w:cs="Times New Roman"/>
          <w:sz w:val="24"/>
          <w:szCs w:val="24"/>
        </w:rPr>
        <w:t xml:space="preserve">За счет выручки от реализации предприятия покрывают свои текущие затраты на производство и реализацию продукции и формируют прибыль. Несвоевременное поступление выручки приводит к задержке расчетов за сырье, материалы, комплектующие, в связи с чем организация вынуждена выплачивать штрафы, а это в конечном итоге обусловливает не только потери прибыли предприятия-поставщика, но и перебои в </w:t>
      </w:r>
      <w:proofErr w:type="gramStart"/>
      <w:r w:rsidRPr="001C2919">
        <w:rPr>
          <w:rFonts w:ascii="Times New Roman" w:hAnsi="Times New Roman" w:cs="Times New Roman"/>
          <w:sz w:val="24"/>
          <w:szCs w:val="24"/>
        </w:rPr>
        <w:t>работе</w:t>
      </w:r>
      <w:proofErr w:type="gramEnd"/>
      <w:r w:rsidRPr="001C2919">
        <w:rPr>
          <w:rFonts w:ascii="Times New Roman" w:hAnsi="Times New Roman" w:cs="Times New Roman"/>
          <w:sz w:val="24"/>
          <w:szCs w:val="24"/>
        </w:rPr>
        <w:t xml:space="preserve"> и остановку производства смежных предприятий. Поступление денежной выручки на счета предприятий имеет не меньшее значение и для государственного бюджета, так как она является источником уплаты всех налоговых платежей.</w:t>
      </w:r>
    </w:p>
    <w:p w:rsidR="001C2919" w:rsidRPr="001C2919" w:rsidRDefault="001C2919" w:rsidP="001C2919">
      <w:pPr>
        <w:widowControl w:val="0"/>
        <w:spacing w:after="0" w:line="240" w:lineRule="auto"/>
        <w:ind w:firstLine="709"/>
        <w:rPr>
          <w:rFonts w:ascii="Times New Roman" w:hAnsi="Times New Roman" w:cs="Times New Roman"/>
          <w:sz w:val="24"/>
          <w:szCs w:val="24"/>
        </w:rPr>
      </w:pPr>
      <w:r w:rsidRPr="001C2919">
        <w:rPr>
          <w:rFonts w:ascii="Times New Roman" w:hAnsi="Times New Roman" w:cs="Times New Roman"/>
          <w:sz w:val="24"/>
          <w:szCs w:val="24"/>
        </w:rPr>
        <w:t>Выручку от продаж определяют исходя из объема реализации продукции, товаров, работ, услуг и продажных цен (тарифов). Выручка брутто включает налог на добавленную стоимость, акцизы, экспортные таможенные пошлины. Для финансовых расчетов применяют выручку нетто. Основные направления использования выручки нетто представлены на рис. 5.2.</w:t>
      </w:r>
    </w:p>
    <w:p w:rsidR="001C2919" w:rsidRPr="001C2919" w:rsidRDefault="001C2919" w:rsidP="001C2919">
      <w:pPr>
        <w:widowControl w:val="0"/>
        <w:spacing w:after="0" w:line="240" w:lineRule="auto"/>
        <w:ind w:firstLine="709"/>
        <w:rPr>
          <w:rFonts w:ascii="Times New Roman" w:hAnsi="Times New Roman" w:cs="Times New Roman"/>
          <w:sz w:val="24"/>
          <w:szCs w:val="24"/>
        </w:rPr>
      </w:pPr>
      <w:r w:rsidRPr="001C2919">
        <w:rPr>
          <w:rFonts w:ascii="Times New Roman" w:hAnsi="Times New Roman" w:cs="Times New Roman"/>
          <w:noProof/>
          <w:sz w:val="24"/>
          <w:szCs w:val="24"/>
          <w:lang w:eastAsia="ru-RU"/>
        </w:rPr>
        <w:drawing>
          <wp:inline distT="0" distB="0" distL="0" distR="0">
            <wp:extent cx="2847975" cy="1217788"/>
            <wp:effectExtent l="0" t="0" r="0" b="1905"/>
            <wp:docPr id="26" name="Рисунок 26" descr="Основные направления использования выручки предприя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Основные направления использования выручки предприятия"/>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47975" cy="1217788"/>
                    </a:xfrm>
                    <a:prstGeom prst="rect">
                      <a:avLst/>
                    </a:prstGeom>
                    <a:noFill/>
                    <a:ln>
                      <a:noFill/>
                    </a:ln>
                  </pic:spPr>
                </pic:pic>
              </a:graphicData>
            </a:graphic>
          </wp:inline>
        </w:drawing>
      </w:r>
      <w:r w:rsidRPr="001C2919">
        <w:rPr>
          <w:rFonts w:ascii="Times New Roman" w:hAnsi="Times New Roman" w:cs="Times New Roman"/>
          <w:sz w:val="24"/>
          <w:szCs w:val="24"/>
        </w:rPr>
        <w:t xml:space="preserve"> Рис. 5.2. направления использования выручки </w:t>
      </w:r>
    </w:p>
    <w:p w:rsidR="00F86560" w:rsidRDefault="001C2919" w:rsidP="00F86560">
      <w:pPr>
        <w:widowControl w:val="0"/>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lastRenderedPageBreak/>
        <w:t>27. Заемный капитал: сущность, структура и характеристика основных элементов.</w:t>
      </w:r>
    </w:p>
    <w:p w:rsidR="00C43542" w:rsidRDefault="00C43542" w:rsidP="00C43542">
      <w:pPr>
        <w:widowControl w:val="0"/>
        <w:spacing w:after="0" w:line="240" w:lineRule="auto"/>
        <w:ind w:firstLine="709"/>
        <w:rPr>
          <w:rFonts w:ascii="Times New Roman" w:hAnsi="Times New Roman" w:cs="Times New Roman"/>
          <w:sz w:val="24"/>
          <w:szCs w:val="24"/>
        </w:rPr>
      </w:pPr>
      <w:r w:rsidRPr="00C43542">
        <w:rPr>
          <w:rFonts w:ascii="Times New Roman" w:hAnsi="Times New Roman" w:cs="Times New Roman"/>
          <w:b/>
          <w:sz w:val="24"/>
          <w:szCs w:val="24"/>
        </w:rPr>
        <w:t xml:space="preserve">Заемный капитал – </w:t>
      </w:r>
      <w:r w:rsidRPr="00C43542">
        <w:rPr>
          <w:rFonts w:ascii="Times New Roman" w:hAnsi="Times New Roman" w:cs="Times New Roman"/>
          <w:sz w:val="24"/>
          <w:szCs w:val="24"/>
        </w:rPr>
        <w:t>одна из функциональных форм денежного капитала. </w:t>
      </w:r>
    </w:p>
    <w:p w:rsidR="00C43542" w:rsidRDefault="00C43542" w:rsidP="00C43542">
      <w:pPr>
        <w:widowControl w:val="0"/>
        <w:spacing w:after="0" w:line="240" w:lineRule="auto"/>
        <w:ind w:firstLine="709"/>
        <w:rPr>
          <w:rFonts w:ascii="Times New Roman" w:hAnsi="Times New Roman" w:cs="Times New Roman"/>
          <w:sz w:val="24"/>
          <w:szCs w:val="24"/>
        </w:rPr>
      </w:pPr>
      <w:r w:rsidRPr="00C43542">
        <w:rPr>
          <w:rFonts w:ascii="Times New Roman" w:hAnsi="Times New Roman" w:cs="Times New Roman"/>
          <w:sz w:val="24"/>
          <w:szCs w:val="24"/>
        </w:rPr>
        <w:t xml:space="preserve">В отличие от собственного капитала, имеет конечный срок и подлежит безоговорочному возврату. </w:t>
      </w:r>
    </w:p>
    <w:p w:rsidR="00C43542" w:rsidRDefault="00C43542" w:rsidP="00C43542">
      <w:pPr>
        <w:widowControl w:val="0"/>
        <w:spacing w:after="0" w:line="240" w:lineRule="auto"/>
        <w:ind w:firstLine="709"/>
        <w:rPr>
          <w:rFonts w:ascii="Times New Roman" w:hAnsi="Times New Roman" w:cs="Times New Roman"/>
          <w:sz w:val="24"/>
          <w:szCs w:val="24"/>
        </w:rPr>
      </w:pPr>
      <w:r w:rsidRPr="00C43542">
        <w:rPr>
          <w:rFonts w:ascii="Times New Roman" w:hAnsi="Times New Roman" w:cs="Times New Roman"/>
          <w:sz w:val="24"/>
          <w:szCs w:val="24"/>
        </w:rPr>
        <w:t xml:space="preserve">Обычно предусматривается периодическое начисление процентов в пользу кредитора. Заемный капитал подразделяется </w:t>
      </w:r>
      <w:proofErr w:type="gramStart"/>
      <w:r w:rsidRPr="00C43542">
        <w:rPr>
          <w:rFonts w:ascii="Times New Roman" w:hAnsi="Times New Roman" w:cs="Times New Roman"/>
          <w:sz w:val="24"/>
          <w:szCs w:val="24"/>
        </w:rPr>
        <w:t>на</w:t>
      </w:r>
      <w:proofErr w:type="gramEnd"/>
      <w:r w:rsidRPr="00C43542">
        <w:rPr>
          <w:rFonts w:ascii="Times New Roman" w:hAnsi="Times New Roman" w:cs="Times New Roman"/>
          <w:sz w:val="24"/>
          <w:szCs w:val="24"/>
        </w:rPr>
        <w:t xml:space="preserve"> краткосрочный (до одного года) и долгосрочный. </w:t>
      </w:r>
    </w:p>
    <w:p w:rsidR="00C43542" w:rsidRPr="00C43542" w:rsidRDefault="00C43542" w:rsidP="00C43542">
      <w:pPr>
        <w:widowControl w:val="0"/>
        <w:spacing w:after="0" w:line="240" w:lineRule="auto"/>
        <w:ind w:firstLine="709"/>
        <w:rPr>
          <w:rFonts w:ascii="Times New Roman" w:hAnsi="Times New Roman" w:cs="Times New Roman"/>
          <w:sz w:val="24"/>
          <w:szCs w:val="24"/>
        </w:rPr>
      </w:pPr>
      <w:r w:rsidRPr="00C43542">
        <w:rPr>
          <w:rFonts w:ascii="Times New Roman" w:hAnsi="Times New Roman" w:cs="Times New Roman"/>
          <w:sz w:val="24"/>
          <w:szCs w:val="24"/>
        </w:rPr>
        <w:t>Как правило, во время развития компания сталкивается со следующими видами заемного капитала (пере</w:t>
      </w:r>
      <w:r>
        <w:rPr>
          <w:rFonts w:ascii="Times New Roman" w:hAnsi="Times New Roman" w:cs="Times New Roman"/>
          <w:sz w:val="24"/>
          <w:szCs w:val="24"/>
        </w:rPr>
        <w:t>числены в порядке привлечения):</w:t>
      </w:r>
    </w:p>
    <w:p w:rsidR="00C43542" w:rsidRPr="00C43542" w:rsidRDefault="00C43542" w:rsidP="00C43542">
      <w:pPr>
        <w:pStyle w:val="a7"/>
        <w:widowControl w:val="0"/>
        <w:numPr>
          <w:ilvl w:val="0"/>
          <w:numId w:val="9"/>
        </w:numPr>
        <w:spacing w:after="0" w:line="240" w:lineRule="auto"/>
        <w:rPr>
          <w:rFonts w:ascii="Times New Roman" w:hAnsi="Times New Roman" w:cs="Times New Roman"/>
          <w:sz w:val="24"/>
          <w:szCs w:val="24"/>
        </w:rPr>
      </w:pPr>
      <w:r w:rsidRPr="00C43542">
        <w:rPr>
          <w:rFonts w:ascii="Times New Roman" w:hAnsi="Times New Roman" w:cs="Times New Roman"/>
          <w:sz w:val="24"/>
          <w:szCs w:val="24"/>
        </w:rPr>
        <w:t>векселя</w:t>
      </w:r>
    </w:p>
    <w:p w:rsidR="00C43542" w:rsidRPr="00C43542" w:rsidRDefault="00C43542" w:rsidP="00C43542">
      <w:pPr>
        <w:pStyle w:val="a7"/>
        <w:widowControl w:val="0"/>
        <w:numPr>
          <w:ilvl w:val="0"/>
          <w:numId w:val="9"/>
        </w:numPr>
        <w:spacing w:after="0" w:line="240" w:lineRule="auto"/>
        <w:rPr>
          <w:rFonts w:ascii="Times New Roman" w:hAnsi="Times New Roman" w:cs="Times New Roman"/>
          <w:sz w:val="24"/>
          <w:szCs w:val="24"/>
        </w:rPr>
      </w:pPr>
      <w:r w:rsidRPr="00C43542">
        <w:rPr>
          <w:rFonts w:ascii="Times New Roman" w:hAnsi="Times New Roman" w:cs="Times New Roman"/>
          <w:sz w:val="24"/>
          <w:szCs w:val="24"/>
        </w:rPr>
        <w:t>лизинг</w:t>
      </w:r>
    </w:p>
    <w:p w:rsidR="00C43542" w:rsidRPr="00C43542" w:rsidRDefault="00C43542" w:rsidP="00C43542">
      <w:pPr>
        <w:pStyle w:val="a7"/>
        <w:widowControl w:val="0"/>
        <w:numPr>
          <w:ilvl w:val="0"/>
          <w:numId w:val="9"/>
        </w:numPr>
        <w:spacing w:after="0" w:line="240" w:lineRule="auto"/>
        <w:rPr>
          <w:rFonts w:ascii="Times New Roman" w:hAnsi="Times New Roman" w:cs="Times New Roman"/>
          <w:sz w:val="24"/>
          <w:szCs w:val="24"/>
        </w:rPr>
      </w:pPr>
      <w:r w:rsidRPr="00C43542">
        <w:rPr>
          <w:rFonts w:ascii="Times New Roman" w:hAnsi="Times New Roman" w:cs="Times New Roman"/>
          <w:sz w:val="24"/>
          <w:szCs w:val="24"/>
        </w:rPr>
        <w:t>банковские кредиты</w:t>
      </w:r>
    </w:p>
    <w:p w:rsidR="00C43542" w:rsidRPr="00C43542" w:rsidRDefault="00C43542" w:rsidP="00C43542">
      <w:pPr>
        <w:pStyle w:val="a7"/>
        <w:widowControl w:val="0"/>
        <w:numPr>
          <w:ilvl w:val="0"/>
          <w:numId w:val="9"/>
        </w:numPr>
        <w:spacing w:after="0" w:line="240" w:lineRule="auto"/>
        <w:rPr>
          <w:rFonts w:ascii="Times New Roman" w:hAnsi="Times New Roman" w:cs="Times New Roman"/>
          <w:sz w:val="24"/>
          <w:szCs w:val="24"/>
        </w:rPr>
      </w:pPr>
      <w:r w:rsidRPr="00C43542">
        <w:rPr>
          <w:rFonts w:ascii="Times New Roman" w:hAnsi="Times New Roman" w:cs="Times New Roman"/>
          <w:sz w:val="24"/>
          <w:szCs w:val="24"/>
        </w:rPr>
        <w:t>синдицированные кредиты</w:t>
      </w:r>
    </w:p>
    <w:p w:rsidR="00C43542" w:rsidRPr="00C43542" w:rsidRDefault="00C43542" w:rsidP="00C43542">
      <w:pPr>
        <w:pStyle w:val="a7"/>
        <w:widowControl w:val="0"/>
        <w:numPr>
          <w:ilvl w:val="0"/>
          <w:numId w:val="9"/>
        </w:numPr>
        <w:spacing w:after="0" w:line="240" w:lineRule="auto"/>
        <w:rPr>
          <w:rFonts w:ascii="Times New Roman" w:hAnsi="Times New Roman" w:cs="Times New Roman"/>
          <w:sz w:val="24"/>
          <w:szCs w:val="24"/>
        </w:rPr>
      </w:pPr>
      <w:r w:rsidRPr="00C43542">
        <w:rPr>
          <w:rFonts w:ascii="Times New Roman" w:hAnsi="Times New Roman" w:cs="Times New Roman"/>
          <w:sz w:val="24"/>
          <w:szCs w:val="24"/>
        </w:rPr>
        <w:t>облигации</w:t>
      </w:r>
    </w:p>
    <w:p w:rsidR="00C43542" w:rsidRPr="00C43542" w:rsidRDefault="00C43542" w:rsidP="00C43542">
      <w:pPr>
        <w:pStyle w:val="a7"/>
        <w:widowControl w:val="0"/>
        <w:numPr>
          <w:ilvl w:val="0"/>
          <w:numId w:val="9"/>
        </w:numPr>
        <w:spacing w:after="0" w:line="240" w:lineRule="auto"/>
        <w:rPr>
          <w:rFonts w:ascii="Times New Roman" w:hAnsi="Times New Roman" w:cs="Times New Roman"/>
          <w:sz w:val="24"/>
          <w:szCs w:val="24"/>
        </w:rPr>
      </w:pPr>
      <w:r w:rsidRPr="00C43542">
        <w:rPr>
          <w:rFonts w:ascii="Times New Roman" w:hAnsi="Times New Roman" w:cs="Times New Roman"/>
          <w:sz w:val="24"/>
          <w:szCs w:val="24"/>
        </w:rPr>
        <w:t>кредитные ноты</w:t>
      </w:r>
    </w:p>
    <w:p w:rsidR="00C43542" w:rsidRPr="00C43542" w:rsidRDefault="00C43542" w:rsidP="00C43542">
      <w:pPr>
        <w:pStyle w:val="a7"/>
        <w:widowControl w:val="0"/>
        <w:numPr>
          <w:ilvl w:val="0"/>
          <w:numId w:val="9"/>
        </w:numPr>
        <w:spacing w:after="0" w:line="240" w:lineRule="auto"/>
        <w:rPr>
          <w:rFonts w:ascii="Times New Roman" w:hAnsi="Times New Roman" w:cs="Times New Roman"/>
          <w:sz w:val="24"/>
          <w:szCs w:val="24"/>
        </w:rPr>
      </w:pPr>
      <w:proofErr w:type="spellStart"/>
      <w:r w:rsidRPr="00C43542">
        <w:rPr>
          <w:rFonts w:ascii="Times New Roman" w:hAnsi="Times New Roman" w:cs="Times New Roman"/>
          <w:sz w:val="24"/>
          <w:szCs w:val="24"/>
        </w:rPr>
        <w:t>секьюритизированные</w:t>
      </w:r>
      <w:proofErr w:type="spellEnd"/>
      <w:r w:rsidRPr="00C43542">
        <w:rPr>
          <w:rFonts w:ascii="Times New Roman" w:hAnsi="Times New Roman" w:cs="Times New Roman"/>
          <w:sz w:val="24"/>
          <w:szCs w:val="24"/>
        </w:rPr>
        <w:t xml:space="preserve"> активы</w:t>
      </w:r>
      <w:r>
        <w:rPr>
          <w:rFonts w:ascii="Times New Roman" w:hAnsi="Times New Roman" w:cs="Times New Roman"/>
          <w:sz w:val="24"/>
          <w:szCs w:val="24"/>
        </w:rPr>
        <w:t>.</w:t>
      </w:r>
    </w:p>
    <w:p w:rsidR="00C43542" w:rsidRDefault="00C43542" w:rsidP="00C43542">
      <w:pPr>
        <w:widowControl w:val="0"/>
        <w:spacing w:after="0" w:line="240" w:lineRule="auto"/>
        <w:ind w:firstLine="709"/>
        <w:rPr>
          <w:rFonts w:ascii="Times New Roman" w:hAnsi="Times New Roman" w:cs="Times New Roman"/>
          <w:sz w:val="24"/>
          <w:szCs w:val="24"/>
        </w:rPr>
      </w:pPr>
      <w:r w:rsidRPr="00C43542">
        <w:rPr>
          <w:rFonts w:ascii="Times New Roman" w:hAnsi="Times New Roman" w:cs="Times New Roman"/>
          <w:sz w:val="24"/>
          <w:szCs w:val="24"/>
        </w:rPr>
        <w:t>Заемный капитал – это капитал, который привлекается предприятием со стороны в виде кредитов, финансовой помощи, сумм, полученных под залог и др. внешних источников на конкретный срок, на определенных условиях под какие-либо гарантии. </w:t>
      </w:r>
    </w:p>
    <w:p w:rsidR="00C43542" w:rsidRDefault="00C43542" w:rsidP="00C43542">
      <w:pPr>
        <w:widowControl w:val="0"/>
        <w:spacing w:after="0" w:line="240" w:lineRule="auto"/>
        <w:ind w:firstLine="709"/>
        <w:rPr>
          <w:rFonts w:ascii="Times New Roman" w:hAnsi="Times New Roman" w:cs="Times New Roman"/>
          <w:sz w:val="24"/>
          <w:szCs w:val="24"/>
        </w:rPr>
      </w:pPr>
      <w:r w:rsidRPr="00C43542">
        <w:rPr>
          <w:rFonts w:ascii="Times New Roman" w:hAnsi="Times New Roman" w:cs="Times New Roman"/>
          <w:sz w:val="24"/>
          <w:szCs w:val="24"/>
        </w:rPr>
        <w:t>Заемный капитал предприятия состоит из долгосрочных и текущих обязательств, обеспечений будущих расходов и платежей и доходов будущих периодов. </w:t>
      </w:r>
    </w:p>
    <w:p w:rsidR="00C43542" w:rsidRDefault="00C43542" w:rsidP="00C43542">
      <w:pPr>
        <w:widowControl w:val="0"/>
        <w:spacing w:after="0" w:line="240" w:lineRule="auto"/>
        <w:ind w:firstLine="709"/>
        <w:rPr>
          <w:rFonts w:ascii="Times New Roman" w:hAnsi="Times New Roman" w:cs="Times New Roman"/>
          <w:sz w:val="24"/>
          <w:szCs w:val="24"/>
        </w:rPr>
      </w:pPr>
      <w:r w:rsidRPr="00C43542">
        <w:rPr>
          <w:rFonts w:ascii="Times New Roman" w:hAnsi="Times New Roman" w:cs="Times New Roman"/>
          <w:sz w:val="24"/>
          <w:szCs w:val="24"/>
        </w:rPr>
        <w:t xml:space="preserve">Долгосрочные обязательства – это обязательства, погашение которых не предусматривается в течение операционного цикла и срок погашения которых превышает двенадцать месяцев, начиная </w:t>
      </w:r>
      <w:proofErr w:type="gramStart"/>
      <w:r w:rsidRPr="00C43542">
        <w:rPr>
          <w:rFonts w:ascii="Times New Roman" w:hAnsi="Times New Roman" w:cs="Times New Roman"/>
          <w:sz w:val="24"/>
          <w:szCs w:val="24"/>
        </w:rPr>
        <w:t>с даты баланса</w:t>
      </w:r>
      <w:proofErr w:type="gramEnd"/>
      <w:r w:rsidRPr="00C43542">
        <w:rPr>
          <w:rFonts w:ascii="Times New Roman" w:hAnsi="Times New Roman" w:cs="Times New Roman"/>
          <w:sz w:val="24"/>
          <w:szCs w:val="24"/>
        </w:rPr>
        <w:t>.</w:t>
      </w:r>
    </w:p>
    <w:p w:rsidR="00C43542" w:rsidRPr="00C43542" w:rsidRDefault="00C43542" w:rsidP="00C43542">
      <w:pPr>
        <w:widowControl w:val="0"/>
        <w:spacing w:after="0" w:line="240" w:lineRule="auto"/>
        <w:ind w:firstLine="709"/>
        <w:rPr>
          <w:rFonts w:ascii="Times New Roman" w:hAnsi="Times New Roman" w:cs="Times New Roman"/>
          <w:sz w:val="24"/>
          <w:szCs w:val="24"/>
        </w:rPr>
      </w:pPr>
      <w:r w:rsidRPr="00C43542">
        <w:rPr>
          <w:rFonts w:ascii="Times New Roman" w:hAnsi="Times New Roman" w:cs="Times New Roman"/>
          <w:sz w:val="24"/>
          <w:szCs w:val="24"/>
        </w:rPr>
        <w:t xml:space="preserve">К текущим обязательствам относят обязательства, которые будут погашены в ходе нормального операционного цикла предприятия, или на протяжении двенадцати месяцев, начиная </w:t>
      </w:r>
      <w:proofErr w:type="gramStart"/>
      <w:r w:rsidRPr="00C43542">
        <w:rPr>
          <w:rFonts w:ascii="Times New Roman" w:hAnsi="Times New Roman" w:cs="Times New Roman"/>
          <w:sz w:val="24"/>
          <w:szCs w:val="24"/>
        </w:rPr>
        <w:t>с даты баланса</w:t>
      </w:r>
      <w:proofErr w:type="gramEnd"/>
      <w:r w:rsidRPr="00C43542">
        <w:rPr>
          <w:rFonts w:ascii="Times New Roman" w:hAnsi="Times New Roman" w:cs="Times New Roman"/>
          <w:sz w:val="24"/>
          <w:szCs w:val="24"/>
        </w:rPr>
        <w:t>. </w:t>
      </w:r>
    </w:p>
    <w:p w:rsidR="00C43542" w:rsidRDefault="00C43542" w:rsidP="00C43542">
      <w:pPr>
        <w:widowControl w:val="0"/>
        <w:spacing w:after="0" w:line="240" w:lineRule="auto"/>
        <w:ind w:firstLine="709"/>
        <w:rPr>
          <w:rFonts w:ascii="Times New Roman" w:hAnsi="Times New Roman" w:cs="Times New Roman"/>
          <w:sz w:val="24"/>
          <w:szCs w:val="24"/>
        </w:rPr>
      </w:pPr>
      <w:r w:rsidRPr="00C43542">
        <w:rPr>
          <w:rFonts w:ascii="Times New Roman" w:hAnsi="Times New Roman" w:cs="Times New Roman"/>
          <w:sz w:val="24"/>
          <w:szCs w:val="24"/>
        </w:rPr>
        <w:t>Обеспечение будущих расходов и платежей – это расходы на оплату будущих отпусков, гарантийные обязательства, величина которых на дату составления баланса может быть определена только путем предварительных (прогнозных) оценок или остатков денежных средств целевого финансирования. </w:t>
      </w:r>
    </w:p>
    <w:p w:rsidR="00C43542" w:rsidRDefault="00C43542" w:rsidP="00C43542">
      <w:pPr>
        <w:widowControl w:val="0"/>
        <w:spacing w:after="0" w:line="240" w:lineRule="auto"/>
        <w:ind w:firstLine="709"/>
        <w:rPr>
          <w:rFonts w:ascii="Times New Roman" w:hAnsi="Times New Roman" w:cs="Times New Roman"/>
          <w:sz w:val="24"/>
          <w:szCs w:val="24"/>
        </w:rPr>
      </w:pPr>
      <w:r w:rsidRPr="00C43542">
        <w:rPr>
          <w:rFonts w:ascii="Times New Roman" w:hAnsi="Times New Roman" w:cs="Times New Roman"/>
          <w:sz w:val="24"/>
          <w:szCs w:val="24"/>
        </w:rPr>
        <w:t xml:space="preserve">Доходы будущих периодов составляют доходы, полученные в течение </w:t>
      </w:r>
      <w:proofErr w:type="gramStart"/>
      <w:r w:rsidRPr="00C43542">
        <w:rPr>
          <w:rFonts w:ascii="Times New Roman" w:hAnsi="Times New Roman" w:cs="Times New Roman"/>
          <w:sz w:val="24"/>
          <w:szCs w:val="24"/>
        </w:rPr>
        <w:t>текущего</w:t>
      </w:r>
      <w:proofErr w:type="gramEnd"/>
      <w:r w:rsidRPr="00C43542">
        <w:rPr>
          <w:rFonts w:ascii="Times New Roman" w:hAnsi="Times New Roman" w:cs="Times New Roman"/>
          <w:sz w:val="24"/>
          <w:szCs w:val="24"/>
        </w:rPr>
        <w:t xml:space="preserve"> и предыдущих периодов, которые относятся к последующим отчетным периодам. </w:t>
      </w:r>
    </w:p>
    <w:p w:rsidR="00C43542" w:rsidRPr="00C43542" w:rsidRDefault="00C43542" w:rsidP="00C43542">
      <w:pPr>
        <w:widowControl w:val="0"/>
        <w:spacing w:after="0" w:line="240" w:lineRule="auto"/>
        <w:ind w:left="709"/>
        <w:rPr>
          <w:rFonts w:ascii="Times New Roman" w:hAnsi="Times New Roman" w:cs="Times New Roman"/>
          <w:sz w:val="24"/>
          <w:szCs w:val="24"/>
        </w:rPr>
      </w:pPr>
      <w:r w:rsidRPr="00C43542">
        <w:rPr>
          <w:rFonts w:ascii="Times New Roman" w:hAnsi="Times New Roman" w:cs="Times New Roman"/>
          <w:sz w:val="24"/>
          <w:szCs w:val="24"/>
        </w:rPr>
        <w:t>Преимуществами заемного капитала являются: </w:t>
      </w:r>
      <w:r w:rsidRPr="00C43542">
        <w:rPr>
          <w:rFonts w:ascii="Times New Roman" w:hAnsi="Times New Roman" w:cs="Times New Roman"/>
          <w:sz w:val="24"/>
          <w:szCs w:val="24"/>
        </w:rPr>
        <w:br/>
        <w:t>широкие возможности привлечения, особенно при высоком кредитном рейтинге предприятия; </w:t>
      </w:r>
      <w:r w:rsidRPr="00C43542">
        <w:rPr>
          <w:rFonts w:ascii="Times New Roman" w:hAnsi="Times New Roman" w:cs="Times New Roman"/>
          <w:sz w:val="24"/>
          <w:szCs w:val="24"/>
        </w:rPr>
        <w:br/>
        <w:t>обеспечение роста финансового потенциала предприятия; </w:t>
      </w:r>
      <w:r w:rsidRPr="00C43542">
        <w:rPr>
          <w:rFonts w:ascii="Times New Roman" w:hAnsi="Times New Roman" w:cs="Times New Roman"/>
          <w:sz w:val="24"/>
          <w:szCs w:val="24"/>
        </w:rPr>
        <w:br/>
        <w:t>низкая стоимость в сравнении с собственным капиталом; </w:t>
      </w:r>
      <w:r w:rsidRPr="00C43542">
        <w:rPr>
          <w:rFonts w:ascii="Times New Roman" w:hAnsi="Times New Roman" w:cs="Times New Roman"/>
          <w:sz w:val="24"/>
          <w:szCs w:val="24"/>
        </w:rPr>
        <w:br/>
        <w:t>способность повышать рентабельность собственного капитала. </w:t>
      </w:r>
    </w:p>
    <w:p w:rsidR="00C43542" w:rsidRDefault="00C43542" w:rsidP="00C43542">
      <w:pPr>
        <w:widowControl w:val="0"/>
        <w:spacing w:after="0" w:line="240" w:lineRule="auto"/>
        <w:ind w:firstLine="709"/>
        <w:rPr>
          <w:rFonts w:ascii="Times New Roman" w:hAnsi="Times New Roman" w:cs="Times New Roman"/>
          <w:sz w:val="24"/>
          <w:szCs w:val="24"/>
        </w:rPr>
      </w:pPr>
      <w:r w:rsidRPr="00C43542">
        <w:rPr>
          <w:rFonts w:ascii="Times New Roman" w:hAnsi="Times New Roman" w:cs="Times New Roman"/>
          <w:sz w:val="24"/>
          <w:szCs w:val="24"/>
        </w:rPr>
        <w:t>В то же время использование заемного капитала имеет следующие недостатки: </w:t>
      </w:r>
    </w:p>
    <w:p w:rsidR="00C43542" w:rsidRDefault="00C43542" w:rsidP="00C43542">
      <w:pPr>
        <w:widowControl w:val="0"/>
        <w:spacing w:after="0" w:line="240" w:lineRule="auto"/>
        <w:ind w:firstLine="709"/>
        <w:rPr>
          <w:rFonts w:ascii="Times New Roman" w:hAnsi="Times New Roman" w:cs="Times New Roman"/>
          <w:sz w:val="24"/>
          <w:szCs w:val="24"/>
        </w:rPr>
      </w:pPr>
      <w:r w:rsidRPr="00C43542">
        <w:rPr>
          <w:rFonts w:ascii="Times New Roman" w:hAnsi="Times New Roman" w:cs="Times New Roman"/>
          <w:sz w:val="24"/>
          <w:szCs w:val="24"/>
        </w:rPr>
        <w:t>1) возникновение в хозяйственной деятельности предприятия риска снижения финансовой устойчивости и потери платежеспособности; </w:t>
      </w:r>
    </w:p>
    <w:p w:rsidR="00C43542" w:rsidRDefault="00C43542" w:rsidP="00C43542">
      <w:pPr>
        <w:widowControl w:val="0"/>
        <w:spacing w:after="0" w:line="240" w:lineRule="auto"/>
        <w:ind w:firstLine="709"/>
        <w:rPr>
          <w:rFonts w:ascii="Times New Roman" w:hAnsi="Times New Roman" w:cs="Times New Roman"/>
          <w:sz w:val="24"/>
          <w:szCs w:val="24"/>
        </w:rPr>
      </w:pPr>
      <w:r w:rsidRPr="00C43542">
        <w:rPr>
          <w:rFonts w:ascii="Times New Roman" w:hAnsi="Times New Roman" w:cs="Times New Roman"/>
          <w:sz w:val="24"/>
          <w:szCs w:val="24"/>
        </w:rPr>
        <w:t>2) высокая зависимость стоимости заемного капитала от колебаний конъюнктуры финансового рынка;</w:t>
      </w:r>
    </w:p>
    <w:p w:rsidR="00C43542" w:rsidRDefault="00C43542" w:rsidP="00C43542">
      <w:pPr>
        <w:widowControl w:val="0"/>
        <w:spacing w:after="0" w:line="240" w:lineRule="auto"/>
        <w:ind w:firstLine="709"/>
        <w:rPr>
          <w:rFonts w:ascii="Times New Roman" w:hAnsi="Times New Roman" w:cs="Times New Roman"/>
          <w:sz w:val="24"/>
          <w:szCs w:val="24"/>
        </w:rPr>
      </w:pPr>
      <w:r w:rsidRPr="00C43542">
        <w:rPr>
          <w:rFonts w:ascii="Times New Roman" w:hAnsi="Times New Roman" w:cs="Times New Roman"/>
          <w:sz w:val="24"/>
          <w:szCs w:val="24"/>
        </w:rPr>
        <w:t>3) сложность процедуры привлечения (особенно в больших размерах). </w:t>
      </w:r>
    </w:p>
    <w:p w:rsidR="001C2919" w:rsidRDefault="00C43542" w:rsidP="00C43542">
      <w:pPr>
        <w:widowControl w:val="0"/>
        <w:spacing w:after="0" w:line="240" w:lineRule="auto"/>
        <w:ind w:firstLine="709"/>
        <w:rPr>
          <w:rFonts w:ascii="Times New Roman" w:hAnsi="Times New Roman" w:cs="Times New Roman"/>
          <w:sz w:val="24"/>
          <w:szCs w:val="24"/>
        </w:rPr>
      </w:pPr>
      <w:r w:rsidRPr="00C43542">
        <w:rPr>
          <w:rFonts w:ascii="Times New Roman" w:hAnsi="Times New Roman" w:cs="Times New Roman"/>
          <w:sz w:val="24"/>
          <w:szCs w:val="24"/>
        </w:rPr>
        <w:t>Привлечение заемного капитала существенно расширяет объем хозяйственной деятельности предприятия, обеспечивает более эффективное использование собственного капитала, ускоряет формирование целевого финансирования и на этом основании повышает рыночную стоимость. </w:t>
      </w:r>
    </w:p>
    <w:p w:rsidR="00C43542" w:rsidRPr="00C43542" w:rsidRDefault="00C43542" w:rsidP="00C43542">
      <w:pPr>
        <w:widowControl w:val="0"/>
        <w:spacing w:after="0" w:line="240" w:lineRule="auto"/>
        <w:ind w:firstLine="709"/>
        <w:rPr>
          <w:rFonts w:ascii="Times New Roman" w:hAnsi="Times New Roman" w:cs="Times New Roman"/>
          <w:sz w:val="24"/>
          <w:szCs w:val="24"/>
        </w:rPr>
      </w:pPr>
      <w:r w:rsidRPr="00C43542">
        <w:rPr>
          <w:rFonts w:ascii="Times New Roman" w:hAnsi="Times New Roman" w:cs="Times New Roman"/>
          <w:sz w:val="24"/>
          <w:szCs w:val="24"/>
        </w:rPr>
        <w:t xml:space="preserve">Основываясь на статьях бухгалтерского баланса заемный капитал </w:t>
      </w:r>
      <w:proofErr w:type="gramStart"/>
      <w:r w:rsidRPr="00C43542">
        <w:rPr>
          <w:rFonts w:ascii="Times New Roman" w:hAnsi="Times New Roman" w:cs="Times New Roman"/>
          <w:sz w:val="24"/>
          <w:szCs w:val="24"/>
        </w:rPr>
        <w:t>предприятия</w:t>
      </w:r>
      <w:proofErr w:type="gramEnd"/>
      <w:r w:rsidRPr="00C43542">
        <w:rPr>
          <w:rFonts w:ascii="Times New Roman" w:hAnsi="Times New Roman" w:cs="Times New Roman"/>
          <w:sz w:val="24"/>
          <w:szCs w:val="24"/>
        </w:rPr>
        <w:t xml:space="preserve"> следует подразделять на: кратко- и долгосрочные обязательства.</w:t>
      </w:r>
    </w:p>
    <w:p w:rsidR="00C43542" w:rsidRPr="00C43542" w:rsidRDefault="00C43542" w:rsidP="00C43542">
      <w:pPr>
        <w:widowControl w:val="0"/>
        <w:spacing w:after="0" w:line="240" w:lineRule="auto"/>
        <w:ind w:firstLine="709"/>
        <w:rPr>
          <w:rFonts w:ascii="Times New Roman" w:hAnsi="Times New Roman" w:cs="Times New Roman"/>
          <w:sz w:val="24"/>
          <w:szCs w:val="24"/>
        </w:rPr>
      </w:pPr>
      <w:r w:rsidRPr="00C43542">
        <w:rPr>
          <w:rFonts w:ascii="Times New Roman" w:hAnsi="Times New Roman" w:cs="Times New Roman"/>
          <w:b/>
          <w:bCs/>
          <w:sz w:val="24"/>
          <w:szCs w:val="24"/>
        </w:rPr>
        <w:t>Долгосрочные обязательства</w:t>
      </w:r>
      <w:r w:rsidRPr="00C43542">
        <w:rPr>
          <w:rFonts w:ascii="Times New Roman" w:hAnsi="Times New Roman" w:cs="Times New Roman"/>
          <w:sz w:val="24"/>
          <w:szCs w:val="24"/>
        </w:rPr>
        <w:t> — это кредиты и займы со сроком погашения более года.</w:t>
      </w:r>
    </w:p>
    <w:p w:rsidR="00C43542" w:rsidRPr="00C43542" w:rsidRDefault="00C43542" w:rsidP="00C43542">
      <w:pPr>
        <w:widowControl w:val="0"/>
        <w:spacing w:after="0" w:line="240" w:lineRule="auto"/>
        <w:ind w:firstLine="709"/>
        <w:rPr>
          <w:rFonts w:ascii="Times New Roman" w:hAnsi="Times New Roman" w:cs="Times New Roman"/>
          <w:sz w:val="24"/>
          <w:szCs w:val="24"/>
        </w:rPr>
      </w:pPr>
      <w:r w:rsidRPr="00C43542">
        <w:rPr>
          <w:rFonts w:ascii="Times New Roman" w:hAnsi="Times New Roman" w:cs="Times New Roman"/>
          <w:b/>
          <w:bCs/>
          <w:sz w:val="24"/>
          <w:szCs w:val="24"/>
        </w:rPr>
        <w:t>Краткосрочные обязательства</w:t>
      </w:r>
      <w:r w:rsidRPr="00C43542">
        <w:rPr>
          <w:rFonts w:ascii="Times New Roman" w:hAnsi="Times New Roman" w:cs="Times New Roman"/>
          <w:sz w:val="24"/>
          <w:szCs w:val="24"/>
        </w:rPr>
        <w:t> — это обязательства со сроком погашения менее 1 года (например, краткосрочные кредиты и займы, кредиторская задолженность).</w:t>
      </w:r>
    </w:p>
    <w:p w:rsidR="00C43542" w:rsidRPr="00C43542" w:rsidRDefault="00C43542" w:rsidP="00C43542">
      <w:pPr>
        <w:widowControl w:val="0"/>
        <w:spacing w:after="0" w:line="240" w:lineRule="auto"/>
        <w:ind w:firstLine="709"/>
        <w:rPr>
          <w:rFonts w:ascii="Times New Roman" w:hAnsi="Times New Roman" w:cs="Times New Roman"/>
          <w:b/>
          <w:bCs/>
          <w:sz w:val="24"/>
          <w:szCs w:val="24"/>
        </w:rPr>
      </w:pPr>
      <w:bookmarkStart w:id="1" w:name="_Toc175066176"/>
      <w:r w:rsidRPr="00C43542">
        <w:rPr>
          <w:rFonts w:ascii="Times New Roman" w:hAnsi="Times New Roman" w:cs="Times New Roman"/>
          <w:b/>
          <w:bCs/>
          <w:sz w:val="24"/>
          <w:szCs w:val="24"/>
        </w:rPr>
        <w:t>Заемный капитал предприятия</w:t>
      </w:r>
      <w:r>
        <w:rPr>
          <w:rFonts w:ascii="Times New Roman" w:hAnsi="Times New Roman" w:cs="Times New Roman"/>
          <w:b/>
          <w:bCs/>
          <w:sz w:val="24"/>
          <w:szCs w:val="24"/>
        </w:rPr>
        <w:t xml:space="preserve"> формируется за счет следующих</w:t>
      </w:r>
      <w:r w:rsidRPr="00C43542">
        <w:rPr>
          <w:rFonts w:ascii="Times New Roman" w:hAnsi="Times New Roman" w:cs="Times New Roman"/>
          <w:b/>
          <w:bCs/>
          <w:sz w:val="24"/>
          <w:szCs w:val="24"/>
        </w:rPr>
        <w:t xml:space="preserve"> источник</w:t>
      </w:r>
      <w:bookmarkEnd w:id="1"/>
      <w:r>
        <w:rPr>
          <w:rFonts w:ascii="Times New Roman" w:hAnsi="Times New Roman" w:cs="Times New Roman"/>
          <w:b/>
          <w:bCs/>
          <w:sz w:val="24"/>
          <w:szCs w:val="24"/>
        </w:rPr>
        <w:t>ов:</w:t>
      </w:r>
    </w:p>
    <w:p w:rsidR="00C43542" w:rsidRPr="00C43542" w:rsidRDefault="00C43542" w:rsidP="00C43542">
      <w:pPr>
        <w:widowControl w:val="0"/>
        <w:spacing w:after="0" w:line="240" w:lineRule="auto"/>
        <w:ind w:firstLine="709"/>
        <w:rPr>
          <w:rFonts w:ascii="Times New Roman" w:hAnsi="Times New Roman" w:cs="Times New Roman"/>
          <w:sz w:val="24"/>
          <w:szCs w:val="24"/>
        </w:rPr>
      </w:pPr>
      <w:r w:rsidRPr="00C43542">
        <w:rPr>
          <w:rFonts w:ascii="Times New Roman" w:hAnsi="Times New Roman" w:cs="Times New Roman"/>
          <w:sz w:val="24"/>
          <w:szCs w:val="24"/>
        </w:rPr>
        <w:t>·    кредиты и займы банковских учреждений;</w:t>
      </w:r>
    </w:p>
    <w:p w:rsidR="00C43542" w:rsidRPr="00C43542" w:rsidRDefault="00C43542" w:rsidP="00C43542">
      <w:pPr>
        <w:widowControl w:val="0"/>
        <w:spacing w:after="0" w:line="240" w:lineRule="auto"/>
        <w:ind w:firstLine="709"/>
        <w:rPr>
          <w:rFonts w:ascii="Times New Roman" w:hAnsi="Times New Roman" w:cs="Times New Roman"/>
          <w:sz w:val="24"/>
          <w:szCs w:val="24"/>
        </w:rPr>
      </w:pPr>
      <w:r w:rsidRPr="00C43542">
        <w:rPr>
          <w:rFonts w:ascii="Times New Roman" w:hAnsi="Times New Roman" w:cs="Times New Roman"/>
          <w:sz w:val="24"/>
          <w:szCs w:val="24"/>
        </w:rPr>
        <w:t xml:space="preserve">·    кредиты и займы других предприятий (в </w:t>
      </w:r>
      <w:proofErr w:type="spellStart"/>
      <w:r w:rsidRPr="00C43542">
        <w:rPr>
          <w:rFonts w:ascii="Times New Roman" w:hAnsi="Times New Roman" w:cs="Times New Roman"/>
          <w:sz w:val="24"/>
          <w:szCs w:val="24"/>
        </w:rPr>
        <w:t>т.ч</w:t>
      </w:r>
      <w:proofErr w:type="spellEnd"/>
      <w:r w:rsidRPr="00C43542">
        <w:rPr>
          <w:rFonts w:ascii="Times New Roman" w:hAnsi="Times New Roman" w:cs="Times New Roman"/>
          <w:sz w:val="24"/>
          <w:szCs w:val="24"/>
        </w:rPr>
        <w:t>. кредиторская задолженность);</w:t>
      </w:r>
    </w:p>
    <w:p w:rsidR="00C43542" w:rsidRPr="00C43542" w:rsidRDefault="00C43542" w:rsidP="00C43542">
      <w:pPr>
        <w:widowControl w:val="0"/>
        <w:spacing w:after="0" w:line="240" w:lineRule="auto"/>
        <w:ind w:firstLine="709"/>
        <w:rPr>
          <w:rFonts w:ascii="Times New Roman" w:hAnsi="Times New Roman" w:cs="Times New Roman"/>
          <w:sz w:val="24"/>
          <w:szCs w:val="24"/>
        </w:rPr>
      </w:pPr>
      <w:r w:rsidRPr="00C43542">
        <w:rPr>
          <w:rFonts w:ascii="Times New Roman" w:hAnsi="Times New Roman" w:cs="Times New Roman"/>
          <w:sz w:val="24"/>
          <w:szCs w:val="24"/>
        </w:rPr>
        <w:t>·    облигационные займы;</w:t>
      </w:r>
    </w:p>
    <w:p w:rsidR="00C43542" w:rsidRPr="00C43542" w:rsidRDefault="00C43542" w:rsidP="00C43542">
      <w:pPr>
        <w:widowControl w:val="0"/>
        <w:spacing w:after="0" w:line="240" w:lineRule="auto"/>
        <w:ind w:firstLine="709"/>
        <w:rPr>
          <w:rFonts w:ascii="Times New Roman" w:hAnsi="Times New Roman" w:cs="Times New Roman"/>
          <w:sz w:val="24"/>
          <w:szCs w:val="24"/>
        </w:rPr>
      </w:pPr>
      <w:r w:rsidRPr="00C43542">
        <w:rPr>
          <w:rFonts w:ascii="Times New Roman" w:hAnsi="Times New Roman" w:cs="Times New Roman"/>
          <w:sz w:val="24"/>
          <w:szCs w:val="24"/>
        </w:rPr>
        <w:t>·    бюджетные ассигнования на возвратной основе.</w:t>
      </w:r>
    </w:p>
    <w:p w:rsidR="00C43542" w:rsidRDefault="00C43542" w:rsidP="00C43542">
      <w:pPr>
        <w:widowControl w:val="0"/>
        <w:spacing w:after="0" w:line="240" w:lineRule="auto"/>
        <w:ind w:firstLine="709"/>
        <w:rPr>
          <w:rFonts w:ascii="Times New Roman" w:hAnsi="Times New Roman" w:cs="Times New Roman"/>
          <w:sz w:val="24"/>
          <w:szCs w:val="24"/>
        </w:rPr>
      </w:pPr>
    </w:p>
    <w:p w:rsidR="00C43542" w:rsidRPr="00BB31BF" w:rsidRDefault="00C43542" w:rsidP="00C43542">
      <w:pPr>
        <w:widowControl w:val="0"/>
        <w:spacing w:after="0" w:line="240" w:lineRule="auto"/>
        <w:ind w:firstLine="709"/>
        <w:rPr>
          <w:rFonts w:ascii="Times New Roman" w:hAnsi="Times New Roman" w:cs="Times New Roman"/>
          <w:b/>
          <w:sz w:val="24"/>
          <w:szCs w:val="24"/>
        </w:rPr>
      </w:pPr>
      <w:r w:rsidRPr="00BB31BF">
        <w:rPr>
          <w:rFonts w:ascii="Times New Roman" w:hAnsi="Times New Roman" w:cs="Times New Roman"/>
          <w:b/>
          <w:sz w:val="24"/>
          <w:szCs w:val="24"/>
        </w:rPr>
        <w:lastRenderedPageBreak/>
        <w:t>28. Инвестиции и их виды.</w:t>
      </w:r>
    </w:p>
    <w:p w:rsidR="00C43542" w:rsidRPr="00BB31BF" w:rsidRDefault="00C43542" w:rsidP="00BB31BF">
      <w:pPr>
        <w:widowControl w:val="0"/>
        <w:spacing w:after="0" w:line="240" w:lineRule="auto"/>
        <w:ind w:firstLine="709"/>
        <w:rPr>
          <w:rFonts w:ascii="Times New Roman" w:hAnsi="Times New Roman" w:cs="Times New Roman"/>
          <w:i/>
          <w:sz w:val="24"/>
          <w:szCs w:val="24"/>
        </w:rPr>
      </w:pPr>
      <w:r w:rsidRPr="00BB31BF">
        <w:rPr>
          <w:rFonts w:ascii="Times New Roman" w:hAnsi="Times New Roman" w:cs="Times New Roman"/>
          <w:bCs/>
          <w:i/>
          <w:sz w:val="24"/>
          <w:szCs w:val="24"/>
        </w:rPr>
        <w:t>Вложения в основной капитал (основные средства производства), в запасы, резервы, а также в другие экономические объекты и процессы, требующие отвлечения материальных и денежных средств на продолжительное время, именуются инвестициями.</w:t>
      </w:r>
      <w:r w:rsidRPr="00BB31BF">
        <w:rPr>
          <w:rFonts w:ascii="Times New Roman" w:hAnsi="Times New Roman" w:cs="Times New Roman"/>
          <w:i/>
          <w:sz w:val="24"/>
          <w:szCs w:val="24"/>
        </w:rPr>
        <w:t> </w:t>
      </w:r>
    </w:p>
    <w:p w:rsidR="00BB31BF" w:rsidRPr="00BB31BF" w:rsidRDefault="00BB31BF" w:rsidP="00BB31BF">
      <w:pPr>
        <w:widowControl w:val="0"/>
        <w:spacing w:after="0" w:line="240" w:lineRule="auto"/>
        <w:ind w:firstLine="709"/>
        <w:rPr>
          <w:rFonts w:ascii="Times New Roman" w:hAnsi="Times New Roman" w:cs="Times New Roman"/>
          <w:sz w:val="24"/>
          <w:szCs w:val="24"/>
        </w:rPr>
      </w:pPr>
      <w:r w:rsidRPr="00BB31BF">
        <w:rPr>
          <w:rFonts w:ascii="Times New Roman" w:hAnsi="Times New Roman" w:cs="Times New Roman"/>
          <w:sz w:val="24"/>
          <w:szCs w:val="24"/>
        </w:rPr>
        <w:t xml:space="preserve">Основных групп инвестиций две: </w:t>
      </w:r>
      <w:proofErr w:type="gramStart"/>
      <w:r w:rsidRPr="00BB31BF">
        <w:rPr>
          <w:rFonts w:ascii="Times New Roman" w:hAnsi="Times New Roman" w:cs="Times New Roman"/>
          <w:sz w:val="24"/>
          <w:szCs w:val="24"/>
        </w:rPr>
        <w:t>портфельная</w:t>
      </w:r>
      <w:proofErr w:type="gramEnd"/>
      <w:r w:rsidRPr="00BB31BF">
        <w:rPr>
          <w:rFonts w:ascii="Times New Roman" w:hAnsi="Times New Roman" w:cs="Times New Roman"/>
          <w:sz w:val="24"/>
          <w:szCs w:val="24"/>
        </w:rPr>
        <w:t xml:space="preserve"> (финансовая), и реальная. Так называемой портфельной (финансовой) инвестицией, считается совокупный объем всех вкладываемых инвестиций, с помощью которых вкладчик достигает своих определенных целей.</w:t>
      </w:r>
      <w:r>
        <w:rPr>
          <w:rFonts w:ascii="Times New Roman" w:hAnsi="Times New Roman" w:cs="Times New Roman"/>
          <w:sz w:val="24"/>
          <w:szCs w:val="24"/>
        </w:rPr>
        <w:t xml:space="preserve"> </w:t>
      </w:r>
      <w:r w:rsidRPr="00BB31BF">
        <w:rPr>
          <w:rFonts w:ascii="Times New Roman" w:hAnsi="Times New Roman" w:cs="Times New Roman"/>
          <w:sz w:val="24"/>
          <w:szCs w:val="24"/>
        </w:rPr>
        <w:t>Портфельные инвестиции, как правило, вкладываются в акции, валюту, драгоценные камни или металлы – золото, платину и т.п. Обычно этим занимаются различные инвестиционные фонды, менеджеры, финансовые консультанты, а не сам инвестор.</w:t>
      </w:r>
      <w:r>
        <w:rPr>
          <w:rFonts w:ascii="Times New Roman" w:hAnsi="Times New Roman" w:cs="Times New Roman"/>
          <w:sz w:val="24"/>
          <w:szCs w:val="24"/>
        </w:rPr>
        <w:t xml:space="preserve"> </w:t>
      </w:r>
      <w:r w:rsidRPr="00BB31BF">
        <w:rPr>
          <w:rFonts w:ascii="Times New Roman" w:hAnsi="Times New Roman" w:cs="Times New Roman"/>
          <w:sz w:val="24"/>
          <w:szCs w:val="24"/>
        </w:rPr>
        <w:t>К реальным инвестициям относятся капитальные вклады в материальные и нематериальные активы. Такими активами могут быть: интеллектуальная собственность, производство, основной и оборотный капитал. Инвестиции этой подкатегории являются долгосрочными.</w:t>
      </w:r>
    </w:p>
    <w:p w:rsidR="00BB31BF" w:rsidRPr="00BB31BF" w:rsidRDefault="00BB31BF" w:rsidP="00BB31BF">
      <w:pPr>
        <w:widowControl w:val="0"/>
        <w:spacing w:after="0" w:line="240" w:lineRule="auto"/>
        <w:ind w:firstLine="709"/>
        <w:rPr>
          <w:rFonts w:ascii="Times New Roman" w:hAnsi="Times New Roman" w:cs="Times New Roman"/>
          <w:sz w:val="24"/>
          <w:szCs w:val="24"/>
        </w:rPr>
      </w:pPr>
      <w:r w:rsidRPr="00BB31BF">
        <w:rPr>
          <w:rFonts w:ascii="Times New Roman" w:hAnsi="Times New Roman" w:cs="Times New Roman"/>
          <w:b/>
          <w:sz w:val="24"/>
          <w:szCs w:val="24"/>
        </w:rPr>
        <w:t>В зависимости от содержания</w:t>
      </w:r>
      <w:r w:rsidRPr="00BB31BF">
        <w:rPr>
          <w:rFonts w:ascii="Times New Roman" w:hAnsi="Times New Roman" w:cs="Times New Roman"/>
          <w:sz w:val="24"/>
          <w:szCs w:val="24"/>
        </w:rPr>
        <w:t xml:space="preserve"> самой инвестиции она может быть в виде денежных средств, движимого или недвижимого имущества, прав на имущество, прав на пользование землей либо другими материальными и нематериальными ценностями.</w:t>
      </w:r>
    </w:p>
    <w:p w:rsidR="00BB31BF" w:rsidRPr="00BB31BF" w:rsidRDefault="00BB31BF" w:rsidP="00BB31BF">
      <w:pPr>
        <w:widowControl w:val="0"/>
        <w:spacing w:after="0" w:line="240" w:lineRule="auto"/>
        <w:ind w:firstLine="709"/>
        <w:rPr>
          <w:rFonts w:ascii="Times New Roman" w:hAnsi="Times New Roman" w:cs="Times New Roman"/>
          <w:sz w:val="24"/>
          <w:szCs w:val="24"/>
        </w:rPr>
      </w:pPr>
      <w:r w:rsidRPr="00BB31BF">
        <w:rPr>
          <w:rFonts w:ascii="Times New Roman" w:hAnsi="Times New Roman" w:cs="Times New Roman"/>
          <w:b/>
          <w:sz w:val="24"/>
          <w:szCs w:val="24"/>
        </w:rPr>
        <w:t>По характеру участия вкладчика</w:t>
      </w:r>
      <w:r w:rsidRPr="00BB31BF">
        <w:rPr>
          <w:rFonts w:ascii="Times New Roman" w:hAnsi="Times New Roman" w:cs="Times New Roman"/>
          <w:sz w:val="24"/>
          <w:szCs w:val="24"/>
        </w:rPr>
        <w:t xml:space="preserve"> в самом процессе, инвестиции подразделяются на два вида: прямые и косвенные. Так, при проведении прямой инвестиции происходит личное участие инвестора при выборе объекта для вкладывания в инвестируемый объект его капитала. Помимо этого, прямой инвестицией может являться вкладывание средств в уставный капитал предприятия с целью получения дохода либо для получения определенных прав, которые будут давать возможность управлять этим инвестируемым объектом. Если вложения инвестиций составляют 25% от общего капитала предприятия, то в мировой практике такие инвестиции считаются прямыми.</w:t>
      </w:r>
      <w:r>
        <w:rPr>
          <w:rFonts w:ascii="Times New Roman" w:hAnsi="Times New Roman" w:cs="Times New Roman"/>
          <w:sz w:val="24"/>
          <w:szCs w:val="24"/>
        </w:rPr>
        <w:t xml:space="preserve"> </w:t>
      </w:r>
      <w:r w:rsidRPr="00BB31BF">
        <w:rPr>
          <w:rFonts w:ascii="Times New Roman" w:hAnsi="Times New Roman" w:cs="Times New Roman"/>
          <w:sz w:val="24"/>
          <w:szCs w:val="24"/>
        </w:rPr>
        <w:t>Косвенными инвестициями являются такие виды вложения, когда при инвестировании выбор объектов для осуществления этих действий, происходит без персонального участия инвестора, а с помощью различных посредников – финансовых консультантов, финансовых компаний, паевых фондов и тому подобных организаций.</w:t>
      </w:r>
    </w:p>
    <w:p w:rsidR="00BB31BF" w:rsidRPr="00BB31BF" w:rsidRDefault="00BB31BF" w:rsidP="00BB31BF">
      <w:pPr>
        <w:widowControl w:val="0"/>
        <w:spacing w:after="0" w:line="240" w:lineRule="auto"/>
        <w:ind w:firstLine="709"/>
        <w:rPr>
          <w:rFonts w:ascii="Times New Roman" w:hAnsi="Times New Roman" w:cs="Times New Roman"/>
          <w:sz w:val="24"/>
          <w:szCs w:val="24"/>
        </w:rPr>
      </w:pPr>
      <w:r w:rsidRPr="00BB31BF">
        <w:rPr>
          <w:rFonts w:ascii="Times New Roman" w:hAnsi="Times New Roman" w:cs="Times New Roman"/>
          <w:b/>
          <w:bCs/>
          <w:sz w:val="24"/>
          <w:szCs w:val="24"/>
        </w:rPr>
        <w:t>Виды инвестиций в зависимости от формы собственности:</w:t>
      </w:r>
    </w:p>
    <w:p w:rsidR="00BB31BF" w:rsidRPr="00BB31BF" w:rsidRDefault="00BB31BF" w:rsidP="00BB31BF">
      <w:pPr>
        <w:widowControl w:val="0"/>
        <w:numPr>
          <w:ilvl w:val="0"/>
          <w:numId w:val="11"/>
        </w:numPr>
        <w:spacing w:after="0" w:line="240" w:lineRule="auto"/>
        <w:rPr>
          <w:rFonts w:ascii="Times New Roman" w:hAnsi="Times New Roman" w:cs="Times New Roman"/>
          <w:sz w:val="24"/>
          <w:szCs w:val="24"/>
        </w:rPr>
      </w:pPr>
      <w:r w:rsidRPr="00BB31BF">
        <w:rPr>
          <w:rFonts w:ascii="Times New Roman" w:hAnsi="Times New Roman" w:cs="Times New Roman"/>
          <w:sz w:val="24"/>
          <w:szCs w:val="24"/>
        </w:rPr>
        <w:t>частные инвестиции – это вклады, которые вносят отдельные частные лица или частные организации;</w:t>
      </w:r>
    </w:p>
    <w:p w:rsidR="00BB31BF" w:rsidRPr="00BB31BF" w:rsidRDefault="00BB31BF" w:rsidP="00BB31BF">
      <w:pPr>
        <w:widowControl w:val="0"/>
        <w:numPr>
          <w:ilvl w:val="0"/>
          <w:numId w:val="11"/>
        </w:numPr>
        <w:spacing w:after="0" w:line="240" w:lineRule="auto"/>
        <w:rPr>
          <w:rFonts w:ascii="Times New Roman" w:hAnsi="Times New Roman" w:cs="Times New Roman"/>
          <w:sz w:val="24"/>
          <w:szCs w:val="24"/>
        </w:rPr>
      </w:pPr>
      <w:r w:rsidRPr="00BB31BF">
        <w:rPr>
          <w:rFonts w:ascii="Times New Roman" w:hAnsi="Times New Roman" w:cs="Times New Roman"/>
          <w:sz w:val="24"/>
          <w:szCs w:val="24"/>
        </w:rPr>
        <w:t>государственные инвестиции – это такие, которые осуществляются унитарными организациями либо властями — местными или центральными, за счет средств, которые взяты из бюджета, взаем либо из персональных источников;</w:t>
      </w:r>
    </w:p>
    <w:p w:rsidR="00BB31BF" w:rsidRPr="00BB31BF" w:rsidRDefault="00BB31BF" w:rsidP="00BB31BF">
      <w:pPr>
        <w:widowControl w:val="0"/>
        <w:numPr>
          <w:ilvl w:val="0"/>
          <w:numId w:val="11"/>
        </w:numPr>
        <w:spacing w:after="0" w:line="240" w:lineRule="auto"/>
        <w:rPr>
          <w:rFonts w:ascii="Times New Roman" w:hAnsi="Times New Roman" w:cs="Times New Roman"/>
          <w:sz w:val="24"/>
          <w:szCs w:val="24"/>
        </w:rPr>
      </w:pPr>
      <w:r w:rsidRPr="00BB31BF">
        <w:rPr>
          <w:rFonts w:ascii="Times New Roman" w:hAnsi="Times New Roman" w:cs="Times New Roman"/>
          <w:sz w:val="24"/>
          <w:szCs w:val="24"/>
        </w:rPr>
        <w:t>инвестиции смешанные – производятся как юридическими, так и физическими лицами, инвестиционными фондами, органами власти и т.д.;</w:t>
      </w:r>
    </w:p>
    <w:p w:rsidR="00BB31BF" w:rsidRPr="00BB31BF" w:rsidRDefault="00BB31BF" w:rsidP="00BB31BF">
      <w:pPr>
        <w:widowControl w:val="0"/>
        <w:numPr>
          <w:ilvl w:val="0"/>
          <w:numId w:val="11"/>
        </w:numPr>
        <w:spacing w:after="0" w:line="240" w:lineRule="auto"/>
        <w:rPr>
          <w:rFonts w:ascii="Times New Roman" w:hAnsi="Times New Roman" w:cs="Times New Roman"/>
          <w:sz w:val="24"/>
          <w:szCs w:val="24"/>
        </w:rPr>
      </w:pPr>
      <w:r w:rsidRPr="00BB31BF">
        <w:rPr>
          <w:rFonts w:ascii="Times New Roman" w:hAnsi="Times New Roman" w:cs="Times New Roman"/>
          <w:sz w:val="24"/>
          <w:szCs w:val="24"/>
        </w:rPr>
        <w:t>иностранные инвестиции – это такие, которые производятся иностранными юридическими и физич</w:t>
      </w:r>
      <w:r>
        <w:rPr>
          <w:rFonts w:ascii="Times New Roman" w:hAnsi="Times New Roman" w:cs="Times New Roman"/>
          <w:sz w:val="24"/>
          <w:szCs w:val="24"/>
        </w:rPr>
        <w:t>ескими лицами или государствами.</w:t>
      </w:r>
    </w:p>
    <w:p w:rsidR="00BB31BF" w:rsidRPr="00BB31BF" w:rsidRDefault="00BB31BF" w:rsidP="00BB31BF">
      <w:pPr>
        <w:widowControl w:val="0"/>
        <w:spacing w:after="0" w:line="240" w:lineRule="auto"/>
        <w:ind w:firstLine="709"/>
        <w:rPr>
          <w:rFonts w:ascii="Times New Roman" w:hAnsi="Times New Roman" w:cs="Times New Roman"/>
          <w:sz w:val="24"/>
          <w:szCs w:val="24"/>
        </w:rPr>
      </w:pPr>
      <w:r w:rsidRPr="00BB31BF">
        <w:rPr>
          <w:rFonts w:ascii="Times New Roman" w:hAnsi="Times New Roman" w:cs="Times New Roman"/>
          <w:b/>
          <w:bCs/>
          <w:sz w:val="24"/>
          <w:szCs w:val="24"/>
        </w:rPr>
        <w:t>Характеристика инвестиций в зависимости от доходности, рисков и ликвидности.</w:t>
      </w:r>
    </w:p>
    <w:p w:rsidR="00BB31BF" w:rsidRPr="00BB31BF" w:rsidRDefault="00BB31BF" w:rsidP="00BB31BF">
      <w:pPr>
        <w:widowControl w:val="0"/>
        <w:spacing w:after="0" w:line="240" w:lineRule="auto"/>
        <w:ind w:firstLine="709"/>
        <w:rPr>
          <w:rFonts w:ascii="Times New Roman" w:hAnsi="Times New Roman" w:cs="Times New Roman"/>
          <w:sz w:val="24"/>
          <w:szCs w:val="24"/>
        </w:rPr>
      </w:pPr>
      <w:r w:rsidRPr="00BB31BF">
        <w:rPr>
          <w:rFonts w:ascii="Times New Roman" w:hAnsi="Times New Roman" w:cs="Times New Roman"/>
          <w:sz w:val="24"/>
          <w:szCs w:val="24"/>
        </w:rPr>
        <w:t xml:space="preserve">Инвестиции могут отличаться по степени доходности от произведенных вложений и делятся на четыре вида: высокодоходные, </w:t>
      </w:r>
      <w:proofErr w:type="spellStart"/>
      <w:r w:rsidRPr="00BB31BF">
        <w:rPr>
          <w:rFonts w:ascii="Times New Roman" w:hAnsi="Times New Roman" w:cs="Times New Roman"/>
          <w:sz w:val="24"/>
          <w:szCs w:val="24"/>
        </w:rPr>
        <w:t>среднедоходные</w:t>
      </w:r>
      <w:proofErr w:type="spellEnd"/>
      <w:r w:rsidRPr="00BB31BF">
        <w:rPr>
          <w:rFonts w:ascii="Times New Roman" w:hAnsi="Times New Roman" w:cs="Times New Roman"/>
          <w:sz w:val="24"/>
          <w:szCs w:val="24"/>
        </w:rPr>
        <w:t>, низкодоходные и бездоходные. Рассмотрим каждую из них поподробнее:</w:t>
      </w:r>
    </w:p>
    <w:p w:rsidR="00BB31BF" w:rsidRPr="00BB31BF" w:rsidRDefault="00BB31BF" w:rsidP="00BB31BF">
      <w:pPr>
        <w:widowControl w:val="0"/>
        <w:numPr>
          <w:ilvl w:val="0"/>
          <w:numId w:val="12"/>
        </w:numPr>
        <w:spacing w:after="0" w:line="240" w:lineRule="auto"/>
        <w:rPr>
          <w:rFonts w:ascii="Times New Roman" w:hAnsi="Times New Roman" w:cs="Times New Roman"/>
          <w:sz w:val="24"/>
          <w:szCs w:val="24"/>
        </w:rPr>
      </w:pPr>
      <w:r w:rsidRPr="00BB31BF">
        <w:rPr>
          <w:rFonts w:ascii="Times New Roman" w:hAnsi="Times New Roman" w:cs="Times New Roman"/>
          <w:sz w:val="24"/>
          <w:szCs w:val="24"/>
        </w:rPr>
        <w:t>высокодоходные, говорят сами за себя. Такие инвестиции имеют высокий уровень дохода, который будет выше среднего показателя доходности на инвестиционном рынке;</w:t>
      </w:r>
    </w:p>
    <w:p w:rsidR="00BB31BF" w:rsidRPr="00BB31BF" w:rsidRDefault="00BB31BF" w:rsidP="00BB31BF">
      <w:pPr>
        <w:widowControl w:val="0"/>
        <w:numPr>
          <w:ilvl w:val="0"/>
          <w:numId w:val="12"/>
        </w:numPr>
        <w:spacing w:after="0" w:line="240" w:lineRule="auto"/>
        <w:rPr>
          <w:rFonts w:ascii="Times New Roman" w:hAnsi="Times New Roman" w:cs="Times New Roman"/>
          <w:sz w:val="24"/>
          <w:szCs w:val="24"/>
        </w:rPr>
      </w:pPr>
      <w:proofErr w:type="spellStart"/>
      <w:r w:rsidRPr="00BB31BF">
        <w:rPr>
          <w:rFonts w:ascii="Times New Roman" w:hAnsi="Times New Roman" w:cs="Times New Roman"/>
          <w:sz w:val="24"/>
          <w:szCs w:val="24"/>
        </w:rPr>
        <w:t>среднедоходные</w:t>
      </w:r>
      <w:proofErr w:type="spellEnd"/>
      <w:r w:rsidRPr="00BB31BF">
        <w:rPr>
          <w:rFonts w:ascii="Times New Roman" w:hAnsi="Times New Roman" w:cs="Times New Roman"/>
          <w:sz w:val="24"/>
          <w:szCs w:val="24"/>
        </w:rPr>
        <w:t xml:space="preserve"> – практически соответствуют такому показателю, как средняя доходность на инвестиционном рынке;</w:t>
      </w:r>
    </w:p>
    <w:p w:rsidR="00BB31BF" w:rsidRPr="00BB31BF" w:rsidRDefault="00BB31BF" w:rsidP="00BB31BF">
      <w:pPr>
        <w:widowControl w:val="0"/>
        <w:numPr>
          <w:ilvl w:val="0"/>
          <w:numId w:val="12"/>
        </w:numPr>
        <w:spacing w:after="0" w:line="240" w:lineRule="auto"/>
        <w:rPr>
          <w:rFonts w:ascii="Times New Roman" w:hAnsi="Times New Roman" w:cs="Times New Roman"/>
          <w:sz w:val="24"/>
          <w:szCs w:val="24"/>
        </w:rPr>
      </w:pPr>
      <w:r w:rsidRPr="00BB31BF">
        <w:rPr>
          <w:rFonts w:ascii="Times New Roman" w:hAnsi="Times New Roman" w:cs="Times New Roman"/>
          <w:sz w:val="24"/>
          <w:szCs w:val="24"/>
        </w:rPr>
        <w:t>низкодоходные — соответственно ниже среднего показателя доходности на инвестиционном рынке;</w:t>
      </w:r>
      <w:r>
        <w:rPr>
          <w:rFonts w:ascii="Times New Roman" w:hAnsi="Times New Roman" w:cs="Times New Roman"/>
          <w:sz w:val="24"/>
          <w:szCs w:val="24"/>
        </w:rPr>
        <w:t xml:space="preserve"> </w:t>
      </w:r>
      <w:r w:rsidRPr="00BB31BF">
        <w:rPr>
          <w:rFonts w:ascii="Times New Roman" w:hAnsi="Times New Roman" w:cs="Times New Roman"/>
          <w:sz w:val="24"/>
          <w:szCs w:val="24"/>
        </w:rPr>
        <w:t>бездоходные – это такие инвестиции, которые вкладываются не для получения доходов, а для того, чтобы улучшить экологическую, социальную и другие виды сфер общества.</w:t>
      </w:r>
    </w:p>
    <w:p w:rsidR="00BB31BF" w:rsidRPr="00BB31BF" w:rsidRDefault="00BB31BF" w:rsidP="00BB31BF">
      <w:pPr>
        <w:widowControl w:val="0"/>
        <w:spacing w:after="0" w:line="240" w:lineRule="auto"/>
        <w:ind w:firstLine="709"/>
        <w:rPr>
          <w:rFonts w:ascii="Times New Roman" w:hAnsi="Times New Roman" w:cs="Times New Roman"/>
          <w:sz w:val="24"/>
          <w:szCs w:val="24"/>
        </w:rPr>
      </w:pPr>
      <w:r w:rsidRPr="00BB31BF">
        <w:rPr>
          <w:rFonts w:ascii="Times New Roman" w:hAnsi="Times New Roman" w:cs="Times New Roman"/>
          <w:sz w:val="24"/>
          <w:szCs w:val="24"/>
        </w:rPr>
        <w:t xml:space="preserve">Инвестиции подразделяются в зависимости и от степени возможных рисков. Самыми оптимальными являются </w:t>
      </w:r>
      <w:proofErr w:type="spellStart"/>
      <w:r w:rsidRPr="00BB31BF">
        <w:rPr>
          <w:rFonts w:ascii="Times New Roman" w:hAnsi="Times New Roman" w:cs="Times New Roman"/>
          <w:sz w:val="24"/>
          <w:szCs w:val="24"/>
        </w:rPr>
        <w:t>безрисковые</w:t>
      </w:r>
      <w:proofErr w:type="spellEnd"/>
      <w:r w:rsidRPr="00BB31BF">
        <w:rPr>
          <w:rFonts w:ascii="Times New Roman" w:hAnsi="Times New Roman" w:cs="Times New Roman"/>
          <w:sz w:val="24"/>
          <w:szCs w:val="24"/>
        </w:rPr>
        <w:t xml:space="preserve"> инвестиции, при которых полностью отсутствует риск потерять капитал либо предполагаемую прибыль. Вкладчики имеют стопроцентную гарантию получения чистого дохода от вложения капитала.</w:t>
      </w:r>
      <w:r>
        <w:rPr>
          <w:rFonts w:ascii="Times New Roman" w:hAnsi="Times New Roman" w:cs="Times New Roman"/>
          <w:sz w:val="24"/>
          <w:szCs w:val="24"/>
        </w:rPr>
        <w:t xml:space="preserve"> </w:t>
      </w:r>
      <w:r w:rsidRPr="00BB31BF">
        <w:rPr>
          <w:rFonts w:ascii="Times New Roman" w:hAnsi="Times New Roman" w:cs="Times New Roman"/>
          <w:sz w:val="24"/>
          <w:szCs w:val="24"/>
        </w:rPr>
        <w:t xml:space="preserve">Инвестициями </w:t>
      </w:r>
      <w:proofErr w:type="spellStart"/>
      <w:r w:rsidRPr="00BB31BF">
        <w:rPr>
          <w:rFonts w:ascii="Times New Roman" w:hAnsi="Times New Roman" w:cs="Times New Roman"/>
          <w:sz w:val="24"/>
          <w:szCs w:val="24"/>
        </w:rPr>
        <w:t>низкорисковыми</w:t>
      </w:r>
      <w:proofErr w:type="spellEnd"/>
      <w:r w:rsidRPr="00BB31BF">
        <w:rPr>
          <w:rFonts w:ascii="Times New Roman" w:hAnsi="Times New Roman" w:cs="Times New Roman"/>
          <w:sz w:val="24"/>
          <w:szCs w:val="24"/>
        </w:rPr>
        <w:t xml:space="preserve"> являются </w:t>
      </w:r>
      <w:proofErr w:type="gramStart"/>
      <w:r w:rsidRPr="00BB31BF">
        <w:rPr>
          <w:rFonts w:ascii="Times New Roman" w:hAnsi="Times New Roman" w:cs="Times New Roman"/>
          <w:sz w:val="24"/>
          <w:szCs w:val="24"/>
        </w:rPr>
        <w:t>такие</w:t>
      </w:r>
      <w:proofErr w:type="gramEnd"/>
      <w:r w:rsidRPr="00BB31BF">
        <w:rPr>
          <w:rFonts w:ascii="Times New Roman" w:hAnsi="Times New Roman" w:cs="Times New Roman"/>
          <w:sz w:val="24"/>
          <w:szCs w:val="24"/>
        </w:rPr>
        <w:t xml:space="preserve">, при которых риск потерять капитал ниже, чем средний риск на инвестиционном рынке. Инвестиции </w:t>
      </w:r>
      <w:proofErr w:type="spellStart"/>
      <w:r w:rsidRPr="00BB31BF">
        <w:rPr>
          <w:rFonts w:ascii="Times New Roman" w:hAnsi="Times New Roman" w:cs="Times New Roman"/>
          <w:sz w:val="24"/>
          <w:szCs w:val="24"/>
        </w:rPr>
        <w:t>среднерисковые</w:t>
      </w:r>
      <w:proofErr w:type="spellEnd"/>
      <w:r w:rsidRPr="00BB31BF">
        <w:rPr>
          <w:rFonts w:ascii="Times New Roman" w:hAnsi="Times New Roman" w:cs="Times New Roman"/>
          <w:sz w:val="24"/>
          <w:szCs w:val="24"/>
        </w:rPr>
        <w:t xml:space="preserve"> имеют уровень риска приблизительно такой же, как средний риск на инвестиционном рынке.</w:t>
      </w:r>
      <w:r>
        <w:rPr>
          <w:rFonts w:ascii="Times New Roman" w:hAnsi="Times New Roman" w:cs="Times New Roman"/>
          <w:sz w:val="24"/>
          <w:szCs w:val="24"/>
        </w:rPr>
        <w:t xml:space="preserve"> </w:t>
      </w:r>
      <w:r w:rsidRPr="00BB31BF">
        <w:rPr>
          <w:rFonts w:ascii="Times New Roman" w:hAnsi="Times New Roman" w:cs="Times New Roman"/>
          <w:sz w:val="24"/>
          <w:szCs w:val="24"/>
        </w:rPr>
        <w:t xml:space="preserve">Самыми опасными являются </w:t>
      </w:r>
      <w:proofErr w:type="spellStart"/>
      <w:r w:rsidRPr="00BB31BF">
        <w:rPr>
          <w:rFonts w:ascii="Times New Roman" w:hAnsi="Times New Roman" w:cs="Times New Roman"/>
          <w:sz w:val="24"/>
          <w:szCs w:val="24"/>
        </w:rPr>
        <w:t>высокорисковые</w:t>
      </w:r>
      <w:proofErr w:type="spellEnd"/>
      <w:r w:rsidRPr="00BB31BF">
        <w:rPr>
          <w:rFonts w:ascii="Times New Roman" w:hAnsi="Times New Roman" w:cs="Times New Roman"/>
          <w:sz w:val="24"/>
          <w:szCs w:val="24"/>
        </w:rPr>
        <w:t xml:space="preserve"> инвестиции, которые значительно превышают средний риск на инвестиционном рынке, но в случае благополучного исхода, могут принести очень значительную прибыль вкладчику. Это могут быть различные спекулятивные операции и проекты с высоким риском. Такие инвестиции называются спекулятивными.</w:t>
      </w:r>
    </w:p>
    <w:p w:rsidR="00C43542" w:rsidRDefault="00BB31BF" w:rsidP="00BB31BF">
      <w:pPr>
        <w:widowControl w:val="0"/>
        <w:spacing w:after="0" w:line="240" w:lineRule="auto"/>
        <w:ind w:firstLine="709"/>
        <w:rPr>
          <w:rFonts w:ascii="Times New Roman" w:hAnsi="Times New Roman" w:cs="Times New Roman"/>
          <w:sz w:val="24"/>
          <w:szCs w:val="24"/>
        </w:rPr>
      </w:pPr>
      <w:r w:rsidRPr="00BB31BF">
        <w:rPr>
          <w:rFonts w:ascii="Times New Roman" w:hAnsi="Times New Roman" w:cs="Times New Roman"/>
          <w:b/>
          <w:sz w:val="24"/>
          <w:szCs w:val="24"/>
        </w:rPr>
        <w:lastRenderedPageBreak/>
        <w:t>29. Источники финансирования инвестиций в основные фонды</w:t>
      </w:r>
      <w:r>
        <w:rPr>
          <w:rFonts w:ascii="Times New Roman" w:hAnsi="Times New Roman" w:cs="Times New Roman"/>
          <w:sz w:val="24"/>
          <w:szCs w:val="24"/>
        </w:rPr>
        <w:t>.</w:t>
      </w:r>
    </w:p>
    <w:p w:rsidR="00BB31BF" w:rsidRPr="00BB31BF" w:rsidRDefault="00BB31BF" w:rsidP="00BB31BF">
      <w:pPr>
        <w:widowControl w:val="0"/>
        <w:spacing w:after="0" w:line="240" w:lineRule="auto"/>
        <w:ind w:firstLine="709"/>
        <w:rPr>
          <w:rFonts w:ascii="Times New Roman" w:hAnsi="Times New Roman" w:cs="Times New Roman"/>
          <w:sz w:val="24"/>
          <w:szCs w:val="24"/>
        </w:rPr>
      </w:pPr>
      <w:r w:rsidRPr="00BB31BF">
        <w:rPr>
          <w:rFonts w:ascii="Times New Roman" w:hAnsi="Times New Roman" w:cs="Times New Roman"/>
          <w:sz w:val="24"/>
          <w:szCs w:val="24"/>
        </w:rPr>
        <w:t>Функционирование основных фондов ограничено сроком их службы. В течение срока полезного использования они выбывают из оборота (изнашиваются), что вызывает необходимость обновления, замены или модернизации. Воспроизводство основных фондов осуществляется в форме капитальных вложений (прямых инвестиций) и капитального ремонта.</w:t>
      </w:r>
      <w:r>
        <w:rPr>
          <w:rFonts w:ascii="Times New Roman" w:hAnsi="Times New Roman" w:cs="Times New Roman"/>
          <w:sz w:val="24"/>
          <w:szCs w:val="24"/>
        </w:rPr>
        <w:t xml:space="preserve"> </w:t>
      </w:r>
      <w:r w:rsidRPr="00BB31BF">
        <w:rPr>
          <w:rFonts w:ascii="Times New Roman" w:hAnsi="Times New Roman" w:cs="Times New Roman"/>
          <w:sz w:val="24"/>
          <w:szCs w:val="24"/>
        </w:rPr>
        <w:t>Капитальные вложения (прямые инвестиции) представляют собой затраты на создание новых объектов основных фондов, расширение, реконструкцию и техническое перевооружение действующих. Соотношение затрат по этим трем направлениям (новое строительство, реконструкция, техническое перевооружение) называется воспроизводственной структурой капитальных вложений (прямых инвестиций).</w:t>
      </w:r>
    </w:p>
    <w:p w:rsidR="00BB31BF" w:rsidRPr="00BB31BF" w:rsidRDefault="00BB31BF" w:rsidP="00BB31BF">
      <w:pPr>
        <w:widowControl w:val="0"/>
        <w:spacing w:after="0" w:line="240" w:lineRule="auto"/>
        <w:ind w:firstLine="709"/>
        <w:rPr>
          <w:rFonts w:ascii="Times New Roman" w:hAnsi="Times New Roman" w:cs="Times New Roman"/>
          <w:sz w:val="24"/>
          <w:szCs w:val="24"/>
        </w:rPr>
      </w:pPr>
      <w:r w:rsidRPr="00BB31BF">
        <w:rPr>
          <w:rFonts w:ascii="Times New Roman" w:hAnsi="Times New Roman" w:cs="Times New Roman"/>
          <w:sz w:val="24"/>
          <w:szCs w:val="24"/>
        </w:rPr>
        <w:t>Капитальные вложения (прямые инвестиции) складываются из трех основных элементов: приобретение готовых основных средств; расходов на выполнение проектно-конструкторские работы и строительно-монтажных работ, а также прочих прямых инвестиций (проведение мероприятий по обеспечению ввода сооружаемых объектов в эксплуатацию, подготовка кадров основных профессий и др.).</w:t>
      </w:r>
    </w:p>
    <w:p w:rsidR="00BB31BF" w:rsidRPr="00BB31BF" w:rsidRDefault="00BB31BF" w:rsidP="00BB31BF">
      <w:pPr>
        <w:widowControl w:val="0"/>
        <w:spacing w:after="0" w:line="240" w:lineRule="auto"/>
        <w:ind w:firstLine="709"/>
        <w:rPr>
          <w:rFonts w:ascii="Times New Roman" w:hAnsi="Times New Roman" w:cs="Times New Roman"/>
          <w:sz w:val="24"/>
          <w:szCs w:val="24"/>
        </w:rPr>
      </w:pPr>
      <w:r w:rsidRPr="00BB31BF">
        <w:rPr>
          <w:rFonts w:ascii="Times New Roman" w:hAnsi="Times New Roman" w:cs="Times New Roman"/>
          <w:sz w:val="24"/>
          <w:szCs w:val="24"/>
        </w:rPr>
        <w:t>Работы по строительству зданий, сооружений выполняются либо непосредственно силами предприятий (хозяйственный способ строительства), либо специаль</w:t>
      </w:r>
      <w:r w:rsidRPr="00BB31BF">
        <w:rPr>
          <w:rFonts w:ascii="Times New Roman" w:hAnsi="Times New Roman" w:cs="Times New Roman"/>
          <w:sz w:val="24"/>
          <w:szCs w:val="24"/>
        </w:rPr>
        <w:softHyphen/>
        <w:t>ными строительными и монтажными организациями по догово</w:t>
      </w:r>
      <w:r w:rsidRPr="00BB31BF">
        <w:rPr>
          <w:rFonts w:ascii="Times New Roman" w:hAnsi="Times New Roman" w:cs="Times New Roman"/>
          <w:sz w:val="24"/>
          <w:szCs w:val="24"/>
        </w:rPr>
        <w:softHyphen/>
        <w:t>рам с заказчиками (подрядный способ строительства).</w:t>
      </w:r>
    </w:p>
    <w:p w:rsidR="00BB31BF" w:rsidRPr="00BB31BF" w:rsidRDefault="00BB31BF" w:rsidP="00BB31BF">
      <w:pPr>
        <w:widowControl w:val="0"/>
        <w:spacing w:after="0" w:line="240" w:lineRule="auto"/>
        <w:ind w:firstLine="709"/>
        <w:rPr>
          <w:rFonts w:ascii="Times New Roman" w:hAnsi="Times New Roman" w:cs="Times New Roman"/>
          <w:sz w:val="24"/>
          <w:szCs w:val="24"/>
        </w:rPr>
      </w:pPr>
      <w:r w:rsidRPr="00BB31BF">
        <w:rPr>
          <w:rFonts w:ascii="Times New Roman" w:hAnsi="Times New Roman" w:cs="Times New Roman"/>
          <w:sz w:val="24"/>
          <w:szCs w:val="24"/>
        </w:rPr>
        <w:t>Финансирование капитальных вложений осуществляется за счет:</w:t>
      </w:r>
    </w:p>
    <w:p w:rsidR="00BB31BF" w:rsidRPr="00BB31BF" w:rsidRDefault="00BB31BF" w:rsidP="00BB31BF">
      <w:pPr>
        <w:widowControl w:val="0"/>
        <w:spacing w:after="0" w:line="240" w:lineRule="auto"/>
        <w:ind w:firstLine="709"/>
        <w:rPr>
          <w:rFonts w:ascii="Times New Roman" w:hAnsi="Times New Roman" w:cs="Times New Roman"/>
          <w:sz w:val="24"/>
          <w:szCs w:val="24"/>
        </w:rPr>
      </w:pPr>
      <w:r w:rsidRPr="00BB31BF">
        <w:rPr>
          <w:rFonts w:ascii="Times New Roman" w:hAnsi="Times New Roman" w:cs="Times New Roman"/>
          <w:sz w:val="24"/>
          <w:szCs w:val="24"/>
        </w:rPr>
        <w:t>1. собственных финансовых ресурсов организации (чистая прибыль и амортизация);</w:t>
      </w:r>
    </w:p>
    <w:p w:rsidR="00BB31BF" w:rsidRPr="00BB31BF" w:rsidRDefault="00BB31BF" w:rsidP="00BB31BF">
      <w:pPr>
        <w:widowControl w:val="0"/>
        <w:spacing w:after="0" w:line="240" w:lineRule="auto"/>
        <w:ind w:firstLine="709"/>
        <w:rPr>
          <w:rFonts w:ascii="Times New Roman" w:hAnsi="Times New Roman" w:cs="Times New Roman"/>
          <w:sz w:val="24"/>
          <w:szCs w:val="24"/>
        </w:rPr>
      </w:pPr>
      <w:r w:rsidRPr="00BB31BF">
        <w:rPr>
          <w:rFonts w:ascii="Times New Roman" w:hAnsi="Times New Roman" w:cs="Times New Roman"/>
          <w:sz w:val="24"/>
          <w:szCs w:val="24"/>
        </w:rPr>
        <w:t>2. средств, предоставленные инвесторами – бывшими или новыми собственниками (от продажи акций, прочие вклады в капиталы);</w:t>
      </w:r>
    </w:p>
    <w:p w:rsidR="00BB31BF" w:rsidRPr="00BB31BF" w:rsidRDefault="00BB31BF" w:rsidP="00BB31BF">
      <w:pPr>
        <w:widowControl w:val="0"/>
        <w:spacing w:after="0" w:line="240" w:lineRule="auto"/>
        <w:ind w:firstLine="709"/>
        <w:rPr>
          <w:rFonts w:ascii="Times New Roman" w:hAnsi="Times New Roman" w:cs="Times New Roman"/>
          <w:sz w:val="24"/>
          <w:szCs w:val="24"/>
        </w:rPr>
      </w:pPr>
      <w:r w:rsidRPr="00BB31BF">
        <w:rPr>
          <w:rFonts w:ascii="Times New Roman" w:hAnsi="Times New Roman" w:cs="Times New Roman"/>
          <w:sz w:val="24"/>
          <w:szCs w:val="24"/>
        </w:rPr>
        <w:t>3. средств, предоставленных на безвозмездной основе в форме субсидий, субвенций;</w:t>
      </w:r>
    </w:p>
    <w:p w:rsidR="00BB31BF" w:rsidRPr="00BB31BF" w:rsidRDefault="00BB31BF" w:rsidP="00BB31BF">
      <w:pPr>
        <w:widowControl w:val="0"/>
        <w:spacing w:after="0" w:line="240" w:lineRule="auto"/>
        <w:ind w:firstLine="709"/>
        <w:rPr>
          <w:rFonts w:ascii="Times New Roman" w:hAnsi="Times New Roman" w:cs="Times New Roman"/>
          <w:sz w:val="24"/>
          <w:szCs w:val="24"/>
        </w:rPr>
      </w:pPr>
      <w:r w:rsidRPr="00BB31BF">
        <w:rPr>
          <w:rFonts w:ascii="Times New Roman" w:hAnsi="Times New Roman" w:cs="Times New Roman"/>
          <w:sz w:val="24"/>
          <w:szCs w:val="24"/>
        </w:rPr>
        <w:t>4. средств, полученных на платной основе в форме кредитов банков, займов других организаций, в форме лизинга.</w:t>
      </w:r>
    </w:p>
    <w:p w:rsidR="00BB31BF" w:rsidRPr="00BB31BF" w:rsidRDefault="00BB31BF" w:rsidP="00BB31BF">
      <w:pPr>
        <w:widowControl w:val="0"/>
        <w:spacing w:after="0" w:line="240" w:lineRule="auto"/>
        <w:ind w:firstLine="709"/>
        <w:rPr>
          <w:rFonts w:ascii="Times New Roman" w:hAnsi="Times New Roman" w:cs="Times New Roman"/>
          <w:sz w:val="24"/>
          <w:szCs w:val="24"/>
        </w:rPr>
      </w:pPr>
      <w:r w:rsidRPr="00BB31BF">
        <w:rPr>
          <w:rFonts w:ascii="Times New Roman" w:hAnsi="Times New Roman" w:cs="Times New Roman"/>
          <w:sz w:val="24"/>
          <w:szCs w:val="24"/>
        </w:rPr>
        <w:t xml:space="preserve">Финансирования капитального ремонта основных фондов может </w:t>
      </w:r>
      <w:proofErr w:type="gramStart"/>
      <w:r w:rsidRPr="00BB31BF">
        <w:rPr>
          <w:rFonts w:ascii="Times New Roman" w:hAnsi="Times New Roman" w:cs="Times New Roman"/>
          <w:sz w:val="24"/>
          <w:szCs w:val="24"/>
        </w:rPr>
        <w:t>производится</w:t>
      </w:r>
      <w:proofErr w:type="gramEnd"/>
      <w:r w:rsidRPr="00BB31BF">
        <w:rPr>
          <w:rFonts w:ascii="Times New Roman" w:hAnsi="Times New Roman" w:cs="Times New Roman"/>
          <w:sz w:val="24"/>
          <w:szCs w:val="24"/>
        </w:rPr>
        <w:t>:</w:t>
      </w:r>
    </w:p>
    <w:p w:rsidR="00BB31BF" w:rsidRPr="00BB31BF" w:rsidRDefault="00BB31BF" w:rsidP="00BB31BF">
      <w:pPr>
        <w:widowControl w:val="0"/>
        <w:spacing w:after="0" w:line="240" w:lineRule="auto"/>
        <w:ind w:firstLine="709"/>
        <w:rPr>
          <w:rFonts w:ascii="Times New Roman" w:hAnsi="Times New Roman" w:cs="Times New Roman"/>
          <w:sz w:val="24"/>
          <w:szCs w:val="24"/>
        </w:rPr>
      </w:pPr>
      <w:r w:rsidRPr="00BB31BF">
        <w:rPr>
          <w:rFonts w:ascii="Times New Roman" w:hAnsi="Times New Roman" w:cs="Times New Roman"/>
          <w:sz w:val="24"/>
          <w:szCs w:val="24"/>
        </w:rPr>
        <w:t>· путем прямого отнесения фактических затрат на расходы отчетного периода*;</w:t>
      </w:r>
    </w:p>
    <w:p w:rsidR="00BB31BF" w:rsidRPr="00BB31BF" w:rsidRDefault="00BB31BF" w:rsidP="00BB31BF">
      <w:pPr>
        <w:widowControl w:val="0"/>
        <w:spacing w:after="0" w:line="240" w:lineRule="auto"/>
        <w:ind w:firstLine="709"/>
        <w:rPr>
          <w:rFonts w:ascii="Times New Roman" w:hAnsi="Times New Roman" w:cs="Times New Roman"/>
          <w:sz w:val="24"/>
          <w:szCs w:val="24"/>
        </w:rPr>
      </w:pPr>
      <w:r w:rsidRPr="00BB31BF">
        <w:rPr>
          <w:rFonts w:ascii="Times New Roman" w:hAnsi="Times New Roman" w:cs="Times New Roman"/>
          <w:sz w:val="24"/>
          <w:szCs w:val="24"/>
        </w:rPr>
        <w:t>· путем отнесения фактических затрат по ремонту на расходы будущих периодов с последующим их ежемесячным равномерным списанием на расходы*;</w:t>
      </w:r>
    </w:p>
    <w:p w:rsidR="00BB31BF" w:rsidRPr="00BB31BF" w:rsidRDefault="00BB31BF" w:rsidP="00BB31BF">
      <w:pPr>
        <w:widowControl w:val="0"/>
        <w:spacing w:after="0" w:line="240" w:lineRule="auto"/>
        <w:ind w:firstLine="709"/>
        <w:rPr>
          <w:rFonts w:ascii="Times New Roman" w:hAnsi="Times New Roman" w:cs="Times New Roman"/>
          <w:sz w:val="24"/>
          <w:szCs w:val="24"/>
        </w:rPr>
      </w:pPr>
      <w:r w:rsidRPr="00BB31BF">
        <w:rPr>
          <w:rFonts w:ascii="Times New Roman" w:hAnsi="Times New Roman" w:cs="Times New Roman"/>
          <w:sz w:val="24"/>
          <w:szCs w:val="24"/>
        </w:rPr>
        <w:t>*как говорят за счет оборотных средств</w:t>
      </w:r>
    </w:p>
    <w:p w:rsidR="00BB31BF" w:rsidRPr="00BB31BF" w:rsidRDefault="00BB31BF" w:rsidP="00BB31BF">
      <w:pPr>
        <w:widowControl w:val="0"/>
        <w:spacing w:after="0" w:line="240" w:lineRule="auto"/>
        <w:ind w:firstLine="709"/>
        <w:rPr>
          <w:rFonts w:ascii="Times New Roman" w:hAnsi="Times New Roman" w:cs="Times New Roman"/>
          <w:sz w:val="24"/>
          <w:szCs w:val="24"/>
        </w:rPr>
      </w:pPr>
      <w:r w:rsidRPr="00BB31BF">
        <w:rPr>
          <w:rFonts w:ascii="Times New Roman" w:hAnsi="Times New Roman" w:cs="Times New Roman"/>
          <w:sz w:val="24"/>
          <w:szCs w:val="24"/>
        </w:rPr>
        <w:t>· за счет ремонтного фонда, формируемого в соответствии с выбранной учетной политикой (отчисление в фонд ежемесячно по определенной норме с равномерным включением в расходы, а расходование - по мере необходимости).</w:t>
      </w:r>
      <w:r>
        <w:rPr>
          <w:rFonts w:ascii="Times New Roman" w:hAnsi="Times New Roman" w:cs="Times New Roman"/>
          <w:sz w:val="24"/>
          <w:szCs w:val="24"/>
        </w:rPr>
        <w:t xml:space="preserve"> </w:t>
      </w:r>
      <w:r w:rsidRPr="00BB31BF">
        <w:rPr>
          <w:rFonts w:ascii="Times New Roman" w:hAnsi="Times New Roman" w:cs="Times New Roman"/>
          <w:sz w:val="24"/>
          <w:szCs w:val="24"/>
        </w:rPr>
        <w:t>Одним из эффективных способов финансирования капи</w:t>
      </w:r>
      <w:r w:rsidRPr="00BB31BF">
        <w:rPr>
          <w:rFonts w:ascii="Times New Roman" w:hAnsi="Times New Roman" w:cs="Times New Roman"/>
          <w:sz w:val="24"/>
          <w:szCs w:val="24"/>
        </w:rPr>
        <w:softHyphen/>
        <w:t>тальных вложений является лизинг.</w:t>
      </w:r>
    </w:p>
    <w:p w:rsidR="00BB31BF" w:rsidRPr="00BB31BF" w:rsidRDefault="00BB31BF" w:rsidP="00BB31BF">
      <w:pPr>
        <w:widowControl w:val="0"/>
        <w:spacing w:after="0" w:line="240" w:lineRule="auto"/>
        <w:ind w:firstLine="709"/>
        <w:rPr>
          <w:rFonts w:ascii="Times New Roman" w:hAnsi="Times New Roman" w:cs="Times New Roman"/>
          <w:sz w:val="24"/>
          <w:szCs w:val="24"/>
        </w:rPr>
      </w:pPr>
      <w:r w:rsidRPr="00BB31BF">
        <w:rPr>
          <w:rFonts w:ascii="Times New Roman" w:hAnsi="Times New Roman" w:cs="Times New Roman"/>
          <w:sz w:val="24"/>
          <w:szCs w:val="24"/>
        </w:rPr>
        <w:t>Лизинг с точки зрения управления финансами рассматривается как форма финансирования путем получения в аренду движимого и недвижимого имущества, имеющую рядом особенностей.</w:t>
      </w:r>
    </w:p>
    <w:p w:rsidR="00BB31BF" w:rsidRPr="00BB31BF" w:rsidRDefault="00BB31BF" w:rsidP="00BB31BF">
      <w:pPr>
        <w:widowControl w:val="0"/>
        <w:spacing w:after="0" w:line="240" w:lineRule="auto"/>
        <w:ind w:firstLine="709"/>
        <w:rPr>
          <w:rFonts w:ascii="Times New Roman" w:hAnsi="Times New Roman" w:cs="Times New Roman"/>
          <w:sz w:val="24"/>
          <w:szCs w:val="24"/>
        </w:rPr>
      </w:pPr>
      <w:r w:rsidRPr="00BB31BF">
        <w:rPr>
          <w:rFonts w:ascii="Times New Roman" w:hAnsi="Times New Roman" w:cs="Times New Roman"/>
          <w:sz w:val="24"/>
          <w:szCs w:val="24"/>
        </w:rPr>
        <w:t>1. Предмет лизинга предназначается для предпринимательских целей.</w:t>
      </w:r>
    </w:p>
    <w:p w:rsidR="00BB31BF" w:rsidRPr="00BB31BF" w:rsidRDefault="00BB31BF" w:rsidP="00BB31BF">
      <w:pPr>
        <w:widowControl w:val="0"/>
        <w:spacing w:after="0" w:line="240" w:lineRule="auto"/>
        <w:ind w:firstLine="709"/>
        <w:rPr>
          <w:rFonts w:ascii="Times New Roman" w:hAnsi="Times New Roman" w:cs="Times New Roman"/>
          <w:sz w:val="24"/>
          <w:szCs w:val="24"/>
        </w:rPr>
      </w:pPr>
      <w:r w:rsidRPr="00BB31BF">
        <w:rPr>
          <w:rFonts w:ascii="Times New Roman" w:hAnsi="Times New Roman" w:cs="Times New Roman"/>
          <w:sz w:val="24"/>
          <w:szCs w:val="24"/>
        </w:rPr>
        <w:t>2. Наличие инвестирования денежных сре</w:t>
      </w:r>
      <w:proofErr w:type="gramStart"/>
      <w:r w:rsidRPr="00BB31BF">
        <w:rPr>
          <w:rFonts w:ascii="Times New Roman" w:hAnsi="Times New Roman" w:cs="Times New Roman"/>
          <w:sz w:val="24"/>
          <w:szCs w:val="24"/>
        </w:rPr>
        <w:t>дств в пр</w:t>
      </w:r>
      <w:proofErr w:type="gramEnd"/>
      <w:r w:rsidRPr="00BB31BF">
        <w:rPr>
          <w:rFonts w:ascii="Times New Roman" w:hAnsi="Times New Roman" w:cs="Times New Roman"/>
          <w:sz w:val="24"/>
          <w:szCs w:val="24"/>
        </w:rPr>
        <w:t>едмет договора лизинга со стороны лизингодателя.</w:t>
      </w:r>
    </w:p>
    <w:p w:rsidR="00BB31BF" w:rsidRPr="00BB31BF" w:rsidRDefault="00BB31BF" w:rsidP="00BB31BF">
      <w:pPr>
        <w:widowControl w:val="0"/>
        <w:spacing w:after="0" w:line="240" w:lineRule="auto"/>
        <w:ind w:firstLine="709"/>
        <w:rPr>
          <w:rFonts w:ascii="Times New Roman" w:hAnsi="Times New Roman" w:cs="Times New Roman"/>
          <w:sz w:val="24"/>
          <w:szCs w:val="24"/>
        </w:rPr>
      </w:pPr>
      <w:r w:rsidRPr="00BB31BF">
        <w:rPr>
          <w:rFonts w:ascii="Times New Roman" w:hAnsi="Times New Roman" w:cs="Times New Roman"/>
          <w:sz w:val="24"/>
          <w:szCs w:val="24"/>
        </w:rPr>
        <w:t>3. Наличие в схеме трех сторон: продавец или поставщик имущества, лизингодатель и лизингополучатель и заключение одновременно двух согласованных договоров.</w:t>
      </w:r>
    </w:p>
    <w:p w:rsidR="00BB31BF" w:rsidRPr="00BB31BF" w:rsidRDefault="00BB31BF" w:rsidP="00BB31BF">
      <w:pPr>
        <w:widowControl w:val="0"/>
        <w:spacing w:after="0" w:line="240" w:lineRule="auto"/>
        <w:ind w:firstLine="709"/>
        <w:rPr>
          <w:rFonts w:ascii="Times New Roman" w:hAnsi="Times New Roman" w:cs="Times New Roman"/>
          <w:sz w:val="24"/>
          <w:szCs w:val="24"/>
        </w:rPr>
      </w:pPr>
      <w:r w:rsidRPr="00BB31BF">
        <w:rPr>
          <w:rFonts w:ascii="Times New Roman" w:hAnsi="Times New Roman" w:cs="Times New Roman"/>
          <w:sz w:val="24"/>
          <w:szCs w:val="24"/>
        </w:rPr>
        <w:t>4. Длительный срок.</w:t>
      </w:r>
    </w:p>
    <w:p w:rsidR="00BB31BF" w:rsidRPr="00BB31BF" w:rsidRDefault="00BB31BF" w:rsidP="00BB31BF">
      <w:pPr>
        <w:widowControl w:val="0"/>
        <w:spacing w:after="0" w:line="240" w:lineRule="auto"/>
        <w:ind w:firstLine="709"/>
        <w:rPr>
          <w:rFonts w:ascii="Times New Roman" w:hAnsi="Times New Roman" w:cs="Times New Roman"/>
          <w:sz w:val="24"/>
          <w:szCs w:val="24"/>
        </w:rPr>
      </w:pPr>
      <w:r w:rsidRPr="00BB31BF">
        <w:rPr>
          <w:rFonts w:ascii="Times New Roman" w:hAnsi="Times New Roman" w:cs="Times New Roman"/>
          <w:sz w:val="24"/>
          <w:szCs w:val="24"/>
        </w:rPr>
        <w:t>5. За качество, комплектность имущества отвечает (если иное не предусмотрено договором) его продавец, поставщик оборудования.</w:t>
      </w:r>
    </w:p>
    <w:p w:rsidR="00BB31BF" w:rsidRPr="00BB31BF" w:rsidRDefault="00BB31BF" w:rsidP="00BB31BF">
      <w:pPr>
        <w:widowControl w:val="0"/>
        <w:spacing w:after="0" w:line="240" w:lineRule="auto"/>
        <w:ind w:firstLine="709"/>
        <w:rPr>
          <w:rFonts w:ascii="Times New Roman" w:hAnsi="Times New Roman" w:cs="Times New Roman"/>
          <w:sz w:val="24"/>
          <w:szCs w:val="24"/>
        </w:rPr>
      </w:pPr>
      <w:r w:rsidRPr="00BB31BF">
        <w:rPr>
          <w:rFonts w:ascii="Times New Roman" w:hAnsi="Times New Roman" w:cs="Times New Roman"/>
          <w:sz w:val="24"/>
          <w:szCs w:val="24"/>
        </w:rPr>
        <w:t>6. Возможность выкупа имущества.</w:t>
      </w:r>
    </w:p>
    <w:p w:rsidR="00BB31BF" w:rsidRPr="00BB31BF" w:rsidRDefault="00BB31BF" w:rsidP="00BB31BF">
      <w:pPr>
        <w:widowControl w:val="0"/>
        <w:spacing w:after="0" w:line="240" w:lineRule="auto"/>
        <w:ind w:firstLine="709"/>
        <w:rPr>
          <w:rFonts w:ascii="Times New Roman" w:hAnsi="Times New Roman" w:cs="Times New Roman"/>
          <w:sz w:val="24"/>
          <w:szCs w:val="24"/>
        </w:rPr>
      </w:pPr>
      <w:r w:rsidRPr="00BB31BF">
        <w:rPr>
          <w:rFonts w:ascii="Times New Roman" w:hAnsi="Times New Roman" w:cs="Times New Roman"/>
          <w:sz w:val="24"/>
          <w:szCs w:val="24"/>
        </w:rPr>
        <w:t xml:space="preserve">Различают 2 вида лизинга: </w:t>
      </w:r>
      <w:proofErr w:type="gramStart"/>
      <w:r w:rsidRPr="00BB31BF">
        <w:rPr>
          <w:rFonts w:ascii="Times New Roman" w:hAnsi="Times New Roman" w:cs="Times New Roman"/>
          <w:sz w:val="24"/>
          <w:szCs w:val="24"/>
        </w:rPr>
        <w:t>финансовый</w:t>
      </w:r>
      <w:proofErr w:type="gramEnd"/>
      <w:r w:rsidRPr="00BB31BF">
        <w:rPr>
          <w:rFonts w:ascii="Times New Roman" w:hAnsi="Times New Roman" w:cs="Times New Roman"/>
          <w:sz w:val="24"/>
          <w:szCs w:val="24"/>
        </w:rPr>
        <w:t xml:space="preserve"> и оперативный.</w:t>
      </w:r>
      <w:r>
        <w:rPr>
          <w:rFonts w:ascii="Times New Roman" w:hAnsi="Times New Roman" w:cs="Times New Roman"/>
          <w:sz w:val="24"/>
          <w:szCs w:val="24"/>
        </w:rPr>
        <w:t xml:space="preserve"> </w:t>
      </w:r>
      <w:proofErr w:type="gramStart"/>
      <w:r w:rsidRPr="00BB31BF">
        <w:rPr>
          <w:rFonts w:ascii="Times New Roman" w:hAnsi="Times New Roman" w:cs="Times New Roman"/>
          <w:sz w:val="24"/>
          <w:szCs w:val="24"/>
        </w:rPr>
        <w:t>Оперативный - заключается на срок меньше амортизационного периода, и после окончания контракта имущество возвращается лизингодателю, и может снова сдаваться в лизинг.</w:t>
      </w:r>
      <w:proofErr w:type="gramEnd"/>
      <w:r w:rsidRPr="00BB31BF">
        <w:rPr>
          <w:rFonts w:ascii="Times New Roman" w:hAnsi="Times New Roman" w:cs="Times New Roman"/>
          <w:sz w:val="24"/>
          <w:szCs w:val="24"/>
        </w:rPr>
        <w:t xml:space="preserve"> Его используют, когда имущество необходимо на определенное время или если вероятен быстрый моральный износ оборудования.</w:t>
      </w:r>
      <w:r>
        <w:rPr>
          <w:rFonts w:ascii="Times New Roman" w:hAnsi="Times New Roman" w:cs="Times New Roman"/>
          <w:sz w:val="24"/>
          <w:szCs w:val="24"/>
        </w:rPr>
        <w:t xml:space="preserve"> </w:t>
      </w:r>
      <w:r w:rsidRPr="00BB31BF">
        <w:rPr>
          <w:rFonts w:ascii="Times New Roman" w:hAnsi="Times New Roman" w:cs="Times New Roman"/>
          <w:sz w:val="24"/>
          <w:szCs w:val="24"/>
        </w:rPr>
        <w:t>Финансовый - заключается на весь амортизационный срок и предполагает полный выкуп имущества арендатором в течение этого срока. Финансовый лизинг может быть в двух формах: прямой лизинг и возвратный.</w:t>
      </w:r>
      <w:r>
        <w:rPr>
          <w:rFonts w:ascii="Times New Roman" w:hAnsi="Times New Roman" w:cs="Times New Roman"/>
          <w:sz w:val="24"/>
          <w:szCs w:val="24"/>
        </w:rPr>
        <w:t xml:space="preserve"> </w:t>
      </w:r>
      <w:r w:rsidRPr="00BB31BF">
        <w:rPr>
          <w:rFonts w:ascii="Times New Roman" w:hAnsi="Times New Roman" w:cs="Times New Roman"/>
          <w:sz w:val="24"/>
          <w:szCs w:val="24"/>
        </w:rPr>
        <w:t>Прямой лизинг используется в случае необходимости технического переоснащения, реконструкции производства при отсутствии собственных средств.</w:t>
      </w:r>
      <w:r>
        <w:rPr>
          <w:rFonts w:ascii="Times New Roman" w:hAnsi="Times New Roman" w:cs="Times New Roman"/>
          <w:sz w:val="24"/>
          <w:szCs w:val="24"/>
        </w:rPr>
        <w:t xml:space="preserve"> </w:t>
      </w:r>
      <w:r w:rsidRPr="00BB31BF">
        <w:rPr>
          <w:rFonts w:ascii="Times New Roman" w:hAnsi="Times New Roman" w:cs="Times New Roman"/>
          <w:sz w:val="24"/>
          <w:szCs w:val="24"/>
        </w:rPr>
        <w:t xml:space="preserve">Возвратный лизинг необходим, когда у предприятия уже есть основные средства, но проблема с </w:t>
      </w:r>
      <w:proofErr w:type="gramStart"/>
      <w:r w:rsidRPr="00BB31BF">
        <w:rPr>
          <w:rFonts w:ascii="Times New Roman" w:hAnsi="Times New Roman" w:cs="Times New Roman"/>
          <w:sz w:val="24"/>
          <w:szCs w:val="24"/>
        </w:rPr>
        <w:t>оборотными</w:t>
      </w:r>
      <w:proofErr w:type="gramEnd"/>
      <w:r w:rsidRPr="00BB31BF">
        <w:rPr>
          <w:rFonts w:ascii="Times New Roman" w:hAnsi="Times New Roman" w:cs="Times New Roman"/>
          <w:sz w:val="24"/>
          <w:szCs w:val="24"/>
        </w:rPr>
        <w:t xml:space="preserve">. Он представляет собой аренду собственного имущества, предварительно проданного банку. Он позволяет арендатору (бывшему) владельцу оборудования получить кредит, когда иные схемы исчерпаны. Этот вид лизинга можно было бы назвать </w:t>
      </w:r>
      <w:proofErr w:type="spellStart"/>
      <w:r w:rsidRPr="00BB31BF">
        <w:rPr>
          <w:rFonts w:ascii="Times New Roman" w:hAnsi="Times New Roman" w:cs="Times New Roman"/>
          <w:sz w:val="24"/>
          <w:szCs w:val="24"/>
        </w:rPr>
        <w:t>квазилизингом</w:t>
      </w:r>
      <w:proofErr w:type="spellEnd"/>
      <w:r w:rsidRPr="00BB31BF">
        <w:rPr>
          <w:rFonts w:ascii="Times New Roman" w:hAnsi="Times New Roman" w:cs="Times New Roman"/>
          <w:sz w:val="24"/>
          <w:szCs w:val="24"/>
        </w:rPr>
        <w:t>, т.е. мнимым, не настоящим лизингом.</w:t>
      </w:r>
    </w:p>
    <w:p w:rsidR="00BB31BF" w:rsidRPr="00BB31BF" w:rsidRDefault="00BB31BF" w:rsidP="00BB31BF">
      <w:pPr>
        <w:widowControl w:val="0"/>
        <w:spacing w:after="0" w:line="240" w:lineRule="auto"/>
        <w:ind w:firstLine="709"/>
        <w:rPr>
          <w:rFonts w:ascii="Times New Roman" w:hAnsi="Times New Roman" w:cs="Times New Roman"/>
          <w:b/>
          <w:sz w:val="24"/>
          <w:szCs w:val="24"/>
        </w:rPr>
      </w:pPr>
      <w:r w:rsidRPr="00BB31BF">
        <w:rPr>
          <w:rFonts w:ascii="Times New Roman" w:hAnsi="Times New Roman" w:cs="Times New Roman"/>
          <w:b/>
          <w:sz w:val="24"/>
          <w:szCs w:val="24"/>
        </w:rPr>
        <w:lastRenderedPageBreak/>
        <w:t>30. Кредитная система Российской Федерации: сущность и структура.</w:t>
      </w:r>
    </w:p>
    <w:p w:rsidR="000028AB" w:rsidRDefault="00BB31BF" w:rsidP="000028AB">
      <w:pPr>
        <w:widowControl w:val="0"/>
        <w:spacing w:after="0" w:line="240" w:lineRule="auto"/>
        <w:ind w:firstLine="709"/>
        <w:rPr>
          <w:rFonts w:ascii="Times New Roman" w:hAnsi="Times New Roman" w:cs="Times New Roman"/>
          <w:b/>
          <w:bCs/>
          <w:i/>
          <w:iCs/>
          <w:sz w:val="24"/>
          <w:szCs w:val="24"/>
        </w:rPr>
      </w:pPr>
      <w:r>
        <w:rPr>
          <w:rFonts w:ascii="Times New Roman" w:hAnsi="Times New Roman" w:cs="Times New Roman"/>
          <w:b/>
          <w:bCs/>
          <w:i/>
          <w:iCs/>
          <w:sz w:val="24"/>
          <w:szCs w:val="24"/>
        </w:rPr>
        <w:t>Кредит</w:t>
      </w:r>
      <w:r w:rsidRPr="00BB31BF">
        <w:rPr>
          <w:rFonts w:ascii="Times New Roman" w:hAnsi="Times New Roman" w:cs="Times New Roman"/>
          <w:b/>
          <w:bCs/>
          <w:i/>
          <w:iCs/>
          <w:sz w:val="24"/>
          <w:szCs w:val="24"/>
        </w:rPr>
        <w:t>ная система </w:t>
      </w:r>
      <w:r w:rsidRPr="00BB31BF">
        <w:rPr>
          <w:rFonts w:ascii="Times New Roman" w:hAnsi="Times New Roman" w:cs="Times New Roman"/>
          <w:bCs/>
          <w:sz w:val="24"/>
          <w:szCs w:val="24"/>
        </w:rPr>
        <w:t xml:space="preserve">представляет собой совокупность кредитных отношений, форм и методов кредитования, реализуемых в практической деятельности финансово-кредитных институтов. Структура кредитной системы </w:t>
      </w:r>
      <w:r w:rsidR="000028AB">
        <w:rPr>
          <w:rFonts w:ascii="Times New Roman" w:hAnsi="Times New Roman" w:cs="Times New Roman"/>
          <w:bCs/>
          <w:sz w:val="24"/>
          <w:szCs w:val="24"/>
        </w:rPr>
        <w:t>представлена 2-мя компонентами: функциональный и институциональный компоненты.</w:t>
      </w:r>
    </w:p>
    <w:p w:rsidR="00BB31BF" w:rsidRPr="000028AB" w:rsidRDefault="00BB31BF" w:rsidP="000028AB">
      <w:pPr>
        <w:widowControl w:val="0"/>
        <w:spacing w:after="0" w:line="240" w:lineRule="auto"/>
        <w:ind w:firstLine="709"/>
        <w:rPr>
          <w:rFonts w:ascii="Times New Roman" w:hAnsi="Times New Roman" w:cs="Times New Roman"/>
          <w:b/>
          <w:bCs/>
          <w:i/>
          <w:iCs/>
          <w:sz w:val="24"/>
          <w:szCs w:val="24"/>
        </w:rPr>
      </w:pPr>
      <w:r w:rsidRPr="00BB31BF">
        <w:rPr>
          <w:rFonts w:ascii="Times New Roman" w:hAnsi="Times New Roman" w:cs="Times New Roman"/>
          <w:b/>
          <w:bCs/>
          <w:i/>
          <w:iCs/>
          <w:sz w:val="24"/>
          <w:szCs w:val="24"/>
        </w:rPr>
        <w:t>Функциональный компонент кредитной системы состоит из следующих элементов</w:t>
      </w:r>
      <w:r w:rsidRPr="00BB31BF">
        <w:rPr>
          <w:rFonts w:ascii="Times New Roman" w:hAnsi="Times New Roman" w:cs="Times New Roman"/>
          <w:b/>
          <w:bCs/>
          <w:sz w:val="24"/>
          <w:szCs w:val="24"/>
        </w:rPr>
        <w:t>:</w:t>
      </w:r>
    </w:p>
    <w:p w:rsidR="00BB31BF" w:rsidRPr="00BB31BF" w:rsidRDefault="00BB31BF" w:rsidP="000028AB">
      <w:pPr>
        <w:widowControl w:val="0"/>
        <w:spacing w:after="0" w:line="240" w:lineRule="auto"/>
        <w:ind w:firstLine="709"/>
        <w:rPr>
          <w:rFonts w:ascii="Times New Roman" w:hAnsi="Times New Roman" w:cs="Times New Roman"/>
          <w:bCs/>
          <w:sz w:val="24"/>
          <w:szCs w:val="24"/>
        </w:rPr>
      </w:pPr>
      <w:proofErr w:type="gramStart"/>
      <w:r w:rsidRPr="00BB31BF">
        <w:rPr>
          <w:rFonts w:ascii="Times New Roman" w:hAnsi="Times New Roman" w:cs="Times New Roman"/>
          <w:bCs/>
          <w:sz w:val="24"/>
          <w:szCs w:val="24"/>
        </w:rPr>
        <w:t>- принципы кредита – возвратность, срочность, платность, обеспеченность, целевой характер;</w:t>
      </w:r>
      <w:r w:rsidRPr="00BB31BF">
        <w:rPr>
          <w:rFonts w:ascii="Times New Roman" w:hAnsi="Times New Roman" w:cs="Times New Roman"/>
          <w:bCs/>
          <w:sz w:val="24"/>
          <w:szCs w:val="24"/>
        </w:rPr>
        <w:br/>
      </w:r>
      <w:r w:rsidR="000028AB">
        <w:rPr>
          <w:rFonts w:ascii="Times New Roman" w:hAnsi="Times New Roman" w:cs="Times New Roman"/>
          <w:bCs/>
          <w:sz w:val="24"/>
          <w:szCs w:val="24"/>
        </w:rPr>
        <w:t xml:space="preserve">            </w:t>
      </w:r>
      <w:r w:rsidRPr="00BB31BF">
        <w:rPr>
          <w:rFonts w:ascii="Times New Roman" w:hAnsi="Times New Roman" w:cs="Times New Roman"/>
          <w:bCs/>
          <w:sz w:val="24"/>
          <w:szCs w:val="24"/>
        </w:rPr>
        <w:t xml:space="preserve">- функции кредита – аккумулирующая, </w:t>
      </w:r>
      <w:proofErr w:type="spellStart"/>
      <w:r w:rsidRPr="00BB31BF">
        <w:rPr>
          <w:rFonts w:ascii="Times New Roman" w:hAnsi="Times New Roman" w:cs="Times New Roman"/>
          <w:bCs/>
          <w:sz w:val="24"/>
          <w:szCs w:val="24"/>
        </w:rPr>
        <w:t>перераспределительная</w:t>
      </w:r>
      <w:proofErr w:type="spellEnd"/>
      <w:r w:rsidRPr="00BB31BF">
        <w:rPr>
          <w:rFonts w:ascii="Times New Roman" w:hAnsi="Times New Roman" w:cs="Times New Roman"/>
          <w:bCs/>
          <w:sz w:val="24"/>
          <w:szCs w:val="24"/>
        </w:rPr>
        <w:t>, замещающая;</w:t>
      </w:r>
      <w:r w:rsidRPr="00BB31BF">
        <w:rPr>
          <w:rFonts w:ascii="Times New Roman" w:hAnsi="Times New Roman" w:cs="Times New Roman"/>
          <w:bCs/>
          <w:sz w:val="24"/>
          <w:szCs w:val="24"/>
        </w:rPr>
        <w:br/>
      </w:r>
      <w:r w:rsidR="000028AB">
        <w:rPr>
          <w:rFonts w:ascii="Times New Roman" w:hAnsi="Times New Roman" w:cs="Times New Roman"/>
          <w:bCs/>
          <w:sz w:val="24"/>
          <w:szCs w:val="24"/>
        </w:rPr>
        <w:t xml:space="preserve">            </w:t>
      </w:r>
      <w:r w:rsidRPr="00BB31BF">
        <w:rPr>
          <w:rFonts w:ascii="Times New Roman" w:hAnsi="Times New Roman" w:cs="Times New Roman"/>
          <w:bCs/>
          <w:sz w:val="24"/>
          <w:szCs w:val="24"/>
        </w:rPr>
        <w:t>- формы кредита – коммерческий, государственный, банковский, потребительский, международный;</w:t>
      </w:r>
      <w:r w:rsidRPr="00BB31BF">
        <w:rPr>
          <w:rFonts w:ascii="Times New Roman" w:hAnsi="Times New Roman" w:cs="Times New Roman"/>
          <w:bCs/>
          <w:sz w:val="24"/>
          <w:szCs w:val="24"/>
        </w:rPr>
        <w:br/>
      </w:r>
      <w:r w:rsidR="000028AB">
        <w:rPr>
          <w:rFonts w:ascii="Times New Roman" w:hAnsi="Times New Roman" w:cs="Times New Roman"/>
          <w:bCs/>
          <w:sz w:val="24"/>
          <w:szCs w:val="24"/>
        </w:rPr>
        <w:t xml:space="preserve">            </w:t>
      </w:r>
      <w:r w:rsidRPr="00BB31BF">
        <w:rPr>
          <w:rFonts w:ascii="Times New Roman" w:hAnsi="Times New Roman" w:cs="Times New Roman"/>
          <w:bCs/>
          <w:sz w:val="24"/>
          <w:szCs w:val="24"/>
        </w:rPr>
        <w:t>- методы кредитования – по остатку, по обороту, индивидуальные, срочные, кредитные линии и др.;</w:t>
      </w:r>
      <w:r w:rsidRPr="00BB31BF">
        <w:rPr>
          <w:rFonts w:ascii="Times New Roman" w:hAnsi="Times New Roman" w:cs="Times New Roman"/>
          <w:bCs/>
          <w:sz w:val="24"/>
          <w:szCs w:val="24"/>
        </w:rPr>
        <w:br/>
      </w:r>
      <w:r w:rsidR="000028AB">
        <w:rPr>
          <w:rFonts w:ascii="Times New Roman" w:hAnsi="Times New Roman" w:cs="Times New Roman"/>
          <w:bCs/>
          <w:sz w:val="24"/>
          <w:szCs w:val="24"/>
        </w:rPr>
        <w:t xml:space="preserve">            </w:t>
      </w:r>
      <w:r w:rsidRPr="00BB31BF">
        <w:rPr>
          <w:rFonts w:ascii="Times New Roman" w:hAnsi="Times New Roman" w:cs="Times New Roman"/>
          <w:bCs/>
          <w:sz w:val="24"/>
          <w:szCs w:val="24"/>
        </w:rPr>
        <w:t>- субъекты кредитных отношений - кредитор, заемщик.</w:t>
      </w:r>
      <w:proofErr w:type="gramEnd"/>
    </w:p>
    <w:p w:rsidR="00BB31BF" w:rsidRPr="00BB31BF" w:rsidRDefault="00BB31BF" w:rsidP="000028AB">
      <w:pPr>
        <w:widowControl w:val="0"/>
        <w:spacing w:after="0" w:line="240" w:lineRule="auto"/>
        <w:ind w:firstLine="709"/>
        <w:rPr>
          <w:rFonts w:ascii="Times New Roman" w:hAnsi="Times New Roman" w:cs="Times New Roman"/>
          <w:bCs/>
          <w:sz w:val="24"/>
          <w:szCs w:val="24"/>
        </w:rPr>
      </w:pPr>
      <w:r w:rsidRPr="00BB31BF">
        <w:rPr>
          <w:rFonts w:ascii="Times New Roman" w:hAnsi="Times New Roman" w:cs="Times New Roman"/>
          <w:bCs/>
          <w:sz w:val="24"/>
          <w:szCs w:val="24"/>
        </w:rPr>
        <w:t>Функциональный компонент реализуется через совокупность специализированных учреждений – </w:t>
      </w:r>
      <w:r w:rsidRPr="00BB31BF">
        <w:rPr>
          <w:rFonts w:ascii="Times New Roman" w:hAnsi="Times New Roman" w:cs="Times New Roman"/>
          <w:bCs/>
          <w:i/>
          <w:iCs/>
          <w:sz w:val="24"/>
          <w:szCs w:val="24"/>
        </w:rPr>
        <w:t>институциональный компонент кредитной системы</w:t>
      </w:r>
      <w:r w:rsidRPr="00BB31BF">
        <w:rPr>
          <w:rFonts w:ascii="Times New Roman" w:hAnsi="Times New Roman" w:cs="Times New Roman"/>
          <w:bCs/>
          <w:sz w:val="24"/>
          <w:szCs w:val="24"/>
        </w:rPr>
        <w:t> – банки и другие финансовые посредники, осуществляющие мобилизацию свободных денежных средств и предоставление их во временное пользование различным субъектам и государству.</w:t>
      </w:r>
    </w:p>
    <w:p w:rsidR="00BB31BF" w:rsidRPr="00BB31BF" w:rsidRDefault="00BB31BF" w:rsidP="00BB31BF">
      <w:pPr>
        <w:widowControl w:val="0"/>
        <w:spacing w:after="0" w:line="240" w:lineRule="auto"/>
        <w:ind w:firstLine="709"/>
        <w:rPr>
          <w:rFonts w:ascii="Times New Roman" w:hAnsi="Times New Roman" w:cs="Times New Roman"/>
          <w:bCs/>
          <w:sz w:val="24"/>
          <w:szCs w:val="24"/>
        </w:rPr>
      </w:pPr>
      <w:r w:rsidRPr="00BB31BF">
        <w:rPr>
          <w:rFonts w:ascii="Times New Roman" w:hAnsi="Times New Roman" w:cs="Times New Roman"/>
          <w:bCs/>
          <w:i/>
          <w:iCs/>
          <w:sz w:val="24"/>
          <w:szCs w:val="24"/>
        </w:rPr>
        <w:t>Институциональный компонент кредитной системы характеризуется следующими параметрами</w:t>
      </w:r>
      <w:r w:rsidRPr="00BB31BF">
        <w:rPr>
          <w:rFonts w:ascii="Times New Roman" w:hAnsi="Times New Roman" w:cs="Times New Roman"/>
          <w:bCs/>
          <w:sz w:val="24"/>
          <w:szCs w:val="24"/>
        </w:rPr>
        <w:t>:</w:t>
      </w:r>
    </w:p>
    <w:p w:rsidR="000028AB" w:rsidRDefault="00BB31BF" w:rsidP="00BB31BF">
      <w:pPr>
        <w:widowControl w:val="0"/>
        <w:spacing w:after="0" w:line="240" w:lineRule="auto"/>
        <w:ind w:firstLine="709"/>
        <w:rPr>
          <w:rFonts w:ascii="Times New Roman" w:hAnsi="Times New Roman" w:cs="Times New Roman"/>
          <w:bCs/>
          <w:sz w:val="24"/>
          <w:szCs w:val="24"/>
        </w:rPr>
      </w:pPr>
      <w:r w:rsidRPr="00BB31BF">
        <w:rPr>
          <w:rFonts w:ascii="Times New Roman" w:hAnsi="Times New Roman" w:cs="Times New Roman"/>
          <w:bCs/>
          <w:sz w:val="24"/>
          <w:szCs w:val="24"/>
        </w:rPr>
        <w:t>- тип банковской системы –</w:t>
      </w:r>
      <w:r w:rsidR="000028AB">
        <w:rPr>
          <w:rFonts w:ascii="Times New Roman" w:hAnsi="Times New Roman" w:cs="Times New Roman"/>
          <w:bCs/>
          <w:sz w:val="24"/>
          <w:szCs w:val="24"/>
        </w:rPr>
        <w:t xml:space="preserve"> </w:t>
      </w:r>
      <w:proofErr w:type="gramStart"/>
      <w:r w:rsidR="000028AB">
        <w:rPr>
          <w:rFonts w:ascii="Times New Roman" w:hAnsi="Times New Roman" w:cs="Times New Roman"/>
          <w:bCs/>
          <w:sz w:val="24"/>
          <w:szCs w:val="24"/>
        </w:rPr>
        <w:t>одноуровневая</w:t>
      </w:r>
      <w:proofErr w:type="gramEnd"/>
      <w:r w:rsidR="000028AB">
        <w:rPr>
          <w:rFonts w:ascii="Times New Roman" w:hAnsi="Times New Roman" w:cs="Times New Roman"/>
          <w:bCs/>
          <w:sz w:val="24"/>
          <w:szCs w:val="24"/>
        </w:rPr>
        <w:t>, многоуровневая;</w:t>
      </w:r>
    </w:p>
    <w:p w:rsidR="000028AB" w:rsidRDefault="00BB31BF" w:rsidP="00BB31BF">
      <w:pPr>
        <w:widowControl w:val="0"/>
        <w:spacing w:after="0" w:line="240" w:lineRule="auto"/>
        <w:ind w:firstLine="709"/>
        <w:rPr>
          <w:rFonts w:ascii="Times New Roman" w:hAnsi="Times New Roman" w:cs="Times New Roman"/>
          <w:bCs/>
          <w:sz w:val="24"/>
          <w:szCs w:val="24"/>
        </w:rPr>
      </w:pPr>
      <w:r w:rsidRPr="00BB31BF">
        <w:rPr>
          <w:rFonts w:ascii="Times New Roman" w:hAnsi="Times New Roman" w:cs="Times New Roman"/>
          <w:bCs/>
          <w:sz w:val="24"/>
          <w:szCs w:val="24"/>
        </w:rPr>
        <w:t>- место в эконмической системе, экономическая роль, функциональное предназначение, организационное</w:t>
      </w:r>
      <w:r w:rsidR="000028AB">
        <w:rPr>
          <w:rFonts w:ascii="Times New Roman" w:hAnsi="Times New Roman" w:cs="Times New Roman"/>
          <w:bCs/>
          <w:sz w:val="24"/>
          <w:szCs w:val="24"/>
        </w:rPr>
        <w:t xml:space="preserve"> построение Центрального банка;</w:t>
      </w:r>
    </w:p>
    <w:p w:rsidR="000028AB" w:rsidRDefault="00BB31BF" w:rsidP="00BB31BF">
      <w:pPr>
        <w:widowControl w:val="0"/>
        <w:spacing w:after="0" w:line="240" w:lineRule="auto"/>
        <w:ind w:firstLine="709"/>
        <w:rPr>
          <w:rFonts w:ascii="Times New Roman" w:hAnsi="Times New Roman" w:cs="Times New Roman"/>
          <w:bCs/>
          <w:sz w:val="24"/>
          <w:szCs w:val="24"/>
        </w:rPr>
      </w:pPr>
      <w:r w:rsidRPr="00BB31BF">
        <w:rPr>
          <w:rFonts w:ascii="Times New Roman" w:hAnsi="Times New Roman" w:cs="Times New Roman"/>
          <w:bCs/>
          <w:sz w:val="24"/>
          <w:szCs w:val="24"/>
        </w:rPr>
        <w:t>- место в эконмической системе, экономическая роль, спектр выполняемых операций, специализация, степень экономической свободы, организационная</w:t>
      </w:r>
      <w:r w:rsidR="000028AB">
        <w:rPr>
          <w:rFonts w:ascii="Times New Roman" w:hAnsi="Times New Roman" w:cs="Times New Roman"/>
          <w:bCs/>
          <w:sz w:val="24"/>
          <w:szCs w:val="24"/>
        </w:rPr>
        <w:t xml:space="preserve"> структура коммерческих банков;</w:t>
      </w:r>
    </w:p>
    <w:p w:rsidR="000028AB" w:rsidRDefault="00BB31BF" w:rsidP="00BB31BF">
      <w:pPr>
        <w:widowControl w:val="0"/>
        <w:spacing w:after="0" w:line="240" w:lineRule="auto"/>
        <w:ind w:firstLine="709"/>
        <w:rPr>
          <w:rFonts w:ascii="Times New Roman" w:hAnsi="Times New Roman" w:cs="Times New Roman"/>
          <w:bCs/>
          <w:sz w:val="24"/>
          <w:szCs w:val="24"/>
        </w:rPr>
      </w:pPr>
      <w:r w:rsidRPr="00BB31BF">
        <w:rPr>
          <w:rFonts w:ascii="Times New Roman" w:hAnsi="Times New Roman" w:cs="Times New Roman"/>
          <w:bCs/>
          <w:sz w:val="24"/>
          <w:szCs w:val="24"/>
        </w:rPr>
        <w:t>- место в эконмической системе, экономическая роль специализированных финансово-кредитных институтов и неба</w:t>
      </w:r>
      <w:r w:rsidR="000028AB">
        <w:rPr>
          <w:rFonts w:ascii="Times New Roman" w:hAnsi="Times New Roman" w:cs="Times New Roman"/>
          <w:bCs/>
          <w:sz w:val="24"/>
          <w:szCs w:val="24"/>
        </w:rPr>
        <w:t>нковских кредитных организаций;</w:t>
      </w:r>
    </w:p>
    <w:p w:rsidR="00BB31BF" w:rsidRPr="00BB31BF" w:rsidRDefault="00BB31BF" w:rsidP="00BB31BF">
      <w:pPr>
        <w:widowControl w:val="0"/>
        <w:spacing w:after="0" w:line="240" w:lineRule="auto"/>
        <w:ind w:firstLine="709"/>
        <w:rPr>
          <w:rFonts w:ascii="Times New Roman" w:hAnsi="Times New Roman" w:cs="Times New Roman"/>
          <w:bCs/>
          <w:sz w:val="24"/>
          <w:szCs w:val="24"/>
        </w:rPr>
      </w:pPr>
      <w:r w:rsidRPr="00BB31BF">
        <w:rPr>
          <w:rFonts w:ascii="Times New Roman" w:hAnsi="Times New Roman" w:cs="Times New Roman"/>
          <w:bCs/>
          <w:sz w:val="24"/>
          <w:szCs w:val="24"/>
        </w:rPr>
        <w:t>- место и роль в эконмической системе государственных и негосударственных организаций, осуществляющих различные виды контроля данной сферы (налоговые органы, аудиторские службы и др.).</w:t>
      </w:r>
    </w:p>
    <w:p w:rsidR="00BB31BF" w:rsidRPr="00BB31BF" w:rsidRDefault="00BB31BF" w:rsidP="00BB31BF">
      <w:pPr>
        <w:widowControl w:val="0"/>
        <w:spacing w:after="0" w:line="240" w:lineRule="auto"/>
        <w:ind w:firstLine="709"/>
        <w:rPr>
          <w:rFonts w:ascii="Times New Roman" w:hAnsi="Times New Roman" w:cs="Times New Roman"/>
          <w:bCs/>
          <w:sz w:val="24"/>
          <w:szCs w:val="24"/>
        </w:rPr>
      </w:pPr>
      <w:r w:rsidRPr="00BB31BF">
        <w:rPr>
          <w:rFonts w:ascii="Times New Roman" w:hAnsi="Times New Roman" w:cs="Times New Roman"/>
          <w:bCs/>
          <w:i/>
          <w:iCs/>
          <w:sz w:val="24"/>
          <w:szCs w:val="24"/>
        </w:rPr>
        <w:t>Основные отличия кредитной организации, банка и небанковской кредитной организации</w:t>
      </w:r>
    </w:p>
    <w:p w:rsidR="00BB31BF" w:rsidRPr="00BB31BF" w:rsidRDefault="00BB31BF" w:rsidP="00BB31BF">
      <w:pPr>
        <w:widowControl w:val="0"/>
        <w:spacing w:after="0" w:line="240" w:lineRule="auto"/>
        <w:ind w:firstLine="709"/>
        <w:rPr>
          <w:rFonts w:ascii="Times New Roman" w:hAnsi="Times New Roman" w:cs="Times New Roman"/>
          <w:bCs/>
          <w:sz w:val="24"/>
          <w:szCs w:val="24"/>
        </w:rPr>
      </w:pPr>
      <w:r w:rsidRPr="00BB31BF">
        <w:rPr>
          <w:rFonts w:ascii="Times New Roman" w:hAnsi="Times New Roman" w:cs="Times New Roman"/>
          <w:bCs/>
          <w:sz w:val="24"/>
          <w:szCs w:val="24"/>
        </w:rPr>
        <w:t>Так как понятие</w:t>
      </w:r>
      <w:r w:rsidRPr="00BB31BF">
        <w:rPr>
          <w:rFonts w:ascii="Times New Roman" w:hAnsi="Times New Roman" w:cs="Times New Roman"/>
          <w:bCs/>
          <w:i/>
          <w:iCs/>
          <w:sz w:val="24"/>
          <w:szCs w:val="24"/>
        </w:rPr>
        <w:t> «кредитная система»</w:t>
      </w:r>
      <w:r w:rsidRPr="00BB31BF">
        <w:rPr>
          <w:rFonts w:ascii="Times New Roman" w:hAnsi="Times New Roman" w:cs="Times New Roman"/>
          <w:bCs/>
          <w:sz w:val="24"/>
          <w:szCs w:val="24"/>
        </w:rPr>
        <w:t> является более широким, нежели понятие </w:t>
      </w:r>
      <w:r w:rsidRPr="00BB31BF">
        <w:rPr>
          <w:rFonts w:ascii="Times New Roman" w:hAnsi="Times New Roman" w:cs="Times New Roman"/>
          <w:bCs/>
          <w:i/>
          <w:iCs/>
          <w:sz w:val="24"/>
          <w:szCs w:val="24"/>
        </w:rPr>
        <w:t>«банковская система»</w:t>
      </w:r>
      <w:r w:rsidRPr="00BB31BF">
        <w:rPr>
          <w:rFonts w:ascii="Times New Roman" w:hAnsi="Times New Roman" w:cs="Times New Roman"/>
          <w:bCs/>
          <w:sz w:val="24"/>
          <w:szCs w:val="24"/>
        </w:rPr>
        <w:t> (последняя включает лишь совокупность специализированных институтов, действующих на кредитном рынке страны), то и понятие</w:t>
      </w:r>
      <w:r w:rsidRPr="00BB31BF">
        <w:rPr>
          <w:rFonts w:ascii="Times New Roman" w:hAnsi="Times New Roman" w:cs="Times New Roman"/>
          <w:bCs/>
          <w:i/>
          <w:iCs/>
          <w:sz w:val="24"/>
          <w:szCs w:val="24"/>
        </w:rPr>
        <w:t> «кредитная организация»</w:t>
      </w:r>
      <w:r w:rsidRPr="00BB31BF">
        <w:rPr>
          <w:rFonts w:ascii="Times New Roman" w:hAnsi="Times New Roman" w:cs="Times New Roman"/>
          <w:bCs/>
          <w:sz w:val="24"/>
          <w:szCs w:val="24"/>
        </w:rPr>
        <w:t> является более широким, чем понятие </w:t>
      </w:r>
      <w:r w:rsidRPr="00BB31BF">
        <w:rPr>
          <w:rFonts w:ascii="Times New Roman" w:hAnsi="Times New Roman" w:cs="Times New Roman"/>
          <w:bCs/>
          <w:i/>
          <w:iCs/>
          <w:sz w:val="24"/>
          <w:szCs w:val="24"/>
        </w:rPr>
        <w:t>«банк»</w:t>
      </w:r>
      <w:r w:rsidRPr="00BB31BF">
        <w:rPr>
          <w:rFonts w:ascii="Times New Roman" w:hAnsi="Times New Roman" w:cs="Times New Roman"/>
          <w:bCs/>
          <w:sz w:val="24"/>
          <w:szCs w:val="24"/>
        </w:rPr>
        <w:t>.</w:t>
      </w:r>
    </w:p>
    <w:p w:rsidR="00BB31BF" w:rsidRPr="00BB31BF" w:rsidRDefault="00BB31BF" w:rsidP="000028AB">
      <w:pPr>
        <w:widowControl w:val="0"/>
        <w:spacing w:after="0" w:line="240" w:lineRule="auto"/>
        <w:ind w:firstLine="709"/>
        <w:rPr>
          <w:rFonts w:ascii="Times New Roman" w:hAnsi="Times New Roman" w:cs="Times New Roman"/>
          <w:bCs/>
          <w:sz w:val="24"/>
          <w:szCs w:val="24"/>
        </w:rPr>
      </w:pPr>
      <w:r w:rsidRPr="00BB31BF">
        <w:rPr>
          <w:rFonts w:ascii="Times New Roman" w:hAnsi="Times New Roman" w:cs="Times New Roman"/>
          <w:bCs/>
          <w:i/>
          <w:iCs/>
          <w:sz w:val="24"/>
          <w:szCs w:val="24"/>
        </w:rPr>
        <w:t>Кредитная организация</w:t>
      </w:r>
      <w:r w:rsidRPr="00BB31BF">
        <w:rPr>
          <w:rFonts w:ascii="Times New Roman" w:hAnsi="Times New Roman" w:cs="Times New Roman"/>
          <w:bCs/>
          <w:sz w:val="24"/>
          <w:szCs w:val="24"/>
        </w:rPr>
        <w:t> – это юридическое лицо, действующее на основании лицензии, выданной Центральным банком Российской Федерации, основная цель деятельности которого заключается в извлечении прибыли в результате своей деятельности.</w:t>
      </w:r>
      <w:r w:rsidR="000028AB">
        <w:rPr>
          <w:rFonts w:ascii="Times New Roman" w:hAnsi="Times New Roman" w:cs="Times New Roman"/>
          <w:bCs/>
          <w:sz w:val="24"/>
          <w:szCs w:val="24"/>
        </w:rPr>
        <w:t xml:space="preserve"> </w:t>
      </w:r>
      <w:r w:rsidRPr="00BB31BF">
        <w:rPr>
          <w:rFonts w:ascii="Times New Roman" w:hAnsi="Times New Roman" w:cs="Times New Roman"/>
          <w:bCs/>
          <w:i/>
          <w:iCs/>
          <w:sz w:val="24"/>
          <w:szCs w:val="24"/>
        </w:rPr>
        <w:t>Банк</w:t>
      </w:r>
      <w:r w:rsidRPr="00BB31BF">
        <w:rPr>
          <w:rFonts w:ascii="Times New Roman" w:hAnsi="Times New Roman" w:cs="Times New Roman"/>
          <w:bCs/>
          <w:sz w:val="24"/>
          <w:szCs w:val="24"/>
        </w:rPr>
        <w:t xml:space="preserve"> – кредитная организация, которая в соответствии с Федеральным законом «О банках и банковской деятельности», имеет исключительное право осуществлять в </w:t>
      </w:r>
      <w:proofErr w:type="gramStart"/>
      <w:r w:rsidRPr="00BB31BF">
        <w:rPr>
          <w:rFonts w:ascii="Times New Roman" w:hAnsi="Times New Roman" w:cs="Times New Roman"/>
          <w:bCs/>
          <w:sz w:val="24"/>
          <w:szCs w:val="24"/>
        </w:rPr>
        <w:t>совокупности</w:t>
      </w:r>
      <w:proofErr w:type="gramEnd"/>
      <w:r w:rsidRPr="00BB31BF">
        <w:rPr>
          <w:rFonts w:ascii="Times New Roman" w:hAnsi="Times New Roman" w:cs="Times New Roman"/>
          <w:bCs/>
          <w:sz w:val="24"/>
          <w:szCs w:val="24"/>
        </w:rPr>
        <w:t xml:space="preserve"> следующие банковские операции:</w:t>
      </w:r>
    </w:p>
    <w:p w:rsidR="00BB31BF" w:rsidRPr="00BB31BF" w:rsidRDefault="00BB31BF" w:rsidP="00BB31BF">
      <w:pPr>
        <w:widowControl w:val="0"/>
        <w:numPr>
          <w:ilvl w:val="0"/>
          <w:numId w:val="15"/>
        </w:numPr>
        <w:spacing w:after="0" w:line="240" w:lineRule="auto"/>
        <w:rPr>
          <w:rFonts w:ascii="Times New Roman" w:hAnsi="Times New Roman" w:cs="Times New Roman"/>
          <w:bCs/>
          <w:sz w:val="24"/>
          <w:szCs w:val="24"/>
        </w:rPr>
      </w:pPr>
      <w:r w:rsidRPr="00BB31BF">
        <w:rPr>
          <w:rFonts w:ascii="Times New Roman" w:hAnsi="Times New Roman" w:cs="Times New Roman"/>
          <w:bCs/>
          <w:sz w:val="24"/>
          <w:szCs w:val="24"/>
        </w:rPr>
        <w:t>привлечение во вклады денежных средств физических и юридических лиц;</w:t>
      </w:r>
    </w:p>
    <w:p w:rsidR="00BB31BF" w:rsidRPr="00BB31BF" w:rsidRDefault="00BB31BF" w:rsidP="00BB31BF">
      <w:pPr>
        <w:widowControl w:val="0"/>
        <w:numPr>
          <w:ilvl w:val="0"/>
          <w:numId w:val="15"/>
        </w:numPr>
        <w:spacing w:after="0" w:line="240" w:lineRule="auto"/>
        <w:rPr>
          <w:rFonts w:ascii="Times New Roman" w:hAnsi="Times New Roman" w:cs="Times New Roman"/>
          <w:bCs/>
          <w:sz w:val="24"/>
          <w:szCs w:val="24"/>
        </w:rPr>
      </w:pPr>
      <w:r w:rsidRPr="00BB31BF">
        <w:rPr>
          <w:rFonts w:ascii="Times New Roman" w:hAnsi="Times New Roman" w:cs="Times New Roman"/>
          <w:bCs/>
          <w:sz w:val="24"/>
          <w:szCs w:val="24"/>
        </w:rPr>
        <w:t>размещение указанных средств от своего имени и за свой счет на условиях возвратности, платности и срочности;</w:t>
      </w:r>
    </w:p>
    <w:p w:rsidR="00BB31BF" w:rsidRPr="00BB31BF" w:rsidRDefault="00BB31BF" w:rsidP="00BB31BF">
      <w:pPr>
        <w:widowControl w:val="0"/>
        <w:numPr>
          <w:ilvl w:val="0"/>
          <w:numId w:val="15"/>
        </w:numPr>
        <w:spacing w:after="0" w:line="240" w:lineRule="auto"/>
        <w:rPr>
          <w:rFonts w:ascii="Times New Roman" w:hAnsi="Times New Roman" w:cs="Times New Roman"/>
          <w:bCs/>
          <w:sz w:val="24"/>
          <w:szCs w:val="24"/>
        </w:rPr>
      </w:pPr>
      <w:r w:rsidRPr="00BB31BF">
        <w:rPr>
          <w:rFonts w:ascii="Times New Roman" w:hAnsi="Times New Roman" w:cs="Times New Roman"/>
          <w:bCs/>
          <w:sz w:val="24"/>
          <w:szCs w:val="24"/>
        </w:rPr>
        <w:t>открытие и ведение банковских счетов физических и юридических лиц.</w:t>
      </w:r>
    </w:p>
    <w:p w:rsidR="00BB31BF" w:rsidRPr="00BB31BF" w:rsidRDefault="00BB31BF" w:rsidP="00BB31BF">
      <w:pPr>
        <w:widowControl w:val="0"/>
        <w:spacing w:after="0" w:line="240" w:lineRule="auto"/>
        <w:ind w:firstLine="709"/>
        <w:rPr>
          <w:rFonts w:ascii="Times New Roman" w:hAnsi="Times New Roman" w:cs="Times New Roman"/>
          <w:bCs/>
          <w:sz w:val="24"/>
          <w:szCs w:val="24"/>
        </w:rPr>
      </w:pPr>
      <w:r w:rsidRPr="00BB31BF">
        <w:rPr>
          <w:rFonts w:ascii="Times New Roman" w:hAnsi="Times New Roman" w:cs="Times New Roman"/>
          <w:bCs/>
          <w:sz w:val="24"/>
          <w:szCs w:val="24"/>
        </w:rPr>
        <w:t>Если кредитная организация не осуществляет хотя бы одну из указанных операций, то она относится к небанковским кредитным учреждениям – специальным финансово-кредитным институтам. Это клиринговые и расчетные палаты и дома, инвестиционные фонды, кредитные союзы и товарищества, общества взаимного кредита, пенсионные фонды, страховые компании и др.</w:t>
      </w:r>
    </w:p>
    <w:p w:rsidR="00BB31BF" w:rsidRPr="00BB31BF" w:rsidRDefault="00BB31BF" w:rsidP="000028AB">
      <w:pPr>
        <w:widowControl w:val="0"/>
        <w:spacing w:after="0" w:line="240" w:lineRule="auto"/>
        <w:ind w:firstLine="709"/>
        <w:rPr>
          <w:rFonts w:ascii="Times New Roman" w:hAnsi="Times New Roman" w:cs="Times New Roman"/>
          <w:bCs/>
          <w:sz w:val="24"/>
          <w:szCs w:val="24"/>
        </w:rPr>
      </w:pPr>
      <w:r w:rsidRPr="00BB31BF">
        <w:rPr>
          <w:rFonts w:ascii="Times New Roman" w:hAnsi="Times New Roman" w:cs="Times New Roman"/>
          <w:bCs/>
          <w:i/>
          <w:iCs/>
          <w:sz w:val="24"/>
          <w:szCs w:val="24"/>
        </w:rPr>
        <w:t>Основные черты небанковских кредитных организаций</w:t>
      </w:r>
      <w:r w:rsidRPr="00BB31BF">
        <w:rPr>
          <w:rFonts w:ascii="Times New Roman" w:hAnsi="Times New Roman" w:cs="Times New Roman"/>
          <w:bCs/>
          <w:sz w:val="24"/>
          <w:szCs w:val="24"/>
        </w:rPr>
        <w:t> - узкая специализация, работа только с юридическими лицами, осуществление всех операций с иностранной валютой только в безналичном порядке. Включение их в кредитную систему обосновано тем, что, выполняя специфические функции в экономике, они участвуют в перераспределении денежных средств.</w:t>
      </w:r>
      <w:r w:rsidR="000028AB">
        <w:rPr>
          <w:rFonts w:ascii="Times New Roman" w:hAnsi="Times New Roman" w:cs="Times New Roman"/>
          <w:bCs/>
          <w:sz w:val="24"/>
          <w:szCs w:val="24"/>
        </w:rPr>
        <w:t xml:space="preserve"> </w:t>
      </w:r>
      <w:r w:rsidRPr="00BB31BF">
        <w:rPr>
          <w:rFonts w:ascii="Times New Roman" w:hAnsi="Times New Roman" w:cs="Times New Roman"/>
          <w:bCs/>
          <w:sz w:val="24"/>
          <w:szCs w:val="24"/>
        </w:rPr>
        <w:t>Таким образом, </w:t>
      </w:r>
      <w:r w:rsidRPr="00BB31BF">
        <w:rPr>
          <w:rFonts w:ascii="Times New Roman" w:hAnsi="Times New Roman" w:cs="Times New Roman"/>
          <w:bCs/>
          <w:i/>
          <w:iCs/>
          <w:sz w:val="24"/>
          <w:szCs w:val="24"/>
        </w:rPr>
        <w:t>кредитная система Российской Федерации состоит</w:t>
      </w:r>
      <w:r w:rsidRPr="00BB31BF">
        <w:rPr>
          <w:rFonts w:ascii="Times New Roman" w:hAnsi="Times New Roman" w:cs="Times New Roman"/>
          <w:bCs/>
          <w:sz w:val="24"/>
          <w:szCs w:val="24"/>
        </w:rPr>
        <w:t>:</w:t>
      </w:r>
      <w:r w:rsidR="000028AB">
        <w:rPr>
          <w:rFonts w:ascii="Times New Roman" w:hAnsi="Times New Roman" w:cs="Times New Roman"/>
          <w:bCs/>
          <w:sz w:val="24"/>
          <w:szCs w:val="24"/>
        </w:rPr>
        <w:t xml:space="preserve"> </w:t>
      </w:r>
      <w:r w:rsidRPr="00BB31BF">
        <w:rPr>
          <w:rFonts w:ascii="Times New Roman" w:hAnsi="Times New Roman" w:cs="Times New Roman"/>
          <w:bCs/>
          <w:sz w:val="24"/>
          <w:szCs w:val="24"/>
        </w:rPr>
        <w:t>1. Центральный банк Российской Федерации (Банк России), осуществляющий координацию, лицензирование и регулир</w:t>
      </w:r>
      <w:r w:rsidR="000028AB">
        <w:rPr>
          <w:rFonts w:ascii="Times New Roman" w:hAnsi="Times New Roman" w:cs="Times New Roman"/>
          <w:bCs/>
          <w:sz w:val="24"/>
          <w:szCs w:val="24"/>
        </w:rPr>
        <w:t xml:space="preserve">ование банковской деятельности. </w:t>
      </w:r>
      <w:r w:rsidRPr="00BB31BF">
        <w:rPr>
          <w:rFonts w:ascii="Times New Roman" w:hAnsi="Times New Roman" w:cs="Times New Roman"/>
          <w:bCs/>
          <w:sz w:val="24"/>
          <w:szCs w:val="24"/>
        </w:rPr>
        <w:t>2. Коммерческие банки, предоставляющие банковские услуги на финансовый рынок.</w:t>
      </w:r>
      <w:r w:rsidR="000028AB">
        <w:rPr>
          <w:rFonts w:ascii="Times New Roman" w:hAnsi="Times New Roman" w:cs="Times New Roman"/>
          <w:bCs/>
          <w:sz w:val="24"/>
          <w:szCs w:val="24"/>
        </w:rPr>
        <w:t xml:space="preserve"> </w:t>
      </w:r>
      <w:r w:rsidRPr="00BB31BF">
        <w:rPr>
          <w:rFonts w:ascii="Times New Roman" w:hAnsi="Times New Roman" w:cs="Times New Roman"/>
          <w:bCs/>
          <w:sz w:val="24"/>
          <w:szCs w:val="24"/>
        </w:rPr>
        <w:t>3. Небанковские кредитные организации.</w:t>
      </w:r>
      <w:r w:rsidR="000028AB">
        <w:rPr>
          <w:rFonts w:ascii="Times New Roman" w:hAnsi="Times New Roman" w:cs="Times New Roman"/>
          <w:bCs/>
          <w:sz w:val="24"/>
          <w:szCs w:val="24"/>
        </w:rPr>
        <w:t xml:space="preserve"> </w:t>
      </w:r>
      <w:r w:rsidRPr="00BB31BF">
        <w:rPr>
          <w:rFonts w:ascii="Times New Roman" w:hAnsi="Times New Roman" w:cs="Times New Roman"/>
          <w:bCs/>
          <w:sz w:val="24"/>
          <w:szCs w:val="24"/>
        </w:rPr>
        <w:t>При этом первые два элемента данной структуры образуют двухуровневую банковскую систему.</w:t>
      </w:r>
    </w:p>
    <w:p w:rsidR="00BB31BF" w:rsidRPr="000028AB" w:rsidRDefault="000028AB" w:rsidP="00BB31BF">
      <w:pPr>
        <w:widowControl w:val="0"/>
        <w:spacing w:after="0" w:line="240" w:lineRule="auto"/>
        <w:ind w:firstLine="709"/>
        <w:rPr>
          <w:rFonts w:ascii="Times New Roman" w:hAnsi="Times New Roman" w:cs="Times New Roman"/>
          <w:b/>
          <w:sz w:val="24"/>
          <w:szCs w:val="24"/>
        </w:rPr>
      </w:pPr>
      <w:r w:rsidRPr="000028AB">
        <w:rPr>
          <w:rFonts w:ascii="Times New Roman" w:hAnsi="Times New Roman" w:cs="Times New Roman"/>
          <w:b/>
          <w:sz w:val="24"/>
          <w:szCs w:val="24"/>
        </w:rPr>
        <w:lastRenderedPageBreak/>
        <w:t>31. Кредитное обеспечение: сущность, виды, и их характеристика.</w:t>
      </w:r>
    </w:p>
    <w:p w:rsidR="000028AB" w:rsidRDefault="000028AB" w:rsidP="00BB31BF">
      <w:pPr>
        <w:widowControl w:val="0"/>
        <w:spacing w:after="0" w:line="240" w:lineRule="auto"/>
        <w:ind w:firstLine="709"/>
        <w:rPr>
          <w:rFonts w:ascii="Times New Roman" w:hAnsi="Times New Roman" w:cs="Times New Roman"/>
          <w:sz w:val="24"/>
          <w:szCs w:val="24"/>
        </w:rPr>
      </w:pPr>
      <w:r w:rsidRPr="000028AB">
        <w:rPr>
          <w:rFonts w:ascii="Times New Roman" w:hAnsi="Times New Roman" w:cs="Times New Roman"/>
          <w:sz w:val="24"/>
          <w:szCs w:val="24"/>
        </w:rPr>
        <w:t xml:space="preserve">Обеспечение кредита - это ценности, служащие для кредитора залогом полного и своевременного погашения должником полученной ссуды и уплаты им причитающихся процентов. </w:t>
      </w:r>
    </w:p>
    <w:p w:rsidR="000028AB" w:rsidRDefault="000028AB" w:rsidP="00BB31BF">
      <w:pPr>
        <w:widowControl w:val="0"/>
        <w:spacing w:after="0" w:line="240" w:lineRule="auto"/>
        <w:ind w:firstLine="709"/>
        <w:rPr>
          <w:rFonts w:ascii="Times New Roman" w:hAnsi="Times New Roman" w:cs="Times New Roman"/>
          <w:sz w:val="24"/>
          <w:szCs w:val="24"/>
        </w:rPr>
      </w:pPr>
      <w:r w:rsidRPr="000028AB">
        <w:rPr>
          <w:rFonts w:ascii="Times New Roman" w:hAnsi="Times New Roman" w:cs="Times New Roman"/>
          <w:sz w:val="24"/>
          <w:szCs w:val="24"/>
        </w:rPr>
        <w:t xml:space="preserve">Обеспечение кредита предоставляется заемщиком при оформлении ссуды и находится в распоряжении кредитора (банка) полностью или частично до погашения кредита. Возврат банковских ссуд означает своевременное и полное погашение заемщиками выданных им ссуд и соответствующих сумм процентов за пользование заемными средствами. </w:t>
      </w:r>
    </w:p>
    <w:p w:rsidR="000028AB" w:rsidRDefault="000028AB" w:rsidP="00BB31BF">
      <w:pPr>
        <w:widowControl w:val="0"/>
        <w:spacing w:after="0" w:line="240" w:lineRule="auto"/>
        <w:ind w:firstLine="709"/>
        <w:rPr>
          <w:rFonts w:ascii="Times New Roman" w:hAnsi="Times New Roman" w:cs="Times New Roman"/>
          <w:sz w:val="24"/>
          <w:szCs w:val="24"/>
        </w:rPr>
      </w:pPr>
      <w:r w:rsidRPr="000028AB">
        <w:rPr>
          <w:rFonts w:ascii="Times New Roman" w:hAnsi="Times New Roman" w:cs="Times New Roman"/>
          <w:sz w:val="24"/>
          <w:szCs w:val="24"/>
        </w:rPr>
        <w:t xml:space="preserve">Обеспечение возврата кредита - это сложная целенаправленная деятельность банка, включающая систему организационных, экономических и правовых мер, составляющих особый механизм, определяющий способы выдачи ссуд, источники, сроки и способы их погашения, документацию, обеспечивающую возврат ссуд. </w:t>
      </w:r>
    </w:p>
    <w:p w:rsidR="000028AB" w:rsidRDefault="000028AB" w:rsidP="00BB31BF">
      <w:pPr>
        <w:widowControl w:val="0"/>
        <w:spacing w:after="0" w:line="240" w:lineRule="auto"/>
        <w:ind w:firstLine="709"/>
        <w:rPr>
          <w:rFonts w:ascii="Times New Roman" w:hAnsi="Times New Roman" w:cs="Times New Roman"/>
          <w:sz w:val="24"/>
          <w:szCs w:val="24"/>
        </w:rPr>
      </w:pPr>
      <w:r w:rsidRPr="000028AB">
        <w:rPr>
          <w:rFonts w:ascii="Times New Roman" w:hAnsi="Times New Roman" w:cs="Times New Roman"/>
          <w:sz w:val="24"/>
          <w:szCs w:val="24"/>
        </w:rPr>
        <w:t xml:space="preserve">Источники возврата ссуд подразделяются </w:t>
      </w:r>
      <w:proofErr w:type="gramStart"/>
      <w:r w:rsidRPr="000028AB">
        <w:rPr>
          <w:rFonts w:ascii="Times New Roman" w:hAnsi="Times New Roman" w:cs="Times New Roman"/>
          <w:sz w:val="24"/>
          <w:szCs w:val="24"/>
        </w:rPr>
        <w:t>на</w:t>
      </w:r>
      <w:proofErr w:type="gramEnd"/>
      <w:r w:rsidRPr="000028AB">
        <w:rPr>
          <w:rFonts w:ascii="Times New Roman" w:hAnsi="Times New Roman" w:cs="Times New Roman"/>
          <w:sz w:val="24"/>
          <w:szCs w:val="24"/>
        </w:rPr>
        <w:t xml:space="preserve"> первичные и вторичные (дополнительные). </w:t>
      </w:r>
    </w:p>
    <w:p w:rsidR="000028AB" w:rsidRDefault="000028AB" w:rsidP="00BB31BF">
      <w:pPr>
        <w:widowControl w:val="0"/>
        <w:spacing w:after="0" w:line="240" w:lineRule="auto"/>
        <w:ind w:firstLine="709"/>
        <w:rPr>
          <w:rFonts w:ascii="Times New Roman" w:hAnsi="Times New Roman" w:cs="Times New Roman"/>
          <w:sz w:val="24"/>
          <w:szCs w:val="24"/>
        </w:rPr>
      </w:pPr>
      <w:r w:rsidRPr="000028AB">
        <w:rPr>
          <w:rFonts w:ascii="Times New Roman" w:hAnsi="Times New Roman" w:cs="Times New Roman"/>
          <w:sz w:val="24"/>
          <w:szCs w:val="24"/>
        </w:rPr>
        <w:t xml:space="preserve">Первичным источником является доход заемщика (для юридических лиц - выручка в наличной и/или безналичной форме, для физических лиц - заработная плата и/или другие поступления), вторичными (дополнительными) считаются выручка от реализации заложенного имущества, перечисление средств гарантом или страховой организацией. </w:t>
      </w:r>
    </w:p>
    <w:p w:rsidR="000028AB" w:rsidRDefault="000028AB" w:rsidP="00BB31BF">
      <w:pPr>
        <w:widowControl w:val="0"/>
        <w:spacing w:after="0" w:line="240" w:lineRule="auto"/>
        <w:ind w:firstLine="709"/>
        <w:rPr>
          <w:rFonts w:ascii="Times New Roman" w:hAnsi="Times New Roman" w:cs="Times New Roman"/>
          <w:sz w:val="24"/>
          <w:szCs w:val="24"/>
        </w:rPr>
      </w:pPr>
      <w:r w:rsidRPr="000028AB">
        <w:rPr>
          <w:rFonts w:ascii="Times New Roman" w:hAnsi="Times New Roman" w:cs="Times New Roman"/>
          <w:sz w:val="24"/>
          <w:szCs w:val="24"/>
        </w:rPr>
        <w:t xml:space="preserve">1.Поручительство — это договор с односторонними обязательствами, посредством которого поручитель берет обязательство перед Кредитором оплатить при необходимости задолженность заемщика. </w:t>
      </w:r>
    </w:p>
    <w:p w:rsidR="000028AB" w:rsidRDefault="000028AB" w:rsidP="00BB31BF">
      <w:pPr>
        <w:widowControl w:val="0"/>
        <w:spacing w:after="0" w:line="240" w:lineRule="auto"/>
        <w:ind w:firstLine="709"/>
        <w:rPr>
          <w:rFonts w:ascii="Times New Roman" w:hAnsi="Times New Roman" w:cs="Times New Roman"/>
          <w:sz w:val="24"/>
          <w:szCs w:val="24"/>
        </w:rPr>
      </w:pPr>
      <w:r w:rsidRPr="000028AB">
        <w:rPr>
          <w:rFonts w:ascii="Times New Roman" w:hAnsi="Times New Roman" w:cs="Times New Roman"/>
          <w:sz w:val="24"/>
          <w:szCs w:val="24"/>
        </w:rPr>
        <w:t>В настоящее время коммерческие банки стремятся акцептовать только те поручительства, которые, во-первых, выданы на признаваемые должником обязательства и, во-вторых, получены от солидной фирмы, определенного государственного органа или физического лица с безукоризненной платежеспособностью, поскольку только в этом случае достигается относительно высокая гарантия возврата кредита.</w:t>
      </w:r>
    </w:p>
    <w:p w:rsidR="000028AB" w:rsidRDefault="000028AB" w:rsidP="00BB31BF">
      <w:pPr>
        <w:widowControl w:val="0"/>
        <w:spacing w:after="0" w:line="240" w:lineRule="auto"/>
        <w:ind w:firstLine="709"/>
        <w:rPr>
          <w:rFonts w:ascii="Times New Roman" w:hAnsi="Times New Roman" w:cs="Times New Roman"/>
          <w:sz w:val="24"/>
          <w:szCs w:val="24"/>
        </w:rPr>
      </w:pPr>
      <w:proofErr w:type="gramStart"/>
      <w:r w:rsidRPr="000028AB">
        <w:rPr>
          <w:rFonts w:ascii="Times New Roman" w:hAnsi="Times New Roman" w:cs="Times New Roman"/>
          <w:sz w:val="24"/>
          <w:szCs w:val="24"/>
        </w:rPr>
        <w:t xml:space="preserve">2.Гарантия — это обязательство гаранта выплатить за гарантируемого определенную сумму при наступлении гарантийного случая. </w:t>
      </w:r>
      <w:proofErr w:type="gramEnd"/>
    </w:p>
    <w:p w:rsidR="000028AB" w:rsidRDefault="000028AB" w:rsidP="00BB31BF">
      <w:pPr>
        <w:widowControl w:val="0"/>
        <w:spacing w:after="0" w:line="240" w:lineRule="auto"/>
        <w:ind w:firstLine="709"/>
        <w:rPr>
          <w:rFonts w:ascii="Times New Roman" w:hAnsi="Times New Roman" w:cs="Times New Roman"/>
          <w:sz w:val="24"/>
          <w:szCs w:val="24"/>
        </w:rPr>
      </w:pPr>
      <w:r w:rsidRPr="000028AB">
        <w:rPr>
          <w:rFonts w:ascii="Times New Roman" w:hAnsi="Times New Roman" w:cs="Times New Roman"/>
          <w:sz w:val="24"/>
          <w:szCs w:val="24"/>
        </w:rPr>
        <w:t xml:space="preserve">В банковской практике нередко случается, что заемщик должен представить обязательство по гарантии возврата средств от другого банка. </w:t>
      </w:r>
    </w:p>
    <w:p w:rsidR="000028AB" w:rsidRDefault="000028AB" w:rsidP="00BB31BF">
      <w:pPr>
        <w:widowControl w:val="0"/>
        <w:spacing w:after="0" w:line="240" w:lineRule="auto"/>
        <w:ind w:firstLine="709"/>
        <w:rPr>
          <w:rFonts w:ascii="Times New Roman" w:hAnsi="Times New Roman" w:cs="Times New Roman"/>
          <w:sz w:val="24"/>
          <w:szCs w:val="24"/>
        </w:rPr>
      </w:pPr>
      <w:r w:rsidRPr="000028AB">
        <w:rPr>
          <w:rFonts w:ascii="Times New Roman" w:hAnsi="Times New Roman" w:cs="Times New Roman"/>
          <w:sz w:val="24"/>
          <w:szCs w:val="24"/>
        </w:rPr>
        <w:t xml:space="preserve">Банковская гарантия предусматривает в большинстве случаев в качестве гарантийного случая неоплату должником в указанный срок процентов или части ссуды. </w:t>
      </w:r>
    </w:p>
    <w:p w:rsidR="000028AB" w:rsidRDefault="000028AB" w:rsidP="00BB31BF">
      <w:pPr>
        <w:widowControl w:val="0"/>
        <w:spacing w:after="0" w:line="240" w:lineRule="auto"/>
        <w:ind w:firstLine="709"/>
        <w:rPr>
          <w:rFonts w:ascii="Times New Roman" w:hAnsi="Times New Roman" w:cs="Times New Roman"/>
          <w:sz w:val="24"/>
          <w:szCs w:val="24"/>
        </w:rPr>
      </w:pPr>
      <w:r w:rsidRPr="000028AB">
        <w:rPr>
          <w:rFonts w:ascii="Times New Roman" w:hAnsi="Times New Roman" w:cs="Times New Roman"/>
          <w:sz w:val="24"/>
          <w:szCs w:val="24"/>
        </w:rPr>
        <w:t xml:space="preserve">3.Залог ценных бумаг, товаров и другого имущества. </w:t>
      </w:r>
    </w:p>
    <w:p w:rsidR="000028AB" w:rsidRDefault="000028AB" w:rsidP="00BB31BF">
      <w:pPr>
        <w:widowControl w:val="0"/>
        <w:spacing w:after="0" w:line="240" w:lineRule="auto"/>
        <w:ind w:firstLine="709"/>
        <w:rPr>
          <w:rFonts w:ascii="Times New Roman" w:hAnsi="Times New Roman" w:cs="Times New Roman"/>
          <w:sz w:val="24"/>
          <w:szCs w:val="24"/>
        </w:rPr>
      </w:pPr>
      <w:r w:rsidRPr="000028AB">
        <w:rPr>
          <w:rFonts w:ascii="Times New Roman" w:hAnsi="Times New Roman" w:cs="Times New Roman"/>
          <w:sz w:val="24"/>
          <w:szCs w:val="24"/>
        </w:rPr>
        <w:t xml:space="preserve">Залоговое право — это вещественная претензия на чужое движимое имущество, земельный участок, здание или претензия на право получить компенсацию от реализации заложенного имущества, если должник не может погасить свои обязательства. </w:t>
      </w:r>
    </w:p>
    <w:p w:rsidR="000028AB" w:rsidRDefault="000028AB" w:rsidP="00BB31BF">
      <w:pPr>
        <w:widowControl w:val="0"/>
        <w:spacing w:after="0" w:line="240" w:lineRule="auto"/>
        <w:ind w:firstLine="709"/>
        <w:rPr>
          <w:rFonts w:ascii="Times New Roman" w:hAnsi="Times New Roman" w:cs="Times New Roman"/>
          <w:sz w:val="24"/>
          <w:szCs w:val="24"/>
        </w:rPr>
      </w:pPr>
      <w:r w:rsidRPr="000028AB">
        <w:rPr>
          <w:rFonts w:ascii="Times New Roman" w:hAnsi="Times New Roman" w:cs="Times New Roman"/>
          <w:sz w:val="24"/>
          <w:szCs w:val="24"/>
        </w:rPr>
        <w:t xml:space="preserve">Такой залог должен обеспечить не только возврат самого требования, но и выплаты соответствующих процентов и неустоек по договору, предусмотренных в случае невыполнения обязательств. Залоговое право предусматривает, что заложенное имущество с общего согласия кредитора и должника должно быть передано кредитору. </w:t>
      </w:r>
    </w:p>
    <w:p w:rsidR="000028AB" w:rsidRDefault="000028AB" w:rsidP="00BB31BF">
      <w:pPr>
        <w:widowControl w:val="0"/>
        <w:spacing w:after="0" w:line="240" w:lineRule="auto"/>
        <w:ind w:firstLine="709"/>
        <w:rPr>
          <w:rFonts w:ascii="Times New Roman" w:hAnsi="Times New Roman" w:cs="Times New Roman"/>
          <w:sz w:val="24"/>
          <w:szCs w:val="24"/>
        </w:rPr>
      </w:pPr>
      <w:r w:rsidRPr="000028AB">
        <w:rPr>
          <w:rFonts w:ascii="Times New Roman" w:hAnsi="Times New Roman" w:cs="Times New Roman"/>
          <w:sz w:val="24"/>
          <w:szCs w:val="24"/>
        </w:rPr>
        <w:t xml:space="preserve">4.Закладные на недвижимость. В обеспечении кредитов важная роль принадлежит ипотеке и так называемому обязательству по недвижимости как особым закладным правам на земельные участки, здания или ссуда под залог квартиры. </w:t>
      </w:r>
    </w:p>
    <w:p w:rsidR="000028AB" w:rsidRDefault="000028AB" w:rsidP="00BB31BF">
      <w:pPr>
        <w:widowControl w:val="0"/>
        <w:spacing w:after="0" w:line="240" w:lineRule="auto"/>
        <w:ind w:firstLine="709"/>
        <w:rPr>
          <w:rFonts w:ascii="Times New Roman" w:hAnsi="Times New Roman" w:cs="Times New Roman"/>
          <w:sz w:val="24"/>
          <w:szCs w:val="24"/>
        </w:rPr>
      </w:pPr>
      <w:r w:rsidRPr="000028AB">
        <w:rPr>
          <w:rFonts w:ascii="Times New Roman" w:hAnsi="Times New Roman" w:cs="Times New Roman"/>
          <w:sz w:val="24"/>
          <w:szCs w:val="24"/>
        </w:rPr>
        <w:t xml:space="preserve">Эта форма обеспечения имеет ряд преимуществ: во-первых, технически не представляется возможным осуществить передачу земли как заложенного имущества; во-вторых, исключается повторный заклад имущества третьему лицу. </w:t>
      </w:r>
    </w:p>
    <w:p w:rsidR="000028AB" w:rsidRDefault="000028AB" w:rsidP="00BB31BF">
      <w:pPr>
        <w:widowControl w:val="0"/>
        <w:spacing w:after="0" w:line="240" w:lineRule="auto"/>
        <w:ind w:firstLine="709"/>
        <w:rPr>
          <w:rFonts w:ascii="Times New Roman" w:hAnsi="Times New Roman" w:cs="Times New Roman"/>
          <w:sz w:val="24"/>
          <w:szCs w:val="24"/>
        </w:rPr>
      </w:pPr>
      <w:r w:rsidRPr="000028AB">
        <w:rPr>
          <w:rFonts w:ascii="Times New Roman" w:hAnsi="Times New Roman" w:cs="Times New Roman"/>
          <w:sz w:val="24"/>
          <w:szCs w:val="24"/>
        </w:rPr>
        <w:t xml:space="preserve">5.Кредит под залог. </w:t>
      </w:r>
    </w:p>
    <w:p w:rsidR="000028AB" w:rsidRDefault="000028AB" w:rsidP="00BB31BF">
      <w:pPr>
        <w:widowControl w:val="0"/>
        <w:spacing w:after="0" w:line="240" w:lineRule="auto"/>
        <w:ind w:firstLine="709"/>
        <w:rPr>
          <w:rFonts w:ascii="Times New Roman" w:hAnsi="Times New Roman" w:cs="Times New Roman"/>
          <w:sz w:val="24"/>
          <w:szCs w:val="24"/>
        </w:rPr>
      </w:pPr>
      <w:r w:rsidRPr="000028AB">
        <w:rPr>
          <w:rFonts w:ascii="Times New Roman" w:hAnsi="Times New Roman" w:cs="Times New Roman"/>
          <w:sz w:val="24"/>
          <w:szCs w:val="24"/>
        </w:rPr>
        <w:t xml:space="preserve">Ломбардный кредит — это краткосрочная фиксированная по размерам ссуда, которая обеспечивается легкореализуемым движимым имуществом или правами. </w:t>
      </w:r>
    </w:p>
    <w:p w:rsidR="000028AB" w:rsidRDefault="000028AB" w:rsidP="00BB31BF">
      <w:pPr>
        <w:widowControl w:val="0"/>
        <w:spacing w:after="0" w:line="240" w:lineRule="auto"/>
        <w:ind w:firstLine="709"/>
        <w:rPr>
          <w:rFonts w:ascii="Times New Roman" w:hAnsi="Times New Roman" w:cs="Times New Roman"/>
          <w:sz w:val="24"/>
          <w:szCs w:val="24"/>
        </w:rPr>
      </w:pPr>
      <w:r w:rsidRPr="000028AB">
        <w:rPr>
          <w:rFonts w:ascii="Times New Roman" w:hAnsi="Times New Roman" w:cs="Times New Roman"/>
          <w:sz w:val="24"/>
          <w:szCs w:val="24"/>
        </w:rPr>
        <w:t xml:space="preserve">При предоставлении ломбардного кредита залог оценивается не по полной стоимости за день заключения кредитного договора, а учитывается в зависимости от вида движимого имущества только часть его стоимости. Такая оценка связана с риском, возникающим при реализации залога. </w:t>
      </w:r>
    </w:p>
    <w:p w:rsidR="000028AB" w:rsidRDefault="000028AB" w:rsidP="00BB31BF">
      <w:pPr>
        <w:widowControl w:val="0"/>
        <w:spacing w:after="0" w:line="240" w:lineRule="auto"/>
        <w:ind w:firstLine="709"/>
        <w:rPr>
          <w:rFonts w:ascii="Times New Roman" w:hAnsi="Times New Roman" w:cs="Times New Roman"/>
          <w:sz w:val="24"/>
          <w:szCs w:val="24"/>
        </w:rPr>
      </w:pPr>
      <w:r w:rsidRPr="000028AB">
        <w:rPr>
          <w:rFonts w:ascii="Times New Roman" w:hAnsi="Times New Roman" w:cs="Times New Roman"/>
          <w:sz w:val="24"/>
          <w:szCs w:val="24"/>
        </w:rPr>
        <w:t xml:space="preserve">Ломбардный кредит предназначен для краткосрочного финансирования сферы обращения. Он используется в форме сезонного кредита или овердрафта для покрытия краткосрочной потребности в платежных средствах. </w:t>
      </w:r>
    </w:p>
    <w:p w:rsidR="000028AB" w:rsidRDefault="000028AB" w:rsidP="000028AB">
      <w:pPr>
        <w:widowControl w:val="0"/>
        <w:spacing w:after="0" w:line="240" w:lineRule="auto"/>
        <w:ind w:firstLine="709"/>
        <w:rPr>
          <w:rFonts w:ascii="Times New Roman" w:hAnsi="Times New Roman" w:cs="Times New Roman"/>
          <w:sz w:val="24"/>
          <w:szCs w:val="24"/>
        </w:rPr>
      </w:pPr>
      <w:r w:rsidRPr="000028AB">
        <w:rPr>
          <w:rFonts w:ascii="Times New Roman" w:hAnsi="Times New Roman" w:cs="Times New Roman"/>
          <w:sz w:val="24"/>
          <w:szCs w:val="24"/>
        </w:rPr>
        <w:t xml:space="preserve">Овердрафт — краткосрочная ссуда, предоставляемая банком клиенту сверх его остатка на счете в данном банке путем </w:t>
      </w:r>
      <w:proofErr w:type="spellStart"/>
      <w:r w:rsidRPr="000028AB">
        <w:rPr>
          <w:rFonts w:ascii="Times New Roman" w:hAnsi="Times New Roman" w:cs="Times New Roman"/>
          <w:sz w:val="24"/>
          <w:szCs w:val="24"/>
        </w:rPr>
        <w:t>дебетования</w:t>
      </w:r>
      <w:proofErr w:type="spellEnd"/>
      <w:r w:rsidRPr="000028AB">
        <w:rPr>
          <w:rFonts w:ascii="Times New Roman" w:hAnsi="Times New Roman" w:cs="Times New Roman"/>
          <w:sz w:val="24"/>
          <w:szCs w:val="24"/>
        </w:rPr>
        <w:t xml:space="preserve"> его счета.</w:t>
      </w:r>
      <w:r w:rsidRPr="000028AB">
        <w:rPr>
          <w:rFonts w:ascii="Times New Roman" w:hAnsi="Times New Roman" w:cs="Times New Roman"/>
          <w:sz w:val="24"/>
          <w:szCs w:val="24"/>
        </w:rPr>
        <w:br/>
      </w:r>
    </w:p>
    <w:p w:rsidR="000028AB" w:rsidRPr="000028AB" w:rsidRDefault="000028AB" w:rsidP="000028AB">
      <w:pPr>
        <w:widowControl w:val="0"/>
        <w:spacing w:after="0" w:line="240" w:lineRule="auto"/>
        <w:ind w:firstLine="709"/>
        <w:rPr>
          <w:rFonts w:ascii="Times New Roman" w:hAnsi="Times New Roman" w:cs="Times New Roman"/>
          <w:b/>
          <w:sz w:val="24"/>
          <w:szCs w:val="24"/>
        </w:rPr>
      </w:pPr>
      <w:r w:rsidRPr="000028AB">
        <w:rPr>
          <w:rFonts w:ascii="Times New Roman" w:hAnsi="Times New Roman" w:cs="Times New Roman"/>
          <w:b/>
          <w:sz w:val="24"/>
          <w:szCs w:val="24"/>
        </w:rPr>
        <w:lastRenderedPageBreak/>
        <w:t>32. Международные финансовые и кредитные институты.</w:t>
      </w:r>
    </w:p>
    <w:p w:rsidR="00B700E0" w:rsidRDefault="000028AB" w:rsidP="00BB31BF">
      <w:pPr>
        <w:widowControl w:val="0"/>
        <w:spacing w:after="0" w:line="240" w:lineRule="auto"/>
        <w:ind w:firstLine="709"/>
        <w:rPr>
          <w:rFonts w:ascii="Times New Roman" w:hAnsi="Times New Roman" w:cs="Times New Roman"/>
          <w:sz w:val="24"/>
          <w:szCs w:val="24"/>
        </w:rPr>
      </w:pPr>
      <w:r w:rsidRPr="000028AB">
        <w:rPr>
          <w:rFonts w:ascii="Times New Roman" w:hAnsi="Times New Roman" w:cs="Times New Roman"/>
          <w:sz w:val="24"/>
          <w:szCs w:val="24"/>
        </w:rPr>
        <w:t>Мировой финансовый рынок предполагает наличие финансовой системы - совокупности различных сфер финансовых отношений, в процессе которых формируются и используются денежные ресурсы. Без такой системы не может быть удовлетворена потребность хозяйствующих субъектов в денежных ресурсах. Поскольку на финансовом рынке деньги и другие финансовые инструменты постоянно находятся в движении, перемещаясь от одного государства к другому, от одной фирмы к другой, от одного частного лица к другому, то возникает необходимость в самых различных международных финансовых посредниках. Главными участниками мирового финансового рынка являются транснациональные банки (ТНБ) - крупные кредитно-финансовые комплексы универсального типа, располагающие широкой сетью предприятий за рубежом и системой участий, контролирующие значительную долю валютных и кредитных операций на мировом финансовом рынке, крупные компании, небанковские финансовые структуры, центральные банки и государственные органы, международные финансовые институты. По сути, современная мировая финансовая система является двухуровневой: первый уровень представляют международные коммерческие банки, второй - межгосударственные финансовые учреждения. Центральная роль на мировом финансовом рынке принадлежит коммерческим банкам. Они не только осуществляют международные платежи, но и обладают возможностью широкою охвата практически всех сторон международных экономических отношений. На международном рынке капиталов действуют исключительно первоклассные финансовые посредники и солидные заемщики, обладающие качественной и полной информацией. Международные банки в меньшей степени обслуживают товарообмен и в большей обмен капиталов. Крупнейшие банки образуют мировые финансовые центры, через которые осуществляется движение международных финансовых потоков. К настоящему времени фактически сформировались три основных региона, где сконцентрированы международные банки (США, Западная Европа и Юго-Восточная Азия). Сложился своеобразный международный  финансовый  механизм,  который действует круглосуточно и регулирует движение мировых   финансовых   потоков и мировых валютных рынков. Кроме ТНБ в этом механизме участвуют международные финансовые институты, под которыми понимают валютно-кредитные и финансовые организации, имеющие всемирное значение. Их возникновение обусловлено усилением мировых интеграционных процессов, образованием мощных промышленных и банковских объединений,  осуществляющих в больших масштабах международные операции. Основная цель такого рода организаций заключается в объединении усилий стран мирового сообщества в решении проблем стабилизации международных финансов, а также кредитно-финансовое регулирование. По признаку делегирования полномочий (степени свободы в разработке и принятии решений) выделяют три основные группы международных финансовых организаций: - первая   группа  представлена финансовыми структурами, обслуживающими государства-учредители. Эти организации не обладают самостоятельностью при принятии решений и используются в качестве механизма осуществления межгосударственных денежных расчетов (Межгосударственный банк СНГ, Восточноафриканский банк развития); - вторая   группа   включает в себя финансовые институты, реализующие межгосударственные соглашения. Эти организации действуют автономно при реализации своих уставных целей и задач, но функционально они находятся в текущей зависимости от национальных правительств (Межамериканский  банк развития, Северный инвестиционный банк, Азиатский банк развития, Арабский банк экономического развития Африки, Исламский банк развития, Африканский банк развития, Центральноамериканский банк экономической интеграции и др.); - третья группа состоит из наиболее значимых в современном мире международных финансовых институтов, самостоятельно определяющих приоритеты своей деятельности и пути достижения поставленных целей (Группа Всемирного банка, Международный валютный фонд (МВФ), Фонд международного развития ОПЕК, Арабский валютный фонд (АВФ), Европейский  центральный банк ЕС, Европейский банк  реконструкции и развития (ЕБРР)). Именно эти организации формируют мировые стандарты финансово-кредитной</w:t>
      </w:r>
      <w:r>
        <w:rPr>
          <w:rFonts w:ascii="Times New Roman" w:hAnsi="Times New Roman" w:cs="Times New Roman"/>
          <w:sz w:val="24"/>
          <w:szCs w:val="24"/>
        </w:rPr>
        <w:t xml:space="preserve"> политики</w:t>
      </w:r>
      <w:r w:rsidRPr="000028AB">
        <w:rPr>
          <w:rFonts w:ascii="Times New Roman" w:hAnsi="Times New Roman" w:cs="Times New Roman"/>
          <w:sz w:val="24"/>
          <w:szCs w:val="24"/>
        </w:rPr>
        <w:t>. Среди мировых кредитных и финансовых организаций ведущее место занимают Международный валютный фонд (МВФ) и группа Всемирного банка. Несмотря на то, что они обладают полной автономностью в своих действиях, их деятельность взаимно увязана, они дополняют друг друга: членом МБРР может стать лишь член МВФ. В условиях масштабной  глобализации хозяйственных связей роль международных финансовых институтов повышается. В их деятельности тесно переплетаются тенденции нарастающего партнерства и острые экономические противоречия, характерные для постиндустриального общества. По мере того как расширяется мировая торговля и возрастает экономическая взаимозависимость, темп финансовых</w:t>
      </w:r>
      <w:r w:rsidR="00B700E0">
        <w:rPr>
          <w:rFonts w:ascii="Times New Roman" w:hAnsi="Times New Roman" w:cs="Times New Roman"/>
          <w:sz w:val="24"/>
          <w:szCs w:val="24"/>
        </w:rPr>
        <w:t xml:space="preserve"> операций неизбежно возрастает.</w:t>
      </w:r>
    </w:p>
    <w:p w:rsidR="00B700E0" w:rsidRDefault="00B700E0" w:rsidP="00BB31BF">
      <w:pPr>
        <w:widowControl w:val="0"/>
        <w:spacing w:after="0" w:line="240" w:lineRule="auto"/>
        <w:ind w:firstLine="709"/>
        <w:rPr>
          <w:rFonts w:ascii="Times New Roman" w:hAnsi="Times New Roman" w:cs="Times New Roman"/>
          <w:sz w:val="24"/>
          <w:szCs w:val="24"/>
        </w:rPr>
      </w:pPr>
    </w:p>
    <w:p w:rsidR="00B700E0" w:rsidRPr="00B700E0" w:rsidRDefault="000028AB" w:rsidP="00BB31BF">
      <w:pPr>
        <w:widowControl w:val="0"/>
        <w:spacing w:after="0" w:line="240" w:lineRule="auto"/>
        <w:ind w:firstLine="709"/>
        <w:rPr>
          <w:rFonts w:ascii="Times New Roman" w:hAnsi="Times New Roman" w:cs="Times New Roman"/>
          <w:b/>
          <w:sz w:val="24"/>
          <w:szCs w:val="24"/>
        </w:rPr>
      </w:pPr>
      <w:r w:rsidRPr="00B700E0">
        <w:rPr>
          <w:rFonts w:ascii="Times New Roman" w:hAnsi="Times New Roman" w:cs="Times New Roman"/>
          <w:b/>
          <w:sz w:val="24"/>
          <w:szCs w:val="24"/>
        </w:rPr>
        <w:lastRenderedPageBreak/>
        <w:t xml:space="preserve">33. Методы оценки платежеспособности заемщика. </w:t>
      </w:r>
    </w:p>
    <w:p w:rsidR="00B700E0" w:rsidRDefault="000028AB" w:rsidP="00BB31BF">
      <w:pPr>
        <w:widowControl w:val="0"/>
        <w:spacing w:after="0" w:line="240" w:lineRule="auto"/>
        <w:ind w:firstLine="709"/>
        <w:rPr>
          <w:rFonts w:ascii="Times New Roman" w:hAnsi="Times New Roman" w:cs="Times New Roman"/>
          <w:sz w:val="24"/>
          <w:szCs w:val="24"/>
        </w:rPr>
      </w:pPr>
      <w:r w:rsidRPr="000028AB">
        <w:rPr>
          <w:rFonts w:ascii="Times New Roman" w:hAnsi="Times New Roman" w:cs="Times New Roman"/>
          <w:sz w:val="24"/>
          <w:szCs w:val="24"/>
        </w:rPr>
        <w:t>Кредитоспособность заемщика исследуется путем проведения анализа его финансового состояния.</w:t>
      </w:r>
    </w:p>
    <w:p w:rsidR="00B700E0" w:rsidRDefault="000028AB" w:rsidP="00BB31BF">
      <w:pPr>
        <w:widowControl w:val="0"/>
        <w:spacing w:after="0" w:line="240" w:lineRule="auto"/>
        <w:ind w:firstLine="709"/>
        <w:rPr>
          <w:rFonts w:ascii="Times New Roman" w:hAnsi="Times New Roman" w:cs="Times New Roman"/>
          <w:sz w:val="24"/>
          <w:szCs w:val="24"/>
        </w:rPr>
      </w:pPr>
      <w:r w:rsidRPr="000028AB">
        <w:rPr>
          <w:rFonts w:ascii="Times New Roman" w:hAnsi="Times New Roman" w:cs="Times New Roman"/>
          <w:sz w:val="24"/>
          <w:szCs w:val="24"/>
        </w:rPr>
        <w:t xml:space="preserve"> Понятие «анализ финансового состояния » шире термина «кредитоспособность ». Финансовое состояние организации определяется не только ее платежеспособностью и стабильностью положения с финансовой точки зрения. </w:t>
      </w:r>
    </w:p>
    <w:p w:rsidR="00B700E0" w:rsidRDefault="000028AB" w:rsidP="00BB31BF">
      <w:pPr>
        <w:widowControl w:val="0"/>
        <w:spacing w:after="0" w:line="240" w:lineRule="auto"/>
        <w:ind w:firstLine="709"/>
        <w:rPr>
          <w:rFonts w:ascii="Times New Roman" w:hAnsi="Times New Roman" w:cs="Times New Roman"/>
          <w:sz w:val="24"/>
          <w:szCs w:val="24"/>
        </w:rPr>
      </w:pPr>
      <w:r w:rsidRPr="000028AB">
        <w:rPr>
          <w:rFonts w:ascii="Times New Roman" w:hAnsi="Times New Roman" w:cs="Times New Roman"/>
          <w:sz w:val="24"/>
          <w:szCs w:val="24"/>
        </w:rPr>
        <w:t xml:space="preserve">Оно включает в себя показатели активности осуществления основной деятельности, ее результативности, а также движения денежных средств (потока наличности или </w:t>
      </w:r>
      <w:proofErr w:type="spellStart"/>
      <w:r w:rsidRPr="000028AB">
        <w:rPr>
          <w:rFonts w:ascii="Times New Roman" w:hAnsi="Times New Roman" w:cs="Times New Roman"/>
          <w:sz w:val="24"/>
          <w:szCs w:val="24"/>
        </w:rPr>
        <w:t>cash-flow</w:t>
      </w:r>
      <w:proofErr w:type="spellEnd"/>
      <w:r w:rsidRPr="000028AB">
        <w:rPr>
          <w:rFonts w:ascii="Times New Roman" w:hAnsi="Times New Roman" w:cs="Times New Roman"/>
          <w:sz w:val="24"/>
          <w:szCs w:val="24"/>
        </w:rPr>
        <w:t xml:space="preserve">). Кроме того, кредитоспособность - показатель моментный; он не учитывает изменения наиболее динамичных элементов ресурсов предприятия и направлений их использования. </w:t>
      </w:r>
    </w:p>
    <w:p w:rsidR="00B700E0" w:rsidRDefault="000028AB" w:rsidP="00BB31BF">
      <w:pPr>
        <w:widowControl w:val="0"/>
        <w:spacing w:after="0" w:line="240" w:lineRule="auto"/>
        <w:ind w:firstLine="709"/>
        <w:rPr>
          <w:rFonts w:ascii="Times New Roman" w:hAnsi="Times New Roman" w:cs="Times New Roman"/>
          <w:sz w:val="24"/>
          <w:szCs w:val="24"/>
        </w:rPr>
      </w:pPr>
      <w:r w:rsidRPr="000028AB">
        <w:rPr>
          <w:rFonts w:ascii="Times New Roman" w:hAnsi="Times New Roman" w:cs="Times New Roman"/>
          <w:sz w:val="24"/>
          <w:szCs w:val="24"/>
        </w:rPr>
        <w:t xml:space="preserve">Анализ финансового состояния организации предполагает изучение количественных и качественных сдвигов, произошедших в балансе предприятия за отчетный период, а также расчет прогнозных значений наиболее важных индикаторов. </w:t>
      </w:r>
    </w:p>
    <w:p w:rsidR="00B700E0" w:rsidRDefault="000028AB" w:rsidP="00BB31BF">
      <w:pPr>
        <w:widowControl w:val="0"/>
        <w:spacing w:after="0" w:line="240" w:lineRule="auto"/>
        <w:ind w:firstLine="709"/>
        <w:rPr>
          <w:rFonts w:ascii="Times New Roman" w:hAnsi="Times New Roman" w:cs="Times New Roman"/>
          <w:sz w:val="24"/>
          <w:szCs w:val="24"/>
        </w:rPr>
      </w:pPr>
      <w:r w:rsidRPr="000028AB">
        <w:rPr>
          <w:rFonts w:ascii="Times New Roman" w:hAnsi="Times New Roman" w:cs="Times New Roman"/>
          <w:sz w:val="24"/>
          <w:szCs w:val="24"/>
        </w:rPr>
        <w:t xml:space="preserve">Для оценки кредитоспособности важна характеристика финансового положения заемщика. </w:t>
      </w:r>
    </w:p>
    <w:p w:rsidR="00B700E0" w:rsidRDefault="000028AB" w:rsidP="00BB31BF">
      <w:pPr>
        <w:widowControl w:val="0"/>
        <w:spacing w:after="0" w:line="240" w:lineRule="auto"/>
        <w:ind w:firstLine="709"/>
        <w:rPr>
          <w:rFonts w:ascii="Times New Roman" w:hAnsi="Times New Roman" w:cs="Times New Roman"/>
          <w:sz w:val="24"/>
          <w:szCs w:val="24"/>
        </w:rPr>
      </w:pPr>
      <w:proofErr w:type="gramStart"/>
      <w:r w:rsidRPr="000028AB">
        <w:rPr>
          <w:rFonts w:ascii="Times New Roman" w:hAnsi="Times New Roman" w:cs="Times New Roman"/>
          <w:sz w:val="24"/>
          <w:szCs w:val="24"/>
        </w:rPr>
        <w:t>Она определяется на основе данных о деятельности предприятия, включая величину собственного капитала, данных о прибыльности, структуре оборотных активов, их оборачиваемости, составе и структуре источников оборотных средств и др. При этом важно, чтобы для оценки финансового положения и способности погашать ссуду использовались не только данные о соответствующих остатках, но и данные об их оборачиваемости и взаимосвязи скорости оборота различных статей актива</w:t>
      </w:r>
      <w:proofErr w:type="gramEnd"/>
      <w:r w:rsidRPr="000028AB">
        <w:rPr>
          <w:rFonts w:ascii="Times New Roman" w:hAnsi="Times New Roman" w:cs="Times New Roman"/>
          <w:sz w:val="24"/>
          <w:szCs w:val="24"/>
        </w:rPr>
        <w:t xml:space="preserve"> и пассива. </w:t>
      </w:r>
    </w:p>
    <w:p w:rsidR="00B700E0" w:rsidRDefault="000028AB" w:rsidP="00BB31BF">
      <w:pPr>
        <w:widowControl w:val="0"/>
        <w:spacing w:after="0" w:line="240" w:lineRule="auto"/>
        <w:ind w:firstLine="709"/>
        <w:rPr>
          <w:rFonts w:ascii="Times New Roman" w:hAnsi="Times New Roman" w:cs="Times New Roman"/>
          <w:sz w:val="24"/>
          <w:szCs w:val="24"/>
        </w:rPr>
      </w:pPr>
      <w:r w:rsidRPr="000028AB">
        <w:rPr>
          <w:rFonts w:ascii="Times New Roman" w:hAnsi="Times New Roman" w:cs="Times New Roman"/>
          <w:sz w:val="24"/>
          <w:szCs w:val="24"/>
        </w:rPr>
        <w:t xml:space="preserve">Целесообразно использовать при оценке кредитоспособности показатели, характеризующие как структуру актива и пассива баланса, так и </w:t>
      </w:r>
      <w:proofErr w:type="gramStart"/>
      <w:r w:rsidRPr="000028AB">
        <w:rPr>
          <w:rFonts w:ascii="Times New Roman" w:hAnsi="Times New Roman" w:cs="Times New Roman"/>
          <w:sz w:val="24"/>
          <w:szCs w:val="24"/>
        </w:rPr>
        <w:t>объем</w:t>
      </w:r>
      <w:proofErr w:type="gramEnd"/>
      <w:r w:rsidRPr="000028AB">
        <w:rPr>
          <w:rFonts w:ascii="Times New Roman" w:hAnsi="Times New Roman" w:cs="Times New Roman"/>
          <w:sz w:val="24"/>
          <w:szCs w:val="24"/>
        </w:rPr>
        <w:t xml:space="preserve"> и сроки оборота различных вложений средств (по активу баланса). Такие данные могут быть использованы для сопоставления объема и сроков оборачиваемости по различным статьям актива и пассива, например, объема оборота по реализации продукции с данными об объеме и сроках оборачиваемости соответствующих статей пассива баланса. Такое сопоставление помогает полнее охарактеризовать кредитоспособность заемщика, чем сравнение подобных данных об остатках. </w:t>
      </w:r>
    </w:p>
    <w:p w:rsidR="00B700E0" w:rsidRDefault="000028AB" w:rsidP="00BB31BF">
      <w:pPr>
        <w:widowControl w:val="0"/>
        <w:spacing w:after="0" w:line="240" w:lineRule="auto"/>
        <w:ind w:firstLine="709"/>
        <w:rPr>
          <w:rFonts w:ascii="Times New Roman" w:hAnsi="Times New Roman" w:cs="Times New Roman"/>
          <w:sz w:val="24"/>
          <w:szCs w:val="24"/>
        </w:rPr>
      </w:pPr>
      <w:r w:rsidRPr="000028AB">
        <w:rPr>
          <w:rFonts w:ascii="Times New Roman" w:hAnsi="Times New Roman" w:cs="Times New Roman"/>
          <w:sz w:val="24"/>
          <w:szCs w:val="24"/>
        </w:rPr>
        <w:t xml:space="preserve">Кредитоспособность заемщика зависит от разных факторов, в том числе от его финансового положения - уровня обеспеченности собственными средствами, уровня рентабельности, наличия достаточного объема ликвидных активов, финансовой дисциплинированности заемщика и его контрагентов. </w:t>
      </w:r>
    </w:p>
    <w:p w:rsidR="00B700E0" w:rsidRDefault="000028AB" w:rsidP="00BB31BF">
      <w:pPr>
        <w:widowControl w:val="0"/>
        <w:spacing w:after="0" w:line="240" w:lineRule="auto"/>
        <w:ind w:firstLine="709"/>
        <w:rPr>
          <w:rFonts w:ascii="Times New Roman" w:hAnsi="Times New Roman" w:cs="Times New Roman"/>
          <w:sz w:val="24"/>
          <w:szCs w:val="24"/>
        </w:rPr>
      </w:pPr>
      <w:r w:rsidRPr="000028AB">
        <w:rPr>
          <w:rFonts w:ascii="Times New Roman" w:hAnsi="Times New Roman" w:cs="Times New Roman"/>
          <w:sz w:val="24"/>
          <w:szCs w:val="24"/>
        </w:rPr>
        <w:t xml:space="preserve">В литературе представлено несколько методов оценки кредитоспособности клиентов. Авторы одной из методик предлагают следующие способы оценки кредитоспособности: на основе финансовых коэффициентов; на основе анализа денежных потоков; на основе анализа делового риска. Каждый из них взаимно дополняет друг друга. </w:t>
      </w:r>
    </w:p>
    <w:p w:rsidR="00B700E0" w:rsidRDefault="000028AB" w:rsidP="00BB31BF">
      <w:pPr>
        <w:widowControl w:val="0"/>
        <w:spacing w:after="0" w:line="240" w:lineRule="auto"/>
        <w:ind w:firstLine="709"/>
        <w:rPr>
          <w:rFonts w:ascii="Times New Roman" w:hAnsi="Times New Roman" w:cs="Times New Roman"/>
          <w:sz w:val="24"/>
          <w:szCs w:val="24"/>
        </w:rPr>
      </w:pPr>
      <w:r w:rsidRPr="000028AB">
        <w:rPr>
          <w:rFonts w:ascii="Times New Roman" w:hAnsi="Times New Roman" w:cs="Times New Roman"/>
          <w:sz w:val="24"/>
          <w:szCs w:val="24"/>
        </w:rPr>
        <w:t xml:space="preserve">Если анализ делового риска позволяет оценить кредитоспособность клиента в момент совершения сделки только на базе одной ссудной операции и связанного с ней денежного потока, то система финансовых коэффициентов прогнозирует риск с учетом его совокупного долга, сложившихся средних стандартов и тенденций. </w:t>
      </w:r>
    </w:p>
    <w:p w:rsidR="00B700E0" w:rsidRDefault="000028AB" w:rsidP="00BB31BF">
      <w:pPr>
        <w:widowControl w:val="0"/>
        <w:spacing w:after="0" w:line="240" w:lineRule="auto"/>
        <w:ind w:firstLine="709"/>
        <w:rPr>
          <w:rFonts w:ascii="Times New Roman" w:hAnsi="Times New Roman" w:cs="Times New Roman"/>
          <w:sz w:val="24"/>
          <w:szCs w:val="24"/>
        </w:rPr>
      </w:pPr>
      <w:r w:rsidRPr="000028AB">
        <w:rPr>
          <w:rFonts w:ascii="Times New Roman" w:hAnsi="Times New Roman" w:cs="Times New Roman"/>
          <w:sz w:val="24"/>
          <w:szCs w:val="24"/>
        </w:rPr>
        <w:t xml:space="preserve">Анализ денежного потока клиента не только оценивает в целом кредитоспособность клиента, но и показывает на этой основе предельные размеры новых ссуд, а также слабые места управления предприятием, из которых могут вытекать условия кредитования. </w:t>
      </w:r>
    </w:p>
    <w:p w:rsidR="00B700E0" w:rsidRDefault="000028AB" w:rsidP="00BB31BF">
      <w:pPr>
        <w:widowControl w:val="0"/>
        <w:spacing w:after="0" w:line="240" w:lineRule="auto"/>
        <w:ind w:firstLine="709"/>
        <w:rPr>
          <w:rFonts w:ascii="Times New Roman" w:hAnsi="Times New Roman" w:cs="Times New Roman"/>
          <w:sz w:val="24"/>
          <w:szCs w:val="24"/>
        </w:rPr>
      </w:pPr>
      <w:r w:rsidRPr="000028AB">
        <w:rPr>
          <w:rFonts w:ascii="Times New Roman" w:hAnsi="Times New Roman" w:cs="Times New Roman"/>
          <w:sz w:val="24"/>
          <w:szCs w:val="24"/>
        </w:rPr>
        <w:t xml:space="preserve">Остановимся подробнее на каждом способе оценки кредитоспособности клиента коммерческим банком. Оценка кредитоспособности на основе системы финансовых коэффициентов. Анализ кредитоспособности - часть финансового анализа, который в кредитной работе представлен анализом финансового состояния заемщика. </w:t>
      </w:r>
    </w:p>
    <w:p w:rsidR="00B700E0" w:rsidRDefault="000028AB" w:rsidP="00BB31BF">
      <w:pPr>
        <w:widowControl w:val="0"/>
        <w:spacing w:after="0" w:line="240" w:lineRule="auto"/>
        <w:ind w:firstLine="709"/>
        <w:rPr>
          <w:rFonts w:ascii="Times New Roman" w:hAnsi="Times New Roman" w:cs="Times New Roman"/>
          <w:sz w:val="24"/>
          <w:szCs w:val="24"/>
        </w:rPr>
      </w:pPr>
      <w:r w:rsidRPr="000028AB">
        <w:rPr>
          <w:rFonts w:ascii="Times New Roman" w:hAnsi="Times New Roman" w:cs="Times New Roman"/>
          <w:sz w:val="24"/>
          <w:szCs w:val="24"/>
        </w:rPr>
        <w:t xml:space="preserve">В ходе анализа для характеристики различных аспектов финансового состояния применяются как абсолютные показатели, так и финансовые коэффициенты, т. е. относительные величины. Главный принцип использования финансовых коэффициентов: каждый показатель должен отражать наиболее существенные стороны финансового состояния. </w:t>
      </w:r>
    </w:p>
    <w:p w:rsidR="00B700E0" w:rsidRDefault="000028AB" w:rsidP="00BB31BF">
      <w:pPr>
        <w:widowControl w:val="0"/>
        <w:spacing w:after="0" w:line="240" w:lineRule="auto"/>
        <w:ind w:firstLine="709"/>
        <w:rPr>
          <w:rFonts w:ascii="Times New Roman" w:hAnsi="Times New Roman" w:cs="Times New Roman"/>
          <w:sz w:val="24"/>
          <w:szCs w:val="24"/>
        </w:rPr>
      </w:pPr>
      <w:r w:rsidRPr="000028AB">
        <w:rPr>
          <w:rFonts w:ascii="Times New Roman" w:hAnsi="Times New Roman" w:cs="Times New Roman"/>
          <w:sz w:val="24"/>
          <w:szCs w:val="24"/>
        </w:rPr>
        <w:t xml:space="preserve">В мировой банковской практике применяют пять групп таких коэффициентов: </w:t>
      </w:r>
    </w:p>
    <w:p w:rsidR="00B700E0" w:rsidRDefault="000028AB" w:rsidP="00BB31BF">
      <w:pPr>
        <w:widowControl w:val="0"/>
        <w:spacing w:after="0" w:line="240" w:lineRule="auto"/>
        <w:ind w:firstLine="709"/>
        <w:rPr>
          <w:rFonts w:ascii="Times New Roman" w:hAnsi="Times New Roman" w:cs="Times New Roman"/>
          <w:sz w:val="24"/>
          <w:szCs w:val="24"/>
        </w:rPr>
      </w:pPr>
      <w:r w:rsidRPr="000028AB">
        <w:rPr>
          <w:rFonts w:ascii="Times New Roman" w:hAnsi="Times New Roman" w:cs="Times New Roman"/>
          <w:sz w:val="24"/>
          <w:szCs w:val="24"/>
        </w:rPr>
        <w:t xml:space="preserve">коэффициенты ликвидности и платежеспособности; </w:t>
      </w:r>
    </w:p>
    <w:p w:rsidR="00B700E0" w:rsidRDefault="000028AB" w:rsidP="00BB31BF">
      <w:pPr>
        <w:widowControl w:val="0"/>
        <w:spacing w:after="0" w:line="240" w:lineRule="auto"/>
        <w:ind w:firstLine="709"/>
        <w:rPr>
          <w:rFonts w:ascii="Times New Roman" w:hAnsi="Times New Roman" w:cs="Times New Roman"/>
          <w:sz w:val="24"/>
          <w:szCs w:val="24"/>
        </w:rPr>
      </w:pPr>
      <w:r w:rsidRPr="000028AB">
        <w:rPr>
          <w:rFonts w:ascii="Times New Roman" w:hAnsi="Times New Roman" w:cs="Times New Roman"/>
          <w:sz w:val="24"/>
          <w:szCs w:val="24"/>
        </w:rPr>
        <w:t xml:space="preserve">коэффициенты оборачиваемости; </w:t>
      </w:r>
    </w:p>
    <w:p w:rsidR="00B700E0" w:rsidRDefault="000028AB" w:rsidP="00BB31BF">
      <w:pPr>
        <w:widowControl w:val="0"/>
        <w:spacing w:after="0" w:line="240" w:lineRule="auto"/>
        <w:ind w:firstLine="709"/>
        <w:rPr>
          <w:rFonts w:ascii="Times New Roman" w:hAnsi="Times New Roman" w:cs="Times New Roman"/>
          <w:sz w:val="24"/>
          <w:szCs w:val="24"/>
        </w:rPr>
      </w:pPr>
      <w:r w:rsidRPr="000028AB">
        <w:rPr>
          <w:rFonts w:ascii="Times New Roman" w:hAnsi="Times New Roman" w:cs="Times New Roman"/>
          <w:sz w:val="24"/>
          <w:szCs w:val="24"/>
        </w:rPr>
        <w:t xml:space="preserve">коэффициенты финансовой устойчивости; </w:t>
      </w:r>
    </w:p>
    <w:p w:rsidR="00B700E0" w:rsidRDefault="000028AB" w:rsidP="00BB31BF">
      <w:pPr>
        <w:widowControl w:val="0"/>
        <w:spacing w:after="0" w:line="240" w:lineRule="auto"/>
        <w:ind w:firstLine="709"/>
        <w:rPr>
          <w:rFonts w:ascii="Times New Roman" w:hAnsi="Times New Roman" w:cs="Times New Roman"/>
          <w:sz w:val="24"/>
          <w:szCs w:val="24"/>
        </w:rPr>
      </w:pPr>
      <w:r w:rsidRPr="000028AB">
        <w:rPr>
          <w:rFonts w:ascii="Times New Roman" w:hAnsi="Times New Roman" w:cs="Times New Roman"/>
          <w:sz w:val="24"/>
          <w:szCs w:val="24"/>
        </w:rPr>
        <w:t xml:space="preserve">коэффициенты прибыльности; </w:t>
      </w:r>
    </w:p>
    <w:p w:rsidR="00B700E0" w:rsidRDefault="000028AB" w:rsidP="00BB31BF">
      <w:pPr>
        <w:widowControl w:val="0"/>
        <w:spacing w:after="0" w:line="240" w:lineRule="auto"/>
        <w:ind w:firstLine="709"/>
        <w:rPr>
          <w:rFonts w:ascii="Times New Roman" w:hAnsi="Times New Roman" w:cs="Times New Roman"/>
          <w:sz w:val="24"/>
          <w:szCs w:val="24"/>
        </w:rPr>
      </w:pPr>
      <w:r w:rsidRPr="000028AB">
        <w:rPr>
          <w:rFonts w:ascii="Times New Roman" w:hAnsi="Times New Roman" w:cs="Times New Roman"/>
          <w:sz w:val="24"/>
          <w:szCs w:val="24"/>
        </w:rPr>
        <w:t>коэффициенты обслуживания долга.</w:t>
      </w:r>
    </w:p>
    <w:p w:rsidR="000028AB" w:rsidRPr="00B700E0" w:rsidRDefault="00B700E0" w:rsidP="00BB31BF">
      <w:pPr>
        <w:widowControl w:val="0"/>
        <w:spacing w:after="0" w:line="240" w:lineRule="auto"/>
        <w:ind w:firstLine="709"/>
        <w:rPr>
          <w:rFonts w:ascii="Times New Roman" w:hAnsi="Times New Roman" w:cs="Times New Roman"/>
          <w:b/>
          <w:sz w:val="24"/>
          <w:szCs w:val="24"/>
        </w:rPr>
      </w:pPr>
      <w:r w:rsidRPr="00B700E0">
        <w:rPr>
          <w:rFonts w:ascii="Times New Roman" w:hAnsi="Times New Roman" w:cs="Times New Roman"/>
          <w:b/>
          <w:sz w:val="24"/>
          <w:szCs w:val="24"/>
        </w:rPr>
        <w:lastRenderedPageBreak/>
        <w:t>34. Модель предложения, закон предложения.</w:t>
      </w:r>
    </w:p>
    <w:p w:rsidR="00B700E0" w:rsidRPr="00B700E0" w:rsidRDefault="00B700E0" w:rsidP="00B700E0">
      <w:pPr>
        <w:widowControl w:val="0"/>
        <w:spacing w:after="0" w:line="240" w:lineRule="auto"/>
        <w:ind w:firstLine="709"/>
        <w:rPr>
          <w:rFonts w:ascii="Times New Roman" w:hAnsi="Times New Roman" w:cs="Times New Roman"/>
          <w:sz w:val="24"/>
          <w:szCs w:val="24"/>
        </w:rPr>
      </w:pPr>
      <w:r w:rsidRPr="00B700E0">
        <w:rPr>
          <w:rFonts w:ascii="Times New Roman" w:hAnsi="Times New Roman" w:cs="Times New Roman"/>
          <w:sz w:val="24"/>
          <w:szCs w:val="24"/>
        </w:rPr>
        <w:t>Предложение – это количество продукта, которое производитель желает и способен произвести и предложить к продаже на рынке при каждом возможном уровне цен в течение определённого периода времени.</w:t>
      </w:r>
    </w:p>
    <w:p w:rsidR="00B700E0" w:rsidRPr="00B700E0" w:rsidRDefault="00B700E0" w:rsidP="00B700E0">
      <w:pPr>
        <w:widowControl w:val="0"/>
        <w:spacing w:after="0" w:line="240" w:lineRule="auto"/>
        <w:ind w:firstLine="709"/>
        <w:rPr>
          <w:rFonts w:ascii="Times New Roman" w:hAnsi="Times New Roman" w:cs="Times New Roman"/>
          <w:sz w:val="24"/>
          <w:szCs w:val="24"/>
        </w:rPr>
      </w:pPr>
      <w:r w:rsidRPr="00B700E0">
        <w:rPr>
          <w:rFonts w:ascii="Times New Roman" w:hAnsi="Times New Roman" w:cs="Times New Roman"/>
          <w:sz w:val="24"/>
          <w:szCs w:val="24"/>
        </w:rPr>
        <w:t>Желание производить данный товар или заниматься данным видом деятельности определяется квалификацией, опытом, интересом к данному делу и т.п.</w:t>
      </w:r>
    </w:p>
    <w:p w:rsidR="00B700E0" w:rsidRPr="00B700E0" w:rsidRDefault="00B700E0" w:rsidP="00B700E0">
      <w:pPr>
        <w:widowControl w:val="0"/>
        <w:spacing w:after="0" w:line="240" w:lineRule="auto"/>
        <w:ind w:firstLine="709"/>
        <w:rPr>
          <w:rFonts w:ascii="Times New Roman" w:hAnsi="Times New Roman" w:cs="Times New Roman"/>
          <w:sz w:val="24"/>
          <w:szCs w:val="24"/>
        </w:rPr>
      </w:pPr>
      <w:r w:rsidRPr="00B700E0">
        <w:rPr>
          <w:rFonts w:ascii="Times New Roman" w:hAnsi="Times New Roman" w:cs="Times New Roman"/>
          <w:sz w:val="24"/>
          <w:szCs w:val="24"/>
        </w:rPr>
        <w:t>Возможность ограничена рыночным спросом и наличием барьеров на пути вхождения в данный вид деятельности (юридических и экономических).</w:t>
      </w:r>
    </w:p>
    <w:p w:rsidR="00B700E0" w:rsidRDefault="00B700E0" w:rsidP="00B700E0">
      <w:pPr>
        <w:widowControl w:val="0"/>
        <w:spacing w:after="0" w:line="240" w:lineRule="auto"/>
        <w:ind w:firstLine="709"/>
        <w:rPr>
          <w:rFonts w:ascii="Times New Roman" w:hAnsi="Times New Roman" w:cs="Times New Roman"/>
          <w:sz w:val="24"/>
          <w:szCs w:val="24"/>
        </w:rPr>
      </w:pPr>
      <w:r w:rsidRPr="00B700E0">
        <w:rPr>
          <w:rFonts w:ascii="Times New Roman" w:hAnsi="Times New Roman" w:cs="Times New Roman"/>
          <w:noProof/>
          <w:sz w:val="24"/>
          <w:szCs w:val="24"/>
          <w:lang w:eastAsia="ru-RU"/>
        </w:rPr>
        <w:drawing>
          <wp:inline distT="0" distB="0" distL="0" distR="0">
            <wp:extent cx="3143250" cy="1933575"/>
            <wp:effectExtent l="0" t="0" r="0" b="9525"/>
            <wp:docPr id="34" name="Рисунок 34" descr="http://ok-t.ru/studopediaru/baza5/1860732448284.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ok-t.ru/studopediaru/baza5/1860732448284.files/image003.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0" cy="1933575"/>
                    </a:xfrm>
                    <a:prstGeom prst="rect">
                      <a:avLst/>
                    </a:prstGeom>
                    <a:noFill/>
                    <a:ln>
                      <a:noFill/>
                    </a:ln>
                  </pic:spPr>
                </pic:pic>
              </a:graphicData>
            </a:graphic>
          </wp:inline>
        </w:drawing>
      </w:r>
      <w:r w:rsidRPr="00B700E0">
        <w:rPr>
          <w:rFonts w:ascii="Times New Roman" w:hAnsi="Times New Roman" w:cs="Times New Roman"/>
          <w:sz w:val="24"/>
          <w:szCs w:val="24"/>
        </w:rPr>
        <w:t> </w:t>
      </w:r>
    </w:p>
    <w:p w:rsidR="00B700E0" w:rsidRPr="00B700E0" w:rsidRDefault="00B700E0" w:rsidP="00B700E0">
      <w:pPr>
        <w:widowControl w:val="0"/>
        <w:spacing w:after="0" w:line="240" w:lineRule="auto"/>
        <w:ind w:firstLine="709"/>
        <w:rPr>
          <w:rFonts w:ascii="Times New Roman" w:hAnsi="Times New Roman" w:cs="Times New Roman"/>
          <w:sz w:val="24"/>
          <w:szCs w:val="24"/>
        </w:rPr>
      </w:pPr>
      <w:r w:rsidRPr="00B700E0">
        <w:rPr>
          <w:rFonts w:ascii="Times New Roman" w:hAnsi="Times New Roman" w:cs="Times New Roman"/>
          <w:sz w:val="24"/>
          <w:szCs w:val="24"/>
        </w:rPr>
        <w:t xml:space="preserve">Закон предложения гласит: между ценой и величиной предложения существует прямая связь. Предложение изображается в виде графика, показывающего разные количества продукта, которые производитель желает и способен произвести и предложить к продаже на рынке по каждой конкретной цене из ряда возможных цен в течение определенного периода времени. Коренное свойство закона предложения заключается в следующем: с повышением цен соответственно возрастает и величина предложения; и, напротив, со снижением цен сокращается предложение. Закон предложения показывает, что производители хотят изготовить и предложить к продаже большее количество своего продукта по высокой цене, чем они хотели бы это делать по низкой цене. </w:t>
      </w:r>
    </w:p>
    <w:p w:rsidR="00B700E0" w:rsidRPr="00B700E0" w:rsidRDefault="00B700E0" w:rsidP="00B700E0">
      <w:pPr>
        <w:widowControl w:val="0"/>
        <w:spacing w:after="0" w:line="240" w:lineRule="auto"/>
        <w:ind w:firstLine="709"/>
        <w:rPr>
          <w:rFonts w:ascii="Times New Roman" w:hAnsi="Times New Roman" w:cs="Times New Roman"/>
          <w:sz w:val="24"/>
          <w:szCs w:val="24"/>
        </w:rPr>
      </w:pPr>
      <w:r w:rsidRPr="00B700E0">
        <w:rPr>
          <w:rFonts w:ascii="Times New Roman" w:hAnsi="Times New Roman" w:cs="Times New Roman"/>
          <w:sz w:val="24"/>
          <w:szCs w:val="24"/>
        </w:rPr>
        <w:t>Кривая предложения выглядит следующим образом:</w:t>
      </w:r>
    </w:p>
    <w:p w:rsidR="00B700E0" w:rsidRPr="00B700E0" w:rsidRDefault="00B700E0" w:rsidP="00B700E0">
      <w:pPr>
        <w:widowControl w:val="0"/>
        <w:spacing w:after="0" w:line="240" w:lineRule="auto"/>
        <w:ind w:firstLine="709"/>
        <w:rPr>
          <w:rFonts w:ascii="Times New Roman" w:hAnsi="Times New Roman" w:cs="Times New Roman"/>
          <w:sz w:val="24"/>
          <w:szCs w:val="24"/>
        </w:rPr>
      </w:pPr>
      <w:r w:rsidRPr="00B700E0">
        <w:rPr>
          <w:rFonts w:ascii="Times New Roman" w:hAnsi="Times New Roman" w:cs="Times New Roman"/>
          <w:sz w:val="24"/>
          <w:szCs w:val="24"/>
        </w:rPr>
        <w:t>Движение вдоль кривой предложения от одной точки к другой отражает изменение объёма предложения, вызванное только изменением цены.</w:t>
      </w:r>
    </w:p>
    <w:p w:rsidR="00B700E0" w:rsidRPr="00B700E0" w:rsidRDefault="00B700E0" w:rsidP="00B700E0">
      <w:pPr>
        <w:widowControl w:val="0"/>
        <w:spacing w:after="0" w:line="240" w:lineRule="auto"/>
        <w:ind w:firstLine="709"/>
        <w:rPr>
          <w:rFonts w:ascii="Times New Roman" w:hAnsi="Times New Roman" w:cs="Times New Roman"/>
          <w:sz w:val="24"/>
          <w:szCs w:val="24"/>
        </w:rPr>
      </w:pPr>
      <w:r w:rsidRPr="00B700E0">
        <w:rPr>
          <w:rFonts w:ascii="Times New Roman" w:hAnsi="Times New Roman" w:cs="Times New Roman"/>
          <w:sz w:val="24"/>
          <w:szCs w:val="24"/>
        </w:rPr>
        <w:t>В ряде случаев происходит сдвиг кривой предложения, это означает, что под воздействием неценовых факторов происходит изменение предложения.</w:t>
      </w:r>
    </w:p>
    <w:p w:rsidR="00B700E0" w:rsidRPr="00B700E0" w:rsidRDefault="00B700E0" w:rsidP="00B700E0">
      <w:pPr>
        <w:widowControl w:val="0"/>
        <w:spacing w:after="0" w:line="240" w:lineRule="auto"/>
        <w:ind w:firstLine="709"/>
        <w:rPr>
          <w:rFonts w:ascii="Times New Roman" w:hAnsi="Times New Roman" w:cs="Times New Roman"/>
          <w:sz w:val="24"/>
          <w:szCs w:val="24"/>
        </w:rPr>
      </w:pPr>
      <w:r w:rsidRPr="00B700E0">
        <w:rPr>
          <w:rFonts w:ascii="Times New Roman" w:hAnsi="Times New Roman" w:cs="Times New Roman"/>
          <w:noProof/>
          <w:sz w:val="24"/>
          <w:szCs w:val="24"/>
          <w:lang w:eastAsia="ru-RU"/>
        </w:rPr>
        <w:drawing>
          <wp:inline distT="0" distB="0" distL="0" distR="0">
            <wp:extent cx="3181350" cy="2028825"/>
            <wp:effectExtent l="0" t="0" r="0" b="9525"/>
            <wp:docPr id="33" name="Рисунок 33" descr="http://ok-t.ru/studopediaru/baza5/1860732448284.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ok-t.ru/studopediaru/baza5/1860732448284.files/image004.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81350" cy="2028825"/>
                    </a:xfrm>
                    <a:prstGeom prst="rect">
                      <a:avLst/>
                    </a:prstGeom>
                    <a:noFill/>
                    <a:ln>
                      <a:noFill/>
                    </a:ln>
                  </pic:spPr>
                </pic:pic>
              </a:graphicData>
            </a:graphic>
          </wp:inline>
        </w:drawing>
      </w:r>
    </w:p>
    <w:p w:rsidR="00B700E0" w:rsidRPr="00B700E0" w:rsidRDefault="00B700E0" w:rsidP="00B700E0">
      <w:pPr>
        <w:widowControl w:val="0"/>
        <w:spacing w:after="0" w:line="240" w:lineRule="auto"/>
        <w:ind w:firstLine="709"/>
        <w:rPr>
          <w:rFonts w:ascii="Times New Roman" w:hAnsi="Times New Roman" w:cs="Times New Roman"/>
          <w:sz w:val="24"/>
          <w:szCs w:val="24"/>
        </w:rPr>
      </w:pPr>
      <w:r w:rsidRPr="00B700E0">
        <w:rPr>
          <w:rFonts w:ascii="Times New Roman" w:hAnsi="Times New Roman" w:cs="Times New Roman"/>
          <w:sz w:val="24"/>
          <w:szCs w:val="24"/>
        </w:rPr>
        <w:t>К неценовым факторам предложения относятся:</w:t>
      </w:r>
    </w:p>
    <w:p w:rsidR="00B700E0" w:rsidRPr="00B700E0" w:rsidRDefault="00B700E0" w:rsidP="00B700E0">
      <w:pPr>
        <w:widowControl w:val="0"/>
        <w:spacing w:after="0" w:line="240" w:lineRule="auto"/>
        <w:ind w:firstLine="709"/>
        <w:rPr>
          <w:rFonts w:ascii="Times New Roman" w:hAnsi="Times New Roman" w:cs="Times New Roman"/>
          <w:sz w:val="24"/>
          <w:szCs w:val="24"/>
        </w:rPr>
      </w:pPr>
      <w:proofErr w:type="gramStart"/>
      <w:r w:rsidRPr="00B700E0">
        <w:rPr>
          <w:rFonts w:ascii="Times New Roman" w:hAnsi="Times New Roman" w:cs="Times New Roman"/>
          <w:sz w:val="24"/>
          <w:szCs w:val="24"/>
        </w:rPr>
        <w:t>- цены на ресурсы</w:t>
      </w:r>
      <w:r>
        <w:rPr>
          <w:rFonts w:ascii="Times New Roman" w:hAnsi="Times New Roman" w:cs="Times New Roman"/>
          <w:sz w:val="24"/>
          <w:szCs w:val="24"/>
        </w:rPr>
        <w:t xml:space="preserve"> (</w:t>
      </w:r>
      <w:r w:rsidRPr="00B700E0">
        <w:rPr>
          <w:rFonts w:ascii="Times New Roman" w:hAnsi="Times New Roman" w:cs="Times New Roman"/>
          <w:sz w:val="24"/>
          <w:szCs w:val="24"/>
        </w:rPr>
        <w:t>снижение ресурсных цен снизит издержки производства и увеличит предложение, т. е. переместит кривую предложения вправо.</w:t>
      </w:r>
      <w:proofErr w:type="gramEnd"/>
      <w:r w:rsidRPr="00B700E0">
        <w:rPr>
          <w:rFonts w:ascii="Times New Roman" w:hAnsi="Times New Roman" w:cs="Times New Roman"/>
          <w:sz w:val="24"/>
          <w:szCs w:val="24"/>
        </w:rPr>
        <w:t xml:space="preserve"> </w:t>
      </w:r>
      <w:proofErr w:type="gramStart"/>
      <w:r w:rsidRPr="00B700E0">
        <w:rPr>
          <w:rFonts w:ascii="Times New Roman" w:hAnsi="Times New Roman" w:cs="Times New Roman"/>
          <w:sz w:val="24"/>
          <w:szCs w:val="24"/>
        </w:rPr>
        <w:t>И наоборот, повышение цен на ресурсы увеличит издержки производства и сократит предложение, т. е. с</w:t>
      </w:r>
      <w:r w:rsidR="001F35DC">
        <w:rPr>
          <w:rFonts w:ascii="Times New Roman" w:hAnsi="Times New Roman" w:cs="Times New Roman"/>
          <w:sz w:val="24"/>
          <w:szCs w:val="24"/>
        </w:rPr>
        <w:t>местит кривую предложения влево</w:t>
      </w:r>
      <w:r>
        <w:rPr>
          <w:rFonts w:ascii="Times New Roman" w:hAnsi="Times New Roman" w:cs="Times New Roman"/>
          <w:sz w:val="24"/>
          <w:szCs w:val="24"/>
        </w:rPr>
        <w:t>)</w:t>
      </w:r>
      <w:r w:rsidRPr="00B700E0">
        <w:rPr>
          <w:rFonts w:ascii="Times New Roman" w:hAnsi="Times New Roman" w:cs="Times New Roman"/>
          <w:sz w:val="24"/>
          <w:szCs w:val="24"/>
        </w:rPr>
        <w:t>;</w:t>
      </w:r>
      <w:proofErr w:type="gramEnd"/>
    </w:p>
    <w:p w:rsidR="00B700E0" w:rsidRPr="00B700E0" w:rsidRDefault="00B700E0" w:rsidP="00B700E0">
      <w:pPr>
        <w:widowControl w:val="0"/>
        <w:spacing w:after="0" w:line="240" w:lineRule="auto"/>
        <w:ind w:firstLine="709"/>
        <w:rPr>
          <w:rFonts w:ascii="Times New Roman" w:hAnsi="Times New Roman" w:cs="Times New Roman"/>
          <w:sz w:val="24"/>
          <w:szCs w:val="24"/>
        </w:rPr>
      </w:pPr>
      <w:r w:rsidRPr="00B700E0">
        <w:rPr>
          <w:rFonts w:ascii="Times New Roman" w:hAnsi="Times New Roman" w:cs="Times New Roman"/>
          <w:sz w:val="24"/>
          <w:szCs w:val="24"/>
        </w:rPr>
        <w:t>- характер применяемой технологии;</w:t>
      </w:r>
    </w:p>
    <w:p w:rsidR="00B700E0" w:rsidRPr="00B700E0" w:rsidRDefault="00B700E0" w:rsidP="00B700E0">
      <w:pPr>
        <w:widowControl w:val="0"/>
        <w:spacing w:after="0" w:line="240" w:lineRule="auto"/>
        <w:ind w:firstLine="709"/>
        <w:rPr>
          <w:rFonts w:ascii="Times New Roman" w:hAnsi="Times New Roman" w:cs="Times New Roman"/>
          <w:sz w:val="24"/>
          <w:szCs w:val="24"/>
        </w:rPr>
      </w:pPr>
      <w:r w:rsidRPr="00B700E0">
        <w:rPr>
          <w:rFonts w:ascii="Times New Roman" w:hAnsi="Times New Roman" w:cs="Times New Roman"/>
          <w:sz w:val="24"/>
          <w:szCs w:val="24"/>
        </w:rPr>
        <w:t>- величина налоговых ставок;</w:t>
      </w:r>
    </w:p>
    <w:p w:rsidR="00B700E0" w:rsidRPr="00B700E0" w:rsidRDefault="00B700E0" w:rsidP="00B700E0">
      <w:pPr>
        <w:widowControl w:val="0"/>
        <w:spacing w:after="0" w:line="240" w:lineRule="auto"/>
        <w:ind w:firstLine="709"/>
        <w:rPr>
          <w:rFonts w:ascii="Times New Roman" w:hAnsi="Times New Roman" w:cs="Times New Roman"/>
          <w:sz w:val="24"/>
          <w:szCs w:val="24"/>
        </w:rPr>
      </w:pPr>
      <w:r w:rsidRPr="00B700E0">
        <w:rPr>
          <w:rFonts w:ascii="Times New Roman" w:hAnsi="Times New Roman" w:cs="Times New Roman"/>
          <w:sz w:val="24"/>
          <w:szCs w:val="24"/>
        </w:rPr>
        <w:t>- дотации;</w:t>
      </w:r>
    </w:p>
    <w:p w:rsidR="00B700E0" w:rsidRPr="00B700E0" w:rsidRDefault="00B700E0" w:rsidP="00B700E0">
      <w:pPr>
        <w:widowControl w:val="0"/>
        <w:spacing w:after="0" w:line="240" w:lineRule="auto"/>
        <w:ind w:firstLine="709"/>
        <w:rPr>
          <w:rFonts w:ascii="Times New Roman" w:hAnsi="Times New Roman" w:cs="Times New Roman"/>
          <w:sz w:val="24"/>
          <w:szCs w:val="24"/>
        </w:rPr>
      </w:pPr>
      <w:r w:rsidRPr="00B700E0">
        <w:rPr>
          <w:rFonts w:ascii="Times New Roman" w:hAnsi="Times New Roman" w:cs="Times New Roman"/>
          <w:sz w:val="24"/>
          <w:szCs w:val="24"/>
        </w:rPr>
        <w:t>- ожидание продавцов</w:t>
      </w:r>
      <w:r>
        <w:rPr>
          <w:rFonts w:ascii="Times New Roman" w:hAnsi="Times New Roman" w:cs="Times New Roman"/>
          <w:sz w:val="24"/>
          <w:szCs w:val="24"/>
        </w:rPr>
        <w:t xml:space="preserve"> (</w:t>
      </w:r>
      <w:r w:rsidRPr="00B700E0">
        <w:rPr>
          <w:rFonts w:ascii="Times New Roman" w:hAnsi="Times New Roman" w:cs="Times New Roman"/>
          <w:sz w:val="24"/>
          <w:szCs w:val="24"/>
        </w:rPr>
        <w:t>Например, ожидание существенного повышения на продукцию автомобильной фирмы способно побудить фирмы увеличить производственные мощности и тем самым вызвать увеличение п</w:t>
      </w:r>
      <w:r>
        <w:rPr>
          <w:rFonts w:ascii="Times New Roman" w:hAnsi="Times New Roman" w:cs="Times New Roman"/>
          <w:sz w:val="24"/>
          <w:szCs w:val="24"/>
        </w:rPr>
        <w:t>редложения)</w:t>
      </w:r>
      <w:r w:rsidRPr="00B700E0">
        <w:rPr>
          <w:rFonts w:ascii="Times New Roman" w:hAnsi="Times New Roman" w:cs="Times New Roman"/>
          <w:sz w:val="24"/>
          <w:szCs w:val="24"/>
        </w:rPr>
        <w:t>;</w:t>
      </w:r>
    </w:p>
    <w:p w:rsidR="00B700E0" w:rsidRPr="00B700E0" w:rsidRDefault="00B700E0" w:rsidP="00B700E0">
      <w:pPr>
        <w:widowControl w:val="0"/>
        <w:spacing w:after="0" w:line="240" w:lineRule="auto"/>
        <w:ind w:firstLine="709"/>
        <w:rPr>
          <w:rFonts w:ascii="Times New Roman" w:hAnsi="Times New Roman" w:cs="Times New Roman"/>
          <w:sz w:val="24"/>
          <w:szCs w:val="24"/>
        </w:rPr>
      </w:pPr>
      <w:r w:rsidRPr="00B700E0">
        <w:rPr>
          <w:rFonts w:ascii="Times New Roman" w:hAnsi="Times New Roman" w:cs="Times New Roman"/>
          <w:sz w:val="24"/>
          <w:szCs w:val="24"/>
        </w:rPr>
        <w:t>- природные катастрофы;</w:t>
      </w:r>
    </w:p>
    <w:p w:rsidR="00B700E0" w:rsidRDefault="00B700E0" w:rsidP="00B700E0">
      <w:pPr>
        <w:widowControl w:val="0"/>
        <w:spacing w:after="0" w:line="240" w:lineRule="auto"/>
        <w:ind w:firstLine="709"/>
        <w:rPr>
          <w:rFonts w:ascii="Times New Roman" w:hAnsi="Times New Roman" w:cs="Times New Roman"/>
          <w:sz w:val="24"/>
          <w:szCs w:val="24"/>
        </w:rPr>
      </w:pPr>
      <w:r w:rsidRPr="00B700E0">
        <w:rPr>
          <w:rFonts w:ascii="Times New Roman" w:hAnsi="Times New Roman" w:cs="Times New Roman"/>
          <w:sz w:val="24"/>
          <w:szCs w:val="24"/>
        </w:rPr>
        <w:t>- политические факторы и др.</w:t>
      </w:r>
    </w:p>
    <w:p w:rsidR="001F35DC" w:rsidRPr="001F35DC" w:rsidRDefault="001F35DC" w:rsidP="00B700E0">
      <w:pPr>
        <w:widowControl w:val="0"/>
        <w:spacing w:after="0" w:line="240" w:lineRule="auto"/>
        <w:ind w:firstLine="709"/>
        <w:rPr>
          <w:rFonts w:ascii="Times New Roman" w:hAnsi="Times New Roman" w:cs="Times New Roman"/>
          <w:b/>
          <w:sz w:val="24"/>
          <w:szCs w:val="24"/>
        </w:rPr>
      </w:pPr>
      <w:r w:rsidRPr="001F35DC">
        <w:rPr>
          <w:rFonts w:ascii="Times New Roman" w:hAnsi="Times New Roman" w:cs="Times New Roman"/>
          <w:b/>
          <w:sz w:val="24"/>
          <w:szCs w:val="24"/>
        </w:rPr>
        <w:lastRenderedPageBreak/>
        <w:t>35. Модель спроса. Закон спроса.</w:t>
      </w:r>
    </w:p>
    <w:p w:rsidR="001F35DC" w:rsidRP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Спрос – это количество товара, которое потребители готовы и в состоянии купить при каждом возможном уровне цен в течение определённого периода времени.</w:t>
      </w:r>
    </w:p>
    <w:p w:rsid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 xml:space="preserve">Закон спроса гласит: между ценой и величиной спроса существует отрицательная, или обратная, связь. Спрос изображается в виде графика, показывающего количество продукта, которое потребители готовы и в состоянии купить по некоторой цене из возможных в течение определенного периода времени цен. Он показывает то количество продукта, на которое (при прочих равных условиях) будет предъявлен спрос при разных ценах. Коренное свойство закона спроса заключается в следующем: при неизменности всех прочих параметров снижение цены ведет к соответствующему восстанию величины спроса. И, напротив, при прочих равных условиях повышение цены ведет к соответствующему уменьшению величины спроса. Закон спроса можно объяснить эффектами дохода и замещения. Эффект дохода указывает на то, что при более низкой цене человек может позволить себе купить больше данного продукта, не отказывая себе в приобретении каких-либо альтернативных товаров. Более высокая цена приводит к противоположному результату. Эффект замещения выражается в том, что при более низкой цене у человека появляется стимул приобрести дешевый товар вместо аналогичных товаров, которые теперь относительно дороже. Потребители склонны заменять дорогие продукты более дешевыми. Эффекты дохода и замещения совмещаются и приводят к тому, что у потребителя возникает способность и желание покупать большее количество продукта по более низкой цене, чем высокой. </w:t>
      </w:r>
    </w:p>
    <w:p w:rsidR="001F35DC" w:rsidRP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Кривая спроса выглядит следующим образом:</w:t>
      </w:r>
    </w:p>
    <w:p w:rsidR="001F35DC" w:rsidRP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noProof/>
          <w:sz w:val="24"/>
          <w:szCs w:val="24"/>
          <w:lang w:eastAsia="ru-RU"/>
        </w:rPr>
        <w:drawing>
          <wp:inline distT="0" distB="0" distL="0" distR="0">
            <wp:extent cx="2762250" cy="1981200"/>
            <wp:effectExtent l="0" t="0" r="0" b="0"/>
            <wp:docPr id="38" name="Рисунок 38" descr="http://ok-t.ru/studopediaru/baza5/1860732448284.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ok-t.ru/studopediaru/baza5/1860732448284.files/image001.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62250" cy="1981200"/>
                    </a:xfrm>
                    <a:prstGeom prst="rect">
                      <a:avLst/>
                    </a:prstGeom>
                    <a:noFill/>
                    <a:ln>
                      <a:noFill/>
                    </a:ln>
                  </pic:spPr>
                </pic:pic>
              </a:graphicData>
            </a:graphic>
          </wp:inline>
        </w:drawing>
      </w:r>
    </w:p>
    <w:p w:rsidR="001F35DC" w:rsidRP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Необходимо различать «спрос» (вся кривая) и «величину спроса» (параметр одной точки кривой на оси Х).</w:t>
      </w:r>
    </w:p>
    <w:p w:rsidR="001F35DC" w:rsidRP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Таким образом, движение вдоль кривой от одной точки к другой показывает изменение величины спроса, происходящее под воздействием ценового фактора.</w:t>
      </w:r>
    </w:p>
    <w:p w:rsidR="001F35DC" w:rsidRP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 </w:t>
      </w:r>
    </w:p>
    <w:p w:rsidR="001F35DC" w:rsidRP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 </w:t>
      </w:r>
    </w:p>
    <w:p w:rsidR="001F35DC" w:rsidRP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Кроме цены на спрос влияют неценовые факторы, которые приводят к сдвигу кривой спроса.</w:t>
      </w:r>
    </w:p>
    <w:p w:rsid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noProof/>
          <w:sz w:val="24"/>
          <w:szCs w:val="24"/>
          <w:lang w:eastAsia="ru-RU"/>
        </w:rPr>
        <w:drawing>
          <wp:inline distT="0" distB="0" distL="0" distR="0">
            <wp:extent cx="3057525" cy="2105025"/>
            <wp:effectExtent l="0" t="0" r="9525" b="9525"/>
            <wp:docPr id="37" name="Рисунок 37" descr="http://ok-t.ru/studopediaru/baza5/1860732448284.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ok-t.ru/studopediaru/baza5/1860732448284.files/image002.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57525" cy="2105025"/>
                    </a:xfrm>
                    <a:prstGeom prst="rect">
                      <a:avLst/>
                    </a:prstGeom>
                    <a:noFill/>
                    <a:ln>
                      <a:noFill/>
                    </a:ln>
                  </pic:spPr>
                </pic:pic>
              </a:graphicData>
            </a:graphic>
          </wp:inline>
        </w:drawing>
      </w:r>
      <w:r w:rsidRPr="001F35DC">
        <w:rPr>
          <w:rFonts w:ascii="Times New Roman" w:hAnsi="Times New Roman" w:cs="Times New Roman"/>
          <w:sz w:val="24"/>
          <w:szCs w:val="24"/>
        </w:rPr>
        <w:t> </w:t>
      </w:r>
    </w:p>
    <w:p w:rsidR="001F35DC" w:rsidRP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К неценовым факторам спроса относятся:</w:t>
      </w:r>
    </w:p>
    <w:p w:rsidR="001F35DC" w:rsidRP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 изменение дохода потребителя;</w:t>
      </w:r>
    </w:p>
    <w:p w:rsidR="001F35DC" w:rsidRP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 реклама;</w:t>
      </w:r>
    </w:p>
    <w:p w:rsidR="001F35DC" w:rsidRP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 изменение ожиданий потребителей;</w:t>
      </w:r>
    </w:p>
    <w:p w:rsidR="001F35DC" w:rsidRP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 изменение цен на взаимозаменяемые и взаимодополняющие товары;</w:t>
      </w:r>
    </w:p>
    <w:p w:rsidR="001F35DC" w:rsidRP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 изменение вкусов и предпочтений потребителей;</w:t>
      </w:r>
    </w:p>
    <w:p w:rsid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 сезонность и др.</w:t>
      </w:r>
    </w:p>
    <w:p w:rsidR="001F35DC" w:rsidRPr="0032094E" w:rsidRDefault="001F35DC" w:rsidP="001F35DC">
      <w:pPr>
        <w:widowControl w:val="0"/>
        <w:spacing w:after="0" w:line="240" w:lineRule="auto"/>
        <w:ind w:firstLine="709"/>
        <w:rPr>
          <w:rFonts w:ascii="Times New Roman" w:hAnsi="Times New Roman" w:cs="Times New Roman"/>
          <w:b/>
          <w:sz w:val="24"/>
          <w:szCs w:val="24"/>
        </w:rPr>
      </w:pPr>
      <w:r w:rsidRPr="0032094E">
        <w:rPr>
          <w:rFonts w:ascii="Times New Roman" w:hAnsi="Times New Roman" w:cs="Times New Roman"/>
          <w:b/>
          <w:sz w:val="24"/>
          <w:szCs w:val="24"/>
        </w:rPr>
        <w:lastRenderedPageBreak/>
        <w:t>36. Налично-денежный оборот и денежное обращение.</w:t>
      </w:r>
    </w:p>
    <w:p w:rsidR="001F35DC" w:rsidRP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b/>
          <w:bCs/>
          <w:sz w:val="24"/>
          <w:szCs w:val="24"/>
        </w:rPr>
        <w:t>Денежное обращение </w:t>
      </w:r>
      <w:proofErr w:type="gramStart"/>
      <w:r w:rsidRPr="001F35DC">
        <w:rPr>
          <w:rFonts w:ascii="Times New Roman" w:hAnsi="Times New Roman" w:cs="Times New Roman"/>
          <w:sz w:val="24"/>
          <w:szCs w:val="24"/>
        </w:rPr>
        <w:t>-</w:t>
      </w:r>
      <w:proofErr w:type="spellStart"/>
      <w:r w:rsidRPr="001F35DC">
        <w:rPr>
          <w:rFonts w:ascii="Times New Roman" w:hAnsi="Times New Roman" w:cs="Times New Roman"/>
          <w:sz w:val="24"/>
          <w:szCs w:val="24"/>
        </w:rPr>
        <w:t>э</w:t>
      </w:r>
      <w:proofErr w:type="gramEnd"/>
      <w:r w:rsidRPr="001F35DC">
        <w:rPr>
          <w:rFonts w:ascii="Times New Roman" w:hAnsi="Times New Roman" w:cs="Times New Roman"/>
          <w:sz w:val="24"/>
          <w:szCs w:val="24"/>
        </w:rPr>
        <w:t>тонепрерывное</w:t>
      </w:r>
      <w:proofErr w:type="spellEnd"/>
      <w:r w:rsidRPr="001F35DC">
        <w:rPr>
          <w:rFonts w:ascii="Times New Roman" w:hAnsi="Times New Roman" w:cs="Times New Roman"/>
          <w:sz w:val="24"/>
          <w:szCs w:val="24"/>
        </w:rPr>
        <w:t xml:space="preserve"> движение денег в процессе выполнения ими своих функций.</w:t>
      </w:r>
    </w:p>
    <w:p w:rsidR="001F35DC" w:rsidRP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b/>
          <w:bCs/>
          <w:sz w:val="24"/>
          <w:szCs w:val="24"/>
        </w:rPr>
        <w:t>Денежный оборот </w:t>
      </w:r>
      <w:proofErr w:type="gramStart"/>
      <w:r w:rsidRPr="001F35DC">
        <w:rPr>
          <w:rFonts w:ascii="Times New Roman" w:hAnsi="Times New Roman" w:cs="Times New Roman"/>
          <w:sz w:val="24"/>
          <w:szCs w:val="24"/>
        </w:rPr>
        <w:t>-</w:t>
      </w:r>
      <w:proofErr w:type="spellStart"/>
      <w:r w:rsidRPr="001F35DC">
        <w:rPr>
          <w:rFonts w:ascii="Times New Roman" w:hAnsi="Times New Roman" w:cs="Times New Roman"/>
          <w:sz w:val="24"/>
          <w:szCs w:val="24"/>
        </w:rPr>
        <w:t>э</w:t>
      </w:r>
      <w:proofErr w:type="gramEnd"/>
      <w:r w:rsidRPr="001F35DC">
        <w:rPr>
          <w:rFonts w:ascii="Times New Roman" w:hAnsi="Times New Roman" w:cs="Times New Roman"/>
          <w:sz w:val="24"/>
          <w:szCs w:val="24"/>
        </w:rPr>
        <w:t>тосумма</w:t>
      </w:r>
      <w:proofErr w:type="spellEnd"/>
      <w:r w:rsidRPr="001F35DC">
        <w:rPr>
          <w:rFonts w:ascii="Times New Roman" w:hAnsi="Times New Roman" w:cs="Times New Roman"/>
          <w:sz w:val="24"/>
          <w:szCs w:val="24"/>
        </w:rPr>
        <w:t xml:space="preserve"> платежей совершенных в стране за определенный временной период. </w:t>
      </w:r>
      <w:r w:rsidRPr="001F35DC">
        <w:rPr>
          <w:rFonts w:ascii="Times New Roman" w:hAnsi="Times New Roman" w:cs="Times New Roman"/>
          <w:i/>
          <w:iCs/>
          <w:sz w:val="24"/>
          <w:szCs w:val="24"/>
        </w:rPr>
        <w:t>Денежный оборот</w:t>
      </w:r>
      <w:r w:rsidRPr="001F35DC">
        <w:rPr>
          <w:rFonts w:ascii="Times New Roman" w:hAnsi="Times New Roman" w:cs="Times New Roman"/>
          <w:sz w:val="24"/>
          <w:szCs w:val="24"/>
        </w:rPr>
        <w:t> включает в себя платежи, которые совершены наличными и безналичными деньгами, т.е. представляет собой совокупность налично-денежного и безналичного оборотов.</w:t>
      </w:r>
    </w:p>
    <w:p w:rsidR="001F35DC" w:rsidRP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b/>
          <w:bCs/>
          <w:sz w:val="24"/>
          <w:szCs w:val="24"/>
        </w:rPr>
        <w:t>Налично-денежный оборот - </w:t>
      </w:r>
      <w:r w:rsidRPr="001F35DC">
        <w:rPr>
          <w:rFonts w:ascii="Times New Roman" w:hAnsi="Times New Roman" w:cs="Times New Roman"/>
          <w:sz w:val="24"/>
          <w:szCs w:val="24"/>
        </w:rPr>
        <w:t>движение всех наличных денежных средств за определенный период времени.</w:t>
      </w:r>
    </w:p>
    <w:p w:rsidR="001F35DC" w:rsidRP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Использование наличных денег связано с доходами и расходами населения. Налично-денежный оборот между предприятиями незначителен, т.к. основная часть расходов совершается безналичным путем.</w:t>
      </w:r>
    </w:p>
    <w:p w:rsidR="001F35DC" w:rsidRP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Сущность и порядок осуществления основных наличных платежей раскрывает </w:t>
      </w:r>
      <w:r w:rsidRPr="001F35DC">
        <w:rPr>
          <w:rFonts w:ascii="Times New Roman" w:hAnsi="Times New Roman" w:cs="Times New Roman"/>
          <w:i/>
          <w:iCs/>
          <w:sz w:val="24"/>
          <w:szCs w:val="24"/>
        </w:rPr>
        <w:t>Гражданский кодекс РФ, </w:t>
      </w:r>
      <w:r w:rsidRPr="001F35DC">
        <w:rPr>
          <w:rFonts w:ascii="Times New Roman" w:hAnsi="Times New Roman" w:cs="Times New Roman"/>
          <w:sz w:val="24"/>
          <w:szCs w:val="24"/>
        </w:rPr>
        <w:t>в котором установлен различный порядок расчетов в зависимости от связи платежа с предпринимательской деятельностью граждан:</w:t>
      </w:r>
    </w:p>
    <w:p w:rsidR="001F35DC" w:rsidRP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 xml:space="preserve">· граждане, не занимающиеся предпринимательской деятельностью, имеют право осуществлять </w:t>
      </w:r>
      <w:proofErr w:type="gramStart"/>
      <w:r w:rsidRPr="001F35DC">
        <w:rPr>
          <w:rFonts w:ascii="Times New Roman" w:hAnsi="Times New Roman" w:cs="Times New Roman"/>
          <w:sz w:val="24"/>
          <w:szCs w:val="24"/>
        </w:rPr>
        <w:t>расчеты</w:t>
      </w:r>
      <w:proofErr w:type="gramEnd"/>
      <w:r w:rsidRPr="001F35DC">
        <w:rPr>
          <w:rFonts w:ascii="Times New Roman" w:hAnsi="Times New Roman" w:cs="Times New Roman"/>
          <w:sz w:val="24"/>
          <w:szCs w:val="24"/>
        </w:rPr>
        <w:t xml:space="preserve"> как наличными средствами, так и в безналичной форме;</w:t>
      </w:r>
    </w:p>
    <w:p w:rsidR="001F35DC" w:rsidRP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 расчеты с гражданами, связанными с предпринимательской деятельностью, как правило, производятся в безналичном порядке;</w:t>
      </w:r>
    </w:p>
    <w:p w:rsidR="001F35DC" w:rsidRP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 юридические лица имеют право рассчитываться между собой наличными деньгами, если сумма по одному платежу не превышает 10</w:t>
      </w:r>
      <w:r w:rsidRPr="001F35DC">
        <w:rPr>
          <w:rFonts w:ascii="Times New Roman" w:hAnsi="Times New Roman" w:cs="Times New Roman"/>
          <w:i/>
          <w:iCs/>
          <w:sz w:val="24"/>
          <w:szCs w:val="24"/>
        </w:rPr>
        <w:t xml:space="preserve">0 </w:t>
      </w:r>
      <w:proofErr w:type="spellStart"/>
      <w:r w:rsidRPr="001F35DC">
        <w:rPr>
          <w:rFonts w:ascii="Times New Roman" w:hAnsi="Times New Roman" w:cs="Times New Roman"/>
          <w:i/>
          <w:iCs/>
          <w:sz w:val="24"/>
          <w:szCs w:val="24"/>
        </w:rPr>
        <w:t>тыс</w:t>
      </w:r>
      <w:proofErr w:type="gramStart"/>
      <w:r w:rsidRPr="001F35DC">
        <w:rPr>
          <w:rFonts w:ascii="Times New Roman" w:hAnsi="Times New Roman" w:cs="Times New Roman"/>
          <w:i/>
          <w:iCs/>
          <w:sz w:val="24"/>
          <w:szCs w:val="24"/>
        </w:rPr>
        <w:t>.р</w:t>
      </w:r>
      <w:proofErr w:type="gramEnd"/>
      <w:r w:rsidRPr="001F35DC">
        <w:rPr>
          <w:rFonts w:ascii="Times New Roman" w:hAnsi="Times New Roman" w:cs="Times New Roman"/>
          <w:i/>
          <w:iCs/>
          <w:sz w:val="24"/>
          <w:szCs w:val="24"/>
        </w:rPr>
        <w:t>уб</w:t>
      </w:r>
      <w:proofErr w:type="spellEnd"/>
      <w:r w:rsidRPr="001F35DC">
        <w:rPr>
          <w:rFonts w:ascii="Times New Roman" w:hAnsi="Times New Roman" w:cs="Times New Roman"/>
          <w:sz w:val="24"/>
          <w:szCs w:val="24"/>
        </w:rPr>
        <w:t>. ;</w:t>
      </w:r>
    </w:p>
    <w:p w:rsidR="001F35DC" w:rsidRP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 платежи между юридическими лицами сверх указанной суммы должны осуществляться в безналичном порядке.</w:t>
      </w:r>
    </w:p>
    <w:p w:rsidR="001F35DC" w:rsidRP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Налично-денежный оборот в России регламентирован </w:t>
      </w:r>
      <w:r w:rsidRPr="001F35DC">
        <w:rPr>
          <w:rFonts w:ascii="Times New Roman" w:hAnsi="Times New Roman" w:cs="Times New Roman"/>
          <w:i/>
          <w:iCs/>
          <w:sz w:val="24"/>
          <w:szCs w:val="24"/>
        </w:rPr>
        <w:t>Положени</w:t>
      </w:r>
      <w:r w:rsidRPr="001F35DC">
        <w:rPr>
          <w:rFonts w:ascii="Times New Roman" w:hAnsi="Times New Roman" w:cs="Times New Roman"/>
          <w:i/>
          <w:iCs/>
          <w:sz w:val="24"/>
          <w:szCs w:val="24"/>
        </w:rPr>
        <w:softHyphen/>
        <w:t>ем Центрального банка РФ «О правилах организации наличного денежного обращения на территории Россий</w:t>
      </w:r>
      <w:r w:rsidRPr="001F35DC">
        <w:rPr>
          <w:rFonts w:ascii="Times New Roman" w:hAnsi="Times New Roman" w:cs="Times New Roman"/>
          <w:i/>
          <w:iCs/>
          <w:sz w:val="24"/>
          <w:szCs w:val="24"/>
        </w:rPr>
        <w:softHyphen/>
        <w:t>ской Федерации».</w:t>
      </w:r>
    </w:p>
    <w:p w:rsidR="001F35DC" w:rsidRP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В соответствии с этими правилами:</w:t>
      </w:r>
    </w:p>
    <w:p w:rsidR="001F35DC" w:rsidRP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 все предприятия, организации и уч</w:t>
      </w:r>
      <w:r w:rsidRPr="001F35DC">
        <w:rPr>
          <w:rFonts w:ascii="Times New Roman" w:hAnsi="Times New Roman" w:cs="Times New Roman"/>
          <w:sz w:val="24"/>
          <w:szCs w:val="24"/>
        </w:rPr>
        <w:softHyphen/>
        <w:t>реждения на территории России независимо от организационно-пра</w:t>
      </w:r>
      <w:r w:rsidRPr="001F35DC">
        <w:rPr>
          <w:rFonts w:ascii="Times New Roman" w:hAnsi="Times New Roman" w:cs="Times New Roman"/>
          <w:sz w:val="24"/>
          <w:szCs w:val="24"/>
        </w:rPr>
        <w:softHyphen/>
        <w:t>вовой формы обязаны хранить свободные денежные средства в ком</w:t>
      </w:r>
      <w:r w:rsidRPr="001F35DC">
        <w:rPr>
          <w:rFonts w:ascii="Times New Roman" w:hAnsi="Times New Roman" w:cs="Times New Roman"/>
          <w:sz w:val="24"/>
          <w:szCs w:val="24"/>
        </w:rPr>
        <w:softHyphen/>
        <w:t>мерческих банках на соответствующих счетах;</w:t>
      </w:r>
    </w:p>
    <w:p w:rsidR="001F35DC" w:rsidRP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 наличные денежные средства, поступающие в кассы предприятий, организаций и учреждений в те</w:t>
      </w:r>
      <w:r w:rsidRPr="001F35DC">
        <w:rPr>
          <w:rFonts w:ascii="Times New Roman" w:hAnsi="Times New Roman" w:cs="Times New Roman"/>
          <w:sz w:val="24"/>
          <w:szCs w:val="24"/>
        </w:rPr>
        <w:softHyphen/>
        <w:t>чение дня, должны быть сданы в обслуживающие их банки для последующего зачисления на эти счета. Деньги могут быть сданы самостоятельно или через инкассаторов. Порядок и сроки сдачи денег устанавливаются индивидуально каждому предприятию;</w:t>
      </w:r>
    </w:p>
    <w:p w:rsidR="001F35DC" w:rsidRP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 В своих же кассах они могут оставлять наличность только в пределах </w:t>
      </w:r>
      <w:r w:rsidRPr="001F35DC">
        <w:rPr>
          <w:rFonts w:ascii="Times New Roman" w:hAnsi="Times New Roman" w:cs="Times New Roman"/>
          <w:i/>
          <w:iCs/>
          <w:sz w:val="24"/>
          <w:szCs w:val="24"/>
        </w:rPr>
        <w:t>лимита</w:t>
      </w:r>
      <w:r w:rsidRPr="001F35DC">
        <w:rPr>
          <w:rFonts w:ascii="Times New Roman" w:hAnsi="Times New Roman" w:cs="Times New Roman"/>
          <w:sz w:val="24"/>
          <w:szCs w:val="24"/>
        </w:rPr>
        <w:t>, который уста</w:t>
      </w:r>
      <w:r w:rsidRPr="001F35DC">
        <w:rPr>
          <w:rFonts w:ascii="Times New Roman" w:hAnsi="Times New Roman" w:cs="Times New Roman"/>
          <w:sz w:val="24"/>
          <w:szCs w:val="24"/>
        </w:rPr>
        <w:softHyphen/>
        <w:t>навливают обслуживающие их банки по согласованию с руководите</w:t>
      </w:r>
      <w:r w:rsidRPr="001F35DC">
        <w:rPr>
          <w:rFonts w:ascii="Times New Roman" w:hAnsi="Times New Roman" w:cs="Times New Roman"/>
          <w:sz w:val="24"/>
          <w:szCs w:val="24"/>
        </w:rPr>
        <w:softHyphen/>
        <w:t>лями этих предприятий и организаций. При определении лимита учи</w:t>
      </w:r>
      <w:r w:rsidRPr="001F35DC">
        <w:rPr>
          <w:rFonts w:ascii="Times New Roman" w:hAnsi="Times New Roman" w:cs="Times New Roman"/>
          <w:sz w:val="24"/>
          <w:szCs w:val="24"/>
        </w:rPr>
        <w:softHyphen/>
        <w:t>тывают специфику деятельности предприятия, поскольку он должен обеспечивать его нормальную работу с утра следующего дня. Лимит устанавливают ежегодно, однако его размер может быть пересмотрен и в течение года по обоснованной просьбе предприятия. Если предприятие не предоставило расчет по установлению суммы лимита, то лимит остатка кассы считается нулевым;</w:t>
      </w:r>
    </w:p>
    <w:p w:rsidR="001F35DC" w:rsidRP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 Превышение кас</w:t>
      </w:r>
      <w:r w:rsidRPr="001F35DC">
        <w:rPr>
          <w:rFonts w:ascii="Times New Roman" w:hAnsi="Times New Roman" w:cs="Times New Roman"/>
          <w:sz w:val="24"/>
          <w:szCs w:val="24"/>
        </w:rPr>
        <w:softHyphen/>
        <w:t>сового лимита допускается только в течение </w:t>
      </w:r>
      <w:r w:rsidRPr="001F35DC">
        <w:rPr>
          <w:rFonts w:ascii="Times New Roman" w:hAnsi="Times New Roman" w:cs="Times New Roman"/>
          <w:i/>
          <w:iCs/>
          <w:sz w:val="24"/>
          <w:szCs w:val="24"/>
        </w:rPr>
        <w:t xml:space="preserve">трех рабочих дней </w:t>
      </w:r>
      <w:proofErr w:type="gramStart"/>
      <w:r w:rsidRPr="001F35DC">
        <w:rPr>
          <w:rFonts w:ascii="Times New Roman" w:hAnsi="Times New Roman" w:cs="Times New Roman"/>
          <w:i/>
          <w:iCs/>
          <w:sz w:val="24"/>
          <w:szCs w:val="24"/>
        </w:rPr>
        <w:t xml:space="preserve">( </w:t>
      </w:r>
      <w:proofErr w:type="gramEnd"/>
      <w:r w:rsidRPr="001F35DC">
        <w:rPr>
          <w:rFonts w:ascii="Times New Roman" w:hAnsi="Times New Roman" w:cs="Times New Roman"/>
          <w:i/>
          <w:iCs/>
          <w:sz w:val="24"/>
          <w:szCs w:val="24"/>
        </w:rPr>
        <w:t>Крайний Север – 5 дней</w:t>
      </w:r>
      <w:r w:rsidRPr="001F35DC">
        <w:rPr>
          <w:rFonts w:ascii="Times New Roman" w:hAnsi="Times New Roman" w:cs="Times New Roman"/>
          <w:sz w:val="24"/>
          <w:szCs w:val="24"/>
        </w:rPr>
        <w:t>) при вы</w:t>
      </w:r>
      <w:r w:rsidRPr="001F35DC">
        <w:rPr>
          <w:rFonts w:ascii="Times New Roman" w:hAnsi="Times New Roman" w:cs="Times New Roman"/>
          <w:sz w:val="24"/>
          <w:szCs w:val="24"/>
        </w:rPr>
        <w:softHyphen/>
        <w:t>даче заработной платы, стипендии, проведении социальных выплат;</w:t>
      </w:r>
    </w:p>
    <w:p w:rsidR="001F35DC" w:rsidRP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 По согласованию с банком предприятия могут расходовать поступающую в кассу наличную выручку на цели, предусмотренные федеральными законами и нормативными актами;</w:t>
      </w:r>
    </w:p>
    <w:p w:rsidR="001F35DC" w:rsidRP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 Необходимые наличные деньги предприятия и организации запра</w:t>
      </w:r>
      <w:r w:rsidRPr="001F35DC">
        <w:rPr>
          <w:rFonts w:ascii="Times New Roman" w:hAnsi="Times New Roman" w:cs="Times New Roman"/>
          <w:sz w:val="24"/>
          <w:szCs w:val="24"/>
        </w:rPr>
        <w:softHyphen/>
        <w:t>шивают в обслуживающих их банках. Для равномерного использования денежных сре</w:t>
      </w:r>
      <w:proofErr w:type="gramStart"/>
      <w:r w:rsidRPr="001F35DC">
        <w:rPr>
          <w:rFonts w:ascii="Times New Roman" w:hAnsi="Times New Roman" w:cs="Times New Roman"/>
          <w:sz w:val="24"/>
          <w:szCs w:val="24"/>
        </w:rPr>
        <w:t>дств в б</w:t>
      </w:r>
      <w:proofErr w:type="gramEnd"/>
      <w:r w:rsidRPr="001F35DC">
        <w:rPr>
          <w:rFonts w:ascii="Times New Roman" w:hAnsi="Times New Roman" w:cs="Times New Roman"/>
          <w:sz w:val="24"/>
          <w:szCs w:val="24"/>
        </w:rPr>
        <w:t>анках составляется календарь выдачи наличных денег на заработную плату, стипендии, социальные выплаты;</w:t>
      </w:r>
    </w:p>
    <w:p w:rsidR="001F35DC" w:rsidRP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 Учреждения банков не реже, чем 1 раз в 2 года проверяют соблюдение порядка ведения кассовой дисциплины на предприятии.</w:t>
      </w:r>
    </w:p>
    <w:p w:rsidR="001F35DC" w:rsidRPr="001F35DC" w:rsidRDefault="001F35DC" w:rsidP="001F35DC">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Процесс обращения наличных денег, определение объемов их вы</w:t>
      </w:r>
      <w:r w:rsidRPr="001F35DC">
        <w:rPr>
          <w:rFonts w:ascii="Times New Roman" w:hAnsi="Times New Roman" w:cs="Times New Roman"/>
          <w:sz w:val="24"/>
          <w:szCs w:val="24"/>
        </w:rPr>
        <w:softHyphen/>
        <w:t>пуска и изъятия из обращения являются постоянным объектом </w:t>
      </w:r>
      <w:r w:rsidRPr="001F35DC">
        <w:rPr>
          <w:rFonts w:ascii="Times New Roman" w:hAnsi="Times New Roman" w:cs="Times New Roman"/>
          <w:i/>
          <w:iCs/>
          <w:sz w:val="24"/>
          <w:szCs w:val="24"/>
        </w:rPr>
        <w:t>про</w:t>
      </w:r>
      <w:r w:rsidRPr="001F35DC">
        <w:rPr>
          <w:rFonts w:ascii="Times New Roman" w:hAnsi="Times New Roman" w:cs="Times New Roman"/>
          <w:i/>
          <w:iCs/>
          <w:sz w:val="24"/>
          <w:szCs w:val="24"/>
        </w:rPr>
        <w:softHyphen/>
        <w:t>гнозного планирования.</w:t>
      </w:r>
    </w:p>
    <w:p w:rsidR="000028AB" w:rsidRDefault="001F35DC" w:rsidP="0032094E">
      <w:pPr>
        <w:widowControl w:val="0"/>
        <w:spacing w:after="0" w:line="240" w:lineRule="auto"/>
        <w:ind w:firstLine="709"/>
        <w:rPr>
          <w:rFonts w:ascii="Times New Roman" w:hAnsi="Times New Roman" w:cs="Times New Roman"/>
          <w:sz w:val="24"/>
          <w:szCs w:val="24"/>
        </w:rPr>
      </w:pPr>
      <w:r w:rsidRPr="001F35DC">
        <w:rPr>
          <w:rFonts w:ascii="Times New Roman" w:hAnsi="Times New Roman" w:cs="Times New Roman"/>
          <w:sz w:val="24"/>
          <w:szCs w:val="24"/>
        </w:rPr>
        <w:t>Коммерческие банки составляют прогнозные расчеты ожидаемой потребности в наличных деньгах. Расчеты пе</w:t>
      </w:r>
      <w:r w:rsidRPr="001F35DC">
        <w:rPr>
          <w:rFonts w:ascii="Times New Roman" w:hAnsi="Times New Roman" w:cs="Times New Roman"/>
          <w:sz w:val="24"/>
          <w:szCs w:val="24"/>
        </w:rPr>
        <w:softHyphen/>
        <w:t>редаются в Центральный банк РФ. На основании поступивших сведений Банк России может принять решение о переводе определенной части наличных денег из резерв</w:t>
      </w:r>
      <w:r w:rsidRPr="001F35DC">
        <w:rPr>
          <w:rFonts w:ascii="Times New Roman" w:hAnsi="Times New Roman" w:cs="Times New Roman"/>
          <w:sz w:val="24"/>
          <w:szCs w:val="24"/>
        </w:rPr>
        <w:softHyphen/>
        <w:t>ных фондов РКЦ в их операционные кассы или эмиссии новых банк</w:t>
      </w:r>
      <w:r w:rsidRPr="001F35DC">
        <w:rPr>
          <w:rFonts w:ascii="Times New Roman" w:hAnsi="Times New Roman" w:cs="Times New Roman"/>
          <w:sz w:val="24"/>
          <w:szCs w:val="24"/>
        </w:rPr>
        <w:softHyphen/>
        <w:t>нот и монет. Таким образом, Центральный банк РФ полностью контролирует величину М</w:t>
      </w:r>
      <w:proofErr w:type="gramStart"/>
      <w:r w:rsidRPr="001F35DC">
        <w:rPr>
          <w:rFonts w:ascii="Times New Roman" w:hAnsi="Times New Roman" w:cs="Times New Roman"/>
          <w:sz w:val="24"/>
          <w:szCs w:val="24"/>
          <w:vertAlign w:val="subscript"/>
        </w:rPr>
        <w:t>0</w:t>
      </w:r>
      <w:proofErr w:type="gramEnd"/>
      <w:r w:rsidRPr="001F35DC">
        <w:rPr>
          <w:rFonts w:ascii="Times New Roman" w:hAnsi="Times New Roman" w:cs="Times New Roman"/>
          <w:sz w:val="24"/>
          <w:szCs w:val="24"/>
        </w:rPr>
        <w:t>, осуществляя эмиссию наличных денег, выпуская и изы</w:t>
      </w:r>
      <w:r w:rsidRPr="001F35DC">
        <w:rPr>
          <w:rFonts w:ascii="Times New Roman" w:hAnsi="Times New Roman" w:cs="Times New Roman"/>
          <w:sz w:val="24"/>
          <w:szCs w:val="24"/>
        </w:rPr>
        <w:softHyphen/>
        <w:t>мая их из обращения.</w:t>
      </w:r>
    </w:p>
    <w:p w:rsidR="0032094E" w:rsidRDefault="0032094E" w:rsidP="0032094E">
      <w:pPr>
        <w:widowControl w:val="0"/>
        <w:spacing w:after="0" w:line="240" w:lineRule="auto"/>
        <w:ind w:firstLine="709"/>
        <w:rPr>
          <w:rFonts w:ascii="Times New Roman" w:hAnsi="Times New Roman" w:cs="Times New Roman"/>
          <w:sz w:val="24"/>
          <w:szCs w:val="24"/>
        </w:rPr>
      </w:pPr>
      <w:r w:rsidRPr="0032094E">
        <w:rPr>
          <w:rFonts w:ascii="Times New Roman" w:hAnsi="Times New Roman" w:cs="Times New Roman"/>
          <w:b/>
          <w:sz w:val="24"/>
          <w:szCs w:val="24"/>
        </w:rPr>
        <w:lastRenderedPageBreak/>
        <w:t>37</w:t>
      </w:r>
      <w:r w:rsidR="000E21FF">
        <w:rPr>
          <w:rFonts w:ascii="Times New Roman" w:hAnsi="Times New Roman" w:cs="Times New Roman"/>
          <w:b/>
          <w:sz w:val="24"/>
          <w:szCs w:val="24"/>
        </w:rPr>
        <w:t xml:space="preserve"> и 38</w:t>
      </w:r>
      <w:r w:rsidRPr="0032094E">
        <w:rPr>
          <w:rFonts w:ascii="Times New Roman" w:hAnsi="Times New Roman" w:cs="Times New Roman"/>
          <w:b/>
          <w:sz w:val="24"/>
          <w:szCs w:val="24"/>
        </w:rPr>
        <w:t>. Облигация: виды, стоимостная оценка и доходность облигаций.</w:t>
      </w:r>
      <w:r w:rsidRPr="0032094E">
        <w:rPr>
          <w:rFonts w:ascii="Times New Roman" w:hAnsi="Times New Roman" w:cs="Times New Roman"/>
          <w:sz w:val="24"/>
          <w:szCs w:val="24"/>
        </w:rPr>
        <w:t xml:space="preserve"> </w:t>
      </w:r>
    </w:p>
    <w:p w:rsidR="0032094E" w:rsidRDefault="0032094E" w:rsidP="0032094E">
      <w:pPr>
        <w:widowControl w:val="0"/>
        <w:spacing w:after="0" w:line="240" w:lineRule="auto"/>
        <w:ind w:firstLine="709"/>
        <w:rPr>
          <w:rFonts w:ascii="Times New Roman" w:hAnsi="Times New Roman" w:cs="Times New Roman"/>
          <w:sz w:val="24"/>
          <w:szCs w:val="24"/>
        </w:rPr>
      </w:pPr>
      <w:r w:rsidRPr="0032094E">
        <w:rPr>
          <w:rFonts w:ascii="Times New Roman" w:hAnsi="Times New Roman" w:cs="Times New Roman"/>
          <w:sz w:val="24"/>
          <w:szCs w:val="24"/>
        </w:rPr>
        <w:t xml:space="preserve">Облигация - ценная бумага, дающая право ее держателю в предусмотренный ею срок получать фиксированный доход, равный ее номинальной стоимости, и зафиксированный в ней процент от номинальной стоимости или иного имущественного эквивалента от эмитента облигации (лица выпустившего облигацию), но не предоставляющая права </w:t>
      </w:r>
      <w:proofErr w:type="gramStart"/>
      <w:r w:rsidRPr="0032094E">
        <w:rPr>
          <w:rFonts w:ascii="Times New Roman" w:hAnsi="Times New Roman" w:cs="Times New Roman"/>
          <w:sz w:val="24"/>
          <w:szCs w:val="24"/>
        </w:rPr>
        <w:t>голоса</w:t>
      </w:r>
      <w:proofErr w:type="gramEnd"/>
      <w:r w:rsidRPr="0032094E">
        <w:rPr>
          <w:rFonts w:ascii="Times New Roman" w:hAnsi="Times New Roman" w:cs="Times New Roman"/>
          <w:sz w:val="24"/>
          <w:szCs w:val="24"/>
        </w:rPr>
        <w:t xml:space="preserve"> при решении вопросов функционирования выпустившего его предприятия. </w:t>
      </w:r>
    </w:p>
    <w:p w:rsidR="0032094E" w:rsidRDefault="0032094E" w:rsidP="0032094E">
      <w:pPr>
        <w:widowControl w:val="0"/>
        <w:spacing w:after="0" w:line="240" w:lineRule="auto"/>
        <w:ind w:firstLine="709"/>
        <w:rPr>
          <w:rFonts w:ascii="Times New Roman" w:hAnsi="Times New Roman" w:cs="Times New Roman"/>
          <w:sz w:val="24"/>
          <w:szCs w:val="24"/>
        </w:rPr>
      </w:pPr>
      <w:r w:rsidRPr="0032094E">
        <w:rPr>
          <w:rFonts w:ascii="Times New Roman" w:hAnsi="Times New Roman" w:cs="Times New Roman"/>
          <w:sz w:val="24"/>
          <w:szCs w:val="24"/>
        </w:rPr>
        <w:t xml:space="preserve">Доходами по облигации являются фиксированные проценты. Облигации могут быть выпущены как государством, так и юридическими лицами. </w:t>
      </w:r>
    </w:p>
    <w:p w:rsidR="0032094E" w:rsidRDefault="0032094E" w:rsidP="0032094E">
      <w:pPr>
        <w:widowControl w:val="0"/>
        <w:spacing w:after="0" w:line="240" w:lineRule="auto"/>
        <w:ind w:firstLine="709"/>
        <w:rPr>
          <w:rFonts w:ascii="Times New Roman" w:hAnsi="Times New Roman" w:cs="Times New Roman"/>
          <w:sz w:val="24"/>
          <w:szCs w:val="24"/>
        </w:rPr>
      </w:pPr>
      <w:r w:rsidRPr="0032094E">
        <w:rPr>
          <w:rFonts w:ascii="Times New Roman" w:hAnsi="Times New Roman" w:cs="Times New Roman"/>
          <w:sz w:val="24"/>
          <w:szCs w:val="24"/>
        </w:rPr>
        <w:t>В зависимости от этого</w:t>
      </w:r>
      <w:proofErr w:type="gramStart"/>
      <w:r w:rsidRPr="0032094E">
        <w:rPr>
          <w:rFonts w:ascii="Times New Roman" w:hAnsi="Times New Roman" w:cs="Times New Roman"/>
          <w:sz w:val="24"/>
          <w:szCs w:val="24"/>
        </w:rPr>
        <w:t xml:space="preserve"> Р</w:t>
      </w:r>
      <w:proofErr w:type="gramEnd"/>
      <w:r w:rsidRPr="0032094E">
        <w:rPr>
          <w:rFonts w:ascii="Times New Roman" w:hAnsi="Times New Roman" w:cs="Times New Roman"/>
          <w:sz w:val="24"/>
          <w:szCs w:val="24"/>
        </w:rPr>
        <w:t xml:space="preserve">азличаются облигации: </w:t>
      </w:r>
    </w:p>
    <w:p w:rsidR="0032094E" w:rsidRDefault="0032094E" w:rsidP="0032094E">
      <w:pPr>
        <w:widowControl w:val="0"/>
        <w:spacing w:after="0" w:line="240" w:lineRule="auto"/>
        <w:ind w:firstLine="709"/>
        <w:rPr>
          <w:rFonts w:ascii="Times New Roman" w:hAnsi="Times New Roman" w:cs="Times New Roman"/>
          <w:sz w:val="24"/>
          <w:szCs w:val="24"/>
        </w:rPr>
      </w:pPr>
      <w:r w:rsidRPr="0032094E">
        <w:rPr>
          <w:rFonts w:ascii="Times New Roman" w:hAnsi="Times New Roman" w:cs="Times New Roman"/>
          <w:sz w:val="24"/>
          <w:szCs w:val="24"/>
        </w:rPr>
        <w:t xml:space="preserve">1) государственные; </w:t>
      </w:r>
    </w:p>
    <w:p w:rsidR="0032094E" w:rsidRDefault="0032094E" w:rsidP="0032094E">
      <w:pPr>
        <w:widowControl w:val="0"/>
        <w:spacing w:after="0" w:line="240" w:lineRule="auto"/>
        <w:ind w:firstLine="709"/>
        <w:rPr>
          <w:rFonts w:ascii="Times New Roman" w:hAnsi="Times New Roman" w:cs="Times New Roman"/>
          <w:sz w:val="24"/>
          <w:szCs w:val="24"/>
        </w:rPr>
      </w:pPr>
      <w:r w:rsidRPr="0032094E">
        <w:rPr>
          <w:rFonts w:ascii="Times New Roman" w:hAnsi="Times New Roman" w:cs="Times New Roman"/>
          <w:sz w:val="24"/>
          <w:szCs w:val="24"/>
        </w:rPr>
        <w:t xml:space="preserve">2) муниципальные; </w:t>
      </w:r>
    </w:p>
    <w:p w:rsidR="0032094E" w:rsidRDefault="0032094E" w:rsidP="0032094E">
      <w:pPr>
        <w:widowControl w:val="0"/>
        <w:spacing w:after="0" w:line="240" w:lineRule="auto"/>
        <w:ind w:firstLine="709"/>
        <w:rPr>
          <w:rFonts w:ascii="Times New Roman" w:hAnsi="Times New Roman" w:cs="Times New Roman"/>
          <w:sz w:val="24"/>
          <w:szCs w:val="24"/>
        </w:rPr>
      </w:pPr>
      <w:r w:rsidRPr="0032094E">
        <w:rPr>
          <w:rFonts w:ascii="Times New Roman" w:hAnsi="Times New Roman" w:cs="Times New Roman"/>
          <w:sz w:val="24"/>
          <w:szCs w:val="24"/>
        </w:rPr>
        <w:t xml:space="preserve">3) частных лиц (корпоративные облигации). </w:t>
      </w:r>
    </w:p>
    <w:p w:rsidR="0032094E" w:rsidRDefault="0032094E" w:rsidP="0032094E">
      <w:pPr>
        <w:widowControl w:val="0"/>
        <w:spacing w:after="0" w:line="240" w:lineRule="auto"/>
        <w:ind w:firstLine="709"/>
        <w:rPr>
          <w:rFonts w:ascii="Times New Roman" w:hAnsi="Times New Roman" w:cs="Times New Roman"/>
          <w:sz w:val="24"/>
          <w:szCs w:val="24"/>
        </w:rPr>
      </w:pPr>
      <w:r w:rsidRPr="0032094E">
        <w:rPr>
          <w:rFonts w:ascii="Times New Roman" w:hAnsi="Times New Roman" w:cs="Times New Roman"/>
          <w:sz w:val="24"/>
          <w:szCs w:val="24"/>
        </w:rPr>
        <w:t xml:space="preserve">Виды государственных облигаций: </w:t>
      </w:r>
    </w:p>
    <w:p w:rsidR="0032094E" w:rsidRDefault="0032094E" w:rsidP="0032094E">
      <w:pPr>
        <w:widowControl w:val="0"/>
        <w:spacing w:after="0" w:line="240" w:lineRule="auto"/>
        <w:ind w:firstLine="709"/>
        <w:rPr>
          <w:rFonts w:ascii="Times New Roman" w:hAnsi="Times New Roman" w:cs="Times New Roman"/>
          <w:sz w:val="24"/>
          <w:szCs w:val="24"/>
        </w:rPr>
      </w:pPr>
      <w:r w:rsidRPr="0032094E">
        <w:rPr>
          <w:rFonts w:ascii="Times New Roman" w:hAnsi="Times New Roman" w:cs="Times New Roman"/>
          <w:sz w:val="24"/>
          <w:szCs w:val="24"/>
        </w:rPr>
        <w:t xml:space="preserve">1) краткосрочные облигации (ГКО), выпускаемые в бездокументарной форме в виде записей на счетах депо; </w:t>
      </w:r>
    </w:p>
    <w:p w:rsidR="0032094E" w:rsidRDefault="0032094E" w:rsidP="0032094E">
      <w:pPr>
        <w:widowControl w:val="0"/>
        <w:spacing w:after="0" w:line="240" w:lineRule="auto"/>
        <w:ind w:firstLine="709"/>
        <w:rPr>
          <w:rFonts w:ascii="Times New Roman" w:hAnsi="Times New Roman" w:cs="Times New Roman"/>
          <w:sz w:val="24"/>
          <w:szCs w:val="24"/>
        </w:rPr>
      </w:pPr>
      <w:r w:rsidRPr="0032094E">
        <w:rPr>
          <w:rFonts w:ascii="Times New Roman" w:hAnsi="Times New Roman" w:cs="Times New Roman"/>
          <w:sz w:val="24"/>
          <w:szCs w:val="24"/>
        </w:rPr>
        <w:t>2) долгосрочные облигации, выпускаемые в документарн</w:t>
      </w:r>
      <w:r>
        <w:rPr>
          <w:rFonts w:ascii="Times New Roman" w:hAnsi="Times New Roman" w:cs="Times New Roman"/>
          <w:sz w:val="24"/>
          <w:szCs w:val="24"/>
        </w:rPr>
        <w:t>ой форме с купонным приложением</w:t>
      </w:r>
      <w:r w:rsidRPr="0032094E">
        <w:rPr>
          <w:rFonts w:ascii="Times New Roman" w:hAnsi="Times New Roman" w:cs="Times New Roman"/>
          <w:sz w:val="24"/>
          <w:szCs w:val="24"/>
        </w:rPr>
        <w:t xml:space="preserve">; </w:t>
      </w:r>
    </w:p>
    <w:p w:rsidR="0032094E" w:rsidRDefault="0032094E" w:rsidP="0032094E">
      <w:pPr>
        <w:widowControl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3</w:t>
      </w:r>
      <w:r w:rsidRPr="0032094E">
        <w:rPr>
          <w:rFonts w:ascii="Times New Roman" w:hAnsi="Times New Roman" w:cs="Times New Roman"/>
          <w:sz w:val="24"/>
          <w:szCs w:val="24"/>
        </w:rPr>
        <w:t xml:space="preserve">) облигации государственного сберегательного займа, выпускаемые в документарной форме и представляющие собой ценные бумаги на предъявителя. Муниципальные облигации (облигации муниципальных займов) не являются государственными ценными бумагами, поскольку выпускаются субъектами РФ и административно-территориальными образованиями РФ Облигация эмитируется (выпускается) на ограниченный период времени. </w:t>
      </w:r>
    </w:p>
    <w:p w:rsidR="0032094E" w:rsidRDefault="0032094E" w:rsidP="0032094E">
      <w:pPr>
        <w:widowControl w:val="0"/>
        <w:spacing w:after="0" w:line="240" w:lineRule="auto"/>
        <w:ind w:firstLine="709"/>
        <w:rPr>
          <w:rFonts w:ascii="Times New Roman" w:hAnsi="Times New Roman" w:cs="Times New Roman"/>
          <w:sz w:val="24"/>
          <w:szCs w:val="24"/>
        </w:rPr>
      </w:pPr>
      <w:r w:rsidRPr="0032094E">
        <w:rPr>
          <w:rFonts w:ascii="Times New Roman" w:hAnsi="Times New Roman" w:cs="Times New Roman"/>
          <w:sz w:val="24"/>
          <w:szCs w:val="24"/>
        </w:rPr>
        <w:t xml:space="preserve">Периодическая выплата дохода по облигации производится в виде процента, который определяется от ее номинальной цены. </w:t>
      </w:r>
    </w:p>
    <w:p w:rsidR="0032094E" w:rsidRDefault="0032094E" w:rsidP="0032094E">
      <w:pPr>
        <w:widowControl w:val="0"/>
        <w:spacing w:after="0" w:line="240" w:lineRule="auto"/>
        <w:ind w:firstLine="709"/>
        <w:rPr>
          <w:rFonts w:ascii="Times New Roman" w:hAnsi="Times New Roman" w:cs="Times New Roman"/>
          <w:sz w:val="24"/>
          <w:szCs w:val="24"/>
        </w:rPr>
      </w:pPr>
      <w:r w:rsidRPr="0032094E">
        <w:rPr>
          <w:rFonts w:ascii="Times New Roman" w:hAnsi="Times New Roman" w:cs="Times New Roman"/>
          <w:sz w:val="24"/>
          <w:szCs w:val="24"/>
        </w:rPr>
        <w:t xml:space="preserve">В отличие от привилегированной акции облигация гарантирует ее держателю право на получение определенной суммы процентов по облигациям в установленный срок. В случае отказа </w:t>
      </w:r>
      <w:proofErr w:type="gramStart"/>
      <w:r w:rsidRPr="0032094E">
        <w:rPr>
          <w:rFonts w:ascii="Times New Roman" w:hAnsi="Times New Roman" w:cs="Times New Roman"/>
          <w:sz w:val="24"/>
          <w:szCs w:val="24"/>
        </w:rPr>
        <w:t>в</w:t>
      </w:r>
      <w:proofErr w:type="gramEnd"/>
      <w:r w:rsidRPr="0032094E">
        <w:rPr>
          <w:rFonts w:ascii="Times New Roman" w:hAnsi="Times New Roman" w:cs="Times New Roman"/>
          <w:sz w:val="24"/>
          <w:szCs w:val="24"/>
        </w:rPr>
        <w:t xml:space="preserve"> </w:t>
      </w:r>
      <w:proofErr w:type="gramStart"/>
      <w:r w:rsidRPr="0032094E">
        <w:rPr>
          <w:rFonts w:ascii="Times New Roman" w:hAnsi="Times New Roman" w:cs="Times New Roman"/>
          <w:sz w:val="24"/>
          <w:szCs w:val="24"/>
        </w:rPr>
        <w:t>выплат</w:t>
      </w:r>
      <w:proofErr w:type="gramEnd"/>
      <w:r w:rsidRPr="0032094E">
        <w:rPr>
          <w:rFonts w:ascii="Times New Roman" w:hAnsi="Times New Roman" w:cs="Times New Roman"/>
          <w:sz w:val="24"/>
          <w:szCs w:val="24"/>
        </w:rPr>
        <w:t xml:space="preserve"> процентов юридическое лицо, выпустившее облигации, может быть объявлено неплатежеспособным и признано несостоятельным (банкротом) в порядке, установленном законом. Доход по облигациям обычно называют платежами по купонам.</w:t>
      </w:r>
    </w:p>
    <w:p w:rsidR="0032094E" w:rsidRDefault="0032094E" w:rsidP="0032094E">
      <w:pPr>
        <w:widowControl w:val="0"/>
        <w:spacing w:after="0" w:line="240" w:lineRule="auto"/>
        <w:ind w:firstLine="709"/>
        <w:rPr>
          <w:rFonts w:ascii="Times New Roman" w:hAnsi="Times New Roman" w:cs="Times New Roman"/>
          <w:sz w:val="24"/>
          <w:szCs w:val="24"/>
        </w:rPr>
      </w:pPr>
      <w:r w:rsidRPr="0032094E">
        <w:rPr>
          <w:rFonts w:ascii="Times New Roman" w:hAnsi="Times New Roman" w:cs="Times New Roman"/>
          <w:sz w:val="24"/>
          <w:szCs w:val="24"/>
        </w:rPr>
        <w:t xml:space="preserve">Выплата процента по облигации производится, как правило, на основании купона. Купон - отрывной талон с напечатанной на нем процентной ставкой. Число купонов равно числу выплат процентов до погашения облигации. Факт выплаты этого дохода отмечается изъятием или погашением купона из прилагаемого к облигации купонного листа. </w:t>
      </w:r>
    </w:p>
    <w:p w:rsidR="0032094E" w:rsidRDefault="0032094E" w:rsidP="0032094E">
      <w:pPr>
        <w:widowControl w:val="0"/>
        <w:spacing w:after="0" w:line="240" w:lineRule="auto"/>
        <w:ind w:firstLine="709"/>
        <w:rPr>
          <w:rFonts w:ascii="Times New Roman" w:hAnsi="Times New Roman" w:cs="Times New Roman"/>
          <w:sz w:val="24"/>
          <w:szCs w:val="24"/>
        </w:rPr>
      </w:pPr>
      <w:r w:rsidRPr="0032094E">
        <w:rPr>
          <w:rFonts w:ascii="Times New Roman" w:hAnsi="Times New Roman" w:cs="Times New Roman"/>
          <w:sz w:val="24"/>
          <w:szCs w:val="24"/>
        </w:rPr>
        <w:t xml:space="preserve">Виды облигаций: </w:t>
      </w:r>
    </w:p>
    <w:p w:rsidR="0032094E" w:rsidRDefault="0032094E" w:rsidP="0032094E">
      <w:pPr>
        <w:widowControl w:val="0"/>
        <w:spacing w:after="0" w:line="240" w:lineRule="auto"/>
        <w:ind w:firstLine="709"/>
        <w:rPr>
          <w:rFonts w:ascii="Times New Roman" w:hAnsi="Times New Roman" w:cs="Times New Roman"/>
          <w:sz w:val="24"/>
          <w:szCs w:val="24"/>
        </w:rPr>
      </w:pPr>
      <w:r w:rsidRPr="0032094E">
        <w:rPr>
          <w:rFonts w:ascii="Times New Roman" w:hAnsi="Times New Roman" w:cs="Times New Roman"/>
          <w:sz w:val="24"/>
          <w:szCs w:val="24"/>
        </w:rPr>
        <w:t xml:space="preserve">1) именные и предъявительские; </w:t>
      </w:r>
    </w:p>
    <w:p w:rsidR="0032094E" w:rsidRDefault="0032094E" w:rsidP="0032094E">
      <w:pPr>
        <w:widowControl w:val="0"/>
        <w:spacing w:after="0" w:line="240" w:lineRule="auto"/>
        <w:ind w:firstLine="709"/>
        <w:rPr>
          <w:rFonts w:ascii="Times New Roman" w:hAnsi="Times New Roman" w:cs="Times New Roman"/>
          <w:sz w:val="24"/>
          <w:szCs w:val="24"/>
        </w:rPr>
      </w:pPr>
      <w:r w:rsidRPr="0032094E">
        <w:rPr>
          <w:rFonts w:ascii="Times New Roman" w:hAnsi="Times New Roman" w:cs="Times New Roman"/>
          <w:sz w:val="24"/>
          <w:szCs w:val="24"/>
        </w:rPr>
        <w:t xml:space="preserve">2) процентные и беспроцентные, </w:t>
      </w:r>
    </w:p>
    <w:p w:rsidR="0032094E" w:rsidRDefault="0032094E" w:rsidP="0032094E">
      <w:pPr>
        <w:widowControl w:val="0"/>
        <w:spacing w:after="0" w:line="240" w:lineRule="auto"/>
        <w:ind w:firstLine="709"/>
        <w:rPr>
          <w:rFonts w:ascii="Times New Roman" w:hAnsi="Times New Roman" w:cs="Times New Roman"/>
          <w:sz w:val="24"/>
          <w:szCs w:val="24"/>
        </w:rPr>
      </w:pPr>
      <w:r w:rsidRPr="0032094E">
        <w:rPr>
          <w:rFonts w:ascii="Times New Roman" w:hAnsi="Times New Roman" w:cs="Times New Roman"/>
          <w:sz w:val="24"/>
          <w:szCs w:val="24"/>
        </w:rPr>
        <w:t>3) свободно обращающиеся и с ограниченным кругом обращения.</w:t>
      </w:r>
    </w:p>
    <w:p w:rsidR="0032094E" w:rsidRDefault="0032094E" w:rsidP="0032094E">
      <w:pPr>
        <w:widowControl w:val="0"/>
        <w:spacing w:after="0" w:line="240" w:lineRule="auto"/>
        <w:ind w:firstLine="709"/>
        <w:rPr>
          <w:rFonts w:ascii="Times New Roman" w:hAnsi="Times New Roman" w:cs="Times New Roman"/>
          <w:sz w:val="24"/>
          <w:szCs w:val="24"/>
        </w:rPr>
      </w:pPr>
      <w:r w:rsidRPr="0032094E">
        <w:rPr>
          <w:rFonts w:ascii="Times New Roman" w:hAnsi="Times New Roman" w:cs="Times New Roman"/>
          <w:sz w:val="24"/>
          <w:szCs w:val="24"/>
        </w:rPr>
        <w:t xml:space="preserve"> Облигации, выпускаемые акционерным обществом, могут быть: </w:t>
      </w:r>
    </w:p>
    <w:p w:rsidR="0032094E" w:rsidRDefault="0032094E" w:rsidP="0032094E">
      <w:pPr>
        <w:widowControl w:val="0"/>
        <w:spacing w:after="0" w:line="240" w:lineRule="auto"/>
        <w:ind w:firstLine="709"/>
        <w:rPr>
          <w:rFonts w:ascii="Times New Roman" w:hAnsi="Times New Roman" w:cs="Times New Roman"/>
          <w:sz w:val="24"/>
          <w:szCs w:val="24"/>
        </w:rPr>
      </w:pPr>
      <w:r w:rsidRPr="0032094E">
        <w:rPr>
          <w:rFonts w:ascii="Times New Roman" w:hAnsi="Times New Roman" w:cs="Times New Roman"/>
          <w:sz w:val="24"/>
          <w:szCs w:val="24"/>
        </w:rPr>
        <w:t xml:space="preserve">1) конвертируемыми; </w:t>
      </w:r>
    </w:p>
    <w:p w:rsidR="0032094E" w:rsidRDefault="0032094E" w:rsidP="0032094E">
      <w:pPr>
        <w:widowControl w:val="0"/>
        <w:spacing w:after="0" w:line="240" w:lineRule="auto"/>
        <w:ind w:firstLine="709"/>
        <w:rPr>
          <w:rFonts w:ascii="Times New Roman" w:hAnsi="Times New Roman" w:cs="Times New Roman"/>
          <w:sz w:val="24"/>
          <w:szCs w:val="24"/>
        </w:rPr>
      </w:pPr>
      <w:r w:rsidRPr="0032094E">
        <w:rPr>
          <w:rFonts w:ascii="Times New Roman" w:hAnsi="Times New Roman" w:cs="Times New Roman"/>
          <w:sz w:val="24"/>
          <w:szCs w:val="24"/>
        </w:rPr>
        <w:t xml:space="preserve">2) обычными. </w:t>
      </w:r>
    </w:p>
    <w:p w:rsidR="0032094E" w:rsidRDefault="0032094E" w:rsidP="0032094E">
      <w:pPr>
        <w:widowControl w:val="0"/>
        <w:spacing w:after="0" w:line="240" w:lineRule="auto"/>
        <w:ind w:firstLine="709"/>
        <w:rPr>
          <w:rFonts w:ascii="Times New Roman" w:hAnsi="Times New Roman" w:cs="Times New Roman"/>
          <w:sz w:val="24"/>
          <w:szCs w:val="24"/>
        </w:rPr>
      </w:pPr>
      <w:r w:rsidRPr="0032094E">
        <w:rPr>
          <w:rFonts w:ascii="Times New Roman" w:hAnsi="Times New Roman" w:cs="Times New Roman"/>
          <w:sz w:val="24"/>
          <w:szCs w:val="24"/>
        </w:rPr>
        <w:t xml:space="preserve">Конвертируемые облигации могут обмениваться на определенных условиях на привилегированные или обыкновенные акции этого общества. </w:t>
      </w:r>
    </w:p>
    <w:p w:rsidR="0032094E" w:rsidRDefault="0032094E" w:rsidP="0032094E">
      <w:pPr>
        <w:widowControl w:val="0"/>
        <w:spacing w:after="0" w:line="240" w:lineRule="auto"/>
        <w:ind w:firstLine="709"/>
        <w:rPr>
          <w:rFonts w:ascii="Times New Roman" w:hAnsi="Times New Roman" w:cs="Times New Roman"/>
          <w:sz w:val="24"/>
          <w:szCs w:val="24"/>
        </w:rPr>
      </w:pPr>
      <w:r w:rsidRPr="0032094E">
        <w:rPr>
          <w:rFonts w:ascii="Times New Roman" w:hAnsi="Times New Roman" w:cs="Times New Roman"/>
          <w:sz w:val="24"/>
          <w:szCs w:val="24"/>
        </w:rPr>
        <w:t>Обычные облигации не наделяют их владельца подобным правом.</w:t>
      </w:r>
    </w:p>
    <w:p w:rsidR="0032094E" w:rsidRPr="0032094E" w:rsidRDefault="0032094E" w:rsidP="0032094E">
      <w:pPr>
        <w:widowControl w:val="0"/>
        <w:spacing w:after="0" w:line="240" w:lineRule="auto"/>
        <w:ind w:firstLine="709"/>
        <w:rPr>
          <w:rFonts w:ascii="Times New Roman" w:hAnsi="Times New Roman" w:cs="Times New Roman"/>
          <w:sz w:val="24"/>
          <w:szCs w:val="24"/>
        </w:rPr>
      </w:pPr>
      <w:r w:rsidRPr="0032094E">
        <w:rPr>
          <w:rFonts w:ascii="Times New Roman" w:hAnsi="Times New Roman" w:cs="Times New Roman"/>
          <w:sz w:val="24"/>
          <w:szCs w:val="24"/>
          <w:u w:val="single"/>
        </w:rPr>
        <w:t>Номинальная стоимость -</w:t>
      </w:r>
      <w:r w:rsidRPr="0032094E">
        <w:rPr>
          <w:rFonts w:ascii="Times New Roman" w:hAnsi="Times New Roman" w:cs="Times New Roman"/>
          <w:sz w:val="24"/>
          <w:szCs w:val="24"/>
        </w:rPr>
        <w:t> облигации напечатана на лицевой стороне и обозначает сумму, которая берется взаймы и подлежит возврату по истечении срока облигационного займа.</w:t>
      </w:r>
      <w:r>
        <w:rPr>
          <w:rFonts w:ascii="Times New Roman" w:hAnsi="Times New Roman" w:cs="Times New Roman"/>
          <w:sz w:val="24"/>
          <w:szCs w:val="24"/>
        </w:rPr>
        <w:t xml:space="preserve"> </w:t>
      </w:r>
      <w:r w:rsidRPr="0032094E">
        <w:rPr>
          <w:rFonts w:ascii="Times New Roman" w:hAnsi="Times New Roman" w:cs="Times New Roman"/>
          <w:sz w:val="24"/>
          <w:szCs w:val="24"/>
          <w:u w:val="single"/>
        </w:rPr>
        <w:t>Рыночная цена</w:t>
      </w:r>
      <w:r w:rsidRPr="0032094E">
        <w:rPr>
          <w:rFonts w:ascii="Times New Roman" w:hAnsi="Times New Roman" w:cs="Times New Roman"/>
          <w:sz w:val="24"/>
          <w:szCs w:val="24"/>
        </w:rPr>
        <w:t> - облигации определяется, исходя из ситуации, сложившейся на финансовом рынке в целом, а также двух элементов облигационного займа:</w:t>
      </w:r>
      <w:r>
        <w:rPr>
          <w:rFonts w:ascii="Times New Roman" w:hAnsi="Times New Roman" w:cs="Times New Roman"/>
          <w:sz w:val="24"/>
          <w:szCs w:val="24"/>
        </w:rPr>
        <w:t xml:space="preserve"> </w:t>
      </w:r>
      <w:r w:rsidRPr="0032094E">
        <w:rPr>
          <w:rFonts w:ascii="Times New Roman" w:hAnsi="Times New Roman" w:cs="Times New Roman"/>
          <w:sz w:val="24"/>
          <w:szCs w:val="24"/>
        </w:rPr>
        <w:t>- перспектива получить при погашении номинальную стоимость (чем ближе срок погашения, тем выше ее рыночная цена);</w:t>
      </w:r>
      <w:r>
        <w:rPr>
          <w:rFonts w:ascii="Times New Roman" w:hAnsi="Times New Roman" w:cs="Times New Roman"/>
          <w:sz w:val="24"/>
          <w:szCs w:val="24"/>
        </w:rPr>
        <w:t xml:space="preserve"> </w:t>
      </w:r>
      <w:r w:rsidRPr="0032094E">
        <w:rPr>
          <w:rFonts w:ascii="Times New Roman" w:hAnsi="Times New Roman" w:cs="Times New Roman"/>
          <w:sz w:val="24"/>
          <w:szCs w:val="24"/>
        </w:rPr>
        <w:t>- право на регулярный фиксированный доход (чем выше доход, приносимый облигацией, тем выше ее рыночная цена).</w:t>
      </w:r>
    </w:p>
    <w:p w:rsidR="0032094E" w:rsidRPr="0032094E" w:rsidRDefault="0032094E" w:rsidP="0032094E">
      <w:pPr>
        <w:widowControl w:val="0"/>
        <w:spacing w:after="0" w:line="240" w:lineRule="auto"/>
        <w:ind w:firstLine="709"/>
        <w:rPr>
          <w:rFonts w:ascii="Times New Roman" w:hAnsi="Times New Roman" w:cs="Times New Roman"/>
          <w:sz w:val="24"/>
          <w:szCs w:val="24"/>
        </w:rPr>
      </w:pPr>
      <w:r w:rsidRPr="0032094E">
        <w:rPr>
          <w:rFonts w:ascii="Times New Roman" w:hAnsi="Times New Roman" w:cs="Times New Roman"/>
          <w:sz w:val="24"/>
          <w:szCs w:val="24"/>
        </w:rPr>
        <w:t>Доход по облигации складывается из следующих элементов:</w:t>
      </w:r>
    </w:p>
    <w:p w:rsidR="0032094E" w:rsidRPr="0032094E" w:rsidRDefault="0032094E" w:rsidP="0032094E">
      <w:pPr>
        <w:widowControl w:val="0"/>
        <w:spacing w:after="0" w:line="240" w:lineRule="auto"/>
        <w:ind w:firstLine="709"/>
        <w:rPr>
          <w:rFonts w:ascii="Times New Roman" w:hAnsi="Times New Roman" w:cs="Times New Roman"/>
          <w:sz w:val="24"/>
          <w:szCs w:val="24"/>
        </w:rPr>
      </w:pPr>
      <w:r w:rsidRPr="0032094E">
        <w:rPr>
          <w:rFonts w:ascii="Times New Roman" w:hAnsi="Times New Roman" w:cs="Times New Roman"/>
          <w:sz w:val="24"/>
          <w:szCs w:val="24"/>
        </w:rPr>
        <w:t>1) купонный доход представляет собой постоянный аннуитет, то есть право получать фиксированную сумму ежегодно в течение ряда лет;</w:t>
      </w:r>
    </w:p>
    <w:p w:rsidR="0032094E" w:rsidRPr="0032094E" w:rsidRDefault="0032094E" w:rsidP="0032094E">
      <w:pPr>
        <w:widowControl w:val="0"/>
        <w:spacing w:after="0" w:line="240" w:lineRule="auto"/>
        <w:ind w:firstLine="709"/>
        <w:rPr>
          <w:rFonts w:ascii="Times New Roman" w:hAnsi="Times New Roman" w:cs="Times New Roman"/>
          <w:sz w:val="24"/>
          <w:szCs w:val="24"/>
        </w:rPr>
      </w:pPr>
      <w:r w:rsidRPr="0032094E">
        <w:rPr>
          <w:rFonts w:ascii="Times New Roman" w:hAnsi="Times New Roman" w:cs="Times New Roman"/>
          <w:sz w:val="24"/>
          <w:szCs w:val="24"/>
        </w:rPr>
        <w:t>2)изменение стоимости облигации за соответствующий период (для дисконтных облигаций);</w:t>
      </w:r>
    </w:p>
    <w:p w:rsidR="0032094E" w:rsidRPr="0032094E" w:rsidRDefault="0032094E" w:rsidP="0032094E">
      <w:pPr>
        <w:widowControl w:val="0"/>
        <w:spacing w:after="0" w:line="240" w:lineRule="auto"/>
        <w:ind w:firstLine="709"/>
        <w:rPr>
          <w:rFonts w:ascii="Times New Roman" w:hAnsi="Times New Roman" w:cs="Times New Roman"/>
          <w:sz w:val="24"/>
          <w:szCs w:val="24"/>
        </w:rPr>
      </w:pPr>
      <w:r w:rsidRPr="0032094E">
        <w:rPr>
          <w:rFonts w:ascii="Times New Roman" w:hAnsi="Times New Roman" w:cs="Times New Roman"/>
          <w:sz w:val="24"/>
          <w:szCs w:val="24"/>
        </w:rPr>
        <w:t>3) доход от реинвестирования процентов.</w:t>
      </w:r>
    </w:p>
    <w:p w:rsidR="0032094E" w:rsidRPr="0032094E" w:rsidRDefault="0032094E" w:rsidP="0032094E">
      <w:pPr>
        <w:widowControl w:val="0"/>
        <w:spacing w:after="0" w:line="240" w:lineRule="auto"/>
        <w:ind w:firstLine="709"/>
        <w:rPr>
          <w:rFonts w:ascii="Times New Roman" w:hAnsi="Times New Roman" w:cs="Times New Roman"/>
          <w:sz w:val="24"/>
          <w:szCs w:val="24"/>
        </w:rPr>
      </w:pPr>
      <w:r w:rsidRPr="0032094E">
        <w:rPr>
          <w:rFonts w:ascii="Times New Roman" w:hAnsi="Times New Roman" w:cs="Times New Roman"/>
          <w:sz w:val="24"/>
          <w:szCs w:val="24"/>
          <w:u w:val="single"/>
        </w:rPr>
        <w:t>Доходность текущая</w:t>
      </w:r>
      <w:r w:rsidRPr="0032094E">
        <w:rPr>
          <w:rFonts w:ascii="Times New Roman" w:hAnsi="Times New Roman" w:cs="Times New Roman"/>
          <w:sz w:val="24"/>
          <w:szCs w:val="24"/>
        </w:rPr>
        <w:t> = Купонный доход/Рыночная цена облигации х 100%</w:t>
      </w:r>
    </w:p>
    <w:p w:rsidR="0032094E" w:rsidRPr="0032094E" w:rsidRDefault="0032094E" w:rsidP="0032094E">
      <w:pPr>
        <w:widowControl w:val="0"/>
        <w:spacing w:after="0" w:line="240" w:lineRule="auto"/>
        <w:ind w:firstLine="709"/>
        <w:rPr>
          <w:rFonts w:ascii="Times New Roman" w:hAnsi="Times New Roman" w:cs="Times New Roman"/>
          <w:sz w:val="24"/>
          <w:szCs w:val="24"/>
        </w:rPr>
      </w:pPr>
      <w:r w:rsidRPr="0032094E">
        <w:rPr>
          <w:rFonts w:ascii="Times New Roman" w:hAnsi="Times New Roman" w:cs="Times New Roman"/>
          <w:sz w:val="24"/>
          <w:szCs w:val="24"/>
          <w:u w:val="single"/>
        </w:rPr>
        <w:t>Доходность к погашению</w:t>
      </w:r>
      <w:r w:rsidRPr="0032094E">
        <w:rPr>
          <w:rFonts w:ascii="Times New Roman" w:hAnsi="Times New Roman" w:cs="Times New Roman"/>
          <w:sz w:val="24"/>
          <w:szCs w:val="24"/>
        </w:rPr>
        <w:t> = (Купонный доход + (Номинал – Рыночная цена)</w:t>
      </w:r>
      <w:proofErr w:type="gramStart"/>
      <w:r w:rsidRPr="0032094E">
        <w:rPr>
          <w:rFonts w:ascii="Times New Roman" w:hAnsi="Times New Roman" w:cs="Times New Roman"/>
          <w:sz w:val="24"/>
          <w:szCs w:val="24"/>
        </w:rPr>
        <w:t xml:space="preserve"> :</w:t>
      </w:r>
      <w:proofErr w:type="gramEnd"/>
      <w:r w:rsidRPr="0032094E">
        <w:rPr>
          <w:rFonts w:ascii="Times New Roman" w:hAnsi="Times New Roman" w:cs="Times New Roman"/>
          <w:sz w:val="24"/>
          <w:szCs w:val="24"/>
        </w:rPr>
        <w:t xml:space="preserve"> </w:t>
      </w:r>
      <w:proofErr w:type="gramStart"/>
      <w:r w:rsidRPr="0032094E">
        <w:rPr>
          <w:rFonts w:ascii="Times New Roman" w:hAnsi="Times New Roman" w:cs="Times New Roman"/>
          <w:sz w:val="24"/>
          <w:szCs w:val="24"/>
        </w:rPr>
        <w:t>Число лет до погашения облигации)/Рыночная цена облигации х 100%</w:t>
      </w:r>
      <w:r w:rsidR="000E21FF">
        <w:rPr>
          <w:rFonts w:ascii="Times New Roman" w:hAnsi="Times New Roman" w:cs="Times New Roman"/>
          <w:sz w:val="24"/>
          <w:szCs w:val="24"/>
        </w:rPr>
        <w:t>.</w:t>
      </w:r>
      <w:proofErr w:type="gramEnd"/>
    </w:p>
    <w:p w:rsidR="000E21FF" w:rsidRDefault="000E21FF" w:rsidP="000E21FF">
      <w:pPr>
        <w:widowControl w:val="0"/>
        <w:spacing w:after="0" w:line="240" w:lineRule="auto"/>
        <w:ind w:firstLine="709"/>
        <w:rPr>
          <w:rFonts w:ascii="Times New Roman" w:hAnsi="Times New Roman" w:cs="Times New Roman"/>
          <w:sz w:val="24"/>
          <w:szCs w:val="24"/>
        </w:rPr>
      </w:pPr>
      <w:r w:rsidRPr="000E21FF">
        <w:rPr>
          <w:rFonts w:ascii="Times New Roman" w:hAnsi="Times New Roman" w:cs="Times New Roman"/>
          <w:b/>
          <w:sz w:val="24"/>
          <w:szCs w:val="24"/>
        </w:rPr>
        <w:lastRenderedPageBreak/>
        <w:t>39. Организация финансовой работы на предприятии</w:t>
      </w:r>
      <w:r>
        <w:rPr>
          <w:rFonts w:ascii="Times New Roman" w:hAnsi="Times New Roman" w:cs="Times New Roman"/>
          <w:b/>
          <w:sz w:val="24"/>
          <w:szCs w:val="24"/>
        </w:rPr>
        <w:t xml:space="preserve">. </w:t>
      </w:r>
      <w:r w:rsidRPr="000E21FF">
        <w:rPr>
          <w:rFonts w:ascii="Times New Roman" w:hAnsi="Times New Roman" w:cs="Times New Roman"/>
          <w:sz w:val="24"/>
          <w:szCs w:val="24"/>
        </w:rPr>
        <w:t>Финансовые отношения организаций в зависимости от экономического содержания можно сгруппировать по следующим направлениям: возникающие между учредителями в момент создания организации по поводу формирования уставного (складочного) капитала. В свою очередь уставный (складочный) капитал является первоначальные источником формирования производственных фондов, приобретения нематериальных активов; между организациями, связанными с производством и реализацией продукции, возникновением вновь созданной стоимости. К ним относятся финансовые отношения между поставщиком и покупателем сырья, материалов, готовой продукции и т. т, отношения со строительными организациями в период инвестиционной деятельности, с транспортными организациями при перевозке грузов. Эти отношения являются основными в хозяйст</w:t>
      </w:r>
      <w:r>
        <w:rPr>
          <w:rFonts w:ascii="Times New Roman" w:hAnsi="Times New Roman" w:cs="Times New Roman"/>
          <w:sz w:val="24"/>
          <w:szCs w:val="24"/>
        </w:rPr>
        <w:t>венной деятельности, поскольку о</w:t>
      </w:r>
      <w:r w:rsidRPr="000E21FF">
        <w:rPr>
          <w:rFonts w:ascii="Times New Roman" w:hAnsi="Times New Roman" w:cs="Times New Roman"/>
          <w:sz w:val="24"/>
          <w:szCs w:val="24"/>
        </w:rPr>
        <w:t xml:space="preserve">т их эффективной организации во многом; зависит финансовый результат коммерческой деятельности. Финансовые отношения внутри организации включают отношения между филиалами, цехами, отделами, бригадами и т. д., а также отношения с рабочими и служащими. </w:t>
      </w:r>
      <w:proofErr w:type="gramStart"/>
      <w:r w:rsidRPr="000E21FF">
        <w:rPr>
          <w:rFonts w:ascii="Times New Roman" w:hAnsi="Times New Roman" w:cs="Times New Roman"/>
          <w:sz w:val="24"/>
          <w:szCs w:val="24"/>
        </w:rPr>
        <w:t>Отношения между подразделениями организации связаны с оплатой работ и услуг, распределением прибыли, оборотных средств и др. между организацией и работниками при распределении и использовании доходов, выпуске и размещении акций и облигаций, выплате процентов по облигациям и дивидендов по взысканию штрафов и компенсаций за причиненный материальный ущерб, удержании налогов е физических лиц.</w:t>
      </w:r>
      <w:proofErr w:type="gramEnd"/>
      <w:r w:rsidRPr="000E21FF">
        <w:rPr>
          <w:rFonts w:ascii="Times New Roman" w:hAnsi="Times New Roman" w:cs="Times New Roman"/>
          <w:sz w:val="24"/>
          <w:szCs w:val="24"/>
        </w:rPr>
        <w:t xml:space="preserve"> Организация финансовых отношений влияет на эффективность использования трудовых. Финансовые отношения с вышестоящими организациями включают отношения по поводу образования и использования централизованных денежных фондов, которые в условиях рыночных отношений являются объективной необходимостью. Особенно это касается финансирования импортных операций, научных исследований, в том числе и маркетинговых; между организацией и финансовой системой государства при уплате налогов и других платежей в бюджет, формировании внебюджетных фондов, предоставлении налоговых льгот, применении штрафных санкций, получении ассигнований из бюджета; между организацией и страховыми компаниями. Отношения возникают при страховании имущества, отдельных категорий работников, коммерческих и предпринимательских рисков. Финансовые отношения организаций с банками строятся как в части организации безналичных расчетов, так и в отношении получения и погашения краткосрочных и долгосрочных кредитов: между организацией и инвестиционными институтами в ходе размещения инвестиций, приватизации и др. Финансовые отношения организаций с фондовым рынком предлагают операции с ценными бумагами. </w:t>
      </w:r>
      <w:proofErr w:type="gramStart"/>
      <w:r w:rsidRPr="000E21FF">
        <w:rPr>
          <w:rFonts w:ascii="Times New Roman" w:hAnsi="Times New Roman" w:cs="Times New Roman"/>
          <w:sz w:val="24"/>
          <w:szCs w:val="24"/>
        </w:rPr>
        <w:t>В этой связи в задачи финансовых служб организаций входят: создание финансовых ресурсов для производственного и социального развитая, обеспечения роста прибыли, повышения рентабельности; выполнение финансовых обязательств перед бюджетом, банками, поставщиками, вышестоящей организацией по выплате заработной платы и других обязательств, вытекающих из финансового плана, а также организация расчетов; содействие наиболее эффективному использованию производственных фондов и инвестиций;</w:t>
      </w:r>
      <w:proofErr w:type="gramEnd"/>
      <w:r w:rsidRPr="000E21FF">
        <w:rPr>
          <w:rFonts w:ascii="Times New Roman" w:hAnsi="Times New Roman" w:cs="Times New Roman"/>
          <w:sz w:val="24"/>
          <w:szCs w:val="24"/>
        </w:rPr>
        <w:t xml:space="preserve"> разработка и реализация финансового, кредитного и кассового планов</w:t>
      </w:r>
      <w:proofErr w:type="gramStart"/>
      <w:r w:rsidRPr="000E21FF">
        <w:rPr>
          <w:rFonts w:ascii="Times New Roman" w:hAnsi="Times New Roman" w:cs="Times New Roman"/>
          <w:sz w:val="24"/>
          <w:szCs w:val="24"/>
        </w:rPr>
        <w:t>.</w:t>
      </w:r>
      <w:proofErr w:type="gramEnd"/>
      <w:r w:rsidRPr="000E21FF">
        <w:rPr>
          <w:rFonts w:ascii="Times New Roman" w:hAnsi="Times New Roman" w:cs="Times New Roman"/>
          <w:sz w:val="24"/>
          <w:szCs w:val="24"/>
        </w:rPr>
        <w:t xml:space="preserve"> </w:t>
      </w:r>
      <w:proofErr w:type="gramStart"/>
      <w:r w:rsidRPr="000E21FF">
        <w:rPr>
          <w:rFonts w:ascii="Times New Roman" w:hAnsi="Times New Roman" w:cs="Times New Roman"/>
          <w:sz w:val="24"/>
          <w:szCs w:val="24"/>
        </w:rPr>
        <w:t>о</w:t>
      </w:r>
      <w:proofErr w:type="gramEnd"/>
      <w:r w:rsidRPr="000E21FF">
        <w:rPr>
          <w:rFonts w:ascii="Times New Roman" w:hAnsi="Times New Roman" w:cs="Times New Roman"/>
          <w:sz w:val="24"/>
          <w:szCs w:val="24"/>
        </w:rPr>
        <w:t xml:space="preserve">существление мер по эффективному использованию производственных фондов, </w:t>
      </w:r>
      <w:r>
        <w:rPr>
          <w:rFonts w:ascii="Times New Roman" w:hAnsi="Times New Roman" w:cs="Times New Roman"/>
          <w:sz w:val="24"/>
          <w:szCs w:val="24"/>
        </w:rPr>
        <w:t>и др</w:t>
      </w:r>
      <w:r w:rsidRPr="000E21FF">
        <w:rPr>
          <w:rFonts w:ascii="Times New Roman" w:hAnsi="Times New Roman" w:cs="Times New Roman"/>
          <w:sz w:val="24"/>
          <w:szCs w:val="24"/>
        </w:rPr>
        <w:t>. Важной задачей финансовой службы хозяйствующего субъекта является правильная организация расчетов за готовую продукцию и постоянный контроль за выполнением плана по реализации продукции и прибыли. Большое значение при организации финансовой рабо</w:t>
      </w:r>
      <w:r w:rsidRPr="000E21FF">
        <w:rPr>
          <w:rFonts w:ascii="Times New Roman" w:hAnsi="Times New Roman" w:cs="Times New Roman"/>
          <w:sz w:val="24"/>
          <w:szCs w:val="24"/>
        </w:rPr>
        <w:softHyphen/>
        <w:t xml:space="preserve">ты в организации имеет своевременность расчетов с бюджетом, организация взаимоотношений с банками, правильность расчетов с рабочими и служащими, </w:t>
      </w:r>
      <w:proofErr w:type="gramStart"/>
      <w:r w:rsidRPr="000E21FF">
        <w:rPr>
          <w:rFonts w:ascii="Times New Roman" w:hAnsi="Times New Roman" w:cs="Times New Roman"/>
          <w:sz w:val="24"/>
          <w:szCs w:val="24"/>
        </w:rPr>
        <w:t>контроль за</w:t>
      </w:r>
      <w:proofErr w:type="gramEnd"/>
      <w:r w:rsidRPr="000E21FF">
        <w:rPr>
          <w:rFonts w:ascii="Times New Roman" w:hAnsi="Times New Roman" w:cs="Times New Roman"/>
          <w:sz w:val="24"/>
          <w:szCs w:val="24"/>
        </w:rPr>
        <w:t xml:space="preserve"> соблюдением норматива оборотных средств. Операционный отдел охватывает работу с поставщиками, подрядчиками, покупателями и другими контрагентами по текущей производственной деятельности, оплату труда, а также получение и распределение выручки от реализации, других денежных по</w:t>
      </w:r>
      <w:r w:rsidRPr="000E21FF">
        <w:rPr>
          <w:rFonts w:ascii="Times New Roman" w:hAnsi="Times New Roman" w:cs="Times New Roman"/>
          <w:sz w:val="24"/>
          <w:szCs w:val="24"/>
        </w:rPr>
        <w:softHyphen/>
        <w:t xml:space="preserve">ступлений и прибыли. В этой части данный участок смыкается с налогами и иными участками, ибо прибыль синтезирует все итоги хозяйственно-финансовой деятельности. Роль финансовых служб зависит от организационно-правового статуса предприятия, его видов деятельности и т.д. на крупных предприятиях создаётся финансовая служба. В малом бизнесе всю финансовую работу выполняет один человек. Цель: обеспечение финансовой устойчивости, создание предпосылок для экономического роста  и т.д. Содержание работы: 1.   Обеспечение финансовыми ресурсами 2.   Организация взаимоотношений с финансово-кредитной системой и другими фирмами 3.   Сохранность и рациональное использование основного и оборотного капитала 4.   Обеспечение своевременных расчётов с сотрудниками, банком, поставщиками и т.д. Сущность – обеспечение эффективного и прибыльного кругооборота ОС и </w:t>
      </w:r>
      <w:proofErr w:type="spellStart"/>
      <w:r w:rsidRPr="000E21FF">
        <w:rPr>
          <w:rFonts w:ascii="Times New Roman" w:hAnsi="Times New Roman" w:cs="Times New Roman"/>
          <w:sz w:val="24"/>
          <w:szCs w:val="24"/>
        </w:rPr>
        <w:t>ОбС</w:t>
      </w:r>
      <w:proofErr w:type="spellEnd"/>
      <w:r w:rsidRPr="000E21FF">
        <w:rPr>
          <w:rFonts w:ascii="Times New Roman" w:hAnsi="Times New Roman" w:cs="Times New Roman"/>
          <w:sz w:val="24"/>
          <w:szCs w:val="24"/>
        </w:rPr>
        <w:t>. Направления деятельности: · финансовое планирование - составляет бизнес-план и рассчитывает финансовые показатели, определяет потребность в оборотном капитале и т.д. · Группа финансовых расчетов (</w:t>
      </w:r>
      <w:proofErr w:type="spellStart"/>
      <w:r w:rsidRPr="000E21FF">
        <w:rPr>
          <w:rFonts w:ascii="Times New Roman" w:hAnsi="Times New Roman" w:cs="Times New Roman"/>
          <w:sz w:val="24"/>
          <w:szCs w:val="24"/>
        </w:rPr>
        <w:t>операционисты</w:t>
      </w:r>
      <w:proofErr w:type="spellEnd"/>
      <w:r w:rsidRPr="000E21FF">
        <w:rPr>
          <w:rFonts w:ascii="Times New Roman" w:hAnsi="Times New Roman" w:cs="Times New Roman"/>
          <w:sz w:val="24"/>
          <w:szCs w:val="24"/>
        </w:rPr>
        <w:t>) · Контрольно-аналитическая работа</w:t>
      </w:r>
    </w:p>
    <w:p w:rsidR="000E21FF" w:rsidRPr="000E21FF" w:rsidRDefault="000E21FF" w:rsidP="000E21FF">
      <w:pPr>
        <w:widowControl w:val="0"/>
        <w:spacing w:after="0" w:line="240" w:lineRule="auto"/>
        <w:ind w:firstLine="709"/>
        <w:rPr>
          <w:rFonts w:ascii="Times New Roman" w:hAnsi="Times New Roman" w:cs="Times New Roman"/>
          <w:b/>
          <w:sz w:val="24"/>
          <w:szCs w:val="24"/>
        </w:rPr>
      </w:pPr>
      <w:r w:rsidRPr="000E21FF">
        <w:rPr>
          <w:rFonts w:ascii="Times New Roman" w:hAnsi="Times New Roman" w:cs="Times New Roman"/>
          <w:b/>
          <w:sz w:val="24"/>
          <w:szCs w:val="24"/>
        </w:rPr>
        <w:lastRenderedPageBreak/>
        <w:t xml:space="preserve">40. Основные макроэкономические показатели. Современные направления макроэкономической политики в России. </w:t>
      </w:r>
    </w:p>
    <w:p w:rsidR="000E21FF" w:rsidRDefault="000E21FF" w:rsidP="000E21FF">
      <w:pPr>
        <w:widowControl w:val="0"/>
        <w:spacing w:after="0" w:line="240" w:lineRule="auto"/>
        <w:ind w:firstLine="709"/>
        <w:rPr>
          <w:rFonts w:ascii="Times New Roman" w:hAnsi="Times New Roman" w:cs="Times New Roman"/>
          <w:sz w:val="24"/>
          <w:szCs w:val="24"/>
        </w:rPr>
      </w:pPr>
      <w:r w:rsidRPr="000E21FF">
        <w:rPr>
          <w:rFonts w:ascii="Times New Roman" w:hAnsi="Times New Roman" w:cs="Times New Roman"/>
          <w:sz w:val="24"/>
          <w:szCs w:val="24"/>
        </w:rPr>
        <w:t>Основные макроэк</w:t>
      </w:r>
      <w:r>
        <w:rPr>
          <w:rFonts w:ascii="Times New Roman" w:hAnsi="Times New Roman" w:cs="Times New Roman"/>
          <w:sz w:val="24"/>
          <w:szCs w:val="24"/>
        </w:rPr>
        <w:t xml:space="preserve">ономические </w:t>
      </w:r>
      <w:r w:rsidRPr="000E21FF">
        <w:rPr>
          <w:rFonts w:ascii="Times New Roman" w:hAnsi="Times New Roman" w:cs="Times New Roman"/>
          <w:sz w:val="24"/>
          <w:szCs w:val="24"/>
        </w:rPr>
        <w:t xml:space="preserve"> показатели: </w:t>
      </w:r>
    </w:p>
    <w:p w:rsidR="000E21FF" w:rsidRDefault="000E21FF" w:rsidP="000E21FF">
      <w:pPr>
        <w:widowControl w:val="0"/>
        <w:spacing w:after="0" w:line="240" w:lineRule="auto"/>
        <w:ind w:firstLine="709"/>
        <w:rPr>
          <w:rFonts w:ascii="Times New Roman" w:hAnsi="Times New Roman" w:cs="Times New Roman"/>
          <w:sz w:val="24"/>
          <w:szCs w:val="24"/>
        </w:rPr>
      </w:pPr>
      <w:r w:rsidRPr="000E21FF">
        <w:rPr>
          <w:rFonts w:ascii="Times New Roman" w:hAnsi="Times New Roman" w:cs="Times New Roman"/>
          <w:sz w:val="24"/>
          <w:szCs w:val="24"/>
        </w:rPr>
        <w:t>Валовой внутренний продукт (сумма конечных товаров и услуг, произведённых в течени</w:t>
      </w:r>
      <w:proofErr w:type="gramStart"/>
      <w:r w:rsidRPr="000E21FF">
        <w:rPr>
          <w:rFonts w:ascii="Times New Roman" w:hAnsi="Times New Roman" w:cs="Times New Roman"/>
          <w:sz w:val="24"/>
          <w:szCs w:val="24"/>
        </w:rPr>
        <w:t>и</w:t>
      </w:r>
      <w:proofErr w:type="gramEnd"/>
      <w:r w:rsidRPr="000E21FF">
        <w:rPr>
          <w:rFonts w:ascii="Times New Roman" w:hAnsi="Times New Roman" w:cs="Times New Roman"/>
          <w:sz w:val="24"/>
          <w:szCs w:val="24"/>
        </w:rPr>
        <w:t xml:space="preserve"> года факторами производства, принадлежащим гражданам РБ, нац. экономике и иностранцам находящимся в рамках нац. экономики. </w:t>
      </w:r>
    </w:p>
    <w:p w:rsidR="000E21FF" w:rsidRDefault="000E21FF" w:rsidP="000E21FF">
      <w:pPr>
        <w:widowControl w:val="0"/>
        <w:spacing w:after="0" w:line="240" w:lineRule="auto"/>
        <w:ind w:firstLine="709"/>
        <w:rPr>
          <w:rFonts w:ascii="Times New Roman" w:hAnsi="Times New Roman" w:cs="Times New Roman"/>
          <w:sz w:val="24"/>
          <w:szCs w:val="24"/>
        </w:rPr>
      </w:pPr>
      <w:r w:rsidRPr="000E21FF">
        <w:rPr>
          <w:rFonts w:ascii="Times New Roman" w:hAnsi="Times New Roman" w:cs="Times New Roman"/>
          <w:sz w:val="24"/>
          <w:szCs w:val="24"/>
        </w:rPr>
        <w:t>Валовой нац. продукт (сумма конечных товаров и услуг, произведённых в течени</w:t>
      </w:r>
      <w:proofErr w:type="gramStart"/>
      <w:r w:rsidRPr="000E21FF">
        <w:rPr>
          <w:rFonts w:ascii="Times New Roman" w:hAnsi="Times New Roman" w:cs="Times New Roman"/>
          <w:sz w:val="24"/>
          <w:szCs w:val="24"/>
        </w:rPr>
        <w:t>и</w:t>
      </w:r>
      <w:proofErr w:type="gramEnd"/>
      <w:r w:rsidRPr="000E21FF">
        <w:rPr>
          <w:rFonts w:ascii="Times New Roman" w:hAnsi="Times New Roman" w:cs="Times New Roman"/>
          <w:sz w:val="24"/>
          <w:szCs w:val="24"/>
        </w:rPr>
        <w:t xml:space="preserve"> года факторами производства, находящимися в собственности граждан данной страны в том числе и за её пределами). </w:t>
      </w:r>
    </w:p>
    <w:p w:rsidR="000E21FF" w:rsidRDefault="000E21FF" w:rsidP="000E21FF">
      <w:pPr>
        <w:widowControl w:val="0"/>
        <w:spacing w:after="0" w:line="240" w:lineRule="auto"/>
        <w:ind w:firstLine="709"/>
        <w:rPr>
          <w:rFonts w:ascii="Times New Roman" w:hAnsi="Times New Roman" w:cs="Times New Roman"/>
          <w:sz w:val="24"/>
          <w:szCs w:val="24"/>
        </w:rPr>
      </w:pPr>
      <w:r w:rsidRPr="000E21FF">
        <w:rPr>
          <w:rFonts w:ascii="Times New Roman" w:hAnsi="Times New Roman" w:cs="Times New Roman"/>
          <w:sz w:val="24"/>
          <w:szCs w:val="24"/>
        </w:rPr>
        <w:t xml:space="preserve">Рассчитать ВВП можно 3 способами: </w:t>
      </w:r>
    </w:p>
    <w:p w:rsidR="000E21FF" w:rsidRDefault="000E21FF" w:rsidP="000E21FF">
      <w:pPr>
        <w:widowControl w:val="0"/>
        <w:spacing w:after="0" w:line="240" w:lineRule="auto"/>
        <w:ind w:firstLine="709"/>
        <w:rPr>
          <w:rFonts w:ascii="Times New Roman" w:hAnsi="Times New Roman" w:cs="Times New Roman"/>
          <w:sz w:val="24"/>
          <w:szCs w:val="24"/>
        </w:rPr>
      </w:pPr>
      <w:r w:rsidRPr="000E21FF">
        <w:rPr>
          <w:rFonts w:ascii="Times New Roman" w:hAnsi="Times New Roman" w:cs="Times New Roman"/>
          <w:sz w:val="24"/>
          <w:szCs w:val="24"/>
        </w:rPr>
        <w:t xml:space="preserve">По доходам (суммируются все доходы, полученные за год в рамках нац. экономики). </w:t>
      </w:r>
    </w:p>
    <w:p w:rsidR="000E21FF" w:rsidRDefault="000E21FF" w:rsidP="000E21FF">
      <w:pPr>
        <w:widowControl w:val="0"/>
        <w:spacing w:after="0" w:line="240" w:lineRule="auto"/>
        <w:ind w:firstLine="709"/>
        <w:rPr>
          <w:rFonts w:ascii="Times New Roman" w:hAnsi="Times New Roman" w:cs="Times New Roman"/>
          <w:sz w:val="24"/>
          <w:szCs w:val="24"/>
        </w:rPr>
      </w:pPr>
      <w:r w:rsidRPr="000E21FF">
        <w:rPr>
          <w:rFonts w:ascii="Times New Roman" w:hAnsi="Times New Roman" w:cs="Times New Roman"/>
          <w:sz w:val="24"/>
          <w:szCs w:val="24"/>
        </w:rPr>
        <w:t xml:space="preserve">По расходам (суммируются все расходы по товарам и услугам). </w:t>
      </w:r>
    </w:p>
    <w:p w:rsidR="000E21FF" w:rsidRDefault="000E21FF" w:rsidP="000E21FF">
      <w:pPr>
        <w:widowControl w:val="0"/>
        <w:spacing w:after="0" w:line="240" w:lineRule="auto"/>
        <w:ind w:firstLine="709"/>
        <w:rPr>
          <w:rFonts w:ascii="Times New Roman" w:hAnsi="Times New Roman" w:cs="Times New Roman"/>
          <w:sz w:val="24"/>
          <w:szCs w:val="24"/>
        </w:rPr>
      </w:pPr>
      <w:r w:rsidRPr="000E21FF">
        <w:rPr>
          <w:rFonts w:ascii="Times New Roman" w:hAnsi="Times New Roman" w:cs="Times New Roman"/>
          <w:sz w:val="24"/>
          <w:szCs w:val="24"/>
        </w:rPr>
        <w:t xml:space="preserve">По добавленной стоимости (суммируются стоимость, добавленная на каждой стадии производства). </w:t>
      </w:r>
    </w:p>
    <w:p w:rsidR="000E21FF" w:rsidRDefault="000E21FF" w:rsidP="000E21FF">
      <w:pPr>
        <w:widowControl w:val="0"/>
        <w:spacing w:after="0" w:line="240" w:lineRule="auto"/>
        <w:ind w:firstLine="709"/>
        <w:rPr>
          <w:rFonts w:ascii="Times New Roman" w:hAnsi="Times New Roman" w:cs="Times New Roman"/>
          <w:sz w:val="24"/>
          <w:szCs w:val="24"/>
        </w:rPr>
      </w:pPr>
      <w:r w:rsidRPr="000E21FF">
        <w:rPr>
          <w:rFonts w:ascii="Times New Roman" w:hAnsi="Times New Roman" w:cs="Times New Roman"/>
          <w:sz w:val="24"/>
          <w:szCs w:val="24"/>
        </w:rPr>
        <w:t xml:space="preserve">При расчёте ВВП не включается: </w:t>
      </w:r>
    </w:p>
    <w:p w:rsidR="000E21FF" w:rsidRPr="000E21FF" w:rsidRDefault="000E21FF" w:rsidP="000E21FF">
      <w:pPr>
        <w:pStyle w:val="a7"/>
        <w:widowControl w:val="0"/>
        <w:numPr>
          <w:ilvl w:val="0"/>
          <w:numId w:val="16"/>
        </w:numPr>
        <w:spacing w:after="0" w:line="240" w:lineRule="auto"/>
        <w:rPr>
          <w:rFonts w:ascii="Times New Roman" w:hAnsi="Times New Roman" w:cs="Times New Roman"/>
          <w:sz w:val="24"/>
          <w:szCs w:val="24"/>
        </w:rPr>
      </w:pPr>
      <w:r w:rsidRPr="000E21FF">
        <w:rPr>
          <w:rFonts w:ascii="Times New Roman" w:hAnsi="Times New Roman" w:cs="Times New Roman"/>
          <w:sz w:val="24"/>
          <w:szCs w:val="24"/>
        </w:rPr>
        <w:t>Доходы домохозяйств, полученные с натурального ведения хозяйства.</w:t>
      </w:r>
    </w:p>
    <w:p w:rsidR="000E21FF" w:rsidRPr="000E21FF" w:rsidRDefault="000E21FF" w:rsidP="000E21FF">
      <w:pPr>
        <w:pStyle w:val="a7"/>
        <w:widowControl w:val="0"/>
        <w:numPr>
          <w:ilvl w:val="0"/>
          <w:numId w:val="16"/>
        </w:numPr>
        <w:spacing w:after="0" w:line="240" w:lineRule="auto"/>
        <w:rPr>
          <w:rFonts w:ascii="Times New Roman" w:hAnsi="Times New Roman" w:cs="Times New Roman"/>
          <w:sz w:val="24"/>
          <w:szCs w:val="24"/>
        </w:rPr>
      </w:pPr>
      <w:r w:rsidRPr="000E21FF">
        <w:rPr>
          <w:rFonts w:ascii="Times New Roman" w:hAnsi="Times New Roman" w:cs="Times New Roman"/>
          <w:sz w:val="24"/>
          <w:szCs w:val="24"/>
        </w:rPr>
        <w:t xml:space="preserve">Работы учёных не воплощенные в конечном товаре. </w:t>
      </w:r>
    </w:p>
    <w:p w:rsidR="000E21FF" w:rsidRPr="000E21FF" w:rsidRDefault="000E21FF" w:rsidP="000E21FF">
      <w:pPr>
        <w:pStyle w:val="a7"/>
        <w:widowControl w:val="0"/>
        <w:numPr>
          <w:ilvl w:val="0"/>
          <w:numId w:val="16"/>
        </w:numPr>
        <w:spacing w:after="0" w:line="240" w:lineRule="auto"/>
        <w:rPr>
          <w:rFonts w:ascii="Times New Roman" w:hAnsi="Times New Roman" w:cs="Times New Roman"/>
          <w:sz w:val="24"/>
          <w:szCs w:val="24"/>
        </w:rPr>
      </w:pPr>
      <w:r w:rsidRPr="000E21FF">
        <w:rPr>
          <w:rFonts w:ascii="Times New Roman" w:hAnsi="Times New Roman" w:cs="Times New Roman"/>
          <w:sz w:val="24"/>
          <w:szCs w:val="24"/>
        </w:rPr>
        <w:t xml:space="preserve">Бартерная продукция. </w:t>
      </w:r>
    </w:p>
    <w:p w:rsidR="000E21FF" w:rsidRPr="000E21FF" w:rsidRDefault="000E21FF" w:rsidP="000E21FF">
      <w:pPr>
        <w:pStyle w:val="a7"/>
        <w:widowControl w:val="0"/>
        <w:numPr>
          <w:ilvl w:val="0"/>
          <w:numId w:val="16"/>
        </w:numPr>
        <w:spacing w:after="0" w:line="240" w:lineRule="auto"/>
        <w:rPr>
          <w:rFonts w:ascii="Times New Roman" w:hAnsi="Times New Roman" w:cs="Times New Roman"/>
          <w:sz w:val="24"/>
          <w:szCs w:val="24"/>
        </w:rPr>
      </w:pPr>
      <w:r w:rsidRPr="000E21FF">
        <w:rPr>
          <w:rFonts w:ascii="Times New Roman" w:hAnsi="Times New Roman" w:cs="Times New Roman"/>
          <w:sz w:val="24"/>
          <w:szCs w:val="24"/>
        </w:rPr>
        <w:t>Трансфер</w:t>
      </w:r>
      <w:r>
        <w:rPr>
          <w:rFonts w:ascii="Times New Roman" w:hAnsi="Times New Roman" w:cs="Times New Roman"/>
          <w:sz w:val="24"/>
          <w:szCs w:val="24"/>
        </w:rPr>
        <w:t>т</w:t>
      </w:r>
      <w:r w:rsidRPr="000E21FF">
        <w:rPr>
          <w:rFonts w:ascii="Times New Roman" w:hAnsi="Times New Roman" w:cs="Times New Roman"/>
          <w:sz w:val="24"/>
          <w:szCs w:val="24"/>
        </w:rPr>
        <w:t>ные операции (пенсии, стипендии).</w:t>
      </w:r>
    </w:p>
    <w:p w:rsidR="000E21FF" w:rsidRPr="000E21FF" w:rsidRDefault="000E21FF" w:rsidP="000E21FF">
      <w:pPr>
        <w:pStyle w:val="a7"/>
        <w:widowControl w:val="0"/>
        <w:numPr>
          <w:ilvl w:val="0"/>
          <w:numId w:val="16"/>
        </w:numPr>
        <w:spacing w:after="0" w:line="240" w:lineRule="auto"/>
        <w:rPr>
          <w:rFonts w:ascii="Times New Roman" w:hAnsi="Times New Roman" w:cs="Times New Roman"/>
          <w:sz w:val="24"/>
          <w:szCs w:val="24"/>
        </w:rPr>
      </w:pPr>
      <w:r w:rsidRPr="000E21FF">
        <w:rPr>
          <w:rFonts w:ascii="Times New Roman" w:hAnsi="Times New Roman" w:cs="Times New Roman"/>
          <w:sz w:val="24"/>
          <w:szCs w:val="24"/>
        </w:rPr>
        <w:t xml:space="preserve">Финансовые операции. </w:t>
      </w:r>
    </w:p>
    <w:p w:rsidR="000E21FF" w:rsidRDefault="000E21FF" w:rsidP="000E21FF">
      <w:pPr>
        <w:widowControl w:val="0"/>
        <w:spacing w:after="0" w:line="240" w:lineRule="auto"/>
        <w:ind w:firstLine="709"/>
        <w:rPr>
          <w:rFonts w:ascii="Times New Roman" w:hAnsi="Times New Roman" w:cs="Times New Roman"/>
          <w:sz w:val="24"/>
          <w:szCs w:val="24"/>
        </w:rPr>
      </w:pPr>
      <w:r w:rsidRPr="000E21FF">
        <w:rPr>
          <w:rFonts w:ascii="Times New Roman" w:hAnsi="Times New Roman" w:cs="Times New Roman"/>
          <w:sz w:val="24"/>
          <w:szCs w:val="24"/>
        </w:rPr>
        <w:t>Номинальный ВВП</w:t>
      </w:r>
      <w:r>
        <w:rPr>
          <w:rFonts w:ascii="Times New Roman" w:hAnsi="Times New Roman" w:cs="Times New Roman"/>
          <w:sz w:val="24"/>
          <w:szCs w:val="24"/>
        </w:rPr>
        <w:t xml:space="preserve"> </w:t>
      </w:r>
      <w:r w:rsidRPr="000E21FF">
        <w:rPr>
          <w:rFonts w:ascii="Times New Roman" w:hAnsi="Times New Roman" w:cs="Times New Roman"/>
          <w:sz w:val="24"/>
          <w:szCs w:val="24"/>
        </w:rPr>
        <w:t xml:space="preserve">- рассчитывается в текущих ценах, а реальный ВВП – с учетом индекса цен. </w:t>
      </w:r>
    </w:p>
    <w:p w:rsidR="000E21FF" w:rsidRDefault="000E21FF" w:rsidP="000E21FF">
      <w:pPr>
        <w:widowControl w:val="0"/>
        <w:spacing w:after="0" w:line="240" w:lineRule="auto"/>
        <w:ind w:firstLine="709"/>
        <w:rPr>
          <w:rFonts w:ascii="Times New Roman" w:hAnsi="Times New Roman" w:cs="Times New Roman"/>
          <w:sz w:val="24"/>
          <w:szCs w:val="24"/>
        </w:rPr>
      </w:pPr>
      <w:r w:rsidRPr="000E21FF">
        <w:rPr>
          <w:rFonts w:ascii="Times New Roman" w:hAnsi="Times New Roman" w:cs="Times New Roman"/>
          <w:sz w:val="24"/>
          <w:szCs w:val="24"/>
        </w:rPr>
        <w:t>Чистый нац</w:t>
      </w:r>
      <w:r>
        <w:rPr>
          <w:rFonts w:ascii="Times New Roman" w:hAnsi="Times New Roman" w:cs="Times New Roman"/>
          <w:sz w:val="24"/>
          <w:szCs w:val="24"/>
        </w:rPr>
        <w:t xml:space="preserve">иональный </w:t>
      </w:r>
      <w:r w:rsidRPr="000E21FF">
        <w:rPr>
          <w:rFonts w:ascii="Times New Roman" w:hAnsi="Times New Roman" w:cs="Times New Roman"/>
          <w:sz w:val="24"/>
          <w:szCs w:val="24"/>
        </w:rPr>
        <w:t xml:space="preserve"> продукт - это </w:t>
      </w:r>
      <w:r>
        <w:rPr>
          <w:rFonts w:ascii="Times New Roman" w:hAnsi="Times New Roman" w:cs="Times New Roman"/>
          <w:sz w:val="24"/>
          <w:szCs w:val="24"/>
        </w:rPr>
        <w:t xml:space="preserve">внутренний валовый продукт </w:t>
      </w:r>
      <w:r w:rsidRPr="000E21FF">
        <w:rPr>
          <w:rFonts w:ascii="Times New Roman" w:hAnsi="Times New Roman" w:cs="Times New Roman"/>
          <w:sz w:val="24"/>
          <w:szCs w:val="24"/>
        </w:rPr>
        <w:t xml:space="preserve"> за минусом ам</w:t>
      </w:r>
      <w:r>
        <w:rPr>
          <w:rFonts w:ascii="Times New Roman" w:hAnsi="Times New Roman" w:cs="Times New Roman"/>
          <w:sz w:val="24"/>
          <w:szCs w:val="24"/>
        </w:rPr>
        <w:t>о</w:t>
      </w:r>
      <w:r w:rsidRPr="000E21FF">
        <w:rPr>
          <w:rFonts w:ascii="Times New Roman" w:hAnsi="Times New Roman" w:cs="Times New Roman"/>
          <w:sz w:val="24"/>
          <w:szCs w:val="24"/>
        </w:rPr>
        <w:t>ртизационных исчислений.</w:t>
      </w:r>
    </w:p>
    <w:p w:rsidR="000E21FF" w:rsidRDefault="000E21FF" w:rsidP="000E21FF">
      <w:pPr>
        <w:widowControl w:val="0"/>
        <w:spacing w:after="0" w:line="240" w:lineRule="auto"/>
        <w:ind w:firstLine="709"/>
        <w:rPr>
          <w:rFonts w:ascii="Times New Roman" w:hAnsi="Times New Roman" w:cs="Times New Roman"/>
          <w:sz w:val="24"/>
          <w:szCs w:val="24"/>
        </w:rPr>
      </w:pPr>
      <w:r w:rsidRPr="000E21FF">
        <w:rPr>
          <w:rFonts w:ascii="Times New Roman" w:hAnsi="Times New Roman" w:cs="Times New Roman"/>
          <w:sz w:val="24"/>
          <w:szCs w:val="24"/>
        </w:rPr>
        <w:t xml:space="preserve"> Нац</w:t>
      </w:r>
      <w:r>
        <w:rPr>
          <w:rFonts w:ascii="Times New Roman" w:hAnsi="Times New Roman" w:cs="Times New Roman"/>
          <w:sz w:val="24"/>
          <w:szCs w:val="24"/>
        </w:rPr>
        <w:t xml:space="preserve">иональный </w:t>
      </w:r>
      <w:r w:rsidRPr="000E21FF">
        <w:rPr>
          <w:rFonts w:ascii="Times New Roman" w:hAnsi="Times New Roman" w:cs="Times New Roman"/>
          <w:sz w:val="24"/>
          <w:szCs w:val="24"/>
        </w:rPr>
        <w:t xml:space="preserve"> д</w:t>
      </w:r>
      <w:r>
        <w:rPr>
          <w:rFonts w:ascii="Times New Roman" w:hAnsi="Times New Roman" w:cs="Times New Roman"/>
          <w:sz w:val="24"/>
          <w:szCs w:val="24"/>
        </w:rPr>
        <w:t>оход – это то, что прибавила национальная экономи</w:t>
      </w:r>
      <w:r w:rsidRPr="000E21FF">
        <w:rPr>
          <w:rFonts w:ascii="Times New Roman" w:hAnsi="Times New Roman" w:cs="Times New Roman"/>
          <w:sz w:val="24"/>
          <w:szCs w:val="24"/>
        </w:rPr>
        <w:t xml:space="preserve">ка в результате пр-ва за год </w:t>
      </w:r>
    </w:p>
    <w:p w:rsidR="000E21FF" w:rsidRDefault="000E21FF" w:rsidP="000E21FF">
      <w:pPr>
        <w:widowControl w:val="0"/>
        <w:spacing w:after="0" w:line="240" w:lineRule="auto"/>
        <w:ind w:firstLine="709"/>
        <w:rPr>
          <w:rFonts w:ascii="Times New Roman" w:hAnsi="Times New Roman" w:cs="Times New Roman"/>
          <w:sz w:val="24"/>
          <w:szCs w:val="24"/>
        </w:rPr>
      </w:pPr>
      <w:r w:rsidRPr="000E21FF">
        <w:rPr>
          <w:rFonts w:ascii="Times New Roman" w:hAnsi="Times New Roman" w:cs="Times New Roman"/>
          <w:sz w:val="24"/>
          <w:szCs w:val="24"/>
        </w:rPr>
        <w:t xml:space="preserve">Личный доход - это нац. доход минус налоги из прибыли. </w:t>
      </w:r>
    </w:p>
    <w:p w:rsidR="000E21FF" w:rsidRDefault="000E21FF" w:rsidP="000E21FF">
      <w:pPr>
        <w:widowControl w:val="0"/>
        <w:spacing w:after="0" w:line="240" w:lineRule="auto"/>
        <w:ind w:firstLine="709"/>
        <w:rPr>
          <w:rFonts w:ascii="Times New Roman" w:hAnsi="Times New Roman" w:cs="Times New Roman"/>
          <w:sz w:val="24"/>
          <w:szCs w:val="24"/>
        </w:rPr>
      </w:pPr>
      <w:r w:rsidRPr="000E21FF">
        <w:rPr>
          <w:rFonts w:ascii="Times New Roman" w:hAnsi="Times New Roman" w:cs="Times New Roman"/>
          <w:sz w:val="24"/>
          <w:szCs w:val="24"/>
        </w:rPr>
        <w:t xml:space="preserve">Личный располагаемый доход – это личный доход минус подоходный налог и </w:t>
      </w:r>
      <w:proofErr w:type="spellStart"/>
      <w:proofErr w:type="gramStart"/>
      <w:r w:rsidRPr="000E21FF">
        <w:rPr>
          <w:rFonts w:ascii="Times New Roman" w:hAnsi="Times New Roman" w:cs="Times New Roman"/>
          <w:sz w:val="24"/>
          <w:szCs w:val="24"/>
        </w:rPr>
        <w:t>др</w:t>
      </w:r>
      <w:proofErr w:type="spellEnd"/>
      <w:proofErr w:type="gramEnd"/>
      <w:r w:rsidRPr="000E21FF">
        <w:rPr>
          <w:rFonts w:ascii="Times New Roman" w:hAnsi="Times New Roman" w:cs="Times New Roman"/>
          <w:sz w:val="24"/>
          <w:szCs w:val="24"/>
        </w:rPr>
        <w:t xml:space="preserve"> платежи гос-ва. </w:t>
      </w:r>
    </w:p>
    <w:p w:rsidR="000E21FF" w:rsidRDefault="000E21FF" w:rsidP="000E21FF">
      <w:pPr>
        <w:widowControl w:val="0"/>
        <w:spacing w:after="0" w:line="240" w:lineRule="auto"/>
        <w:ind w:firstLine="709"/>
        <w:rPr>
          <w:rFonts w:ascii="Times New Roman" w:hAnsi="Times New Roman" w:cs="Times New Roman"/>
          <w:sz w:val="24"/>
          <w:szCs w:val="24"/>
        </w:rPr>
      </w:pPr>
      <w:r w:rsidRPr="000E21FF">
        <w:rPr>
          <w:rFonts w:ascii="Times New Roman" w:hAnsi="Times New Roman" w:cs="Times New Roman"/>
          <w:sz w:val="24"/>
          <w:szCs w:val="24"/>
        </w:rPr>
        <w:t>Макроэкономическая политика в России</w:t>
      </w:r>
      <w:proofErr w:type="gramStart"/>
      <w:r w:rsidRPr="000E21FF">
        <w:rPr>
          <w:rFonts w:ascii="Times New Roman" w:hAnsi="Times New Roman" w:cs="Times New Roman"/>
          <w:sz w:val="24"/>
          <w:szCs w:val="24"/>
        </w:rPr>
        <w:t xml:space="preserve"> .</w:t>
      </w:r>
      <w:proofErr w:type="gramEnd"/>
      <w:r w:rsidRPr="000E21FF">
        <w:rPr>
          <w:rFonts w:ascii="Times New Roman" w:hAnsi="Times New Roman" w:cs="Times New Roman"/>
          <w:sz w:val="24"/>
          <w:szCs w:val="24"/>
        </w:rPr>
        <w:t xml:space="preserve"> </w:t>
      </w:r>
    </w:p>
    <w:p w:rsidR="000E21FF" w:rsidRDefault="000E21FF" w:rsidP="000E21FF">
      <w:pPr>
        <w:widowControl w:val="0"/>
        <w:spacing w:after="0" w:line="240" w:lineRule="auto"/>
        <w:ind w:firstLine="709"/>
        <w:rPr>
          <w:rFonts w:ascii="Times New Roman" w:hAnsi="Times New Roman" w:cs="Times New Roman"/>
          <w:sz w:val="24"/>
          <w:szCs w:val="24"/>
        </w:rPr>
      </w:pPr>
      <w:r w:rsidRPr="000E21FF">
        <w:rPr>
          <w:rFonts w:ascii="Times New Roman" w:hAnsi="Times New Roman" w:cs="Times New Roman"/>
          <w:sz w:val="24"/>
          <w:szCs w:val="24"/>
        </w:rPr>
        <w:t>Задачи макроэкономической политики России</w:t>
      </w:r>
      <w:r>
        <w:rPr>
          <w:rFonts w:ascii="Times New Roman" w:hAnsi="Times New Roman" w:cs="Times New Roman"/>
          <w:sz w:val="24"/>
          <w:szCs w:val="24"/>
        </w:rPr>
        <w:t>.</w:t>
      </w:r>
    </w:p>
    <w:p w:rsidR="000E21FF" w:rsidRDefault="000E21FF" w:rsidP="000E21FF">
      <w:pPr>
        <w:widowControl w:val="0"/>
        <w:spacing w:after="0" w:line="240" w:lineRule="auto"/>
        <w:ind w:firstLine="709"/>
        <w:rPr>
          <w:rFonts w:ascii="Times New Roman" w:hAnsi="Times New Roman" w:cs="Times New Roman"/>
          <w:sz w:val="24"/>
          <w:szCs w:val="24"/>
        </w:rPr>
      </w:pPr>
      <w:r w:rsidRPr="000E21FF">
        <w:rPr>
          <w:rFonts w:ascii="Times New Roman" w:hAnsi="Times New Roman" w:cs="Times New Roman"/>
          <w:sz w:val="24"/>
          <w:szCs w:val="24"/>
        </w:rPr>
        <w:t xml:space="preserve">Одной из основных задач современной макроэкономической политики России является удвоение ВВП. </w:t>
      </w:r>
    </w:p>
    <w:p w:rsidR="000E21FF" w:rsidRDefault="000E21FF" w:rsidP="000E21FF">
      <w:pPr>
        <w:widowControl w:val="0"/>
        <w:spacing w:after="0" w:line="240" w:lineRule="auto"/>
        <w:ind w:firstLine="709"/>
        <w:rPr>
          <w:rFonts w:ascii="Times New Roman" w:hAnsi="Times New Roman" w:cs="Times New Roman"/>
          <w:sz w:val="24"/>
          <w:szCs w:val="24"/>
        </w:rPr>
      </w:pPr>
      <w:r w:rsidRPr="000E21FF">
        <w:rPr>
          <w:rFonts w:ascii="Times New Roman" w:hAnsi="Times New Roman" w:cs="Times New Roman"/>
          <w:sz w:val="24"/>
          <w:szCs w:val="24"/>
        </w:rPr>
        <w:t xml:space="preserve">Решение задачи удвоения ВВП России за десятилетний период требует качественного изменения общего курса страны. </w:t>
      </w:r>
    </w:p>
    <w:p w:rsidR="000E21FF" w:rsidRDefault="000E21FF" w:rsidP="000E21FF">
      <w:pPr>
        <w:widowControl w:val="0"/>
        <w:spacing w:after="0" w:line="240" w:lineRule="auto"/>
        <w:ind w:firstLine="709"/>
        <w:rPr>
          <w:rFonts w:ascii="Times New Roman" w:hAnsi="Times New Roman" w:cs="Times New Roman"/>
          <w:sz w:val="24"/>
          <w:szCs w:val="24"/>
        </w:rPr>
      </w:pPr>
      <w:r w:rsidRPr="000E21FF">
        <w:rPr>
          <w:rFonts w:ascii="Times New Roman" w:hAnsi="Times New Roman" w:cs="Times New Roman"/>
          <w:sz w:val="24"/>
          <w:szCs w:val="24"/>
        </w:rPr>
        <w:t xml:space="preserve">Ускоренный рост российской экономики должен сопровождаться существенными изменениями в ее структуре. Общая задача удвоения ВВП предъявляет неодинаковые требования к секторам и отраслям экономики. </w:t>
      </w:r>
    </w:p>
    <w:p w:rsidR="000E21FF" w:rsidRDefault="000E21FF" w:rsidP="000E21FF">
      <w:pPr>
        <w:widowControl w:val="0"/>
        <w:spacing w:after="0" w:line="240" w:lineRule="auto"/>
        <w:ind w:firstLine="709"/>
        <w:rPr>
          <w:rFonts w:ascii="Times New Roman" w:hAnsi="Times New Roman" w:cs="Times New Roman"/>
          <w:sz w:val="24"/>
          <w:szCs w:val="24"/>
        </w:rPr>
      </w:pPr>
      <w:r w:rsidRPr="000E21FF">
        <w:rPr>
          <w:rFonts w:ascii="Times New Roman" w:hAnsi="Times New Roman" w:cs="Times New Roman"/>
          <w:sz w:val="24"/>
          <w:szCs w:val="24"/>
        </w:rPr>
        <w:t xml:space="preserve">Эти различия определяются, с одной стороны, изменениями макроэкономической структуры экономики, а с другой - основными тенденциями научно </w:t>
      </w:r>
      <w:proofErr w:type="gramStart"/>
      <w:r w:rsidRPr="000E21FF">
        <w:rPr>
          <w:rFonts w:ascii="Times New Roman" w:hAnsi="Times New Roman" w:cs="Times New Roman"/>
          <w:sz w:val="24"/>
          <w:szCs w:val="24"/>
        </w:rPr>
        <w:t>-т</w:t>
      </w:r>
      <w:proofErr w:type="gramEnd"/>
      <w:r w:rsidRPr="000E21FF">
        <w:rPr>
          <w:rFonts w:ascii="Times New Roman" w:hAnsi="Times New Roman" w:cs="Times New Roman"/>
          <w:sz w:val="24"/>
          <w:szCs w:val="24"/>
        </w:rPr>
        <w:t xml:space="preserve">ехнического прогресса. </w:t>
      </w:r>
    </w:p>
    <w:p w:rsidR="000E21FF" w:rsidRDefault="000E21FF" w:rsidP="000E21FF">
      <w:pPr>
        <w:widowControl w:val="0"/>
        <w:spacing w:after="0" w:line="240" w:lineRule="auto"/>
        <w:ind w:firstLine="709"/>
        <w:rPr>
          <w:rFonts w:ascii="Times New Roman" w:hAnsi="Times New Roman" w:cs="Times New Roman"/>
          <w:sz w:val="24"/>
          <w:szCs w:val="24"/>
        </w:rPr>
      </w:pPr>
      <w:r w:rsidRPr="000E21FF">
        <w:rPr>
          <w:rFonts w:ascii="Times New Roman" w:hAnsi="Times New Roman" w:cs="Times New Roman"/>
          <w:sz w:val="24"/>
          <w:szCs w:val="24"/>
        </w:rPr>
        <w:t xml:space="preserve">По производству ВВП на душу населения Россия отстает от развитых стран мира: в 5 раз от США, в 3 – Испании и т.д. </w:t>
      </w:r>
    </w:p>
    <w:p w:rsidR="000E21FF" w:rsidRDefault="000E21FF" w:rsidP="000E21FF">
      <w:pPr>
        <w:widowControl w:val="0"/>
        <w:spacing w:after="0" w:line="240" w:lineRule="auto"/>
        <w:ind w:firstLine="709"/>
        <w:rPr>
          <w:rFonts w:ascii="Times New Roman" w:hAnsi="Times New Roman" w:cs="Times New Roman"/>
          <w:sz w:val="24"/>
          <w:szCs w:val="24"/>
        </w:rPr>
      </w:pPr>
      <w:r w:rsidRPr="000E21FF">
        <w:rPr>
          <w:rFonts w:ascii="Times New Roman" w:hAnsi="Times New Roman" w:cs="Times New Roman"/>
          <w:sz w:val="24"/>
          <w:szCs w:val="24"/>
        </w:rPr>
        <w:t xml:space="preserve">Проведенные исследования показывают, что задача удвоения ВВП предъявляет высокие требования к ускорению роста основных отраслей реального сектора экономики, в </w:t>
      </w:r>
      <w:proofErr w:type="gramStart"/>
      <w:r w:rsidRPr="000E21FF">
        <w:rPr>
          <w:rFonts w:ascii="Times New Roman" w:hAnsi="Times New Roman" w:cs="Times New Roman"/>
          <w:sz w:val="24"/>
          <w:szCs w:val="24"/>
        </w:rPr>
        <w:t>особенности</w:t>
      </w:r>
      <w:proofErr w:type="gramEnd"/>
      <w:r w:rsidRPr="000E21FF">
        <w:rPr>
          <w:rFonts w:ascii="Times New Roman" w:hAnsi="Times New Roman" w:cs="Times New Roman"/>
          <w:sz w:val="24"/>
          <w:szCs w:val="24"/>
        </w:rPr>
        <w:t xml:space="preserve"> таких как электроэнергетика, химическая промышленность, машиностроение и другие. </w:t>
      </w:r>
    </w:p>
    <w:p w:rsidR="000E21FF" w:rsidRDefault="000E21FF" w:rsidP="000E21FF">
      <w:pPr>
        <w:widowControl w:val="0"/>
        <w:spacing w:after="0" w:line="240" w:lineRule="auto"/>
        <w:ind w:firstLine="709"/>
        <w:rPr>
          <w:rFonts w:ascii="Times New Roman" w:hAnsi="Times New Roman" w:cs="Times New Roman"/>
          <w:sz w:val="24"/>
          <w:szCs w:val="24"/>
        </w:rPr>
      </w:pPr>
      <w:r w:rsidRPr="000E21FF">
        <w:rPr>
          <w:rFonts w:ascii="Times New Roman" w:hAnsi="Times New Roman" w:cs="Times New Roman"/>
          <w:sz w:val="24"/>
          <w:szCs w:val="24"/>
        </w:rPr>
        <w:t xml:space="preserve">Необходимо существенное изменение в структуре производства и внешнеэкономических связей России. </w:t>
      </w:r>
    </w:p>
    <w:p w:rsidR="000E21FF" w:rsidRDefault="000E21FF" w:rsidP="000E21FF">
      <w:pPr>
        <w:widowControl w:val="0"/>
        <w:spacing w:after="0" w:line="240" w:lineRule="auto"/>
        <w:ind w:firstLine="709"/>
        <w:rPr>
          <w:rFonts w:ascii="Times New Roman" w:hAnsi="Times New Roman" w:cs="Times New Roman"/>
          <w:sz w:val="24"/>
          <w:szCs w:val="24"/>
        </w:rPr>
      </w:pPr>
      <w:r w:rsidRPr="000E21FF">
        <w:rPr>
          <w:rFonts w:ascii="Times New Roman" w:hAnsi="Times New Roman" w:cs="Times New Roman"/>
          <w:sz w:val="24"/>
          <w:szCs w:val="24"/>
        </w:rPr>
        <w:t xml:space="preserve">Все это вряд ли возможно без принципиального повышения активной роли государства в экономике. </w:t>
      </w:r>
    </w:p>
    <w:p w:rsidR="000E21FF" w:rsidRDefault="000E21FF" w:rsidP="000E21FF">
      <w:pPr>
        <w:widowControl w:val="0"/>
        <w:spacing w:after="0" w:line="240" w:lineRule="auto"/>
        <w:ind w:firstLine="709"/>
        <w:rPr>
          <w:rFonts w:ascii="Times New Roman" w:hAnsi="Times New Roman" w:cs="Times New Roman"/>
          <w:sz w:val="24"/>
          <w:szCs w:val="24"/>
        </w:rPr>
      </w:pPr>
      <w:r w:rsidRPr="000E21FF">
        <w:rPr>
          <w:rFonts w:ascii="Times New Roman" w:hAnsi="Times New Roman" w:cs="Times New Roman"/>
          <w:sz w:val="24"/>
          <w:szCs w:val="24"/>
        </w:rPr>
        <w:t xml:space="preserve">Только целенаправленная политика государства, опираясь на новую социально-экономическую стратегию, обеспечит экономический рост и структурные сдвиги. </w:t>
      </w:r>
    </w:p>
    <w:p w:rsidR="000E21FF" w:rsidRDefault="000E21FF" w:rsidP="000E21FF">
      <w:pPr>
        <w:widowControl w:val="0"/>
        <w:spacing w:after="0" w:line="240" w:lineRule="auto"/>
        <w:ind w:firstLine="709"/>
        <w:rPr>
          <w:rFonts w:ascii="Times New Roman" w:hAnsi="Times New Roman" w:cs="Times New Roman"/>
          <w:sz w:val="24"/>
          <w:szCs w:val="24"/>
        </w:rPr>
      </w:pPr>
      <w:r w:rsidRPr="000E21FF">
        <w:rPr>
          <w:rFonts w:ascii="Times New Roman" w:hAnsi="Times New Roman" w:cs="Times New Roman"/>
          <w:sz w:val="24"/>
          <w:szCs w:val="24"/>
        </w:rPr>
        <w:t xml:space="preserve">Во внешнеэкономической политике следует обратить внимание на активизацию политики России в отношении со странами СНГ. </w:t>
      </w:r>
    </w:p>
    <w:p w:rsidR="000E21FF" w:rsidRDefault="000E21FF" w:rsidP="000E21FF">
      <w:pPr>
        <w:widowControl w:val="0"/>
        <w:spacing w:after="0" w:line="240" w:lineRule="auto"/>
        <w:ind w:firstLine="709"/>
        <w:rPr>
          <w:rFonts w:ascii="Times New Roman" w:hAnsi="Times New Roman" w:cs="Times New Roman"/>
          <w:sz w:val="24"/>
          <w:szCs w:val="24"/>
        </w:rPr>
      </w:pPr>
      <w:r w:rsidRPr="000E21FF">
        <w:rPr>
          <w:rFonts w:ascii="Times New Roman" w:hAnsi="Times New Roman" w:cs="Times New Roman"/>
          <w:sz w:val="24"/>
          <w:szCs w:val="24"/>
        </w:rPr>
        <w:t xml:space="preserve">В институциональной политике необходимы меры, обеспечивающие расширение государственного сектора экономики. </w:t>
      </w:r>
    </w:p>
    <w:p w:rsidR="0001209B" w:rsidRDefault="000E21FF" w:rsidP="000E21FF">
      <w:pPr>
        <w:widowControl w:val="0"/>
        <w:spacing w:after="0" w:line="240" w:lineRule="auto"/>
        <w:ind w:firstLine="709"/>
        <w:rPr>
          <w:rFonts w:ascii="Times New Roman" w:hAnsi="Times New Roman" w:cs="Times New Roman"/>
          <w:sz w:val="24"/>
          <w:szCs w:val="24"/>
        </w:rPr>
      </w:pPr>
      <w:r w:rsidRPr="000E21FF">
        <w:rPr>
          <w:rFonts w:ascii="Times New Roman" w:hAnsi="Times New Roman" w:cs="Times New Roman"/>
          <w:sz w:val="24"/>
          <w:szCs w:val="24"/>
        </w:rPr>
        <w:t>Следует решить вопрос о национализации естественных монополий, национализации крупных предприятий, виноватых в неуплате налогов, задержке заработной платы, а также предприятий, владельцы которых не сумели обеспечить эффективное использование приватизированных сре</w:t>
      </w:r>
      <w:proofErr w:type="gramStart"/>
      <w:r w:rsidRPr="000E21FF">
        <w:rPr>
          <w:rFonts w:ascii="Times New Roman" w:hAnsi="Times New Roman" w:cs="Times New Roman"/>
          <w:sz w:val="24"/>
          <w:szCs w:val="24"/>
        </w:rPr>
        <w:t>дств пр</w:t>
      </w:r>
      <w:proofErr w:type="gramEnd"/>
      <w:r w:rsidRPr="000E21FF">
        <w:rPr>
          <w:rFonts w:ascii="Times New Roman" w:hAnsi="Times New Roman" w:cs="Times New Roman"/>
          <w:sz w:val="24"/>
          <w:szCs w:val="24"/>
        </w:rPr>
        <w:t>оизводства.</w:t>
      </w:r>
      <w:r w:rsidRPr="000E21FF">
        <w:rPr>
          <w:rFonts w:ascii="Times New Roman" w:hAnsi="Times New Roman" w:cs="Times New Roman"/>
          <w:sz w:val="24"/>
          <w:szCs w:val="24"/>
        </w:rPr>
        <w:br/>
      </w:r>
      <w:r w:rsidRPr="006A1BB4">
        <w:rPr>
          <w:rFonts w:ascii="Times New Roman" w:hAnsi="Times New Roman" w:cs="Times New Roman"/>
          <w:b/>
          <w:sz w:val="24"/>
          <w:szCs w:val="24"/>
        </w:rPr>
        <w:lastRenderedPageBreak/>
        <w:t xml:space="preserve">41. Основные финансово-экономические показатели деятельности предприятия. </w:t>
      </w:r>
      <w:r w:rsidRPr="000E21FF">
        <w:rPr>
          <w:rFonts w:ascii="Times New Roman" w:hAnsi="Times New Roman" w:cs="Times New Roman"/>
          <w:sz w:val="24"/>
          <w:szCs w:val="24"/>
        </w:rPr>
        <w:t xml:space="preserve">Анализ эффективности использования основного капитала отражает качество использования производственного потенциала, характеризует технический уровень производства с точки зрения основной задачи привлечения капитала для производства и реализации товаров с целью получения прибыли. Анализ обеспеченности предприятия основными средствами производства. Анализ обычно начинается с изучения объема основных средств, их динамики и структуры. Для этого рассчитываются следующие показатели: коэффициент обновления - доля новых основных средств в общей их стоимости на конец года:         Стоимость поступивших основных средств </w:t>
      </w:r>
      <w:proofErr w:type="spellStart"/>
      <w:r w:rsidRPr="000E21FF">
        <w:rPr>
          <w:rFonts w:ascii="Times New Roman" w:hAnsi="Times New Roman" w:cs="Times New Roman"/>
          <w:sz w:val="24"/>
          <w:szCs w:val="24"/>
        </w:rPr>
        <w:t>Кобн</w:t>
      </w:r>
      <w:proofErr w:type="spellEnd"/>
      <w:r w:rsidRPr="000E21FF">
        <w:rPr>
          <w:rFonts w:ascii="Times New Roman" w:hAnsi="Times New Roman" w:cs="Times New Roman"/>
          <w:sz w:val="24"/>
          <w:szCs w:val="24"/>
        </w:rPr>
        <w:t xml:space="preserve"> =</w:t>
      </w:r>
      <w:r w:rsidR="006A1BB4" w:rsidRPr="006A1BB4">
        <w:rPr>
          <w:rFonts w:ascii="Times New Roman" w:hAnsi="Times New Roman" w:cs="Times New Roman"/>
          <w:sz w:val="24"/>
          <w:szCs w:val="24"/>
        </w:rPr>
        <w:t xml:space="preserve"> </w:t>
      </w:r>
      <w:r w:rsidR="006A1BB4" w:rsidRPr="000E21FF">
        <w:rPr>
          <w:rFonts w:ascii="Times New Roman" w:hAnsi="Times New Roman" w:cs="Times New Roman"/>
          <w:sz w:val="24"/>
          <w:szCs w:val="24"/>
        </w:rPr>
        <w:t>Стоимость поступивших основных средств</w:t>
      </w:r>
      <w:r w:rsidR="006A1BB4" w:rsidRPr="006A1BB4">
        <w:rPr>
          <w:rFonts w:ascii="Times New Roman" w:hAnsi="Times New Roman" w:cs="Times New Roman"/>
          <w:sz w:val="24"/>
          <w:szCs w:val="24"/>
        </w:rPr>
        <w:t xml:space="preserve">/ </w:t>
      </w:r>
      <w:r w:rsidR="006A1BB4" w:rsidRPr="000E21FF">
        <w:rPr>
          <w:rFonts w:ascii="Times New Roman" w:hAnsi="Times New Roman" w:cs="Times New Roman"/>
          <w:sz w:val="24"/>
          <w:szCs w:val="24"/>
        </w:rPr>
        <w:t>Стоимость основных средств на конец периода</w:t>
      </w:r>
      <w:proofErr w:type="gramStart"/>
      <w:r w:rsidR="006A1BB4" w:rsidRPr="006A1BB4">
        <w:rPr>
          <w:rFonts w:ascii="Times New Roman" w:hAnsi="Times New Roman" w:cs="Times New Roman"/>
          <w:sz w:val="24"/>
          <w:szCs w:val="24"/>
        </w:rPr>
        <w:t xml:space="preserve"> </w:t>
      </w:r>
      <w:r w:rsidRPr="000E21FF">
        <w:rPr>
          <w:rFonts w:ascii="Times New Roman" w:hAnsi="Times New Roman" w:cs="Times New Roman"/>
          <w:sz w:val="24"/>
          <w:szCs w:val="24"/>
        </w:rPr>
        <w:t>;</w:t>
      </w:r>
      <w:proofErr w:type="gramEnd"/>
      <w:r w:rsidRPr="000E21FF">
        <w:rPr>
          <w:rFonts w:ascii="Times New Roman" w:hAnsi="Times New Roman" w:cs="Times New Roman"/>
          <w:sz w:val="24"/>
          <w:szCs w:val="24"/>
        </w:rPr>
        <w:t xml:space="preserve">               срок обновлени</w:t>
      </w:r>
      <w:r w:rsidR="006A1BB4">
        <w:rPr>
          <w:rFonts w:ascii="Times New Roman" w:hAnsi="Times New Roman" w:cs="Times New Roman"/>
          <w:sz w:val="24"/>
          <w:szCs w:val="24"/>
        </w:rPr>
        <w:t xml:space="preserve">я основных средств: </w:t>
      </w:r>
      <w:proofErr w:type="spellStart"/>
      <w:r w:rsidRPr="000E21FF">
        <w:rPr>
          <w:rFonts w:ascii="Times New Roman" w:hAnsi="Times New Roman" w:cs="Times New Roman"/>
          <w:sz w:val="24"/>
          <w:szCs w:val="24"/>
        </w:rPr>
        <w:t>Тобн</w:t>
      </w:r>
      <w:proofErr w:type="spellEnd"/>
      <w:r w:rsidRPr="000E21FF">
        <w:rPr>
          <w:rFonts w:ascii="Times New Roman" w:hAnsi="Times New Roman" w:cs="Times New Roman"/>
          <w:sz w:val="24"/>
          <w:szCs w:val="24"/>
        </w:rPr>
        <w:t xml:space="preserve"> = </w:t>
      </w:r>
      <w:r w:rsidR="006A1BB4" w:rsidRPr="000E21FF">
        <w:rPr>
          <w:rFonts w:ascii="Times New Roman" w:hAnsi="Times New Roman" w:cs="Times New Roman"/>
          <w:sz w:val="24"/>
          <w:szCs w:val="24"/>
        </w:rPr>
        <w:t>Стоимость основных средств на начало периода</w:t>
      </w:r>
      <w:r w:rsidR="006A1BB4" w:rsidRPr="006A1BB4">
        <w:rPr>
          <w:rFonts w:ascii="Times New Roman" w:hAnsi="Times New Roman" w:cs="Times New Roman"/>
          <w:sz w:val="24"/>
          <w:szCs w:val="24"/>
        </w:rPr>
        <w:t xml:space="preserve">/ </w:t>
      </w:r>
      <w:r w:rsidR="006A1BB4" w:rsidRPr="000E21FF">
        <w:rPr>
          <w:rFonts w:ascii="Times New Roman" w:hAnsi="Times New Roman" w:cs="Times New Roman"/>
          <w:sz w:val="24"/>
          <w:szCs w:val="24"/>
        </w:rPr>
        <w:t>Стоимость поступивших основных средств</w:t>
      </w:r>
      <w:r w:rsidR="006A1BB4">
        <w:rPr>
          <w:rFonts w:ascii="Times New Roman" w:hAnsi="Times New Roman" w:cs="Times New Roman"/>
          <w:sz w:val="24"/>
          <w:szCs w:val="24"/>
        </w:rPr>
        <w:t>;</w:t>
      </w:r>
      <w:r w:rsidRPr="000E21FF">
        <w:rPr>
          <w:rFonts w:ascii="Times New Roman" w:hAnsi="Times New Roman" w:cs="Times New Roman"/>
          <w:sz w:val="24"/>
          <w:szCs w:val="24"/>
        </w:rPr>
        <w:t xml:space="preserve"> коэффициент выбытия:  </w:t>
      </w:r>
      <w:proofErr w:type="spellStart"/>
      <w:r w:rsidR="006A1BB4" w:rsidRPr="000E21FF">
        <w:rPr>
          <w:rFonts w:ascii="Times New Roman" w:hAnsi="Times New Roman" w:cs="Times New Roman"/>
          <w:sz w:val="24"/>
          <w:szCs w:val="24"/>
        </w:rPr>
        <w:t>Кв</w:t>
      </w:r>
      <w:proofErr w:type="spellEnd"/>
      <w:r w:rsidR="006A1BB4" w:rsidRPr="000E21FF">
        <w:rPr>
          <w:rFonts w:ascii="Times New Roman" w:hAnsi="Times New Roman" w:cs="Times New Roman"/>
          <w:sz w:val="24"/>
          <w:szCs w:val="24"/>
        </w:rPr>
        <w:t xml:space="preserve"> =</w:t>
      </w:r>
      <w:r w:rsidR="006A1BB4" w:rsidRPr="006A1BB4">
        <w:rPr>
          <w:rFonts w:ascii="Times New Roman" w:hAnsi="Times New Roman" w:cs="Times New Roman"/>
          <w:sz w:val="24"/>
          <w:szCs w:val="24"/>
        </w:rPr>
        <w:t xml:space="preserve"> Стоимость выбывших основных сре</w:t>
      </w:r>
      <w:proofErr w:type="gramStart"/>
      <w:r w:rsidR="006A1BB4" w:rsidRPr="006A1BB4">
        <w:rPr>
          <w:rFonts w:ascii="Times New Roman" w:hAnsi="Times New Roman" w:cs="Times New Roman"/>
          <w:sz w:val="24"/>
          <w:szCs w:val="24"/>
        </w:rPr>
        <w:t>дств /</w:t>
      </w:r>
      <w:r w:rsidR="006A1BB4">
        <w:rPr>
          <w:rFonts w:ascii="Times New Roman" w:hAnsi="Times New Roman" w:cs="Times New Roman"/>
          <w:sz w:val="24"/>
          <w:szCs w:val="24"/>
        </w:rPr>
        <w:t> </w:t>
      </w:r>
      <w:r w:rsidRPr="000E21FF">
        <w:rPr>
          <w:rFonts w:ascii="Times New Roman" w:hAnsi="Times New Roman" w:cs="Times New Roman"/>
          <w:sz w:val="24"/>
          <w:szCs w:val="24"/>
        </w:rPr>
        <w:t>Ст</w:t>
      </w:r>
      <w:proofErr w:type="gramEnd"/>
      <w:r w:rsidRPr="000E21FF">
        <w:rPr>
          <w:rFonts w:ascii="Times New Roman" w:hAnsi="Times New Roman" w:cs="Times New Roman"/>
          <w:sz w:val="24"/>
          <w:szCs w:val="24"/>
        </w:rPr>
        <w:t>оимость выбывших основных средств</w:t>
      </w:r>
      <w:r w:rsidR="0001209B">
        <w:rPr>
          <w:rFonts w:ascii="Times New Roman" w:hAnsi="Times New Roman" w:cs="Times New Roman"/>
          <w:sz w:val="24"/>
          <w:szCs w:val="24"/>
        </w:rPr>
        <w:t xml:space="preserve">; </w:t>
      </w:r>
      <w:r w:rsidRPr="000E21FF">
        <w:rPr>
          <w:rFonts w:ascii="Times New Roman" w:hAnsi="Times New Roman" w:cs="Times New Roman"/>
          <w:sz w:val="24"/>
          <w:szCs w:val="24"/>
        </w:rPr>
        <w:t xml:space="preserve"> коэффициент износа: </w:t>
      </w:r>
      <w:proofErr w:type="spellStart"/>
      <w:r w:rsidR="0001209B" w:rsidRPr="000E21FF">
        <w:rPr>
          <w:rFonts w:ascii="Times New Roman" w:hAnsi="Times New Roman" w:cs="Times New Roman"/>
          <w:sz w:val="24"/>
          <w:szCs w:val="24"/>
        </w:rPr>
        <w:t>Кизн</w:t>
      </w:r>
      <w:proofErr w:type="spellEnd"/>
      <w:r w:rsidR="0001209B" w:rsidRPr="000E21FF">
        <w:rPr>
          <w:rFonts w:ascii="Times New Roman" w:hAnsi="Times New Roman" w:cs="Times New Roman"/>
          <w:sz w:val="24"/>
          <w:szCs w:val="24"/>
        </w:rPr>
        <w:t xml:space="preserve"> =</w:t>
      </w:r>
      <w:r w:rsidRPr="000E21FF">
        <w:rPr>
          <w:rFonts w:ascii="Times New Roman" w:hAnsi="Times New Roman" w:cs="Times New Roman"/>
          <w:sz w:val="24"/>
          <w:szCs w:val="24"/>
        </w:rPr>
        <w:t> Сумма износа основных средств</w:t>
      </w:r>
      <w:r w:rsidR="0001209B">
        <w:rPr>
          <w:rFonts w:ascii="Times New Roman" w:hAnsi="Times New Roman" w:cs="Times New Roman"/>
          <w:sz w:val="24"/>
          <w:szCs w:val="24"/>
        </w:rPr>
        <w:t>/</w:t>
      </w:r>
      <w:r w:rsidR="0001209B" w:rsidRPr="000E21FF">
        <w:rPr>
          <w:rFonts w:ascii="Times New Roman" w:hAnsi="Times New Roman" w:cs="Times New Roman"/>
          <w:sz w:val="24"/>
          <w:szCs w:val="24"/>
        </w:rPr>
        <w:t> Первоначальная стоимость основных средств на соответствующую дату</w:t>
      </w:r>
      <w:r w:rsidR="0001209B">
        <w:rPr>
          <w:rFonts w:ascii="Times New Roman" w:hAnsi="Times New Roman" w:cs="Times New Roman"/>
          <w:sz w:val="24"/>
          <w:szCs w:val="24"/>
        </w:rPr>
        <w:t>;</w:t>
      </w:r>
      <w:r w:rsidRPr="000E21FF">
        <w:rPr>
          <w:rFonts w:ascii="Times New Roman" w:hAnsi="Times New Roman" w:cs="Times New Roman"/>
          <w:sz w:val="24"/>
          <w:szCs w:val="24"/>
        </w:rPr>
        <w:t xml:space="preserve">   коэффициент </w:t>
      </w:r>
      <w:r w:rsidR="0001209B">
        <w:rPr>
          <w:rFonts w:ascii="Times New Roman" w:hAnsi="Times New Roman" w:cs="Times New Roman"/>
          <w:sz w:val="24"/>
          <w:szCs w:val="24"/>
        </w:rPr>
        <w:t>обновления</w:t>
      </w:r>
      <w:proofErr w:type="gramStart"/>
      <w:r w:rsidR="0001209B">
        <w:rPr>
          <w:rFonts w:ascii="Times New Roman" w:hAnsi="Times New Roman" w:cs="Times New Roman"/>
          <w:sz w:val="24"/>
          <w:szCs w:val="24"/>
        </w:rPr>
        <w:t xml:space="preserve"> :</w:t>
      </w:r>
      <w:proofErr w:type="gramEnd"/>
      <w:r w:rsidR="0001209B">
        <w:rPr>
          <w:rFonts w:ascii="Times New Roman" w:hAnsi="Times New Roman" w:cs="Times New Roman"/>
          <w:sz w:val="24"/>
          <w:szCs w:val="24"/>
        </w:rPr>
        <w:t xml:space="preserve"> </w:t>
      </w:r>
      <w:proofErr w:type="spellStart"/>
      <w:r w:rsidR="0001209B" w:rsidRPr="000E21FF">
        <w:rPr>
          <w:rFonts w:ascii="Times New Roman" w:hAnsi="Times New Roman" w:cs="Times New Roman"/>
          <w:sz w:val="24"/>
          <w:szCs w:val="24"/>
        </w:rPr>
        <w:t>Кобн</w:t>
      </w:r>
      <w:proofErr w:type="spellEnd"/>
      <w:r w:rsidR="0001209B" w:rsidRPr="000E21FF">
        <w:rPr>
          <w:rFonts w:ascii="Times New Roman" w:hAnsi="Times New Roman" w:cs="Times New Roman"/>
          <w:sz w:val="24"/>
          <w:szCs w:val="24"/>
        </w:rPr>
        <w:t xml:space="preserve"> =</w:t>
      </w:r>
      <w:r w:rsidRPr="000E21FF">
        <w:rPr>
          <w:rFonts w:ascii="Times New Roman" w:hAnsi="Times New Roman" w:cs="Times New Roman"/>
          <w:sz w:val="24"/>
          <w:szCs w:val="24"/>
        </w:rPr>
        <w:t>  </w:t>
      </w:r>
      <w:r w:rsidR="0001209B" w:rsidRPr="0001209B">
        <w:rPr>
          <w:rFonts w:ascii="Times New Roman" w:hAnsi="Times New Roman" w:cs="Times New Roman"/>
          <w:sz w:val="24"/>
          <w:szCs w:val="24"/>
        </w:rPr>
        <w:t>Остаточная стоимость основных средств/ Первоначальная стоимость основных средств</w:t>
      </w:r>
      <w:r w:rsidR="0001209B">
        <w:rPr>
          <w:rFonts w:ascii="Times New Roman" w:hAnsi="Times New Roman" w:cs="Times New Roman"/>
          <w:sz w:val="24"/>
          <w:szCs w:val="24"/>
        </w:rPr>
        <w:br/>
      </w:r>
      <w:r w:rsidRPr="000E21FF">
        <w:rPr>
          <w:rFonts w:ascii="Times New Roman" w:hAnsi="Times New Roman" w:cs="Times New Roman"/>
          <w:sz w:val="24"/>
          <w:szCs w:val="24"/>
        </w:rPr>
        <w:t>Остато</w:t>
      </w:r>
      <w:r w:rsidR="0001209B">
        <w:rPr>
          <w:rFonts w:ascii="Times New Roman" w:hAnsi="Times New Roman" w:cs="Times New Roman"/>
          <w:sz w:val="24"/>
          <w:szCs w:val="24"/>
        </w:rPr>
        <w:t>чная стоимость основных средств.</w:t>
      </w:r>
    </w:p>
    <w:p w:rsidR="0001209B" w:rsidRDefault="000E21FF" w:rsidP="0001209B">
      <w:pPr>
        <w:widowControl w:val="0"/>
        <w:spacing w:after="0" w:line="240" w:lineRule="auto"/>
        <w:ind w:firstLine="709"/>
        <w:rPr>
          <w:rFonts w:ascii="Times New Roman" w:hAnsi="Times New Roman" w:cs="Times New Roman"/>
          <w:sz w:val="24"/>
          <w:szCs w:val="24"/>
        </w:rPr>
      </w:pPr>
      <w:r w:rsidRPr="000E21FF">
        <w:rPr>
          <w:rFonts w:ascii="Times New Roman" w:hAnsi="Times New Roman" w:cs="Times New Roman"/>
          <w:sz w:val="24"/>
          <w:szCs w:val="24"/>
        </w:rPr>
        <w:t>Анализ интенсивности и эффективности использования ОПФ</w:t>
      </w:r>
      <w:proofErr w:type="gramStart"/>
      <w:r w:rsidRPr="000E21FF">
        <w:rPr>
          <w:rFonts w:ascii="Times New Roman" w:hAnsi="Times New Roman" w:cs="Times New Roman"/>
          <w:sz w:val="24"/>
          <w:szCs w:val="24"/>
        </w:rPr>
        <w:t xml:space="preserve"> Д</w:t>
      </w:r>
      <w:proofErr w:type="gramEnd"/>
      <w:r w:rsidRPr="000E21FF">
        <w:rPr>
          <w:rFonts w:ascii="Times New Roman" w:hAnsi="Times New Roman" w:cs="Times New Roman"/>
          <w:sz w:val="24"/>
          <w:szCs w:val="24"/>
        </w:rPr>
        <w:t xml:space="preserve">ля обобщающей характеристики эффективности и интенсивности использования основных производственных фондов используются следующие показатели: • </w:t>
      </w:r>
      <w:proofErr w:type="spellStart"/>
      <w:r w:rsidRPr="000E21FF">
        <w:rPr>
          <w:rFonts w:ascii="Times New Roman" w:hAnsi="Times New Roman" w:cs="Times New Roman"/>
          <w:sz w:val="24"/>
          <w:szCs w:val="24"/>
        </w:rPr>
        <w:t>фондорентабельность</w:t>
      </w:r>
      <w:proofErr w:type="spellEnd"/>
      <w:r w:rsidRPr="000E21FF">
        <w:rPr>
          <w:rFonts w:ascii="Times New Roman" w:hAnsi="Times New Roman" w:cs="Times New Roman"/>
          <w:sz w:val="24"/>
          <w:szCs w:val="24"/>
        </w:rPr>
        <w:t xml:space="preserve"> (или рентабельность основного капитала) (отношение прибыли к среднегодовой стоимости основных средств). Наиболее обобщающий показатель эффективности использования ОФ, он отражает величину прибыли, получаемую от использования единицы стоимости основного капитала. Ее уровень зависит не только от фондоотдачи, но и от рентабельности продукции; • фондоотдача (отношение стоимости произведенной продукции к среднегодовой стоимости основных производственных фондов). Этот показатель отражает, какой объём товарооборота (выпущенной продукции) предприятие имеет от использования единицы стоимости основных средств. Увеличение фондоотдачи означает рост эффективности использования объектов и наоборот; • </w:t>
      </w:r>
      <w:proofErr w:type="spellStart"/>
      <w:r w:rsidRPr="000E21FF">
        <w:rPr>
          <w:rFonts w:ascii="Times New Roman" w:hAnsi="Times New Roman" w:cs="Times New Roman"/>
          <w:sz w:val="24"/>
          <w:szCs w:val="24"/>
        </w:rPr>
        <w:t>фондоемкость</w:t>
      </w:r>
      <w:proofErr w:type="spellEnd"/>
      <w:r w:rsidRPr="000E21FF">
        <w:rPr>
          <w:rFonts w:ascii="Times New Roman" w:hAnsi="Times New Roman" w:cs="Times New Roman"/>
          <w:sz w:val="24"/>
          <w:szCs w:val="24"/>
        </w:rPr>
        <w:t xml:space="preserve"> (отношение среднегодовой стоимости ОПФ к стоимости произведенной продукции за отчетный период). Обратный фондоотдаче показатель. Этот показатель отражает величину основного капитала, приходящегося на единицу продаж (объёма выпущенной продукции в промышленности), т. е. производственную мощность за соответствующий период; · </w:t>
      </w:r>
      <w:proofErr w:type="spellStart"/>
      <w:r w:rsidRPr="000E21FF">
        <w:rPr>
          <w:rFonts w:ascii="Times New Roman" w:hAnsi="Times New Roman" w:cs="Times New Roman"/>
          <w:sz w:val="24"/>
          <w:szCs w:val="24"/>
        </w:rPr>
        <w:t>фондовооружённость</w:t>
      </w:r>
      <w:proofErr w:type="spellEnd"/>
      <w:r w:rsidRPr="000E21FF">
        <w:rPr>
          <w:rFonts w:ascii="Times New Roman" w:hAnsi="Times New Roman" w:cs="Times New Roman"/>
          <w:sz w:val="24"/>
          <w:szCs w:val="24"/>
        </w:rPr>
        <w:t xml:space="preserve"> (отношение среднегодовой стоимости активной части основных средств на среднюю численность работников основного производства)</w:t>
      </w:r>
      <w:proofErr w:type="gramStart"/>
      <w:r w:rsidRPr="000E21FF">
        <w:rPr>
          <w:rFonts w:ascii="Times New Roman" w:hAnsi="Times New Roman" w:cs="Times New Roman"/>
          <w:sz w:val="24"/>
          <w:szCs w:val="24"/>
        </w:rPr>
        <w:t>.</w:t>
      </w:r>
      <w:proofErr w:type="gramEnd"/>
      <w:r w:rsidRPr="000E21FF">
        <w:rPr>
          <w:rFonts w:ascii="Times New Roman" w:hAnsi="Times New Roman" w:cs="Times New Roman"/>
          <w:sz w:val="24"/>
          <w:szCs w:val="24"/>
        </w:rPr>
        <w:t xml:space="preserve"> · </w:t>
      </w:r>
      <w:proofErr w:type="spellStart"/>
      <w:proofErr w:type="gramStart"/>
      <w:r w:rsidRPr="000E21FF">
        <w:rPr>
          <w:rFonts w:ascii="Times New Roman" w:hAnsi="Times New Roman" w:cs="Times New Roman"/>
          <w:sz w:val="24"/>
          <w:szCs w:val="24"/>
        </w:rPr>
        <w:t>ф</w:t>
      </w:r>
      <w:proofErr w:type="gramEnd"/>
      <w:r w:rsidRPr="000E21FF">
        <w:rPr>
          <w:rFonts w:ascii="Times New Roman" w:hAnsi="Times New Roman" w:cs="Times New Roman"/>
          <w:sz w:val="24"/>
          <w:szCs w:val="24"/>
        </w:rPr>
        <w:t>ондооснащённость</w:t>
      </w:r>
      <w:proofErr w:type="spellEnd"/>
      <w:r w:rsidRPr="000E21FF">
        <w:rPr>
          <w:rFonts w:ascii="Times New Roman" w:hAnsi="Times New Roman" w:cs="Times New Roman"/>
          <w:sz w:val="24"/>
          <w:szCs w:val="24"/>
        </w:rPr>
        <w:t xml:space="preserve"> (отношение среднегодовой стоимости всех основных фондов на общую среднесписочную численность работников). </w:t>
      </w:r>
      <w:proofErr w:type="spellStart"/>
      <w:r w:rsidRPr="000E21FF">
        <w:rPr>
          <w:rFonts w:ascii="Times New Roman" w:hAnsi="Times New Roman" w:cs="Times New Roman"/>
          <w:sz w:val="24"/>
          <w:szCs w:val="24"/>
        </w:rPr>
        <w:t>Фондовооружённость</w:t>
      </w:r>
      <w:proofErr w:type="spellEnd"/>
      <w:r w:rsidRPr="000E21FF">
        <w:rPr>
          <w:rFonts w:ascii="Times New Roman" w:hAnsi="Times New Roman" w:cs="Times New Roman"/>
          <w:sz w:val="24"/>
          <w:szCs w:val="24"/>
        </w:rPr>
        <w:t xml:space="preserve"> и </w:t>
      </w:r>
      <w:proofErr w:type="spellStart"/>
      <w:r w:rsidRPr="000E21FF">
        <w:rPr>
          <w:rFonts w:ascii="Times New Roman" w:hAnsi="Times New Roman" w:cs="Times New Roman"/>
          <w:sz w:val="24"/>
          <w:szCs w:val="24"/>
        </w:rPr>
        <w:t>фондооснащённость</w:t>
      </w:r>
      <w:proofErr w:type="spellEnd"/>
      <w:r w:rsidRPr="000E21FF">
        <w:rPr>
          <w:rFonts w:ascii="Times New Roman" w:hAnsi="Times New Roman" w:cs="Times New Roman"/>
          <w:sz w:val="24"/>
          <w:szCs w:val="24"/>
        </w:rPr>
        <w:t xml:space="preserve"> показывают, какой величиной стоимости основных средств располагает в процессе товарообращения (производства) один работник соответствующей группы персонала в среднем; Анализ использования оборудования и производственной мощности предприятия. Под производственной мощностью предприятия подразумевается максимально возможный выпуск продукции при достигнутом или намеченном уровне техники, технологии и организации производства. Степень использования производственной мощности (Ки</w:t>
      </w:r>
      <w:proofErr w:type="gramStart"/>
      <w:r w:rsidRPr="000E21FF">
        <w:rPr>
          <w:rFonts w:ascii="Times New Roman" w:hAnsi="Times New Roman" w:cs="Times New Roman"/>
          <w:sz w:val="24"/>
          <w:szCs w:val="24"/>
        </w:rPr>
        <w:t>.</w:t>
      </w:r>
      <w:proofErr w:type="gramEnd"/>
      <w:r w:rsidRPr="000E21FF">
        <w:rPr>
          <w:rFonts w:ascii="Times New Roman" w:hAnsi="Times New Roman" w:cs="Times New Roman"/>
          <w:sz w:val="24"/>
          <w:szCs w:val="24"/>
        </w:rPr>
        <w:t xml:space="preserve"> </w:t>
      </w:r>
      <w:proofErr w:type="spellStart"/>
      <w:proofErr w:type="gramStart"/>
      <w:r w:rsidRPr="000E21FF">
        <w:rPr>
          <w:rFonts w:ascii="Times New Roman" w:hAnsi="Times New Roman" w:cs="Times New Roman"/>
          <w:sz w:val="24"/>
          <w:szCs w:val="24"/>
        </w:rPr>
        <w:t>м</w:t>
      </w:r>
      <w:proofErr w:type="gramEnd"/>
      <w:r w:rsidRPr="000E21FF">
        <w:rPr>
          <w:rFonts w:ascii="Times New Roman" w:hAnsi="Times New Roman" w:cs="Times New Roman"/>
          <w:sz w:val="24"/>
          <w:szCs w:val="24"/>
        </w:rPr>
        <w:t>ощ</w:t>
      </w:r>
      <w:proofErr w:type="spellEnd"/>
      <w:r w:rsidRPr="000E21FF">
        <w:rPr>
          <w:rFonts w:ascii="Times New Roman" w:hAnsi="Times New Roman" w:cs="Times New Roman"/>
          <w:sz w:val="24"/>
          <w:szCs w:val="24"/>
        </w:rPr>
        <w:t>) определяется следующим образом: Фактический (плановый) объем производства продукции Среднегодовая производственная мощность предприятия</w:t>
      </w:r>
      <w:proofErr w:type="gramStart"/>
      <w:r w:rsidRPr="000E21FF">
        <w:rPr>
          <w:rFonts w:ascii="Times New Roman" w:hAnsi="Times New Roman" w:cs="Times New Roman"/>
          <w:sz w:val="24"/>
          <w:szCs w:val="24"/>
        </w:rPr>
        <w:t xml:space="preserve"> Д</w:t>
      </w:r>
      <w:proofErr w:type="gramEnd"/>
      <w:r w:rsidRPr="000E21FF">
        <w:rPr>
          <w:rFonts w:ascii="Times New Roman" w:hAnsi="Times New Roman" w:cs="Times New Roman"/>
          <w:sz w:val="24"/>
          <w:szCs w:val="24"/>
        </w:rPr>
        <w:t xml:space="preserve">ля характеристики использования оборудования применяют показатель экстенсивной нагрузки (использование по времени) - коэффициент экстенсивного использования оборудования: </w:t>
      </w:r>
      <w:proofErr w:type="spellStart"/>
      <w:r w:rsidRPr="000E21FF">
        <w:rPr>
          <w:rFonts w:ascii="Times New Roman" w:hAnsi="Times New Roman" w:cs="Times New Roman"/>
          <w:sz w:val="24"/>
          <w:szCs w:val="24"/>
        </w:rPr>
        <w:t>Кэкст</w:t>
      </w:r>
      <w:proofErr w:type="spellEnd"/>
      <w:r w:rsidRPr="000E21FF">
        <w:rPr>
          <w:rFonts w:ascii="Times New Roman" w:hAnsi="Times New Roman" w:cs="Times New Roman"/>
          <w:sz w:val="24"/>
          <w:szCs w:val="24"/>
        </w:rPr>
        <w:t xml:space="preserve"> = </w:t>
      </w:r>
      <w:proofErr w:type="spellStart"/>
      <w:r w:rsidRPr="000E21FF">
        <w:rPr>
          <w:rFonts w:ascii="Times New Roman" w:hAnsi="Times New Roman" w:cs="Times New Roman"/>
          <w:sz w:val="24"/>
          <w:szCs w:val="24"/>
        </w:rPr>
        <w:t>Тф</w:t>
      </w:r>
      <w:proofErr w:type="spellEnd"/>
      <w:r w:rsidRPr="000E21FF">
        <w:rPr>
          <w:rFonts w:ascii="Times New Roman" w:hAnsi="Times New Roman" w:cs="Times New Roman"/>
          <w:sz w:val="24"/>
          <w:szCs w:val="24"/>
        </w:rPr>
        <w:t xml:space="preserve"> / </w:t>
      </w:r>
      <w:proofErr w:type="spellStart"/>
      <w:proofErr w:type="gramStart"/>
      <w:r w:rsidRPr="000E21FF">
        <w:rPr>
          <w:rFonts w:ascii="Times New Roman" w:hAnsi="Times New Roman" w:cs="Times New Roman"/>
          <w:sz w:val="24"/>
          <w:szCs w:val="24"/>
        </w:rPr>
        <w:t>Т</w:t>
      </w:r>
      <w:proofErr w:type="gramEnd"/>
      <w:r w:rsidRPr="000E21FF">
        <w:rPr>
          <w:rFonts w:ascii="Times New Roman" w:hAnsi="Times New Roman" w:cs="Times New Roman"/>
          <w:sz w:val="24"/>
          <w:szCs w:val="24"/>
        </w:rPr>
        <w:t>max</w:t>
      </w:r>
      <w:proofErr w:type="spellEnd"/>
      <w:r w:rsidRPr="000E21FF">
        <w:rPr>
          <w:rFonts w:ascii="Times New Roman" w:hAnsi="Times New Roman" w:cs="Times New Roman"/>
          <w:sz w:val="24"/>
          <w:szCs w:val="24"/>
        </w:rPr>
        <w:t xml:space="preserve">,, где </w:t>
      </w:r>
      <w:proofErr w:type="spellStart"/>
      <w:r w:rsidRPr="000E21FF">
        <w:rPr>
          <w:rFonts w:ascii="Times New Roman" w:hAnsi="Times New Roman" w:cs="Times New Roman"/>
          <w:sz w:val="24"/>
          <w:szCs w:val="24"/>
        </w:rPr>
        <w:t>Тф</w:t>
      </w:r>
      <w:proofErr w:type="spellEnd"/>
      <w:r w:rsidRPr="000E21FF">
        <w:rPr>
          <w:rFonts w:ascii="Times New Roman" w:hAnsi="Times New Roman" w:cs="Times New Roman"/>
          <w:sz w:val="24"/>
          <w:szCs w:val="24"/>
        </w:rPr>
        <w:t xml:space="preserve"> время фактической работы оборудования; </w:t>
      </w:r>
      <w:proofErr w:type="spellStart"/>
      <w:r w:rsidRPr="000E21FF">
        <w:rPr>
          <w:rFonts w:ascii="Times New Roman" w:hAnsi="Times New Roman" w:cs="Times New Roman"/>
          <w:sz w:val="24"/>
          <w:szCs w:val="24"/>
        </w:rPr>
        <w:t>Тmax</w:t>
      </w:r>
      <w:proofErr w:type="spellEnd"/>
      <w:r w:rsidRPr="000E21FF">
        <w:rPr>
          <w:rFonts w:ascii="Times New Roman" w:hAnsi="Times New Roman" w:cs="Times New Roman"/>
          <w:sz w:val="24"/>
          <w:szCs w:val="24"/>
        </w:rPr>
        <w:t xml:space="preserve"> - максимально возможное время работы оборудования. Интенсивность нагрузки (использование по мощности) определяют посредством коэффициента интенсивности использования оборудования: </w:t>
      </w:r>
      <w:proofErr w:type="spellStart"/>
      <w:r w:rsidRPr="000E21FF">
        <w:rPr>
          <w:rFonts w:ascii="Times New Roman" w:hAnsi="Times New Roman" w:cs="Times New Roman"/>
          <w:sz w:val="24"/>
          <w:szCs w:val="24"/>
        </w:rPr>
        <w:t>Кинт</w:t>
      </w:r>
      <w:proofErr w:type="spellEnd"/>
      <w:r w:rsidRPr="000E21FF">
        <w:rPr>
          <w:rFonts w:ascii="Times New Roman" w:hAnsi="Times New Roman" w:cs="Times New Roman"/>
          <w:sz w:val="24"/>
          <w:szCs w:val="24"/>
        </w:rPr>
        <w:t xml:space="preserve"> = Мф / Мт, где Мф - фактический выпуск продукции в единицу времени работы оборудования (фактически достигнутая производительность); Мт - теоретическая (паспортная) производительность оборудования. Оценку использования оборудования по объёму работы осуществляют с помощью коэффициента интегральной нагрузки (обобщающий показатель): </w:t>
      </w:r>
      <w:proofErr w:type="spellStart"/>
      <w:r w:rsidRPr="000E21FF">
        <w:rPr>
          <w:rFonts w:ascii="Times New Roman" w:hAnsi="Times New Roman" w:cs="Times New Roman"/>
          <w:sz w:val="24"/>
          <w:szCs w:val="24"/>
        </w:rPr>
        <w:t>Кинтегр</w:t>
      </w:r>
      <w:proofErr w:type="spellEnd"/>
      <w:r w:rsidRPr="000E21FF">
        <w:rPr>
          <w:rFonts w:ascii="Times New Roman" w:hAnsi="Times New Roman" w:cs="Times New Roman"/>
          <w:sz w:val="24"/>
          <w:szCs w:val="24"/>
        </w:rPr>
        <w:t xml:space="preserve"> = </w:t>
      </w:r>
      <w:proofErr w:type="spellStart"/>
      <w:r w:rsidRPr="000E21FF">
        <w:rPr>
          <w:rFonts w:ascii="Times New Roman" w:hAnsi="Times New Roman" w:cs="Times New Roman"/>
          <w:sz w:val="24"/>
          <w:szCs w:val="24"/>
        </w:rPr>
        <w:t>Nвф</w:t>
      </w:r>
      <w:proofErr w:type="spellEnd"/>
      <w:r w:rsidRPr="000E21FF">
        <w:rPr>
          <w:rFonts w:ascii="Times New Roman" w:hAnsi="Times New Roman" w:cs="Times New Roman"/>
          <w:sz w:val="24"/>
          <w:szCs w:val="24"/>
        </w:rPr>
        <w:t xml:space="preserve"> / </w:t>
      </w:r>
      <w:proofErr w:type="spellStart"/>
      <w:r w:rsidRPr="000E21FF">
        <w:rPr>
          <w:rFonts w:ascii="Times New Roman" w:hAnsi="Times New Roman" w:cs="Times New Roman"/>
          <w:sz w:val="24"/>
          <w:szCs w:val="24"/>
        </w:rPr>
        <w:t>N</w:t>
      </w:r>
      <w:proofErr w:type="gramStart"/>
      <w:r w:rsidRPr="000E21FF">
        <w:rPr>
          <w:rFonts w:ascii="Times New Roman" w:hAnsi="Times New Roman" w:cs="Times New Roman"/>
          <w:sz w:val="24"/>
          <w:szCs w:val="24"/>
        </w:rPr>
        <w:t>в</w:t>
      </w:r>
      <w:proofErr w:type="gramEnd"/>
      <w:r w:rsidRPr="000E21FF">
        <w:rPr>
          <w:rFonts w:ascii="Times New Roman" w:hAnsi="Times New Roman" w:cs="Times New Roman"/>
          <w:sz w:val="24"/>
          <w:szCs w:val="24"/>
        </w:rPr>
        <w:t>max</w:t>
      </w:r>
      <w:proofErr w:type="spellEnd"/>
      <w:r w:rsidRPr="000E21FF">
        <w:rPr>
          <w:rFonts w:ascii="Times New Roman" w:hAnsi="Times New Roman" w:cs="Times New Roman"/>
          <w:sz w:val="24"/>
          <w:szCs w:val="24"/>
        </w:rPr>
        <w:t xml:space="preserve"> = </w:t>
      </w:r>
      <w:proofErr w:type="spellStart"/>
      <w:r w:rsidRPr="000E21FF">
        <w:rPr>
          <w:rFonts w:ascii="Times New Roman" w:hAnsi="Times New Roman" w:cs="Times New Roman"/>
          <w:sz w:val="24"/>
          <w:szCs w:val="24"/>
        </w:rPr>
        <w:t>Кэкст</w:t>
      </w:r>
      <w:proofErr w:type="spellEnd"/>
      <w:r w:rsidRPr="000E21FF">
        <w:rPr>
          <w:rFonts w:ascii="Times New Roman" w:hAnsi="Times New Roman" w:cs="Times New Roman"/>
          <w:sz w:val="24"/>
          <w:szCs w:val="24"/>
        </w:rPr>
        <w:t xml:space="preserve"> / </w:t>
      </w:r>
      <w:proofErr w:type="spellStart"/>
      <w:r w:rsidRPr="000E21FF">
        <w:rPr>
          <w:rFonts w:ascii="Times New Roman" w:hAnsi="Times New Roman" w:cs="Times New Roman"/>
          <w:sz w:val="24"/>
          <w:szCs w:val="24"/>
        </w:rPr>
        <w:t>Кинт</w:t>
      </w:r>
      <w:proofErr w:type="spellEnd"/>
      <w:r w:rsidRPr="000E21FF">
        <w:rPr>
          <w:rFonts w:ascii="Times New Roman" w:hAnsi="Times New Roman" w:cs="Times New Roman"/>
          <w:sz w:val="24"/>
          <w:szCs w:val="24"/>
        </w:rPr>
        <w:t xml:space="preserve">, где </w:t>
      </w:r>
      <w:proofErr w:type="spellStart"/>
      <w:r w:rsidRPr="000E21FF">
        <w:rPr>
          <w:rFonts w:ascii="Times New Roman" w:hAnsi="Times New Roman" w:cs="Times New Roman"/>
          <w:sz w:val="24"/>
          <w:szCs w:val="24"/>
        </w:rPr>
        <w:t>Nвф</w:t>
      </w:r>
      <w:proofErr w:type="spellEnd"/>
      <w:r w:rsidRPr="000E21FF">
        <w:rPr>
          <w:rFonts w:ascii="Times New Roman" w:hAnsi="Times New Roman" w:cs="Times New Roman"/>
          <w:sz w:val="24"/>
          <w:szCs w:val="24"/>
        </w:rPr>
        <w:t xml:space="preserve"> - фактический выпуск продукции за время фактической работы оборудования. </w:t>
      </w:r>
      <w:proofErr w:type="spellStart"/>
      <w:r w:rsidRPr="000E21FF">
        <w:rPr>
          <w:rFonts w:ascii="Times New Roman" w:hAnsi="Times New Roman" w:cs="Times New Roman"/>
          <w:sz w:val="24"/>
          <w:szCs w:val="24"/>
        </w:rPr>
        <w:t>N</w:t>
      </w:r>
      <w:proofErr w:type="gramStart"/>
      <w:r w:rsidRPr="000E21FF">
        <w:rPr>
          <w:rFonts w:ascii="Times New Roman" w:hAnsi="Times New Roman" w:cs="Times New Roman"/>
          <w:sz w:val="24"/>
          <w:szCs w:val="24"/>
        </w:rPr>
        <w:t>в</w:t>
      </w:r>
      <w:proofErr w:type="gramEnd"/>
      <w:r w:rsidRPr="000E21FF">
        <w:rPr>
          <w:rFonts w:ascii="Times New Roman" w:hAnsi="Times New Roman" w:cs="Times New Roman"/>
          <w:sz w:val="24"/>
          <w:szCs w:val="24"/>
        </w:rPr>
        <w:t>max</w:t>
      </w:r>
      <w:proofErr w:type="spellEnd"/>
      <w:r w:rsidRPr="000E21FF">
        <w:rPr>
          <w:rFonts w:ascii="Times New Roman" w:hAnsi="Times New Roman" w:cs="Times New Roman"/>
          <w:sz w:val="24"/>
          <w:szCs w:val="24"/>
        </w:rPr>
        <w:t xml:space="preserve"> - максимально возможный выпуск продукции, исходя из паспортной производительности и максимально возможного времени работы. Для оценки уровня использования оборудования на предприятиях рассчитывают ещё коэффициент сменности работы оборудования. Для определения коэффициента сменности за один рабочий день всё работающее оборудование распределяется по сменам и находится средняя арифметическая взвешенная. В числителе коэффициента сменности - сумма произведений числа смен и числа единиц оборудования (</w:t>
      </w:r>
      <w:proofErr w:type="spellStart"/>
      <w:r w:rsidRPr="000E21FF">
        <w:rPr>
          <w:rFonts w:ascii="Times New Roman" w:hAnsi="Times New Roman" w:cs="Times New Roman"/>
          <w:sz w:val="24"/>
          <w:szCs w:val="24"/>
        </w:rPr>
        <w:t>машино</w:t>
      </w:r>
      <w:proofErr w:type="spellEnd"/>
      <w:r w:rsidRPr="000E21FF">
        <w:rPr>
          <w:rFonts w:ascii="Times New Roman" w:hAnsi="Times New Roman" w:cs="Times New Roman"/>
          <w:sz w:val="24"/>
          <w:szCs w:val="24"/>
        </w:rPr>
        <w:t>-смены), а в знаменателе общее число работавших в течение дня единиц оборудования (</w:t>
      </w:r>
      <w:proofErr w:type="spellStart"/>
      <w:r w:rsidRPr="000E21FF">
        <w:rPr>
          <w:rFonts w:ascii="Times New Roman" w:hAnsi="Times New Roman" w:cs="Times New Roman"/>
          <w:sz w:val="24"/>
          <w:szCs w:val="24"/>
        </w:rPr>
        <w:t>машино</w:t>
      </w:r>
      <w:proofErr w:type="spellEnd"/>
      <w:r w:rsidRPr="000E21FF">
        <w:rPr>
          <w:rFonts w:ascii="Times New Roman" w:hAnsi="Times New Roman" w:cs="Times New Roman"/>
          <w:sz w:val="24"/>
          <w:szCs w:val="24"/>
        </w:rPr>
        <w:t>-дни).</w:t>
      </w:r>
    </w:p>
    <w:p w:rsidR="007B3632" w:rsidRDefault="0001209B" w:rsidP="007B3632">
      <w:pPr>
        <w:widowControl w:val="0"/>
        <w:spacing w:after="0" w:line="240" w:lineRule="auto"/>
        <w:ind w:firstLine="709"/>
        <w:rPr>
          <w:rFonts w:ascii="Times New Roman" w:hAnsi="Times New Roman" w:cs="Times New Roman"/>
          <w:sz w:val="24"/>
          <w:szCs w:val="24"/>
        </w:rPr>
      </w:pPr>
      <w:r w:rsidRPr="0001209B">
        <w:rPr>
          <w:rFonts w:ascii="Times New Roman" w:hAnsi="Times New Roman" w:cs="Times New Roman"/>
          <w:b/>
          <w:sz w:val="24"/>
          <w:szCs w:val="24"/>
        </w:rPr>
        <w:lastRenderedPageBreak/>
        <w:t>4</w:t>
      </w:r>
      <w:r w:rsidR="007B3632">
        <w:rPr>
          <w:rFonts w:ascii="Times New Roman" w:hAnsi="Times New Roman" w:cs="Times New Roman"/>
          <w:b/>
          <w:sz w:val="24"/>
          <w:szCs w:val="24"/>
        </w:rPr>
        <w:t>2</w:t>
      </w:r>
      <w:r w:rsidRPr="0001209B">
        <w:rPr>
          <w:rFonts w:ascii="Times New Roman" w:hAnsi="Times New Roman" w:cs="Times New Roman"/>
          <w:b/>
          <w:sz w:val="24"/>
          <w:szCs w:val="24"/>
        </w:rPr>
        <w:t>. Основные фонды предприятия, их сущность, структура, показатели использования.</w:t>
      </w:r>
      <w:r w:rsidRPr="0001209B">
        <w:rPr>
          <w:rFonts w:ascii="Times New Roman" w:hAnsi="Times New Roman" w:cs="Times New Roman"/>
          <w:sz w:val="24"/>
          <w:szCs w:val="24"/>
        </w:rPr>
        <w:t xml:space="preserve"> Основные фонды - это средства труда, которые многократно участвуют в производственном процессе, сохраняя при этом свою натуральную форму, постепенно изнашиваясь, переносят свою стоимость по частям на вновь создаваемую продукцию. Основные фонды подразделяются на производственные и непроизводственные фонды. Производственные фонды участвуют в процессе изготовления продукции или оказания услуг (станки, машины, приборы, передаточные устройства и т.д.). Непроизводственные основные фонды не участвуют в процессе создания продукции (жилые дома, детские сады, клубы, стадионы, поликлиники, санатории и т.д.). Выделяются следующие группы и подгруппы основных п</w:t>
      </w:r>
      <w:r>
        <w:rPr>
          <w:rFonts w:ascii="Times New Roman" w:hAnsi="Times New Roman" w:cs="Times New Roman"/>
          <w:sz w:val="24"/>
          <w:szCs w:val="24"/>
        </w:rPr>
        <w:t>роизводственных фондов: 1.Здания;</w:t>
      </w:r>
      <w:r w:rsidRPr="0001209B">
        <w:rPr>
          <w:rFonts w:ascii="Times New Roman" w:hAnsi="Times New Roman" w:cs="Times New Roman"/>
          <w:sz w:val="24"/>
          <w:szCs w:val="24"/>
        </w:rPr>
        <w:t xml:space="preserve"> 2.Сооружения</w:t>
      </w:r>
      <w:r>
        <w:rPr>
          <w:rFonts w:ascii="Times New Roman" w:hAnsi="Times New Roman" w:cs="Times New Roman"/>
          <w:sz w:val="24"/>
          <w:szCs w:val="24"/>
        </w:rPr>
        <w:t>;</w:t>
      </w:r>
      <w:r w:rsidRPr="0001209B">
        <w:rPr>
          <w:rFonts w:ascii="Times New Roman" w:hAnsi="Times New Roman" w:cs="Times New Roman"/>
          <w:sz w:val="24"/>
          <w:szCs w:val="24"/>
        </w:rPr>
        <w:t xml:space="preserve"> 3.Передаточные устройства</w:t>
      </w:r>
      <w:proofErr w:type="gramStart"/>
      <w:r w:rsidRPr="0001209B">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4.Машины и оборудования; 5.Транспортные средства; </w:t>
      </w:r>
      <w:r w:rsidRPr="0001209B">
        <w:rPr>
          <w:rFonts w:ascii="Times New Roman" w:hAnsi="Times New Roman" w:cs="Times New Roman"/>
          <w:sz w:val="24"/>
          <w:szCs w:val="24"/>
        </w:rPr>
        <w:t xml:space="preserve"> 6.Ин</w:t>
      </w:r>
      <w:r>
        <w:rPr>
          <w:rFonts w:ascii="Times New Roman" w:hAnsi="Times New Roman" w:cs="Times New Roman"/>
          <w:sz w:val="24"/>
          <w:szCs w:val="24"/>
        </w:rPr>
        <w:t>струмент;</w:t>
      </w:r>
      <w:r w:rsidRPr="0001209B">
        <w:rPr>
          <w:rFonts w:ascii="Times New Roman" w:hAnsi="Times New Roman" w:cs="Times New Roman"/>
          <w:sz w:val="24"/>
          <w:szCs w:val="24"/>
        </w:rPr>
        <w:t xml:space="preserve"> 7.Производстве</w:t>
      </w:r>
      <w:r>
        <w:rPr>
          <w:rFonts w:ascii="Times New Roman" w:hAnsi="Times New Roman" w:cs="Times New Roman"/>
          <w:sz w:val="24"/>
          <w:szCs w:val="24"/>
        </w:rPr>
        <w:t>нный инвентарь и принадлежности; 8.Хозяйственный инвентарь;</w:t>
      </w:r>
      <w:r w:rsidRPr="0001209B">
        <w:rPr>
          <w:rFonts w:ascii="Times New Roman" w:hAnsi="Times New Roman" w:cs="Times New Roman"/>
          <w:sz w:val="24"/>
          <w:szCs w:val="24"/>
        </w:rPr>
        <w:t xml:space="preserve"> 9..Прочие основные фонды. В зависимости от степени непосредственного воздействия на предметы труда и производственную мощность предприятия основные производственные фонды подразделяют </w:t>
      </w:r>
      <w:proofErr w:type="gramStart"/>
      <w:r w:rsidRPr="0001209B">
        <w:rPr>
          <w:rFonts w:ascii="Times New Roman" w:hAnsi="Times New Roman" w:cs="Times New Roman"/>
          <w:sz w:val="24"/>
          <w:szCs w:val="24"/>
        </w:rPr>
        <w:t>на</w:t>
      </w:r>
      <w:proofErr w:type="gramEnd"/>
      <w:r w:rsidRPr="0001209B">
        <w:rPr>
          <w:rFonts w:ascii="Times New Roman" w:hAnsi="Times New Roman" w:cs="Times New Roman"/>
          <w:sz w:val="24"/>
          <w:szCs w:val="24"/>
        </w:rPr>
        <w:t xml:space="preserve"> активные и пассивные. К активной части основных фондов относят машины и оборудование, транспортные средства, инструменты. К пассивной части основных фондов относят все остальные группы основных фондов. Амортизация основных фондов</w:t>
      </w:r>
      <w:proofErr w:type="gramStart"/>
      <w:r w:rsidRPr="0001209B">
        <w:rPr>
          <w:rFonts w:ascii="Times New Roman" w:hAnsi="Times New Roman" w:cs="Times New Roman"/>
          <w:sz w:val="24"/>
          <w:szCs w:val="24"/>
        </w:rPr>
        <w:t xml:space="preserve"> П</w:t>
      </w:r>
      <w:proofErr w:type="gramEnd"/>
      <w:r w:rsidRPr="0001209B">
        <w:rPr>
          <w:rFonts w:ascii="Times New Roman" w:hAnsi="Times New Roman" w:cs="Times New Roman"/>
          <w:sz w:val="24"/>
          <w:szCs w:val="24"/>
        </w:rPr>
        <w:t xml:space="preserve">од амортизацией понимается процесс перенесения стоимости основных фондов на создаваемую продукцию. Осуществляется этот процесс путем включения части стоимости основных фондов в себестоимость произведенной продукции (работы). После реализации продукции предприятие получает эту сумму средств, которую использует в дальнейшем для приобретения или строительства новых основных фондов. Различают сумму амортизации и норму амортизации. Сумма амортизационных отчислений за определенный период времени </w:t>
      </w:r>
      <w:proofErr w:type="gramStart"/>
      <w:r w:rsidRPr="0001209B">
        <w:rPr>
          <w:rFonts w:ascii="Times New Roman" w:hAnsi="Times New Roman" w:cs="Times New Roman"/>
          <w:sz w:val="24"/>
          <w:szCs w:val="24"/>
        </w:rPr>
        <w:t xml:space="preserve">( </w:t>
      </w:r>
      <w:proofErr w:type="gramEnd"/>
      <w:r w:rsidRPr="0001209B">
        <w:rPr>
          <w:rFonts w:ascii="Times New Roman" w:hAnsi="Times New Roman" w:cs="Times New Roman"/>
          <w:sz w:val="24"/>
          <w:szCs w:val="24"/>
        </w:rPr>
        <w:t>год, квартал, месяц) представляет собой денежную величину износа основных фондов. Сумма амортизационных отчислений, накопленная к концу срока службы основных фондов, должна быть достаточной для полного их восстановления (приобретения или строительства). Величина амортизационных отчислений определяется исходя из норм амортизации. Норма амортизации - это установленный размер амортизационных отчислений на полное восстановление за определенный период времени по конкретному виду основных фондов, выраженный в процентах к их балансовой стоимости. Норма амортизации дифференцирована по отдельным видам и группам основных фондов. Для металлорежущего оборудования массой свыше 10т. применяется коэффициент 0,8, а массой свыше 100т. - коэффициент 0,6. По станкам металлорежущем с ручным управлением применяются коэффициенты: по станкам классов точности Н,П - 1,3; по прецизионным станкам класса точности</w:t>
      </w:r>
      <w:proofErr w:type="gramStart"/>
      <w:r w:rsidRPr="0001209B">
        <w:rPr>
          <w:rFonts w:ascii="Times New Roman" w:hAnsi="Times New Roman" w:cs="Times New Roman"/>
          <w:sz w:val="24"/>
          <w:szCs w:val="24"/>
        </w:rPr>
        <w:t xml:space="preserve"> А</w:t>
      </w:r>
      <w:proofErr w:type="gramEnd"/>
      <w:r w:rsidRPr="0001209B">
        <w:rPr>
          <w:rFonts w:ascii="Times New Roman" w:hAnsi="Times New Roman" w:cs="Times New Roman"/>
          <w:sz w:val="24"/>
          <w:szCs w:val="24"/>
        </w:rPr>
        <w:t>, В, С - 2,0; по станкам металлорежущим с ЧПУ, в том числе обрабатывающим центрам, автоматам и полуавтоматам без ЧПУ - 1,5. Основным показателем, предопределяющим норму амортизации, является срок службы основных фондов. Он зависит от срока физической долговечности основных фондов, от морального износа действующих основных фондов, от наличия в народном хозяйстве возможности обеспечить замену устаревшего оборудования. Норма амортизации определяется по формуле: На = (</w:t>
      </w:r>
      <w:proofErr w:type="spellStart"/>
      <w:r w:rsidRPr="0001209B">
        <w:rPr>
          <w:rFonts w:ascii="Times New Roman" w:hAnsi="Times New Roman" w:cs="Times New Roman"/>
          <w:sz w:val="24"/>
          <w:szCs w:val="24"/>
        </w:rPr>
        <w:t>Фп</w:t>
      </w:r>
      <w:proofErr w:type="spellEnd"/>
      <w:r w:rsidRPr="0001209B">
        <w:rPr>
          <w:rFonts w:ascii="Times New Roman" w:hAnsi="Times New Roman" w:cs="Times New Roman"/>
          <w:sz w:val="24"/>
          <w:szCs w:val="24"/>
        </w:rPr>
        <w:t xml:space="preserve"> – </w:t>
      </w:r>
      <w:proofErr w:type="spellStart"/>
      <w:r w:rsidRPr="0001209B">
        <w:rPr>
          <w:rFonts w:ascii="Times New Roman" w:hAnsi="Times New Roman" w:cs="Times New Roman"/>
          <w:sz w:val="24"/>
          <w:szCs w:val="24"/>
        </w:rPr>
        <w:t>Фл</w:t>
      </w:r>
      <w:proofErr w:type="spellEnd"/>
      <w:r w:rsidRPr="0001209B">
        <w:rPr>
          <w:rFonts w:ascii="Times New Roman" w:hAnsi="Times New Roman" w:cs="Times New Roman"/>
          <w:sz w:val="24"/>
          <w:szCs w:val="24"/>
        </w:rPr>
        <w:t>)/ (</w:t>
      </w:r>
      <w:proofErr w:type="spellStart"/>
      <w:r w:rsidRPr="0001209B">
        <w:rPr>
          <w:rFonts w:ascii="Times New Roman" w:hAnsi="Times New Roman" w:cs="Times New Roman"/>
          <w:sz w:val="24"/>
          <w:szCs w:val="24"/>
        </w:rPr>
        <w:t>Тсл</w:t>
      </w:r>
      <w:proofErr w:type="spellEnd"/>
      <w:r w:rsidRPr="0001209B">
        <w:rPr>
          <w:rFonts w:ascii="Times New Roman" w:hAnsi="Times New Roman" w:cs="Times New Roman"/>
          <w:sz w:val="24"/>
          <w:szCs w:val="24"/>
        </w:rPr>
        <w:t xml:space="preserve"> * </w:t>
      </w:r>
      <w:proofErr w:type="spellStart"/>
      <w:r w:rsidRPr="0001209B">
        <w:rPr>
          <w:rFonts w:ascii="Times New Roman" w:hAnsi="Times New Roman" w:cs="Times New Roman"/>
          <w:sz w:val="24"/>
          <w:szCs w:val="24"/>
        </w:rPr>
        <w:t>Фп</w:t>
      </w:r>
      <w:proofErr w:type="spellEnd"/>
      <w:r w:rsidRPr="0001209B">
        <w:rPr>
          <w:rFonts w:ascii="Times New Roman" w:hAnsi="Times New Roman" w:cs="Times New Roman"/>
          <w:sz w:val="24"/>
          <w:szCs w:val="24"/>
        </w:rPr>
        <w:t xml:space="preserve">), где </w:t>
      </w:r>
      <w:proofErr w:type="gramStart"/>
      <w:r w:rsidRPr="0001209B">
        <w:rPr>
          <w:rFonts w:ascii="Times New Roman" w:hAnsi="Times New Roman" w:cs="Times New Roman"/>
          <w:sz w:val="24"/>
          <w:szCs w:val="24"/>
        </w:rPr>
        <w:t>На</w:t>
      </w:r>
      <w:proofErr w:type="gramEnd"/>
      <w:r w:rsidRPr="0001209B">
        <w:rPr>
          <w:rFonts w:ascii="Times New Roman" w:hAnsi="Times New Roman" w:cs="Times New Roman"/>
          <w:sz w:val="24"/>
          <w:szCs w:val="24"/>
        </w:rPr>
        <w:t xml:space="preserve"> - </w:t>
      </w:r>
      <w:proofErr w:type="gramStart"/>
      <w:r w:rsidRPr="0001209B">
        <w:rPr>
          <w:rFonts w:ascii="Times New Roman" w:hAnsi="Times New Roman" w:cs="Times New Roman"/>
          <w:sz w:val="24"/>
          <w:szCs w:val="24"/>
        </w:rPr>
        <w:t>годовая</w:t>
      </w:r>
      <w:proofErr w:type="gramEnd"/>
      <w:r w:rsidRPr="0001209B">
        <w:rPr>
          <w:rFonts w:ascii="Times New Roman" w:hAnsi="Times New Roman" w:cs="Times New Roman"/>
          <w:sz w:val="24"/>
          <w:szCs w:val="24"/>
        </w:rPr>
        <w:t xml:space="preserve"> норма амортизации, %; </w:t>
      </w:r>
      <w:proofErr w:type="spellStart"/>
      <w:r w:rsidRPr="0001209B">
        <w:rPr>
          <w:rFonts w:ascii="Times New Roman" w:hAnsi="Times New Roman" w:cs="Times New Roman"/>
          <w:sz w:val="24"/>
          <w:szCs w:val="24"/>
        </w:rPr>
        <w:t>Фп</w:t>
      </w:r>
      <w:proofErr w:type="spellEnd"/>
      <w:r w:rsidRPr="0001209B">
        <w:rPr>
          <w:rFonts w:ascii="Times New Roman" w:hAnsi="Times New Roman" w:cs="Times New Roman"/>
          <w:sz w:val="24"/>
          <w:szCs w:val="24"/>
        </w:rPr>
        <w:t xml:space="preserve"> - первоначальная (балансовая) стоимость основных фондов, руб.; </w:t>
      </w:r>
      <w:proofErr w:type="spellStart"/>
      <w:r w:rsidRPr="0001209B">
        <w:rPr>
          <w:rFonts w:ascii="Times New Roman" w:hAnsi="Times New Roman" w:cs="Times New Roman"/>
          <w:sz w:val="24"/>
          <w:szCs w:val="24"/>
        </w:rPr>
        <w:t>Фл</w:t>
      </w:r>
      <w:proofErr w:type="spellEnd"/>
      <w:r w:rsidRPr="0001209B">
        <w:rPr>
          <w:rFonts w:ascii="Times New Roman" w:hAnsi="Times New Roman" w:cs="Times New Roman"/>
          <w:sz w:val="24"/>
          <w:szCs w:val="24"/>
        </w:rPr>
        <w:t xml:space="preserve"> - ликвидационная стоимость основных фондов, руб.; </w:t>
      </w:r>
      <w:proofErr w:type="spellStart"/>
      <w:r w:rsidRPr="0001209B">
        <w:rPr>
          <w:rFonts w:ascii="Times New Roman" w:hAnsi="Times New Roman" w:cs="Times New Roman"/>
          <w:sz w:val="24"/>
          <w:szCs w:val="24"/>
        </w:rPr>
        <w:t>Тсл</w:t>
      </w:r>
      <w:proofErr w:type="spellEnd"/>
      <w:r w:rsidRPr="0001209B">
        <w:rPr>
          <w:rFonts w:ascii="Times New Roman" w:hAnsi="Times New Roman" w:cs="Times New Roman"/>
          <w:sz w:val="24"/>
          <w:szCs w:val="24"/>
        </w:rPr>
        <w:t xml:space="preserve"> - нормативный срок службы основных фондов, лет. В целях создания экономических условий для активного обновления основных фондов и ускорения научно-технического прогресса признано целесообразным применение ускоренной амортизации активной части (машин, оборудования и транспортных средств), т.е. полное перенесение балансовой стоимости этих фондов на создаваемую продукцию в более короткие сроки, чем это предусмотрено в нормах амортизационных отчислений. Ускоренная амортизация может производиться в отношении основных фондов, используемых для увеличения выпуска средств вычислительной техники, новых прогрессивных видов материалов, приборов и оборудования, расширение экспорта продукции. В случае списания основных фондов до полного перенесения их балансовой стоимости на себестоимость выпускаемой продукции </w:t>
      </w:r>
      <w:proofErr w:type="spellStart"/>
      <w:r w:rsidRPr="0001209B">
        <w:rPr>
          <w:rFonts w:ascii="Times New Roman" w:hAnsi="Times New Roman" w:cs="Times New Roman"/>
          <w:sz w:val="24"/>
          <w:szCs w:val="24"/>
        </w:rPr>
        <w:t>недоначисленные</w:t>
      </w:r>
      <w:proofErr w:type="spellEnd"/>
      <w:r w:rsidRPr="0001209B">
        <w:rPr>
          <w:rFonts w:ascii="Times New Roman" w:hAnsi="Times New Roman" w:cs="Times New Roman"/>
          <w:sz w:val="24"/>
          <w:szCs w:val="24"/>
        </w:rPr>
        <w:t xml:space="preserve"> амортизационные отчисления возмещаются за счет прибыли, остающейся в распоряжении предприятия. Эти денежные средства используются в таком же порядке, как и амортизационные отчисления. Использование основных фондов Основными показателями, отражающими конечный результат использования основных фондов, являются: фондоотдача, </w:t>
      </w:r>
      <w:proofErr w:type="spellStart"/>
      <w:r w:rsidRPr="0001209B">
        <w:rPr>
          <w:rFonts w:ascii="Times New Roman" w:hAnsi="Times New Roman" w:cs="Times New Roman"/>
          <w:sz w:val="24"/>
          <w:szCs w:val="24"/>
        </w:rPr>
        <w:t>фондоемкость</w:t>
      </w:r>
      <w:proofErr w:type="spellEnd"/>
      <w:r w:rsidRPr="0001209B">
        <w:rPr>
          <w:rFonts w:ascii="Times New Roman" w:hAnsi="Times New Roman" w:cs="Times New Roman"/>
          <w:sz w:val="24"/>
          <w:szCs w:val="24"/>
        </w:rPr>
        <w:t xml:space="preserve"> и коэффициент использования производственной мощности. Фондоотдача определяется отношением объема выпущенной продукции к стоимости основных производственных фондов: </w:t>
      </w:r>
      <w:proofErr w:type="spellStart"/>
      <w:proofErr w:type="gramStart"/>
      <w:r w:rsidRPr="0001209B">
        <w:rPr>
          <w:rFonts w:ascii="Times New Roman" w:hAnsi="Times New Roman" w:cs="Times New Roman"/>
          <w:sz w:val="24"/>
          <w:szCs w:val="24"/>
        </w:rPr>
        <w:t>Кф.о</w:t>
      </w:r>
      <w:proofErr w:type="spellEnd"/>
      <w:r w:rsidRPr="0001209B">
        <w:rPr>
          <w:rFonts w:ascii="Times New Roman" w:hAnsi="Times New Roman" w:cs="Times New Roman"/>
          <w:sz w:val="24"/>
          <w:szCs w:val="24"/>
        </w:rPr>
        <w:t>. = N/</w:t>
      </w:r>
      <w:proofErr w:type="spellStart"/>
      <w:r w:rsidRPr="0001209B">
        <w:rPr>
          <w:rFonts w:ascii="Times New Roman" w:hAnsi="Times New Roman" w:cs="Times New Roman"/>
          <w:sz w:val="24"/>
          <w:szCs w:val="24"/>
        </w:rPr>
        <w:t>Фс.п.ф</w:t>
      </w:r>
      <w:proofErr w:type="spellEnd"/>
      <w:r w:rsidRPr="0001209B">
        <w:rPr>
          <w:rFonts w:ascii="Times New Roman" w:hAnsi="Times New Roman" w:cs="Times New Roman"/>
          <w:sz w:val="24"/>
          <w:szCs w:val="24"/>
        </w:rPr>
        <w:t xml:space="preserve">., где </w:t>
      </w:r>
      <w:proofErr w:type="spellStart"/>
      <w:r w:rsidRPr="0001209B">
        <w:rPr>
          <w:rFonts w:ascii="Times New Roman" w:hAnsi="Times New Roman" w:cs="Times New Roman"/>
          <w:sz w:val="24"/>
          <w:szCs w:val="24"/>
        </w:rPr>
        <w:t>Кф.о</w:t>
      </w:r>
      <w:proofErr w:type="spellEnd"/>
      <w:r w:rsidRPr="0001209B">
        <w:rPr>
          <w:rFonts w:ascii="Times New Roman" w:hAnsi="Times New Roman" w:cs="Times New Roman"/>
          <w:sz w:val="24"/>
          <w:szCs w:val="24"/>
        </w:rPr>
        <w:t xml:space="preserve">. - фондоотдача; N - объем выпущенной (реализованной) продукции, руб.; </w:t>
      </w:r>
      <w:proofErr w:type="spellStart"/>
      <w:r w:rsidRPr="0001209B">
        <w:rPr>
          <w:rFonts w:ascii="Times New Roman" w:hAnsi="Times New Roman" w:cs="Times New Roman"/>
          <w:sz w:val="24"/>
          <w:szCs w:val="24"/>
        </w:rPr>
        <w:t>Фс.п.ф</w:t>
      </w:r>
      <w:proofErr w:type="spellEnd"/>
      <w:r w:rsidRPr="0001209B">
        <w:rPr>
          <w:rFonts w:ascii="Times New Roman" w:hAnsi="Times New Roman" w:cs="Times New Roman"/>
          <w:sz w:val="24"/>
          <w:szCs w:val="24"/>
        </w:rPr>
        <w:t xml:space="preserve">. - среднегодовая стоимость основных производственных фондов, руб. </w:t>
      </w:r>
      <w:proofErr w:type="spellStart"/>
      <w:r w:rsidRPr="0001209B">
        <w:rPr>
          <w:rFonts w:ascii="Times New Roman" w:hAnsi="Times New Roman" w:cs="Times New Roman"/>
          <w:sz w:val="24"/>
          <w:szCs w:val="24"/>
        </w:rPr>
        <w:t>Фондоемкость</w:t>
      </w:r>
      <w:proofErr w:type="spellEnd"/>
      <w:r w:rsidRPr="0001209B">
        <w:rPr>
          <w:rFonts w:ascii="Times New Roman" w:hAnsi="Times New Roman" w:cs="Times New Roman"/>
          <w:sz w:val="24"/>
          <w:szCs w:val="24"/>
        </w:rPr>
        <w:t xml:space="preserve"> - величина обратная фондоотдаче.</w:t>
      </w:r>
      <w:proofErr w:type="gramEnd"/>
      <w:r w:rsidRPr="0001209B">
        <w:rPr>
          <w:rFonts w:ascii="Times New Roman" w:hAnsi="Times New Roman" w:cs="Times New Roman"/>
          <w:sz w:val="24"/>
          <w:szCs w:val="24"/>
        </w:rPr>
        <w:t xml:space="preserve"> Коэффициент использования производственной мощности определяется как отношение объема выпущенной продукции к максимально возможному выпуску продукции за год.</w:t>
      </w:r>
    </w:p>
    <w:p w:rsidR="007B3632" w:rsidRPr="007B3632" w:rsidRDefault="007B3632" w:rsidP="007B3632">
      <w:pPr>
        <w:widowControl w:val="0"/>
        <w:spacing w:after="0" w:line="240" w:lineRule="auto"/>
        <w:ind w:firstLine="709"/>
        <w:rPr>
          <w:rFonts w:ascii="Times New Roman" w:hAnsi="Times New Roman" w:cs="Times New Roman"/>
          <w:b/>
          <w:sz w:val="24"/>
          <w:szCs w:val="24"/>
        </w:rPr>
      </w:pPr>
      <w:r w:rsidRPr="007B3632">
        <w:rPr>
          <w:rFonts w:ascii="Times New Roman" w:hAnsi="Times New Roman" w:cs="Times New Roman"/>
          <w:b/>
          <w:sz w:val="24"/>
          <w:szCs w:val="24"/>
        </w:rPr>
        <w:lastRenderedPageBreak/>
        <w:t>43. Особенности современной финансовой политики РФ</w:t>
      </w:r>
    </w:p>
    <w:p w:rsidR="007B3632" w:rsidRDefault="007B3632" w:rsidP="007B3632">
      <w:pPr>
        <w:widowControl w:val="0"/>
        <w:spacing w:after="0" w:line="240" w:lineRule="auto"/>
        <w:ind w:firstLine="709"/>
        <w:rPr>
          <w:rFonts w:ascii="Times New Roman" w:hAnsi="Times New Roman" w:cs="Times New Roman"/>
          <w:sz w:val="24"/>
          <w:szCs w:val="24"/>
        </w:rPr>
      </w:pPr>
      <w:r w:rsidRPr="007B3632">
        <w:rPr>
          <w:rFonts w:ascii="Times New Roman" w:hAnsi="Times New Roman" w:cs="Times New Roman"/>
          <w:sz w:val="24"/>
          <w:szCs w:val="24"/>
        </w:rPr>
        <w:t xml:space="preserve">В качестве важнейших составляющих финансовой политики на уровне государства выступают: </w:t>
      </w:r>
    </w:p>
    <w:p w:rsidR="007B3632" w:rsidRDefault="007B3632" w:rsidP="007B3632">
      <w:pPr>
        <w:widowControl w:val="0"/>
        <w:spacing w:after="0" w:line="240" w:lineRule="auto"/>
        <w:ind w:firstLine="709"/>
        <w:rPr>
          <w:rFonts w:ascii="Times New Roman" w:hAnsi="Times New Roman" w:cs="Times New Roman"/>
          <w:sz w:val="24"/>
          <w:szCs w:val="24"/>
        </w:rPr>
      </w:pPr>
      <w:r w:rsidRPr="007B3632">
        <w:rPr>
          <w:rFonts w:ascii="Times New Roman" w:hAnsi="Times New Roman" w:cs="Times New Roman"/>
          <w:sz w:val="24"/>
          <w:szCs w:val="24"/>
        </w:rPr>
        <w:t xml:space="preserve">§ бюджетная политика </w:t>
      </w:r>
    </w:p>
    <w:p w:rsidR="007B3632" w:rsidRDefault="007B3632" w:rsidP="007B3632">
      <w:pPr>
        <w:widowControl w:val="0"/>
        <w:spacing w:after="0" w:line="240" w:lineRule="auto"/>
        <w:ind w:firstLine="709"/>
        <w:rPr>
          <w:rFonts w:ascii="Times New Roman" w:hAnsi="Times New Roman" w:cs="Times New Roman"/>
          <w:sz w:val="24"/>
          <w:szCs w:val="24"/>
        </w:rPr>
      </w:pPr>
      <w:r w:rsidRPr="007B3632">
        <w:rPr>
          <w:rFonts w:ascii="Times New Roman" w:hAnsi="Times New Roman" w:cs="Times New Roman"/>
          <w:sz w:val="24"/>
          <w:szCs w:val="24"/>
        </w:rPr>
        <w:t xml:space="preserve">§ налоговая политика </w:t>
      </w:r>
    </w:p>
    <w:p w:rsidR="007B3632" w:rsidRDefault="007B3632" w:rsidP="007B3632">
      <w:pPr>
        <w:widowControl w:val="0"/>
        <w:spacing w:after="0" w:line="240" w:lineRule="auto"/>
        <w:ind w:firstLine="709"/>
        <w:rPr>
          <w:rFonts w:ascii="Times New Roman" w:hAnsi="Times New Roman" w:cs="Times New Roman"/>
          <w:sz w:val="24"/>
          <w:szCs w:val="24"/>
        </w:rPr>
      </w:pPr>
      <w:r w:rsidRPr="007B3632">
        <w:rPr>
          <w:rFonts w:ascii="Times New Roman" w:hAnsi="Times New Roman" w:cs="Times New Roman"/>
          <w:sz w:val="24"/>
          <w:szCs w:val="24"/>
        </w:rPr>
        <w:t xml:space="preserve">§ таможенная политика </w:t>
      </w:r>
    </w:p>
    <w:p w:rsidR="007B3632" w:rsidRDefault="007B3632" w:rsidP="007B3632">
      <w:pPr>
        <w:widowControl w:val="0"/>
        <w:spacing w:after="0" w:line="240" w:lineRule="auto"/>
        <w:ind w:firstLine="709"/>
        <w:rPr>
          <w:rFonts w:ascii="Times New Roman" w:hAnsi="Times New Roman" w:cs="Times New Roman"/>
          <w:sz w:val="24"/>
          <w:szCs w:val="24"/>
        </w:rPr>
      </w:pPr>
      <w:r w:rsidRPr="007B3632">
        <w:rPr>
          <w:rFonts w:ascii="Times New Roman" w:hAnsi="Times New Roman" w:cs="Times New Roman"/>
          <w:sz w:val="24"/>
          <w:szCs w:val="24"/>
        </w:rPr>
        <w:t xml:space="preserve">§ денежно-кредитная политика </w:t>
      </w:r>
    </w:p>
    <w:p w:rsidR="007B3632" w:rsidRDefault="007B3632" w:rsidP="007B3632">
      <w:pPr>
        <w:widowControl w:val="0"/>
        <w:spacing w:after="0" w:line="240" w:lineRule="auto"/>
        <w:ind w:firstLine="709"/>
        <w:rPr>
          <w:rFonts w:ascii="Times New Roman" w:hAnsi="Times New Roman" w:cs="Times New Roman"/>
          <w:sz w:val="24"/>
          <w:szCs w:val="24"/>
        </w:rPr>
      </w:pPr>
      <w:r w:rsidRPr="007B3632">
        <w:rPr>
          <w:rFonts w:ascii="Times New Roman" w:hAnsi="Times New Roman" w:cs="Times New Roman"/>
          <w:sz w:val="24"/>
          <w:szCs w:val="24"/>
        </w:rPr>
        <w:t xml:space="preserve">§ инвестиционная политика </w:t>
      </w:r>
    </w:p>
    <w:p w:rsidR="007B3632" w:rsidRDefault="007B3632" w:rsidP="007B3632">
      <w:pPr>
        <w:widowControl w:val="0"/>
        <w:spacing w:after="0" w:line="240" w:lineRule="auto"/>
        <w:ind w:firstLine="709"/>
        <w:rPr>
          <w:rFonts w:ascii="Times New Roman" w:hAnsi="Times New Roman" w:cs="Times New Roman"/>
          <w:sz w:val="24"/>
          <w:szCs w:val="24"/>
        </w:rPr>
      </w:pPr>
      <w:r w:rsidRPr="007B3632">
        <w:rPr>
          <w:rFonts w:ascii="Times New Roman" w:hAnsi="Times New Roman" w:cs="Times New Roman"/>
          <w:sz w:val="24"/>
          <w:szCs w:val="24"/>
        </w:rPr>
        <w:t>Фискальная (</w:t>
      </w:r>
      <w:proofErr w:type="spellStart"/>
      <w:r w:rsidRPr="007B3632">
        <w:rPr>
          <w:rFonts w:ascii="Times New Roman" w:hAnsi="Times New Roman" w:cs="Times New Roman"/>
          <w:sz w:val="24"/>
          <w:szCs w:val="24"/>
        </w:rPr>
        <w:t>налогово-бюдже́тная</w:t>
      </w:r>
      <w:proofErr w:type="spellEnd"/>
      <w:r w:rsidRPr="007B3632">
        <w:rPr>
          <w:rFonts w:ascii="Times New Roman" w:hAnsi="Times New Roman" w:cs="Times New Roman"/>
          <w:sz w:val="24"/>
          <w:szCs w:val="24"/>
        </w:rPr>
        <w:t xml:space="preserve">) политика (англ. </w:t>
      </w:r>
      <w:proofErr w:type="spellStart"/>
      <w:r w:rsidRPr="007B3632">
        <w:rPr>
          <w:rFonts w:ascii="Times New Roman" w:hAnsi="Times New Roman" w:cs="Times New Roman"/>
          <w:sz w:val="24"/>
          <w:szCs w:val="24"/>
        </w:rPr>
        <w:t>Fiscal</w:t>
      </w:r>
      <w:proofErr w:type="spellEnd"/>
      <w:r w:rsidRPr="007B3632">
        <w:rPr>
          <w:rFonts w:ascii="Times New Roman" w:hAnsi="Times New Roman" w:cs="Times New Roman"/>
          <w:sz w:val="24"/>
          <w:szCs w:val="24"/>
        </w:rPr>
        <w:t xml:space="preserve"> </w:t>
      </w:r>
      <w:proofErr w:type="spellStart"/>
      <w:r w:rsidRPr="007B3632">
        <w:rPr>
          <w:rFonts w:ascii="Times New Roman" w:hAnsi="Times New Roman" w:cs="Times New Roman"/>
          <w:sz w:val="24"/>
          <w:szCs w:val="24"/>
        </w:rPr>
        <w:t>policy</w:t>
      </w:r>
      <w:proofErr w:type="spellEnd"/>
      <w:r w:rsidRPr="007B3632">
        <w:rPr>
          <w:rFonts w:ascii="Times New Roman" w:hAnsi="Times New Roman" w:cs="Times New Roman"/>
          <w:sz w:val="24"/>
          <w:szCs w:val="24"/>
        </w:rPr>
        <w:t xml:space="preserve">) — правительственная политика в области государственного бюджета и налогообложения, направленная на обеспечение занятости населения и получение валового национального продукта, способствующего ревальвации. Является основой финансовой политики. </w:t>
      </w:r>
    </w:p>
    <w:p w:rsidR="007B3632" w:rsidRDefault="007B3632" w:rsidP="007B3632">
      <w:pPr>
        <w:widowControl w:val="0"/>
        <w:spacing w:after="0" w:line="240" w:lineRule="auto"/>
        <w:ind w:firstLine="709"/>
        <w:rPr>
          <w:rFonts w:ascii="Times New Roman" w:hAnsi="Times New Roman" w:cs="Times New Roman"/>
          <w:sz w:val="24"/>
          <w:szCs w:val="24"/>
        </w:rPr>
      </w:pPr>
      <w:r w:rsidRPr="007B3632">
        <w:rPr>
          <w:rFonts w:ascii="Times New Roman" w:hAnsi="Times New Roman" w:cs="Times New Roman"/>
          <w:sz w:val="24"/>
          <w:szCs w:val="24"/>
        </w:rPr>
        <w:t xml:space="preserve">Фискальная политика связана с денежно-кредитной политикой Центрального банка, регулирующей экономику за счёт изменения ставки налогообложения и объемов государственных расходов. </w:t>
      </w:r>
    </w:p>
    <w:p w:rsidR="007B3632" w:rsidRDefault="007B3632" w:rsidP="007B3632">
      <w:pPr>
        <w:widowControl w:val="0"/>
        <w:spacing w:after="0" w:line="240" w:lineRule="auto"/>
        <w:ind w:firstLine="709"/>
        <w:rPr>
          <w:rFonts w:ascii="Times New Roman" w:hAnsi="Times New Roman" w:cs="Times New Roman"/>
          <w:sz w:val="24"/>
          <w:szCs w:val="24"/>
        </w:rPr>
      </w:pPr>
      <w:r w:rsidRPr="007B3632">
        <w:rPr>
          <w:rFonts w:ascii="Times New Roman" w:hAnsi="Times New Roman" w:cs="Times New Roman"/>
          <w:sz w:val="24"/>
          <w:szCs w:val="24"/>
        </w:rPr>
        <w:t xml:space="preserve">Изменения в налогово-бюджетной политике могут привести к таким изменениям, как перераспределение доходов и ресурсов, изменение уровня экономической активности. </w:t>
      </w:r>
    </w:p>
    <w:p w:rsidR="007B3632" w:rsidRDefault="007B3632" w:rsidP="007B3632">
      <w:pPr>
        <w:widowControl w:val="0"/>
        <w:spacing w:after="0" w:line="240" w:lineRule="auto"/>
        <w:ind w:firstLine="709"/>
        <w:rPr>
          <w:rFonts w:ascii="Times New Roman" w:hAnsi="Times New Roman" w:cs="Times New Roman"/>
          <w:sz w:val="24"/>
          <w:szCs w:val="24"/>
        </w:rPr>
      </w:pPr>
      <w:r w:rsidRPr="007B3632">
        <w:rPr>
          <w:rFonts w:ascii="Times New Roman" w:hAnsi="Times New Roman" w:cs="Times New Roman"/>
          <w:sz w:val="24"/>
          <w:szCs w:val="24"/>
        </w:rPr>
        <w:t xml:space="preserve">Фискальная политика-это финансирование государственных расходов на содержание государственного аппарата, обороны страны и части непроизводственной сферы. </w:t>
      </w:r>
    </w:p>
    <w:p w:rsidR="007B3632" w:rsidRDefault="007B3632" w:rsidP="007B3632">
      <w:pPr>
        <w:widowControl w:val="0"/>
        <w:spacing w:after="0" w:line="240" w:lineRule="auto"/>
        <w:ind w:firstLine="709"/>
        <w:rPr>
          <w:rFonts w:ascii="Times New Roman" w:hAnsi="Times New Roman" w:cs="Times New Roman"/>
          <w:sz w:val="24"/>
          <w:szCs w:val="24"/>
        </w:rPr>
      </w:pPr>
      <w:r w:rsidRPr="007B3632">
        <w:rPr>
          <w:rFonts w:ascii="Times New Roman" w:hAnsi="Times New Roman" w:cs="Times New Roman"/>
          <w:sz w:val="24"/>
          <w:szCs w:val="24"/>
        </w:rPr>
        <w:t xml:space="preserve">Налоговая политика — часть политики государства, характеризующаяся последовательными действиями государства по выработке концепции налоговой системы, использовании налогового механизма, а так же по практическому внедрению </w:t>
      </w:r>
      <w:proofErr w:type="gramStart"/>
      <w:r w:rsidRPr="007B3632">
        <w:rPr>
          <w:rFonts w:ascii="Times New Roman" w:hAnsi="Times New Roman" w:cs="Times New Roman"/>
          <w:sz w:val="24"/>
          <w:szCs w:val="24"/>
        </w:rPr>
        <w:t>налоговых</w:t>
      </w:r>
      <w:proofErr w:type="gramEnd"/>
      <w:r w:rsidRPr="007B3632">
        <w:rPr>
          <w:rFonts w:ascii="Times New Roman" w:hAnsi="Times New Roman" w:cs="Times New Roman"/>
          <w:sz w:val="24"/>
          <w:szCs w:val="24"/>
        </w:rPr>
        <w:t xml:space="preserve"> системы и контролю ее эффективности. Различают следующие виды налоговой политики: </w:t>
      </w:r>
    </w:p>
    <w:p w:rsidR="007B3632" w:rsidRDefault="007B3632" w:rsidP="007B3632">
      <w:pPr>
        <w:widowControl w:val="0"/>
        <w:spacing w:after="0" w:line="240" w:lineRule="auto"/>
        <w:ind w:firstLine="709"/>
        <w:rPr>
          <w:rFonts w:ascii="Times New Roman" w:hAnsi="Times New Roman" w:cs="Times New Roman"/>
          <w:sz w:val="24"/>
          <w:szCs w:val="24"/>
        </w:rPr>
      </w:pPr>
      <w:r w:rsidRPr="007B3632">
        <w:rPr>
          <w:rFonts w:ascii="Times New Roman" w:hAnsi="Times New Roman" w:cs="Times New Roman"/>
          <w:sz w:val="24"/>
          <w:szCs w:val="24"/>
        </w:rPr>
        <w:t xml:space="preserve">1)   политика максимальных налогов; </w:t>
      </w:r>
    </w:p>
    <w:p w:rsidR="007B3632" w:rsidRDefault="007B3632" w:rsidP="007B3632">
      <w:pPr>
        <w:widowControl w:val="0"/>
        <w:spacing w:after="0" w:line="240" w:lineRule="auto"/>
        <w:ind w:firstLine="709"/>
        <w:rPr>
          <w:rFonts w:ascii="Times New Roman" w:hAnsi="Times New Roman" w:cs="Times New Roman"/>
          <w:sz w:val="24"/>
          <w:szCs w:val="24"/>
        </w:rPr>
      </w:pPr>
      <w:r w:rsidRPr="007B3632">
        <w:rPr>
          <w:rFonts w:ascii="Times New Roman" w:hAnsi="Times New Roman" w:cs="Times New Roman"/>
          <w:sz w:val="24"/>
          <w:szCs w:val="24"/>
        </w:rPr>
        <w:t xml:space="preserve">2)   политика экономического развития; </w:t>
      </w:r>
    </w:p>
    <w:p w:rsidR="007B3632" w:rsidRDefault="007B3632" w:rsidP="007B3632">
      <w:pPr>
        <w:widowControl w:val="0"/>
        <w:spacing w:after="0" w:line="240" w:lineRule="auto"/>
        <w:ind w:firstLine="709"/>
        <w:rPr>
          <w:rFonts w:ascii="Times New Roman" w:hAnsi="Times New Roman" w:cs="Times New Roman"/>
          <w:sz w:val="24"/>
          <w:szCs w:val="24"/>
        </w:rPr>
      </w:pPr>
      <w:r w:rsidRPr="007B3632">
        <w:rPr>
          <w:rFonts w:ascii="Times New Roman" w:hAnsi="Times New Roman" w:cs="Times New Roman"/>
          <w:sz w:val="24"/>
          <w:szCs w:val="24"/>
        </w:rPr>
        <w:t xml:space="preserve">3)   политика разумных налогов. </w:t>
      </w:r>
    </w:p>
    <w:p w:rsidR="007B3632" w:rsidRDefault="007B3632" w:rsidP="007B3632">
      <w:pPr>
        <w:widowControl w:val="0"/>
        <w:spacing w:after="0" w:line="240" w:lineRule="auto"/>
        <w:ind w:firstLine="709"/>
        <w:rPr>
          <w:rFonts w:ascii="Times New Roman" w:hAnsi="Times New Roman" w:cs="Times New Roman"/>
          <w:sz w:val="24"/>
          <w:szCs w:val="24"/>
        </w:rPr>
      </w:pPr>
      <w:r w:rsidRPr="007B3632">
        <w:rPr>
          <w:rFonts w:ascii="Times New Roman" w:hAnsi="Times New Roman" w:cs="Times New Roman"/>
          <w:sz w:val="24"/>
          <w:szCs w:val="24"/>
        </w:rPr>
        <w:t xml:space="preserve">Налоговая политика проявляется в установлении налоговых платежей и предоставлении налоговых льгот, определяющих налоговую систему региона, режим налогообложения предпринимательской деятельности. </w:t>
      </w:r>
    </w:p>
    <w:p w:rsidR="007B3632" w:rsidRDefault="007B3632" w:rsidP="007B3632">
      <w:pPr>
        <w:widowControl w:val="0"/>
        <w:spacing w:after="0" w:line="240" w:lineRule="auto"/>
        <w:ind w:firstLine="709"/>
        <w:rPr>
          <w:rFonts w:ascii="Times New Roman" w:hAnsi="Times New Roman" w:cs="Times New Roman"/>
          <w:sz w:val="24"/>
          <w:szCs w:val="24"/>
        </w:rPr>
      </w:pPr>
      <w:r w:rsidRPr="007B3632">
        <w:rPr>
          <w:rFonts w:ascii="Times New Roman" w:hAnsi="Times New Roman" w:cs="Times New Roman"/>
          <w:sz w:val="24"/>
          <w:szCs w:val="24"/>
        </w:rPr>
        <w:t xml:space="preserve">Таможенная политика - часть внешнеторговой деятельности государства, регламентирующая объем, структуру и условия экспорта и импорта товаров. </w:t>
      </w:r>
    </w:p>
    <w:p w:rsidR="007B3632" w:rsidRDefault="007B3632" w:rsidP="007B3632">
      <w:pPr>
        <w:widowControl w:val="0"/>
        <w:spacing w:after="0" w:line="240" w:lineRule="auto"/>
        <w:ind w:firstLine="709"/>
        <w:rPr>
          <w:rFonts w:ascii="Times New Roman" w:hAnsi="Times New Roman" w:cs="Times New Roman"/>
          <w:sz w:val="24"/>
          <w:szCs w:val="24"/>
        </w:rPr>
      </w:pPr>
      <w:r w:rsidRPr="007B3632">
        <w:rPr>
          <w:rFonts w:ascii="Times New Roman" w:hAnsi="Times New Roman" w:cs="Times New Roman"/>
          <w:sz w:val="24"/>
          <w:szCs w:val="24"/>
        </w:rPr>
        <w:t xml:space="preserve">Одной из форм проявления таможенной политики является таможенный протекционизм, усиливающийся в период кризисов. </w:t>
      </w:r>
    </w:p>
    <w:p w:rsidR="007B3632" w:rsidRDefault="007B3632" w:rsidP="007B3632">
      <w:pPr>
        <w:widowControl w:val="0"/>
        <w:spacing w:after="0" w:line="240" w:lineRule="auto"/>
        <w:ind w:firstLine="709"/>
        <w:rPr>
          <w:rFonts w:ascii="Times New Roman" w:hAnsi="Times New Roman" w:cs="Times New Roman"/>
          <w:sz w:val="24"/>
          <w:szCs w:val="24"/>
        </w:rPr>
      </w:pPr>
      <w:r w:rsidRPr="007B3632">
        <w:rPr>
          <w:rFonts w:ascii="Times New Roman" w:hAnsi="Times New Roman" w:cs="Times New Roman"/>
          <w:sz w:val="24"/>
          <w:szCs w:val="24"/>
        </w:rPr>
        <w:t xml:space="preserve">В этот период вводятся высокие таможенные пошлины на импортные товары и, как правило, льготные таможенные пошлины на экспортную продукцию. </w:t>
      </w:r>
    </w:p>
    <w:p w:rsidR="007B3632" w:rsidRDefault="007B3632" w:rsidP="007B3632">
      <w:pPr>
        <w:widowControl w:val="0"/>
        <w:spacing w:after="0" w:line="240" w:lineRule="auto"/>
        <w:ind w:firstLine="709"/>
        <w:rPr>
          <w:rFonts w:ascii="Times New Roman" w:hAnsi="Times New Roman" w:cs="Times New Roman"/>
          <w:sz w:val="24"/>
          <w:szCs w:val="24"/>
        </w:rPr>
      </w:pPr>
      <w:r w:rsidRPr="007B3632">
        <w:rPr>
          <w:rFonts w:ascii="Times New Roman" w:hAnsi="Times New Roman" w:cs="Times New Roman"/>
          <w:sz w:val="24"/>
          <w:szCs w:val="24"/>
        </w:rPr>
        <w:t xml:space="preserve">В последние десятилетия наряду с таможенными пошлинами широко применяются нетарифные методы ограничения импорта: квотирование, стандарты качества и экологической чистоты. </w:t>
      </w:r>
    </w:p>
    <w:p w:rsidR="007B3632" w:rsidRDefault="007B3632" w:rsidP="007B3632">
      <w:pPr>
        <w:widowControl w:val="0"/>
        <w:spacing w:after="0" w:line="240" w:lineRule="auto"/>
        <w:ind w:firstLine="709"/>
        <w:rPr>
          <w:rFonts w:ascii="Times New Roman" w:hAnsi="Times New Roman" w:cs="Times New Roman"/>
          <w:sz w:val="24"/>
          <w:szCs w:val="24"/>
        </w:rPr>
      </w:pPr>
      <w:r w:rsidRPr="007B3632">
        <w:rPr>
          <w:rFonts w:ascii="Times New Roman" w:hAnsi="Times New Roman" w:cs="Times New Roman"/>
          <w:sz w:val="24"/>
          <w:szCs w:val="24"/>
        </w:rPr>
        <w:t xml:space="preserve">Денежно-кредитная политика — это политика государства, воздействующая на количество денег в обращении с целью обеспечения стабильности цен, полной занятости населения и роста реального объема производства. </w:t>
      </w:r>
    </w:p>
    <w:p w:rsidR="007B3632" w:rsidRDefault="007B3632" w:rsidP="007B3632">
      <w:pPr>
        <w:widowControl w:val="0"/>
        <w:spacing w:after="0" w:line="240" w:lineRule="auto"/>
        <w:ind w:firstLine="709"/>
        <w:rPr>
          <w:rFonts w:ascii="Times New Roman" w:hAnsi="Times New Roman" w:cs="Times New Roman"/>
          <w:sz w:val="24"/>
          <w:szCs w:val="24"/>
        </w:rPr>
      </w:pPr>
      <w:r w:rsidRPr="007B3632">
        <w:rPr>
          <w:rFonts w:ascii="Times New Roman" w:hAnsi="Times New Roman" w:cs="Times New Roman"/>
          <w:sz w:val="24"/>
          <w:szCs w:val="24"/>
        </w:rPr>
        <w:t xml:space="preserve">Воздействие на макроэкономические процессы (инфляцию, экономический рост, безработицу) осуществляется посредством денежно-кредитного регулирования. </w:t>
      </w:r>
    </w:p>
    <w:p w:rsidR="007B3632" w:rsidRDefault="007B3632" w:rsidP="007B3632">
      <w:pPr>
        <w:widowControl w:val="0"/>
        <w:spacing w:after="0" w:line="240" w:lineRule="auto"/>
        <w:ind w:firstLine="709"/>
        <w:rPr>
          <w:rFonts w:ascii="Times New Roman" w:hAnsi="Times New Roman" w:cs="Times New Roman"/>
          <w:sz w:val="24"/>
          <w:szCs w:val="24"/>
        </w:rPr>
      </w:pPr>
      <w:r w:rsidRPr="007B3632">
        <w:rPr>
          <w:rFonts w:ascii="Times New Roman" w:hAnsi="Times New Roman" w:cs="Times New Roman"/>
          <w:sz w:val="24"/>
          <w:szCs w:val="24"/>
        </w:rPr>
        <w:t xml:space="preserve">Денежно-кредитное регулирование — это совокупность конкретных мероприятий центрального банка, направленных на изменение денежной массы в обращении, объема кредитов, уровня процентных ставок и других показателей денежного обращения и рынка ссудных капиталов. </w:t>
      </w:r>
    </w:p>
    <w:p w:rsidR="007B3632" w:rsidRDefault="007B3632" w:rsidP="007B3632">
      <w:pPr>
        <w:widowControl w:val="0"/>
        <w:spacing w:after="0" w:line="240" w:lineRule="auto"/>
        <w:ind w:firstLine="709"/>
        <w:rPr>
          <w:rFonts w:ascii="Times New Roman" w:hAnsi="Times New Roman" w:cs="Times New Roman"/>
          <w:sz w:val="24"/>
          <w:szCs w:val="24"/>
        </w:rPr>
      </w:pPr>
      <w:r w:rsidRPr="007B3632">
        <w:rPr>
          <w:rFonts w:ascii="Times New Roman" w:hAnsi="Times New Roman" w:cs="Times New Roman"/>
          <w:sz w:val="24"/>
          <w:szCs w:val="24"/>
        </w:rPr>
        <w:t xml:space="preserve">Денежно-кредитная политика является составной частью единой государственной экономической политики. </w:t>
      </w:r>
    </w:p>
    <w:p w:rsidR="007B3632" w:rsidRDefault="007B3632" w:rsidP="00391D96">
      <w:pPr>
        <w:widowControl w:val="0"/>
        <w:spacing w:after="0" w:line="240" w:lineRule="auto"/>
        <w:ind w:firstLine="709"/>
        <w:rPr>
          <w:rFonts w:ascii="Times New Roman" w:hAnsi="Times New Roman" w:cs="Times New Roman"/>
          <w:sz w:val="24"/>
          <w:szCs w:val="24"/>
        </w:rPr>
      </w:pPr>
      <w:r w:rsidRPr="007B3632">
        <w:rPr>
          <w:rFonts w:ascii="Times New Roman" w:hAnsi="Times New Roman" w:cs="Times New Roman"/>
          <w:sz w:val="24"/>
          <w:szCs w:val="24"/>
        </w:rPr>
        <w:t xml:space="preserve">Государственная экономическая политика должна предусматривать меры по решению проблем в каждом блоке. Центральный банк выполняет свою часть — денежно-кредитную политику, он отвечает за её проведение. </w:t>
      </w:r>
    </w:p>
    <w:p w:rsidR="007B3632" w:rsidRPr="007B3632" w:rsidRDefault="007B3632" w:rsidP="00391D96">
      <w:pPr>
        <w:widowControl w:val="0"/>
        <w:spacing w:after="0" w:line="240" w:lineRule="auto"/>
        <w:ind w:firstLine="709"/>
        <w:rPr>
          <w:rFonts w:ascii="Times New Roman" w:hAnsi="Times New Roman" w:cs="Times New Roman"/>
          <w:sz w:val="24"/>
          <w:szCs w:val="24"/>
        </w:rPr>
      </w:pPr>
      <w:r w:rsidRPr="007B3632">
        <w:rPr>
          <w:rFonts w:ascii="Times New Roman" w:hAnsi="Times New Roman" w:cs="Times New Roman"/>
          <w:sz w:val="24"/>
          <w:szCs w:val="24"/>
        </w:rPr>
        <w:t>Инвестиционная политика - система мер, направленных на установление структуры и масштабов инвестиций, направлений их использования и источников получения в сферах и отраслях экономики.</w:t>
      </w:r>
      <w:r w:rsidR="00391D96">
        <w:rPr>
          <w:rFonts w:ascii="Times New Roman" w:hAnsi="Times New Roman" w:cs="Times New Roman"/>
          <w:sz w:val="24"/>
          <w:szCs w:val="24"/>
        </w:rPr>
        <w:t xml:space="preserve"> </w:t>
      </w:r>
      <w:r w:rsidRPr="007B3632">
        <w:rPr>
          <w:rFonts w:ascii="Times New Roman" w:hAnsi="Times New Roman" w:cs="Times New Roman"/>
          <w:sz w:val="24"/>
          <w:szCs w:val="24"/>
        </w:rPr>
        <w:t xml:space="preserve">Основной целью инвестиционной политики является создание оптимальных условий для активизации инвестиционного </w:t>
      </w:r>
      <w:proofErr w:type="spellStart"/>
      <w:r w:rsidRPr="007B3632">
        <w:rPr>
          <w:rFonts w:ascii="Times New Roman" w:hAnsi="Times New Roman" w:cs="Times New Roman"/>
          <w:sz w:val="24"/>
          <w:szCs w:val="24"/>
        </w:rPr>
        <w:t>потенциала</w:t>
      </w:r>
      <w:proofErr w:type="gramStart"/>
      <w:r w:rsidRPr="007B3632">
        <w:rPr>
          <w:rFonts w:ascii="Times New Roman" w:hAnsi="Times New Roman" w:cs="Times New Roman"/>
          <w:sz w:val="24"/>
          <w:szCs w:val="24"/>
        </w:rPr>
        <w:t>.О</w:t>
      </w:r>
      <w:proofErr w:type="gramEnd"/>
      <w:r w:rsidRPr="007B3632">
        <w:rPr>
          <w:rFonts w:ascii="Times New Roman" w:hAnsi="Times New Roman" w:cs="Times New Roman"/>
          <w:sz w:val="24"/>
          <w:szCs w:val="24"/>
        </w:rPr>
        <w:t>сновными</w:t>
      </w:r>
      <w:proofErr w:type="spellEnd"/>
      <w:r w:rsidRPr="007B3632">
        <w:rPr>
          <w:rFonts w:ascii="Times New Roman" w:hAnsi="Times New Roman" w:cs="Times New Roman"/>
          <w:sz w:val="24"/>
          <w:szCs w:val="24"/>
        </w:rPr>
        <w:t xml:space="preserve"> направлениями инвестиционной политики выступают меры по организации благоприятного режима для деятельности отечественных и иностранных инвесторов, увеличению прибыльности и минимизации рисков в интересах стабильного экономического и социального развития, повышению жизненного уровня населения.</w:t>
      </w:r>
    </w:p>
    <w:p w:rsidR="00E9504A" w:rsidRDefault="00E9504A" w:rsidP="007B3632">
      <w:pPr>
        <w:widowControl w:val="0"/>
        <w:spacing w:after="0" w:line="240" w:lineRule="auto"/>
        <w:ind w:firstLine="709"/>
        <w:rPr>
          <w:rFonts w:ascii="Times New Roman" w:hAnsi="Times New Roman" w:cs="Times New Roman"/>
          <w:sz w:val="24"/>
          <w:szCs w:val="24"/>
        </w:rPr>
      </w:pPr>
      <w:r w:rsidRPr="00E9504A">
        <w:rPr>
          <w:rFonts w:ascii="Times New Roman" w:hAnsi="Times New Roman" w:cs="Times New Roman"/>
          <w:b/>
          <w:sz w:val="24"/>
          <w:szCs w:val="24"/>
        </w:rPr>
        <w:lastRenderedPageBreak/>
        <w:t>44. Оценка движения и технического состояния основных сре</w:t>
      </w:r>
      <w:proofErr w:type="gramStart"/>
      <w:r w:rsidRPr="00E9504A">
        <w:rPr>
          <w:rFonts w:ascii="Times New Roman" w:hAnsi="Times New Roman" w:cs="Times New Roman"/>
          <w:b/>
          <w:sz w:val="24"/>
          <w:szCs w:val="24"/>
        </w:rPr>
        <w:t>дств пр</w:t>
      </w:r>
      <w:proofErr w:type="gramEnd"/>
      <w:r w:rsidRPr="00E9504A">
        <w:rPr>
          <w:rFonts w:ascii="Times New Roman" w:hAnsi="Times New Roman" w:cs="Times New Roman"/>
          <w:b/>
          <w:sz w:val="24"/>
          <w:szCs w:val="24"/>
        </w:rPr>
        <w:t>едприятия</w:t>
      </w:r>
      <w:r w:rsidRPr="00E9504A">
        <w:rPr>
          <w:rFonts w:ascii="Times New Roman" w:hAnsi="Times New Roman" w:cs="Times New Roman"/>
          <w:sz w:val="24"/>
          <w:szCs w:val="24"/>
        </w:rPr>
        <w:t xml:space="preserve">. </w:t>
      </w:r>
    </w:p>
    <w:p w:rsidR="00E9504A" w:rsidRDefault="00E9504A" w:rsidP="007B3632">
      <w:pPr>
        <w:widowControl w:val="0"/>
        <w:spacing w:after="0" w:line="240" w:lineRule="auto"/>
        <w:ind w:firstLine="709"/>
        <w:rPr>
          <w:rFonts w:ascii="Times New Roman" w:hAnsi="Times New Roman" w:cs="Times New Roman"/>
          <w:sz w:val="24"/>
          <w:szCs w:val="24"/>
        </w:rPr>
      </w:pPr>
      <w:r w:rsidRPr="00E9504A">
        <w:rPr>
          <w:rFonts w:ascii="Times New Roman" w:hAnsi="Times New Roman" w:cs="Times New Roman"/>
          <w:sz w:val="24"/>
          <w:szCs w:val="24"/>
        </w:rPr>
        <w:t>Основные средства (ОС) – часть имущества, используемая в качестве сре</w:t>
      </w:r>
      <w:proofErr w:type="gramStart"/>
      <w:r w:rsidRPr="00E9504A">
        <w:rPr>
          <w:rFonts w:ascii="Times New Roman" w:hAnsi="Times New Roman" w:cs="Times New Roman"/>
          <w:sz w:val="24"/>
          <w:szCs w:val="24"/>
        </w:rPr>
        <w:t>дств тр</w:t>
      </w:r>
      <w:proofErr w:type="gramEnd"/>
      <w:r w:rsidRPr="00E9504A">
        <w:rPr>
          <w:rFonts w:ascii="Times New Roman" w:hAnsi="Times New Roman" w:cs="Times New Roman"/>
          <w:sz w:val="24"/>
          <w:szCs w:val="24"/>
        </w:rPr>
        <w:t>уда при производстве продукции (работ, услуг) либо для управления организацией.</w:t>
      </w:r>
    </w:p>
    <w:p w:rsidR="00E9504A" w:rsidRDefault="00E9504A" w:rsidP="007B3632">
      <w:pPr>
        <w:widowControl w:val="0"/>
        <w:spacing w:after="0" w:line="240" w:lineRule="auto"/>
        <w:ind w:firstLine="709"/>
        <w:rPr>
          <w:rFonts w:ascii="Times New Roman" w:hAnsi="Times New Roman" w:cs="Times New Roman"/>
          <w:sz w:val="24"/>
          <w:szCs w:val="24"/>
        </w:rPr>
      </w:pPr>
      <w:r w:rsidRPr="00E9504A">
        <w:rPr>
          <w:rFonts w:ascii="Times New Roman" w:hAnsi="Times New Roman" w:cs="Times New Roman"/>
          <w:sz w:val="24"/>
          <w:szCs w:val="24"/>
        </w:rPr>
        <w:t xml:space="preserve"> ОС классифицируются по ряду признаков: </w:t>
      </w:r>
    </w:p>
    <w:p w:rsidR="00E9504A" w:rsidRDefault="00E9504A" w:rsidP="007B3632">
      <w:pPr>
        <w:widowControl w:val="0"/>
        <w:spacing w:after="0" w:line="240" w:lineRule="auto"/>
        <w:ind w:firstLine="709"/>
        <w:rPr>
          <w:rFonts w:ascii="Times New Roman" w:hAnsi="Times New Roman" w:cs="Times New Roman"/>
          <w:sz w:val="24"/>
          <w:szCs w:val="24"/>
        </w:rPr>
      </w:pPr>
      <w:r w:rsidRPr="00E9504A">
        <w:rPr>
          <w:rFonts w:ascii="Times New Roman" w:hAnsi="Times New Roman" w:cs="Times New Roman"/>
          <w:sz w:val="24"/>
          <w:szCs w:val="24"/>
        </w:rPr>
        <w:t xml:space="preserve">1) по отраслевому признаку – </w:t>
      </w:r>
      <w:proofErr w:type="gramStart"/>
      <w:r w:rsidRPr="00E9504A">
        <w:rPr>
          <w:rFonts w:ascii="Times New Roman" w:hAnsi="Times New Roman" w:cs="Times New Roman"/>
          <w:sz w:val="24"/>
          <w:szCs w:val="24"/>
        </w:rPr>
        <w:t>промышленные</w:t>
      </w:r>
      <w:proofErr w:type="gramEnd"/>
      <w:r w:rsidRPr="00E9504A">
        <w:rPr>
          <w:rFonts w:ascii="Times New Roman" w:hAnsi="Times New Roman" w:cs="Times New Roman"/>
          <w:sz w:val="24"/>
          <w:szCs w:val="24"/>
        </w:rPr>
        <w:t xml:space="preserve">, сельскохозяйственные и др.; </w:t>
      </w:r>
    </w:p>
    <w:p w:rsidR="00E9504A" w:rsidRDefault="00E9504A" w:rsidP="007B3632">
      <w:pPr>
        <w:widowControl w:val="0"/>
        <w:spacing w:after="0" w:line="240" w:lineRule="auto"/>
        <w:ind w:firstLine="709"/>
        <w:rPr>
          <w:rFonts w:ascii="Times New Roman" w:hAnsi="Times New Roman" w:cs="Times New Roman"/>
          <w:sz w:val="24"/>
          <w:szCs w:val="24"/>
        </w:rPr>
      </w:pPr>
      <w:proofErr w:type="gramStart"/>
      <w:r w:rsidRPr="00E9504A">
        <w:rPr>
          <w:rFonts w:ascii="Times New Roman" w:hAnsi="Times New Roman" w:cs="Times New Roman"/>
          <w:sz w:val="24"/>
          <w:szCs w:val="24"/>
        </w:rPr>
        <w:t xml:space="preserve">2) по видам – здания, сооружения, жилища, машины и оборудование, средства транспортные, инвентарь производственный и хозяйственный, скот рабочий, продуктивный и племенной, насаждения многолетние, материальные основные средства, не включенные в другие группировки и др. </w:t>
      </w:r>
      <w:proofErr w:type="gramEnd"/>
    </w:p>
    <w:p w:rsidR="00E9504A" w:rsidRDefault="00E9504A" w:rsidP="007B3632">
      <w:pPr>
        <w:widowControl w:val="0"/>
        <w:spacing w:after="0" w:line="240" w:lineRule="auto"/>
        <w:ind w:firstLine="709"/>
        <w:rPr>
          <w:rFonts w:ascii="Times New Roman" w:hAnsi="Times New Roman" w:cs="Times New Roman"/>
          <w:sz w:val="24"/>
          <w:szCs w:val="24"/>
        </w:rPr>
      </w:pPr>
      <w:r w:rsidRPr="00E9504A">
        <w:rPr>
          <w:rFonts w:ascii="Times New Roman" w:hAnsi="Times New Roman" w:cs="Times New Roman"/>
          <w:sz w:val="24"/>
          <w:szCs w:val="24"/>
        </w:rPr>
        <w:t xml:space="preserve">В составе ОС учитываются также земельные участки; объекты природопользования, капитальные вложения на коренное улучшение земель, капитальные вложения в арендованные объекты ОС, если в соответствии с заключенным договором аренды эти капитальные вложения являются собственностью арендатора; </w:t>
      </w:r>
    </w:p>
    <w:p w:rsidR="00E9504A" w:rsidRDefault="00E9504A" w:rsidP="007B3632">
      <w:pPr>
        <w:widowControl w:val="0"/>
        <w:spacing w:after="0" w:line="240" w:lineRule="auto"/>
        <w:ind w:firstLine="709"/>
        <w:rPr>
          <w:rFonts w:ascii="Times New Roman" w:hAnsi="Times New Roman" w:cs="Times New Roman"/>
          <w:sz w:val="24"/>
          <w:szCs w:val="24"/>
        </w:rPr>
      </w:pPr>
      <w:r w:rsidRPr="00E9504A">
        <w:rPr>
          <w:rFonts w:ascii="Times New Roman" w:hAnsi="Times New Roman" w:cs="Times New Roman"/>
          <w:sz w:val="24"/>
          <w:szCs w:val="24"/>
        </w:rPr>
        <w:t xml:space="preserve">3) по назначению – </w:t>
      </w:r>
      <w:proofErr w:type="gramStart"/>
      <w:r w:rsidRPr="00E9504A">
        <w:rPr>
          <w:rFonts w:ascii="Times New Roman" w:hAnsi="Times New Roman" w:cs="Times New Roman"/>
          <w:sz w:val="24"/>
          <w:szCs w:val="24"/>
        </w:rPr>
        <w:t>производственные</w:t>
      </w:r>
      <w:proofErr w:type="gramEnd"/>
      <w:r w:rsidRPr="00E9504A">
        <w:rPr>
          <w:rFonts w:ascii="Times New Roman" w:hAnsi="Times New Roman" w:cs="Times New Roman"/>
          <w:sz w:val="24"/>
          <w:szCs w:val="24"/>
        </w:rPr>
        <w:t xml:space="preserve"> и непроизводственные; </w:t>
      </w:r>
    </w:p>
    <w:p w:rsidR="00E9504A" w:rsidRDefault="00E9504A" w:rsidP="007B3632">
      <w:pPr>
        <w:widowControl w:val="0"/>
        <w:spacing w:after="0" w:line="240" w:lineRule="auto"/>
        <w:ind w:firstLine="709"/>
        <w:rPr>
          <w:rFonts w:ascii="Times New Roman" w:hAnsi="Times New Roman" w:cs="Times New Roman"/>
          <w:sz w:val="24"/>
          <w:szCs w:val="24"/>
        </w:rPr>
      </w:pPr>
      <w:r w:rsidRPr="00E9504A">
        <w:rPr>
          <w:rFonts w:ascii="Times New Roman" w:hAnsi="Times New Roman" w:cs="Times New Roman"/>
          <w:sz w:val="24"/>
          <w:szCs w:val="24"/>
        </w:rPr>
        <w:t xml:space="preserve">4) по принадлежности – принадлежащие на праве собственности, находящиеся в оперативном управлении или ведении, полученные в аренду; </w:t>
      </w:r>
    </w:p>
    <w:p w:rsidR="00E9504A" w:rsidRDefault="00E9504A" w:rsidP="007B3632">
      <w:pPr>
        <w:widowControl w:val="0"/>
        <w:spacing w:after="0" w:line="240" w:lineRule="auto"/>
        <w:ind w:firstLine="709"/>
        <w:rPr>
          <w:rFonts w:ascii="Times New Roman" w:hAnsi="Times New Roman" w:cs="Times New Roman"/>
          <w:sz w:val="24"/>
          <w:szCs w:val="24"/>
        </w:rPr>
      </w:pPr>
      <w:r w:rsidRPr="00E9504A">
        <w:rPr>
          <w:rFonts w:ascii="Times New Roman" w:hAnsi="Times New Roman" w:cs="Times New Roman"/>
          <w:sz w:val="24"/>
          <w:szCs w:val="24"/>
        </w:rPr>
        <w:t xml:space="preserve">5) по признаку использования – находящиеся в эксплуатации, запасе, в стадии достройки, дооборудования, реконструкции и частичной ликвидации, на консервации. </w:t>
      </w:r>
    </w:p>
    <w:p w:rsidR="00E9504A" w:rsidRDefault="00E9504A" w:rsidP="007B3632">
      <w:pPr>
        <w:widowControl w:val="0"/>
        <w:spacing w:after="0" w:line="240" w:lineRule="auto"/>
        <w:ind w:firstLine="709"/>
        <w:rPr>
          <w:rFonts w:ascii="Times New Roman" w:hAnsi="Times New Roman" w:cs="Times New Roman"/>
          <w:sz w:val="24"/>
          <w:szCs w:val="24"/>
        </w:rPr>
      </w:pPr>
      <w:r w:rsidRPr="00E9504A">
        <w:rPr>
          <w:rFonts w:ascii="Times New Roman" w:hAnsi="Times New Roman" w:cs="Times New Roman"/>
          <w:sz w:val="24"/>
          <w:szCs w:val="24"/>
        </w:rPr>
        <w:t xml:space="preserve">ОС оцениваются по первоначальной, остаточной и восстановительной стоимости. </w:t>
      </w:r>
    </w:p>
    <w:p w:rsidR="00E9504A" w:rsidRDefault="00E9504A" w:rsidP="007B3632">
      <w:pPr>
        <w:widowControl w:val="0"/>
        <w:spacing w:after="0" w:line="240" w:lineRule="auto"/>
        <w:ind w:firstLine="709"/>
        <w:rPr>
          <w:rFonts w:ascii="Times New Roman" w:hAnsi="Times New Roman" w:cs="Times New Roman"/>
          <w:sz w:val="24"/>
          <w:szCs w:val="24"/>
        </w:rPr>
      </w:pPr>
      <w:r w:rsidRPr="00E9504A">
        <w:rPr>
          <w:rFonts w:ascii="Times New Roman" w:hAnsi="Times New Roman" w:cs="Times New Roman"/>
          <w:sz w:val="24"/>
          <w:szCs w:val="24"/>
        </w:rPr>
        <w:t xml:space="preserve">По первоначальной стоимости основные средства принимаются к бухгалтерскому учету. </w:t>
      </w:r>
    </w:p>
    <w:p w:rsidR="00E9504A" w:rsidRDefault="00E9504A" w:rsidP="007B3632">
      <w:pPr>
        <w:widowControl w:val="0"/>
        <w:spacing w:after="0" w:line="240" w:lineRule="auto"/>
        <w:ind w:firstLine="709"/>
        <w:rPr>
          <w:rFonts w:ascii="Times New Roman" w:hAnsi="Times New Roman" w:cs="Times New Roman"/>
          <w:sz w:val="24"/>
          <w:szCs w:val="24"/>
        </w:rPr>
      </w:pPr>
      <w:r w:rsidRPr="00E9504A">
        <w:rPr>
          <w:rFonts w:ascii="Times New Roman" w:hAnsi="Times New Roman" w:cs="Times New Roman"/>
          <w:sz w:val="24"/>
          <w:szCs w:val="24"/>
        </w:rPr>
        <w:t>Остаточная стоимость определяется как разница между первоначально</w:t>
      </w:r>
      <w:proofErr w:type="gramStart"/>
      <w:r w:rsidRPr="00E9504A">
        <w:rPr>
          <w:rFonts w:ascii="Times New Roman" w:hAnsi="Times New Roman" w:cs="Times New Roman"/>
          <w:sz w:val="24"/>
          <w:szCs w:val="24"/>
        </w:rPr>
        <w:t>й(</w:t>
      </w:r>
      <w:proofErr w:type="gramEnd"/>
      <w:r w:rsidRPr="00E9504A">
        <w:rPr>
          <w:rFonts w:ascii="Times New Roman" w:hAnsi="Times New Roman" w:cs="Times New Roman"/>
          <w:sz w:val="24"/>
          <w:szCs w:val="24"/>
        </w:rPr>
        <w:t xml:space="preserve">восстановительной) стоимостью и суммой начисленного износа по данному объекту. Восстановительная стоимость – стоимость основных средств после переоценки. Восстановление объекта основных средств может осуществляться посредством ремонта, модернизации, реконструкции. Затраты на восстановление объекта ОС отражаются в бухгалтерском учете отчетного периода, к которому они относятся. При этом затраты на модернизацию и реконструкцию объекта ОС после их окончания могут увеличивать первоначальную стоимость такого объекта, если в результате модернизации и реконструкции улучшаются первоначально принятые нормативные показатели функционирования (срок полезного использования, мощность, качество применения) объекта ОС. Если по результатам достройки, реконструкции, модернизации увеличивается первоначальная стоимость объекта основных средств, то корректируются данные в инвентарной карточке этого объекта. </w:t>
      </w:r>
    </w:p>
    <w:p w:rsidR="00E9504A" w:rsidRDefault="00E9504A" w:rsidP="007B3632">
      <w:pPr>
        <w:widowControl w:val="0"/>
        <w:spacing w:after="0" w:line="240" w:lineRule="auto"/>
        <w:ind w:firstLine="709"/>
        <w:rPr>
          <w:rFonts w:ascii="Times New Roman" w:hAnsi="Times New Roman" w:cs="Times New Roman"/>
          <w:sz w:val="24"/>
          <w:szCs w:val="24"/>
        </w:rPr>
      </w:pPr>
      <w:r w:rsidRPr="00E9504A">
        <w:rPr>
          <w:rFonts w:ascii="Times New Roman" w:hAnsi="Times New Roman" w:cs="Times New Roman"/>
          <w:sz w:val="24"/>
          <w:szCs w:val="24"/>
        </w:rPr>
        <w:t xml:space="preserve">Методов амортизации всего два: </w:t>
      </w:r>
      <w:proofErr w:type="gramStart"/>
      <w:r w:rsidRPr="00E9504A">
        <w:rPr>
          <w:rFonts w:ascii="Times New Roman" w:hAnsi="Times New Roman" w:cs="Times New Roman"/>
          <w:sz w:val="24"/>
          <w:szCs w:val="24"/>
        </w:rPr>
        <w:t>линейный</w:t>
      </w:r>
      <w:proofErr w:type="gramEnd"/>
      <w:r w:rsidRPr="00E9504A">
        <w:rPr>
          <w:rFonts w:ascii="Times New Roman" w:hAnsi="Times New Roman" w:cs="Times New Roman"/>
          <w:sz w:val="24"/>
          <w:szCs w:val="24"/>
        </w:rPr>
        <w:t xml:space="preserve"> и нелинейный. В бухгалтерском учете их больше: 1) линейный способ; 2) способ уменьшаемого остатка; 3) способ списания стоимости по сумме чисел лет срока полезного использования; 4) способ списания стоимости пропорционально объему продукции (работ). Разные способы амортизации приводят к появлению </w:t>
      </w:r>
      <w:proofErr w:type="gramStart"/>
      <w:r w:rsidRPr="00E9504A">
        <w:rPr>
          <w:rFonts w:ascii="Times New Roman" w:hAnsi="Times New Roman" w:cs="Times New Roman"/>
          <w:sz w:val="24"/>
          <w:szCs w:val="24"/>
        </w:rPr>
        <w:t>временных</w:t>
      </w:r>
      <w:proofErr w:type="gramEnd"/>
      <w:r w:rsidRPr="00E9504A">
        <w:rPr>
          <w:rFonts w:ascii="Times New Roman" w:hAnsi="Times New Roman" w:cs="Times New Roman"/>
          <w:sz w:val="24"/>
          <w:szCs w:val="24"/>
        </w:rPr>
        <w:t xml:space="preserve"> разниц. Если бухгалтерская сумма амортизации превышает </w:t>
      </w:r>
      <w:proofErr w:type="gramStart"/>
      <w:r w:rsidRPr="00E9504A">
        <w:rPr>
          <w:rFonts w:ascii="Times New Roman" w:hAnsi="Times New Roman" w:cs="Times New Roman"/>
          <w:sz w:val="24"/>
          <w:szCs w:val="24"/>
        </w:rPr>
        <w:t>налоговую</w:t>
      </w:r>
      <w:proofErr w:type="gramEnd"/>
      <w:r w:rsidRPr="00E9504A">
        <w:rPr>
          <w:rFonts w:ascii="Times New Roman" w:hAnsi="Times New Roman" w:cs="Times New Roman"/>
          <w:sz w:val="24"/>
          <w:szCs w:val="24"/>
        </w:rPr>
        <w:t xml:space="preserve">, возникают вычитаемые временные разницы, если же наоборот, то появляются налогооблагаемые временные разницы. Бухгалтер должен сам определить, на каком участке учета стоит минимизировать разницы, а где этого делать не следует. </w:t>
      </w:r>
    </w:p>
    <w:p w:rsidR="00E9504A" w:rsidRDefault="00E9504A" w:rsidP="00E9504A">
      <w:pPr>
        <w:widowControl w:val="0"/>
        <w:spacing w:after="0" w:line="240" w:lineRule="auto"/>
        <w:ind w:firstLine="709"/>
        <w:rPr>
          <w:rFonts w:ascii="Times New Roman" w:hAnsi="Times New Roman" w:cs="Times New Roman"/>
          <w:sz w:val="24"/>
          <w:szCs w:val="24"/>
        </w:rPr>
      </w:pPr>
      <w:r w:rsidRPr="00E9504A">
        <w:rPr>
          <w:rFonts w:ascii="Times New Roman" w:hAnsi="Times New Roman" w:cs="Times New Roman"/>
          <w:sz w:val="24"/>
          <w:szCs w:val="24"/>
        </w:rPr>
        <w:t xml:space="preserve">Принимая подобное решение, нужно исходить не только из сложности учета разниц, но и из экономической целесообразности. При проведении статистического изучения ОС рассчитываются следующие коэффициенты их движения: </w:t>
      </w:r>
    </w:p>
    <w:p w:rsidR="00E9504A" w:rsidRDefault="00E9504A" w:rsidP="007B3632">
      <w:pPr>
        <w:widowControl w:val="0"/>
        <w:spacing w:after="0" w:line="240" w:lineRule="auto"/>
        <w:ind w:firstLine="709"/>
        <w:rPr>
          <w:rFonts w:ascii="Times New Roman" w:hAnsi="Times New Roman" w:cs="Times New Roman"/>
          <w:sz w:val="24"/>
          <w:szCs w:val="24"/>
        </w:rPr>
      </w:pPr>
      <w:r w:rsidRPr="00E9504A">
        <w:rPr>
          <w:rFonts w:ascii="Times New Roman" w:hAnsi="Times New Roman" w:cs="Times New Roman"/>
          <w:sz w:val="24"/>
          <w:szCs w:val="24"/>
        </w:rPr>
        <w:t xml:space="preserve">1) коэффициент поступления (ввода)  – отношение стоимости вновь поступивших ОС к стоимости ОС на конец отчетного периода: </w:t>
      </w:r>
      <w:proofErr w:type="spellStart"/>
      <w:r w:rsidRPr="00E9504A">
        <w:rPr>
          <w:rFonts w:ascii="Times New Roman" w:hAnsi="Times New Roman" w:cs="Times New Roman"/>
          <w:sz w:val="24"/>
          <w:szCs w:val="24"/>
        </w:rPr>
        <w:t>Кпост</w:t>
      </w:r>
      <w:proofErr w:type="spellEnd"/>
      <w:r w:rsidRPr="00E9504A">
        <w:rPr>
          <w:rFonts w:ascii="Times New Roman" w:hAnsi="Times New Roman" w:cs="Times New Roman"/>
          <w:sz w:val="24"/>
          <w:szCs w:val="24"/>
        </w:rPr>
        <w:t xml:space="preserve"> = </w:t>
      </w:r>
      <w:proofErr w:type="spellStart"/>
      <w:r w:rsidRPr="00E9504A">
        <w:rPr>
          <w:rFonts w:ascii="Times New Roman" w:hAnsi="Times New Roman" w:cs="Times New Roman"/>
          <w:sz w:val="24"/>
          <w:szCs w:val="24"/>
        </w:rPr>
        <w:t>ОСпост</w:t>
      </w:r>
      <w:proofErr w:type="spellEnd"/>
      <w:r w:rsidRPr="00E9504A">
        <w:rPr>
          <w:rFonts w:ascii="Times New Roman" w:hAnsi="Times New Roman" w:cs="Times New Roman"/>
          <w:sz w:val="24"/>
          <w:szCs w:val="24"/>
        </w:rPr>
        <w:t>/</w:t>
      </w:r>
      <w:proofErr w:type="spellStart"/>
      <w:r w:rsidRPr="00E9504A">
        <w:rPr>
          <w:rFonts w:ascii="Times New Roman" w:hAnsi="Times New Roman" w:cs="Times New Roman"/>
          <w:sz w:val="24"/>
          <w:szCs w:val="24"/>
        </w:rPr>
        <w:t>ОСк.г</w:t>
      </w:r>
      <w:proofErr w:type="spellEnd"/>
      <w:r w:rsidRPr="00E9504A">
        <w:rPr>
          <w:rFonts w:ascii="Times New Roman" w:hAnsi="Times New Roman" w:cs="Times New Roman"/>
          <w:sz w:val="24"/>
          <w:szCs w:val="24"/>
        </w:rPr>
        <w:t xml:space="preserve">., где </w:t>
      </w:r>
      <w:proofErr w:type="spellStart"/>
      <w:r w:rsidRPr="00E9504A">
        <w:rPr>
          <w:rFonts w:ascii="Times New Roman" w:hAnsi="Times New Roman" w:cs="Times New Roman"/>
          <w:sz w:val="24"/>
          <w:szCs w:val="24"/>
        </w:rPr>
        <w:t>ОСпост</w:t>
      </w:r>
      <w:proofErr w:type="spellEnd"/>
      <w:r w:rsidRPr="00E9504A">
        <w:rPr>
          <w:rFonts w:ascii="Times New Roman" w:hAnsi="Times New Roman" w:cs="Times New Roman"/>
          <w:sz w:val="24"/>
          <w:szCs w:val="24"/>
        </w:rPr>
        <w:t xml:space="preserve"> = </w:t>
      </w:r>
      <w:proofErr w:type="spellStart"/>
      <w:r w:rsidRPr="00E9504A">
        <w:rPr>
          <w:rFonts w:ascii="Times New Roman" w:hAnsi="Times New Roman" w:cs="Times New Roman"/>
          <w:sz w:val="24"/>
          <w:szCs w:val="24"/>
        </w:rPr>
        <w:t>ОСнов</w:t>
      </w:r>
      <w:proofErr w:type="spellEnd"/>
      <w:r w:rsidRPr="00E9504A">
        <w:rPr>
          <w:rFonts w:ascii="Times New Roman" w:hAnsi="Times New Roman" w:cs="Times New Roman"/>
          <w:sz w:val="24"/>
          <w:szCs w:val="24"/>
        </w:rPr>
        <w:t xml:space="preserve"> + </w:t>
      </w:r>
      <w:proofErr w:type="spellStart"/>
      <w:r w:rsidRPr="00E9504A">
        <w:rPr>
          <w:rFonts w:ascii="Times New Roman" w:hAnsi="Times New Roman" w:cs="Times New Roman"/>
          <w:sz w:val="24"/>
          <w:szCs w:val="24"/>
        </w:rPr>
        <w:t>ОСбезв</w:t>
      </w:r>
      <w:proofErr w:type="spellEnd"/>
      <w:r w:rsidRPr="00E9504A">
        <w:rPr>
          <w:rFonts w:ascii="Times New Roman" w:hAnsi="Times New Roman" w:cs="Times New Roman"/>
          <w:sz w:val="24"/>
          <w:szCs w:val="24"/>
        </w:rPr>
        <w:t xml:space="preserve">; </w:t>
      </w:r>
    </w:p>
    <w:p w:rsidR="00E9504A" w:rsidRDefault="00E9504A" w:rsidP="007B3632">
      <w:pPr>
        <w:widowControl w:val="0"/>
        <w:spacing w:after="0" w:line="240" w:lineRule="auto"/>
        <w:ind w:firstLine="709"/>
        <w:rPr>
          <w:rFonts w:ascii="Times New Roman" w:hAnsi="Times New Roman" w:cs="Times New Roman"/>
          <w:sz w:val="24"/>
          <w:szCs w:val="24"/>
        </w:rPr>
      </w:pPr>
      <w:r w:rsidRPr="00E9504A">
        <w:rPr>
          <w:rFonts w:ascii="Times New Roman" w:hAnsi="Times New Roman" w:cs="Times New Roman"/>
          <w:sz w:val="24"/>
          <w:szCs w:val="24"/>
        </w:rPr>
        <w:t xml:space="preserve">2) коэффициент обновления – отношение стоимости новых ОС к стоимости ОС на конец отчетного периода; он показывает степень обновления ОС: </w:t>
      </w:r>
      <w:proofErr w:type="spellStart"/>
      <w:r w:rsidRPr="00E9504A">
        <w:rPr>
          <w:rFonts w:ascii="Times New Roman" w:hAnsi="Times New Roman" w:cs="Times New Roman"/>
          <w:sz w:val="24"/>
          <w:szCs w:val="24"/>
        </w:rPr>
        <w:t>Кобн</w:t>
      </w:r>
      <w:proofErr w:type="spellEnd"/>
      <w:r w:rsidRPr="00E9504A">
        <w:rPr>
          <w:rFonts w:ascii="Times New Roman" w:hAnsi="Times New Roman" w:cs="Times New Roman"/>
          <w:sz w:val="24"/>
          <w:szCs w:val="24"/>
        </w:rPr>
        <w:t xml:space="preserve"> = </w:t>
      </w:r>
      <w:proofErr w:type="spellStart"/>
      <w:r w:rsidRPr="00E9504A">
        <w:rPr>
          <w:rFonts w:ascii="Times New Roman" w:hAnsi="Times New Roman" w:cs="Times New Roman"/>
          <w:sz w:val="24"/>
          <w:szCs w:val="24"/>
        </w:rPr>
        <w:t>ОСнов</w:t>
      </w:r>
      <w:proofErr w:type="spellEnd"/>
      <w:r w:rsidRPr="00E9504A">
        <w:rPr>
          <w:rFonts w:ascii="Times New Roman" w:hAnsi="Times New Roman" w:cs="Times New Roman"/>
          <w:sz w:val="24"/>
          <w:szCs w:val="24"/>
        </w:rPr>
        <w:t>/</w:t>
      </w:r>
      <w:proofErr w:type="spellStart"/>
      <w:r w:rsidRPr="00E9504A">
        <w:rPr>
          <w:rFonts w:ascii="Times New Roman" w:hAnsi="Times New Roman" w:cs="Times New Roman"/>
          <w:sz w:val="24"/>
          <w:szCs w:val="24"/>
        </w:rPr>
        <w:t>ОСк.г</w:t>
      </w:r>
      <w:proofErr w:type="spellEnd"/>
      <w:r w:rsidRPr="00E9504A">
        <w:rPr>
          <w:rFonts w:ascii="Times New Roman" w:hAnsi="Times New Roman" w:cs="Times New Roman"/>
          <w:sz w:val="24"/>
          <w:szCs w:val="24"/>
        </w:rPr>
        <w:t xml:space="preserve">.; </w:t>
      </w:r>
    </w:p>
    <w:p w:rsidR="00E9504A" w:rsidRDefault="00E9504A" w:rsidP="007B3632">
      <w:pPr>
        <w:widowControl w:val="0"/>
        <w:spacing w:after="0" w:line="240" w:lineRule="auto"/>
        <w:ind w:firstLine="709"/>
        <w:rPr>
          <w:rFonts w:ascii="Times New Roman" w:hAnsi="Times New Roman" w:cs="Times New Roman"/>
          <w:sz w:val="24"/>
          <w:szCs w:val="24"/>
        </w:rPr>
      </w:pPr>
      <w:r w:rsidRPr="00E9504A">
        <w:rPr>
          <w:rFonts w:ascii="Times New Roman" w:hAnsi="Times New Roman" w:cs="Times New Roman"/>
          <w:sz w:val="24"/>
          <w:szCs w:val="24"/>
        </w:rPr>
        <w:t xml:space="preserve">3) коэффициент выбытия – отношение стоимости выбывших ОС к стоимости ОС на начало отчетного периода; он характеризует интенсивность их выбытия: </w:t>
      </w:r>
      <w:proofErr w:type="spellStart"/>
      <w:r w:rsidRPr="00E9504A">
        <w:rPr>
          <w:rFonts w:ascii="Times New Roman" w:hAnsi="Times New Roman" w:cs="Times New Roman"/>
          <w:sz w:val="24"/>
          <w:szCs w:val="24"/>
        </w:rPr>
        <w:t>Квыб</w:t>
      </w:r>
      <w:proofErr w:type="spellEnd"/>
      <w:r w:rsidRPr="00E9504A">
        <w:rPr>
          <w:rFonts w:ascii="Times New Roman" w:hAnsi="Times New Roman" w:cs="Times New Roman"/>
          <w:sz w:val="24"/>
          <w:szCs w:val="24"/>
        </w:rPr>
        <w:t xml:space="preserve"> = </w:t>
      </w:r>
      <w:proofErr w:type="spellStart"/>
      <w:r w:rsidRPr="00E9504A">
        <w:rPr>
          <w:rFonts w:ascii="Times New Roman" w:hAnsi="Times New Roman" w:cs="Times New Roman"/>
          <w:sz w:val="24"/>
          <w:szCs w:val="24"/>
        </w:rPr>
        <w:t>ОСвыб</w:t>
      </w:r>
      <w:proofErr w:type="spellEnd"/>
      <w:r w:rsidRPr="00E9504A">
        <w:rPr>
          <w:rFonts w:ascii="Times New Roman" w:hAnsi="Times New Roman" w:cs="Times New Roman"/>
          <w:sz w:val="24"/>
          <w:szCs w:val="24"/>
        </w:rPr>
        <w:t>/</w:t>
      </w:r>
      <w:proofErr w:type="spellStart"/>
      <w:r w:rsidRPr="00E9504A">
        <w:rPr>
          <w:rFonts w:ascii="Times New Roman" w:hAnsi="Times New Roman" w:cs="Times New Roman"/>
          <w:sz w:val="24"/>
          <w:szCs w:val="24"/>
        </w:rPr>
        <w:t>ОСн.г</w:t>
      </w:r>
      <w:proofErr w:type="spellEnd"/>
      <w:r w:rsidRPr="00E9504A">
        <w:rPr>
          <w:rFonts w:ascii="Times New Roman" w:hAnsi="Times New Roman" w:cs="Times New Roman"/>
          <w:sz w:val="24"/>
          <w:szCs w:val="24"/>
        </w:rPr>
        <w:t xml:space="preserve">.; </w:t>
      </w:r>
    </w:p>
    <w:p w:rsidR="00E9504A" w:rsidRDefault="00E9504A" w:rsidP="007B3632">
      <w:pPr>
        <w:widowControl w:val="0"/>
        <w:spacing w:after="0" w:line="240" w:lineRule="auto"/>
        <w:ind w:firstLine="709"/>
        <w:rPr>
          <w:rFonts w:ascii="Times New Roman" w:hAnsi="Times New Roman" w:cs="Times New Roman"/>
          <w:sz w:val="24"/>
          <w:szCs w:val="24"/>
        </w:rPr>
      </w:pPr>
      <w:r w:rsidRPr="00E9504A">
        <w:rPr>
          <w:rFonts w:ascii="Times New Roman" w:hAnsi="Times New Roman" w:cs="Times New Roman"/>
          <w:sz w:val="24"/>
          <w:szCs w:val="24"/>
        </w:rPr>
        <w:t xml:space="preserve">4) коэффициент ликвидации – отношение стоимости ликвидированных ОС к стоимости ОС на начало отчетного периода: </w:t>
      </w:r>
      <w:proofErr w:type="spellStart"/>
      <w:r w:rsidRPr="00E9504A">
        <w:rPr>
          <w:rFonts w:ascii="Times New Roman" w:hAnsi="Times New Roman" w:cs="Times New Roman"/>
          <w:sz w:val="24"/>
          <w:szCs w:val="24"/>
        </w:rPr>
        <w:t>Кликв</w:t>
      </w:r>
      <w:proofErr w:type="spellEnd"/>
      <w:r w:rsidRPr="00E9504A">
        <w:rPr>
          <w:rFonts w:ascii="Times New Roman" w:hAnsi="Times New Roman" w:cs="Times New Roman"/>
          <w:sz w:val="24"/>
          <w:szCs w:val="24"/>
        </w:rPr>
        <w:t xml:space="preserve"> = </w:t>
      </w:r>
      <w:proofErr w:type="spellStart"/>
      <w:r w:rsidRPr="00E9504A">
        <w:rPr>
          <w:rFonts w:ascii="Times New Roman" w:hAnsi="Times New Roman" w:cs="Times New Roman"/>
          <w:sz w:val="24"/>
          <w:szCs w:val="24"/>
        </w:rPr>
        <w:t>ОСликв</w:t>
      </w:r>
      <w:proofErr w:type="spellEnd"/>
      <w:r w:rsidRPr="00E9504A">
        <w:rPr>
          <w:rFonts w:ascii="Times New Roman" w:hAnsi="Times New Roman" w:cs="Times New Roman"/>
          <w:sz w:val="24"/>
          <w:szCs w:val="24"/>
        </w:rPr>
        <w:t>/</w:t>
      </w:r>
      <w:proofErr w:type="spellStart"/>
      <w:r w:rsidRPr="00E9504A">
        <w:rPr>
          <w:rFonts w:ascii="Times New Roman" w:hAnsi="Times New Roman" w:cs="Times New Roman"/>
          <w:sz w:val="24"/>
          <w:szCs w:val="24"/>
        </w:rPr>
        <w:t>ОСн.г</w:t>
      </w:r>
      <w:proofErr w:type="spellEnd"/>
      <w:r w:rsidRPr="00E9504A">
        <w:rPr>
          <w:rFonts w:ascii="Times New Roman" w:hAnsi="Times New Roman" w:cs="Times New Roman"/>
          <w:sz w:val="24"/>
          <w:szCs w:val="24"/>
        </w:rPr>
        <w:t xml:space="preserve">.; </w:t>
      </w:r>
    </w:p>
    <w:p w:rsidR="00E9504A" w:rsidRDefault="00E9504A" w:rsidP="007B3632">
      <w:pPr>
        <w:widowControl w:val="0"/>
        <w:spacing w:after="0" w:line="240" w:lineRule="auto"/>
        <w:ind w:firstLine="709"/>
        <w:rPr>
          <w:rFonts w:ascii="Times New Roman" w:hAnsi="Times New Roman" w:cs="Times New Roman"/>
          <w:sz w:val="24"/>
          <w:szCs w:val="24"/>
        </w:rPr>
      </w:pPr>
      <w:r w:rsidRPr="00E9504A">
        <w:rPr>
          <w:rFonts w:ascii="Times New Roman" w:hAnsi="Times New Roman" w:cs="Times New Roman"/>
          <w:sz w:val="24"/>
          <w:szCs w:val="24"/>
        </w:rPr>
        <w:t xml:space="preserve">5) коэффициент прироста: </w:t>
      </w:r>
      <w:proofErr w:type="spellStart"/>
      <w:r w:rsidRPr="00E9504A">
        <w:rPr>
          <w:rFonts w:ascii="Times New Roman" w:hAnsi="Times New Roman" w:cs="Times New Roman"/>
          <w:sz w:val="24"/>
          <w:szCs w:val="24"/>
        </w:rPr>
        <w:t>Кприр</w:t>
      </w:r>
      <w:proofErr w:type="spellEnd"/>
      <w:r w:rsidRPr="00E9504A">
        <w:rPr>
          <w:rFonts w:ascii="Times New Roman" w:hAnsi="Times New Roman" w:cs="Times New Roman"/>
          <w:sz w:val="24"/>
          <w:szCs w:val="24"/>
        </w:rPr>
        <w:t xml:space="preserve"> = (</w:t>
      </w:r>
      <w:proofErr w:type="spellStart"/>
      <w:r w:rsidRPr="00E9504A">
        <w:rPr>
          <w:rFonts w:ascii="Times New Roman" w:hAnsi="Times New Roman" w:cs="Times New Roman"/>
          <w:sz w:val="24"/>
          <w:szCs w:val="24"/>
        </w:rPr>
        <w:t>ОСпост</w:t>
      </w:r>
      <w:proofErr w:type="spellEnd"/>
      <w:r w:rsidRPr="00E9504A">
        <w:rPr>
          <w:rFonts w:ascii="Times New Roman" w:hAnsi="Times New Roman" w:cs="Times New Roman"/>
          <w:sz w:val="24"/>
          <w:szCs w:val="24"/>
        </w:rPr>
        <w:t xml:space="preserve"> – </w:t>
      </w:r>
      <w:proofErr w:type="spellStart"/>
      <w:r w:rsidRPr="00E9504A">
        <w:rPr>
          <w:rFonts w:ascii="Times New Roman" w:hAnsi="Times New Roman" w:cs="Times New Roman"/>
          <w:sz w:val="24"/>
          <w:szCs w:val="24"/>
        </w:rPr>
        <w:t>ОСвыб</w:t>
      </w:r>
      <w:proofErr w:type="spellEnd"/>
      <w:r w:rsidRPr="00E9504A">
        <w:rPr>
          <w:rFonts w:ascii="Times New Roman" w:hAnsi="Times New Roman" w:cs="Times New Roman"/>
          <w:sz w:val="24"/>
          <w:szCs w:val="24"/>
        </w:rPr>
        <w:t>)/</w:t>
      </w:r>
      <w:proofErr w:type="spellStart"/>
      <w:r w:rsidRPr="00E9504A">
        <w:rPr>
          <w:rFonts w:ascii="Times New Roman" w:hAnsi="Times New Roman" w:cs="Times New Roman"/>
          <w:sz w:val="24"/>
          <w:szCs w:val="24"/>
        </w:rPr>
        <w:t>ОСн.г</w:t>
      </w:r>
      <w:proofErr w:type="spellEnd"/>
      <w:r w:rsidRPr="00E9504A">
        <w:rPr>
          <w:rFonts w:ascii="Times New Roman" w:hAnsi="Times New Roman" w:cs="Times New Roman"/>
          <w:sz w:val="24"/>
          <w:szCs w:val="24"/>
        </w:rPr>
        <w:t xml:space="preserve">. Для оценки состояния ОС рассчитываются: </w:t>
      </w:r>
    </w:p>
    <w:p w:rsidR="00E9504A" w:rsidRDefault="00E9504A" w:rsidP="007B3632">
      <w:pPr>
        <w:widowControl w:val="0"/>
        <w:spacing w:after="0" w:line="240" w:lineRule="auto"/>
        <w:ind w:firstLine="709"/>
        <w:rPr>
          <w:rFonts w:ascii="Times New Roman" w:hAnsi="Times New Roman" w:cs="Times New Roman"/>
          <w:sz w:val="24"/>
          <w:szCs w:val="24"/>
        </w:rPr>
      </w:pPr>
      <w:r w:rsidRPr="00E9504A">
        <w:rPr>
          <w:rFonts w:ascii="Times New Roman" w:hAnsi="Times New Roman" w:cs="Times New Roman"/>
          <w:sz w:val="24"/>
          <w:szCs w:val="24"/>
        </w:rPr>
        <w:t xml:space="preserve">1) коэффициент годности – отношение остаточной стоимости ОС к первоначальной стоимости ОС; он характеризует ту часть стоимости ОС, которая еще не перенесена на продукцию: </w:t>
      </w:r>
      <w:proofErr w:type="spellStart"/>
      <w:r w:rsidRPr="00E9504A">
        <w:rPr>
          <w:rFonts w:ascii="Times New Roman" w:hAnsi="Times New Roman" w:cs="Times New Roman"/>
          <w:sz w:val="24"/>
          <w:szCs w:val="24"/>
        </w:rPr>
        <w:t>Кгодн</w:t>
      </w:r>
      <w:proofErr w:type="spellEnd"/>
      <w:r w:rsidRPr="00E9504A">
        <w:rPr>
          <w:rFonts w:ascii="Times New Roman" w:hAnsi="Times New Roman" w:cs="Times New Roman"/>
          <w:sz w:val="24"/>
          <w:szCs w:val="24"/>
        </w:rPr>
        <w:t xml:space="preserve"> = </w:t>
      </w:r>
      <w:proofErr w:type="spellStart"/>
      <w:r w:rsidRPr="00E9504A">
        <w:rPr>
          <w:rFonts w:ascii="Times New Roman" w:hAnsi="Times New Roman" w:cs="Times New Roman"/>
          <w:sz w:val="24"/>
          <w:szCs w:val="24"/>
        </w:rPr>
        <w:t>ОСост</w:t>
      </w:r>
      <w:proofErr w:type="spellEnd"/>
      <w:r w:rsidRPr="00E9504A">
        <w:rPr>
          <w:rFonts w:ascii="Times New Roman" w:hAnsi="Times New Roman" w:cs="Times New Roman"/>
          <w:sz w:val="24"/>
          <w:szCs w:val="24"/>
        </w:rPr>
        <w:t xml:space="preserve">/ОС; </w:t>
      </w:r>
    </w:p>
    <w:p w:rsidR="00E9504A" w:rsidRDefault="00E9504A" w:rsidP="007B3632">
      <w:pPr>
        <w:widowControl w:val="0"/>
        <w:spacing w:after="0" w:line="240" w:lineRule="auto"/>
        <w:ind w:firstLine="709"/>
        <w:rPr>
          <w:rFonts w:ascii="Times New Roman" w:hAnsi="Times New Roman" w:cs="Times New Roman"/>
          <w:sz w:val="24"/>
          <w:szCs w:val="24"/>
        </w:rPr>
      </w:pPr>
      <w:r w:rsidRPr="00E9504A">
        <w:rPr>
          <w:rFonts w:ascii="Times New Roman" w:hAnsi="Times New Roman" w:cs="Times New Roman"/>
          <w:sz w:val="24"/>
          <w:szCs w:val="24"/>
        </w:rPr>
        <w:t xml:space="preserve">2) коэффициент износа – отношение суммы износа ОС к их первоначальной стоимости; он характеризует долю стоимости ОС, перенесенных на создаваемую продукцию: </w:t>
      </w:r>
      <w:proofErr w:type="spellStart"/>
      <w:r w:rsidRPr="00E9504A">
        <w:rPr>
          <w:rFonts w:ascii="Times New Roman" w:hAnsi="Times New Roman" w:cs="Times New Roman"/>
          <w:sz w:val="24"/>
          <w:szCs w:val="24"/>
        </w:rPr>
        <w:t>Кизн</w:t>
      </w:r>
      <w:proofErr w:type="spellEnd"/>
      <w:proofErr w:type="gramStart"/>
      <w:r w:rsidRPr="00E9504A">
        <w:rPr>
          <w:rFonts w:ascii="Times New Roman" w:hAnsi="Times New Roman" w:cs="Times New Roman"/>
          <w:sz w:val="24"/>
          <w:szCs w:val="24"/>
        </w:rPr>
        <w:t xml:space="preserve"> = И</w:t>
      </w:r>
      <w:proofErr w:type="gramEnd"/>
      <w:r w:rsidRPr="00E9504A">
        <w:rPr>
          <w:rFonts w:ascii="Times New Roman" w:hAnsi="Times New Roman" w:cs="Times New Roman"/>
          <w:sz w:val="24"/>
          <w:szCs w:val="24"/>
        </w:rPr>
        <w:t xml:space="preserve">/ОС = (ОС – </w:t>
      </w:r>
      <w:proofErr w:type="spellStart"/>
      <w:r w:rsidRPr="00E9504A">
        <w:rPr>
          <w:rFonts w:ascii="Times New Roman" w:hAnsi="Times New Roman" w:cs="Times New Roman"/>
          <w:sz w:val="24"/>
          <w:szCs w:val="24"/>
        </w:rPr>
        <w:t>ОСост</w:t>
      </w:r>
      <w:proofErr w:type="spellEnd"/>
      <w:r w:rsidRPr="00E9504A">
        <w:rPr>
          <w:rFonts w:ascii="Times New Roman" w:hAnsi="Times New Roman" w:cs="Times New Roman"/>
          <w:sz w:val="24"/>
          <w:szCs w:val="24"/>
        </w:rPr>
        <w:t>)/ОС;</w:t>
      </w:r>
      <w:r>
        <w:rPr>
          <w:rFonts w:ascii="Times New Roman" w:hAnsi="Times New Roman" w:cs="Times New Roman"/>
          <w:sz w:val="24"/>
          <w:szCs w:val="24"/>
        </w:rPr>
        <w:t xml:space="preserve"> </w:t>
      </w:r>
      <w:r w:rsidRPr="00E9504A">
        <w:rPr>
          <w:rFonts w:ascii="Times New Roman" w:hAnsi="Times New Roman" w:cs="Times New Roman"/>
          <w:sz w:val="24"/>
          <w:szCs w:val="24"/>
        </w:rPr>
        <w:t xml:space="preserve"> </w:t>
      </w:r>
      <w:proofErr w:type="spellStart"/>
      <w:r w:rsidRPr="00E9504A">
        <w:rPr>
          <w:rFonts w:ascii="Times New Roman" w:hAnsi="Times New Roman" w:cs="Times New Roman"/>
          <w:sz w:val="24"/>
          <w:szCs w:val="24"/>
        </w:rPr>
        <w:t>Кгодн</w:t>
      </w:r>
      <w:proofErr w:type="spellEnd"/>
      <w:r w:rsidRPr="00E9504A">
        <w:rPr>
          <w:rFonts w:ascii="Times New Roman" w:hAnsi="Times New Roman" w:cs="Times New Roman"/>
          <w:sz w:val="24"/>
          <w:szCs w:val="24"/>
        </w:rPr>
        <w:t xml:space="preserve"> + </w:t>
      </w:r>
      <w:proofErr w:type="spellStart"/>
      <w:r w:rsidRPr="00E9504A">
        <w:rPr>
          <w:rFonts w:ascii="Times New Roman" w:hAnsi="Times New Roman" w:cs="Times New Roman"/>
          <w:sz w:val="24"/>
          <w:szCs w:val="24"/>
        </w:rPr>
        <w:t>Кизн</w:t>
      </w:r>
      <w:proofErr w:type="spellEnd"/>
      <w:r w:rsidRPr="00E9504A">
        <w:rPr>
          <w:rFonts w:ascii="Times New Roman" w:hAnsi="Times New Roman" w:cs="Times New Roman"/>
          <w:sz w:val="24"/>
          <w:szCs w:val="24"/>
        </w:rPr>
        <w:t xml:space="preserve"> = 1</w:t>
      </w:r>
    </w:p>
    <w:p w:rsidR="00E9504A" w:rsidRDefault="00E9504A" w:rsidP="007B3632">
      <w:pPr>
        <w:widowControl w:val="0"/>
        <w:spacing w:after="0" w:line="240" w:lineRule="auto"/>
        <w:ind w:firstLine="709"/>
        <w:rPr>
          <w:rFonts w:ascii="Times New Roman" w:hAnsi="Times New Roman" w:cs="Times New Roman"/>
          <w:b/>
          <w:sz w:val="24"/>
          <w:szCs w:val="24"/>
        </w:rPr>
      </w:pPr>
      <w:r w:rsidRPr="00E9504A">
        <w:rPr>
          <w:rFonts w:ascii="Times New Roman" w:hAnsi="Times New Roman" w:cs="Times New Roman"/>
          <w:b/>
          <w:sz w:val="24"/>
          <w:szCs w:val="24"/>
        </w:rPr>
        <w:lastRenderedPageBreak/>
        <w:t>45. Оценка платежеспособности организации: Сущность и основные показатели</w:t>
      </w:r>
      <w:r>
        <w:rPr>
          <w:rFonts w:ascii="Times New Roman" w:hAnsi="Times New Roman" w:cs="Times New Roman"/>
          <w:b/>
          <w:sz w:val="24"/>
          <w:szCs w:val="24"/>
        </w:rPr>
        <w:t>.</w:t>
      </w:r>
    </w:p>
    <w:p w:rsidR="00BE54A0" w:rsidRDefault="00E9504A" w:rsidP="00BE54A0">
      <w:pPr>
        <w:widowControl w:val="0"/>
        <w:spacing w:after="0" w:line="240" w:lineRule="auto"/>
        <w:ind w:firstLine="709"/>
        <w:rPr>
          <w:rFonts w:ascii="Times New Roman" w:hAnsi="Times New Roman" w:cs="Times New Roman"/>
          <w:sz w:val="24"/>
          <w:szCs w:val="24"/>
        </w:rPr>
      </w:pPr>
      <w:r w:rsidRPr="00E9504A">
        <w:rPr>
          <w:rFonts w:ascii="Times New Roman" w:hAnsi="Times New Roman" w:cs="Times New Roman"/>
          <w:sz w:val="24"/>
          <w:szCs w:val="24"/>
        </w:rPr>
        <w:t xml:space="preserve">Одним из показателей, характеризующих ФСП, является его платежеспособность, т.е. возможность наличными ресурсами своевременно погасить свои платежные обязательства. Анализ платежеспособности необходим для предприятия с целью оценки и прогнозирования финансовой деятельности, но и для внешних инвесторов (банков). Особенно важно знать о финансовых возможностях партнера, если возникает вопрос о предоставлении ему коммерческого кредита или отсрочки платежа. Оценка платежеспособности осуществляется на основе характеристики ликвидности текущих активов, т.е. времени, необходимого для превращения их в денежную наличность. Под ликвидностью какого-либо актива понимают способность его трансформироваться в денежные </w:t>
      </w:r>
      <w:proofErr w:type="gramStart"/>
      <w:r w:rsidRPr="00E9504A">
        <w:rPr>
          <w:rFonts w:ascii="Times New Roman" w:hAnsi="Times New Roman" w:cs="Times New Roman"/>
          <w:sz w:val="24"/>
          <w:szCs w:val="24"/>
        </w:rPr>
        <w:t>средства</w:t>
      </w:r>
      <w:proofErr w:type="gramEnd"/>
      <w:r w:rsidRPr="00E9504A">
        <w:rPr>
          <w:rFonts w:ascii="Times New Roman" w:hAnsi="Times New Roman" w:cs="Times New Roman"/>
          <w:sz w:val="24"/>
          <w:szCs w:val="24"/>
        </w:rPr>
        <w:t xml:space="preserve"> а степень ликвидности, определяется продолжительностью временного периода, в течение которого эта трансформация может быть осуществлена. Чем короче период, тем выше ликвидность данного вида активов</w:t>
      </w:r>
      <w:r>
        <w:rPr>
          <w:rFonts w:ascii="Times New Roman" w:hAnsi="Times New Roman" w:cs="Times New Roman"/>
          <w:sz w:val="24"/>
          <w:szCs w:val="24"/>
        </w:rPr>
        <w:t xml:space="preserve">. </w:t>
      </w:r>
      <w:r w:rsidRPr="00E9504A">
        <w:rPr>
          <w:rFonts w:ascii="Times New Roman" w:hAnsi="Times New Roman" w:cs="Times New Roman"/>
          <w:sz w:val="24"/>
          <w:szCs w:val="24"/>
        </w:rPr>
        <w:t>Говоря о ликвидности предприятия, имеют в виду наличие у него оборотных сре</w:t>
      </w:r>
      <w:proofErr w:type="gramStart"/>
      <w:r w:rsidRPr="00E9504A">
        <w:rPr>
          <w:rFonts w:ascii="Times New Roman" w:hAnsi="Times New Roman" w:cs="Times New Roman"/>
          <w:sz w:val="24"/>
          <w:szCs w:val="24"/>
        </w:rPr>
        <w:t>дств в р</w:t>
      </w:r>
      <w:proofErr w:type="gramEnd"/>
      <w:r w:rsidRPr="00E9504A">
        <w:rPr>
          <w:rFonts w:ascii="Times New Roman" w:hAnsi="Times New Roman" w:cs="Times New Roman"/>
          <w:sz w:val="24"/>
          <w:szCs w:val="24"/>
        </w:rPr>
        <w:t xml:space="preserve">азмере, теоретически достаточном для погашения краткосрочных обязательств, хотя бы и с нарушением сроков погашения, предусмотренных контрактами. Количественно ликвидность характеризуется специальными относительными показателями — коэффициентами ликвидности. Платежеспособность означает наличие у предприятия денежных средств и их эквивалентов, достаточных для расчетов по кредиторской задолженности, требующей немедленного погашения. Таким образом, основными признаками платежеспособности являются: а) наличие в достаточном объеме средств на расчетном счете; б) отсутствие просроченной кредиторской задолженности. Активы предприятия подразделяются на </w:t>
      </w:r>
      <w:proofErr w:type="spellStart"/>
      <w:r w:rsidRPr="00E9504A">
        <w:rPr>
          <w:rFonts w:ascii="Times New Roman" w:hAnsi="Times New Roman" w:cs="Times New Roman"/>
          <w:sz w:val="24"/>
          <w:szCs w:val="24"/>
        </w:rPr>
        <w:t>внеоборотные</w:t>
      </w:r>
      <w:proofErr w:type="spellEnd"/>
      <w:r w:rsidRPr="00E9504A">
        <w:rPr>
          <w:rFonts w:ascii="Times New Roman" w:hAnsi="Times New Roman" w:cs="Times New Roman"/>
          <w:sz w:val="24"/>
          <w:szCs w:val="24"/>
        </w:rPr>
        <w:t xml:space="preserve"> (постоянные) и оборотные (текущие). Для оценки платежеспособности анализируется ликвидность, мобильность текущих активов. Общая идея такой оценки заключается в сопоставлении текущих обязательств и активов, используемых для их погашения. Коэффициент покрытия равен отношению оборотных активов организации к текущим обязательствам и характеризует платежные возможности организации при условии погашения всей дебиторской задолженности (в том числе «невозвратной») и реализации имеющихся запасов (в том числе неликвидов). Он дает общую оценку ликвидности активов коммерческой организации, показывая, в какой мере текущие кредиторские обязательства обеспечиваются материальными оборотными средствами. Его экономическая интерпретация очевидна: сколько рублей финансовых ресурсов, вложенных в оборотные активы, приходится на 1 руб. текущих обязательств. Кроме того, показатель характеризует платежные возможности организации при условии погашения всей дебиторской задолженности и реализации всех имеющихся запасов. </w:t>
      </w:r>
      <w:proofErr w:type="gramStart"/>
      <w:r w:rsidRPr="00E9504A">
        <w:rPr>
          <w:rFonts w:ascii="Times New Roman" w:hAnsi="Times New Roman" w:cs="Times New Roman"/>
          <w:sz w:val="24"/>
          <w:szCs w:val="24"/>
        </w:rPr>
        <w:t>Коэффициент текущей ликвидности определяется соотношением стоимости оборотных средств организации (итог раздела II бухгалтерского баланса) и ее текущих обязательств (итог раздела V бухгалтерского баланса) за вычетом из последних стоимости средств, не являющихся кредитами банков и займами, а также кредиторской задолженностью организации.</w:t>
      </w:r>
      <w:proofErr w:type="gramEnd"/>
      <w:r w:rsidRPr="00E9504A">
        <w:rPr>
          <w:rFonts w:ascii="Times New Roman" w:hAnsi="Times New Roman" w:cs="Times New Roman"/>
          <w:sz w:val="24"/>
          <w:szCs w:val="24"/>
        </w:rPr>
        <w:t xml:space="preserve"> Он показывает, какую часть текущих обязательств по кредитам и расчетам можно погасить, мобилизовав все оборотные средства. Считается нормальным, когда коэффициент текущей ликвидности примерно равен 2. Значения ниже 2 считались признаком неудовлетворительной структуры баланса. Однако в практике работы </w:t>
      </w:r>
      <w:proofErr w:type="gramStart"/>
      <w:r w:rsidRPr="00E9504A">
        <w:rPr>
          <w:rFonts w:ascii="Times New Roman" w:hAnsi="Times New Roman" w:cs="Times New Roman"/>
          <w:sz w:val="24"/>
          <w:szCs w:val="24"/>
        </w:rPr>
        <w:t>российских</w:t>
      </w:r>
      <w:proofErr w:type="gramEnd"/>
      <w:r w:rsidRPr="00E9504A">
        <w:rPr>
          <w:rFonts w:ascii="Times New Roman" w:hAnsi="Times New Roman" w:cs="Times New Roman"/>
          <w:sz w:val="24"/>
          <w:szCs w:val="24"/>
        </w:rPr>
        <w:t xml:space="preserve"> предприятии указанное значение показателя не соблюдается. </w:t>
      </w:r>
      <w:proofErr w:type="spellStart"/>
      <w:r w:rsidRPr="00E9504A">
        <w:rPr>
          <w:rFonts w:ascii="Times New Roman" w:hAnsi="Times New Roman" w:cs="Times New Roman"/>
          <w:sz w:val="24"/>
          <w:szCs w:val="24"/>
        </w:rPr>
        <w:t>Ктек</w:t>
      </w:r>
      <w:proofErr w:type="gramStart"/>
      <w:r w:rsidRPr="00E9504A">
        <w:rPr>
          <w:rFonts w:ascii="Times New Roman" w:hAnsi="Times New Roman" w:cs="Times New Roman"/>
          <w:sz w:val="24"/>
          <w:szCs w:val="24"/>
        </w:rPr>
        <w:t>.л</w:t>
      </w:r>
      <w:proofErr w:type="gramEnd"/>
      <w:r w:rsidRPr="00E9504A">
        <w:rPr>
          <w:rFonts w:ascii="Times New Roman" w:hAnsi="Times New Roman" w:cs="Times New Roman"/>
          <w:sz w:val="24"/>
          <w:szCs w:val="24"/>
        </w:rPr>
        <w:t>ик</w:t>
      </w:r>
      <w:proofErr w:type="spellEnd"/>
      <w:r w:rsidRPr="00E9504A">
        <w:rPr>
          <w:rFonts w:ascii="Times New Roman" w:hAnsi="Times New Roman" w:cs="Times New Roman"/>
          <w:sz w:val="24"/>
          <w:szCs w:val="24"/>
        </w:rPr>
        <w:t>. = Оборотные средства</w:t>
      </w:r>
      <w:proofErr w:type="gramStart"/>
      <w:r w:rsidRPr="00E9504A">
        <w:rPr>
          <w:rFonts w:ascii="Times New Roman" w:hAnsi="Times New Roman" w:cs="Times New Roman"/>
          <w:sz w:val="24"/>
          <w:szCs w:val="24"/>
        </w:rPr>
        <w:t xml:space="preserve"> :</w:t>
      </w:r>
      <w:proofErr w:type="gramEnd"/>
      <w:r w:rsidRPr="00E9504A">
        <w:rPr>
          <w:rFonts w:ascii="Times New Roman" w:hAnsi="Times New Roman" w:cs="Times New Roman"/>
          <w:sz w:val="24"/>
          <w:szCs w:val="24"/>
        </w:rPr>
        <w:t xml:space="preserve"> Краткосрочные обязательства Обычно рост показателя в динамике рассматривается как положительная характеристика финансово-хозяйственной деятельности. Коэффициент быстрой ликвидности вычисляется как отношение стоимости наиболее ликвидных активов, включающих в себя денежные средства и краткосрочные финансовые вложения, дебиторскую задолженность и прочие оборотные активы, к текущим обязательствам и характеризует ожидаемую платежеспособность предприятия на период, равный среднему сроку расчета по дебиторской задолженности. Коэффициент показывает, какая часть краткосрочных обязательств организации может быть немедленно погашена за счет денежных средств, сре</w:t>
      </w:r>
      <w:proofErr w:type="gramStart"/>
      <w:r w:rsidRPr="00E9504A">
        <w:rPr>
          <w:rFonts w:ascii="Times New Roman" w:hAnsi="Times New Roman" w:cs="Times New Roman"/>
          <w:sz w:val="24"/>
          <w:szCs w:val="24"/>
        </w:rPr>
        <w:t>дств в кр</w:t>
      </w:r>
      <w:proofErr w:type="gramEnd"/>
      <w:r w:rsidRPr="00E9504A">
        <w:rPr>
          <w:rFonts w:ascii="Times New Roman" w:hAnsi="Times New Roman" w:cs="Times New Roman"/>
          <w:sz w:val="24"/>
          <w:szCs w:val="24"/>
        </w:rPr>
        <w:t>аткосрочных ценных бумагах, а также поступлений по расчетам. Рекомендуемое значение</w:t>
      </w:r>
      <w:r w:rsidR="00D32207">
        <w:rPr>
          <w:rFonts w:ascii="Times New Roman" w:hAnsi="Times New Roman" w:cs="Times New Roman"/>
          <w:sz w:val="24"/>
          <w:szCs w:val="24"/>
        </w:rPr>
        <w:t xml:space="preserve"> </w:t>
      </w:r>
      <w:r w:rsidRPr="00E9504A">
        <w:rPr>
          <w:rFonts w:ascii="Times New Roman" w:hAnsi="Times New Roman" w:cs="Times New Roman"/>
          <w:sz w:val="24"/>
          <w:szCs w:val="24"/>
        </w:rPr>
        <w:t xml:space="preserve">– 0,6-0,7. Наиболее жестким критерием оценки платежеспособности является коэффициент абсолютной ликвидности, который равен отношению стоимости наиболее ликвидных активов к текущим обязательствам и характеризует платежеспособность предприятия на дату составления баланса, т.е. показывает, какая часть краткосрочных заемных обязательств может быть погашена немедленно. </w:t>
      </w:r>
      <w:proofErr w:type="spellStart"/>
      <w:r w:rsidRPr="00E9504A">
        <w:rPr>
          <w:rFonts w:ascii="Times New Roman" w:hAnsi="Times New Roman" w:cs="Times New Roman"/>
          <w:sz w:val="24"/>
          <w:szCs w:val="24"/>
        </w:rPr>
        <w:t>Кабс</w:t>
      </w:r>
      <w:proofErr w:type="gramStart"/>
      <w:r w:rsidRPr="00E9504A">
        <w:rPr>
          <w:rFonts w:ascii="Times New Roman" w:hAnsi="Times New Roman" w:cs="Times New Roman"/>
          <w:sz w:val="24"/>
          <w:szCs w:val="24"/>
        </w:rPr>
        <w:t>.л</w:t>
      </w:r>
      <w:proofErr w:type="gramEnd"/>
      <w:r w:rsidRPr="00E9504A">
        <w:rPr>
          <w:rFonts w:ascii="Times New Roman" w:hAnsi="Times New Roman" w:cs="Times New Roman"/>
          <w:sz w:val="24"/>
          <w:szCs w:val="24"/>
        </w:rPr>
        <w:t>ик</w:t>
      </w:r>
      <w:proofErr w:type="spellEnd"/>
      <w:r w:rsidRPr="00E9504A">
        <w:rPr>
          <w:rFonts w:ascii="Times New Roman" w:hAnsi="Times New Roman" w:cs="Times New Roman"/>
          <w:sz w:val="24"/>
          <w:szCs w:val="24"/>
        </w:rPr>
        <w:t>. = (Денежные краткосрочные средства + финансовые вложения)</w:t>
      </w:r>
      <w:proofErr w:type="gramStart"/>
      <w:r w:rsidRPr="00E9504A">
        <w:rPr>
          <w:rFonts w:ascii="Times New Roman" w:hAnsi="Times New Roman" w:cs="Times New Roman"/>
          <w:sz w:val="24"/>
          <w:szCs w:val="24"/>
        </w:rPr>
        <w:t xml:space="preserve"> :</w:t>
      </w:r>
      <w:proofErr w:type="gramEnd"/>
      <w:r w:rsidRPr="00E9504A">
        <w:rPr>
          <w:rFonts w:ascii="Times New Roman" w:hAnsi="Times New Roman" w:cs="Times New Roman"/>
          <w:sz w:val="24"/>
          <w:szCs w:val="24"/>
        </w:rPr>
        <w:t xml:space="preserve"> Краткосрочные обязательства</w:t>
      </w:r>
      <w:proofErr w:type="gramStart"/>
      <w:r w:rsidRPr="00E9504A">
        <w:rPr>
          <w:rFonts w:ascii="Times New Roman" w:hAnsi="Times New Roman" w:cs="Times New Roman"/>
          <w:sz w:val="24"/>
          <w:szCs w:val="24"/>
        </w:rPr>
        <w:t xml:space="preserve"> К</w:t>
      </w:r>
      <w:proofErr w:type="gramEnd"/>
      <w:r w:rsidRPr="00E9504A">
        <w:rPr>
          <w:rFonts w:ascii="Times New Roman" w:hAnsi="Times New Roman" w:cs="Times New Roman"/>
          <w:sz w:val="24"/>
          <w:szCs w:val="24"/>
        </w:rPr>
        <w:t>акие-либо более или менее обоснованные удовлетворительные значения этого коэффициента отсутствуют, так как управление денежными средствами, в частности определение оптимального остатка средств на счете и в кассе, особенно в условиях становления рыночных отношений, вряд ли поддается стандартизации. Достаточным считается знач</w:t>
      </w:r>
      <w:r w:rsidR="00D32207">
        <w:rPr>
          <w:rFonts w:ascii="Times New Roman" w:hAnsi="Times New Roman" w:cs="Times New Roman"/>
          <w:sz w:val="24"/>
          <w:szCs w:val="24"/>
        </w:rPr>
        <w:t>ение данного показателя 0,2-0,3.</w:t>
      </w:r>
    </w:p>
    <w:p w:rsidR="00BE54A0" w:rsidRDefault="00BE54A0" w:rsidP="00BE54A0">
      <w:pPr>
        <w:widowControl w:val="0"/>
        <w:spacing w:after="0" w:line="240" w:lineRule="auto"/>
        <w:ind w:firstLine="709"/>
        <w:rPr>
          <w:rFonts w:ascii="Times New Roman" w:hAnsi="Times New Roman" w:cs="Times New Roman"/>
          <w:sz w:val="24"/>
          <w:szCs w:val="24"/>
        </w:rPr>
      </w:pPr>
      <w:r w:rsidRPr="00BE54A0">
        <w:rPr>
          <w:rFonts w:ascii="Times New Roman" w:hAnsi="Times New Roman" w:cs="Times New Roman"/>
          <w:b/>
          <w:sz w:val="24"/>
          <w:szCs w:val="24"/>
        </w:rPr>
        <w:lastRenderedPageBreak/>
        <w:t>46. Оценка платежеспособности предприятия.</w:t>
      </w:r>
    </w:p>
    <w:p w:rsidR="0032094E" w:rsidRDefault="00BE54A0" w:rsidP="00BE54A0">
      <w:pPr>
        <w:widowControl w:val="0"/>
        <w:spacing w:after="0" w:line="240" w:lineRule="auto"/>
        <w:ind w:firstLine="709"/>
        <w:rPr>
          <w:rFonts w:ascii="Times New Roman" w:hAnsi="Times New Roman" w:cs="Times New Roman"/>
          <w:sz w:val="24"/>
          <w:szCs w:val="24"/>
        </w:rPr>
      </w:pPr>
      <w:r w:rsidRPr="00BE54A0">
        <w:rPr>
          <w:rFonts w:ascii="Times New Roman" w:hAnsi="Times New Roman" w:cs="Times New Roman"/>
          <w:sz w:val="24"/>
          <w:szCs w:val="24"/>
          <w:highlight w:val="yellow"/>
        </w:rPr>
        <w:t>45 и 46 вопросы одинаковые</w:t>
      </w:r>
      <w:r w:rsidR="0032094E" w:rsidRPr="00BE54A0">
        <w:rPr>
          <w:rFonts w:ascii="Times New Roman" w:hAnsi="Times New Roman" w:cs="Times New Roman"/>
          <w:sz w:val="24"/>
          <w:szCs w:val="24"/>
        </w:rPr>
        <w:br/>
      </w: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Default="00BE54A0" w:rsidP="00BE54A0">
      <w:pPr>
        <w:widowControl w:val="0"/>
        <w:spacing w:after="0" w:line="240" w:lineRule="auto"/>
        <w:ind w:firstLine="709"/>
        <w:rPr>
          <w:rFonts w:ascii="Times New Roman" w:hAnsi="Times New Roman" w:cs="Times New Roman"/>
          <w:sz w:val="24"/>
          <w:szCs w:val="24"/>
        </w:rPr>
      </w:pPr>
    </w:p>
    <w:p w:rsidR="00BE54A0" w:rsidRPr="00BE54A0" w:rsidRDefault="00BE54A0" w:rsidP="00BE54A0">
      <w:pPr>
        <w:widowControl w:val="0"/>
        <w:spacing w:after="0" w:line="240" w:lineRule="auto"/>
        <w:ind w:firstLine="709"/>
        <w:rPr>
          <w:rFonts w:ascii="Times New Roman" w:hAnsi="Times New Roman" w:cs="Times New Roman"/>
          <w:b/>
          <w:sz w:val="24"/>
          <w:szCs w:val="24"/>
        </w:rPr>
      </w:pPr>
      <w:r w:rsidRPr="00BE54A0">
        <w:rPr>
          <w:rFonts w:ascii="Times New Roman" w:hAnsi="Times New Roman" w:cs="Times New Roman"/>
          <w:b/>
          <w:sz w:val="24"/>
          <w:szCs w:val="24"/>
        </w:rPr>
        <w:lastRenderedPageBreak/>
        <w:t>47. Оценка эффективности использования заемного капитала.</w:t>
      </w:r>
    </w:p>
    <w:p w:rsidR="00BE54A0" w:rsidRPr="00BE54A0" w:rsidRDefault="00BE54A0" w:rsidP="00BE54A0">
      <w:pPr>
        <w:widowControl w:val="0"/>
        <w:spacing w:after="0" w:line="240" w:lineRule="auto"/>
        <w:ind w:firstLine="709"/>
        <w:rPr>
          <w:rFonts w:ascii="Times New Roman" w:hAnsi="Times New Roman" w:cs="Times New Roman"/>
          <w:sz w:val="24"/>
          <w:szCs w:val="24"/>
        </w:rPr>
      </w:pPr>
      <w:r w:rsidRPr="00BE54A0">
        <w:rPr>
          <w:rFonts w:ascii="Times New Roman" w:hAnsi="Times New Roman" w:cs="Times New Roman"/>
          <w:sz w:val="24"/>
          <w:szCs w:val="24"/>
        </w:rPr>
        <w:t>Анализ эффективности использования заемного капитала организаций представляет собой способ накопления, трансформации и использования информации бухгалтерского учета и отчетности, имеющий целью:</w:t>
      </w:r>
    </w:p>
    <w:p w:rsidR="00BE54A0" w:rsidRPr="00BE54A0" w:rsidRDefault="00BE54A0" w:rsidP="00BE54A0">
      <w:pPr>
        <w:widowControl w:val="0"/>
        <w:spacing w:after="0" w:line="240" w:lineRule="auto"/>
        <w:ind w:firstLine="709"/>
        <w:rPr>
          <w:rFonts w:ascii="Times New Roman" w:hAnsi="Times New Roman" w:cs="Times New Roman"/>
          <w:sz w:val="24"/>
          <w:szCs w:val="24"/>
        </w:rPr>
      </w:pPr>
      <w:r w:rsidRPr="00BE54A0">
        <w:rPr>
          <w:rFonts w:ascii="Times New Roman" w:hAnsi="Times New Roman" w:cs="Times New Roman"/>
          <w:sz w:val="24"/>
          <w:szCs w:val="24"/>
        </w:rPr>
        <w:t>· оценить текущее и перспективное финансовое состояние организации, т.е. использование заемного капитала;</w:t>
      </w:r>
    </w:p>
    <w:p w:rsidR="00BE54A0" w:rsidRPr="00BE54A0" w:rsidRDefault="00BE54A0" w:rsidP="00BE54A0">
      <w:pPr>
        <w:widowControl w:val="0"/>
        <w:spacing w:after="0" w:line="240" w:lineRule="auto"/>
        <w:ind w:firstLine="709"/>
        <w:rPr>
          <w:rFonts w:ascii="Times New Roman" w:hAnsi="Times New Roman" w:cs="Times New Roman"/>
          <w:sz w:val="24"/>
          <w:szCs w:val="24"/>
        </w:rPr>
      </w:pPr>
      <w:r w:rsidRPr="00BE54A0">
        <w:rPr>
          <w:rFonts w:ascii="Times New Roman" w:hAnsi="Times New Roman" w:cs="Times New Roman"/>
          <w:sz w:val="24"/>
          <w:szCs w:val="24"/>
        </w:rPr>
        <w:t>· обосновать возможные и приемлемые темпы развития организации с позиции обеспечения их источниками финансирования;</w:t>
      </w:r>
    </w:p>
    <w:p w:rsidR="00BE54A0" w:rsidRPr="00BE54A0" w:rsidRDefault="00BE54A0" w:rsidP="00BE54A0">
      <w:pPr>
        <w:widowControl w:val="0"/>
        <w:spacing w:after="0" w:line="240" w:lineRule="auto"/>
        <w:ind w:firstLine="709"/>
        <w:rPr>
          <w:rFonts w:ascii="Times New Roman" w:hAnsi="Times New Roman" w:cs="Times New Roman"/>
          <w:sz w:val="24"/>
          <w:szCs w:val="24"/>
        </w:rPr>
      </w:pPr>
      <w:r w:rsidRPr="00BE54A0">
        <w:rPr>
          <w:rFonts w:ascii="Times New Roman" w:hAnsi="Times New Roman" w:cs="Times New Roman"/>
          <w:sz w:val="24"/>
          <w:szCs w:val="24"/>
        </w:rPr>
        <w:t>· выявить доступные источники средств, оценить рациональные способы их мобилизации;</w:t>
      </w:r>
    </w:p>
    <w:p w:rsidR="00BE54A0" w:rsidRPr="00BE54A0" w:rsidRDefault="00BE54A0" w:rsidP="00BE54A0">
      <w:pPr>
        <w:widowControl w:val="0"/>
        <w:spacing w:after="0" w:line="240" w:lineRule="auto"/>
        <w:ind w:firstLine="709"/>
        <w:rPr>
          <w:rFonts w:ascii="Times New Roman" w:hAnsi="Times New Roman" w:cs="Times New Roman"/>
          <w:sz w:val="24"/>
          <w:szCs w:val="24"/>
        </w:rPr>
      </w:pPr>
      <w:r w:rsidRPr="00BE54A0">
        <w:rPr>
          <w:rFonts w:ascii="Times New Roman" w:hAnsi="Times New Roman" w:cs="Times New Roman"/>
          <w:sz w:val="24"/>
          <w:szCs w:val="24"/>
        </w:rPr>
        <w:t>· спрогнозировать положение предприятия на рынке капиталов.</w:t>
      </w:r>
    </w:p>
    <w:p w:rsidR="00BE54A0" w:rsidRPr="00BE54A0" w:rsidRDefault="00BE54A0" w:rsidP="00BE54A0">
      <w:pPr>
        <w:widowControl w:val="0"/>
        <w:spacing w:after="0" w:line="240" w:lineRule="auto"/>
        <w:ind w:firstLine="709"/>
        <w:rPr>
          <w:rFonts w:ascii="Times New Roman" w:hAnsi="Times New Roman" w:cs="Times New Roman"/>
          <w:sz w:val="24"/>
          <w:szCs w:val="24"/>
        </w:rPr>
      </w:pPr>
      <w:r w:rsidRPr="00BE54A0">
        <w:rPr>
          <w:rFonts w:ascii="Times New Roman" w:hAnsi="Times New Roman" w:cs="Times New Roman"/>
          <w:sz w:val="24"/>
          <w:szCs w:val="24"/>
        </w:rPr>
        <w:t>Анализ эффективности использования капитала организаций проводится с помощью различного типа моделей, позволяющих структурировать и идентифицировать взаимосвязи между основными показателями. При существующем положении наиболее приемлемыми для анализа являются дескриптивные модели. При этом не снимаются проблемы применения для анализа эффективности использования заемного капитала предикативных и нормативных моделей.</w:t>
      </w:r>
    </w:p>
    <w:p w:rsidR="00BE54A0" w:rsidRPr="00BE54A0" w:rsidRDefault="00BE54A0" w:rsidP="00BE54A0">
      <w:pPr>
        <w:widowControl w:val="0"/>
        <w:spacing w:after="0" w:line="240" w:lineRule="auto"/>
        <w:ind w:firstLine="709"/>
        <w:rPr>
          <w:rFonts w:ascii="Times New Roman" w:hAnsi="Times New Roman" w:cs="Times New Roman"/>
          <w:sz w:val="24"/>
          <w:szCs w:val="24"/>
        </w:rPr>
      </w:pPr>
      <w:r w:rsidRPr="00BE54A0">
        <w:rPr>
          <w:rFonts w:ascii="Times New Roman" w:hAnsi="Times New Roman" w:cs="Times New Roman"/>
          <w:sz w:val="24"/>
          <w:szCs w:val="24"/>
        </w:rPr>
        <w:t>Дескриптивные модели, или модели описательного характера, являются основными как для проведения анализа капитала, так и для оценки финансового состояния организации. К ним относятся: построение системы отчетных балансов; представление бухгалтерской отчетности в различных аналитических разрезах; структурный и динамический анализ отчетности; коэффициентный и факторный анализ; аналитические записки к отчетности. Все эти модели основаны на использовании информации бухгалтерской отчетности.</w:t>
      </w:r>
    </w:p>
    <w:p w:rsidR="00BE54A0" w:rsidRPr="00BE54A0" w:rsidRDefault="00BE54A0" w:rsidP="00BE54A0">
      <w:pPr>
        <w:widowControl w:val="0"/>
        <w:spacing w:after="0" w:line="240" w:lineRule="auto"/>
        <w:ind w:firstLine="709"/>
        <w:rPr>
          <w:rFonts w:ascii="Times New Roman" w:hAnsi="Times New Roman" w:cs="Times New Roman"/>
          <w:sz w:val="24"/>
          <w:szCs w:val="24"/>
        </w:rPr>
      </w:pPr>
      <w:r w:rsidRPr="00BE54A0">
        <w:rPr>
          <w:rFonts w:ascii="Times New Roman" w:hAnsi="Times New Roman" w:cs="Times New Roman"/>
          <w:sz w:val="24"/>
          <w:szCs w:val="24"/>
        </w:rPr>
        <w:t>Структурный анализ представляет совокупность методов исследования структуры. Он основан на представлении бухгалтерской отчетности в виде относительных величин, характеризующих структуру, т.е. рассчитывается доля (удельный вес) частных показателей в обобщающих итоговых данных заемном капитале.</w:t>
      </w:r>
    </w:p>
    <w:p w:rsidR="00BE54A0" w:rsidRPr="00BE54A0" w:rsidRDefault="00BE54A0" w:rsidP="00BE54A0">
      <w:pPr>
        <w:widowControl w:val="0"/>
        <w:spacing w:after="0" w:line="240" w:lineRule="auto"/>
        <w:ind w:firstLine="709"/>
        <w:rPr>
          <w:rFonts w:ascii="Times New Roman" w:hAnsi="Times New Roman" w:cs="Times New Roman"/>
          <w:sz w:val="24"/>
          <w:szCs w:val="24"/>
        </w:rPr>
      </w:pPr>
      <w:r w:rsidRPr="00BE54A0">
        <w:rPr>
          <w:rFonts w:ascii="Times New Roman" w:hAnsi="Times New Roman" w:cs="Times New Roman"/>
          <w:sz w:val="24"/>
          <w:szCs w:val="24"/>
        </w:rPr>
        <w:t>Динамический анализ позволяет выявить тенденции изменения отдельных статей заемного капитала или их групп, входящих в состав бухгалтерской отчетности.</w:t>
      </w:r>
    </w:p>
    <w:p w:rsidR="00BE54A0" w:rsidRPr="00BE54A0" w:rsidRDefault="00BE54A0" w:rsidP="00BE54A0">
      <w:pPr>
        <w:widowControl w:val="0"/>
        <w:spacing w:after="0" w:line="240" w:lineRule="auto"/>
        <w:ind w:firstLine="709"/>
        <w:rPr>
          <w:rFonts w:ascii="Times New Roman" w:hAnsi="Times New Roman" w:cs="Times New Roman"/>
          <w:sz w:val="24"/>
          <w:szCs w:val="24"/>
        </w:rPr>
      </w:pPr>
      <w:r w:rsidRPr="00BE54A0">
        <w:rPr>
          <w:rFonts w:ascii="Times New Roman" w:hAnsi="Times New Roman" w:cs="Times New Roman"/>
          <w:sz w:val="24"/>
          <w:szCs w:val="24"/>
        </w:rPr>
        <w:t>Коэффициентный анализ - ведущий метод анализа эффективности использования капитала организации, применяемый различными группами пользователей: менеджерами, аналитиками, акционерами, инвесторами, кредиторами и др. Известно множество таких коэффициентов, поэтому для удобства разделим их на несколько групп:</w:t>
      </w:r>
    </w:p>
    <w:p w:rsidR="00BE54A0" w:rsidRPr="00BE54A0" w:rsidRDefault="00BE54A0" w:rsidP="00BE54A0">
      <w:pPr>
        <w:widowControl w:val="0"/>
        <w:spacing w:after="0" w:line="240" w:lineRule="auto"/>
        <w:ind w:firstLine="709"/>
        <w:rPr>
          <w:rFonts w:ascii="Times New Roman" w:hAnsi="Times New Roman" w:cs="Times New Roman"/>
          <w:sz w:val="24"/>
          <w:szCs w:val="24"/>
        </w:rPr>
      </w:pPr>
      <w:r w:rsidRPr="00BE54A0">
        <w:rPr>
          <w:rFonts w:ascii="Times New Roman" w:hAnsi="Times New Roman" w:cs="Times New Roman"/>
          <w:sz w:val="24"/>
          <w:szCs w:val="24"/>
        </w:rPr>
        <w:t>· коэффициенты оценки движения капитала предприятия;</w:t>
      </w:r>
    </w:p>
    <w:p w:rsidR="00BE54A0" w:rsidRPr="00BE54A0" w:rsidRDefault="00BE54A0" w:rsidP="00BE54A0">
      <w:pPr>
        <w:widowControl w:val="0"/>
        <w:spacing w:after="0" w:line="240" w:lineRule="auto"/>
        <w:ind w:firstLine="709"/>
        <w:rPr>
          <w:rFonts w:ascii="Times New Roman" w:hAnsi="Times New Roman" w:cs="Times New Roman"/>
          <w:sz w:val="24"/>
          <w:szCs w:val="24"/>
        </w:rPr>
      </w:pPr>
      <w:r w:rsidRPr="00BE54A0">
        <w:rPr>
          <w:rFonts w:ascii="Times New Roman" w:hAnsi="Times New Roman" w:cs="Times New Roman"/>
          <w:sz w:val="24"/>
          <w:szCs w:val="24"/>
        </w:rPr>
        <w:t>· коэффициенты деловой активности;</w:t>
      </w:r>
    </w:p>
    <w:p w:rsidR="00BE54A0" w:rsidRPr="00BE54A0" w:rsidRDefault="00BE54A0" w:rsidP="00BE54A0">
      <w:pPr>
        <w:widowControl w:val="0"/>
        <w:spacing w:after="0" w:line="240" w:lineRule="auto"/>
        <w:ind w:firstLine="709"/>
        <w:rPr>
          <w:rFonts w:ascii="Times New Roman" w:hAnsi="Times New Roman" w:cs="Times New Roman"/>
          <w:sz w:val="24"/>
          <w:szCs w:val="24"/>
        </w:rPr>
      </w:pPr>
      <w:r w:rsidRPr="00BE54A0">
        <w:rPr>
          <w:rFonts w:ascii="Times New Roman" w:hAnsi="Times New Roman" w:cs="Times New Roman"/>
          <w:sz w:val="24"/>
          <w:szCs w:val="24"/>
        </w:rPr>
        <w:t>· коэффициенты структуры капитала;</w:t>
      </w:r>
    </w:p>
    <w:p w:rsidR="00BE54A0" w:rsidRPr="00BE54A0" w:rsidRDefault="00BE54A0" w:rsidP="00BE54A0">
      <w:pPr>
        <w:widowControl w:val="0"/>
        <w:spacing w:after="0" w:line="240" w:lineRule="auto"/>
        <w:ind w:firstLine="709"/>
        <w:rPr>
          <w:rFonts w:ascii="Times New Roman" w:hAnsi="Times New Roman" w:cs="Times New Roman"/>
          <w:sz w:val="24"/>
          <w:szCs w:val="24"/>
        </w:rPr>
      </w:pPr>
      <w:r w:rsidRPr="00BE54A0">
        <w:rPr>
          <w:rFonts w:ascii="Times New Roman" w:hAnsi="Times New Roman" w:cs="Times New Roman"/>
          <w:sz w:val="24"/>
          <w:szCs w:val="24"/>
        </w:rPr>
        <w:t>· коэффициенты рентабельности и др.</w:t>
      </w:r>
    </w:p>
    <w:p w:rsidR="00BE54A0" w:rsidRPr="00BE54A0" w:rsidRDefault="00BE54A0" w:rsidP="00BE54A0">
      <w:pPr>
        <w:widowControl w:val="0"/>
        <w:spacing w:after="0" w:line="240" w:lineRule="auto"/>
        <w:ind w:firstLine="709"/>
        <w:rPr>
          <w:rFonts w:ascii="Times New Roman" w:hAnsi="Times New Roman" w:cs="Times New Roman"/>
          <w:sz w:val="24"/>
          <w:szCs w:val="24"/>
        </w:rPr>
      </w:pPr>
      <w:r w:rsidRPr="00BE54A0">
        <w:rPr>
          <w:rFonts w:ascii="Times New Roman" w:hAnsi="Times New Roman" w:cs="Times New Roman"/>
          <w:sz w:val="24"/>
          <w:szCs w:val="24"/>
        </w:rPr>
        <w:t>К коэффициентам оценки движения капитала (активов) предприятия относят коэффициенты поступления, выбытия и использования, рассчитываемые по всему совокупному капиталу и по его составляющим.</w:t>
      </w:r>
    </w:p>
    <w:p w:rsidR="00BE54A0" w:rsidRPr="00BE54A0" w:rsidRDefault="00BE54A0" w:rsidP="00BE54A0">
      <w:pPr>
        <w:widowControl w:val="0"/>
        <w:spacing w:after="0" w:line="240" w:lineRule="auto"/>
        <w:ind w:firstLine="709"/>
        <w:rPr>
          <w:rFonts w:ascii="Times New Roman" w:hAnsi="Times New Roman" w:cs="Times New Roman"/>
          <w:sz w:val="24"/>
          <w:szCs w:val="24"/>
        </w:rPr>
      </w:pPr>
      <w:proofErr w:type="gramStart"/>
      <w:r w:rsidRPr="00BE54A0">
        <w:rPr>
          <w:rFonts w:ascii="Times New Roman" w:hAnsi="Times New Roman" w:cs="Times New Roman"/>
          <w:sz w:val="24"/>
          <w:szCs w:val="24"/>
        </w:rPr>
        <w:t>Коэффициент поступления всего капитала (А) показывает, какую часть средств от имеющихся на конец отчетного периода составляют новые источники финансирования:</w:t>
      </w:r>
      <w:proofErr w:type="gramEnd"/>
    </w:p>
    <w:p w:rsidR="00BE54A0" w:rsidRPr="00BE54A0" w:rsidRDefault="00BE54A0" w:rsidP="00BE54A0">
      <w:pPr>
        <w:widowControl w:val="0"/>
        <w:spacing w:after="0" w:line="240" w:lineRule="auto"/>
        <w:ind w:firstLine="709"/>
        <w:rPr>
          <w:rFonts w:ascii="Times New Roman" w:hAnsi="Times New Roman" w:cs="Times New Roman"/>
          <w:sz w:val="24"/>
          <w:szCs w:val="24"/>
        </w:rPr>
      </w:pPr>
      <w:proofErr w:type="spellStart"/>
      <w:proofErr w:type="gramStart"/>
      <w:r w:rsidRPr="00BE54A0">
        <w:rPr>
          <w:rFonts w:ascii="Times New Roman" w:hAnsi="Times New Roman" w:cs="Times New Roman"/>
          <w:i/>
          <w:iCs/>
          <w:sz w:val="24"/>
          <w:szCs w:val="24"/>
        </w:rPr>
        <w:t>K</w:t>
      </w:r>
      <w:proofErr w:type="gramEnd"/>
      <w:r w:rsidRPr="00BE54A0">
        <w:rPr>
          <w:rFonts w:ascii="Times New Roman" w:hAnsi="Times New Roman" w:cs="Times New Roman"/>
          <w:i/>
          <w:iCs/>
          <w:sz w:val="24"/>
          <w:szCs w:val="24"/>
        </w:rPr>
        <w:t>поступления</w:t>
      </w:r>
      <w:proofErr w:type="spellEnd"/>
      <w:r w:rsidRPr="00BE54A0">
        <w:rPr>
          <w:rFonts w:ascii="Times New Roman" w:hAnsi="Times New Roman" w:cs="Times New Roman"/>
          <w:i/>
          <w:iCs/>
          <w:sz w:val="24"/>
          <w:szCs w:val="24"/>
        </w:rPr>
        <w:t xml:space="preserve"> всего капитала (A) = Поступивший капитал (</w:t>
      </w:r>
      <w:proofErr w:type="spellStart"/>
      <w:r w:rsidRPr="00BE54A0">
        <w:rPr>
          <w:rFonts w:ascii="Times New Roman" w:hAnsi="Times New Roman" w:cs="Times New Roman"/>
          <w:i/>
          <w:iCs/>
          <w:sz w:val="24"/>
          <w:szCs w:val="24"/>
        </w:rPr>
        <w:t>Aпост</w:t>
      </w:r>
      <w:proofErr w:type="spellEnd"/>
      <w:r w:rsidRPr="00BE54A0">
        <w:rPr>
          <w:rFonts w:ascii="Times New Roman" w:hAnsi="Times New Roman" w:cs="Times New Roman"/>
          <w:i/>
          <w:iCs/>
          <w:sz w:val="24"/>
          <w:szCs w:val="24"/>
        </w:rPr>
        <w:t>) / Стоимость капитала на конец периода (</w:t>
      </w:r>
      <w:proofErr w:type="spellStart"/>
      <w:r w:rsidRPr="00BE54A0">
        <w:rPr>
          <w:rFonts w:ascii="Times New Roman" w:hAnsi="Times New Roman" w:cs="Times New Roman"/>
          <w:i/>
          <w:iCs/>
          <w:sz w:val="24"/>
          <w:szCs w:val="24"/>
        </w:rPr>
        <w:t>Aкг</w:t>
      </w:r>
      <w:proofErr w:type="spellEnd"/>
      <w:r w:rsidRPr="00BE54A0">
        <w:rPr>
          <w:rFonts w:ascii="Times New Roman" w:hAnsi="Times New Roman" w:cs="Times New Roman"/>
          <w:i/>
          <w:iCs/>
          <w:sz w:val="24"/>
          <w:szCs w:val="24"/>
        </w:rPr>
        <w:t>)</w:t>
      </w:r>
    </w:p>
    <w:p w:rsidR="00BE54A0" w:rsidRPr="00BE54A0" w:rsidRDefault="00BE54A0" w:rsidP="00BE54A0">
      <w:pPr>
        <w:widowControl w:val="0"/>
        <w:spacing w:after="0" w:line="240" w:lineRule="auto"/>
        <w:ind w:firstLine="709"/>
        <w:rPr>
          <w:rFonts w:ascii="Times New Roman" w:hAnsi="Times New Roman" w:cs="Times New Roman"/>
          <w:sz w:val="24"/>
          <w:szCs w:val="24"/>
        </w:rPr>
      </w:pPr>
      <w:r w:rsidRPr="00BE54A0">
        <w:rPr>
          <w:rFonts w:ascii="Times New Roman" w:hAnsi="Times New Roman" w:cs="Times New Roman"/>
          <w:sz w:val="24"/>
          <w:szCs w:val="24"/>
        </w:rPr>
        <w:t>Коэффициен</w:t>
      </w:r>
      <w:r>
        <w:rPr>
          <w:rFonts w:ascii="Times New Roman" w:hAnsi="Times New Roman" w:cs="Times New Roman"/>
          <w:sz w:val="24"/>
          <w:szCs w:val="24"/>
        </w:rPr>
        <w:t xml:space="preserve">т поступления заемного капитала: </w:t>
      </w:r>
      <w:proofErr w:type="spellStart"/>
      <w:proofErr w:type="gramStart"/>
      <w:r w:rsidRPr="00BE54A0">
        <w:rPr>
          <w:rFonts w:ascii="Times New Roman" w:hAnsi="Times New Roman" w:cs="Times New Roman"/>
          <w:i/>
          <w:iCs/>
          <w:sz w:val="24"/>
          <w:szCs w:val="24"/>
        </w:rPr>
        <w:t>K</w:t>
      </w:r>
      <w:proofErr w:type="gramEnd"/>
      <w:r w:rsidRPr="00BE54A0">
        <w:rPr>
          <w:rFonts w:ascii="Times New Roman" w:hAnsi="Times New Roman" w:cs="Times New Roman"/>
          <w:i/>
          <w:iCs/>
          <w:sz w:val="24"/>
          <w:szCs w:val="24"/>
        </w:rPr>
        <w:t>поступления</w:t>
      </w:r>
      <w:proofErr w:type="spellEnd"/>
      <w:r w:rsidRPr="00BE54A0">
        <w:rPr>
          <w:rFonts w:ascii="Times New Roman" w:hAnsi="Times New Roman" w:cs="Times New Roman"/>
          <w:i/>
          <w:iCs/>
          <w:sz w:val="24"/>
          <w:szCs w:val="24"/>
        </w:rPr>
        <w:t xml:space="preserve"> ЗК = Поступившие заемные средства (</w:t>
      </w:r>
      <w:proofErr w:type="spellStart"/>
      <w:r w:rsidRPr="00BE54A0">
        <w:rPr>
          <w:rFonts w:ascii="Times New Roman" w:hAnsi="Times New Roman" w:cs="Times New Roman"/>
          <w:i/>
          <w:iCs/>
          <w:sz w:val="24"/>
          <w:szCs w:val="24"/>
        </w:rPr>
        <w:t>ЗКпост</w:t>
      </w:r>
      <w:proofErr w:type="spellEnd"/>
      <w:r w:rsidRPr="00BE54A0">
        <w:rPr>
          <w:rFonts w:ascii="Times New Roman" w:hAnsi="Times New Roman" w:cs="Times New Roman"/>
          <w:i/>
          <w:iCs/>
          <w:sz w:val="24"/>
          <w:szCs w:val="24"/>
        </w:rPr>
        <w:t>) / ЗК на конец периода</w:t>
      </w:r>
    </w:p>
    <w:p w:rsidR="00BE54A0" w:rsidRPr="00BE54A0" w:rsidRDefault="00BE54A0" w:rsidP="00BE54A0">
      <w:pPr>
        <w:widowControl w:val="0"/>
        <w:spacing w:after="0" w:line="240" w:lineRule="auto"/>
        <w:ind w:firstLine="709"/>
        <w:rPr>
          <w:rFonts w:ascii="Times New Roman" w:hAnsi="Times New Roman" w:cs="Times New Roman"/>
          <w:sz w:val="24"/>
          <w:szCs w:val="24"/>
        </w:rPr>
      </w:pPr>
      <w:r w:rsidRPr="00BE54A0">
        <w:rPr>
          <w:rFonts w:ascii="Times New Roman" w:hAnsi="Times New Roman" w:cs="Times New Roman"/>
          <w:sz w:val="24"/>
          <w:szCs w:val="24"/>
        </w:rPr>
        <w:t>Коэффициент выбытия заемного капитала:</w:t>
      </w:r>
      <w:r>
        <w:rPr>
          <w:rFonts w:ascii="Times New Roman" w:hAnsi="Times New Roman" w:cs="Times New Roman"/>
          <w:sz w:val="24"/>
          <w:szCs w:val="24"/>
        </w:rPr>
        <w:t xml:space="preserve"> </w:t>
      </w:r>
      <w:proofErr w:type="spellStart"/>
      <w:proofErr w:type="gramStart"/>
      <w:r w:rsidRPr="00BE54A0">
        <w:rPr>
          <w:rFonts w:ascii="Times New Roman" w:hAnsi="Times New Roman" w:cs="Times New Roman"/>
          <w:i/>
          <w:iCs/>
          <w:sz w:val="24"/>
          <w:szCs w:val="24"/>
        </w:rPr>
        <w:t>K</w:t>
      </w:r>
      <w:proofErr w:type="gramEnd"/>
      <w:r w:rsidRPr="00BE54A0">
        <w:rPr>
          <w:rFonts w:ascii="Times New Roman" w:hAnsi="Times New Roman" w:cs="Times New Roman"/>
          <w:i/>
          <w:iCs/>
          <w:sz w:val="24"/>
          <w:szCs w:val="24"/>
        </w:rPr>
        <w:t>выбытия</w:t>
      </w:r>
      <w:proofErr w:type="spellEnd"/>
      <w:r w:rsidRPr="00BE54A0">
        <w:rPr>
          <w:rFonts w:ascii="Times New Roman" w:hAnsi="Times New Roman" w:cs="Times New Roman"/>
          <w:i/>
          <w:iCs/>
          <w:sz w:val="24"/>
          <w:szCs w:val="24"/>
        </w:rPr>
        <w:t xml:space="preserve"> ЗК = Выбывшие заемные средства / ЗК на начало периода</w:t>
      </w:r>
    </w:p>
    <w:p w:rsidR="00BE54A0" w:rsidRPr="00BE54A0" w:rsidRDefault="00BE54A0" w:rsidP="00BE54A0">
      <w:pPr>
        <w:widowControl w:val="0"/>
        <w:spacing w:after="0" w:line="240" w:lineRule="auto"/>
        <w:ind w:firstLine="709"/>
        <w:rPr>
          <w:rFonts w:ascii="Times New Roman" w:hAnsi="Times New Roman" w:cs="Times New Roman"/>
          <w:sz w:val="24"/>
          <w:szCs w:val="24"/>
        </w:rPr>
      </w:pPr>
      <w:r w:rsidRPr="00BE54A0">
        <w:rPr>
          <w:rFonts w:ascii="Times New Roman" w:hAnsi="Times New Roman" w:cs="Times New Roman"/>
          <w:sz w:val="24"/>
          <w:szCs w:val="24"/>
        </w:rPr>
        <w:t>Коэффициенты деловой активности</w:t>
      </w:r>
      <w:r w:rsidR="00C40BA4">
        <w:rPr>
          <w:rFonts w:ascii="Times New Roman" w:hAnsi="Times New Roman" w:cs="Times New Roman"/>
          <w:sz w:val="24"/>
          <w:szCs w:val="24"/>
        </w:rPr>
        <w:t xml:space="preserve"> представлены</w:t>
      </w:r>
      <w:r w:rsidRPr="00BE54A0">
        <w:rPr>
          <w:rFonts w:ascii="Times New Roman" w:hAnsi="Times New Roman" w:cs="Times New Roman"/>
          <w:sz w:val="24"/>
          <w:szCs w:val="24"/>
        </w:rPr>
        <w:t xml:space="preserve"> коэффициент</w:t>
      </w:r>
      <w:r w:rsidR="00C40BA4">
        <w:rPr>
          <w:rFonts w:ascii="Times New Roman" w:hAnsi="Times New Roman" w:cs="Times New Roman"/>
          <w:sz w:val="24"/>
          <w:szCs w:val="24"/>
        </w:rPr>
        <w:t>ами</w:t>
      </w:r>
      <w:r w:rsidRPr="00BE54A0">
        <w:rPr>
          <w:rFonts w:ascii="Times New Roman" w:hAnsi="Times New Roman" w:cs="Times New Roman"/>
          <w:sz w:val="24"/>
          <w:szCs w:val="24"/>
        </w:rPr>
        <w:t xml:space="preserve"> оборачиваемости</w:t>
      </w:r>
      <w:r w:rsidR="00C40BA4">
        <w:rPr>
          <w:rFonts w:ascii="Times New Roman" w:hAnsi="Times New Roman" w:cs="Times New Roman"/>
          <w:sz w:val="24"/>
          <w:szCs w:val="24"/>
        </w:rPr>
        <w:t xml:space="preserve">. </w:t>
      </w:r>
    </w:p>
    <w:p w:rsidR="00BE54A0" w:rsidRPr="00BE54A0" w:rsidRDefault="00BE54A0" w:rsidP="00BE54A0">
      <w:pPr>
        <w:widowControl w:val="0"/>
        <w:spacing w:after="0" w:line="240" w:lineRule="auto"/>
        <w:ind w:firstLine="709"/>
        <w:rPr>
          <w:rFonts w:ascii="Times New Roman" w:hAnsi="Times New Roman" w:cs="Times New Roman"/>
          <w:sz w:val="24"/>
          <w:szCs w:val="24"/>
        </w:rPr>
      </w:pPr>
      <w:r w:rsidRPr="00BE54A0">
        <w:rPr>
          <w:rFonts w:ascii="Times New Roman" w:hAnsi="Times New Roman" w:cs="Times New Roman"/>
          <w:i/>
          <w:iCs/>
          <w:sz w:val="24"/>
          <w:szCs w:val="24"/>
        </w:rPr>
        <w:t>Оборачиваемость собственного капитала (обороты) = N / Среднегодовая стоимость СК</w:t>
      </w:r>
    </w:p>
    <w:p w:rsidR="00BE54A0" w:rsidRPr="00BE54A0" w:rsidRDefault="00BE54A0" w:rsidP="00BE54A0">
      <w:pPr>
        <w:widowControl w:val="0"/>
        <w:spacing w:after="0" w:line="240" w:lineRule="auto"/>
        <w:ind w:firstLine="709"/>
        <w:rPr>
          <w:rFonts w:ascii="Times New Roman" w:hAnsi="Times New Roman" w:cs="Times New Roman"/>
          <w:sz w:val="24"/>
          <w:szCs w:val="24"/>
        </w:rPr>
      </w:pPr>
      <w:r w:rsidRPr="00BE54A0">
        <w:rPr>
          <w:rFonts w:ascii="Times New Roman" w:hAnsi="Times New Roman" w:cs="Times New Roman"/>
          <w:i/>
          <w:iCs/>
          <w:sz w:val="24"/>
          <w:szCs w:val="24"/>
        </w:rPr>
        <w:t>Оборачиваемость инвестиционного капитала (обороты) = N / СК + Долгосрочные обязательства</w:t>
      </w:r>
    </w:p>
    <w:p w:rsidR="00BE54A0" w:rsidRPr="00BE54A0" w:rsidRDefault="00BE54A0" w:rsidP="00BE54A0">
      <w:pPr>
        <w:widowControl w:val="0"/>
        <w:spacing w:after="0" w:line="240" w:lineRule="auto"/>
        <w:ind w:firstLine="709"/>
        <w:rPr>
          <w:rFonts w:ascii="Times New Roman" w:hAnsi="Times New Roman" w:cs="Times New Roman"/>
          <w:sz w:val="24"/>
          <w:szCs w:val="24"/>
        </w:rPr>
      </w:pPr>
      <w:r w:rsidRPr="00BE54A0">
        <w:rPr>
          <w:rFonts w:ascii="Times New Roman" w:hAnsi="Times New Roman" w:cs="Times New Roman"/>
          <w:i/>
          <w:iCs/>
          <w:sz w:val="24"/>
          <w:szCs w:val="24"/>
        </w:rPr>
        <w:t>Оборачиваемость кредиторской задолженности (обороты) = Себестоимость реализованной продукции / Среднегодовая стоимость кредиторской задолженности</w:t>
      </w:r>
    </w:p>
    <w:p w:rsidR="00BE54A0" w:rsidRPr="00BE54A0" w:rsidRDefault="00BE54A0" w:rsidP="00BE54A0">
      <w:pPr>
        <w:widowControl w:val="0"/>
        <w:spacing w:after="0" w:line="240" w:lineRule="auto"/>
        <w:ind w:firstLine="709"/>
        <w:rPr>
          <w:rFonts w:ascii="Times New Roman" w:hAnsi="Times New Roman" w:cs="Times New Roman"/>
          <w:sz w:val="24"/>
          <w:szCs w:val="24"/>
        </w:rPr>
      </w:pPr>
      <w:r w:rsidRPr="00BE54A0">
        <w:rPr>
          <w:rFonts w:ascii="Times New Roman" w:hAnsi="Times New Roman" w:cs="Times New Roman"/>
          <w:sz w:val="24"/>
          <w:szCs w:val="24"/>
        </w:rPr>
        <w:t>Коэффициенты структуры капитала</w:t>
      </w:r>
      <w:r w:rsidR="00C40BA4">
        <w:rPr>
          <w:rFonts w:ascii="Times New Roman" w:hAnsi="Times New Roman" w:cs="Times New Roman"/>
          <w:sz w:val="24"/>
          <w:szCs w:val="24"/>
        </w:rPr>
        <w:t>: коэффициент</w:t>
      </w:r>
      <w:r w:rsidRPr="00BE54A0">
        <w:rPr>
          <w:rFonts w:ascii="Times New Roman" w:hAnsi="Times New Roman" w:cs="Times New Roman"/>
          <w:sz w:val="24"/>
          <w:szCs w:val="24"/>
        </w:rPr>
        <w:t xml:space="preserve"> соб</w:t>
      </w:r>
      <w:r w:rsidR="00C40BA4">
        <w:rPr>
          <w:rFonts w:ascii="Times New Roman" w:hAnsi="Times New Roman" w:cs="Times New Roman"/>
          <w:sz w:val="24"/>
          <w:szCs w:val="24"/>
        </w:rPr>
        <w:t>ственного капитала, коэффициент</w:t>
      </w:r>
      <w:r w:rsidRPr="00BE54A0">
        <w:rPr>
          <w:rFonts w:ascii="Times New Roman" w:hAnsi="Times New Roman" w:cs="Times New Roman"/>
          <w:sz w:val="24"/>
          <w:szCs w:val="24"/>
        </w:rPr>
        <w:t xml:space="preserve"> </w:t>
      </w:r>
      <w:r w:rsidR="00C40BA4">
        <w:rPr>
          <w:rFonts w:ascii="Times New Roman" w:hAnsi="Times New Roman" w:cs="Times New Roman"/>
          <w:sz w:val="24"/>
          <w:szCs w:val="24"/>
        </w:rPr>
        <w:t>заемного капитала и коэффициент</w:t>
      </w:r>
      <w:r w:rsidRPr="00BE54A0">
        <w:rPr>
          <w:rFonts w:ascii="Times New Roman" w:hAnsi="Times New Roman" w:cs="Times New Roman"/>
          <w:sz w:val="24"/>
          <w:szCs w:val="24"/>
        </w:rPr>
        <w:t xml:space="preserve"> соотношения собственного капитала к </w:t>
      </w:r>
      <w:proofErr w:type="gramStart"/>
      <w:r w:rsidRPr="00BE54A0">
        <w:rPr>
          <w:rFonts w:ascii="Times New Roman" w:hAnsi="Times New Roman" w:cs="Times New Roman"/>
          <w:sz w:val="24"/>
          <w:szCs w:val="24"/>
        </w:rPr>
        <w:t>заемному</w:t>
      </w:r>
      <w:proofErr w:type="gramEnd"/>
      <w:r w:rsidR="00C40BA4">
        <w:rPr>
          <w:rFonts w:ascii="Times New Roman" w:hAnsi="Times New Roman" w:cs="Times New Roman"/>
          <w:sz w:val="24"/>
          <w:szCs w:val="24"/>
        </w:rPr>
        <w:t xml:space="preserve"> (Коэффициенты общей рентабельности, рентабельности продаж, рентабельности активов, рентабельности прямых затрат)</w:t>
      </w:r>
      <w:r w:rsidRPr="00BE54A0">
        <w:rPr>
          <w:rFonts w:ascii="Times New Roman" w:hAnsi="Times New Roman" w:cs="Times New Roman"/>
          <w:sz w:val="24"/>
          <w:szCs w:val="24"/>
        </w:rPr>
        <w:t>.</w:t>
      </w:r>
    </w:p>
    <w:p w:rsidR="00BE54A0" w:rsidRPr="00C40BA4" w:rsidRDefault="00C40BA4" w:rsidP="00BE54A0">
      <w:pPr>
        <w:widowControl w:val="0"/>
        <w:spacing w:after="0" w:line="240" w:lineRule="auto"/>
        <w:ind w:firstLine="709"/>
        <w:rPr>
          <w:rFonts w:ascii="Times New Roman" w:hAnsi="Times New Roman" w:cs="Times New Roman"/>
          <w:b/>
          <w:sz w:val="24"/>
          <w:szCs w:val="24"/>
        </w:rPr>
      </w:pPr>
      <w:r w:rsidRPr="00C40BA4">
        <w:rPr>
          <w:rFonts w:ascii="Times New Roman" w:hAnsi="Times New Roman" w:cs="Times New Roman"/>
          <w:b/>
          <w:sz w:val="24"/>
          <w:szCs w:val="24"/>
        </w:rPr>
        <w:lastRenderedPageBreak/>
        <w:t>48. Пассивные и активные операции коммерческого банка.</w:t>
      </w:r>
    </w:p>
    <w:p w:rsidR="00C40BA4" w:rsidRDefault="00C40BA4" w:rsidP="00C40BA4">
      <w:pPr>
        <w:widowControl w:val="0"/>
        <w:spacing w:after="0" w:line="240" w:lineRule="auto"/>
        <w:ind w:firstLine="709"/>
        <w:rPr>
          <w:rFonts w:ascii="Times New Roman" w:hAnsi="Times New Roman" w:cs="Times New Roman"/>
          <w:sz w:val="24"/>
          <w:szCs w:val="24"/>
        </w:rPr>
      </w:pPr>
      <w:r w:rsidRPr="00C40BA4">
        <w:rPr>
          <w:rFonts w:ascii="Times New Roman" w:hAnsi="Times New Roman" w:cs="Times New Roman"/>
          <w:b/>
          <w:bCs/>
          <w:i/>
          <w:iCs/>
          <w:sz w:val="24"/>
          <w:szCs w:val="24"/>
        </w:rPr>
        <w:t>Пассивные операции коммерческих банков </w:t>
      </w:r>
      <w:r w:rsidRPr="00C40BA4">
        <w:rPr>
          <w:rFonts w:ascii="Times New Roman" w:hAnsi="Times New Roman" w:cs="Times New Roman"/>
          <w:sz w:val="24"/>
          <w:szCs w:val="24"/>
        </w:rPr>
        <w:t>— это операции по формированию источников средств, ресурсов банка, которые отража</w:t>
      </w:r>
      <w:r w:rsidRPr="00C40BA4">
        <w:rPr>
          <w:rFonts w:ascii="Times New Roman" w:hAnsi="Times New Roman" w:cs="Times New Roman"/>
          <w:sz w:val="24"/>
          <w:szCs w:val="24"/>
        </w:rPr>
        <w:softHyphen/>
        <w:t>ются в пассиве его баланса</w:t>
      </w:r>
      <w:r>
        <w:rPr>
          <w:rFonts w:ascii="Times New Roman" w:hAnsi="Times New Roman" w:cs="Times New Roman"/>
          <w:sz w:val="24"/>
          <w:szCs w:val="24"/>
        </w:rPr>
        <w:t>.</w:t>
      </w:r>
    </w:p>
    <w:p w:rsidR="002C3EAC" w:rsidRDefault="00C40BA4" w:rsidP="00C40BA4">
      <w:pPr>
        <w:widowControl w:val="0"/>
        <w:spacing w:after="0" w:line="240" w:lineRule="auto"/>
        <w:ind w:firstLine="709"/>
        <w:rPr>
          <w:rFonts w:ascii="Times New Roman" w:hAnsi="Times New Roman" w:cs="Times New Roman"/>
          <w:sz w:val="24"/>
          <w:szCs w:val="24"/>
        </w:rPr>
      </w:pPr>
      <w:r w:rsidRPr="00C40BA4">
        <w:rPr>
          <w:rFonts w:ascii="Times New Roman" w:hAnsi="Times New Roman" w:cs="Times New Roman"/>
          <w:sz w:val="24"/>
          <w:szCs w:val="24"/>
        </w:rPr>
        <w:t>Ресурсы коммерческих бан</w:t>
      </w:r>
      <w:r w:rsidR="002C3EAC">
        <w:rPr>
          <w:rFonts w:ascii="Times New Roman" w:hAnsi="Times New Roman" w:cs="Times New Roman"/>
          <w:sz w:val="24"/>
          <w:szCs w:val="24"/>
        </w:rPr>
        <w:t xml:space="preserve">ков состоят из двух источников: </w:t>
      </w:r>
    </w:p>
    <w:p w:rsidR="002C3EAC" w:rsidRDefault="00C40BA4" w:rsidP="002C3EAC">
      <w:pPr>
        <w:widowControl w:val="0"/>
        <w:spacing w:after="0" w:line="240" w:lineRule="auto"/>
        <w:ind w:firstLine="709"/>
        <w:rPr>
          <w:rFonts w:ascii="Times New Roman" w:hAnsi="Times New Roman" w:cs="Times New Roman"/>
          <w:sz w:val="24"/>
          <w:szCs w:val="24"/>
        </w:rPr>
      </w:pPr>
      <w:r w:rsidRPr="00C40BA4">
        <w:rPr>
          <w:rFonts w:ascii="Times New Roman" w:hAnsi="Times New Roman" w:cs="Times New Roman"/>
          <w:sz w:val="24"/>
          <w:szCs w:val="24"/>
        </w:rPr>
        <w:t xml:space="preserve">собственные средства (капитал) и приравненные к нему </w:t>
      </w:r>
      <w:r>
        <w:rPr>
          <w:rFonts w:ascii="Times New Roman" w:hAnsi="Times New Roman" w:cs="Times New Roman"/>
          <w:sz w:val="24"/>
          <w:szCs w:val="24"/>
        </w:rPr>
        <w:t>ресурсы;</w:t>
      </w:r>
      <w:r>
        <w:rPr>
          <w:rFonts w:ascii="Times New Roman" w:hAnsi="Times New Roman" w:cs="Times New Roman"/>
          <w:sz w:val="24"/>
          <w:szCs w:val="24"/>
        </w:rPr>
        <w:br/>
      </w:r>
      <w:r w:rsidR="002C3EAC">
        <w:rPr>
          <w:rFonts w:ascii="Times New Roman" w:hAnsi="Times New Roman" w:cs="Times New Roman"/>
          <w:sz w:val="24"/>
          <w:szCs w:val="24"/>
        </w:rPr>
        <w:t xml:space="preserve">            </w:t>
      </w:r>
      <w:r>
        <w:rPr>
          <w:rFonts w:ascii="Times New Roman" w:hAnsi="Times New Roman" w:cs="Times New Roman"/>
          <w:sz w:val="24"/>
          <w:szCs w:val="24"/>
        </w:rPr>
        <w:t>привлеченные средства.</w:t>
      </w:r>
    </w:p>
    <w:p w:rsidR="002C3EAC" w:rsidRDefault="00C40BA4" w:rsidP="002C3EAC">
      <w:pPr>
        <w:widowControl w:val="0"/>
        <w:spacing w:after="0" w:line="240" w:lineRule="auto"/>
        <w:ind w:firstLine="709"/>
        <w:rPr>
          <w:rFonts w:ascii="Times New Roman" w:hAnsi="Times New Roman" w:cs="Times New Roman"/>
          <w:sz w:val="24"/>
          <w:szCs w:val="24"/>
        </w:rPr>
      </w:pPr>
      <w:r w:rsidRPr="00C40BA4">
        <w:rPr>
          <w:rFonts w:ascii="Times New Roman" w:hAnsi="Times New Roman" w:cs="Times New Roman"/>
          <w:sz w:val="24"/>
          <w:szCs w:val="24"/>
        </w:rPr>
        <w:t xml:space="preserve">Особенностью банковского бизнеса является то, что он (банк) работает преимущественно на чужом капитале. </w:t>
      </w:r>
    </w:p>
    <w:p w:rsidR="002C3EAC" w:rsidRDefault="00C40BA4" w:rsidP="002C3EAC">
      <w:pPr>
        <w:widowControl w:val="0"/>
        <w:spacing w:after="0" w:line="240" w:lineRule="auto"/>
        <w:ind w:firstLine="709"/>
        <w:rPr>
          <w:rFonts w:ascii="Times New Roman" w:hAnsi="Times New Roman" w:cs="Times New Roman"/>
          <w:sz w:val="24"/>
          <w:szCs w:val="24"/>
        </w:rPr>
      </w:pPr>
      <w:r w:rsidRPr="00C40BA4">
        <w:rPr>
          <w:rFonts w:ascii="Times New Roman" w:hAnsi="Times New Roman" w:cs="Times New Roman"/>
          <w:sz w:val="24"/>
          <w:szCs w:val="24"/>
        </w:rPr>
        <w:t>Собственный капи</w:t>
      </w:r>
      <w:r w:rsidRPr="00C40BA4">
        <w:rPr>
          <w:rFonts w:ascii="Times New Roman" w:hAnsi="Times New Roman" w:cs="Times New Roman"/>
          <w:sz w:val="24"/>
          <w:szCs w:val="24"/>
        </w:rPr>
        <w:softHyphen/>
        <w:t>тал обычно составляет менее 10% ресурсов коммерческого банка, при</w:t>
      </w:r>
      <w:r w:rsidR="002C3EAC">
        <w:rPr>
          <w:rFonts w:ascii="Times New Roman" w:hAnsi="Times New Roman" w:cs="Times New Roman"/>
          <w:sz w:val="24"/>
          <w:szCs w:val="24"/>
        </w:rPr>
        <w:t>влеченные средства — более 90%.</w:t>
      </w:r>
    </w:p>
    <w:p w:rsidR="00C40BA4" w:rsidRDefault="00C40BA4" w:rsidP="002C3EAC">
      <w:pPr>
        <w:widowControl w:val="0"/>
        <w:spacing w:after="0" w:line="240" w:lineRule="auto"/>
        <w:ind w:firstLine="709"/>
        <w:rPr>
          <w:rFonts w:ascii="Times New Roman" w:hAnsi="Times New Roman" w:cs="Times New Roman"/>
          <w:sz w:val="24"/>
          <w:szCs w:val="24"/>
        </w:rPr>
      </w:pPr>
      <w:r w:rsidRPr="00C40BA4">
        <w:rPr>
          <w:rFonts w:ascii="Times New Roman" w:hAnsi="Times New Roman" w:cs="Times New Roman"/>
          <w:sz w:val="24"/>
          <w:szCs w:val="24"/>
        </w:rPr>
        <w:t xml:space="preserve">Рассмотрение пассивов банка обычно начинается с собственного капитала. </w:t>
      </w:r>
    </w:p>
    <w:p w:rsidR="00C40BA4" w:rsidRDefault="00C40BA4" w:rsidP="00C40BA4">
      <w:pPr>
        <w:widowControl w:val="0"/>
        <w:spacing w:after="0" w:line="240" w:lineRule="auto"/>
        <w:ind w:firstLine="709"/>
        <w:rPr>
          <w:rFonts w:ascii="Times New Roman" w:hAnsi="Times New Roman" w:cs="Times New Roman"/>
          <w:sz w:val="24"/>
          <w:szCs w:val="24"/>
        </w:rPr>
      </w:pPr>
      <w:r w:rsidRPr="00C40BA4">
        <w:rPr>
          <w:rFonts w:ascii="Times New Roman" w:hAnsi="Times New Roman" w:cs="Times New Roman"/>
          <w:sz w:val="24"/>
          <w:szCs w:val="24"/>
        </w:rPr>
        <w:t>Во-первых, потому, что это единственный капитал, без ко</w:t>
      </w:r>
      <w:r w:rsidRPr="00C40BA4">
        <w:rPr>
          <w:rFonts w:ascii="Times New Roman" w:hAnsi="Times New Roman" w:cs="Times New Roman"/>
          <w:sz w:val="24"/>
          <w:szCs w:val="24"/>
        </w:rPr>
        <w:softHyphen/>
        <w:t xml:space="preserve">торого вряд ли можно начать дело в любой сфере бизнеса. </w:t>
      </w:r>
    </w:p>
    <w:p w:rsidR="00C40BA4" w:rsidRDefault="00C40BA4" w:rsidP="00C40BA4">
      <w:pPr>
        <w:widowControl w:val="0"/>
        <w:spacing w:after="0" w:line="240" w:lineRule="auto"/>
        <w:ind w:firstLine="709"/>
        <w:rPr>
          <w:rFonts w:ascii="Times New Roman" w:hAnsi="Times New Roman" w:cs="Times New Roman"/>
          <w:sz w:val="24"/>
          <w:szCs w:val="24"/>
        </w:rPr>
      </w:pPr>
      <w:r w:rsidRPr="00C40BA4">
        <w:rPr>
          <w:rFonts w:ascii="Times New Roman" w:hAnsi="Times New Roman" w:cs="Times New Roman"/>
          <w:sz w:val="24"/>
          <w:szCs w:val="24"/>
        </w:rPr>
        <w:t>Во-вто</w:t>
      </w:r>
      <w:r w:rsidRPr="00C40BA4">
        <w:rPr>
          <w:rFonts w:ascii="Times New Roman" w:hAnsi="Times New Roman" w:cs="Times New Roman"/>
          <w:sz w:val="24"/>
          <w:szCs w:val="24"/>
        </w:rPr>
        <w:softHyphen/>
        <w:t xml:space="preserve">рых, потому, что значение собственного капитала банка значительно выше его удельного веса в общем объеме пассивов. </w:t>
      </w:r>
    </w:p>
    <w:p w:rsidR="00C40BA4" w:rsidRDefault="00C40BA4" w:rsidP="00C40BA4">
      <w:pPr>
        <w:widowControl w:val="0"/>
        <w:spacing w:after="0" w:line="240" w:lineRule="auto"/>
        <w:ind w:firstLine="709"/>
        <w:rPr>
          <w:rFonts w:ascii="Times New Roman" w:hAnsi="Times New Roman" w:cs="Times New Roman"/>
          <w:sz w:val="24"/>
          <w:szCs w:val="24"/>
        </w:rPr>
      </w:pPr>
      <w:r w:rsidRPr="00C40BA4">
        <w:rPr>
          <w:rFonts w:ascii="Times New Roman" w:hAnsi="Times New Roman" w:cs="Times New Roman"/>
          <w:sz w:val="24"/>
          <w:szCs w:val="24"/>
        </w:rPr>
        <w:t>Собственный капитал — не только стержень, на который опирается деятельность банка с первого дня его существования, но и его «последняя линия обороны» в случае неблагопр</w:t>
      </w:r>
      <w:r>
        <w:rPr>
          <w:rFonts w:ascii="Times New Roman" w:hAnsi="Times New Roman" w:cs="Times New Roman"/>
          <w:sz w:val="24"/>
          <w:szCs w:val="24"/>
        </w:rPr>
        <w:t>иятного стечения обстоятельств.</w:t>
      </w:r>
    </w:p>
    <w:p w:rsidR="00C40BA4" w:rsidRDefault="00C40BA4" w:rsidP="00C40BA4">
      <w:pPr>
        <w:widowControl w:val="0"/>
        <w:spacing w:after="0" w:line="240" w:lineRule="auto"/>
        <w:ind w:firstLine="709"/>
        <w:rPr>
          <w:rFonts w:ascii="Times New Roman" w:hAnsi="Times New Roman" w:cs="Times New Roman"/>
          <w:sz w:val="24"/>
          <w:szCs w:val="24"/>
        </w:rPr>
      </w:pPr>
      <w:r w:rsidRPr="00C40BA4">
        <w:rPr>
          <w:rFonts w:ascii="Times New Roman" w:hAnsi="Times New Roman" w:cs="Times New Roman"/>
          <w:sz w:val="24"/>
          <w:szCs w:val="24"/>
        </w:rPr>
        <w:t>Привлеченные средства банка составляют подавляющую часть ресурсов коммерческого банка. Проведение пассивных операций по</w:t>
      </w:r>
      <w:r w:rsidRPr="00C40BA4">
        <w:rPr>
          <w:rFonts w:ascii="Times New Roman" w:hAnsi="Times New Roman" w:cs="Times New Roman"/>
          <w:sz w:val="24"/>
          <w:szCs w:val="24"/>
        </w:rPr>
        <w:softHyphen/>
        <w:t>зволяет банку привлечь (получить в пользование) временно свобод</w:t>
      </w:r>
      <w:r w:rsidRPr="00C40BA4">
        <w:rPr>
          <w:rFonts w:ascii="Times New Roman" w:hAnsi="Times New Roman" w:cs="Times New Roman"/>
          <w:sz w:val="24"/>
          <w:szCs w:val="24"/>
        </w:rPr>
        <w:softHyphen/>
        <w:t>ные финансовые ресурсы вкладчиков (кредиторов) и других клиен</w:t>
      </w:r>
      <w:r w:rsidRPr="00C40BA4">
        <w:rPr>
          <w:rFonts w:ascii="Times New Roman" w:hAnsi="Times New Roman" w:cs="Times New Roman"/>
          <w:sz w:val="24"/>
          <w:szCs w:val="24"/>
        </w:rPr>
        <w:softHyphen/>
        <w:t xml:space="preserve">тов. </w:t>
      </w:r>
    </w:p>
    <w:p w:rsidR="00C40BA4" w:rsidRDefault="00C40BA4" w:rsidP="00C40BA4">
      <w:pPr>
        <w:widowControl w:val="0"/>
        <w:spacing w:after="0" w:line="240" w:lineRule="auto"/>
        <w:ind w:firstLine="709"/>
        <w:rPr>
          <w:rFonts w:ascii="Times New Roman" w:hAnsi="Times New Roman" w:cs="Times New Roman"/>
          <w:sz w:val="24"/>
          <w:szCs w:val="24"/>
        </w:rPr>
      </w:pPr>
      <w:proofErr w:type="gramStart"/>
      <w:r w:rsidRPr="00C40BA4">
        <w:rPr>
          <w:rFonts w:ascii="Times New Roman" w:hAnsi="Times New Roman" w:cs="Times New Roman"/>
          <w:sz w:val="24"/>
          <w:szCs w:val="24"/>
        </w:rPr>
        <w:t>В составе пассивных операций можно выделить следующие ос</w:t>
      </w:r>
      <w:r w:rsidRPr="00C40BA4">
        <w:rPr>
          <w:rFonts w:ascii="Times New Roman" w:hAnsi="Times New Roman" w:cs="Times New Roman"/>
          <w:sz w:val="24"/>
          <w:szCs w:val="24"/>
        </w:rPr>
        <w:softHyphen/>
        <w:t>новные группы:</w:t>
      </w:r>
      <w:r w:rsidRPr="00C40BA4">
        <w:rPr>
          <w:rFonts w:ascii="Times New Roman" w:hAnsi="Times New Roman" w:cs="Times New Roman"/>
          <w:sz w:val="24"/>
          <w:szCs w:val="24"/>
        </w:rPr>
        <w:br/>
        <w:t>прием вкладов и депозитов (до востребования, срочных и др.) от юридических и физических лиц, открытие и ведение расчетных, текущих и иных подобных счетов юридических лиц;</w:t>
      </w:r>
      <w:r w:rsidRPr="00C40BA4">
        <w:rPr>
          <w:rFonts w:ascii="Times New Roman" w:hAnsi="Times New Roman" w:cs="Times New Roman"/>
          <w:sz w:val="24"/>
          <w:szCs w:val="24"/>
        </w:rPr>
        <w:br/>
        <w:t>получение кредитов от коммерческих банков или Центрального банка Российской Федерации (межбанковские кредиты);</w:t>
      </w:r>
      <w:r w:rsidRPr="00C40BA4">
        <w:rPr>
          <w:rFonts w:ascii="Times New Roman" w:hAnsi="Times New Roman" w:cs="Times New Roman"/>
          <w:sz w:val="24"/>
          <w:szCs w:val="24"/>
        </w:rPr>
        <w:br/>
        <w:t xml:space="preserve">эмиссия </w:t>
      </w:r>
      <w:proofErr w:type="spellStart"/>
      <w:r w:rsidRPr="00C40BA4">
        <w:rPr>
          <w:rFonts w:ascii="Times New Roman" w:hAnsi="Times New Roman" w:cs="Times New Roman"/>
          <w:sz w:val="24"/>
          <w:szCs w:val="24"/>
        </w:rPr>
        <w:t>неинвестиционных</w:t>
      </w:r>
      <w:proofErr w:type="spellEnd"/>
      <w:r w:rsidRPr="00C40BA4">
        <w:rPr>
          <w:rFonts w:ascii="Times New Roman" w:hAnsi="Times New Roman" w:cs="Times New Roman"/>
          <w:sz w:val="24"/>
          <w:szCs w:val="24"/>
        </w:rPr>
        <w:t xml:space="preserve"> ценных бумаг (депозитных сертифи</w:t>
      </w:r>
      <w:r w:rsidRPr="00C40BA4">
        <w:rPr>
          <w:rFonts w:ascii="Times New Roman" w:hAnsi="Times New Roman" w:cs="Times New Roman"/>
          <w:sz w:val="24"/>
          <w:szCs w:val="24"/>
        </w:rPr>
        <w:softHyphen/>
        <w:t>катов</w:t>
      </w:r>
      <w:r>
        <w:rPr>
          <w:rFonts w:ascii="Times New Roman" w:hAnsi="Times New Roman" w:cs="Times New Roman"/>
          <w:sz w:val="24"/>
          <w:szCs w:val="24"/>
        </w:rPr>
        <w:t>, векселей и т.п.).</w:t>
      </w:r>
      <w:proofErr w:type="gramEnd"/>
    </w:p>
    <w:p w:rsidR="002C3EAC" w:rsidRDefault="00C40BA4" w:rsidP="00C40BA4">
      <w:pPr>
        <w:widowControl w:val="0"/>
        <w:spacing w:after="0" w:line="240" w:lineRule="auto"/>
        <w:ind w:firstLine="709"/>
        <w:rPr>
          <w:rFonts w:ascii="Times New Roman" w:hAnsi="Times New Roman" w:cs="Times New Roman"/>
          <w:sz w:val="24"/>
          <w:szCs w:val="24"/>
        </w:rPr>
      </w:pPr>
      <w:r w:rsidRPr="00C40BA4">
        <w:rPr>
          <w:rFonts w:ascii="Times New Roman" w:hAnsi="Times New Roman" w:cs="Times New Roman"/>
          <w:b/>
          <w:i/>
          <w:sz w:val="24"/>
          <w:szCs w:val="24"/>
        </w:rPr>
        <w:t>Активные операции</w:t>
      </w:r>
      <w:r w:rsidRPr="00C40BA4">
        <w:rPr>
          <w:rFonts w:ascii="Times New Roman" w:hAnsi="Times New Roman" w:cs="Times New Roman"/>
          <w:sz w:val="24"/>
          <w:szCs w:val="24"/>
        </w:rPr>
        <w:t xml:space="preserve"> коммерческого банка означают использова</w:t>
      </w:r>
      <w:r w:rsidRPr="00C40BA4">
        <w:rPr>
          <w:rFonts w:ascii="Times New Roman" w:hAnsi="Times New Roman" w:cs="Times New Roman"/>
          <w:sz w:val="24"/>
          <w:szCs w:val="24"/>
        </w:rPr>
        <w:softHyphen/>
        <w:t>ние от своего имени привлеченных и собственных сре</w:t>
      </w:r>
      <w:proofErr w:type="gramStart"/>
      <w:r w:rsidRPr="00C40BA4">
        <w:rPr>
          <w:rFonts w:ascii="Times New Roman" w:hAnsi="Times New Roman" w:cs="Times New Roman"/>
          <w:sz w:val="24"/>
          <w:szCs w:val="24"/>
        </w:rPr>
        <w:t>дств дл</w:t>
      </w:r>
      <w:proofErr w:type="gramEnd"/>
      <w:r w:rsidRPr="00C40BA4">
        <w:rPr>
          <w:rFonts w:ascii="Times New Roman" w:hAnsi="Times New Roman" w:cs="Times New Roman"/>
          <w:sz w:val="24"/>
          <w:szCs w:val="24"/>
        </w:rPr>
        <w:t>я по</w:t>
      </w:r>
      <w:r w:rsidRPr="00C40BA4">
        <w:rPr>
          <w:rFonts w:ascii="Times New Roman" w:hAnsi="Times New Roman" w:cs="Times New Roman"/>
          <w:sz w:val="24"/>
          <w:szCs w:val="24"/>
        </w:rPr>
        <w:softHyphen/>
        <w:t>л</w:t>
      </w:r>
      <w:r>
        <w:rPr>
          <w:rFonts w:ascii="Times New Roman" w:hAnsi="Times New Roman" w:cs="Times New Roman"/>
          <w:sz w:val="24"/>
          <w:szCs w:val="24"/>
        </w:rPr>
        <w:t>учения соответствующего дохода.</w:t>
      </w:r>
    </w:p>
    <w:p w:rsidR="002C3EAC" w:rsidRDefault="00C40BA4" w:rsidP="00C40BA4">
      <w:pPr>
        <w:widowControl w:val="0"/>
        <w:spacing w:after="0" w:line="240" w:lineRule="auto"/>
        <w:ind w:firstLine="709"/>
        <w:rPr>
          <w:rFonts w:ascii="Times New Roman" w:hAnsi="Times New Roman" w:cs="Times New Roman"/>
          <w:sz w:val="24"/>
          <w:szCs w:val="24"/>
        </w:rPr>
      </w:pPr>
      <w:proofErr w:type="gramStart"/>
      <w:r w:rsidRPr="00C40BA4">
        <w:rPr>
          <w:rFonts w:ascii="Times New Roman" w:hAnsi="Times New Roman" w:cs="Times New Roman"/>
          <w:sz w:val="24"/>
          <w:szCs w:val="24"/>
        </w:rPr>
        <w:t>Основными видами активных операций банка являются:</w:t>
      </w:r>
      <w:r w:rsidRPr="00C40BA4">
        <w:rPr>
          <w:rFonts w:ascii="Times New Roman" w:hAnsi="Times New Roman" w:cs="Times New Roman"/>
          <w:sz w:val="24"/>
          <w:szCs w:val="24"/>
        </w:rPr>
        <w:br/>
        <w:t>предоставление кредитов разных видов юридическим и физиче</w:t>
      </w:r>
      <w:r w:rsidRPr="00C40BA4">
        <w:rPr>
          <w:rFonts w:ascii="Times New Roman" w:hAnsi="Times New Roman" w:cs="Times New Roman"/>
          <w:sz w:val="24"/>
          <w:szCs w:val="24"/>
        </w:rPr>
        <w:softHyphen/>
        <w:t>ским лицам на определенный срок, для разнообразных целей и на различных условиях;</w:t>
      </w:r>
      <w:r w:rsidRPr="00C40BA4">
        <w:rPr>
          <w:rFonts w:ascii="Times New Roman" w:hAnsi="Times New Roman" w:cs="Times New Roman"/>
          <w:sz w:val="24"/>
          <w:szCs w:val="24"/>
        </w:rPr>
        <w:br/>
        <w:t>инвестиции в ценные бумаги (облигации, акции и пр.), выпу</w:t>
      </w:r>
      <w:r w:rsidRPr="00C40BA4">
        <w:rPr>
          <w:rFonts w:ascii="Times New Roman" w:hAnsi="Times New Roman" w:cs="Times New Roman"/>
          <w:sz w:val="24"/>
          <w:szCs w:val="24"/>
        </w:rPr>
        <w:softHyphen/>
        <w:t>щенные государством или иными юридическими лицами, т. е. опера</w:t>
      </w:r>
      <w:r w:rsidRPr="00C40BA4">
        <w:rPr>
          <w:rFonts w:ascii="Times New Roman" w:hAnsi="Times New Roman" w:cs="Times New Roman"/>
          <w:sz w:val="24"/>
          <w:szCs w:val="24"/>
        </w:rPr>
        <w:softHyphen/>
        <w:t>ции с ценными бумагами от своего имени и за свой счет;</w:t>
      </w:r>
      <w:proofErr w:type="gramEnd"/>
      <w:r w:rsidRPr="00C40BA4">
        <w:rPr>
          <w:rFonts w:ascii="Times New Roman" w:hAnsi="Times New Roman" w:cs="Times New Roman"/>
          <w:sz w:val="24"/>
          <w:szCs w:val="24"/>
        </w:rPr>
        <w:br/>
        <w:t>осуществление инвестиционных проектов;</w:t>
      </w:r>
      <w:r w:rsidRPr="00C40BA4">
        <w:rPr>
          <w:rFonts w:ascii="Times New Roman" w:hAnsi="Times New Roman" w:cs="Times New Roman"/>
          <w:sz w:val="24"/>
          <w:szCs w:val="24"/>
        </w:rPr>
        <w:br/>
        <w:t>операции типа «</w:t>
      </w:r>
      <w:proofErr w:type="spellStart"/>
      <w:r w:rsidRPr="00C40BA4">
        <w:rPr>
          <w:rFonts w:ascii="Times New Roman" w:hAnsi="Times New Roman" w:cs="Times New Roman"/>
          <w:sz w:val="24"/>
          <w:szCs w:val="24"/>
        </w:rPr>
        <w:t>репо</w:t>
      </w:r>
      <w:proofErr w:type="spellEnd"/>
      <w:r w:rsidRPr="00C40BA4">
        <w:rPr>
          <w:rFonts w:ascii="Times New Roman" w:hAnsi="Times New Roman" w:cs="Times New Roman"/>
          <w:sz w:val="24"/>
          <w:szCs w:val="24"/>
        </w:rPr>
        <w:t>»; </w:t>
      </w:r>
      <w:r w:rsidRPr="00C40BA4">
        <w:rPr>
          <w:rFonts w:ascii="Times New Roman" w:hAnsi="Times New Roman" w:cs="Times New Roman"/>
          <w:sz w:val="24"/>
          <w:szCs w:val="24"/>
        </w:rPr>
        <w:br/>
        <w:t>валютные дилинговые</w:t>
      </w:r>
      <w:r>
        <w:rPr>
          <w:rFonts w:ascii="Times New Roman" w:hAnsi="Times New Roman" w:cs="Times New Roman"/>
          <w:sz w:val="24"/>
          <w:szCs w:val="24"/>
        </w:rPr>
        <w:t xml:space="preserve"> операции;</w:t>
      </w:r>
      <w:r>
        <w:rPr>
          <w:rFonts w:ascii="Times New Roman" w:hAnsi="Times New Roman" w:cs="Times New Roman"/>
          <w:sz w:val="24"/>
          <w:szCs w:val="24"/>
        </w:rPr>
        <w:br/>
        <w:t>лизинговые операции.</w:t>
      </w:r>
    </w:p>
    <w:p w:rsidR="00C40BA4" w:rsidRDefault="00C40BA4" w:rsidP="00C40BA4">
      <w:pPr>
        <w:widowControl w:val="0"/>
        <w:spacing w:after="0" w:line="240" w:lineRule="auto"/>
        <w:ind w:firstLine="709"/>
        <w:rPr>
          <w:rFonts w:ascii="Times New Roman" w:hAnsi="Times New Roman" w:cs="Times New Roman"/>
          <w:sz w:val="24"/>
          <w:szCs w:val="24"/>
        </w:rPr>
      </w:pPr>
      <w:r w:rsidRPr="00C40BA4">
        <w:rPr>
          <w:rFonts w:ascii="Times New Roman" w:hAnsi="Times New Roman" w:cs="Times New Roman"/>
          <w:sz w:val="24"/>
          <w:szCs w:val="24"/>
        </w:rPr>
        <w:t>Активные операции банков осуществляются банками в целях по</w:t>
      </w:r>
      <w:r w:rsidRPr="00C40BA4">
        <w:rPr>
          <w:rFonts w:ascii="Times New Roman" w:hAnsi="Times New Roman" w:cs="Times New Roman"/>
          <w:sz w:val="24"/>
          <w:szCs w:val="24"/>
        </w:rPr>
        <w:softHyphen/>
        <w:t>лучения прибыли при одновременном соблюдении законодательных норм, поддержании необходимого уровня ликвидности и рациональ</w:t>
      </w:r>
      <w:r w:rsidRPr="00C40BA4">
        <w:rPr>
          <w:rFonts w:ascii="Times New Roman" w:hAnsi="Times New Roman" w:cs="Times New Roman"/>
          <w:sz w:val="24"/>
          <w:szCs w:val="24"/>
        </w:rPr>
        <w:softHyphen/>
        <w:t xml:space="preserve">ном распределении рисков по отдельным видам операций. </w:t>
      </w:r>
    </w:p>
    <w:p w:rsidR="00C40BA4" w:rsidRDefault="00C40BA4" w:rsidP="00C40BA4">
      <w:pPr>
        <w:widowControl w:val="0"/>
        <w:spacing w:after="0" w:line="240" w:lineRule="auto"/>
        <w:ind w:firstLine="709"/>
        <w:rPr>
          <w:rFonts w:ascii="Times New Roman" w:hAnsi="Times New Roman" w:cs="Times New Roman"/>
          <w:sz w:val="24"/>
          <w:szCs w:val="24"/>
        </w:rPr>
      </w:pPr>
      <w:r w:rsidRPr="00C40BA4">
        <w:rPr>
          <w:rFonts w:ascii="Times New Roman" w:hAnsi="Times New Roman" w:cs="Times New Roman"/>
          <w:sz w:val="24"/>
          <w:szCs w:val="24"/>
        </w:rPr>
        <w:t>Необхо</w:t>
      </w:r>
      <w:r w:rsidRPr="00C40BA4">
        <w:rPr>
          <w:rFonts w:ascii="Times New Roman" w:hAnsi="Times New Roman" w:cs="Times New Roman"/>
          <w:sz w:val="24"/>
          <w:szCs w:val="24"/>
        </w:rPr>
        <w:softHyphen/>
        <w:t>димость соблюдения указанных требований вынуждает банки разме</w:t>
      </w:r>
      <w:r w:rsidRPr="00C40BA4">
        <w:rPr>
          <w:rFonts w:ascii="Times New Roman" w:hAnsi="Times New Roman" w:cs="Times New Roman"/>
          <w:sz w:val="24"/>
          <w:szCs w:val="24"/>
        </w:rPr>
        <w:softHyphen/>
        <w:t>щать часть средств во вложения, не приносящие дохода либо при</w:t>
      </w:r>
      <w:r w:rsidRPr="00C40BA4">
        <w:rPr>
          <w:rFonts w:ascii="Times New Roman" w:hAnsi="Times New Roman" w:cs="Times New Roman"/>
          <w:sz w:val="24"/>
          <w:szCs w:val="24"/>
        </w:rPr>
        <w:softHyphen/>
        <w:t xml:space="preserve">носящие его в крайне ограниченном размере (наличность в кассе, средства на счетах в Центральном банке и </w:t>
      </w:r>
      <w:r>
        <w:rPr>
          <w:rFonts w:ascii="Times New Roman" w:hAnsi="Times New Roman" w:cs="Times New Roman"/>
          <w:sz w:val="24"/>
          <w:szCs w:val="24"/>
        </w:rPr>
        <w:t>другие виды ликвидных активов).</w:t>
      </w:r>
    </w:p>
    <w:p w:rsidR="00C40BA4" w:rsidRDefault="00C40BA4" w:rsidP="00C40BA4">
      <w:pPr>
        <w:widowControl w:val="0"/>
        <w:spacing w:after="0" w:line="240" w:lineRule="auto"/>
        <w:ind w:firstLine="709"/>
        <w:rPr>
          <w:rFonts w:ascii="Times New Roman" w:hAnsi="Times New Roman" w:cs="Times New Roman"/>
          <w:sz w:val="24"/>
          <w:szCs w:val="24"/>
        </w:rPr>
      </w:pPr>
      <w:r w:rsidRPr="00C40BA4">
        <w:rPr>
          <w:rFonts w:ascii="Times New Roman" w:hAnsi="Times New Roman" w:cs="Times New Roman"/>
          <w:sz w:val="24"/>
          <w:szCs w:val="24"/>
        </w:rPr>
        <w:t>В то же время потребности всестороннего обеспечения деятель</w:t>
      </w:r>
      <w:r w:rsidRPr="00C40BA4">
        <w:rPr>
          <w:rFonts w:ascii="Times New Roman" w:hAnsi="Times New Roman" w:cs="Times New Roman"/>
          <w:sz w:val="24"/>
          <w:szCs w:val="24"/>
        </w:rPr>
        <w:softHyphen/>
        <w:t>ности банка и ее дальнейшее развитие обусловливают наличие в его активах таких статей, как банковские здания и оборудование, инве</w:t>
      </w:r>
      <w:r w:rsidRPr="00C40BA4">
        <w:rPr>
          <w:rFonts w:ascii="Times New Roman" w:hAnsi="Times New Roman" w:cs="Times New Roman"/>
          <w:sz w:val="24"/>
          <w:szCs w:val="24"/>
        </w:rPr>
        <w:softHyphen/>
        <w:t>стиции в филиалы, ассоциированные компании, занимающиеся спе</w:t>
      </w:r>
      <w:r w:rsidRPr="00C40BA4">
        <w:rPr>
          <w:rFonts w:ascii="Times New Roman" w:hAnsi="Times New Roman" w:cs="Times New Roman"/>
          <w:sz w:val="24"/>
          <w:szCs w:val="24"/>
        </w:rPr>
        <w:softHyphen/>
        <w:t xml:space="preserve">циализированными банковскими операциями. </w:t>
      </w:r>
    </w:p>
    <w:p w:rsidR="00C40BA4" w:rsidRDefault="00C40BA4" w:rsidP="00C40BA4">
      <w:pPr>
        <w:widowControl w:val="0"/>
        <w:spacing w:after="0" w:line="240" w:lineRule="auto"/>
        <w:ind w:firstLine="709"/>
        <w:rPr>
          <w:rFonts w:ascii="Times New Roman" w:hAnsi="Times New Roman" w:cs="Times New Roman"/>
          <w:sz w:val="24"/>
          <w:szCs w:val="24"/>
        </w:rPr>
      </w:pPr>
      <w:r w:rsidRPr="00C40BA4">
        <w:rPr>
          <w:rFonts w:ascii="Times New Roman" w:hAnsi="Times New Roman" w:cs="Times New Roman"/>
          <w:sz w:val="24"/>
          <w:szCs w:val="24"/>
        </w:rPr>
        <w:t>Хотя, строго говоря, эти позиции нельзя отнести собственно к активным операциям бан</w:t>
      </w:r>
      <w:r w:rsidRPr="00C40BA4">
        <w:rPr>
          <w:rFonts w:ascii="Times New Roman" w:hAnsi="Times New Roman" w:cs="Times New Roman"/>
          <w:sz w:val="24"/>
          <w:szCs w:val="24"/>
        </w:rPr>
        <w:softHyphen/>
        <w:t>ков, однако и они фактически представляют собой не что иное, как размещение имеющи</w:t>
      </w:r>
      <w:r>
        <w:rPr>
          <w:rFonts w:ascii="Times New Roman" w:hAnsi="Times New Roman" w:cs="Times New Roman"/>
          <w:sz w:val="24"/>
          <w:szCs w:val="24"/>
        </w:rPr>
        <w:t>хся в их распоряжении ресурсов.</w:t>
      </w:r>
    </w:p>
    <w:p w:rsidR="00C40BA4" w:rsidRDefault="00C40BA4" w:rsidP="00C40BA4">
      <w:pPr>
        <w:widowControl w:val="0"/>
        <w:spacing w:after="0" w:line="240" w:lineRule="auto"/>
        <w:ind w:firstLine="709"/>
        <w:rPr>
          <w:rFonts w:ascii="Times New Roman" w:hAnsi="Times New Roman" w:cs="Times New Roman"/>
          <w:sz w:val="24"/>
          <w:szCs w:val="24"/>
        </w:rPr>
      </w:pPr>
      <w:r w:rsidRPr="00C40BA4">
        <w:rPr>
          <w:rFonts w:ascii="Times New Roman" w:hAnsi="Times New Roman" w:cs="Times New Roman"/>
          <w:sz w:val="24"/>
          <w:szCs w:val="24"/>
        </w:rPr>
        <w:t>По своим задачам активные операции можно подразделить на операции, имеющие целью поддержание на том или ином уровне ликвидности банка, и операции, направленные на получение прибы</w:t>
      </w:r>
      <w:r w:rsidRPr="00C40BA4">
        <w:rPr>
          <w:rFonts w:ascii="Times New Roman" w:hAnsi="Times New Roman" w:cs="Times New Roman"/>
          <w:sz w:val="24"/>
          <w:szCs w:val="24"/>
        </w:rPr>
        <w:softHyphen/>
        <w:t>ли. Само собой разумеется, что между этими видами операций су</w:t>
      </w:r>
      <w:r w:rsidRPr="00C40BA4">
        <w:rPr>
          <w:rFonts w:ascii="Times New Roman" w:hAnsi="Times New Roman" w:cs="Times New Roman"/>
          <w:sz w:val="24"/>
          <w:szCs w:val="24"/>
        </w:rPr>
        <w:softHyphen/>
        <w:t>ществует определенное соотношение, необходимое для поддержания ликвидности банка.</w:t>
      </w:r>
    </w:p>
    <w:p w:rsidR="002C3EAC" w:rsidRDefault="002C3EAC" w:rsidP="00C40BA4">
      <w:pPr>
        <w:widowControl w:val="0"/>
        <w:spacing w:after="0" w:line="240" w:lineRule="auto"/>
        <w:ind w:firstLine="709"/>
        <w:rPr>
          <w:rFonts w:ascii="Times New Roman" w:hAnsi="Times New Roman" w:cs="Times New Roman"/>
          <w:sz w:val="24"/>
          <w:szCs w:val="24"/>
        </w:rPr>
      </w:pPr>
    </w:p>
    <w:p w:rsidR="002C3EAC" w:rsidRDefault="002C3EAC" w:rsidP="002C3EAC">
      <w:pPr>
        <w:widowControl w:val="0"/>
        <w:spacing w:after="0" w:line="240" w:lineRule="auto"/>
        <w:ind w:firstLine="709"/>
        <w:rPr>
          <w:rFonts w:ascii="Times New Roman" w:hAnsi="Times New Roman" w:cs="Times New Roman"/>
          <w:b/>
          <w:sz w:val="24"/>
          <w:szCs w:val="24"/>
        </w:rPr>
      </w:pPr>
      <w:r w:rsidRPr="002C3EAC">
        <w:rPr>
          <w:rFonts w:ascii="Times New Roman" w:hAnsi="Times New Roman" w:cs="Times New Roman"/>
          <w:b/>
          <w:sz w:val="24"/>
          <w:szCs w:val="24"/>
        </w:rPr>
        <w:lastRenderedPageBreak/>
        <w:t>49. Платежный баланс государства, его с</w:t>
      </w:r>
      <w:r>
        <w:rPr>
          <w:rFonts w:ascii="Times New Roman" w:hAnsi="Times New Roman" w:cs="Times New Roman"/>
          <w:b/>
          <w:sz w:val="24"/>
          <w:szCs w:val="24"/>
        </w:rPr>
        <w:t>труктура, виды.</w:t>
      </w:r>
    </w:p>
    <w:p w:rsidR="002C3EAC" w:rsidRDefault="002C3EAC" w:rsidP="005C1EB2">
      <w:pPr>
        <w:widowControl w:val="0"/>
        <w:spacing w:after="0" w:line="240" w:lineRule="auto"/>
        <w:ind w:firstLine="709"/>
        <w:rPr>
          <w:rFonts w:ascii="Times New Roman" w:hAnsi="Times New Roman" w:cs="Times New Roman"/>
          <w:sz w:val="24"/>
          <w:szCs w:val="24"/>
        </w:rPr>
      </w:pPr>
      <w:r w:rsidRPr="002C3EAC">
        <w:rPr>
          <w:rFonts w:ascii="Times New Roman" w:hAnsi="Times New Roman" w:cs="Times New Roman"/>
          <w:sz w:val="24"/>
          <w:szCs w:val="24"/>
        </w:rPr>
        <w:t>ПБ – соотношение сумм платежей, произведенных данной страной за границей и поступлением из-за границы за определенный период времени. Он представляет собой количественное и качественное выражение структуры характера внешнеэкономических связей страны</w:t>
      </w:r>
      <w:r>
        <w:rPr>
          <w:rFonts w:ascii="Times New Roman" w:hAnsi="Times New Roman" w:cs="Times New Roman"/>
          <w:sz w:val="24"/>
          <w:szCs w:val="24"/>
        </w:rPr>
        <w:t>.</w:t>
      </w:r>
    </w:p>
    <w:p w:rsidR="005C1EB2" w:rsidRPr="005C1EB2" w:rsidRDefault="005C1EB2" w:rsidP="005C1EB2">
      <w:pPr>
        <w:widowControl w:val="0"/>
        <w:spacing w:after="0" w:line="240" w:lineRule="auto"/>
        <w:ind w:firstLine="709"/>
        <w:rPr>
          <w:rFonts w:ascii="Times New Roman" w:hAnsi="Times New Roman" w:cs="Times New Roman"/>
          <w:sz w:val="24"/>
          <w:szCs w:val="24"/>
        </w:rPr>
      </w:pPr>
      <w:r w:rsidRPr="005C1EB2">
        <w:rPr>
          <w:rFonts w:ascii="Times New Roman" w:hAnsi="Times New Roman" w:cs="Times New Roman"/>
          <w:b/>
          <w:sz w:val="24"/>
          <w:szCs w:val="24"/>
        </w:rPr>
        <w:t xml:space="preserve">В платежный баланс </w:t>
      </w:r>
      <w:r w:rsidRPr="005C1EB2">
        <w:rPr>
          <w:rFonts w:ascii="Times New Roman" w:hAnsi="Times New Roman" w:cs="Times New Roman"/>
          <w:sz w:val="24"/>
          <w:szCs w:val="24"/>
        </w:rPr>
        <w:t>включаются экспорт и импорт тех товаров, по которым осуществлялись платежи за данный период времени.</w:t>
      </w:r>
    </w:p>
    <w:p w:rsidR="005C1EB2" w:rsidRPr="005C1EB2" w:rsidRDefault="005C1EB2" w:rsidP="005C1EB2">
      <w:pPr>
        <w:widowControl w:val="0"/>
        <w:spacing w:after="0" w:line="240" w:lineRule="auto"/>
        <w:ind w:firstLine="709"/>
        <w:rPr>
          <w:rFonts w:ascii="Times New Roman" w:hAnsi="Times New Roman" w:cs="Times New Roman"/>
          <w:sz w:val="24"/>
          <w:szCs w:val="24"/>
        </w:rPr>
      </w:pPr>
      <w:r w:rsidRPr="005C1EB2">
        <w:rPr>
          <w:rFonts w:ascii="Times New Roman" w:hAnsi="Times New Roman" w:cs="Times New Roman"/>
          <w:sz w:val="24"/>
          <w:szCs w:val="24"/>
        </w:rPr>
        <w:t>Учитываются сделки данного года между резидентами данных стран. Резидентами какой-либо страны являются фирмы, зарегистрированные на территории данного госу</w:t>
      </w:r>
      <w:r w:rsidRPr="005C1EB2">
        <w:rPr>
          <w:rFonts w:ascii="Times New Roman" w:hAnsi="Times New Roman" w:cs="Times New Roman"/>
          <w:sz w:val="24"/>
          <w:szCs w:val="24"/>
        </w:rPr>
        <w:softHyphen/>
        <w:t>дарства. Это же относится и к филиалам. Единственное исключение — международные организации: они не яв</w:t>
      </w:r>
      <w:r w:rsidRPr="005C1EB2">
        <w:rPr>
          <w:rFonts w:ascii="Times New Roman" w:hAnsi="Times New Roman" w:cs="Times New Roman"/>
          <w:sz w:val="24"/>
          <w:szCs w:val="24"/>
        </w:rPr>
        <w:softHyphen/>
        <w:t>ляются резидентами тех стран, где они расположены.</w:t>
      </w:r>
    </w:p>
    <w:p w:rsidR="005C1EB2" w:rsidRDefault="005C1EB2" w:rsidP="005C1EB2">
      <w:pPr>
        <w:widowControl w:val="0"/>
        <w:spacing w:after="0" w:line="240" w:lineRule="auto"/>
        <w:ind w:firstLine="709"/>
        <w:rPr>
          <w:rFonts w:ascii="Times New Roman" w:hAnsi="Times New Roman" w:cs="Times New Roman"/>
          <w:sz w:val="24"/>
          <w:szCs w:val="24"/>
        </w:rPr>
      </w:pPr>
      <w:r w:rsidRPr="005C1EB2">
        <w:rPr>
          <w:rFonts w:ascii="Times New Roman" w:hAnsi="Times New Roman" w:cs="Times New Roman"/>
          <w:sz w:val="24"/>
          <w:szCs w:val="24"/>
        </w:rPr>
        <w:t>Платежный баланс отражает именно совокупные сдел</w:t>
      </w:r>
      <w:r w:rsidRPr="005C1EB2">
        <w:rPr>
          <w:rFonts w:ascii="Times New Roman" w:hAnsi="Times New Roman" w:cs="Times New Roman"/>
          <w:sz w:val="24"/>
          <w:szCs w:val="24"/>
        </w:rPr>
        <w:softHyphen/>
        <w:t>ки между государствами. Обычно он составляется за год.</w:t>
      </w:r>
    </w:p>
    <w:p w:rsidR="005C1EB2" w:rsidRPr="005C1EB2" w:rsidRDefault="005C1EB2" w:rsidP="005C1EB2">
      <w:pPr>
        <w:widowControl w:val="0"/>
        <w:spacing w:after="0" w:line="240" w:lineRule="auto"/>
        <w:ind w:firstLine="709"/>
        <w:rPr>
          <w:rFonts w:ascii="Times New Roman" w:hAnsi="Times New Roman" w:cs="Times New Roman"/>
          <w:sz w:val="24"/>
          <w:szCs w:val="24"/>
        </w:rPr>
      </w:pPr>
      <w:r w:rsidRPr="005C1EB2">
        <w:rPr>
          <w:rFonts w:ascii="Times New Roman" w:hAnsi="Times New Roman" w:cs="Times New Roman"/>
          <w:sz w:val="24"/>
          <w:szCs w:val="24"/>
        </w:rPr>
        <w:t xml:space="preserve">В основе платежного баланса лежит группировка всех видов сделок, последствия которых связаны с </w:t>
      </w:r>
      <w:proofErr w:type="spellStart"/>
      <w:r w:rsidRPr="005C1EB2">
        <w:rPr>
          <w:rFonts w:ascii="Times New Roman" w:hAnsi="Times New Roman" w:cs="Times New Roman"/>
          <w:sz w:val="24"/>
          <w:szCs w:val="24"/>
        </w:rPr>
        <w:t>оттокомили</w:t>
      </w:r>
      <w:proofErr w:type="spellEnd"/>
      <w:r w:rsidRPr="005C1EB2">
        <w:rPr>
          <w:rFonts w:ascii="Times New Roman" w:hAnsi="Times New Roman" w:cs="Times New Roman"/>
          <w:sz w:val="24"/>
          <w:szCs w:val="24"/>
        </w:rPr>
        <w:t xml:space="preserve"> притоком валюты в страну.</w:t>
      </w:r>
    </w:p>
    <w:p w:rsidR="005C1EB2" w:rsidRPr="005C1EB2" w:rsidRDefault="005C1EB2" w:rsidP="005C1EB2">
      <w:pPr>
        <w:widowControl w:val="0"/>
        <w:spacing w:after="0" w:line="240" w:lineRule="auto"/>
        <w:ind w:firstLine="709"/>
        <w:rPr>
          <w:rFonts w:ascii="Times New Roman" w:hAnsi="Times New Roman" w:cs="Times New Roman"/>
          <w:sz w:val="24"/>
          <w:szCs w:val="24"/>
        </w:rPr>
      </w:pPr>
      <w:r w:rsidRPr="005C1EB2">
        <w:rPr>
          <w:rFonts w:ascii="Times New Roman" w:hAnsi="Times New Roman" w:cs="Times New Roman"/>
          <w:sz w:val="24"/>
          <w:szCs w:val="24"/>
        </w:rPr>
        <w:t>Можно выделить следующие</w:t>
      </w:r>
      <w:r w:rsidRPr="005C1EB2">
        <w:rPr>
          <w:rFonts w:ascii="Times New Roman" w:hAnsi="Times New Roman" w:cs="Times New Roman"/>
          <w:b/>
          <w:bCs/>
          <w:sz w:val="24"/>
          <w:szCs w:val="24"/>
        </w:rPr>
        <w:t> виды сделок, приводящие к поступлению в страну иностранной валюты:</w:t>
      </w:r>
    </w:p>
    <w:p w:rsidR="005C1EB2" w:rsidRPr="005C1EB2" w:rsidRDefault="005C1EB2" w:rsidP="005C1EB2">
      <w:pPr>
        <w:widowControl w:val="0"/>
        <w:spacing w:after="0" w:line="240" w:lineRule="auto"/>
        <w:ind w:firstLine="709"/>
        <w:rPr>
          <w:rFonts w:ascii="Times New Roman" w:hAnsi="Times New Roman" w:cs="Times New Roman"/>
          <w:sz w:val="24"/>
          <w:szCs w:val="24"/>
        </w:rPr>
      </w:pPr>
      <w:r w:rsidRPr="005C1EB2">
        <w:rPr>
          <w:rFonts w:ascii="Times New Roman" w:hAnsi="Times New Roman" w:cs="Times New Roman"/>
          <w:sz w:val="24"/>
          <w:szCs w:val="24"/>
        </w:rPr>
        <w:t>1) экспорт товаров;</w:t>
      </w:r>
    </w:p>
    <w:p w:rsidR="005C1EB2" w:rsidRPr="005C1EB2" w:rsidRDefault="005C1EB2" w:rsidP="005C1EB2">
      <w:pPr>
        <w:widowControl w:val="0"/>
        <w:spacing w:after="0" w:line="240" w:lineRule="auto"/>
        <w:ind w:firstLine="709"/>
        <w:rPr>
          <w:rFonts w:ascii="Times New Roman" w:hAnsi="Times New Roman" w:cs="Times New Roman"/>
          <w:sz w:val="24"/>
          <w:szCs w:val="24"/>
        </w:rPr>
      </w:pPr>
      <w:r w:rsidRPr="005C1EB2">
        <w:rPr>
          <w:rFonts w:ascii="Times New Roman" w:hAnsi="Times New Roman" w:cs="Times New Roman"/>
          <w:sz w:val="24"/>
          <w:szCs w:val="24"/>
        </w:rPr>
        <w:t>2) экспорт услуг;</w:t>
      </w:r>
    </w:p>
    <w:p w:rsidR="005C1EB2" w:rsidRPr="005C1EB2" w:rsidRDefault="005C1EB2" w:rsidP="005C1EB2">
      <w:pPr>
        <w:widowControl w:val="0"/>
        <w:spacing w:after="0" w:line="240" w:lineRule="auto"/>
        <w:ind w:firstLine="709"/>
        <w:rPr>
          <w:rFonts w:ascii="Times New Roman" w:hAnsi="Times New Roman" w:cs="Times New Roman"/>
          <w:sz w:val="24"/>
          <w:szCs w:val="24"/>
        </w:rPr>
      </w:pPr>
      <w:r w:rsidRPr="005C1EB2">
        <w:rPr>
          <w:rFonts w:ascii="Times New Roman" w:hAnsi="Times New Roman" w:cs="Times New Roman"/>
          <w:sz w:val="24"/>
          <w:szCs w:val="24"/>
        </w:rPr>
        <w:t>3) проценты и дивиденды, выплачиваемые владельцам иностранных акций;</w:t>
      </w:r>
    </w:p>
    <w:p w:rsidR="005C1EB2" w:rsidRPr="005C1EB2" w:rsidRDefault="005C1EB2" w:rsidP="005C1EB2">
      <w:pPr>
        <w:widowControl w:val="0"/>
        <w:spacing w:after="0" w:line="240" w:lineRule="auto"/>
        <w:ind w:firstLine="709"/>
        <w:rPr>
          <w:rFonts w:ascii="Times New Roman" w:hAnsi="Times New Roman" w:cs="Times New Roman"/>
          <w:sz w:val="24"/>
          <w:szCs w:val="24"/>
        </w:rPr>
      </w:pPr>
      <w:r w:rsidRPr="005C1EB2">
        <w:rPr>
          <w:rFonts w:ascii="Times New Roman" w:hAnsi="Times New Roman" w:cs="Times New Roman"/>
          <w:sz w:val="24"/>
          <w:szCs w:val="24"/>
        </w:rPr>
        <w:t>4) односторонние переводы или трансферты;</w:t>
      </w:r>
    </w:p>
    <w:p w:rsidR="005C1EB2" w:rsidRPr="005C1EB2" w:rsidRDefault="005C1EB2" w:rsidP="005C1EB2">
      <w:pPr>
        <w:widowControl w:val="0"/>
        <w:spacing w:after="0" w:line="240" w:lineRule="auto"/>
        <w:ind w:firstLine="709"/>
        <w:rPr>
          <w:rFonts w:ascii="Times New Roman" w:hAnsi="Times New Roman" w:cs="Times New Roman"/>
          <w:sz w:val="24"/>
          <w:szCs w:val="24"/>
        </w:rPr>
      </w:pPr>
      <w:r w:rsidRPr="005C1EB2">
        <w:rPr>
          <w:rFonts w:ascii="Times New Roman" w:hAnsi="Times New Roman" w:cs="Times New Roman"/>
          <w:sz w:val="24"/>
          <w:szCs w:val="24"/>
        </w:rPr>
        <w:t>5) долгосрочные и краткосрочные займы и инвести</w:t>
      </w:r>
      <w:r w:rsidRPr="005C1EB2">
        <w:rPr>
          <w:rFonts w:ascii="Times New Roman" w:hAnsi="Times New Roman" w:cs="Times New Roman"/>
          <w:sz w:val="24"/>
          <w:szCs w:val="24"/>
        </w:rPr>
        <w:softHyphen/>
        <w:t>ции, полученные от иностранцев;</w:t>
      </w:r>
    </w:p>
    <w:p w:rsidR="005C1EB2" w:rsidRPr="005C1EB2" w:rsidRDefault="005C1EB2" w:rsidP="005C1EB2">
      <w:pPr>
        <w:widowControl w:val="0"/>
        <w:spacing w:after="0" w:line="240" w:lineRule="auto"/>
        <w:ind w:firstLine="709"/>
        <w:rPr>
          <w:rFonts w:ascii="Times New Roman" w:hAnsi="Times New Roman" w:cs="Times New Roman"/>
          <w:sz w:val="24"/>
          <w:szCs w:val="24"/>
        </w:rPr>
      </w:pPr>
      <w:r w:rsidRPr="005C1EB2">
        <w:rPr>
          <w:rFonts w:ascii="Times New Roman" w:hAnsi="Times New Roman" w:cs="Times New Roman"/>
          <w:sz w:val="24"/>
          <w:szCs w:val="24"/>
        </w:rPr>
        <w:t>6) иностранные резервы, включающие суммы резер</w:t>
      </w:r>
      <w:r w:rsidRPr="005C1EB2">
        <w:rPr>
          <w:rFonts w:ascii="Times New Roman" w:hAnsi="Times New Roman" w:cs="Times New Roman"/>
          <w:sz w:val="24"/>
          <w:szCs w:val="24"/>
        </w:rPr>
        <w:softHyphen/>
        <w:t>вов, приобретенных у банка данной страны.</w:t>
      </w:r>
    </w:p>
    <w:p w:rsidR="002C3EAC" w:rsidRPr="002C3EAC" w:rsidRDefault="002C3EAC" w:rsidP="005C1EB2">
      <w:pPr>
        <w:tabs>
          <w:tab w:val="left" w:pos="1155"/>
        </w:tabs>
        <w:spacing w:after="0" w:line="240" w:lineRule="auto"/>
        <w:ind w:firstLine="709"/>
        <w:rPr>
          <w:rFonts w:ascii="Times New Roman" w:hAnsi="Times New Roman" w:cs="Times New Roman"/>
          <w:sz w:val="24"/>
          <w:szCs w:val="24"/>
        </w:rPr>
      </w:pPr>
      <w:r w:rsidRPr="002C3EAC">
        <w:rPr>
          <w:rFonts w:ascii="Times New Roman" w:hAnsi="Times New Roman" w:cs="Times New Roman"/>
          <w:sz w:val="24"/>
          <w:szCs w:val="24"/>
        </w:rPr>
        <w:t>Структура платежного баланса:</w:t>
      </w:r>
    </w:p>
    <w:p w:rsidR="005C1EB2" w:rsidRDefault="002C3EAC" w:rsidP="005C1EB2">
      <w:pPr>
        <w:tabs>
          <w:tab w:val="left" w:pos="1155"/>
        </w:tabs>
        <w:spacing w:after="0" w:line="240" w:lineRule="auto"/>
        <w:ind w:firstLine="709"/>
        <w:rPr>
          <w:rFonts w:ascii="Times New Roman" w:hAnsi="Times New Roman" w:cs="Times New Roman"/>
          <w:sz w:val="24"/>
          <w:szCs w:val="24"/>
        </w:rPr>
      </w:pPr>
      <w:r w:rsidRPr="002C3EAC">
        <w:rPr>
          <w:rFonts w:ascii="Times New Roman" w:hAnsi="Times New Roman" w:cs="Times New Roman"/>
          <w:sz w:val="24"/>
          <w:szCs w:val="24"/>
        </w:rPr>
        <w:t>I. Баланс текущих операций:</w:t>
      </w:r>
    </w:p>
    <w:p w:rsidR="005C1EB2" w:rsidRDefault="002C3EAC" w:rsidP="005C1EB2">
      <w:pPr>
        <w:tabs>
          <w:tab w:val="left" w:pos="1155"/>
        </w:tabs>
        <w:spacing w:after="0" w:line="240" w:lineRule="auto"/>
        <w:ind w:firstLine="709"/>
        <w:rPr>
          <w:rFonts w:ascii="Times New Roman" w:hAnsi="Times New Roman" w:cs="Times New Roman"/>
          <w:sz w:val="24"/>
          <w:szCs w:val="24"/>
        </w:rPr>
      </w:pPr>
      <w:r w:rsidRPr="002C3EAC">
        <w:rPr>
          <w:rFonts w:ascii="Times New Roman" w:hAnsi="Times New Roman" w:cs="Times New Roman"/>
          <w:sz w:val="24"/>
          <w:szCs w:val="24"/>
        </w:rPr>
        <w:t xml:space="preserve">1) Торговый баланс: а. </w:t>
      </w:r>
      <w:proofErr w:type="gramStart"/>
      <w:r w:rsidRPr="002C3EAC">
        <w:rPr>
          <w:rFonts w:ascii="Times New Roman" w:hAnsi="Times New Roman" w:cs="Times New Roman"/>
          <w:sz w:val="24"/>
          <w:szCs w:val="24"/>
        </w:rPr>
        <w:t>экспорт б</w:t>
      </w:r>
      <w:proofErr w:type="gramEnd"/>
      <w:r w:rsidRPr="002C3EAC">
        <w:rPr>
          <w:rFonts w:ascii="Times New Roman" w:hAnsi="Times New Roman" w:cs="Times New Roman"/>
          <w:sz w:val="24"/>
          <w:szCs w:val="24"/>
        </w:rPr>
        <w:t xml:space="preserve">. импорт. </w:t>
      </w:r>
    </w:p>
    <w:p w:rsidR="005C1EB2" w:rsidRDefault="002C3EAC" w:rsidP="005C1EB2">
      <w:pPr>
        <w:tabs>
          <w:tab w:val="left" w:pos="1155"/>
        </w:tabs>
        <w:spacing w:after="0" w:line="240" w:lineRule="auto"/>
        <w:ind w:firstLine="709"/>
        <w:rPr>
          <w:rFonts w:ascii="Times New Roman" w:hAnsi="Times New Roman" w:cs="Times New Roman"/>
          <w:sz w:val="24"/>
          <w:szCs w:val="24"/>
        </w:rPr>
      </w:pPr>
      <w:r w:rsidRPr="002C3EAC">
        <w:rPr>
          <w:rFonts w:ascii="Times New Roman" w:hAnsi="Times New Roman" w:cs="Times New Roman"/>
          <w:sz w:val="24"/>
          <w:szCs w:val="24"/>
        </w:rPr>
        <w:t>2)</w:t>
      </w:r>
      <w:r w:rsidR="005C1EB2">
        <w:rPr>
          <w:rFonts w:ascii="Times New Roman" w:hAnsi="Times New Roman" w:cs="Times New Roman"/>
          <w:sz w:val="24"/>
          <w:szCs w:val="24"/>
        </w:rPr>
        <w:t xml:space="preserve"> </w:t>
      </w:r>
      <w:r w:rsidRPr="002C3EAC">
        <w:rPr>
          <w:rFonts w:ascii="Times New Roman" w:hAnsi="Times New Roman" w:cs="Times New Roman"/>
          <w:sz w:val="24"/>
          <w:szCs w:val="24"/>
        </w:rPr>
        <w:t xml:space="preserve">Баланс услуг и </w:t>
      </w:r>
      <w:proofErr w:type="spellStart"/>
      <w:r w:rsidRPr="002C3EAC">
        <w:rPr>
          <w:rFonts w:ascii="Times New Roman" w:hAnsi="Times New Roman" w:cs="Times New Roman"/>
          <w:sz w:val="24"/>
          <w:szCs w:val="24"/>
        </w:rPr>
        <w:t>некоммерч</w:t>
      </w:r>
      <w:proofErr w:type="spellEnd"/>
      <w:r w:rsidRPr="002C3EAC">
        <w:rPr>
          <w:rFonts w:ascii="Times New Roman" w:hAnsi="Times New Roman" w:cs="Times New Roman"/>
          <w:sz w:val="24"/>
          <w:szCs w:val="24"/>
        </w:rPr>
        <w:t xml:space="preserve">. платежей – баланс «невидимых» операций. </w:t>
      </w:r>
    </w:p>
    <w:p w:rsidR="002C3EAC" w:rsidRPr="002C3EAC" w:rsidRDefault="002C3EAC" w:rsidP="005C1EB2">
      <w:pPr>
        <w:tabs>
          <w:tab w:val="left" w:pos="1155"/>
        </w:tabs>
        <w:spacing w:after="0" w:line="240" w:lineRule="auto"/>
        <w:ind w:firstLine="709"/>
        <w:rPr>
          <w:rFonts w:ascii="Times New Roman" w:hAnsi="Times New Roman" w:cs="Times New Roman"/>
          <w:sz w:val="24"/>
          <w:szCs w:val="24"/>
        </w:rPr>
      </w:pPr>
      <w:r w:rsidRPr="002C3EAC">
        <w:rPr>
          <w:rFonts w:ascii="Times New Roman" w:hAnsi="Times New Roman" w:cs="Times New Roman"/>
          <w:sz w:val="24"/>
          <w:szCs w:val="24"/>
        </w:rPr>
        <w:t>II. Баланс движения капиталов и кредитов.</w:t>
      </w:r>
    </w:p>
    <w:p w:rsidR="002C3EAC" w:rsidRPr="002C3EAC" w:rsidRDefault="002C3EAC" w:rsidP="005C1EB2">
      <w:pPr>
        <w:tabs>
          <w:tab w:val="left" w:pos="1155"/>
        </w:tabs>
        <w:spacing w:after="0" w:line="240" w:lineRule="auto"/>
        <w:ind w:firstLine="709"/>
        <w:rPr>
          <w:rFonts w:ascii="Times New Roman" w:hAnsi="Times New Roman" w:cs="Times New Roman"/>
          <w:sz w:val="24"/>
          <w:szCs w:val="24"/>
        </w:rPr>
      </w:pPr>
      <w:r w:rsidRPr="002C3EAC">
        <w:rPr>
          <w:rFonts w:ascii="Times New Roman" w:hAnsi="Times New Roman" w:cs="Times New Roman"/>
          <w:sz w:val="24"/>
          <w:szCs w:val="24"/>
        </w:rPr>
        <w:t xml:space="preserve">Баланс «невидимых» операций объединяет платежи и поступление по различным по форме и экономическому содержанию услугам и некоммерческим операциям. </w:t>
      </w:r>
      <w:proofErr w:type="gramStart"/>
      <w:r w:rsidRPr="002C3EAC">
        <w:rPr>
          <w:rFonts w:ascii="Times New Roman" w:hAnsi="Times New Roman" w:cs="Times New Roman"/>
          <w:sz w:val="24"/>
          <w:szCs w:val="24"/>
        </w:rPr>
        <w:t>В их числе: транспортные перевозки, связь, страхование, комиссионные операции, международный туризм, деловые поездки, культурный обмен, лицензии, тех.</w:t>
      </w:r>
      <w:r w:rsidR="005C1EB2">
        <w:rPr>
          <w:rFonts w:ascii="Times New Roman" w:hAnsi="Times New Roman" w:cs="Times New Roman"/>
          <w:sz w:val="24"/>
          <w:szCs w:val="24"/>
        </w:rPr>
        <w:t xml:space="preserve"> </w:t>
      </w:r>
      <w:r w:rsidRPr="002C3EAC">
        <w:rPr>
          <w:rFonts w:ascii="Times New Roman" w:hAnsi="Times New Roman" w:cs="Times New Roman"/>
          <w:sz w:val="24"/>
          <w:szCs w:val="24"/>
        </w:rPr>
        <w:t>помощь, гонорары, изобретения, военные расходы за границей и др.</w:t>
      </w:r>
      <w:proofErr w:type="gramEnd"/>
    </w:p>
    <w:p w:rsidR="002C3EAC" w:rsidRPr="002C3EAC" w:rsidRDefault="002C3EAC" w:rsidP="005C1EB2">
      <w:pPr>
        <w:tabs>
          <w:tab w:val="left" w:pos="1155"/>
        </w:tabs>
        <w:spacing w:after="0" w:line="240" w:lineRule="auto"/>
        <w:ind w:firstLine="709"/>
        <w:rPr>
          <w:rFonts w:ascii="Times New Roman" w:hAnsi="Times New Roman" w:cs="Times New Roman"/>
          <w:sz w:val="24"/>
          <w:szCs w:val="24"/>
        </w:rPr>
      </w:pPr>
      <w:r w:rsidRPr="002C3EAC">
        <w:rPr>
          <w:rFonts w:ascii="Times New Roman" w:hAnsi="Times New Roman" w:cs="Times New Roman"/>
          <w:sz w:val="24"/>
          <w:szCs w:val="24"/>
        </w:rPr>
        <w:t xml:space="preserve">Баланс движения капиталов и кредитов – соотношение платежей и поступлений по ввозу и вывозу частных и государственных капиталов, по полученным и предоставленным кредитам. Движение предпринимательского капитала </w:t>
      </w:r>
      <w:proofErr w:type="spellStart"/>
      <w:r w:rsidRPr="002C3EAC">
        <w:rPr>
          <w:rFonts w:ascii="Times New Roman" w:hAnsi="Times New Roman" w:cs="Times New Roman"/>
          <w:sz w:val="24"/>
          <w:szCs w:val="24"/>
        </w:rPr>
        <w:t>осущ</w:t>
      </w:r>
      <w:proofErr w:type="spellEnd"/>
      <w:r w:rsidRPr="002C3EAC">
        <w:rPr>
          <w:rFonts w:ascii="Times New Roman" w:hAnsi="Times New Roman" w:cs="Times New Roman"/>
          <w:sz w:val="24"/>
          <w:szCs w:val="24"/>
        </w:rPr>
        <w:t>. в форме прямых заграничных инвестиций (в предприятия) и портфельных капитальных вложений (в ценные бумаги). Межд. движение ссудного капитала происходит в форме долгосрочных, среднесрочных, краткосрочных кредитов.</w:t>
      </w:r>
    </w:p>
    <w:p w:rsidR="005C1EB2" w:rsidRPr="005C1EB2" w:rsidRDefault="005C1EB2" w:rsidP="005C1EB2">
      <w:pPr>
        <w:shd w:val="clear" w:color="auto" w:fill="FFFFFF"/>
        <w:spacing w:after="0" w:line="240" w:lineRule="auto"/>
        <w:ind w:firstLine="709"/>
        <w:jc w:val="both"/>
        <w:textAlignment w:val="baseline"/>
        <w:rPr>
          <w:rFonts w:ascii="Times New Roman" w:eastAsia="Times New Roman" w:hAnsi="Times New Roman" w:cs="Times New Roman"/>
          <w:color w:val="000000"/>
          <w:sz w:val="21"/>
          <w:szCs w:val="21"/>
          <w:lang w:eastAsia="ru-RU"/>
        </w:rPr>
      </w:pPr>
      <w:r w:rsidRPr="005C1EB2">
        <w:rPr>
          <w:rFonts w:ascii="Times New Roman" w:eastAsia="Times New Roman" w:hAnsi="Times New Roman" w:cs="Times New Roman"/>
          <w:color w:val="000000"/>
          <w:sz w:val="24"/>
          <w:szCs w:val="24"/>
          <w:bdr w:val="none" w:sz="0" w:space="0" w:color="auto" w:frame="1"/>
          <w:lang w:eastAsia="ru-RU"/>
        </w:rPr>
        <w:t>Существует несколько видов платежных балансов.</w:t>
      </w:r>
    </w:p>
    <w:p w:rsidR="005C1EB2" w:rsidRPr="005C1EB2" w:rsidRDefault="005C1EB2" w:rsidP="005C1EB2">
      <w:pPr>
        <w:shd w:val="clear" w:color="auto" w:fill="FFFFFF"/>
        <w:spacing w:after="0" w:line="240" w:lineRule="auto"/>
        <w:ind w:firstLine="709"/>
        <w:jc w:val="both"/>
        <w:textAlignment w:val="baseline"/>
        <w:rPr>
          <w:rFonts w:ascii="Times New Roman" w:eastAsia="Times New Roman" w:hAnsi="Times New Roman" w:cs="Times New Roman"/>
          <w:color w:val="000000"/>
          <w:sz w:val="21"/>
          <w:szCs w:val="21"/>
          <w:lang w:eastAsia="ru-RU"/>
        </w:rPr>
      </w:pPr>
      <w:r w:rsidRPr="005C1EB2">
        <w:rPr>
          <w:rFonts w:ascii="Times New Roman" w:eastAsia="Times New Roman" w:hAnsi="Times New Roman" w:cs="Times New Roman"/>
          <w:color w:val="000000"/>
          <w:sz w:val="24"/>
          <w:szCs w:val="24"/>
          <w:bdr w:val="none" w:sz="0" w:space="0" w:color="auto" w:frame="1"/>
          <w:lang w:eastAsia="ru-RU"/>
        </w:rPr>
        <w:t>1. Торговый баланс. В нем определяется соотношение между объемами поступления товаров в страну</w:t>
      </w:r>
      <w:r>
        <w:rPr>
          <w:rFonts w:ascii="Times New Roman" w:eastAsia="Times New Roman" w:hAnsi="Times New Roman" w:cs="Times New Roman"/>
          <w:color w:val="000000"/>
          <w:sz w:val="24"/>
          <w:szCs w:val="24"/>
          <w:bdr w:val="none" w:sz="0" w:space="0" w:color="auto" w:frame="1"/>
          <w:lang w:eastAsia="ru-RU"/>
        </w:rPr>
        <w:t xml:space="preserve"> </w:t>
      </w:r>
      <w:r w:rsidRPr="005C1EB2">
        <w:rPr>
          <w:rFonts w:ascii="Times New Roman" w:eastAsia="Times New Roman" w:hAnsi="Times New Roman" w:cs="Times New Roman"/>
          <w:color w:val="000000"/>
          <w:sz w:val="24"/>
          <w:szCs w:val="24"/>
          <w:bdr w:val="none" w:sz="0" w:space="0" w:color="auto" w:frame="1"/>
          <w:lang w:eastAsia="ru-RU"/>
        </w:rPr>
        <w:t>и продажи товаров за рубеж. Но такой баланс содержит очень мало информации, хотя и является важнейшей отправной точ</w:t>
      </w:r>
      <w:r w:rsidRPr="005C1EB2">
        <w:rPr>
          <w:rFonts w:ascii="Times New Roman" w:eastAsia="Times New Roman" w:hAnsi="Times New Roman" w:cs="Times New Roman"/>
          <w:color w:val="000000"/>
          <w:sz w:val="24"/>
          <w:szCs w:val="24"/>
          <w:bdr w:val="none" w:sz="0" w:space="0" w:color="auto" w:frame="1"/>
          <w:lang w:eastAsia="ru-RU"/>
        </w:rPr>
        <w:softHyphen/>
        <w:t>кой при анализе общей ситуации.</w:t>
      </w:r>
    </w:p>
    <w:p w:rsidR="005C1EB2" w:rsidRPr="005C1EB2" w:rsidRDefault="005C1EB2" w:rsidP="005C1EB2">
      <w:pPr>
        <w:shd w:val="clear" w:color="auto" w:fill="FFFFFF"/>
        <w:spacing w:after="0" w:line="240" w:lineRule="auto"/>
        <w:ind w:firstLine="709"/>
        <w:jc w:val="both"/>
        <w:textAlignment w:val="baseline"/>
        <w:rPr>
          <w:rFonts w:ascii="Times New Roman" w:eastAsia="Times New Roman" w:hAnsi="Times New Roman" w:cs="Times New Roman"/>
          <w:color w:val="000000"/>
          <w:sz w:val="21"/>
          <w:szCs w:val="21"/>
          <w:lang w:eastAsia="ru-RU"/>
        </w:rPr>
      </w:pPr>
      <w:r w:rsidRPr="005C1EB2">
        <w:rPr>
          <w:rFonts w:ascii="Times New Roman" w:eastAsia="Times New Roman" w:hAnsi="Times New Roman" w:cs="Times New Roman"/>
          <w:color w:val="000000"/>
          <w:sz w:val="24"/>
          <w:szCs w:val="24"/>
          <w:bdr w:val="none" w:sz="0" w:space="0" w:color="auto" w:frame="1"/>
          <w:lang w:eastAsia="ru-RU"/>
        </w:rPr>
        <w:t>2. Баланс торговли и услуг является более совершен</w:t>
      </w:r>
      <w:r w:rsidRPr="005C1EB2">
        <w:rPr>
          <w:rFonts w:ascii="Times New Roman" w:eastAsia="Times New Roman" w:hAnsi="Times New Roman" w:cs="Times New Roman"/>
          <w:color w:val="000000"/>
          <w:sz w:val="24"/>
          <w:szCs w:val="24"/>
          <w:bdr w:val="none" w:sz="0" w:space="0" w:color="auto" w:frame="1"/>
          <w:lang w:eastAsia="ru-RU"/>
        </w:rPr>
        <w:softHyphen/>
        <w:t>ным, так как доля услуг для некоторых стран может быть значительной, например</w:t>
      </w:r>
      <w:r>
        <w:rPr>
          <w:rFonts w:ascii="Times New Roman" w:eastAsia="Times New Roman" w:hAnsi="Times New Roman" w:cs="Times New Roman"/>
          <w:color w:val="000000"/>
          <w:sz w:val="24"/>
          <w:szCs w:val="24"/>
          <w:bdr w:val="none" w:sz="0" w:space="0" w:color="auto" w:frame="1"/>
          <w:lang w:eastAsia="ru-RU"/>
        </w:rPr>
        <w:t>,</w:t>
      </w:r>
      <w:r w:rsidRPr="005C1EB2">
        <w:rPr>
          <w:rFonts w:ascii="Times New Roman" w:eastAsia="Times New Roman" w:hAnsi="Times New Roman" w:cs="Times New Roman"/>
          <w:color w:val="000000"/>
          <w:sz w:val="24"/>
          <w:szCs w:val="24"/>
          <w:bdr w:val="none" w:sz="0" w:space="0" w:color="auto" w:frame="1"/>
          <w:lang w:eastAsia="ru-RU"/>
        </w:rPr>
        <w:t> за счет туризма. Этот баланс ис</w:t>
      </w:r>
      <w:r w:rsidRPr="005C1EB2">
        <w:rPr>
          <w:rFonts w:ascii="Times New Roman" w:eastAsia="Times New Roman" w:hAnsi="Times New Roman" w:cs="Times New Roman"/>
          <w:color w:val="000000"/>
          <w:sz w:val="24"/>
          <w:szCs w:val="24"/>
          <w:bdr w:val="none" w:sz="0" w:space="0" w:color="auto" w:frame="1"/>
          <w:lang w:eastAsia="ru-RU"/>
        </w:rPr>
        <w:softHyphen/>
        <w:t>пользуется при подсчете национального дохода.</w:t>
      </w:r>
      <w:r>
        <w:rPr>
          <w:rFonts w:ascii="Times New Roman" w:eastAsia="Times New Roman" w:hAnsi="Times New Roman" w:cs="Times New Roman"/>
          <w:color w:val="000000"/>
          <w:sz w:val="24"/>
          <w:szCs w:val="24"/>
          <w:bdr w:val="none" w:sz="0" w:space="0" w:color="auto" w:frame="1"/>
          <w:lang w:eastAsia="ru-RU"/>
        </w:rPr>
        <w:t xml:space="preserve"> </w:t>
      </w:r>
      <w:r w:rsidRPr="005C1EB2">
        <w:rPr>
          <w:rFonts w:ascii="Times New Roman" w:eastAsia="Times New Roman" w:hAnsi="Times New Roman" w:cs="Times New Roman"/>
          <w:color w:val="000000"/>
          <w:sz w:val="24"/>
          <w:szCs w:val="24"/>
          <w:bdr w:val="none" w:sz="0" w:space="0" w:color="auto" w:frame="1"/>
          <w:lang w:eastAsia="ru-RU"/>
        </w:rPr>
        <w:t>Этот по</w:t>
      </w:r>
      <w:r w:rsidRPr="005C1EB2">
        <w:rPr>
          <w:rFonts w:ascii="Times New Roman" w:eastAsia="Times New Roman" w:hAnsi="Times New Roman" w:cs="Times New Roman"/>
          <w:color w:val="000000"/>
          <w:sz w:val="24"/>
          <w:szCs w:val="24"/>
          <w:bdr w:val="none" w:sz="0" w:space="0" w:color="auto" w:frame="1"/>
          <w:lang w:eastAsia="ru-RU"/>
        </w:rPr>
        <w:softHyphen/>
        <w:t>казатель, как правило, используется вместе с другими.</w:t>
      </w:r>
    </w:p>
    <w:p w:rsidR="005C1EB2" w:rsidRPr="005C1EB2" w:rsidRDefault="005C1EB2" w:rsidP="005C1EB2">
      <w:pPr>
        <w:shd w:val="clear" w:color="auto" w:fill="FFFFFF"/>
        <w:spacing w:after="0" w:line="240" w:lineRule="auto"/>
        <w:ind w:firstLine="709"/>
        <w:jc w:val="both"/>
        <w:textAlignment w:val="baseline"/>
        <w:rPr>
          <w:rFonts w:ascii="Times New Roman" w:eastAsia="Times New Roman" w:hAnsi="Times New Roman" w:cs="Times New Roman"/>
          <w:color w:val="000000"/>
          <w:sz w:val="21"/>
          <w:szCs w:val="21"/>
          <w:lang w:eastAsia="ru-RU"/>
        </w:rPr>
      </w:pPr>
      <w:r w:rsidRPr="005C1EB2">
        <w:rPr>
          <w:rFonts w:ascii="Times New Roman" w:eastAsia="Times New Roman" w:hAnsi="Times New Roman" w:cs="Times New Roman"/>
          <w:color w:val="000000"/>
          <w:sz w:val="24"/>
          <w:szCs w:val="24"/>
          <w:bdr w:val="none" w:sz="0" w:space="0" w:color="auto" w:frame="1"/>
          <w:lang w:eastAsia="ru-RU"/>
        </w:rPr>
        <w:t>3. Баланс по текущим операциям можно получить путем добавления к балансу товаров и услуг</w:t>
      </w:r>
      <w:r>
        <w:rPr>
          <w:rFonts w:ascii="Times New Roman" w:eastAsia="Times New Roman" w:hAnsi="Times New Roman" w:cs="Times New Roman"/>
          <w:color w:val="000000"/>
          <w:sz w:val="24"/>
          <w:szCs w:val="24"/>
          <w:bdr w:val="none" w:sz="0" w:space="0" w:color="auto" w:frame="1"/>
          <w:lang w:eastAsia="ru-RU"/>
        </w:rPr>
        <w:t xml:space="preserve"> </w:t>
      </w:r>
      <w:r w:rsidRPr="005C1EB2">
        <w:rPr>
          <w:rFonts w:ascii="Times New Roman" w:eastAsia="Times New Roman" w:hAnsi="Times New Roman" w:cs="Times New Roman"/>
          <w:color w:val="000000"/>
          <w:sz w:val="24"/>
          <w:szCs w:val="24"/>
          <w:bdr w:val="none" w:sz="0" w:space="0" w:color="auto" w:frame="1"/>
          <w:lang w:eastAsia="ru-RU"/>
        </w:rPr>
        <w:t>односторонних пе</w:t>
      </w:r>
      <w:r w:rsidRPr="005C1EB2">
        <w:rPr>
          <w:rFonts w:ascii="Times New Roman" w:eastAsia="Times New Roman" w:hAnsi="Times New Roman" w:cs="Times New Roman"/>
          <w:color w:val="000000"/>
          <w:sz w:val="24"/>
          <w:szCs w:val="24"/>
          <w:bdr w:val="none" w:sz="0" w:space="0" w:color="auto" w:frame="1"/>
          <w:lang w:eastAsia="ru-RU"/>
        </w:rPr>
        <w:softHyphen/>
        <w:t>реводов. Баланс по текущим операциям дает более полную характеристику экономического положения страны. Стра</w:t>
      </w:r>
      <w:r w:rsidRPr="005C1EB2">
        <w:rPr>
          <w:rFonts w:ascii="Times New Roman" w:eastAsia="Times New Roman" w:hAnsi="Times New Roman" w:cs="Times New Roman"/>
          <w:color w:val="000000"/>
          <w:sz w:val="24"/>
          <w:szCs w:val="24"/>
          <w:bdr w:val="none" w:sz="0" w:space="0" w:color="auto" w:frame="1"/>
          <w:lang w:eastAsia="ru-RU"/>
        </w:rPr>
        <w:softHyphen/>
        <w:t>на может либо больше продавать, чем покупать, либо уве</w:t>
      </w:r>
      <w:r w:rsidRPr="005C1EB2">
        <w:rPr>
          <w:rFonts w:ascii="Times New Roman" w:eastAsia="Times New Roman" w:hAnsi="Times New Roman" w:cs="Times New Roman"/>
          <w:color w:val="000000"/>
          <w:sz w:val="24"/>
          <w:szCs w:val="24"/>
          <w:bdr w:val="none" w:sz="0" w:space="0" w:color="auto" w:frame="1"/>
          <w:lang w:eastAsia="ru-RU"/>
        </w:rPr>
        <w:softHyphen/>
        <w:t>личивать свою задолженность перед другими странами.</w:t>
      </w:r>
    </w:p>
    <w:p w:rsidR="005C1EB2" w:rsidRPr="005C1EB2" w:rsidRDefault="005C1EB2" w:rsidP="005C1EB2">
      <w:pPr>
        <w:shd w:val="clear" w:color="auto" w:fill="FFFFFF"/>
        <w:spacing w:after="0" w:line="240" w:lineRule="auto"/>
        <w:ind w:firstLine="709"/>
        <w:jc w:val="both"/>
        <w:textAlignment w:val="baseline"/>
        <w:rPr>
          <w:rFonts w:ascii="Times New Roman" w:eastAsia="Times New Roman" w:hAnsi="Times New Roman" w:cs="Times New Roman"/>
          <w:color w:val="000000"/>
          <w:sz w:val="21"/>
          <w:szCs w:val="21"/>
          <w:lang w:eastAsia="ru-RU"/>
        </w:rPr>
      </w:pPr>
      <w:r w:rsidRPr="005C1EB2">
        <w:rPr>
          <w:rFonts w:ascii="Times New Roman" w:eastAsia="Times New Roman" w:hAnsi="Times New Roman" w:cs="Times New Roman"/>
          <w:color w:val="000000"/>
          <w:sz w:val="24"/>
          <w:szCs w:val="24"/>
          <w:bdr w:val="none" w:sz="0" w:space="0" w:color="auto" w:frame="1"/>
          <w:lang w:eastAsia="ru-RU"/>
        </w:rPr>
        <w:t>4. Базисный баланс — баланс по текущим операциям с долгосрочными переводами и платежами.</w:t>
      </w:r>
      <w:r>
        <w:rPr>
          <w:rFonts w:ascii="Times New Roman" w:eastAsia="Times New Roman" w:hAnsi="Times New Roman" w:cs="Times New Roman"/>
          <w:color w:val="000000"/>
          <w:sz w:val="24"/>
          <w:szCs w:val="24"/>
          <w:bdr w:val="none" w:sz="0" w:space="0" w:color="auto" w:frame="1"/>
          <w:lang w:eastAsia="ru-RU"/>
        </w:rPr>
        <w:t xml:space="preserve"> </w:t>
      </w:r>
      <w:r w:rsidRPr="005C1EB2">
        <w:rPr>
          <w:rFonts w:ascii="Times New Roman" w:eastAsia="Times New Roman" w:hAnsi="Times New Roman" w:cs="Times New Roman"/>
          <w:color w:val="000000"/>
          <w:sz w:val="24"/>
          <w:szCs w:val="24"/>
          <w:bdr w:val="none" w:sz="0" w:space="0" w:color="auto" w:frame="1"/>
          <w:lang w:eastAsia="ru-RU"/>
        </w:rPr>
        <w:t>Он показывает курс валют, темпы роста и т. д. Это стабильные показате</w:t>
      </w:r>
      <w:r w:rsidRPr="005C1EB2">
        <w:rPr>
          <w:rFonts w:ascii="Times New Roman" w:eastAsia="Times New Roman" w:hAnsi="Times New Roman" w:cs="Times New Roman"/>
          <w:color w:val="000000"/>
          <w:sz w:val="24"/>
          <w:szCs w:val="24"/>
          <w:bdr w:val="none" w:sz="0" w:space="0" w:color="auto" w:frame="1"/>
          <w:lang w:eastAsia="ru-RU"/>
        </w:rPr>
        <w:softHyphen/>
        <w:t>ли. В перспективе этот баланс должен быть равен нулю, а иначе произойдет изменение задолженности страны.</w:t>
      </w:r>
      <w:r>
        <w:rPr>
          <w:rFonts w:ascii="Times New Roman" w:eastAsia="Times New Roman" w:hAnsi="Times New Roman" w:cs="Times New Roman"/>
          <w:color w:val="000000"/>
          <w:sz w:val="21"/>
          <w:szCs w:val="21"/>
          <w:lang w:eastAsia="ru-RU"/>
        </w:rPr>
        <w:t xml:space="preserve"> </w:t>
      </w:r>
      <w:r w:rsidRPr="005C1EB2">
        <w:rPr>
          <w:rFonts w:ascii="Times New Roman" w:eastAsia="Times New Roman" w:hAnsi="Times New Roman" w:cs="Times New Roman"/>
          <w:color w:val="000000"/>
          <w:sz w:val="24"/>
          <w:szCs w:val="24"/>
          <w:bdr w:val="none" w:sz="0" w:space="0" w:color="auto" w:frame="1"/>
          <w:lang w:eastAsia="ru-RU"/>
        </w:rPr>
        <w:t>5. Баланс автономных счетов подсчитывается путем прибавления к базисному балансу краткосрочной задол</w:t>
      </w:r>
      <w:r w:rsidRPr="005C1EB2">
        <w:rPr>
          <w:rFonts w:ascii="Times New Roman" w:eastAsia="Times New Roman" w:hAnsi="Times New Roman" w:cs="Times New Roman"/>
          <w:color w:val="000000"/>
          <w:sz w:val="24"/>
          <w:szCs w:val="24"/>
          <w:bdr w:val="none" w:sz="0" w:space="0" w:color="auto" w:frame="1"/>
          <w:lang w:eastAsia="ru-RU"/>
        </w:rPr>
        <w:softHyphen/>
        <w:t>женности. Этот баланс важен потому, что показывает не временные явления, а уже результаты развития страны.</w:t>
      </w:r>
      <w:r>
        <w:rPr>
          <w:rFonts w:ascii="Times New Roman" w:eastAsia="Times New Roman" w:hAnsi="Times New Roman" w:cs="Times New Roman"/>
          <w:color w:val="000000"/>
          <w:sz w:val="21"/>
          <w:szCs w:val="21"/>
          <w:lang w:eastAsia="ru-RU"/>
        </w:rPr>
        <w:t xml:space="preserve"> </w:t>
      </w:r>
      <w:r w:rsidRPr="005C1EB2">
        <w:rPr>
          <w:rFonts w:ascii="Times New Roman" w:eastAsia="Times New Roman" w:hAnsi="Times New Roman" w:cs="Times New Roman"/>
          <w:color w:val="000000"/>
          <w:sz w:val="24"/>
          <w:szCs w:val="24"/>
          <w:bdr w:val="none" w:sz="0" w:space="0" w:color="auto" w:frame="1"/>
          <w:lang w:eastAsia="ru-RU"/>
        </w:rPr>
        <w:t>6. Баланс ликвидности отличается от предыдущего тем, что в нем могут присутствовать или отсутствовать такие статьи, как ошибки, краткосрочные обязательства, нахо</w:t>
      </w:r>
      <w:r w:rsidRPr="005C1EB2">
        <w:rPr>
          <w:rFonts w:ascii="Times New Roman" w:eastAsia="Times New Roman" w:hAnsi="Times New Roman" w:cs="Times New Roman"/>
          <w:color w:val="000000"/>
          <w:sz w:val="24"/>
          <w:szCs w:val="24"/>
          <w:bdr w:val="none" w:sz="0" w:space="0" w:color="auto" w:frame="1"/>
          <w:lang w:eastAsia="ru-RU"/>
        </w:rPr>
        <w:softHyphen/>
        <w:t>дящиеся у нерезидентов данной страны.7. Используется баланс международной инвестиционной задолженности. Он характеризует увеличение или умень</w:t>
      </w:r>
      <w:r w:rsidRPr="005C1EB2">
        <w:rPr>
          <w:rFonts w:ascii="Times New Roman" w:eastAsia="Times New Roman" w:hAnsi="Times New Roman" w:cs="Times New Roman"/>
          <w:color w:val="000000"/>
          <w:sz w:val="24"/>
          <w:szCs w:val="24"/>
          <w:bdr w:val="none" w:sz="0" w:space="0" w:color="auto" w:frame="1"/>
          <w:lang w:eastAsia="ru-RU"/>
        </w:rPr>
        <w:softHyphen/>
        <w:t>шение обязательств и средств.</w:t>
      </w:r>
    </w:p>
    <w:p w:rsidR="002C3EAC" w:rsidRDefault="005C1EB2" w:rsidP="005C1EB2">
      <w:pPr>
        <w:tabs>
          <w:tab w:val="left" w:pos="1155"/>
        </w:tabs>
        <w:spacing w:after="0" w:line="240" w:lineRule="auto"/>
        <w:ind w:firstLine="709"/>
        <w:rPr>
          <w:rFonts w:ascii="Times New Roman" w:hAnsi="Times New Roman" w:cs="Times New Roman"/>
          <w:b/>
          <w:sz w:val="24"/>
          <w:szCs w:val="24"/>
        </w:rPr>
      </w:pPr>
      <w:r w:rsidRPr="005C1EB2">
        <w:rPr>
          <w:rFonts w:ascii="Times New Roman" w:hAnsi="Times New Roman" w:cs="Times New Roman"/>
          <w:b/>
          <w:sz w:val="24"/>
          <w:szCs w:val="24"/>
        </w:rPr>
        <w:lastRenderedPageBreak/>
        <w:t>50. Показатели эффективности и интенсивности использования капитала предприятия.</w:t>
      </w:r>
    </w:p>
    <w:p w:rsidR="006125FF" w:rsidRPr="006125FF" w:rsidRDefault="006125FF" w:rsidP="006125FF">
      <w:pPr>
        <w:tabs>
          <w:tab w:val="left" w:pos="1155"/>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w:t>
      </w:r>
      <w:r w:rsidRPr="006125FF">
        <w:rPr>
          <w:rFonts w:ascii="Times New Roman" w:hAnsi="Times New Roman" w:cs="Times New Roman"/>
          <w:sz w:val="24"/>
          <w:szCs w:val="24"/>
        </w:rPr>
        <w:t>сновными направлениями повышения эффективности использования капитала являются ускорение движения капитала на всех стадиях кругооборота и максимизация его отдачи, т.е. увеличение суммы прибыли на один рубль капитала (рентабельность капитала)</w:t>
      </w:r>
    </w:p>
    <w:p w:rsidR="006125FF" w:rsidRP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Доходность (рентабельность) капитала – отношение суммы брутто-прибыли к среднегодовой сумме совокупных активов.</w:t>
      </w:r>
    </w:p>
    <w:p w:rsidR="006125FF" w:rsidRP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В зависимости от того с чьих позиций оценивается деятельность предприятия существуют разные подходы к расчету показателей рентабельности капитала:</w:t>
      </w:r>
    </w:p>
    <w:p w:rsidR="006125FF" w:rsidRP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1. Рентабельность совокупного капитала определяют отношением общей суммы брутто-прибыли к средней сумме совокупных активов предприятия за отчетный период:</w:t>
      </w:r>
    </w:p>
    <w:p w:rsidR="006125FF" w:rsidRP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ВЕР = Б-П / А * 100.</w:t>
      </w:r>
    </w:p>
    <w:p w:rsidR="006125FF" w:rsidRP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Факторная модель данного показателя можно представить как:</w:t>
      </w:r>
    </w:p>
    <w:p w:rsidR="006125FF" w:rsidRP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 xml:space="preserve">ВЕР = W* </w:t>
      </w:r>
      <w:proofErr w:type="spellStart"/>
      <w:r w:rsidRPr="006125FF">
        <w:rPr>
          <w:rFonts w:ascii="Times New Roman" w:hAnsi="Times New Roman" w:cs="Times New Roman"/>
          <w:sz w:val="24"/>
          <w:szCs w:val="24"/>
        </w:rPr>
        <w:t>R</w:t>
      </w:r>
      <w:r w:rsidRPr="006125FF">
        <w:rPr>
          <w:rFonts w:ascii="Times New Roman" w:hAnsi="Times New Roman" w:cs="Times New Roman"/>
          <w:sz w:val="24"/>
          <w:szCs w:val="24"/>
          <w:vertAlign w:val="subscript"/>
        </w:rPr>
        <w:t>об</w:t>
      </w:r>
      <w:proofErr w:type="spellEnd"/>
      <w:r w:rsidRPr="006125FF">
        <w:rPr>
          <w:rFonts w:ascii="Times New Roman" w:hAnsi="Times New Roman" w:cs="Times New Roman"/>
          <w:sz w:val="24"/>
          <w:szCs w:val="24"/>
        </w:rPr>
        <w:t xml:space="preserve">* </w:t>
      </w:r>
      <w:proofErr w:type="spellStart"/>
      <w:r w:rsidRPr="006125FF">
        <w:rPr>
          <w:rFonts w:ascii="Times New Roman" w:hAnsi="Times New Roman" w:cs="Times New Roman"/>
          <w:sz w:val="24"/>
          <w:szCs w:val="24"/>
        </w:rPr>
        <w:t>К</w:t>
      </w:r>
      <w:r w:rsidRPr="006125FF">
        <w:rPr>
          <w:rFonts w:ascii="Times New Roman" w:hAnsi="Times New Roman" w:cs="Times New Roman"/>
          <w:sz w:val="24"/>
          <w:szCs w:val="24"/>
          <w:vertAlign w:val="subscript"/>
        </w:rPr>
        <w:t>об</w:t>
      </w:r>
      <w:proofErr w:type="spellEnd"/>
      <w:r w:rsidRPr="006125FF">
        <w:rPr>
          <w:rFonts w:ascii="Times New Roman" w:hAnsi="Times New Roman" w:cs="Times New Roman"/>
          <w:sz w:val="24"/>
          <w:szCs w:val="24"/>
        </w:rPr>
        <w:t>, где</w:t>
      </w:r>
      <w:proofErr w:type="gramStart"/>
      <w:r w:rsidRPr="006125FF">
        <w:rPr>
          <w:rFonts w:ascii="Times New Roman" w:hAnsi="Times New Roman" w:cs="Times New Roman"/>
          <w:sz w:val="24"/>
          <w:szCs w:val="24"/>
        </w:rPr>
        <w:t xml:space="preserve"> ,</w:t>
      </w:r>
      <w:proofErr w:type="gramEnd"/>
    </w:p>
    <w:p w:rsidR="006125FF" w:rsidRP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где W - отношение брутто-прибыли к операционной прибыли;</w:t>
      </w:r>
    </w:p>
    <w:p w:rsidR="006125FF" w:rsidRPr="006125FF" w:rsidRDefault="006125FF" w:rsidP="006125FF">
      <w:pPr>
        <w:tabs>
          <w:tab w:val="left" w:pos="1155"/>
        </w:tabs>
        <w:spacing w:after="0" w:line="240" w:lineRule="auto"/>
        <w:ind w:firstLine="709"/>
        <w:rPr>
          <w:rFonts w:ascii="Times New Roman" w:hAnsi="Times New Roman" w:cs="Times New Roman"/>
          <w:sz w:val="24"/>
          <w:szCs w:val="24"/>
        </w:rPr>
      </w:pPr>
      <w:proofErr w:type="spellStart"/>
      <w:proofErr w:type="gramStart"/>
      <w:r w:rsidRPr="006125FF">
        <w:rPr>
          <w:rFonts w:ascii="Times New Roman" w:hAnsi="Times New Roman" w:cs="Times New Roman"/>
          <w:sz w:val="24"/>
          <w:szCs w:val="24"/>
        </w:rPr>
        <w:t>R</w:t>
      </w:r>
      <w:proofErr w:type="gramEnd"/>
      <w:r w:rsidRPr="006125FF">
        <w:rPr>
          <w:rFonts w:ascii="Times New Roman" w:hAnsi="Times New Roman" w:cs="Times New Roman"/>
          <w:sz w:val="24"/>
          <w:szCs w:val="24"/>
          <w:vertAlign w:val="subscript"/>
        </w:rPr>
        <w:t>об</w:t>
      </w:r>
      <w:proofErr w:type="spellEnd"/>
      <w:r w:rsidRPr="006125FF">
        <w:rPr>
          <w:rFonts w:ascii="Times New Roman" w:hAnsi="Times New Roman" w:cs="Times New Roman"/>
          <w:sz w:val="24"/>
          <w:szCs w:val="24"/>
          <w:vertAlign w:val="subscript"/>
        </w:rPr>
        <w:t> </w:t>
      </w:r>
      <w:r w:rsidRPr="006125FF">
        <w:rPr>
          <w:rFonts w:ascii="Times New Roman" w:hAnsi="Times New Roman" w:cs="Times New Roman"/>
          <w:sz w:val="24"/>
          <w:szCs w:val="24"/>
        </w:rPr>
        <w:t xml:space="preserve">- рентабельность оборота (отношение прибыли от реализации продукции </w:t>
      </w:r>
      <w:proofErr w:type="spellStart"/>
      <w:r w:rsidRPr="006125FF">
        <w:rPr>
          <w:rFonts w:ascii="Times New Roman" w:hAnsi="Times New Roman" w:cs="Times New Roman"/>
          <w:sz w:val="24"/>
          <w:szCs w:val="24"/>
        </w:rPr>
        <w:t>к</w:t>
      </w:r>
      <w:hyperlink r:id="rId30" w:tgtFrame="_blank" w:history="1">
        <w:r w:rsidRPr="006125FF">
          <w:rPr>
            <w:rStyle w:val="a3"/>
            <w:rFonts w:ascii="Times New Roman" w:hAnsi="Times New Roman" w:cs="Times New Roman"/>
            <w:sz w:val="24"/>
            <w:szCs w:val="24"/>
          </w:rPr>
          <w:t>выручке</w:t>
        </w:r>
        <w:proofErr w:type="spellEnd"/>
      </w:hyperlink>
      <w:r w:rsidRPr="006125FF">
        <w:rPr>
          <w:rFonts w:ascii="Times New Roman" w:hAnsi="Times New Roman" w:cs="Times New Roman"/>
          <w:sz w:val="24"/>
          <w:szCs w:val="24"/>
        </w:rPr>
        <w:t>);</w:t>
      </w:r>
    </w:p>
    <w:p w:rsidR="006125FF" w:rsidRPr="006125FF" w:rsidRDefault="006125FF" w:rsidP="006125FF">
      <w:pPr>
        <w:tabs>
          <w:tab w:val="left" w:pos="1155"/>
        </w:tabs>
        <w:spacing w:after="0" w:line="240" w:lineRule="auto"/>
        <w:ind w:firstLine="709"/>
        <w:rPr>
          <w:rFonts w:ascii="Times New Roman" w:hAnsi="Times New Roman" w:cs="Times New Roman"/>
          <w:sz w:val="24"/>
          <w:szCs w:val="24"/>
        </w:rPr>
      </w:pPr>
      <w:proofErr w:type="spellStart"/>
      <w:r w:rsidRPr="006125FF">
        <w:rPr>
          <w:rFonts w:ascii="Times New Roman" w:hAnsi="Times New Roman" w:cs="Times New Roman"/>
          <w:sz w:val="24"/>
          <w:szCs w:val="24"/>
        </w:rPr>
        <w:t>К</w:t>
      </w:r>
      <w:r w:rsidRPr="006125FF">
        <w:rPr>
          <w:rFonts w:ascii="Times New Roman" w:hAnsi="Times New Roman" w:cs="Times New Roman"/>
          <w:sz w:val="24"/>
          <w:szCs w:val="24"/>
          <w:vertAlign w:val="subscript"/>
        </w:rPr>
        <w:t>об</w:t>
      </w:r>
      <w:proofErr w:type="spellEnd"/>
      <w:r w:rsidRPr="006125FF">
        <w:rPr>
          <w:rFonts w:ascii="Times New Roman" w:hAnsi="Times New Roman" w:cs="Times New Roman"/>
          <w:sz w:val="24"/>
          <w:szCs w:val="24"/>
        </w:rPr>
        <w:t> - коэффициент оборачиваемости капитала (отношение выручки от реализации продукции к средней сумме совокупного капитала).</w:t>
      </w:r>
    </w:p>
    <w:p w:rsidR="006125FF" w:rsidRP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2. Рентабельность капитала с позиции собственников и кредиторов определяют как отношение чистой прибыли к средней сумме совокупных активов предприятия:</w:t>
      </w:r>
    </w:p>
    <w:p w:rsidR="006125FF" w:rsidRP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ROA = ЧП / А * 100.</w:t>
      </w:r>
    </w:p>
    <w:p w:rsidR="006125FF" w:rsidRP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3. Рентабельность собственного капитала определяют как отношение чистой прибыли к средней сумме собственного капитала за период:</w:t>
      </w:r>
    </w:p>
    <w:p w:rsidR="006125FF" w:rsidRP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ROE = ЧП / СК * 100.</w:t>
      </w:r>
    </w:p>
    <w:p w:rsidR="006125FF" w:rsidRP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4. Рентабельность акционерного капитала:</w:t>
      </w:r>
    </w:p>
    <w:p w:rsidR="006125FF" w:rsidRPr="006125FF" w:rsidRDefault="006125FF" w:rsidP="006125FF">
      <w:pPr>
        <w:tabs>
          <w:tab w:val="left" w:pos="1155"/>
        </w:tabs>
        <w:spacing w:after="0" w:line="240" w:lineRule="auto"/>
        <w:ind w:firstLine="709"/>
        <w:rPr>
          <w:rFonts w:ascii="Times New Roman" w:hAnsi="Times New Roman" w:cs="Times New Roman"/>
          <w:sz w:val="24"/>
          <w:szCs w:val="24"/>
        </w:rPr>
      </w:pPr>
      <w:proofErr w:type="gramStart"/>
      <w:r w:rsidRPr="006125FF">
        <w:rPr>
          <w:rFonts w:ascii="Times New Roman" w:hAnsi="Times New Roman" w:cs="Times New Roman"/>
          <w:sz w:val="24"/>
          <w:szCs w:val="24"/>
        </w:rPr>
        <w:t>R</w:t>
      </w:r>
      <w:proofErr w:type="gramEnd"/>
      <w:r w:rsidRPr="006125FF">
        <w:rPr>
          <w:rFonts w:ascii="Times New Roman" w:hAnsi="Times New Roman" w:cs="Times New Roman"/>
          <w:sz w:val="24"/>
          <w:szCs w:val="24"/>
          <w:vertAlign w:val="subscript"/>
        </w:rPr>
        <w:t>АК </w:t>
      </w:r>
      <w:r w:rsidRPr="006125FF">
        <w:rPr>
          <w:rFonts w:ascii="Times New Roman" w:hAnsi="Times New Roman" w:cs="Times New Roman"/>
          <w:sz w:val="24"/>
          <w:szCs w:val="24"/>
        </w:rPr>
        <w:t>= (ЧП – Дивиденды по привилегированным акциям) / Акционерный капитал по обыкновенным акциям * 100.</w:t>
      </w:r>
    </w:p>
    <w:p w:rsidR="006125FF" w:rsidRP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5. Рентабельность операционного капитала:</w:t>
      </w:r>
    </w:p>
    <w:p w:rsidR="006125FF" w:rsidRP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ROK = Сумма операционной прибыли (</w:t>
      </w:r>
      <w:proofErr w:type="spellStart"/>
      <w:r w:rsidRPr="006125FF">
        <w:rPr>
          <w:rFonts w:ascii="Times New Roman" w:hAnsi="Times New Roman" w:cs="Times New Roman"/>
          <w:sz w:val="24"/>
          <w:szCs w:val="24"/>
        </w:rPr>
        <w:t>П</w:t>
      </w:r>
      <w:r w:rsidRPr="006125FF">
        <w:rPr>
          <w:rFonts w:ascii="Times New Roman" w:hAnsi="Times New Roman" w:cs="Times New Roman"/>
          <w:sz w:val="24"/>
          <w:szCs w:val="24"/>
          <w:vertAlign w:val="subscript"/>
        </w:rPr>
        <w:t>реал</w:t>
      </w:r>
      <w:proofErr w:type="spellEnd"/>
      <w:r w:rsidRPr="006125FF">
        <w:rPr>
          <w:rFonts w:ascii="Times New Roman" w:hAnsi="Times New Roman" w:cs="Times New Roman"/>
          <w:sz w:val="24"/>
          <w:szCs w:val="24"/>
          <w:vertAlign w:val="subscript"/>
        </w:rPr>
        <w:t>) </w:t>
      </w:r>
      <w:r w:rsidRPr="006125FF">
        <w:rPr>
          <w:rFonts w:ascii="Times New Roman" w:hAnsi="Times New Roman" w:cs="Times New Roman"/>
          <w:sz w:val="24"/>
          <w:szCs w:val="24"/>
        </w:rPr>
        <w:t>/ Средняя сумма операционного капитала за период * 100.</w:t>
      </w:r>
      <w:r w:rsidRPr="006125FF">
        <w:rPr>
          <w:rFonts w:ascii="Times New Roman" w:hAnsi="Times New Roman" w:cs="Times New Roman"/>
          <w:sz w:val="24"/>
          <w:szCs w:val="24"/>
          <w:vertAlign w:val="subscript"/>
        </w:rPr>
        <w:t>.</w:t>
      </w:r>
    </w:p>
    <w:p w:rsidR="006125FF" w:rsidRP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Для характеристики интенсивности использования капитала рассчитывается коэффициент его оборачиваемости (отношение выручки от реализации продукции к среднегодовой стоимости капитала предприятия).</w:t>
      </w:r>
    </w:p>
    <w:p w:rsidR="006125FF" w:rsidRP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Следует различать оборачиваемость всего совокупного капитала предприятия, а также основного и оборотного капитала.</w:t>
      </w:r>
    </w:p>
    <w:p w:rsidR="006125FF" w:rsidRP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Скорость оборачиваемости капитала характеризуется следующими показателями:</w:t>
      </w:r>
    </w:p>
    <w:p w:rsidR="006125FF" w:rsidRP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 коэффициент оборачиваемости (</w:t>
      </w:r>
      <w:proofErr w:type="spellStart"/>
      <w:r w:rsidRPr="006125FF">
        <w:rPr>
          <w:rFonts w:ascii="Times New Roman" w:hAnsi="Times New Roman" w:cs="Times New Roman"/>
          <w:sz w:val="24"/>
          <w:szCs w:val="24"/>
        </w:rPr>
        <w:t>К</w:t>
      </w:r>
      <w:r w:rsidRPr="006125FF">
        <w:rPr>
          <w:rFonts w:ascii="Times New Roman" w:hAnsi="Times New Roman" w:cs="Times New Roman"/>
          <w:sz w:val="24"/>
          <w:szCs w:val="24"/>
          <w:vertAlign w:val="subscript"/>
        </w:rPr>
        <w:t>об</w:t>
      </w:r>
      <w:proofErr w:type="spellEnd"/>
      <w:r w:rsidRPr="006125FF">
        <w:rPr>
          <w:rFonts w:ascii="Times New Roman" w:hAnsi="Times New Roman" w:cs="Times New Roman"/>
          <w:sz w:val="24"/>
          <w:szCs w:val="24"/>
        </w:rPr>
        <w:t>);</w:t>
      </w:r>
    </w:p>
    <w:p w:rsidR="006125FF" w:rsidRP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 продолжительность одного оборота (</w:t>
      </w:r>
      <w:proofErr w:type="spellStart"/>
      <w:r w:rsidRPr="006125FF">
        <w:rPr>
          <w:rFonts w:ascii="Times New Roman" w:hAnsi="Times New Roman" w:cs="Times New Roman"/>
          <w:sz w:val="24"/>
          <w:szCs w:val="24"/>
        </w:rPr>
        <w:t>П</w:t>
      </w:r>
      <w:r w:rsidRPr="006125FF">
        <w:rPr>
          <w:rFonts w:ascii="Times New Roman" w:hAnsi="Times New Roman" w:cs="Times New Roman"/>
          <w:sz w:val="24"/>
          <w:szCs w:val="24"/>
          <w:vertAlign w:val="subscript"/>
        </w:rPr>
        <w:t>об</w:t>
      </w:r>
      <w:proofErr w:type="spellEnd"/>
      <w:r w:rsidRPr="006125FF">
        <w:rPr>
          <w:rFonts w:ascii="Times New Roman" w:hAnsi="Times New Roman" w:cs="Times New Roman"/>
          <w:sz w:val="24"/>
          <w:szCs w:val="24"/>
        </w:rPr>
        <w:t>).</w:t>
      </w:r>
    </w:p>
    <w:p w:rsidR="006125FF" w:rsidRP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Коэффициент оборачиваемости показывает, сколько оборотов сделал капитал за отчетный период:</w:t>
      </w:r>
    </w:p>
    <w:p w:rsidR="006125FF" w:rsidRPr="006125FF" w:rsidRDefault="006125FF" w:rsidP="006125FF">
      <w:pPr>
        <w:tabs>
          <w:tab w:val="left" w:pos="1155"/>
        </w:tabs>
        <w:spacing w:after="0" w:line="240" w:lineRule="auto"/>
        <w:ind w:firstLine="709"/>
        <w:rPr>
          <w:rFonts w:ascii="Times New Roman" w:hAnsi="Times New Roman" w:cs="Times New Roman"/>
          <w:sz w:val="24"/>
          <w:szCs w:val="24"/>
        </w:rPr>
      </w:pPr>
      <w:proofErr w:type="spellStart"/>
      <w:r w:rsidRPr="006125FF">
        <w:rPr>
          <w:rFonts w:ascii="Times New Roman" w:hAnsi="Times New Roman" w:cs="Times New Roman"/>
          <w:sz w:val="24"/>
          <w:szCs w:val="24"/>
        </w:rPr>
        <w:t>К</w:t>
      </w:r>
      <w:r w:rsidRPr="006125FF">
        <w:rPr>
          <w:rFonts w:ascii="Times New Roman" w:hAnsi="Times New Roman" w:cs="Times New Roman"/>
          <w:sz w:val="24"/>
          <w:szCs w:val="24"/>
          <w:vertAlign w:val="subscript"/>
        </w:rPr>
        <w:t>об</w:t>
      </w:r>
      <w:proofErr w:type="spellEnd"/>
      <w:proofErr w:type="gramStart"/>
      <w:r w:rsidRPr="006125FF">
        <w:rPr>
          <w:rFonts w:ascii="Times New Roman" w:hAnsi="Times New Roman" w:cs="Times New Roman"/>
          <w:sz w:val="24"/>
          <w:szCs w:val="24"/>
        </w:rPr>
        <w:t> = В</w:t>
      </w:r>
      <w:proofErr w:type="gramEnd"/>
      <w:r w:rsidRPr="006125FF">
        <w:rPr>
          <w:rFonts w:ascii="Times New Roman" w:hAnsi="Times New Roman" w:cs="Times New Roman"/>
          <w:sz w:val="24"/>
          <w:szCs w:val="24"/>
        </w:rPr>
        <w:t xml:space="preserve"> / KL.</w:t>
      </w:r>
    </w:p>
    <w:p w:rsidR="006125FF" w:rsidRP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Обратный показатель называется капиталоемкостью:</w:t>
      </w:r>
    </w:p>
    <w:p w:rsidR="006125FF" w:rsidRPr="006125FF" w:rsidRDefault="006125FF" w:rsidP="006125FF">
      <w:pPr>
        <w:tabs>
          <w:tab w:val="left" w:pos="1155"/>
        </w:tabs>
        <w:spacing w:after="0" w:line="240" w:lineRule="auto"/>
        <w:ind w:firstLine="709"/>
        <w:rPr>
          <w:rFonts w:ascii="Times New Roman" w:hAnsi="Times New Roman" w:cs="Times New Roman"/>
          <w:sz w:val="24"/>
          <w:szCs w:val="24"/>
        </w:rPr>
      </w:pPr>
      <w:proofErr w:type="spellStart"/>
      <w:r w:rsidRPr="006125FF">
        <w:rPr>
          <w:rFonts w:ascii="Times New Roman" w:hAnsi="Times New Roman" w:cs="Times New Roman"/>
          <w:sz w:val="24"/>
          <w:szCs w:val="24"/>
        </w:rPr>
        <w:t>К</w:t>
      </w:r>
      <w:r w:rsidRPr="006125FF">
        <w:rPr>
          <w:rFonts w:ascii="Times New Roman" w:hAnsi="Times New Roman" w:cs="Times New Roman"/>
          <w:sz w:val="24"/>
          <w:szCs w:val="24"/>
          <w:vertAlign w:val="subscript"/>
        </w:rPr>
        <w:t>ё</w:t>
      </w:r>
      <w:proofErr w:type="spellEnd"/>
      <w:r w:rsidRPr="006125FF">
        <w:rPr>
          <w:rFonts w:ascii="Times New Roman" w:hAnsi="Times New Roman" w:cs="Times New Roman"/>
          <w:sz w:val="24"/>
          <w:szCs w:val="24"/>
          <w:vertAlign w:val="subscript"/>
        </w:rPr>
        <w:t> </w:t>
      </w:r>
      <w:r w:rsidRPr="006125FF">
        <w:rPr>
          <w:rFonts w:ascii="Times New Roman" w:hAnsi="Times New Roman" w:cs="Times New Roman"/>
          <w:sz w:val="24"/>
          <w:szCs w:val="24"/>
        </w:rPr>
        <w:t>= KL / В.</w:t>
      </w:r>
    </w:p>
    <w:p w:rsidR="006125FF" w:rsidRP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Продолжительность оборота капитала:</w:t>
      </w:r>
    </w:p>
    <w:p w:rsidR="006125FF" w:rsidRPr="006125FF" w:rsidRDefault="006125FF" w:rsidP="006125FF">
      <w:pPr>
        <w:tabs>
          <w:tab w:val="left" w:pos="1155"/>
        </w:tabs>
        <w:spacing w:after="0" w:line="240" w:lineRule="auto"/>
        <w:ind w:firstLine="709"/>
        <w:rPr>
          <w:rFonts w:ascii="Times New Roman" w:hAnsi="Times New Roman" w:cs="Times New Roman"/>
          <w:sz w:val="24"/>
          <w:szCs w:val="24"/>
        </w:rPr>
      </w:pPr>
      <w:proofErr w:type="spellStart"/>
      <w:r w:rsidRPr="006125FF">
        <w:rPr>
          <w:rFonts w:ascii="Times New Roman" w:hAnsi="Times New Roman" w:cs="Times New Roman"/>
          <w:sz w:val="24"/>
          <w:szCs w:val="24"/>
        </w:rPr>
        <w:t>П</w:t>
      </w:r>
      <w:r w:rsidRPr="006125FF">
        <w:rPr>
          <w:rFonts w:ascii="Times New Roman" w:hAnsi="Times New Roman" w:cs="Times New Roman"/>
          <w:sz w:val="24"/>
          <w:szCs w:val="24"/>
          <w:vertAlign w:val="subscript"/>
        </w:rPr>
        <w:t>об</w:t>
      </w:r>
      <w:proofErr w:type="spellEnd"/>
      <w:r w:rsidRPr="006125FF">
        <w:rPr>
          <w:rFonts w:ascii="Times New Roman" w:hAnsi="Times New Roman" w:cs="Times New Roman"/>
          <w:sz w:val="24"/>
          <w:szCs w:val="24"/>
          <w:vertAlign w:val="subscript"/>
        </w:rPr>
        <w:t> </w:t>
      </w:r>
      <w:r w:rsidRPr="006125FF">
        <w:rPr>
          <w:rFonts w:ascii="Times New Roman" w:hAnsi="Times New Roman" w:cs="Times New Roman"/>
          <w:sz w:val="24"/>
          <w:szCs w:val="24"/>
        </w:rPr>
        <w:t>= KL</w:t>
      </w:r>
      <w:proofErr w:type="gramStart"/>
      <w:r w:rsidRPr="006125FF">
        <w:rPr>
          <w:rFonts w:ascii="Times New Roman" w:hAnsi="Times New Roman" w:cs="Times New Roman"/>
          <w:sz w:val="24"/>
          <w:szCs w:val="24"/>
        </w:rPr>
        <w:t xml:space="preserve"> * Д</w:t>
      </w:r>
      <w:proofErr w:type="gramEnd"/>
      <w:r w:rsidRPr="006125FF">
        <w:rPr>
          <w:rFonts w:ascii="Times New Roman" w:hAnsi="Times New Roman" w:cs="Times New Roman"/>
          <w:sz w:val="24"/>
          <w:szCs w:val="24"/>
        </w:rPr>
        <w:t xml:space="preserve"> / В.</w:t>
      </w:r>
    </w:p>
    <w:p w:rsidR="006125FF" w:rsidRP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Продолжительность оборота капитала неодинакова в различных отраслях. Это во многом зависит от производственного цикла и процесса обращения товаров. В сельском хозяйстве процесс производства весьма длительный.</w:t>
      </w:r>
    </w:p>
    <w:p w:rsidR="006125FF" w:rsidRP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Экономический эффект в результате ускорения оборачиваемости капитала выражается в относительном высвобождении средств из оборота, а также в увеличении суммы выручки и суммы прибыли.</w:t>
      </w:r>
      <w:r>
        <w:rPr>
          <w:rFonts w:ascii="Times New Roman" w:hAnsi="Times New Roman" w:cs="Times New Roman"/>
          <w:sz w:val="24"/>
          <w:szCs w:val="24"/>
        </w:rPr>
        <w:t xml:space="preserve"> </w:t>
      </w:r>
      <w:r w:rsidRPr="006125FF">
        <w:rPr>
          <w:rFonts w:ascii="Times New Roman" w:hAnsi="Times New Roman" w:cs="Times New Roman"/>
          <w:sz w:val="24"/>
          <w:szCs w:val="24"/>
        </w:rPr>
        <w:t>Сумма высвобожденных средств из оборота в связи с ускорением оборачиваемости</w:t>
      </w:r>
      <w:proofErr w:type="gramStart"/>
      <w:r w:rsidRPr="006125FF">
        <w:rPr>
          <w:rFonts w:ascii="Times New Roman" w:hAnsi="Times New Roman" w:cs="Times New Roman"/>
          <w:sz w:val="24"/>
          <w:szCs w:val="24"/>
        </w:rPr>
        <w:t xml:space="preserve"> (-</w:t>
      </w:r>
      <w:proofErr w:type="gramEnd"/>
      <w:r w:rsidRPr="006125FF">
        <w:rPr>
          <w:rFonts w:ascii="Times New Roman" w:hAnsi="Times New Roman" w:cs="Times New Roman"/>
          <w:sz w:val="24"/>
          <w:szCs w:val="24"/>
        </w:rPr>
        <w:t>Э) или дополнительно привлеченных средств в оборот (+Э) при замедлении оборачиваемости капитала определяется умножением однодневного оборота по реализации на изменение продолжительности оборота:</w:t>
      </w:r>
    </w:p>
    <w:p w:rsidR="006125FF" w:rsidRP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 xml:space="preserve">+/- Э = Выручка от реализации фактическая / Дни периода * </w:t>
      </w:r>
      <w:proofErr w:type="spellStart"/>
      <w:proofErr w:type="gramStart"/>
      <w:r w:rsidRPr="006125FF">
        <w:rPr>
          <w:rFonts w:ascii="Times New Roman" w:hAnsi="Times New Roman" w:cs="Times New Roman"/>
          <w:sz w:val="24"/>
          <w:szCs w:val="24"/>
        </w:rPr>
        <w:t>D</w:t>
      </w:r>
      <w:proofErr w:type="gramEnd"/>
      <w:r w:rsidRPr="006125FF">
        <w:rPr>
          <w:rFonts w:ascii="Times New Roman" w:hAnsi="Times New Roman" w:cs="Times New Roman"/>
          <w:sz w:val="24"/>
          <w:szCs w:val="24"/>
        </w:rPr>
        <w:t>П</w:t>
      </w:r>
      <w:r w:rsidRPr="006125FF">
        <w:rPr>
          <w:rFonts w:ascii="Times New Roman" w:hAnsi="Times New Roman" w:cs="Times New Roman"/>
          <w:sz w:val="24"/>
          <w:szCs w:val="24"/>
          <w:vertAlign w:val="subscript"/>
        </w:rPr>
        <w:t>об</w:t>
      </w:r>
      <w:proofErr w:type="spellEnd"/>
      <w:r w:rsidRPr="006125FF">
        <w:rPr>
          <w:rFonts w:ascii="Times New Roman" w:hAnsi="Times New Roman" w:cs="Times New Roman"/>
          <w:sz w:val="24"/>
          <w:szCs w:val="24"/>
        </w:rPr>
        <w:t>.</w:t>
      </w:r>
      <w:r>
        <w:rPr>
          <w:rFonts w:ascii="Times New Roman" w:hAnsi="Times New Roman" w:cs="Times New Roman"/>
          <w:sz w:val="24"/>
          <w:szCs w:val="24"/>
        </w:rPr>
        <w:t xml:space="preserve"> </w:t>
      </w:r>
      <w:r w:rsidRPr="006125FF">
        <w:rPr>
          <w:rFonts w:ascii="Times New Roman" w:hAnsi="Times New Roman" w:cs="Times New Roman"/>
          <w:sz w:val="24"/>
          <w:szCs w:val="24"/>
        </w:rPr>
        <w:t>Изменение суммы прибыли за счет изменения коэффициента оборачиваемости можно представить как:</w:t>
      </w:r>
    </w:p>
    <w:p w:rsidR="006125FF" w:rsidRP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 xml:space="preserve">D </w:t>
      </w:r>
      <w:proofErr w:type="gramStart"/>
      <w:r w:rsidRPr="006125FF">
        <w:rPr>
          <w:rFonts w:ascii="Times New Roman" w:hAnsi="Times New Roman" w:cs="Times New Roman"/>
          <w:sz w:val="24"/>
          <w:szCs w:val="24"/>
        </w:rPr>
        <w:t>П</w:t>
      </w:r>
      <w:proofErr w:type="gramEnd"/>
      <w:r w:rsidRPr="006125FF">
        <w:rPr>
          <w:rFonts w:ascii="Times New Roman" w:hAnsi="Times New Roman" w:cs="Times New Roman"/>
          <w:sz w:val="24"/>
          <w:szCs w:val="24"/>
        </w:rPr>
        <w:t xml:space="preserve"> = </w:t>
      </w:r>
      <w:proofErr w:type="spellStart"/>
      <w:r w:rsidRPr="006125FF">
        <w:rPr>
          <w:rFonts w:ascii="Times New Roman" w:hAnsi="Times New Roman" w:cs="Times New Roman"/>
          <w:sz w:val="24"/>
          <w:szCs w:val="24"/>
        </w:rPr>
        <w:t>DК</w:t>
      </w:r>
      <w:r w:rsidRPr="006125FF">
        <w:rPr>
          <w:rFonts w:ascii="Times New Roman" w:hAnsi="Times New Roman" w:cs="Times New Roman"/>
          <w:sz w:val="24"/>
          <w:szCs w:val="24"/>
          <w:vertAlign w:val="subscript"/>
        </w:rPr>
        <w:t>об</w:t>
      </w:r>
      <w:proofErr w:type="spellEnd"/>
      <w:r w:rsidRPr="006125FF">
        <w:rPr>
          <w:rFonts w:ascii="Times New Roman" w:hAnsi="Times New Roman" w:cs="Times New Roman"/>
          <w:sz w:val="24"/>
          <w:szCs w:val="24"/>
          <w:vertAlign w:val="subscript"/>
        </w:rPr>
        <w:t> </w:t>
      </w:r>
      <w:r w:rsidRPr="006125FF">
        <w:rPr>
          <w:rFonts w:ascii="Times New Roman" w:hAnsi="Times New Roman" w:cs="Times New Roman"/>
          <w:sz w:val="24"/>
          <w:szCs w:val="24"/>
        </w:rPr>
        <w:t xml:space="preserve">* </w:t>
      </w:r>
      <w:proofErr w:type="spellStart"/>
      <w:r w:rsidRPr="006125FF">
        <w:rPr>
          <w:rFonts w:ascii="Times New Roman" w:hAnsi="Times New Roman" w:cs="Times New Roman"/>
          <w:sz w:val="24"/>
          <w:szCs w:val="24"/>
        </w:rPr>
        <w:t>R</w:t>
      </w:r>
      <w:r w:rsidRPr="006125FF">
        <w:rPr>
          <w:rFonts w:ascii="Times New Roman" w:hAnsi="Times New Roman" w:cs="Times New Roman"/>
          <w:sz w:val="24"/>
          <w:szCs w:val="24"/>
          <w:vertAlign w:val="subscript"/>
        </w:rPr>
        <w:t>об</w:t>
      </w:r>
      <w:proofErr w:type="spellEnd"/>
      <w:r w:rsidRPr="006125FF">
        <w:rPr>
          <w:rFonts w:ascii="Times New Roman" w:hAnsi="Times New Roman" w:cs="Times New Roman"/>
          <w:sz w:val="24"/>
          <w:szCs w:val="24"/>
          <w:vertAlign w:val="subscript"/>
        </w:rPr>
        <w:t xml:space="preserve"> 0 </w:t>
      </w:r>
      <w:r w:rsidRPr="006125FF">
        <w:rPr>
          <w:rFonts w:ascii="Times New Roman" w:hAnsi="Times New Roman" w:cs="Times New Roman"/>
          <w:sz w:val="24"/>
          <w:szCs w:val="24"/>
        </w:rPr>
        <w:t>* KL</w:t>
      </w:r>
      <w:r w:rsidRPr="006125FF">
        <w:rPr>
          <w:rFonts w:ascii="Times New Roman" w:hAnsi="Times New Roman" w:cs="Times New Roman"/>
          <w:sz w:val="24"/>
          <w:szCs w:val="24"/>
          <w:vertAlign w:val="subscript"/>
        </w:rPr>
        <w:t>1</w:t>
      </w:r>
    </w:p>
    <w:p w:rsidR="005C1EB2" w:rsidRDefault="006125FF" w:rsidP="005C1EB2">
      <w:pPr>
        <w:tabs>
          <w:tab w:val="left" w:pos="1155"/>
        </w:tab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lastRenderedPageBreak/>
        <w:t>51. Показатели эффективности использования оборотных средств (экономическое значение и порядок расчета).</w:t>
      </w:r>
    </w:p>
    <w:p w:rsidR="006125FF" w:rsidRP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Финансовое состояние, ликвидность и платежеспособность организации в большей степени зависят от уровня деловой активности, оптимальности использования оборотного капитала, оценки его величины и структуры.</w:t>
      </w:r>
    </w:p>
    <w:p w:rsid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 xml:space="preserve">В связи с тем, что оборотные средства формируют основную долю ликвидных активов любой организации, их величина должна быть достаточной для обеспечения ритмичной и равномерной работы компании и, как следствие, получения прибыли. </w:t>
      </w:r>
    </w:p>
    <w:p w:rsid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 xml:space="preserve">Использование оборотных средств в операционной деятельности должно осуществляться на уровне, </w:t>
      </w:r>
      <w:proofErr w:type="spellStart"/>
      <w:r w:rsidRPr="006125FF">
        <w:rPr>
          <w:rFonts w:ascii="Times New Roman" w:hAnsi="Times New Roman" w:cs="Times New Roman"/>
          <w:sz w:val="24"/>
          <w:szCs w:val="24"/>
        </w:rPr>
        <w:t>минимизирующем</w:t>
      </w:r>
      <w:proofErr w:type="spellEnd"/>
      <w:r w:rsidRPr="006125FF">
        <w:rPr>
          <w:rFonts w:ascii="Times New Roman" w:hAnsi="Times New Roman" w:cs="Times New Roman"/>
          <w:sz w:val="24"/>
          <w:szCs w:val="24"/>
        </w:rPr>
        <w:t xml:space="preserve"> время и </w:t>
      </w:r>
      <w:proofErr w:type="spellStart"/>
      <w:r w:rsidRPr="006125FF">
        <w:rPr>
          <w:rFonts w:ascii="Times New Roman" w:hAnsi="Times New Roman" w:cs="Times New Roman"/>
          <w:sz w:val="24"/>
          <w:szCs w:val="24"/>
        </w:rPr>
        <w:t>максимизирующем</w:t>
      </w:r>
      <w:proofErr w:type="spellEnd"/>
      <w:r w:rsidRPr="006125FF">
        <w:rPr>
          <w:rFonts w:ascii="Times New Roman" w:hAnsi="Times New Roman" w:cs="Times New Roman"/>
          <w:sz w:val="24"/>
          <w:szCs w:val="24"/>
        </w:rPr>
        <w:t xml:space="preserve"> скорость обращения оборотного капитала и превращения его в реальную денежную массу для последующего финансирования и приобретения новых оборотных средств.</w:t>
      </w:r>
    </w:p>
    <w:p w:rsidR="006125FF" w:rsidRP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 xml:space="preserve"> Потребность в финансировании пропорционально зависит от скорости оборота активов.</w:t>
      </w:r>
    </w:p>
    <w:p w:rsid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 xml:space="preserve">Чем ниже оборачиваемость оборотных средств, тем больше потребность в привлечении дополнительных источников финансирования, так как у организации отсутствуют свои денежные средства для осуществления хозяйственной деятельности. </w:t>
      </w:r>
    </w:p>
    <w:p w:rsidR="006125FF" w:rsidRP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Таким образом, показатели оборачиваемости оборотного капитала тесно связаны с платежеспособностью и ликвидностью структуры бухгалтерского баланса.</w:t>
      </w:r>
    </w:p>
    <w:p w:rsidR="006125FF" w:rsidRP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В практике анализа, для оценки оборотных активов применяют разнообразные коэффициенты оборачиваемости, которые могут быть определены как по всему оборотному капиталу фирмы в целом, так и по отдельным составляющим этот капитал элементам или их группам.</w:t>
      </w:r>
    </w:p>
    <w:p w:rsid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Наличие и эффективность оборотного капитала определяются и анализируются непосредственно по данным бухгалтерского.</w:t>
      </w:r>
    </w:p>
    <w:p w:rsidR="006125FF" w:rsidRP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Изменение остатков оборотного капитала в целом и по его отдельным группам и элементам является следствием непрерывности производственного цикла, в процессе которого запасы потребляются, а их возобновление и пополнение возможно только в результате продажи продукции (работ, услуг) и получения денежных средств.</w:t>
      </w:r>
    </w:p>
    <w:p w:rsidR="006125FF" w:rsidRP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bCs/>
          <w:sz w:val="24"/>
          <w:szCs w:val="24"/>
        </w:rPr>
        <w:t>Эффективность использования оборотных сре</w:t>
      </w:r>
      <w:proofErr w:type="gramStart"/>
      <w:r w:rsidRPr="006125FF">
        <w:rPr>
          <w:rFonts w:ascii="Times New Roman" w:hAnsi="Times New Roman" w:cs="Times New Roman"/>
          <w:bCs/>
          <w:sz w:val="24"/>
          <w:szCs w:val="24"/>
        </w:rPr>
        <w:t>дств пр</w:t>
      </w:r>
      <w:proofErr w:type="gramEnd"/>
      <w:r w:rsidRPr="006125FF">
        <w:rPr>
          <w:rFonts w:ascii="Times New Roman" w:hAnsi="Times New Roman" w:cs="Times New Roman"/>
          <w:bCs/>
          <w:sz w:val="24"/>
          <w:szCs w:val="24"/>
        </w:rPr>
        <w:t>едприятия</w:t>
      </w:r>
      <w:r w:rsidRPr="006125FF">
        <w:rPr>
          <w:rFonts w:ascii="Times New Roman" w:hAnsi="Times New Roman" w:cs="Times New Roman"/>
          <w:sz w:val="24"/>
          <w:szCs w:val="24"/>
        </w:rPr>
        <w:t> оценивается с использованием следующих показателей:</w:t>
      </w:r>
    </w:p>
    <w:p w:rsid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 xml:space="preserve">1. Длительность одного оборота показывает, за какой срок к предприятию возвращаются его оборотные средства в виде выручки от реализации продукции. </w:t>
      </w:r>
    </w:p>
    <w:p w:rsidR="006125FF" w:rsidRP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Определяется по формуле:</w:t>
      </w:r>
    </w:p>
    <w:p w:rsidR="006125FF" w:rsidRPr="006125FF" w:rsidRDefault="006125FF" w:rsidP="006125FF">
      <w:pPr>
        <w:tabs>
          <w:tab w:val="left" w:pos="1155"/>
        </w:tabs>
        <w:spacing w:after="0" w:line="240" w:lineRule="auto"/>
        <w:ind w:firstLine="709"/>
        <w:rPr>
          <w:rFonts w:ascii="Times New Roman" w:hAnsi="Times New Roman" w:cs="Times New Roman"/>
          <w:bCs/>
          <w:sz w:val="24"/>
          <w:szCs w:val="24"/>
        </w:rPr>
      </w:pPr>
      <w:r w:rsidRPr="006125FF">
        <w:rPr>
          <w:rFonts w:ascii="Times New Roman" w:hAnsi="Times New Roman" w:cs="Times New Roman"/>
          <w:bCs/>
          <w:sz w:val="24"/>
          <w:szCs w:val="24"/>
        </w:rPr>
        <w:t>Д</w:t>
      </w:r>
      <w:proofErr w:type="gramStart"/>
      <w:r w:rsidRPr="006125FF">
        <w:rPr>
          <w:rFonts w:ascii="Times New Roman" w:hAnsi="Times New Roman" w:cs="Times New Roman"/>
          <w:bCs/>
          <w:sz w:val="24"/>
          <w:szCs w:val="24"/>
        </w:rPr>
        <w:t xml:space="preserve"> = С</w:t>
      </w:r>
      <w:proofErr w:type="gramEnd"/>
      <w:r w:rsidRPr="006125FF">
        <w:rPr>
          <w:rFonts w:ascii="Times New Roman" w:hAnsi="Times New Roman" w:cs="Times New Roman"/>
          <w:bCs/>
          <w:sz w:val="24"/>
          <w:szCs w:val="24"/>
        </w:rPr>
        <w:t>о*</w:t>
      </w:r>
      <w:proofErr w:type="spellStart"/>
      <w:r w:rsidRPr="006125FF">
        <w:rPr>
          <w:rFonts w:ascii="Times New Roman" w:hAnsi="Times New Roman" w:cs="Times New Roman"/>
          <w:bCs/>
          <w:sz w:val="24"/>
          <w:szCs w:val="24"/>
        </w:rPr>
        <w:t>Тпер</w:t>
      </w:r>
      <w:proofErr w:type="spellEnd"/>
      <w:r w:rsidRPr="006125FF">
        <w:rPr>
          <w:rFonts w:ascii="Times New Roman" w:hAnsi="Times New Roman" w:cs="Times New Roman"/>
          <w:bCs/>
          <w:sz w:val="24"/>
          <w:szCs w:val="24"/>
        </w:rPr>
        <w:t>/</w:t>
      </w:r>
      <w:proofErr w:type="spellStart"/>
      <w:r w:rsidRPr="006125FF">
        <w:rPr>
          <w:rFonts w:ascii="Times New Roman" w:hAnsi="Times New Roman" w:cs="Times New Roman"/>
          <w:bCs/>
          <w:sz w:val="24"/>
          <w:szCs w:val="24"/>
        </w:rPr>
        <w:t>Vp</w:t>
      </w:r>
      <w:proofErr w:type="spellEnd"/>
    </w:p>
    <w:p w:rsidR="006125FF" w:rsidRP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где</w:t>
      </w:r>
      <w:proofErr w:type="gramStart"/>
      <w:r w:rsidRPr="006125FF">
        <w:rPr>
          <w:rFonts w:ascii="Times New Roman" w:hAnsi="Times New Roman" w:cs="Times New Roman"/>
          <w:sz w:val="24"/>
          <w:szCs w:val="24"/>
        </w:rPr>
        <w:t xml:space="preserve"> С</w:t>
      </w:r>
      <w:proofErr w:type="gramEnd"/>
      <w:r w:rsidRPr="006125FF">
        <w:rPr>
          <w:rFonts w:ascii="Times New Roman" w:hAnsi="Times New Roman" w:cs="Times New Roman"/>
          <w:sz w:val="24"/>
          <w:szCs w:val="24"/>
        </w:rPr>
        <w:t xml:space="preserve">о – среднегодовой остаток оборотных средств за период; </w:t>
      </w:r>
      <w:proofErr w:type="spellStart"/>
      <w:r w:rsidRPr="006125FF">
        <w:rPr>
          <w:rFonts w:ascii="Times New Roman" w:hAnsi="Times New Roman" w:cs="Times New Roman"/>
          <w:sz w:val="24"/>
          <w:szCs w:val="24"/>
        </w:rPr>
        <w:t>Тпер</w:t>
      </w:r>
      <w:proofErr w:type="spellEnd"/>
      <w:r w:rsidRPr="006125FF">
        <w:rPr>
          <w:rFonts w:ascii="Times New Roman" w:hAnsi="Times New Roman" w:cs="Times New Roman"/>
          <w:sz w:val="24"/>
          <w:szCs w:val="24"/>
        </w:rPr>
        <w:t xml:space="preserve"> – число дней в периоде; </w:t>
      </w:r>
      <w:proofErr w:type="spellStart"/>
      <w:r w:rsidRPr="006125FF">
        <w:rPr>
          <w:rFonts w:ascii="Times New Roman" w:hAnsi="Times New Roman" w:cs="Times New Roman"/>
          <w:sz w:val="24"/>
          <w:szCs w:val="24"/>
        </w:rPr>
        <w:t>Vр</w:t>
      </w:r>
      <w:proofErr w:type="spellEnd"/>
      <w:r w:rsidRPr="006125FF">
        <w:rPr>
          <w:rFonts w:ascii="Times New Roman" w:hAnsi="Times New Roman" w:cs="Times New Roman"/>
          <w:sz w:val="24"/>
          <w:szCs w:val="24"/>
        </w:rPr>
        <w:t xml:space="preserve"> – стоимость реализованной продукции (можно использовать товарную продукцию по себестоимости или по ценам продажи).</w:t>
      </w:r>
    </w:p>
    <w:p w:rsid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 xml:space="preserve">2. Коэффициент оборачиваемости информирует о количестве оборотов, совершаемых за определенный период оборотными средствами организации. </w:t>
      </w:r>
    </w:p>
    <w:p w:rsidR="006125FF" w:rsidRP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Коэффициент рассчитывается по формуле:</w:t>
      </w:r>
    </w:p>
    <w:p w:rsidR="006125FF" w:rsidRPr="006125FF" w:rsidRDefault="006125FF" w:rsidP="006125FF">
      <w:pPr>
        <w:tabs>
          <w:tab w:val="left" w:pos="1155"/>
        </w:tabs>
        <w:spacing w:after="0" w:line="240" w:lineRule="auto"/>
        <w:ind w:firstLine="709"/>
        <w:rPr>
          <w:rFonts w:ascii="Times New Roman" w:hAnsi="Times New Roman" w:cs="Times New Roman"/>
          <w:bCs/>
          <w:sz w:val="24"/>
          <w:szCs w:val="24"/>
        </w:rPr>
      </w:pPr>
      <w:r w:rsidRPr="006125FF">
        <w:rPr>
          <w:rFonts w:ascii="Times New Roman" w:hAnsi="Times New Roman" w:cs="Times New Roman"/>
          <w:bCs/>
          <w:sz w:val="24"/>
          <w:szCs w:val="24"/>
        </w:rPr>
        <w:t xml:space="preserve">Ко = </w:t>
      </w:r>
      <w:proofErr w:type="spellStart"/>
      <w:r w:rsidRPr="006125FF">
        <w:rPr>
          <w:rFonts w:ascii="Times New Roman" w:hAnsi="Times New Roman" w:cs="Times New Roman"/>
          <w:bCs/>
          <w:sz w:val="24"/>
          <w:szCs w:val="24"/>
        </w:rPr>
        <w:t>Vp</w:t>
      </w:r>
      <w:proofErr w:type="spellEnd"/>
      <w:proofErr w:type="gramStart"/>
      <w:r w:rsidRPr="006125FF">
        <w:rPr>
          <w:rFonts w:ascii="Times New Roman" w:hAnsi="Times New Roman" w:cs="Times New Roman"/>
          <w:bCs/>
          <w:sz w:val="24"/>
          <w:szCs w:val="24"/>
        </w:rPr>
        <w:t>/С</w:t>
      </w:r>
      <w:proofErr w:type="gramEnd"/>
      <w:r w:rsidRPr="006125FF">
        <w:rPr>
          <w:rFonts w:ascii="Times New Roman" w:hAnsi="Times New Roman" w:cs="Times New Roman"/>
          <w:bCs/>
          <w:sz w:val="24"/>
          <w:szCs w:val="24"/>
        </w:rPr>
        <w:t>о</w:t>
      </w:r>
    </w:p>
    <w:p w:rsid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 xml:space="preserve">При анализе показателя необходимо уделить внимание сравнению уровня коэффициента оборачиваемости по данным анализируемого предприятия и родственных предприятий, а также компаний-конкурентов. </w:t>
      </w:r>
    </w:p>
    <w:p w:rsid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 xml:space="preserve">Одним из главных направлений анализа является и изучение динамики показателя. </w:t>
      </w:r>
    </w:p>
    <w:p w:rsid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Рост показателя говорит об ускорении оборачиваемости.</w:t>
      </w:r>
    </w:p>
    <w:p w:rsidR="006125FF" w:rsidRP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 xml:space="preserve"> Чем выше число оборотов, тем меньше средств необходимо иметь организации для операционной деятельности.</w:t>
      </w:r>
    </w:p>
    <w:p w:rsidR="006125FF" w:rsidRP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3. Коэффициент загрузки оборотных средств организации характеризует величину оборотных средств, приходящихся на один рубль реализованной продукции:</w:t>
      </w:r>
    </w:p>
    <w:p w:rsidR="006125FF" w:rsidRPr="006125FF" w:rsidRDefault="006125FF" w:rsidP="006125FF">
      <w:pPr>
        <w:tabs>
          <w:tab w:val="left" w:pos="1155"/>
        </w:tabs>
        <w:spacing w:after="0" w:line="240" w:lineRule="auto"/>
        <w:ind w:firstLine="709"/>
        <w:rPr>
          <w:rFonts w:ascii="Times New Roman" w:hAnsi="Times New Roman" w:cs="Times New Roman"/>
          <w:bCs/>
          <w:sz w:val="24"/>
          <w:szCs w:val="24"/>
        </w:rPr>
      </w:pPr>
      <w:proofErr w:type="spellStart"/>
      <w:r w:rsidRPr="006125FF">
        <w:rPr>
          <w:rFonts w:ascii="Times New Roman" w:hAnsi="Times New Roman" w:cs="Times New Roman"/>
          <w:bCs/>
          <w:sz w:val="24"/>
          <w:szCs w:val="24"/>
        </w:rPr>
        <w:t>Кз</w:t>
      </w:r>
      <w:proofErr w:type="spellEnd"/>
      <w:proofErr w:type="gramStart"/>
      <w:r w:rsidRPr="006125FF">
        <w:rPr>
          <w:rFonts w:ascii="Times New Roman" w:hAnsi="Times New Roman" w:cs="Times New Roman"/>
          <w:bCs/>
          <w:sz w:val="24"/>
          <w:szCs w:val="24"/>
        </w:rPr>
        <w:t xml:space="preserve"> = С</w:t>
      </w:r>
      <w:proofErr w:type="gramEnd"/>
      <w:r w:rsidRPr="006125FF">
        <w:rPr>
          <w:rFonts w:ascii="Times New Roman" w:hAnsi="Times New Roman" w:cs="Times New Roman"/>
          <w:bCs/>
          <w:sz w:val="24"/>
          <w:szCs w:val="24"/>
        </w:rPr>
        <w:t>о/</w:t>
      </w:r>
      <w:proofErr w:type="spellStart"/>
      <w:r w:rsidRPr="006125FF">
        <w:rPr>
          <w:rFonts w:ascii="Times New Roman" w:hAnsi="Times New Roman" w:cs="Times New Roman"/>
          <w:bCs/>
          <w:sz w:val="24"/>
          <w:szCs w:val="24"/>
        </w:rPr>
        <w:t>Vp</w:t>
      </w:r>
      <w:proofErr w:type="spellEnd"/>
    </w:p>
    <w:p w:rsidR="006125FF" w:rsidRP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4. Рентабельность оборотных средств рассчитывается как отношение прибыли (валовой или чистой) к среднегодовой стоимости оборотных средств:</w:t>
      </w:r>
    </w:p>
    <w:p w:rsidR="006125FF" w:rsidRPr="006125FF" w:rsidRDefault="006125FF" w:rsidP="006125FF">
      <w:pPr>
        <w:tabs>
          <w:tab w:val="left" w:pos="1155"/>
        </w:tabs>
        <w:spacing w:after="0" w:line="240" w:lineRule="auto"/>
        <w:ind w:firstLine="709"/>
        <w:rPr>
          <w:rFonts w:ascii="Times New Roman" w:hAnsi="Times New Roman" w:cs="Times New Roman"/>
          <w:bCs/>
          <w:sz w:val="24"/>
          <w:szCs w:val="24"/>
        </w:rPr>
      </w:pPr>
      <w:proofErr w:type="spellStart"/>
      <w:r w:rsidRPr="006125FF">
        <w:rPr>
          <w:rFonts w:ascii="Times New Roman" w:hAnsi="Times New Roman" w:cs="Times New Roman"/>
          <w:bCs/>
          <w:sz w:val="24"/>
          <w:szCs w:val="24"/>
        </w:rPr>
        <w:t>Кобс</w:t>
      </w:r>
      <w:proofErr w:type="spellEnd"/>
      <w:r w:rsidRPr="006125FF">
        <w:rPr>
          <w:rFonts w:ascii="Times New Roman" w:hAnsi="Times New Roman" w:cs="Times New Roman"/>
          <w:bCs/>
          <w:sz w:val="24"/>
          <w:szCs w:val="24"/>
        </w:rPr>
        <w:t xml:space="preserve"> = </w:t>
      </w:r>
      <w:proofErr w:type="spellStart"/>
      <w:r w:rsidRPr="006125FF">
        <w:rPr>
          <w:rFonts w:ascii="Times New Roman" w:hAnsi="Times New Roman" w:cs="Times New Roman"/>
          <w:bCs/>
          <w:sz w:val="24"/>
          <w:szCs w:val="24"/>
        </w:rPr>
        <w:t>Пч</w:t>
      </w:r>
      <w:proofErr w:type="spellEnd"/>
      <w:r w:rsidRPr="006125FF">
        <w:rPr>
          <w:rFonts w:ascii="Times New Roman" w:hAnsi="Times New Roman" w:cs="Times New Roman"/>
          <w:bCs/>
          <w:sz w:val="24"/>
          <w:szCs w:val="24"/>
        </w:rPr>
        <w:t>/</w:t>
      </w:r>
      <w:proofErr w:type="spellStart"/>
      <w:r w:rsidRPr="006125FF">
        <w:rPr>
          <w:rFonts w:ascii="Times New Roman" w:hAnsi="Times New Roman" w:cs="Times New Roman"/>
          <w:bCs/>
          <w:sz w:val="24"/>
          <w:szCs w:val="24"/>
        </w:rPr>
        <w:t>Сср</w:t>
      </w:r>
      <w:proofErr w:type="spellEnd"/>
    </w:p>
    <w:p w:rsid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 xml:space="preserve">где </w:t>
      </w:r>
      <w:proofErr w:type="spellStart"/>
      <w:r w:rsidRPr="006125FF">
        <w:rPr>
          <w:rFonts w:ascii="Times New Roman" w:hAnsi="Times New Roman" w:cs="Times New Roman"/>
          <w:sz w:val="24"/>
          <w:szCs w:val="24"/>
        </w:rPr>
        <w:t>Пч</w:t>
      </w:r>
      <w:proofErr w:type="spellEnd"/>
      <w:r w:rsidRPr="006125FF">
        <w:rPr>
          <w:rFonts w:ascii="Times New Roman" w:hAnsi="Times New Roman" w:cs="Times New Roman"/>
          <w:sz w:val="24"/>
          <w:szCs w:val="24"/>
        </w:rPr>
        <w:t xml:space="preserve"> – чистая (валовая) прибыль; </w:t>
      </w:r>
    </w:p>
    <w:p w:rsidR="006125FF" w:rsidRDefault="006125FF" w:rsidP="006125FF">
      <w:pPr>
        <w:tabs>
          <w:tab w:val="left" w:pos="1155"/>
        </w:tabs>
        <w:spacing w:after="0" w:line="240" w:lineRule="auto"/>
        <w:ind w:firstLine="709"/>
        <w:rPr>
          <w:rFonts w:ascii="Times New Roman" w:hAnsi="Times New Roman" w:cs="Times New Roman"/>
          <w:sz w:val="24"/>
          <w:szCs w:val="24"/>
        </w:rPr>
      </w:pPr>
      <w:proofErr w:type="spellStart"/>
      <w:r w:rsidRPr="006125FF">
        <w:rPr>
          <w:rFonts w:ascii="Times New Roman" w:hAnsi="Times New Roman" w:cs="Times New Roman"/>
          <w:sz w:val="24"/>
          <w:szCs w:val="24"/>
        </w:rPr>
        <w:t>Сср</w:t>
      </w:r>
      <w:proofErr w:type="spellEnd"/>
      <w:r w:rsidRPr="006125FF">
        <w:rPr>
          <w:rFonts w:ascii="Times New Roman" w:hAnsi="Times New Roman" w:cs="Times New Roman"/>
          <w:sz w:val="24"/>
          <w:szCs w:val="24"/>
        </w:rPr>
        <w:t xml:space="preserve"> – </w:t>
      </w:r>
      <w:proofErr w:type="gramStart"/>
      <w:r w:rsidRPr="006125FF">
        <w:rPr>
          <w:rFonts w:ascii="Times New Roman" w:hAnsi="Times New Roman" w:cs="Times New Roman"/>
          <w:sz w:val="24"/>
          <w:szCs w:val="24"/>
        </w:rPr>
        <w:t>среднегодовая</w:t>
      </w:r>
      <w:proofErr w:type="gramEnd"/>
      <w:r w:rsidRPr="006125FF">
        <w:rPr>
          <w:rFonts w:ascii="Times New Roman" w:hAnsi="Times New Roman" w:cs="Times New Roman"/>
          <w:sz w:val="24"/>
          <w:szCs w:val="24"/>
        </w:rPr>
        <w:t xml:space="preserve"> стоимости оборотных средств, определяемая как: </w:t>
      </w:r>
    </w:p>
    <w:p w:rsidR="006125FF" w:rsidRPr="006125FF" w:rsidRDefault="006125FF" w:rsidP="006125FF">
      <w:pPr>
        <w:tabs>
          <w:tab w:val="left" w:pos="1155"/>
        </w:tabs>
        <w:spacing w:after="0" w:line="240" w:lineRule="auto"/>
        <w:ind w:firstLine="709"/>
        <w:rPr>
          <w:rFonts w:ascii="Times New Roman" w:hAnsi="Times New Roman" w:cs="Times New Roman"/>
          <w:sz w:val="24"/>
          <w:szCs w:val="24"/>
        </w:rPr>
      </w:pPr>
      <w:r w:rsidRPr="006125FF">
        <w:rPr>
          <w:rFonts w:ascii="Times New Roman" w:hAnsi="Times New Roman" w:cs="Times New Roman"/>
          <w:sz w:val="24"/>
          <w:szCs w:val="24"/>
        </w:rPr>
        <w:t>(</w:t>
      </w:r>
      <w:proofErr w:type="spellStart"/>
      <w:r w:rsidRPr="006125FF">
        <w:rPr>
          <w:rFonts w:ascii="Times New Roman" w:hAnsi="Times New Roman" w:cs="Times New Roman"/>
          <w:sz w:val="24"/>
          <w:szCs w:val="24"/>
        </w:rPr>
        <w:t>Снг</w:t>
      </w:r>
      <w:proofErr w:type="spellEnd"/>
      <w:r w:rsidRPr="006125FF">
        <w:rPr>
          <w:rFonts w:ascii="Times New Roman" w:hAnsi="Times New Roman" w:cs="Times New Roman"/>
          <w:sz w:val="24"/>
          <w:szCs w:val="24"/>
        </w:rPr>
        <w:t xml:space="preserve"> + </w:t>
      </w:r>
      <w:proofErr w:type="spellStart"/>
      <w:r w:rsidRPr="006125FF">
        <w:rPr>
          <w:rFonts w:ascii="Times New Roman" w:hAnsi="Times New Roman" w:cs="Times New Roman"/>
          <w:sz w:val="24"/>
          <w:szCs w:val="24"/>
        </w:rPr>
        <w:t>Скг</w:t>
      </w:r>
      <w:proofErr w:type="spellEnd"/>
      <w:r w:rsidRPr="006125FF">
        <w:rPr>
          <w:rFonts w:ascii="Times New Roman" w:hAnsi="Times New Roman" w:cs="Times New Roman"/>
          <w:sz w:val="24"/>
          <w:szCs w:val="24"/>
        </w:rPr>
        <w:t>)/2 (сумма стоимости оборотных средств на начало и конец года деленная на два).</w:t>
      </w:r>
    </w:p>
    <w:p w:rsidR="005C1EB2" w:rsidRDefault="006125FF" w:rsidP="00E14BD0">
      <w:pPr>
        <w:tabs>
          <w:tab w:val="left" w:pos="1155"/>
        </w:tab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lastRenderedPageBreak/>
        <w:t xml:space="preserve">52. Портфель ценных бумаг: </w:t>
      </w:r>
      <w:r w:rsidR="00E14BD0">
        <w:rPr>
          <w:rFonts w:ascii="Times New Roman" w:hAnsi="Times New Roman" w:cs="Times New Roman"/>
          <w:b/>
          <w:sz w:val="24"/>
          <w:szCs w:val="24"/>
        </w:rPr>
        <w:t>понятие, формирование и управление.</w:t>
      </w:r>
    </w:p>
    <w:p w:rsidR="00E14BD0" w:rsidRDefault="00E14BD0" w:rsidP="00E14BD0">
      <w:pPr>
        <w:tabs>
          <w:tab w:val="left" w:pos="1155"/>
        </w:tabs>
        <w:spacing w:after="0" w:line="240" w:lineRule="auto"/>
        <w:ind w:firstLine="709"/>
        <w:rPr>
          <w:rFonts w:ascii="Times New Roman" w:hAnsi="Times New Roman" w:cs="Times New Roman"/>
          <w:sz w:val="24"/>
          <w:szCs w:val="24"/>
        </w:rPr>
      </w:pPr>
      <w:r w:rsidRPr="00E14BD0">
        <w:rPr>
          <w:rFonts w:ascii="Times New Roman" w:hAnsi="Times New Roman" w:cs="Times New Roman"/>
          <w:b/>
          <w:sz w:val="24"/>
          <w:szCs w:val="24"/>
        </w:rPr>
        <w:t xml:space="preserve">Портфель ценных бумаг - </w:t>
      </w:r>
      <w:r w:rsidRPr="00E14BD0">
        <w:rPr>
          <w:rFonts w:ascii="Times New Roman" w:hAnsi="Times New Roman" w:cs="Times New Roman"/>
          <w:sz w:val="24"/>
          <w:szCs w:val="24"/>
        </w:rPr>
        <w:t>совокупность ценных бумаг и финансовых активов,</w:t>
      </w:r>
      <w:r>
        <w:rPr>
          <w:rFonts w:ascii="Times New Roman" w:hAnsi="Times New Roman" w:cs="Times New Roman"/>
          <w:sz w:val="24"/>
          <w:szCs w:val="24"/>
        </w:rPr>
        <w:t xml:space="preserve"> принадлежащих одному инвестору.</w:t>
      </w:r>
    </w:p>
    <w:p w:rsidR="00E14BD0" w:rsidRDefault="00E14BD0" w:rsidP="00E14BD0">
      <w:pPr>
        <w:tabs>
          <w:tab w:val="left" w:pos="1155"/>
        </w:tabs>
        <w:spacing w:after="0" w:line="240" w:lineRule="auto"/>
        <w:ind w:firstLine="709"/>
        <w:rPr>
          <w:rFonts w:ascii="Times New Roman" w:hAnsi="Times New Roman" w:cs="Times New Roman"/>
          <w:sz w:val="24"/>
          <w:szCs w:val="24"/>
        </w:rPr>
      </w:pPr>
      <w:r w:rsidRPr="00E14BD0">
        <w:rPr>
          <w:rFonts w:ascii="Times New Roman" w:hAnsi="Times New Roman" w:cs="Times New Roman"/>
          <w:sz w:val="24"/>
          <w:szCs w:val="24"/>
        </w:rPr>
        <w:t xml:space="preserve">В общем случае под инвестиционным портфелем понимают совокупность нескольких инвестиционных объектов, управляемую как единое целое. </w:t>
      </w:r>
      <w:proofErr w:type="gramStart"/>
      <w:r w:rsidRPr="00E14BD0">
        <w:rPr>
          <w:rFonts w:ascii="Times New Roman" w:hAnsi="Times New Roman" w:cs="Times New Roman"/>
          <w:sz w:val="24"/>
          <w:szCs w:val="24"/>
        </w:rPr>
        <w:t>Портфель может одновременно включать в себя и реальные средства (землю, недвижимость, станки, оборудование и т.п.), и финансовые активы (ценные бумаги, паи, валюту и др.), и нематериальные ценности (права на интеллектуальную собственность, научно-технические разработки), и нефинансовые средства (драгоценные камни, предметы коллекционирования).</w:t>
      </w:r>
      <w:proofErr w:type="gramEnd"/>
    </w:p>
    <w:p w:rsidR="00E14BD0" w:rsidRDefault="00E14BD0" w:rsidP="00E14BD0">
      <w:pPr>
        <w:tabs>
          <w:tab w:val="left" w:pos="1155"/>
        </w:tabs>
        <w:spacing w:after="0" w:line="240" w:lineRule="auto"/>
        <w:ind w:firstLine="709"/>
        <w:rPr>
          <w:rFonts w:ascii="Times New Roman" w:hAnsi="Times New Roman" w:cs="Times New Roman"/>
          <w:sz w:val="24"/>
          <w:szCs w:val="24"/>
        </w:rPr>
      </w:pPr>
      <w:r w:rsidRPr="00E14BD0">
        <w:rPr>
          <w:rFonts w:ascii="Times New Roman" w:hAnsi="Times New Roman" w:cs="Times New Roman"/>
          <w:sz w:val="24"/>
          <w:szCs w:val="24"/>
        </w:rPr>
        <w:t>Наиболее распространенным является инвестирование в портфели ценных бумаг. Это объясняется следующим: во-первых, многие реальные средства имеют финансовые эквиваленты в виде акций, опционов, фьючерсов; во-вторых, ценные бумаги обычно более ликвидны, чем реальные средства; в-третьих, инвестирование в реальные активы требует значительных финансовых средств, а ценные бумаги относительно дешевы; в-четвертых, информация о доходности ценных бумаг публикуется в периодической печати, что позволяет инвестору соотносить риск инвестиций в ценные бумаги и их отдачу. В связи с этим, ценные бумаги являются весьма привлекательными как для частных, так и для институциональных инвесторов. </w:t>
      </w:r>
    </w:p>
    <w:p w:rsidR="00E14BD0" w:rsidRDefault="00E14BD0" w:rsidP="00E14BD0">
      <w:pPr>
        <w:tabs>
          <w:tab w:val="left" w:pos="1155"/>
        </w:tabs>
        <w:spacing w:after="0" w:line="240" w:lineRule="auto"/>
        <w:ind w:firstLine="709"/>
        <w:rPr>
          <w:rFonts w:ascii="Times New Roman" w:hAnsi="Times New Roman" w:cs="Times New Roman"/>
          <w:sz w:val="24"/>
          <w:szCs w:val="24"/>
        </w:rPr>
      </w:pPr>
      <w:r w:rsidRPr="00E14BD0">
        <w:rPr>
          <w:rFonts w:ascii="Times New Roman" w:hAnsi="Times New Roman" w:cs="Times New Roman"/>
          <w:sz w:val="24"/>
          <w:szCs w:val="24"/>
        </w:rPr>
        <w:t>Формирование портфеля ценных бумаг </w:t>
      </w:r>
      <w:r w:rsidRPr="00E14BD0">
        <w:rPr>
          <w:rFonts w:ascii="Times New Roman" w:hAnsi="Times New Roman" w:cs="Times New Roman"/>
          <w:sz w:val="24"/>
          <w:szCs w:val="24"/>
        </w:rPr>
        <w:br/>
        <w:t>Инвестиционный процесс – это процесс формирования и управления портфелем ценных бумаг. Он имеет место по отношению к портфелю в целом, а не к отдельной ценной бумаге, входящей в его состав. Та или иная ценная бумага может то входить в состав портфеля в том или ином количестве, то исключаться из него. Главное состоит в том, что неизменной (или все возрастающей) является величина капитала, представленного ценными бумагами инвестиционного портфеля.</w:t>
      </w:r>
      <w:r w:rsidRPr="00E14BD0">
        <w:rPr>
          <w:rFonts w:ascii="Times New Roman" w:hAnsi="Times New Roman" w:cs="Times New Roman"/>
          <w:sz w:val="24"/>
          <w:szCs w:val="24"/>
        </w:rPr>
        <w:br/>
        <w:t>Цель формирования портфеля - улучшить условия инвестирования свободных денежных средств. </w:t>
      </w:r>
      <w:r w:rsidRPr="00E14BD0">
        <w:rPr>
          <w:rFonts w:ascii="Times New Roman" w:hAnsi="Times New Roman" w:cs="Times New Roman"/>
          <w:sz w:val="24"/>
          <w:szCs w:val="24"/>
        </w:rPr>
        <w:br/>
        <w:t>Основными качествами, которые должны учитываться при формировании портфеля ценных бумаг, являются:</w:t>
      </w:r>
      <w:r w:rsidRPr="00E14BD0">
        <w:rPr>
          <w:rFonts w:ascii="Times New Roman" w:hAnsi="Times New Roman" w:cs="Times New Roman"/>
          <w:sz w:val="24"/>
          <w:szCs w:val="24"/>
        </w:rPr>
        <w:br/>
        <w:t>- ликвидность - возможность быстрого превращения ценных бумаг портфеля в денежную наличность;</w:t>
      </w:r>
      <w:r w:rsidRPr="00E14BD0">
        <w:rPr>
          <w:rFonts w:ascii="Times New Roman" w:hAnsi="Times New Roman" w:cs="Times New Roman"/>
          <w:sz w:val="24"/>
          <w:szCs w:val="24"/>
        </w:rPr>
        <w:br/>
        <w:t>- налоговые льготы;</w:t>
      </w:r>
      <w:r w:rsidRPr="00E14BD0">
        <w:rPr>
          <w:rFonts w:ascii="Times New Roman" w:hAnsi="Times New Roman" w:cs="Times New Roman"/>
          <w:sz w:val="24"/>
          <w:szCs w:val="24"/>
        </w:rPr>
        <w:br/>
        <w:t>- отраслевая принадлежность;</w:t>
      </w:r>
      <w:r w:rsidRPr="00E14BD0">
        <w:rPr>
          <w:rFonts w:ascii="Times New Roman" w:hAnsi="Times New Roman" w:cs="Times New Roman"/>
          <w:sz w:val="24"/>
          <w:szCs w:val="24"/>
        </w:rPr>
        <w:br/>
        <w:t>- безопасность вложений;</w:t>
      </w:r>
      <w:r w:rsidRPr="00E14BD0">
        <w:rPr>
          <w:rFonts w:ascii="Times New Roman" w:hAnsi="Times New Roman" w:cs="Times New Roman"/>
          <w:sz w:val="24"/>
          <w:szCs w:val="24"/>
        </w:rPr>
        <w:br/>
        <w:t>- стабильность получения дохода</w:t>
      </w:r>
      <w:proofErr w:type="gramStart"/>
      <w:r w:rsidRPr="00E14BD0">
        <w:rPr>
          <w:rFonts w:ascii="Times New Roman" w:hAnsi="Times New Roman" w:cs="Times New Roman"/>
          <w:sz w:val="24"/>
          <w:szCs w:val="24"/>
        </w:rPr>
        <w:br/>
        <w:t>К</w:t>
      </w:r>
      <w:proofErr w:type="gramEnd"/>
      <w:r w:rsidRPr="00E14BD0">
        <w:rPr>
          <w:rFonts w:ascii="Times New Roman" w:hAnsi="Times New Roman" w:cs="Times New Roman"/>
          <w:sz w:val="24"/>
          <w:szCs w:val="24"/>
        </w:rPr>
        <w:t xml:space="preserve"> основным факторам, определяющим формирование портфеля ценных бумаг, можно отнести:</w:t>
      </w:r>
      <w:r w:rsidRPr="00E14BD0">
        <w:rPr>
          <w:rFonts w:ascii="Times New Roman" w:hAnsi="Times New Roman" w:cs="Times New Roman"/>
          <w:sz w:val="24"/>
          <w:szCs w:val="24"/>
        </w:rPr>
        <w:br/>
        <w:t>- приоритеты целей инвестирования, реализация которых обусловливает выбор конкретного типа инвестиционного портфеля;</w:t>
      </w:r>
      <w:r w:rsidRPr="00E14BD0">
        <w:rPr>
          <w:rFonts w:ascii="Times New Roman" w:hAnsi="Times New Roman" w:cs="Times New Roman"/>
          <w:sz w:val="24"/>
          <w:szCs w:val="24"/>
        </w:rPr>
        <w:br/>
        <w:t>- степень диверсификации инвестиционного портфеля;</w:t>
      </w:r>
      <w:r w:rsidRPr="00E14BD0">
        <w:rPr>
          <w:rFonts w:ascii="Times New Roman" w:hAnsi="Times New Roman" w:cs="Times New Roman"/>
          <w:sz w:val="24"/>
          <w:szCs w:val="24"/>
        </w:rPr>
        <w:br/>
        <w:t>- необходимость обеспечения требуемой ликвидности портфеля;</w:t>
      </w:r>
      <w:r w:rsidRPr="00E14BD0">
        <w:rPr>
          <w:rFonts w:ascii="Times New Roman" w:hAnsi="Times New Roman" w:cs="Times New Roman"/>
          <w:sz w:val="24"/>
          <w:szCs w:val="24"/>
        </w:rPr>
        <w:br/>
        <w:t>- уровень и динамику процентной ставки;</w:t>
      </w:r>
      <w:r w:rsidRPr="00E14BD0">
        <w:rPr>
          <w:rFonts w:ascii="Times New Roman" w:hAnsi="Times New Roman" w:cs="Times New Roman"/>
          <w:sz w:val="24"/>
          <w:szCs w:val="24"/>
        </w:rPr>
        <w:br/>
        <w:t>- уровень налогообложения доходов по различным финансовым инструментам.</w:t>
      </w:r>
      <w:r w:rsidRPr="00E14BD0">
        <w:rPr>
          <w:rFonts w:ascii="Times New Roman" w:hAnsi="Times New Roman" w:cs="Times New Roman"/>
          <w:sz w:val="24"/>
          <w:szCs w:val="24"/>
        </w:rPr>
        <w:br/>
        <w:t>Формирование инвестиционного портфеля осуществляется в несколько этапов:</w:t>
      </w:r>
      <w:r w:rsidRPr="00E14BD0">
        <w:rPr>
          <w:rFonts w:ascii="Times New Roman" w:hAnsi="Times New Roman" w:cs="Times New Roman"/>
          <w:sz w:val="24"/>
          <w:szCs w:val="24"/>
        </w:rPr>
        <w:br/>
        <w:t>• формулирование целей его создания и определение их приоритетности (в частности, что важнее - регулярное получение дивидендов или рост стоимости активов), задание уровней риска, минимальной прибыли, отклонения от ожидаемой прибыли и т. п.;</w:t>
      </w:r>
      <w:r w:rsidRPr="00E14BD0">
        <w:rPr>
          <w:rFonts w:ascii="Times New Roman" w:hAnsi="Times New Roman" w:cs="Times New Roman"/>
          <w:sz w:val="24"/>
          <w:szCs w:val="24"/>
        </w:rPr>
        <w:br/>
        <w:t>• выбор финансовой компании (это может быть отечественная или зарубежная фирма; при принятии решения можно использовать ряд критериев: репутация фирмы, ее доступность, виды предлагаемых фирмой портфелей, их доходность, виды используемых инвестиционных инструментов и т. п.);</w:t>
      </w:r>
      <w:r w:rsidRPr="00E14BD0">
        <w:rPr>
          <w:rFonts w:ascii="Times New Roman" w:hAnsi="Times New Roman" w:cs="Times New Roman"/>
          <w:sz w:val="24"/>
          <w:szCs w:val="24"/>
        </w:rPr>
        <w:br/>
        <w:t>• выбор банка, который будет вести инвестиционный счет.</w:t>
      </w:r>
    </w:p>
    <w:p w:rsidR="00E14BD0" w:rsidRDefault="00E14BD0" w:rsidP="00E14BD0">
      <w:pPr>
        <w:tabs>
          <w:tab w:val="left" w:pos="1155"/>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Управление портфелем ценных бумаг это, прежде всего, управление риском и его снижение.</w:t>
      </w:r>
    </w:p>
    <w:p w:rsidR="00E14BD0" w:rsidRDefault="00D021A1" w:rsidP="00E14BD0">
      <w:pPr>
        <w:tabs>
          <w:tab w:val="left" w:pos="1155"/>
        </w:tabs>
        <w:spacing w:after="0" w:line="240" w:lineRule="auto"/>
        <w:ind w:firstLine="709"/>
        <w:rPr>
          <w:rFonts w:ascii="Times New Roman" w:hAnsi="Times New Roman" w:cs="Times New Roman"/>
          <w:sz w:val="24"/>
          <w:szCs w:val="24"/>
        </w:rPr>
      </w:pPr>
      <w:proofErr w:type="gramStart"/>
      <w:r w:rsidRPr="00D021A1">
        <w:rPr>
          <w:rFonts w:ascii="Times New Roman" w:hAnsi="Times New Roman" w:cs="Times New Roman"/>
          <w:sz w:val="24"/>
          <w:szCs w:val="24"/>
        </w:rPr>
        <w:t>Методы снижения риска инвестирования в портфель ценных бумаг условно можно разделить на следующие группы: </w:t>
      </w:r>
      <w:r w:rsidRPr="00D021A1">
        <w:rPr>
          <w:rFonts w:ascii="Times New Roman" w:hAnsi="Times New Roman" w:cs="Times New Roman"/>
          <w:sz w:val="24"/>
          <w:szCs w:val="24"/>
        </w:rPr>
        <w:br/>
        <w:t>- методы, основанные на возможности избежать необоснованный риск - состоят в том, что инвестор отказывается от излишне рисковых ценных бумаг, предпочитает пассивный способ управления портфелем, старается взаимодействовать с надежными партнерами; </w:t>
      </w:r>
      <w:r w:rsidRPr="00D021A1">
        <w:rPr>
          <w:rFonts w:ascii="Times New Roman" w:hAnsi="Times New Roman" w:cs="Times New Roman"/>
          <w:sz w:val="24"/>
          <w:szCs w:val="24"/>
        </w:rPr>
        <w:br/>
        <w:t>- методы перераспределения риска - связаны с возможностью распределения риска во времени, а также с диверсификацией портфеля;</w:t>
      </w:r>
      <w:proofErr w:type="gramEnd"/>
      <w:r w:rsidRPr="00D021A1">
        <w:rPr>
          <w:rFonts w:ascii="Times New Roman" w:hAnsi="Times New Roman" w:cs="Times New Roman"/>
          <w:sz w:val="24"/>
          <w:szCs w:val="24"/>
        </w:rPr>
        <w:t> </w:t>
      </w:r>
      <w:r w:rsidRPr="00D021A1">
        <w:rPr>
          <w:rFonts w:ascii="Times New Roman" w:hAnsi="Times New Roman" w:cs="Times New Roman"/>
          <w:sz w:val="24"/>
          <w:szCs w:val="24"/>
        </w:rPr>
        <w:br/>
        <w:t>- методы компенсации риска - страхование риска и его хеджирование</w:t>
      </w:r>
      <w:r>
        <w:rPr>
          <w:rFonts w:ascii="Times New Roman" w:hAnsi="Times New Roman" w:cs="Times New Roman"/>
          <w:sz w:val="24"/>
          <w:szCs w:val="24"/>
        </w:rPr>
        <w:t>.</w:t>
      </w:r>
    </w:p>
    <w:p w:rsidR="00E14BD0" w:rsidRDefault="00E14BD0" w:rsidP="00E14BD0">
      <w:pPr>
        <w:tabs>
          <w:tab w:val="left" w:pos="1155"/>
        </w:tabs>
        <w:spacing w:after="0" w:line="240" w:lineRule="auto"/>
        <w:ind w:firstLine="709"/>
        <w:rPr>
          <w:rFonts w:ascii="Times New Roman" w:hAnsi="Times New Roman" w:cs="Times New Roman"/>
          <w:sz w:val="24"/>
          <w:szCs w:val="24"/>
        </w:rPr>
      </w:pPr>
    </w:p>
    <w:p w:rsidR="00D021A1" w:rsidRPr="00D021A1" w:rsidRDefault="00D021A1" w:rsidP="00E14BD0">
      <w:pPr>
        <w:tabs>
          <w:tab w:val="left" w:pos="1155"/>
        </w:tabs>
        <w:spacing w:after="0" w:line="240" w:lineRule="auto"/>
        <w:ind w:firstLine="709"/>
        <w:rPr>
          <w:rFonts w:ascii="Times New Roman" w:hAnsi="Times New Roman" w:cs="Times New Roman"/>
          <w:b/>
          <w:sz w:val="24"/>
          <w:szCs w:val="24"/>
        </w:rPr>
      </w:pPr>
      <w:r w:rsidRPr="00D021A1">
        <w:rPr>
          <w:rFonts w:ascii="Times New Roman" w:hAnsi="Times New Roman" w:cs="Times New Roman"/>
          <w:b/>
          <w:sz w:val="24"/>
          <w:szCs w:val="24"/>
        </w:rPr>
        <w:lastRenderedPageBreak/>
        <w:t>53.Порядок процедуры эмиссии ценных бумаг в РФ.</w:t>
      </w:r>
    </w:p>
    <w:p w:rsidR="00D021A1" w:rsidRPr="00D021A1" w:rsidRDefault="00D021A1" w:rsidP="00D021A1">
      <w:pPr>
        <w:tabs>
          <w:tab w:val="left" w:pos="1155"/>
        </w:tabs>
        <w:spacing w:after="0" w:line="240" w:lineRule="auto"/>
        <w:ind w:firstLine="709"/>
        <w:rPr>
          <w:rFonts w:ascii="Times New Roman" w:hAnsi="Times New Roman" w:cs="Times New Roman"/>
          <w:sz w:val="24"/>
          <w:szCs w:val="24"/>
        </w:rPr>
      </w:pPr>
      <w:r w:rsidRPr="00D021A1">
        <w:rPr>
          <w:rFonts w:ascii="Times New Roman" w:hAnsi="Times New Roman" w:cs="Times New Roman"/>
          <w:b/>
          <w:bCs/>
          <w:sz w:val="24"/>
          <w:szCs w:val="24"/>
        </w:rPr>
        <w:t>Процедура эмиссии включает следующие обязательные этапы:</w:t>
      </w:r>
    </w:p>
    <w:p w:rsidR="00D021A1" w:rsidRPr="00D021A1" w:rsidRDefault="00D021A1" w:rsidP="00D021A1">
      <w:pPr>
        <w:numPr>
          <w:ilvl w:val="0"/>
          <w:numId w:val="17"/>
        </w:numPr>
        <w:tabs>
          <w:tab w:val="left" w:pos="1155"/>
        </w:tabs>
        <w:spacing w:after="0" w:line="240" w:lineRule="auto"/>
        <w:rPr>
          <w:rFonts w:ascii="Times New Roman" w:hAnsi="Times New Roman" w:cs="Times New Roman"/>
          <w:sz w:val="24"/>
          <w:szCs w:val="24"/>
        </w:rPr>
      </w:pPr>
      <w:r w:rsidRPr="00D021A1">
        <w:rPr>
          <w:rFonts w:ascii="Times New Roman" w:hAnsi="Times New Roman" w:cs="Times New Roman"/>
          <w:sz w:val="24"/>
          <w:szCs w:val="24"/>
        </w:rPr>
        <w:t>принятие решения о выпуске ценной бумаги;</w:t>
      </w:r>
    </w:p>
    <w:p w:rsidR="00D021A1" w:rsidRPr="00D021A1" w:rsidRDefault="00D021A1" w:rsidP="00D021A1">
      <w:pPr>
        <w:numPr>
          <w:ilvl w:val="0"/>
          <w:numId w:val="17"/>
        </w:numPr>
        <w:tabs>
          <w:tab w:val="left" w:pos="1155"/>
        </w:tabs>
        <w:spacing w:after="0" w:line="240" w:lineRule="auto"/>
        <w:rPr>
          <w:rFonts w:ascii="Times New Roman" w:hAnsi="Times New Roman" w:cs="Times New Roman"/>
          <w:sz w:val="24"/>
          <w:szCs w:val="24"/>
        </w:rPr>
      </w:pPr>
      <w:r w:rsidRPr="00D021A1">
        <w:rPr>
          <w:rFonts w:ascii="Times New Roman" w:hAnsi="Times New Roman" w:cs="Times New Roman"/>
          <w:sz w:val="24"/>
          <w:szCs w:val="24"/>
        </w:rPr>
        <w:t>государственную регистрацию выпуска;</w:t>
      </w:r>
    </w:p>
    <w:p w:rsidR="00D021A1" w:rsidRPr="00D021A1" w:rsidRDefault="00D021A1" w:rsidP="00D021A1">
      <w:pPr>
        <w:numPr>
          <w:ilvl w:val="0"/>
          <w:numId w:val="17"/>
        </w:numPr>
        <w:tabs>
          <w:tab w:val="left" w:pos="1155"/>
        </w:tabs>
        <w:spacing w:after="0" w:line="240" w:lineRule="auto"/>
        <w:rPr>
          <w:rFonts w:ascii="Times New Roman" w:hAnsi="Times New Roman" w:cs="Times New Roman"/>
          <w:sz w:val="24"/>
          <w:szCs w:val="24"/>
        </w:rPr>
      </w:pPr>
      <w:r w:rsidRPr="00D021A1">
        <w:rPr>
          <w:rFonts w:ascii="Times New Roman" w:hAnsi="Times New Roman" w:cs="Times New Roman"/>
          <w:sz w:val="24"/>
          <w:szCs w:val="24"/>
        </w:rPr>
        <w:t>изготовление сертификатов ценной бумаги, если она выпускается в документарной форме;</w:t>
      </w:r>
    </w:p>
    <w:p w:rsidR="00D021A1" w:rsidRPr="00D021A1" w:rsidRDefault="00D021A1" w:rsidP="00D021A1">
      <w:pPr>
        <w:numPr>
          <w:ilvl w:val="0"/>
          <w:numId w:val="17"/>
        </w:numPr>
        <w:tabs>
          <w:tab w:val="left" w:pos="1155"/>
        </w:tabs>
        <w:spacing w:after="0" w:line="240" w:lineRule="auto"/>
        <w:rPr>
          <w:rFonts w:ascii="Times New Roman" w:hAnsi="Times New Roman" w:cs="Times New Roman"/>
          <w:sz w:val="24"/>
          <w:szCs w:val="24"/>
        </w:rPr>
      </w:pPr>
      <w:r w:rsidRPr="00D021A1">
        <w:rPr>
          <w:rFonts w:ascii="Times New Roman" w:hAnsi="Times New Roman" w:cs="Times New Roman"/>
          <w:sz w:val="24"/>
          <w:szCs w:val="24"/>
        </w:rPr>
        <w:t>размещение ценной бумаги;</w:t>
      </w:r>
    </w:p>
    <w:p w:rsidR="00D021A1" w:rsidRPr="00D021A1" w:rsidRDefault="00D021A1" w:rsidP="00D021A1">
      <w:pPr>
        <w:numPr>
          <w:ilvl w:val="0"/>
          <w:numId w:val="17"/>
        </w:numPr>
        <w:tabs>
          <w:tab w:val="left" w:pos="1155"/>
        </w:tabs>
        <w:spacing w:after="0" w:line="240" w:lineRule="auto"/>
        <w:rPr>
          <w:rFonts w:ascii="Times New Roman" w:hAnsi="Times New Roman" w:cs="Times New Roman"/>
          <w:sz w:val="24"/>
          <w:szCs w:val="24"/>
        </w:rPr>
      </w:pPr>
      <w:r w:rsidRPr="00D021A1">
        <w:rPr>
          <w:rFonts w:ascii="Times New Roman" w:hAnsi="Times New Roman" w:cs="Times New Roman"/>
          <w:sz w:val="24"/>
          <w:szCs w:val="24"/>
        </w:rPr>
        <w:t>регистрация отчета об итогах выпуска ценной бумаги;</w:t>
      </w:r>
    </w:p>
    <w:p w:rsidR="00D021A1" w:rsidRPr="00D021A1" w:rsidRDefault="00D021A1" w:rsidP="00D021A1">
      <w:pPr>
        <w:numPr>
          <w:ilvl w:val="0"/>
          <w:numId w:val="17"/>
        </w:numPr>
        <w:tabs>
          <w:tab w:val="left" w:pos="1155"/>
        </w:tabs>
        <w:spacing w:after="0" w:line="240" w:lineRule="auto"/>
        <w:rPr>
          <w:rFonts w:ascii="Times New Roman" w:hAnsi="Times New Roman" w:cs="Times New Roman"/>
          <w:sz w:val="24"/>
          <w:szCs w:val="24"/>
        </w:rPr>
      </w:pPr>
      <w:r w:rsidRPr="00D021A1">
        <w:rPr>
          <w:rFonts w:ascii="Times New Roman" w:hAnsi="Times New Roman" w:cs="Times New Roman"/>
          <w:sz w:val="24"/>
          <w:szCs w:val="24"/>
        </w:rPr>
        <w:t>внесение необходимых изменений в устав акционерного общества (в случае эмиссии акций).</w:t>
      </w:r>
    </w:p>
    <w:p w:rsidR="00D021A1" w:rsidRPr="00D021A1" w:rsidRDefault="00D021A1" w:rsidP="00D021A1">
      <w:pPr>
        <w:tabs>
          <w:tab w:val="left" w:pos="1155"/>
        </w:tabs>
        <w:spacing w:after="0" w:line="240" w:lineRule="auto"/>
        <w:ind w:firstLine="709"/>
        <w:rPr>
          <w:rFonts w:ascii="Times New Roman" w:hAnsi="Times New Roman" w:cs="Times New Roman"/>
          <w:sz w:val="24"/>
          <w:szCs w:val="24"/>
        </w:rPr>
      </w:pPr>
      <w:r w:rsidRPr="00D021A1">
        <w:rPr>
          <w:rFonts w:ascii="Times New Roman" w:hAnsi="Times New Roman" w:cs="Times New Roman"/>
          <w:b/>
          <w:bCs/>
          <w:sz w:val="24"/>
          <w:szCs w:val="24"/>
        </w:rPr>
        <w:t xml:space="preserve">Если размещение ценной бумаги производится в открытой подписке или при закрытой, но </w:t>
      </w:r>
      <w:proofErr w:type="gramStart"/>
      <w:r w:rsidRPr="00D021A1">
        <w:rPr>
          <w:rFonts w:ascii="Times New Roman" w:hAnsi="Times New Roman" w:cs="Times New Roman"/>
          <w:b/>
          <w:bCs/>
          <w:sz w:val="24"/>
          <w:szCs w:val="24"/>
        </w:rPr>
        <w:t>среди</w:t>
      </w:r>
      <w:proofErr w:type="gramEnd"/>
      <w:r w:rsidRPr="00D021A1">
        <w:rPr>
          <w:rFonts w:ascii="Times New Roman" w:hAnsi="Times New Roman" w:cs="Times New Roman"/>
          <w:b/>
          <w:bCs/>
          <w:sz w:val="24"/>
          <w:szCs w:val="24"/>
        </w:rPr>
        <w:t xml:space="preserve"> более </w:t>
      </w:r>
      <w:proofErr w:type="gramStart"/>
      <w:r w:rsidRPr="00D021A1">
        <w:rPr>
          <w:rFonts w:ascii="Times New Roman" w:hAnsi="Times New Roman" w:cs="Times New Roman"/>
          <w:b/>
          <w:bCs/>
          <w:sz w:val="24"/>
          <w:szCs w:val="24"/>
        </w:rPr>
        <w:t>чем</w:t>
      </w:r>
      <w:proofErr w:type="gramEnd"/>
      <w:r w:rsidRPr="00D021A1">
        <w:rPr>
          <w:rFonts w:ascii="Times New Roman" w:hAnsi="Times New Roman" w:cs="Times New Roman"/>
          <w:b/>
          <w:bCs/>
          <w:sz w:val="24"/>
          <w:szCs w:val="24"/>
        </w:rPr>
        <w:t xml:space="preserve"> 500 инвесторов, процедура эмиссии дополнительно включает:</w:t>
      </w:r>
    </w:p>
    <w:p w:rsidR="00D021A1" w:rsidRPr="00D021A1" w:rsidRDefault="00D021A1" w:rsidP="00D021A1">
      <w:pPr>
        <w:numPr>
          <w:ilvl w:val="0"/>
          <w:numId w:val="18"/>
        </w:numPr>
        <w:tabs>
          <w:tab w:val="left" w:pos="1155"/>
        </w:tabs>
        <w:spacing w:after="0" w:line="240" w:lineRule="auto"/>
        <w:rPr>
          <w:rFonts w:ascii="Times New Roman" w:hAnsi="Times New Roman" w:cs="Times New Roman"/>
          <w:sz w:val="24"/>
          <w:szCs w:val="24"/>
        </w:rPr>
      </w:pPr>
      <w:r w:rsidRPr="00D021A1">
        <w:rPr>
          <w:rFonts w:ascii="Times New Roman" w:hAnsi="Times New Roman" w:cs="Times New Roman"/>
          <w:sz w:val="24"/>
          <w:szCs w:val="24"/>
        </w:rPr>
        <w:t>регистрацию проспекта ценной бумаги;</w:t>
      </w:r>
    </w:p>
    <w:p w:rsidR="00D021A1" w:rsidRPr="00D021A1" w:rsidRDefault="00D021A1" w:rsidP="00D021A1">
      <w:pPr>
        <w:numPr>
          <w:ilvl w:val="0"/>
          <w:numId w:val="18"/>
        </w:numPr>
        <w:tabs>
          <w:tab w:val="left" w:pos="1155"/>
        </w:tabs>
        <w:spacing w:after="0" w:line="240" w:lineRule="auto"/>
        <w:rPr>
          <w:rFonts w:ascii="Times New Roman" w:hAnsi="Times New Roman" w:cs="Times New Roman"/>
          <w:sz w:val="24"/>
          <w:szCs w:val="24"/>
        </w:rPr>
      </w:pPr>
      <w:r w:rsidRPr="00D021A1">
        <w:rPr>
          <w:rFonts w:ascii="Times New Roman" w:hAnsi="Times New Roman" w:cs="Times New Roman"/>
          <w:sz w:val="24"/>
          <w:szCs w:val="24"/>
        </w:rPr>
        <w:t>раскрытие информации, содержащейся в проспекте ценных бумаг;</w:t>
      </w:r>
    </w:p>
    <w:p w:rsidR="00D021A1" w:rsidRPr="00D021A1" w:rsidRDefault="00D021A1" w:rsidP="00D021A1">
      <w:pPr>
        <w:numPr>
          <w:ilvl w:val="0"/>
          <w:numId w:val="18"/>
        </w:numPr>
        <w:tabs>
          <w:tab w:val="left" w:pos="1155"/>
        </w:tabs>
        <w:spacing w:after="0" w:line="240" w:lineRule="auto"/>
        <w:rPr>
          <w:rFonts w:ascii="Times New Roman" w:hAnsi="Times New Roman" w:cs="Times New Roman"/>
          <w:sz w:val="24"/>
          <w:szCs w:val="24"/>
        </w:rPr>
      </w:pPr>
      <w:r w:rsidRPr="00D021A1">
        <w:rPr>
          <w:rFonts w:ascii="Times New Roman" w:hAnsi="Times New Roman" w:cs="Times New Roman"/>
          <w:sz w:val="24"/>
          <w:szCs w:val="24"/>
        </w:rPr>
        <w:t>раскрытие информации, содержащейся в отчете об итогах выпуска.</w:t>
      </w:r>
    </w:p>
    <w:p w:rsidR="00D021A1" w:rsidRDefault="00D021A1" w:rsidP="00E14BD0">
      <w:pPr>
        <w:tabs>
          <w:tab w:val="left" w:pos="1155"/>
        </w:tabs>
        <w:spacing w:after="0" w:line="240" w:lineRule="auto"/>
        <w:ind w:firstLine="709"/>
        <w:rPr>
          <w:rFonts w:ascii="Times New Roman" w:hAnsi="Times New Roman" w:cs="Times New Roman"/>
          <w:sz w:val="24"/>
          <w:szCs w:val="24"/>
        </w:rPr>
      </w:pPr>
      <w:r w:rsidRPr="00D021A1">
        <w:rPr>
          <w:rFonts w:ascii="Times New Roman" w:hAnsi="Times New Roman" w:cs="Times New Roman"/>
          <w:sz w:val="24"/>
          <w:szCs w:val="24"/>
        </w:rPr>
        <w:t>Решение о выпуске акций принимается общим собранием акционеров, а о выпуске облигаций — советом директоров, или исполнительным органом коммерческой организации.</w:t>
      </w:r>
    </w:p>
    <w:p w:rsidR="00D021A1" w:rsidRPr="00D021A1" w:rsidRDefault="00D021A1" w:rsidP="00D021A1">
      <w:pPr>
        <w:tabs>
          <w:tab w:val="left" w:pos="1155"/>
        </w:tabs>
        <w:spacing w:after="0" w:line="240" w:lineRule="auto"/>
        <w:ind w:firstLine="709"/>
        <w:rPr>
          <w:rFonts w:ascii="Times New Roman" w:hAnsi="Times New Roman" w:cs="Times New Roman"/>
          <w:sz w:val="24"/>
          <w:szCs w:val="24"/>
        </w:rPr>
      </w:pPr>
      <w:r w:rsidRPr="00D021A1">
        <w:rPr>
          <w:rFonts w:ascii="Times New Roman" w:hAnsi="Times New Roman" w:cs="Times New Roman"/>
          <w:b/>
          <w:bCs/>
          <w:sz w:val="24"/>
          <w:szCs w:val="24"/>
        </w:rPr>
        <w:t>Данное решение оформляется специальным документом, в котором должна найти отражение следующая информация:</w:t>
      </w:r>
    </w:p>
    <w:p w:rsidR="00D021A1" w:rsidRPr="00D021A1" w:rsidRDefault="00D021A1" w:rsidP="00D021A1">
      <w:pPr>
        <w:numPr>
          <w:ilvl w:val="0"/>
          <w:numId w:val="19"/>
        </w:numPr>
        <w:tabs>
          <w:tab w:val="left" w:pos="1155"/>
        </w:tabs>
        <w:spacing w:after="0" w:line="240" w:lineRule="auto"/>
        <w:rPr>
          <w:rFonts w:ascii="Times New Roman" w:hAnsi="Times New Roman" w:cs="Times New Roman"/>
          <w:sz w:val="24"/>
          <w:szCs w:val="24"/>
        </w:rPr>
      </w:pPr>
      <w:r w:rsidRPr="00D021A1">
        <w:rPr>
          <w:rFonts w:ascii="Times New Roman" w:hAnsi="Times New Roman" w:cs="Times New Roman"/>
          <w:sz w:val="24"/>
          <w:szCs w:val="24"/>
        </w:rPr>
        <w:t xml:space="preserve">вид эмитируемой ценной бумаги (категория и тип акций, серия и </w:t>
      </w:r>
      <w:proofErr w:type="spellStart"/>
      <w:r w:rsidRPr="00D021A1">
        <w:rPr>
          <w:rFonts w:ascii="Times New Roman" w:hAnsi="Times New Roman" w:cs="Times New Roman"/>
          <w:sz w:val="24"/>
          <w:szCs w:val="24"/>
        </w:rPr>
        <w:t>подсерии</w:t>
      </w:r>
      <w:proofErr w:type="spellEnd"/>
      <w:r w:rsidRPr="00D021A1">
        <w:rPr>
          <w:rFonts w:ascii="Times New Roman" w:hAnsi="Times New Roman" w:cs="Times New Roman"/>
          <w:sz w:val="24"/>
          <w:szCs w:val="24"/>
        </w:rPr>
        <w:t xml:space="preserve"> (транши) для облигаций);</w:t>
      </w:r>
    </w:p>
    <w:p w:rsidR="00D021A1" w:rsidRPr="00D021A1" w:rsidRDefault="00D021A1" w:rsidP="00D021A1">
      <w:pPr>
        <w:numPr>
          <w:ilvl w:val="0"/>
          <w:numId w:val="19"/>
        </w:numPr>
        <w:tabs>
          <w:tab w:val="left" w:pos="1155"/>
        </w:tabs>
        <w:spacing w:after="0" w:line="240" w:lineRule="auto"/>
        <w:rPr>
          <w:rFonts w:ascii="Times New Roman" w:hAnsi="Times New Roman" w:cs="Times New Roman"/>
          <w:sz w:val="24"/>
          <w:szCs w:val="24"/>
        </w:rPr>
      </w:pPr>
      <w:r w:rsidRPr="00D021A1">
        <w:rPr>
          <w:rFonts w:ascii="Times New Roman" w:hAnsi="Times New Roman" w:cs="Times New Roman"/>
          <w:sz w:val="24"/>
          <w:szCs w:val="24"/>
        </w:rPr>
        <w:t>форма выпуска ценной бумаги (документарная и бездокументарная);</w:t>
      </w:r>
    </w:p>
    <w:p w:rsidR="00D021A1" w:rsidRPr="00D021A1" w:rsidRDefault="00D021A1" w:rsidP="00D021A1">
      <w:pPr>
        <w:numPr>
          <w:ilvl w:val="0"/>
          <w:numId w:val="19"/>
        </w:numPr>
        <w:tabs>
          <w:tab w:val="left" w:pos="1155"/>
        </w:tabs>
        <w:spacing w:after="0" w:line="240" w:lineRule="auto"/>
        <w:rPr>
          <w:rFonts w:ascii="Times New Roman" w:hAnsi="Times New Roman" w:cs="Times New Roman"/>
          <w:sz w:val="24"/>
          <w:szCs w:val="24"/>
        </w:rPr>
      </w:pPr>
      <w:r w:rsidRPr="00D021A1">
        <w:rPr>
          <w:rFonts w:ascii="Times New Roman" w:hAnsi="Times New Roman" w:cs="Times New Roman"/>
          <w:sz w:val="24"/>
          <w:szCs w:val="24"/>
        </w:rPr>
        <w:t>форма хранения (индивидуальное и централизованное);</w:t>
      </w:r>
    </w:p>
    <w:p w:rsidR="00D021A1" w:rsidRPr="00D021A1" w:rsidRDefault="00D021A1" w:rsidP="00D021A1">
      <w:pPr>
        <w:numPr>
          <w:ilvl w:val="0"/>
          <w:numId w:val="19"/>
        </w:numPr>
        <w:tabs>
          <w:tab w:val="left" w:pos="1155"/>
        </w:tabs>
        <w:spacing w:after="0" w:line="240" w:lineRule="auto"/>
        <w:rPr>
          <w:rFonts w:ascii="Times New Roman" w:hAnsi="Times New Roman" w:cs="Times New Roman"/>
          <w:sz w:val="24"/>
          <w:szCs w:val="24"/>
        </w:rPr>
      </w:pPr>
      <w:r w:rsidRPr="00D021A1">
        <w:rPr>
          <w:rFonts w:ascii="Times New Roman" w:hAnsi="Times New Roman" w:cs="Times New Roman"/>
          <w:sz w:val="24"/>
          <w:szCs w:val="24"/>
        </w:rPr>
        <w:t>номинальная стоимость акции или облигации;</w:t>
      </w:r>
    </w:p>
    <w:p w:rsidR="00D021A1" w:rsidRPr="00D021A1" w:rsidRDefault="00D021A1" w:rsidP="00D021A1">
      <w:pPr>
        <w:numPr>
          <w:ilvl w:val="0"/>
          <w:numId w:val="19"/>
        </w:numPr>
        <w:tabs>
          <w:tab w:val="left" w:pos="1155"/>
        </w:tabs>
        <w:spacing w:after="0" w:line="240" w:lineRule="auto"/>
        <w:rPr>
          <w:rFonts w:ascii="Times New Roman" w:hAnsi="Times New Roman" w:cs="Times New Roman"/>
          <w:sz w:val="24"/>
          <w:szCs w:val="24"/>
        </w:rPr>
      </w:pPr>
      <w:r w:rsidRPr="00D021A1">
        <w:rPr>
          <w:rFonts w:ascii="Times New Roman" w:hAnsi="Times New Roman" w:cs="Times New Roman"/>
          <w:sz w:val="24"/>
          <w:szCs w:val="24"/>
        </w:rPr>
        <w:t>права владельца вновь выпускаемой ценной бумаги;</w:t>
      </w:r>
    </w:p>
    <w:p w:rsidR="00D021A1" w:rsidRPr="00D021A1" w:rsidRDefault="00D021A1" w:rsidP="00D021A1">
      <w:pPr>
        <w:numPr>
          <w:ilvl w:val="0"/>
          <w:numId w:val="19"/>
        </w:numPr>
        <w:tabs>
          <w:tab w:val="left" w:pos="1155"/>
        </w:tabs>
        <w:spacing w:after="0" w:line="240" w:lineRule="auto"/>
        <w:rPr>
          <w:rFonts w:ascii="Times New Roman" w:hAnsi="Times New Roman" w:cs="Times New Roman"/>
          <w:sz w:val="24"/>
          <w:szCs w:val="24"/>
        </w:rPr>
      </w:pPr>
      <w:r w:rsidRPr="00D021A1">
        <w:rPr>
          <w:rFonts w:ascii="Times New Roman" w:hAnsi="Times New Roman" w:cs="Times New Roman"/>
          <w:sz w:val="24"/>
          <w:szCs w:val="24"/>
        </w:rPr>
        <w:t>количество выпускаемых ценных бумаг;</w:t>
      </w:r>
    </w:p>
    <w:p w:rsidR="00D021A1" w:rsidRPr="00D021A1" w:rsidRDefault="00D021A1" w:rsidP="00D021A1">
      <w:pPr>
        <w:numPr>
          <w:ilvl w:val="0"/>
          <w:numId w:val="19"/>
        </w:numPr>
        <w:tabs>
          <w:tab w:val="left" w:pos="1155"/>
        </w:tabs>
        <w:spacing w:after="0" w:line="240" w:lineRule="auto"/>
        <w:rPr>
          <w:rFonts w:ascii="Times New Roman" w:hAnsi="Times New Roman" w:cs="Times New Roman"/>
          <w:sz w:val="24"/>
          <w:szCs w:val="24"/>
        </w:rPr>
      </w:pPr>
      <w:r w:rsidRPr="00D021A1">
        <w:rPr>
          <w:rFonts w:ascii="Times New Roman" w:hAnsi="Times New Roman" w:cs="Times New Roman"/>
          <w:sz w:val="24"/>
          <w:szCs w:val="24"/>
        </w:rPr>
        <w:t>порядок размещения (способ размещения и его сроки, цена или порядок ее установления, порядок оплаты и др.).</w:t>
      </w:r>
    </w:p>
    <w:p w:rsidR="00D021A1" w:rsidRPr="00D021A1" w:rsidRDefault="00D021A1" w:rsidP="00D021A1">
      <w:pPr>
        <w:tabs>
          <w:tab w:val="left" w:pos="1155"/>
        </w:tabs>
        <w:spacing w:after="0" w:line="240" w:lineRule="auto"/>
        <w:ind w:firstLine="709"/>
        <w:rPr>
          <w:rFonts w:ascii="Times New Roman" w:hAnsi="Times New Roman" w:cs="Times New Roman"/>
          <w:sz w:val="24"/>
          <w:szCs w:val="24"/>
        </w:rPr>
      </w:pPr>
      <w:r w:rsidRPr="00D021A1">
        <w:rPr>
          <w:rFonts w:ascii="Times New Roman" w:hAnsi="Times New Roman" w:cs="Times New Roman"/>
          <w:sz w:val="24"/>
          <w:szCs w:val="24"/>
        </w:rPr>
        <w:t>Любые эмиссионные ценные бумаги, т. е. любые эмиссии акций или облигаций подлежат обязательной государственной регистрации.</w:t>
      </w:r>
    </w:p>
    <w:p w:rsidR="00D021A1" w:rsidRPr="00D021A1" w:rsidRDefault="00D021A1" w:rsidP="00D021A1">
      <w:pPr>
        <w:tabs>
          <w:tab w:val="left" w:pos="1155"/>
        </w:tabs>
        <w:spacing w:after="0" w:line="240" w:lineRule="auto"/>
        <w:ind w:firstLine="709"/>
        <w:rPr>
          <w:rFonts w:ascii="Times New Roman" w:hAnsi="Times New Roman" w:cs="Times New Roman"/>
          <w:sz w:val="24"/>
          <w:szCs w:val="24"/>
        </w:rPr>
      </w:pPr>
      <w:r w:rsidRPr="00D021A1">
        <w:rPr>
          <w:rFonts w:ascii="Times New Roman" w:hAnsi="Times New Roman" w:cs="Times New Roman"/>
          <w:b/>
          <w:bCs/>
          <w:sz w:val="24"/>
          <w:szCs w:val="24"/>
        </w:rPr>
        <w:t>Процедура государственной регистрации включает утверждение:</w:t>
      </w:r>
    </w:p>
    <w:p w:rsidR="00D021A1" w:rsidRPr="00D021A1" w:rsidRDefault="00D021A1" w:rsidP="00D021A1">
      <w:pPr>
        <w:numPr>
          <w:ilvl w:val="0"/>
          <w:numId w:val="20"/>
        </w:numPr>
        <w:tabs>
          <w:tab w:val="left" w:pos="1155"/>
        </w:tabs>
        <w:spacing w:after="0" w:line="240" w:lineRule="auto"/>
        <w:rPr>
          <w:rFonts w:ascii="Times New Roman" w:hAnsi="Times New Roman" w:cs="Times New Roman"/>
          <w:sz w:val="24"/>
          <w:szCs w:val="24"/>
        </w:rPr>
      </w:pPr>
      <w:r w:rsidRPr="00D021A1">
        <w:rPr>
          <w:rFonts w:ascii="Times New Roman" w:hAnsi="Times New Roman" w:cs="Times New Roman"/>
          <w:sz w:val="24"/>
          <w:szCs w:val="24"/>
        </w:rPr>
        <w:t>решения о выпуске ценной бумаги;</w:t>
      </w:r>
    </w:p>
    <w:p w:rsidR="00D021A1" w:rsidRPr="00D021A1" w:rsidRDefault="00D021A1" w:rsidP="00D021A1">
      <w:pPr>
        <w:numPr>
          <w:ilvl w:val="0"/>
          <w:numId w:val="20"/>
        </w:numPr>
        <w:tabs>
          <w:tab w:val="left" w:pos="1155"/>
        </w:tabs>
        <w:spacing w:after="0" w:line="240" w:lineRule="auto"/>
        <w:rPr>
          <w:rFonts w:ascii="Times New Roman" w:hAnsi="Times New Roman" w:cs="Times New Roman"/>
          <w:sz w:val="24"/>
          <w:szCs w:val="24"/>
        </w:rPr>
      </w:pPr>
      <w:r w:rsidRPr="00D021A1">
        <w:rPr>
          <w:rFonts w:ascii="Times New Roman" w:hAnsi="Times New Roman" w:cs="Times New Roman"/>
          <w:sz w:val="24"/>
          <w:szCs w:val="24"/>
        </w:rPr>
        <w:t>проспекта ценных бумаг в том случае, если выпуск ценных бумаг требует его составления;</w:t>
      </w:r>
    </w:p>
    <w:p w:rsidR="00D021A1" w:rsidRPr="00D021A1" w:rsidRDefault="00D021A1" w:rsidP="00D021A1">
      <w:pPr>
        <w:numPr>
          <w:ilvl w:val="0"/>
          <w:numId w:val="20"/>
        </w:numPr>
        <w:tabs>
          <w:tab w:val="left" w:pos="1155"/>
        </w:tabs>
        <w:spacing w:after="0" w:line="240" w:lineRule="auto"/>
        <w:rPr>
          <w:rFonts w:ascii="Times New Roman" w:hAnsi="Times New Roman" w:cs="Times New Roman"/>
          <w:sz w:val="24"/>
          <w:szCs w:val="24"/>
        </w:rPr>
      </w:pPr>
      <w:r w:rsidRPr="00D021A1">
        <w:rPr>
          <w:rFonts w:ascii="Times New Roman" w:hAnsi="Times New Roman" w:cs="Times New Roman"/>
          <w:sz w:val="24"/>
          <w:szCs w:val="24"/>
        </w:rPr>
        <w:t>бланков ценных бумаг (если выпуск осуществляется в документарной форме).</w:t>
      </w:r>
    </w:p>
    <w:p w:rsidR="00D021A1" w:rsidRPr="00D021A1" w:rsidRDefault="00D021A1" w:rsidP="00D021A1">
      <w:pPr>
        <w:tabs>
          <w:tab w:val="left" w:pos="1155"/>
        </w:tabs>
        <w:spacing w:after="0" w:line="240" w:lineRule="auto"/>
        <w:ind w:firstLine="709"/>
        <w:rPr>
          <w:rFonts w:ascii="Times New Roman" w:hAnsi="Times New Roman" w:cs="Times New Roman"/>
          <w:sz w:val="24"/>
          <w:szCs w:val="24"/>
        </w:rPr>
      </w:pPr>
      <w:r w:rsidRPr="00D021A1">
        <w:rPr>
          <w:rFonts w:ascii="Times New Roman" w:hAnsi="Times New Roman" w:cs="Times New Roman"/>
          <w:b/>
          <w:bCs/>
          <w:sz w:val="24"/>
          <w:szCs w:val="24"/>
        </w:rPr>
        <w:t>Законом установлен срок, в течение которого эмитент должен представить ценные бумаги для регистрации. Данный срок составляет один месяц в случаях:</w:t>
      </w:r>
    </w:p>
    <w:p w:rsidR="00D021A1" w:rsidRPr="00D021A1" w:rsidRDefault="00D021A1" w:rsidP="00D021A1">
      <w:pPr>
        <w:numPr>
          <w:ilvl w:val="0"/>
          <w:numId w:val="21"/>
        </w:numPr>
        <w:tabs>
          <w:tab w:val="left" w:pos="1155"/>
        </w:tabs>
        <w:spacing w:after="0" w:line="240" w:lineRule="auto"/>
        <w:rPr>
          <w:rFonts w:ascii="Times New Roman" w:hAnsi="Times New Roman" w:cs="Times New Roman"/>
          <w:sz w:val="24"/>
          <w:szCs w:val="24"/>
        </w:rPr>
      </w:pPr>
      <w:r w:rsidRPr="00D021A1">
        <w:rPr>
          <w:rFonts w:ascii="Times New Roman" w:hAnsi="Times New Roman" w:cs="Times New Roman"/>
          <w:sz w:val="24"/>
          <w:szCs w:val="24"/>
        </w:rPr>
        <w:t>государственной регистрации эмитента как юридического лица, когда происходит распределение акций среди учредителей; в течение месяца после собственной регистрации эмитент должен зарегистрировать и эмиссию своих акций;</w:t>
      </w:r>
    </w:p>
    <w:p w:rsidR="00D021A1" w:rsidRPr="00D021A1" w:rsidRDefault="00D021A1" w:rsidP="00D021A1">
      <w:pPr>
        <w:numPr>
          <w:ilvl w:val="0"/>
          <w:numId w:val="21"/>
        </w:numPr>
        <w:tabs>
          <w:tab w:val="left" w:pos="1155"/>
        </w:tabs>
        <w:spacing w:after="0" w:line="240" w:lineRule="auto"/>
        <w:rPr>
          <w:rFonts w:ascii="Times New Roman" w:hAnsi="Times New Roman" w:cs="Times New Roman"/>
          <w:sz w:val="24"/>
          <w:szCs w:val="24"/>
        </w:rPr>
      </w:pPr>
      <w:r w:rsidRPr="00D021A1">
        <w:rPr>
          <w:rFonts w:ascii="Times New Roman" w:hAnsi="Times New Roman" w:cs="Times New Roman"/>
          <w:sz w:val="24"/>
          <w:szCs w:val="24"/>
        </w:rPr>
        <w:t>при выпуске конвертируемых акций или облигаций открытым акционерным обществом.</w:t>
      </w:r>
    </w:p>
    <w:p w:rsidR="00D021A1" w:rsidRDefault="00D021A1" w:rsidP="00D021A1">
      <w:pPr>
        <w:tabs>
          <w:tab w:val="left" w:pos="1155"/>
        </w:tabs>
        <w:spacing w:after="0" w:line="240" w:lineRule="auto"/>
        <w:ind w:firstLine="709"/>
        <w:rPr>
          <w:rFonts w:ascii="Times New Roman" w:hAnsi="Times New Roman" w:cs="Times New Roman"/>
          <w:sz w:val="24"/>
          <w:szCs w:val="24"/>
        </w:rPr>
      </w:pPr>
      <w:r w:rsidRPr="00D021A1">
        <w:rPr>
          <w:rFonts w:ascii="Times New Roman" w:hAnsi="Times New Roman" w:cs="Times New Roman"/>
          <w:sz w:val="24"/>
          <w:szCs w:val="24"/>
        </w:rPr>
        <w:t xml:space="preserve">В остальных случаях документы на государственную регистрацию должны быть представлены в течение трех месяцев </w:t>
      </w:r>
      <w:proofErr w:type="gramStart"/>
      <w:r w:rsidRPr="00D021A1">
        <w:rPr>
          <w:rFonts w:ascii="Times New Roman" w:hAnsi="Times New Roman" w:cs="Times New Roman"/>
          <w:sz w:val="24"/>
          <w:szCs w:val="24"/>
        </w:rPr>
        <w:t>с даты утверждения</w:t>
      </w:r>
      <w:proofErr w:type="gramEnd"/>
      <w:r w:rsidRPr="00D021A1">
        <w:rPr>
          <w:rFonts w:ascii="Times New Roman" w:hAnsi="Times New Roman" w:cs="Times New Roman"/>
          <w:sz w:val="24"/>
          <w:szCs w:val="24"/>
        </w:rPr>
        <w:t xml:space="preserve"> решения об их выпуске.</w:t>
      </w:r>
      <w:r>
        <w:rPr>
          <w:rFonts w:ascii="Times New Roman" w:hAnsi="Times New Roman" w:cs="Times New Roman"/>
          <w:sz w:val="24"/>
          <w:szCs w:val="24"/>
        </w:rPr>
        <w:t xml:space="preserve"> </w:t>
      </w:r>
    </w:p>
    <w:p w:rsidR="00D021A1" w:rsidRDefault="00D021A1" w:rsidP="00D021A1">
      <w:pPr>
        <w:tabs>
          <w:tab w:val="left" w:pos="1155"/>
        </w:tabs>
        <w:spacing w:after="0" w:line="240" w:lineRule="auto"/>
        <w:ind w:firstLine="709"/>
        <w:rPr>
          <w:rFonts w:ascii="Times New Roman" w:hAnsi="Times New Roman" w:cs="Times New Roman"/>
          <w:sz w:val="24"/>
          <w:szCs w:val="24"/>
        </w:rPr>
      </w:pPr>
      <w:r w:rsidRPr="00D021A1">
        <w:rPr>
          <w:rFonts w:ascii="Times New Roman" w:hAnsi="Times New Roman" w:cs="Times New Roman"/>
          <w:sz w:val="24"/>
          <w:szCs w:val="24"/>
        </w:rPr>
        <w:t>Размещение эмиссионных ценных бумаг может начинаться только после прохождения ими государственной регистрации в установленном законом порядке, но не ранее чем через две недели после раскрытия информации о государственной регистрации выпуска и обеспечения всем потенциальным приобретателям возможности доступа к информации об эмиссии, включая ее проспект.</w:t>
      </w:r>
    </w:p>
    <w:p w:rsidR="00D021A1" w:rsidRPr="00D021A1" w:rsidRDefault="00D021A1" w:rsidP="00D021A1">
      <w:pPr>
        <w:tabs>
          <w:tab w:val="left" w:pos="1155"/>
        </w:tabs>
        <w:spacing w:after="0" w:line="240" w:lineRule="auto"/>
        <w:ind w:firstLine="709"/>
        <w:rPr>
          <w:rFonts w:ascii="Times New Roman" w:hAnsi="Times New Roman" w:cs="Times New Roman"/>
          <w:sz w:val="24"/>
          <w:szCs w:val="24"/>
        </w:rPr>
      </w:pPr>
      <w:r w:rsidRPr="00D021A1">
        <w:rPr>
          <w:rFonts w:ascii="Times New Roman" w:hAnsi="Times New Roman" w:cs="Times New Roman"/>
          <w:b/>
          <w:bCs/>
          <w:sz w:val="24"/>
          <w:szCs w:val="24"/>
        </w:rPr>
        <w:t>Проспект ценной бумаги</w:t>
      </w:r>
      <w:r w:rsidRPr="00D021A1">
        <w:rPr>
          <w:rFonts w:ascii="Times New Roman" w:hAnsi="Times New Roman" w:cs="Times New Roman"/>
          <w:sz w:val="24"/>
          <w:szCs w:val="24"/>
        </w:rPr>
        <w:t xml:space="preserve"> — это документ установленной законом формы, содержащей сведения об эмитенте, о его финансовом состоянии и о предстоящем выпуске ценной бумаги. </w:t>
      </w:r>
    </w:p>
    <w:p w:rsidR="00D021A1" w:rsidRPr="00D021A1" w:rsidRDefault="00D021A1" w:rsidP="00D021A1">
      <w:pPr>
        <w:widowControl w:val="0"/>
        <w:tabs>
          <w:tab w:val="left" w:pos="1155"/>
        </w:tabs>
        <w:spacing w:after="0" w:line="240" w:lineRule="auto"/>
        <w:ind w:firstLine="709"/>
        <w:rPr>
          <w:rFonts w:ascii="Times New Roman" w:hAnsi="Times New Roman" w:cs="Times New Roman"/>
          <w:sz w:val="24"/>
          <w:szCs w:val="24"/>
        </w:rPr>
      </w:pPr>
      <w:r w:rsidRPr="00D021A1">
        <w:rPr>
          <w:rFonts w:ascii="Times New Roman" w:hAnsi="Times New Roman" w:cs="Times New Roman"/>
          <w:sz w:val="24"/>
          <w:szCs w:val="24"/>
        </w:rPr>
        <w:t>Отчет об итогах выпуска</w:t>
      </w:r>
      <w:r>
        <w:rPr>
          <w:rFonts w:ascii="Times New Roman" w:hAnsi="Times New Roman" w:cs="Times New Roman"/>
          <w:sz w:val="24"/>
          <w:szCs w:val="24"/>
        </w:rPr>
        <w:t xml:space="preserve"> с</w:t>
      </w:r>
      <w:r w:rsidRPr="00D021A1">
        <w:rPr>
          <w:rFonts w:ascii="Times New Roman" w:hAnsi="Times New Roman" w:cs="Times New Roman"/>
          <w:sz w:val="24"/>
          <w:szCs w:val="24"/>
        </w:rPr>
        <w:t>оставляется после завершения размещения ценной бумаги и представляется в органы государственной регистрации.</w:t>
      </w:r>
      <w:r>
        <w:rPr>
          <w:rFonts w:ascii="Times New Roman" w:hAnsi="Times New Roman" w:cs="Times New Roman"/>
          <w:sz w:val="24"/>
          <w:szCs w:val="24"/>
        </w:rPr>
        <w:t xml:space="preserve"> </w:t>
      </w:r>
      <w:r w:rsidRPr="00D021A1">
        <w:rPr>
          <w:rFonts w:ascii="Times New Roman" w:hAnsi="Times New Roman" w:cs="Times New Roman"/>
          <w:b/>
          <w:bCs/>
          <w:sz w:val="24"/>
          <w:szCs w:val="24"/>
        </w:rPr>
        <w:t xml:space="preserve">В случае выпуска акций в устав акционерного общества должны быть внесены соответствующие изменения, связанные </w:t>
      </w:r>
      <w:proofErr w:type="gramStart"/>
      <w:r w:rsidRPr="00D021A1">
        <w:rPr>
          <w:rFonts w:ascii="Times New Roman" w:hAnsi="Times New Roman" w:cs="Times New Roman"/>
          <w:b/>
          <w:bCs/>
          <w:sz w:val="24"/>
          <w:szCs w:val="24"/>
        </w:rPr>
        <w:t>с</w:t>
      </w:r>
      <w:proofErr w:type="gramEnd"/>
      <w:r w:rsidRPr="00D021A1">
        <w:rPr>
          <w:rFonts w:ascii="Times New Roman" w:hAnsi="Times New Roman" w:cs="Times New Roman"/>
          <w:b/>
          <w:bCs/>
          <w:sz w:val="24"/>
          <w:szCs w:val="24"/>
        </w:rPr>
        <w:t>:</w:t>
      </w:r>
    </w:p>
    <w:p w:rsidR="00D021A1" w:rsidRPr="00D021A1" w:rsidRDefault="00D021A1" w:rsidP="00D021A1">
      <w:pPr>
        <w:widowControl w:val="0"/>
        <w:numPr>
          <w:ilvl w:val="0"/>
          <w:numId w:val="23"/>
        </w:numPr>
        <w:tabs>
          <w:tab w:val="left" w:pos="1155"/>
        </w:tabs>
        <w:spacing w:after="0" w:line="240" w:lineRule="auto"/>
        <w:rPr>
          <w:rFonts w:ascii="Times New Roman" w:hAnsi="Times New Roman" w:cs="Times New Roman"/>
          <w:sz w:val="24"/>
          <w:szCs w:val="24"/>
        </w:rPr>
      </w:pPr>
      <w:r w:rsidRPr="00D021A1">
        <w:rPr>
          <w:rFonts w:ascii="Times New Roman" w:hAnsi="Times New Roman" w:cs="Times New Roman"/>
          <w:sz w:val="24"/>
          <w:szCs w:val="24"/>
        </w:rPr>
        <w:t>увеличением уставного капитала на совокупную номинальную стоимость фактически размещенных дополнительных акций;</w:t>
      </w:r>
    </w:p>
    <w:p w:rsidR="00D021A1" w:rsidRPr="00D021A1" w:rsidRDefault="00D021A1" w:rsidP="00D021A1">
      <w:pPr>
        <w:widowControl w:val="0"/>
        <w:numPr>
          <w:ilvl w:val="0"/>
          <w:numId w:val="23"/>
        </w:numPr>
        <w:tabs>
          <w:tab w:val="left" w:pos="1155"/>
        </w:tabs>
        <w:spacing w:after="0" w:line="240" w:lineRule="auto"/>
        <w:rPr>
          <w:rFonts w:ascii="Times New Roman" w:hAnsi="Times New Roman" w:cs="Times New Roman"/>
          <w:sz w:val="24"/>
          <w:szCs w:val="24"/>
        </w:rPr>
      </w:pPr>
      <w:r w:rsidRPr="00D021A1">
        <w:rPr>
          <w:rFonts w:ascii="Times New Roman" w:hAnsi="Times New Roman" w:cs="Times New Roman"/>
          <w:sz w:val="24"/>
          <w:szCs w:val="24"/>
        </w:rPr>
        <w:t>увеличением числа размещенных акций соответствующих категорий (типов);</w:t>
      </w:r>
    </w:p>
    <w:p w:rsidR="00D021A1" w:rsidRPr="00D021A1" w:rsidRDefault="00D021A1" w:rsidP="00D021A1">
      <w:pPr>
        <w:widowControl w:val="0"/>
        <w:numPr>
          <w:ilvl w:val="0"/>
          <w:numId w:val="23"/>
        </w:numPr>
        <w:tabs>
          <w:tab w:val="left" w:pos="1155"/>
        </w:tabs>
        <w:spacing w:after="0" w:line="240" w:lineRule="auto"/>
        <w:rPr>
          <w:rFonts w:ascii="Times New Roman" w:hAnsi="Times New Roman" w:cs="Times New Roman"/>
          <w:sz w:val="24"/>
          <w:szCs w:val="24"/>
        </w:rPr>
      </w:pPr>
      <w:r w:rsidRPr="00D021A1">
        <w:rPr>
          <w:rFonts w:ascii="Times New Roman" w:hAnsi="Times New Roman" w:cs="Times New Roman"/>
          <w:sz w:val="24"/>
          <w:szCs w:val="24"/>
        </w:rPr>
        <w:t>уменьшением числа объявленных акций соответствующих категорий (типов)</w:t>
      </w:r>
      <w:proofErr w:type="gramStart"/>
      <w:r w:rsidRPr="00D021A1">
        <w:rPr>
          <w:rFonts w:ascii="Times New Roman" w:hAnsi="Times New Roman" w:cs="Times New Roman"/>
          <w:sz w:val="24"/>
          <w:szCs w:val="24"/>
        </w:rPr>
        <w:t>.У</w:t>
      </w:r>
      <w:proofErr w:type="gramEnd"/>
      <w:r w:rsidRPr="00D021A1">
        <w:rPr>
          <w:rFonts w:ascii="Times New Roman" w:hAnsi="Times New Roman" w:cs="Times New Roman"/>
          <w:sz w:val="24"/>
          <w:szCs w:val="24"/>
        </w:rPr>
        <w:t>казанные изменения вносятся в устав акционерного общества на основе решения об увеличении уставного капитала путем размещения дополнительных акций и зарегистрированного отчета об итогах выпуска указанных акций.</w:t>
      </w:r>
    </w:p>
    <w:p w:rsidR="00D021A1" w:rsidRDefault="00D021A1" w:rsidP="00D021A1">
      <w:pPr>
        <w:widowControl w:val="0"/>
        <w:tabs>
          <w:tab w:val="left" w:pos="1155"/>
        </w:tab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lastRenderedPageBreak/>
        <w:t>54. Порядок формирования и использования прибыли.</w:t>
      </w:r>
    </w:p>
    <w:p w:rsidR="00D021A1" w:rsidRPr="00E31686" w:rsidRDefault="00D021A1" w:rsidP="00D021A1">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Прибыль формируется путем сложения поступлений доходов поступивших на предприятие, и вычета из них соответствующих р</w:t>
      </w:r>
      <w:r w:rsidR="00E31686" w:rsidRPr="00E31686">
        <w:rPr>
          <w:rFonts w:ascii="Times New Roman" w:hAnsi="Times New Roman" w:cs="Times New Roman"/>
          <w:sz w:val="24"/>
          <w:szCs w:val="24"/>
        </w:rPr>
        <w:t>асходов и отчислений</w:t>
      </w:r>
      <w:r w:rsidRPr="00E31686">
        <w:rPr>
          <w:rFonts w:ascii="Times New Roman" w:hAnsi="Times New Roman" w:cs="Times New Roman"/>
          <w:sz w:val="24"/>
          <w:szCs w:val="24"/>
        </w:rPr>
        <w:t>. Объектом распределения является балансовая прибыль предприятия. Под ее распределением понимается направление прибыли в бюджет и по статьям использования на предприятии. Законодательно распределение прибыли регулируется в той ее части, которая поступает в бюджеты разных уровней в виде налогов и других обязательных платежей.</w:t>
      </w:r>
    </w:p>
    <w:p w:rsidR="00D021A1" w:rsidRPr="00E31686" w:rsidRDefault="00D021A1" w:rsidP="00D021A1">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Определение направлений расходования прибыли, остающейся в распоряжении предприятия, структуры статей ее использования находится в компетенции предприятия. Принципы распределения прибыли можно сформулирова</w:t>
      </w:r>
      <w:r w:rsidR="00E31686" w:rsidRPr="00E31686">
        <w:rPr>
          <w:rFonts w:ascii="Times New Roman" w:hAnsi="Times New Roman" w:cs="Times New Roman"/>
          <w:sz w:val="24"/>
          <w:szCs w:val="24"/>
        </w:rPr>
        <w:t>ть следующим образом</w:t>
      </w:r>
      <w:r w:rsidRPr="00E31686">
        <w:rPr>
          <w:rFonts w:ascii="Times New Roman" w:hAnsi="Times New Roman" w:cs="Times New Roman"/>
          <w:sz w:val="24"/>
          <w:szCs w:val="24"/>
        </w:rPr>
        <w:t>:</w:t>
      </w:r>
    </w:p>
    <w:p w:rsidR="00D021A1" w:rsidRPr="00E31686" w:rsidRDefault="00D021A1" w:rsidP="00D021A1">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прибыль, получаемая предприятием в результате производственно-хозяйственной и финансовой деятельности, распределяется между государством и предприятием как хозяйствующим субъектом;</w:t>
      </w:r>
    </w:p>
    <w:p w:rsidR="00D021A1" w:rsidRPr="00E31686" w:rsidRDefault="00D021A1" w:rsidP="00D021A1">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прибыль для государства поступает в соответствующие бюджеты в виде налогов и сборов, ставки которых не могут быть произвольно изменены. Состав и ставки налогов, порядок их исчисления и взносов в бюджет устанавливаются законодательно;</w:t>
      </w:r>
    </w:p>
    <w:p w:rsidR="00D021A1" w:rsidRPr="00E31686" w:rsidRDefault="00D021A1" w:rsidP="00D021A1">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величина прибыли предприятия, оставшейся в его распоряжении после уплаты налогов, не должна снижать его заинтересованности в росте объема производства и улучшении результатов производственно-хозяйственной и финансовой деятельности;</w:t>
      </w:r>
    </w:p>
    <w:p w:rsidR="00D021A1" w:rsidRPr="00E31686" w:rsidRDefault="00D021A1" w:rsidP="00D021A1">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прибыль, остающаяся в распоряжении предприятия, в первую очередь направляется на накопление, обеспечивающее его дальнейшее развитие, и только в остальной части - на потребление.</w:t>
      </w:r>
    </w:p>
    <w:p w:rsidR="00D021A1" w:rsidRPr="00E31686" w:rsidRDefault="00D021A1" w:rsidP="00D021A1">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На предприятии распределению подлежит чистая прибыль, т. е. прибыль, оставшаяся в распоряжении предприятия после уплаты налогов и других обязательных платежей. Распределение чистой прибыли отражает процесс формирования фондов предприятия для финансирования потребностей производства и развития социальной сферы.</w:t>
      </w:r>
    </w:p>
    <w:p w:rsidR="00D021A1" w:rsidRPr="00E31686" w:rsidRDefault="00D021A1" w:rsidP="00D021A1">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В современных условиях хозяйствования государство не устанавливает каких-либо нормативов распределения прибыли. Законодательно ограничивается размер резервного фонда предприятий, регулируется порядок формирования резерва по сомнительным долгам.</w:t>
      </w:r>
    </w:p>
    <w:p w:rsidR="00D021A1" w:rsidRPr="00E31686" w:rsidRDefault="00D021A1" w:rsidP="00D021A1">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Распределение чистой прибыли - одно из направлений внутрифирменного планирования, значение которого в условиях рыночной экономики возрастает. Порядок распределения и использования прибыли на предприятии фиксируется в уставе предприятия и определяется положением, которое разрабатывается соответствующими подразделениями экономических служб и утверждается руководящим органом предприятия. В соответствии с уставом предприятия составляют сметы расходов, финансируемых за счет частой прибыли, оставшейся после расчета с учредителями и акционерами.</w:t>
      </w:r>
    </w:p>
    <w:p w:rsidR="00D021A1" w:rsidRPr="00E31686" w:rsidRDefault="00D021A1" w:rsidP="00D021A1">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Смета расходов, финансируемых из прибыли, включает расходы на развитие производства, на социальные нужды трудового коллектива, на материальное поощрение работников и благотворительные цели.</w:t>
      </w:r>
    </w:p>
    <w:p w:rsidR="00D021A1" w:rsidRPr="00E31686" w:rsidRDefault="00D021A1" w:rsidP="00D021A1">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К расходам, связанным с развитием производства, относятся расходы на научно-исследовательские, проектные, конструкторские и технологические работы, финансирование разработки и освоения новых видов продукции и технологических процессов, расходы по совершенствованию технологии и организации производства, модернизации оборудования, расходы, связанные с техническим перевооружением и реконструкцией действующего производства, расширением предприятий. В эту же группу расходов включаются расходы по погашению долгосрочных ссуд банков и процентов по ним. Здесь же планируются расходы на проведение природоохранных мероприятий и др. Взносы предприятий из прибыли в качестве вкладов учредителей в создание уставного капитала других предприятий, средства, перечисляемые союзам, ассоциациям, концернам, в состав которых входит предприятие, также считаются использованием прибыли на развитие.</w:t>
      </w:r>
    </w:p>
    <w:p w:rsidR="00D021A1" w:rsidRPr="00E31686" w:rsidRDefault="00D021A1" w:rsidP="00D021A1">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Использование прибыли на социальные нужды включает расходы по эксплуатации социально-бытовых объектов, находящихся на балансе предприятия, финансирование строительства объектов непроизводственного назначения, организации и развития подсобного сельского хозяйства, проведения оздоровительных, культурно-массовых мероприятий и т.п.</w:t>
      </w:r>
    </w:p>
    <w:p w:rsidR="00D021A1" w:rsidRPr="00E31686" w:rsidRDefault="00D021A1" w:rsidP="00D021A1">
      <w:pPr>
        <w:widowControl w:val="0"/>
        <w:tabs>
          <w:tab w:val="left" w:pos="1155"/>
        </w:tabs>
        <w:spacing w:after="0" w:line="240" w:lineRule="auto"/>
        <w:ind w:firstLine="709"/>
        <w:rPr>
          <w:rFonts w:ascii="Times New Roman" w:hAnsi="Times New Roman" w:cs="Times New Roman"/>
          <w:sz w:val="24"/>
          <w:szCs w:val="24"/>
        </w:rPr>
      </w:pPr>
      <w:proofErr w:type="gramStart"/>
      <w:r w:rsidRPr="00E31686">
        <w:rPr>
          <w:rFonts w:ascii="Times New Roman" w:hAnsi="Times New Roman" w:cs="Times New Roman"/>
          <w:sz w:val="24"/>
          <w:szCs w:val="24"/>
        </w:rPr>
        <w:t>К расходам на материальное поощрение относятся единовременные поощрения за выполнение особо важных производственных заданий, выплата премий за создание, освоение и внедрение новой техники, расходы на оказание материальной помощи рабочим и служащим, единовременные пособия ветеранам труда, уходящим на пенсию, надбавки к пенсиям, компенсация работникам удорожания стоимости питания в столовых, буфетах предприятия в связи с повышением цен и др.</w:t>
      </w:r>
      <w:proofErr w:type="gramEnd"/>
    </w:p>
    <w:p w:rsidR="00D021A1" w:rsidRDefault="00E31686" w:rsidP="00D021A1">
      <w:pPr>
        <w:widowControl w:val="0"/>
        <w:tabs>
          <w:tab w:val="left" w:pos="1155"/>
        </w:tab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lastRenderedPageBreak/>
        <w:t>55. Разработка ценовой политики фирмы.</w:t>
      </w:r>
    </w:p>
    <w:p w:rsidR="00E31686" w:rsidRPr="00E31686" w:rsidRDefault="00E31686" w:rsidP="00E31686">
      <w:pPr>
        <w:widowControl w:val="0"/>
        <w:tabs>
          <w:tab w:val="left" w:pos="1155"/>
        </w:tabs>
        <w:spacing w:after="0" w:line="240" w:lineRule="auto"/>
        <w:ind w:firstLine="709"/>
        <w:rPr>
          <w:rFonts w:ascii="Times New Roman" w:hAnsi="Times New Roman" w:cs="Times New Roman"/>
          <w:b/>
          <w:sz w:val="24"/>
          <w:szCs w:val="24"/>
        </w:rPr>
      </w:pPr>
      <w:r w:rsidRPr="00E31686">
        <w:rPr>
          <w:rFonts w:ascii="Times New Roman" w:hAnsi="Times New Roman" w:cs="Times New Roman"/>
          <w:b/>
          <w:sz w:val="24"/>
          <w:szCs w:val="24"/>
        </w:rPr>
        <w:t>Ценовая политика предприятия представляет собой общие принципы и подходы в деятельности фирмы, которых она придерживается в сфере установления цен на свои товары или услуги.</w:t>
      </w:r>
    </w:p>
    <w:p w:rsidR="00E31686" w:rsidRPr="00E31686" w:rsidRDefault="00E31686" w:rsidP="00E31686">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Основной задачей ценовой политики является управление конкурентоспособностью товара и услуг фирмы, при этом цена представляет собой главный фактор рентабельности и призвана стимулировать спрос.</w:t>
      </w:r>
    </w:p>
    <w:p w:rsidR="00E31686" w:rsidRPr="00E31686" w:rsidRDefault="00E31686" w:rsidP="00E31686">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С учетом этого фирме необходимо учитывать как внешние ограничения, которые определяются покупательной способностью рынка и ценой товаров-конкурентов, так и внутренние, которые определяются затратами и рентабельностью.</w:t>
      </w:r>
    </w:p>
    <w:p w:rsidR="00E31686" w:rsidRPr="00E31686" w:rsidRDefault="00E31686" w:rsidP="00E31686">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При разработке и реализации ценовой политики предприятия (фирмы) выделяют пять основных этапов.</w:t>
      </w:r>
    </w:p>
    <w:p w:rsidR="00E31686" w:rsidRPr="00E31686" w:rsidRDefault="00E31686" w:rsidP="00E31686">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1. Постановка целей ценообразования. На этом этапе ценовая политика предприятия исходит из общих целей и задач фирмы.</w:t>
      </w:r>
    </w:p>
    <w:p w:rsidR="00E31686" w:rsidRPr="00E31686" w:rsidRDefault="00E31686" w:rsidP="00E31686">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В общем виде можно выделить три группы целей (соответственно и стратегий ценообразования), которые могут быть достигнуты в рамках ценовой политики:</w:t>
      </w:r>
    </w:p>
    <w:p w:rsidR="00E31686" w:rsidRPr="00E31686" w:rsidRDefault="00E31686" w:rsidP="00E31686">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 цели, ориентированные на получение прибыли;</w:t>
      </w:r>
    </w:p>
    <w:p w:rsidR="00E31686" w:rsidRPr="00E31686" w:rsidRDefault="00E31686" w:rsidP="00E31686">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 цели, ориентированные на рост объемов продаж;</w:t>
      </w:r>
    </w:p>
    <w:p w:rsidR="00E31686" w:rsidRPr="00E31686" w:rsidRDefault="00E31686" w:rsidP="00E31686">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 цели, ориентированные на конкуренцию.</w:t>
      </w:r>
    </w:p>
    <w:p w:rsidR="00E31686" w:rsidRPr="00E31686" w:rsidRDefault="00E31686" w:rsidP="00E31686">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Работая в условиях конкуренции, предприятие вынуждено тщательно следить за ситуацией на рынке (динамикой цен, появлением новых товаров и действиями конкурентов), предпринимать все возможные меры для предотвращения падения объемов сбыта и обострения конкурентной борьбы.</w:t>
      </w:r>
    </w:p>
    <w:p w:rsidR="00E31686" w:rsidRPr="00E31686" w:rsidRDefault="00E31686" w:rsidP="00E31686">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2. Анализ затрат. На этом этапе при анализе затрат предприятию следует ответить на следующие основные вопросы:</w:t>
      </w:r>
    </w:p>
    <w:p w:rsidR="00E31686" w:rsidRPr="00E31686" w:rsidRDefault="00E31686" w:rsidP="00E31686">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 Какие затраты могут изменяться при изменении цен и объемов продаж? Например, к таким затратам могут быть отнесены затраты, связанные с решением предприятия грузового авиатранспорта увеличить тарифы за перевозку грузов.</w:t>
      </w:r>
    </w:p>
    <w:p w:rsidR="00E31686" w:rsidRPr="00E31686" w:rsidRDefault="00E31686" w:rsidP="00E31686">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 Какие затраты можно снизить? Например, затраты на рекламную кампанию нового товара.</w:t>
      </w:r>
    </w:p>
    <w:p w:rsidR="00E31686" w:rsidRPr="00E31686" w:rsidRDefault="00E31686" w:rsidP="00E31686">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3. Анализ спроса. На этом этапе спрос рассматривается не как всякое желание иметь товар, а только то желание, которое подкреплено покупательной способностью. При анализе спроса необходимо учесть, что спрос на товар зависит от следующих факторов: потребности покупателя в данном товаре; уровня его дохода (покупательной способности); цены на товар; цены товара-заменителя; цены на дополняющий товар и др.</w:t>
      </w:r>
    </w:p>
    <w:p w:rsidR="00E31686" w:rsidRPr="00E31686" w:rsidRDefault="00E31686" w:rsidP="00E31686">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К факторам, снижающим чувствительность потребителей к цене, относятся: затрудненность сравнения товаров; неосведомленность о наличии товаров-заменителей; уникальная ценность торговой марки; восприятие цены как показателя качества; возможность разделения затрат с другими лицами и др.</w:t>
      </w:r>
    </w:p>
    <w:p w:rsidR="00E31686" w:rsidRDefault="00E31686" w:rsidP="00E31686">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 xml:space="preserve">4. Анализ цен конкурентов. </w:t>
      </w:r>
    </w:p>
    <w:p w:rsidR="00E31686" w:rsidRPr="00E31686" w:rsidRDefault="00E31686" w:rsidP="00E31686">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Целью анализа цен конкурентов является оценка собственных возможностей фирмы в ответ на ценовые действия конкурентов и оценка способности конкурентов к действию и противодействию в ответ на ценовые решения фирмы.</w:t>
      </w:r>
    </w:p>
    <w:p w:rsidR="00E31686" w:rsidRPr="00E31686" w:rsidRDefault="00E31686" w:rsidP="00E31686">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Собственные возможности фирмы характеризуются наличием конкурентных преимуще</w:t>
      </w:r>
      <w:proofErr w:type="gramStart"/>
      <w:r w:rsidRPr="00E31686">
        <w:rPr>
          <w:rFonts w:ascii="Times New Roman" w:hAnsi="Times New Roman" w:cs="Times New Roman"/>
          <w:sz w:val="24"/>
          <w:szCs w:val="24"/>
        </w:rPr>
        <w:t>ств в сф</w:t>
      </w:r>
      <w:proofErr w:type="gramEnd"/>
      <w:r w:rsidRPr="00E31686">
        <w:rPr>
          <w:rFonts w:ascii="Times New Roman" w:hAnsi="Times New Roman" w:cs="Times New Roman"/>
          <w:sz w:val="24"/>
          <w:szCs w:val="24"/>
        </w:rPr>
        <w:t>ере затрат, т. е. цены товара или в сфере его качественных характеристик.</w:t>
      </w:r>
    </w:p>
    <w:p w:rsidR="00E31686" w:rsidRPr="00E31686" w:rsidRDefault="00E31686" w:rsidP="00E31686">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Предприятие вынуждено внимательно следить за ценами конкурентов на рынках однородных товаров, а на рынках неоднородных товаров возможна большая свобода в реакции на ценовые действия конкурентов.</w:t>
      </w:r>
    </w:p>
    <w:p w:rsidR="00E31686" w:rsidRDefault="00E31686" w:rsidP="00E31686">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 xml:space="preserve">5. Выбор метода ценообразования и установление базовой цены. Осуществив анализ ситуации по затратам, спросу, конкуренции и государственному регулированию, предприятие может определиться с ценой на свой товар. </w:t>
      </w:r>
    </w:p>
    <w:p w:rsidR="00E31686" w:rsidRPr="00E31686" w:rsidRDefault="00E31686" w:rsidP="00E31686">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При этом поле ценового решения ограничивается:</w:t>
      </w:r>
    </w:p>
    <w:p w:rsidR="00E31686" w:rsidRPr="00E31686" w:rsidRDefault="00E31686" w:rsidP="00E31686">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 минимальным уровнем цен, который характеризуется только затратами и невозможностью получения прибыли;</w:t>
      </w:r>
    </w:p>
    <w:p w:rsidR="00E31686" w:rsidRPr="00E31686" w:rsidRDefault="00E31686" w:rsidP="00E31686">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 максимальным уровнем цен, который характеризуется воспринимаемой ценностью товара со стороны потребителей и невозможностью формирования полноценного спроса;</w:t>
      </w:r>
    </w:p>
    <w:p w:rsidR="00E31686" w:rsidRDefault="00E31686" w:rsidP="00E31686">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 оптимальным уровнем цен, при котором характеризующимся оптимальным соотношением цена – качество достигается максимальная прибыль фирмы.</w:t>
      </w:r>
    </w:p>
    <w:p w:rsidR="00E31686" w:rsidRPr="00E31686" w:rsidRDefault="00E31686" w:rsidP="00E31686">
      <w:pPr>
        <w:widowControl w:val="0"/>
        <w:tabs>
          <w:tab w:val="left" w:pos="1155"/>
        </w:tabs>
        <w:spacing w:after="0" w:line="240" w:lineRule="auto"/>
        <w:ind w:firstLine="709"/>
        <w:rPr>
          <w:rFonts w:ascii="Times New Roman" w:hAnsi="Times New Roman" w:cs="Times New Roman"/>
          <w:b/>
          <w:sz w:val="24"/>
          <w:szCs w:val="24"/>
        </w:rPr>
      </w:pPr>
      <w:r w:rsidRPr="00E31686">
        <w:rPr>
          <w:rFonts w:ascii="Times New Roman" w:hAnsi="Times New Roman" w:cs="Times New Roman"/>
          <w:b/>
          <w:sz w:val="24"/>
          <w:szCs w:val="24"/>
        </w:rPr>
        <w:lastRenderedPageBreak/>
        <w:t>56. Расходы организаций (предприятий).</w:t>
      </w:r>
    </w:p>
    <w:p w:rsidR="00E31686" w:rsidRPr="00E31686" w:rsidRDefault="00E31686" w:rsidP="00E31686">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b/>
          <w:bCs/>
          <w:sz w:val="24"/>
          <w:szCs w:val="24"/>
        </w:rPr>
        <w:t>Расходы организации -</w:t>
      </w:r>
      <w:r w:rsidRPr="00E31686">
        <w:rPr>
          <w:rFonts w:ascii="Times New Roman" w:hAnsi="Times New Roman" w:cs="Times New Roman"/>
          <w:sz w:val="24"/>
          <w:szCs w:val="24"/>
        </w:rPr>
        <w:t> это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w:t>
      </w:r>
    </w:p>
    <w:p w:rsidR="00E31686" w:rsidRPr="00E31686" w:rsidRDefault="00E31686" w:rsidP="00E31686">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b/>
          <w:bCs/>
          <w:sz w:val="24"/>
          <w:szCs w:val="24"/>
        </w:rPr>
        <w:t>По экономическому содержанию</w:t>
      </w:r>
      <w:r w:rsidRPr="00E31686">
        <w:rPr>
          <w:rFonts w:ascii="Times New Roman" w:hAnsi="Times New Roman" w:cs="Times New Roman"/>
          <w:sz w:val="24"/>
          <w:szCs w:val="24"/>
        </w:rPr>
        <w:t xml:space="preserve"> расходы организации делятся </w:t>
      </w:r>
      <w:proofErr w:type="gramStart"/>
      <w:r w:rsidRPr="00E31686">
        <w:rPr>
          <w:rFonts w:ascii="Times New Roman" w:hAnsi="Times New Roman" w:cs="Times New Roman"/>
          <w:sz w:val="24"/>
          <w:szCs w:val="24"/>
        </w:rPr>
        <w:t>на</w:t>
      </w:r>
      <w:proofErr w:type="gramEnd"/>
      <w:r w:rsidRPr="00E31686">
        <w:rPr>
          <w:rFonts w:ascii="Times New Roman" w:hAnsi="Times New Roman" w:cs="Times New Roman"/>
          <w:sz w:val="24"/>
          <w:szCs w:val="24"/>
        </w:rPr>
        <w:t xml:space="preserve"> материальные, трудовые и денежные. Материальные расходы связаны с ресурсным обеспечением финансово-хозяйственной деятельности организации и включают в себя стоимость приобретенного сырья, основных и вспомогательных материалов, топлива и электроэнергии, услуг сторонних организаций. Трудовые расходы направляются на оплату труда персонала организации. Денежные расходы представляют </w:t>
      </w:r>
      <w:proofErr w:type="spellStart"/>
      <w:r w:rsidRPr="00E31686">
        <w:rPr>
          <w:rFonts w:ascii="Times New Roman" w:hAnsi="Times New Roman" w:cs="Times New Roman"/>
          <w:sz w:val="24"/>
          <w:szCs w:val="24"/>
        </w:rPr>
        <w:t>отгок</w:t>
      </w:r>
      <w:proofErr w:type="spellEnd"/>
      <w:r w:rsidRPr="00E31686">
        <w:rPr>
          <w:rFonts w:ascii="Times New Roman" w:hAnsi="Times New Roman" w:cs="Times New Roman"/>
          <w:sz w:val="24"/>
          <w:szCs w:val="24"/>
        </w:rPr>
        <w:t xml:space="preserve"> денежных средств. Это уплата налогов и обслуживание денежного оборота организации. Например, платежи банку за расчетно-кассовое обслуживание, выплаты процентов по кредитам.</w:t>
      </w:r>
    </w:p>
    <w:p w:rsidR="00E31686" w:rsidRPr="00E31686" w:rsidRDefault="00E31686" w:rsidP="00E31686">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По способу</w:t>
      </w:r>
      <w:r w:rsidRPr="00E31686">
        <w:rPr>
          <w:rFonts w:ascii="Times New Roman" w:hAnsi="Times New Roman" w:cs="Times New Roman"/>
          <w:b/>
          <w:bCs/>
          <w:sz w:val="24"/>
          <w:szCs w:val="24"/>
        </w:rPr>
        <w:t> принятия решений</w:t>
      </w:r>
      <w:r w:rsidRPr="00E31686">
        <w:rPr>
          <w:rFonts w:ascii="Times New Roman" w:hAnsi="Times New Roman" w:cs="Times New Roman"/>
          <w:sz w:val="24"/>
          <w:szCs w:val="24"/>
        </w:rPr>
        <w:t xml:space="preserve"> расходы делятся </w:t>
      </w:r>
      <w:proofErr w:type="gramStart"/>
      <w:r w:rsidRPr="00E31686">
        <w:rPr>
          <w:rFonts w:ascii="Times New Roman" w:hAnsi="Times New Roman" w:cs="Times New Roman"/>
          <w:sz w:val="24"/>
          <w:szCs w:val="24"/>
        </w:rPr>
        <w:t>на</w:t>
      </w:r>
      <w:proofErr w:type="gramEnd"/>
      <w:r w:rsidRPr="00E31686">
        <w:rPr>
          <w:rFonts w:ascii="Times New Roman" w:hAnsi="Times New Roman" w:cs="Times New Roman"/>
          <w:sz w:val="24"/>
          <w:szCs w:val="24"/>
        </w:rPr>
        <w:t xml:space="preserve"> альтернативные и вмененные. К вмененным расходам относятся расходы, обязательные для организации, например, налоговые платежи, платежи во внебюджетные фонды, оплата лицензий или членства в профессиональных саморегулируемых организациях. Остальные расходы являются альтернативными, поскольку организация может выбирать способ организации производственного процесса.</w:t>
      </w:r>
    </w:p>
    <w:p w:rsidR="00E31686" w:rsidRPr="00E31686" w:rsidRDefault="00E31686" w:rsidP="00E31686">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 xml:space="preserve">Например, бухгалтерский учет можно вести, имея собственную бухгалтерскую службу, или передать его другой организации. В первом случае организация несет трудовые расходы, во втором — расходы </w:t>
      </w:r>
      <w:proofErr w:type="gramStart"/>
      <w:r w:rsidRPr="00E31686">
        <w:rPr>
          <w:rFonts w:ascii="Times New Roman" w:hAnsi="Times New Roman" w:cs="Times New Roman"/>
          <w:sz w:val="24"/>
          <w:szCs w:val="24"/>
        </w:rPr>
        <w:t>на</w:t>
      </w:r>
      <w:proofErr w:type="gramEnd"/>
      <w:r w:rsidRPr="00E31686">
        <w:rPr>
          <w:rFonts w:ascii="Times New Roman" w:hAnsi="Times New Roman" w:cs="Times New Roman"/>
          <w:sz w:val="24"/>
          <w:szCs w:val="24"/>
        </w:rPr>
        <w:t xml:space="preserve"> оплачу </w:t>
      </w:r>
      <w:proofErr w:type="gramStart"/>
      <w:r w:rsidRPr="00E31686">
        <w:rPr>
          <w:rFonts w:ascii="Times New Roman" w:hAnsi="Times New Roman" w:cs="Times New Roman"/>
          <w:sz w:val="24"/>
          <w:szCs w:val="24"/>
        </w:rPr>
        <w:t>услуг</w:t>
      </w:r>
      <w:proofErr w:type="gramEnd"/>
      <w:r w:rsidRPr="00E31686">
        <w:rPr>
          <w:rFonts w:ascii="Times New Roman" w:hAnsi="Times New Roman" w:cs="Times New Roman"/>
          <w:sz w:val="24"/>
          <w:szCs w:val="24"/>
        </w:rPr>
        <w:t xml:space="preserve"> сторонней организации.</w:t>
      </w:r>
    </w:p>
    <w:p w:rsidR="00E31686" w:rsidRPr="00E31686" w:rsidRDefault="00E31686" w:rsidP="00E31686">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b/>
          <w:bCs/>
          <w:sz w:val="24"/>
          <w:szCs w:val="24"/>
        </w:rPr>
        <w:t>По участию в бизнес-процессе</w:t>
      </w:r>
      <w:r w:rsidRPr="00E31686">
        <w:rPr>
          <w:rFonts w:ascii="Times New Roman" w:hAnsi="Times New Roman" w:cs="Times New Roman"/>
          <w:sz w:val="24"/>
          <w:szCs w:val="24"/>
        </w:rPr>
        <w:t xml:space="preserve"> расходы делятся </w:t>
      </w:r>
      <w:proofErr w:type="gramStart"/>
      <w:r w:rsidRPr="00E31686">
        <w:rPr>
          <w:rFonts w:ascii="Times New Roman" w:hAnsi="Times New Roman" w:cs="Times New Roman"/>
          <w:sz w:val="24"/>
          <w:szCs w:val="24"/>
        </w:rPr>
        <w:t>на</w:t>
      </w:r>
      <w:proofErr w:type="gramEnd"/>
      <w:r w:rsidRPr="00E31686">
        <w:rPr>
          <w:rFonts w:ascii="Times New Roman" w:hAnsi="Times New Roman" w:cs="Times New Roman"/>
          <w:sz w:val="24"/>
          <w:szCs w:val="24"/>
        </w:rPr>
        <w:t xml:space="preserve"> производственные, коммерческие, непроизводственные. К производственным расходам относятся расходы, связанные с обеспечением производственного процесса. В них включаются расходы на приобретение материалов, ремонт оборудования, оплату труда работников, приобретение топлива и электроэнергии, оплату услуг сторонних организаций. К коммерческим расходам относятся расходы, связанные с реализацией и продвижением продукции на рынках. Они включают в себя расходы на затаривание и упаковку готовой продукции, транспортировку, рекламу и маркетинговые услуги. К непроизводственным расходам относятся расходы, не связанные с изготовлением продукции, выполнением работ, оказанием услуг. Такие расходы, как правило, имеют социальный характер: оказание материальной помощи персоналу, содержание объектов социально-культурного назначения, оплата социальных пакетов работникам, благотворительные пожертвования.</w:t>
      </w:r>
    </w:p>
    <w:p w:rsidR="00E31686" w:rsidRPr="00E31686" w:rsidRDefault="00E31686" w:rsidP="00E31686">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К</w:t>
      </w:r>
      <w:r w:rsidRPr="00E31686">
        <w:rPr>
          <w:rFonts w:ascii="Times New Roman" w:hAnsi="Times New Roman" w:cs="Times New Roman"/>
          <w:b/>
          <w:bCs/>
          <w:sz w:val="24"/>
          <w:szCs w:val="24"/>
        </w:rPr>
        <w:t> агрегированным расходам</w:t>
      </w:r>
      <w:r w:rsidRPr="00E31686">
        <w:rPr>
          <w:rFonts w:ascii="Times New Roman" w:hAnsi="Times New Roman" w:cs="Times New Roman"/>
          <w:sz w:val="24"/>
          <w:szCs w:val="24"/>
        </w:rPr>
        <w:t> относятся расходы, сгруппированные по видам потребляемых ресурсов в процессе финансово-х</w:t>
      </w:r>
      <w:proofErr w:type="gramStart"/>
      <w:r w:rsidRPr="00E31686">
        <w:rPr>
          <w:rFonts w:ascii="Times New Roman" w:hAnsi="Times New Roman" w:cs="Times New Roman"/>
          <w:sz w:val="24"/>
          <w:szCs w:val="24"/>
        </w:rPr>
        <w:t>о-</w:t>
      </w:r>
      <w:proofErr w:type="gramEnd"/>
      <w:r w:rsidRPr="00E31686">
        <w:rPr>
          <w:rFonts w:ascii="Times New Roman" w:hAnsi="Times New Roman" w:cs="Times New Roman"/>
          <w:sz w:val="24"/>
          <w:szCs w:val="24"/>
        </w:rPr>
        <w:t xml:space="preserve"> </w:t>
      </w:r>
      <w:proofErr w:type="spellStart"/>
      <w:r w:rsidRPr="00E31686">
        <w:rPr>
          <w:rFonts w:ascii="Times New Roman" w:hAnsi="Times New Roman" w:cs="Times New Roman"/>
          <w:sz w:val="24"/>
          <w:szCs w:val="24"/>
        </w:rPr>
        <w:t>зяйственной</w:t>
      </w:r>
      <w:proofErr w:type="spellEnd"/>
      <w:r w:rsidRPr="00E31686">
        <w:rPr>
          <w:rFonts w:ascii="Times New Roman" w:hAnsi="Times New Roman" w:cs="Times New Roman"/>
          <w:sz w:val="24"/>
          <w:szCs w:val="24"/>
        </w:rPr>
        <w:t xml:space="preserve"> деятельности организаций. Материальные затраты отражают стоимость разнообразных потребляемых материальных ресурсов, затраты на оплату труда — заработную плату с отчислениями во внебюджетные фонды, амортизация — стоимость износа оборудования, используемого в процессе производственной деятельности.</w:t>
      </w:r>
    </w:p>
    <w:p w:rsidR="00E31686" w:rsidRPr="00E31686" w:rsidRDefault="00E31686" w:rsidP="00E31686">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Все расходы на производство и реализацию продукции группируются по</w:t>
      </w:r>
      <w:r w:rsidRPr="00E31686">
        <w:rPr>
          <w:rFonts w:ascii="Times New Roman" w:hAnsi="Times New Roman" w:cs="Times New Roman"/>
          <w:b/>
          <w:bCs/>
          <w:sz w:val="24"/>
          <w:szCs w:val="24"/>
        </w:rPr>
        <w:t> статьям затрат.</w:t>
      </w:r>
      <w:r w:rsidRPr="00E31686">
        <w:rPr>
          <w:rFonts w:ascii="Times New Roman" w:hAnsi="Times New Roman" w:cs="Times New Roman"/>
          <w:sz w:val="24"/>
          <w:szCs w:val="24"/>
        </w:rPr>
        <w:t> Необходимость классификации расходов по статьям затрат связана с формированием цен на товары, работы и услуги организаций.</w:t>
      </w:r>
    </w:p>
    <w:p w:rsidR="00E31686" w:rsidRPr="00E31686" w:rsidRDefault="00E31686" w:rsidP="00E31686">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b/>
          <w:bCs/>
          <w:sz w:val="24"/>
          <w:szCs w:val="24"/>
        </w:rPr>
        <w:t>В зависимости от объемов производства (реализации)</w:t>
      </w:r>
      <w:r w:rsidRPr="00E31686">
        <w:rPr>
          <w:rFonts w:ascii="Times New Roman" w:hAnsi="Times New Roman" w:cs="Times New Roman"/>
          <w:sz w:val="24"/>
          <w:szCs w:val="24"/>
        </w:rPr>
        <w:t> расходы организаций делятся на постоянные и переменные. Постоянные расходы не зависят от объема производства. К ним относятся некоторые виды налогов, амортизационные отчисления, оплата охраны, арендная плата, заработная плата управленческого персонала и т.д. Переменные расходы изменяются пропорционально объему выпускаемой продукции, работ, услуг. К переменным расходам, как правило, относятся материальные затраты, заработная плата основных производственных рабочих.</w:t>
      </w:r>
    </w:p>
    <w:p w:rsidR="00E31686" w:rsidRPr="00E31686" w:rsidRDefault="00E31686" w:rsidP="00E31686">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b/>
          <w:bCs/>
          <w:sz w:val="24"/>
          <w:szCs w:val="24"/>
        </w:rPr>
        <w:t>В зависимости от способов распределения затрат между видами продукции</w:t>
      </w:r>
      <w:r w:rsidRPr="00E31686">
        <w:rPr>
          <w:rFonts w:ascii="Times New Roman" w:hAnsi="Times New Roman" w:cs="Times New Roman"/>
          <w:sz w:val="24"/>
          <w:szCs w:val="24"/>
        </w:rPr>
        <w:t xml:space="preserve"> расходы подразделяются </w:t>
      </w:r>
      <w:proofErr w:type="gramStart"/>
      <w:r w:rsidRPr="00E31686">
        <w:rPr>
          <w:rFonts w:ascii="Times New Roman" w:hAnsi="Times New Roman" w:cs="Times New Roman"/>
          <w:sz w:val="24"/>
          <w:szCs w:val="24"/>
        </w:rPr>
        <w:t>на</w:t>
      </w:r>
      <w:proofErr w:type="gramEnd"/>
      <w:r w:rsidRPr="00E31686">
        <w:rPr>
          <w:rFonts w:ascii="Times New Roman" w:hAnsi="Times New Roman" w:cs="Times New Roman"/>
          <w:sz w:val="24"/>
          <w:szCs w:val="24"/>
        </w:rPr>
        <w:t xml:space="preserve"> прямые и косвенные. Под прямыми расходами понимаются расходы, связанные с производством отдельных видов продукции, которые могут быть прямо и непосредственно включены в себестоимость продукции. Например, расходы на сырье, основные материалы, покупные полуфабрикаты и комплектующие изделия, основная заработная плата производственных рабочих и т.п. К </w:t>
      </w:r>
      <w:proofErr w:type="gramStart"/>
      <w:r w:rsidRPr="00E31686">
        <w:rPr>
          <w:rFonts w:ascii="Times New Roman" w:hAnsi="Times New Roman" w:cs="Times New Roman"/>
          <w:sz w:val="24"/>
          <w:szCs w:val="24"/>
        </w:rPr>
        <w:t>косвенным</w:t>
      </w:r>
      <w:proofErr w:type="gramEnd"/>
      <w:r w:rsidRPr="00E31686">
        <w:rPr>
          <w:rFonts w:ascii="Times New Roman" w:hAnsi="Times New Roman" w:cs="Times New Roman"/>
          <w:sz w:val="24"/>
          <w:szCs w:val="24"/>
        </w:rPr>
        <w:t xml:space="preserve"> относятся общепроизводственные и общехозяйственные расходы, услуги вспомогательного производства и др. Например, расходы на содержание зданий и оборудования, их ремонт, заработная плата аппарата управления</w:t>
      </w:r>
      <w:r>
        <w:rPr>
          <w:rFonts w:ascii="Times New Roman" w:hAnsi="Times New Roman" w:cs="Times New Roman"/>
          <w:sz w:val="24"/>
          <w:szCs w:val="24"/>
        </w:rPr>
        <w:t xml:space="preserve"> и вспомогательного персонала. </w:t>
      </w:r>
    </w:p>
    <w:p w:rsidR="00E31686" w:rsidRDefault="00E31686" w:rsidP="00D021A1">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b/>
          <w:sz w:val="24"/>
          <w:szCs w:val="24"/>
        </w:rPr>
        <w:t>По</w:t>
      </w:r>
      <w:r w:rsidRPr="00E31686">
        <w:rPr>
          <w:rFonts w:ascii="Times New Roman" w:hAnsi="Times New Roman" w:cs="Times New Roman"/>
          <w:b/>
          <w:bCs/>
          <w:sz w:val="24"/>
          <w:szCs w:val="24"/>
        </w:rPr>
        <w:t> степени регулирования</w:t>
      </w:r>
      <w:r w:rsidRPr="00E31686">
        <w:rPr>
          <w:rFonts w:ascii="Times New Roman" w:hAnsi="Times New Roman" w:cs="Times New Roman"/>
          <w:b/>
          <w:sz w:val="24"/>
          <w:szCs w:val="24"/>
        </w:rPr>
        <w:t xml:space="preserve"> расходы </w:t>
      </w:r>
      <w:r w:rsidRPr="00E31686">
        <w:rPr>
          <w:rFonts w:ascii="Times New Roman" w:hAnsi="Times New Roman" w:cs="Times New Roman"/>
          <w:sz w:val="24"/>
          <w:szCs w:val="24"/>
        </w:rPr>
        <w:t xml:space="preserve">организаций подразделяются </w:t>
      </w:r>
      <w:proofErr w:type="gramStart"/>
      <w:r w:rsidRPr="00E31686">
        <w:rPr>
          <w:rFonts w:ascii="Times New Roman" w:hAnsi="Times New Roman" w:cs="Times New Roman"/>
          <w:sz w:val="24"/>
          <w:szCs w:val="24"/>
        </w:rPr>
        <w:t>на</w:t>
      </w:r>
      <w:proofErr w:type="gramEnd"/>
      <w:r w:rsidRPr="00E31686">
        <w:rPr>
          <w:rFonts w:ascii="Times New Roman" w:hAnsi="Times New Roman" w:cs="Times New Roman"/>
          <w:sz w:val="24"/>
          <w:szCs w:val="24"/>
        </w:rPr>
        <w:t xml:space="preserve"> нормируемые и ненормируемые. К нормируемым расходам относятся материальные расходы, расходы на оплату труда, амортизационные отчисления, налоговые платежи. К </w:t>
      </w:r>
      <w:proofErr w:type="spellStart"/>
      <w:r w:rsidRPr="00E31686">
        <w:rPr>
          <w:rFonts w:ascii="Times New Roman" w:hAnsi="Times New Roman" w:cs="Times New Roman"/>
          <w:sz w:val="24"/>
          <w:szCs w:val="24"/>
        </w:rPr>
        <w:t>нснормирусмым</w:t>
      </w:r>
      <w:proofErr w:type="spellEnd"/>
      <w:r w:rsidRPr="00E31686">
        <w:rPr>
          <w:rFonts w:ascii="Times New Roman" w:hAnsi="Times New Roman" w:cs="Times New Roman"/>
          <w:sz w:val="24"/>
          <w:szCs w:val="24"/>
        </w:rPr>
        <w:t xml:space="preserve"> расходам относятся единовременные расходы.</w:t>
      </w:r>
    </w:p>
    <w:p w:rsidR="00E31686" w:rsidRPr="00962EDB" w:rsidRDefault="00E31686" w:rsidP="00D021A1">
      <w:pPr>
        <w:widowControl w:val="0"/>
        <w:tabs>
          <w:tab w:val="left" w:pos="1155"/>
        </w:tabs>
        <w:spacing w:after="0" w:line="240" w:lineRule="auto"/>
        <w:ind w:firstLine="709"/>
        <w:rPr>
          <w:rFonts w:ascii="Times New Roman" w:hAnsi="Times New Roman" w:cs="Times New Roman"/>
          <w:b/>
          <w:sz w:val="24"/>
          <w:szCs w:val="24"/>
        </w:rPr>
      </w:pPr>
      <w:r w:rsidRPr="00962EDB">
        <w:rPr>
          <w:rFonts w:ascii="Times New Roman" w:hAnsi="Times New Roman" w:cs="Times New Roman"/>
          <w:b/>
          <w:sz w:val="24"/>
          <w:szCs w:val="24"/>
        </w:rPr>
        <w:lastRenderedPageBreak/>
        <w:t>57. Рентабельность деятельности организации: сущность и основные пути ее повышения.</w:t>
      </w:r>
    </w:p>
    <w:p w:rsidR="00962EDB" w:rsidRDefault="00962EDB" w:rsidP="00962EDB">
      <w:pPr>
        <w:widowControl w:val="0"/>
        <w:tabs>
          <w:tab w:val="left" w:pos="1155"/>
        </w:tabs>
        <w:spacing w:after="0" w:line="240" w:lineRule="auto"/>
        <w:ind w:firstLine="709"/>
        <w:rPr>
          <w:rFonts w:ascii="Times New Roman" w:hAnsi="Times New Roman" w:cs="Times New Roman"/>
          <w:sz w:val="24"/>
          <w:szCs w:val="24"/>
        </w:rPr>
      </w:pPr>
      <w:r w:rsidRPr="00962EDB">
        <w:rPr>
          <w:rFonts w:ascii="Times New Roman" w:hAnsi="Times New Roman" w:cs="Times New Roman"/>
          <w:sz w:val="24"/>
          <w:szCs w:val="24"/>
        </w:rPr>
        <w:t>Результативность деятельности предприятия в финансовом смысле характеризуется показателями прибыли и рентабельно</w:t>
      </w:r>
      <w:r w:rsidRPr="00962EDB">
        <w:rPr>
          <w:rFonts w:ascii="Times New Roman" w:hAnsi="Times New Roman" w:cs="Times New Roman"/>
          <w:sz w:val="24"/>
          <w:szCs w:val="24"/>
        </w:rPr>
        <w:softHyphen/>
        <w:t xml:space="preserve">сти. </w:t>
      </w:r>
    </w:p>
    <w:p w:rsidR="00962EDB" w:rsidRDefault="00962EDB" w:rsidP="00962EDB">
      <w:pPr>
        <w:widowControl w:val="0"/>
        <w:tabs>
          <w:tab w:val="left" w:pos="1155"/>
        </w:tabs>
        <w:spacing w:after="0" w:line="240" w:lineRule="auto"/>
        <w:ind w:firstLine="709"/>
        <w:rPr>
          <w:rFonts w:ascii="Times New Roman" w:hAnsi="Times New Roman" w:cs="Times New Roman"/>
          <w:sz w:val="24"/>
          <w:szCs w:val="24"/>
        </w:rPr>
      </w:pPr>
      <w:r w:rsidRPr="00962EDB">
        <w:rPr>
          <w:rFonts w:ascii="Times New Roman" w:hAnsi="Times New Roman" w:cs="Times New Roman"/>
          <w:sz w:val="24"/>
          <w:szCs w:val="24"/>
        </w:rPr>
        <w:t>Эти показатели как бы подводят итог деятельности пред</w:t>
      </w:r>
      <w:r w:rsidRPr="00962EDB">
        <w:rPr>
          <w:rFonts w:ascii="Times New Roman" w:hAnsi="Times New Roman" w:cs="Times New Roman"/>
          <w:sz w:val="24"/>
          <w:szCs w:val="24"/>
        </w:rPr>
        <w:softHyphen/>
        <w:t xml:space="preserve">приятия за отчетный период; они зависят от многих факторов: объем проданной продукции, </w:t>
      </w:r>
      <w:proofErr w:type="spellStart"/>
      <w:r w:rsidRPr="00962EDB">
        <w:rPr>
          <w:rFonts w:ascii="Times New Roman" w:hAnsi="Times New Roman" w:cs="Times New Roman"/>
          <w:sz w:val="24"/>
          <w:szCs w:val="24"/>
        </w:rPr>
        <w:t>затратоемкость</w:t>
      </w:r>
      <w:proofErr w:type="spellEnd"/>
      <w:r w:rsidRPr="00962EDB">
        <w:rPr>
          <w:rFonts w:ascii="Times New Roman" w:hAnsi="Times New Roman" w:cs="Times New Roman"/>
          <w:sz w:val="24"/>
          <w:szCs w:val="24"/>
        </w:rPr>
        <w:t>, организация про</w:t>
      </w:r>
      <w:r w:rsidRPr="00962EDB">
        <w:rPr>
          <w:rFonts w:ascii="Times New Roman" w:hAnsi="Times New Roman" w:cs="Times New Roman"/>
          <w:sz w:val="24"/>
          <w:szCs w:val="24"/>
        </w:rPr>
        <w:softHyphen/>
        <w:t xml:space="preserve">изводства и др. </w:t>
      </w:r>
    </w:p>
    <w:p w:rsidR="00962EDB" w:rsidRPr="00962EDB" w:rsidRDefault="00962EDB" w:rsidP="00962EDB">
      <w:pPr>
        <w:widowControl w:val="0"/>
        <w:tabs>
          <w:tab w:val="left" w:pos="1155"/>
        </w:tabs>
        <w:spacing w:after="0" w:line="240" w:lineRule="auto"/>
        <w:ind w:firstLine="709"/>
        <w:rPr>
          <w:rFonts w:ascii="Times New Roman" w:hAnsi="Times New Roman" w:cs="Times New Roman"/>
          <w:sz w:val="24"/>
          <w:szCs w:val="24"/>
        </w:rPr>
      </w:pPr>
      <w:r w:rsidRPr="00962EDB">
        <w:rPr>
          <w:rFonts w:ascii="Times New Roman" w:hAnsi="Times New Roman" w:cs="Times New Roman"/>
          <w:sz w:val="24"/>
          <w:szCs w:val="24"/>
        </w:rPr>
        <w:t>В числе ключевых факторов - уровень и структура затрат (издержек производства и обращения), по</w:t>
      </w:r>
      <w:r w:rsidRPr="00962EDB">
        <w:rPr>
          <w:rFonts w:ascii="Times New Roman" w:hAnsi="Times New Roman" w:cs="Times New Roman"/>
          <w:sz w:val="24"/>
          <w:szCs w:val="24"/>
        </w:rPr>
        <w:softHyphen/>
        <w:t>этому в рамках внутрифирменного управления финансами в этом блоке может выполняться оценка целесообразности за</w:t>
      </w:r>
      <w:r w:rsidRPr="00962EDB">
        <w:rPr>
          <w:rFonts w:ascii="Times New Roman" w:hAnsi="Times New Roman" w:cs="Times New Roman"/>
          <w:sz w:val="24"/>
          <w:szCs w:val="24"/>
        </w:rPr>
        <w:softHyphen/>
        <w:t>трат, их динамика, структурные изменения, а основные пока</w:t>
      </w:r>
      <w:r w:rsidRPr="00962EDB">
        <w:rPr>
          <w:rFonts w:ascii="Times New Roman" w:hAnsi="Times New Roman" w:cs="Times New Roman"/>
          <w:sz w:val="24"/>
          <w:szCs w:val="24"/>
        </w:rPr>
        <w:softHyphen/>
        <w:t>затели - уровень издержек производства (обращения) и абсо</w:t>
      </w:r>
      <w:r w:rsidRPr="00962EDB">
        <w:rPr>
          <w:rFonts w:ascii="Times New Roman" w:hAnsi="Times New Roman" w:cs="Times New Roman"/>
          <w:sz w:val="24"/>
          <w:szCs w:val="24"/>
        </w:rPr>
        <w:softHyphen/>
        <w:t>лютная и относительная экономия (перерасходы) издержек.</w:t>
      </w:r>
    </w:p>
    <w:p w:rsidR="00962EDB" w:rsidRDefault="00962EDB" w:rsidP="00962EDB">
      <w:pPr>
        <w:widowControl w:val="0"/>
        <w:tabs>
          <w:tab w:val="left" w:pos="1155"/>
        </w:tabs>
        <w:spacing w:after="0" w:line="240" w:lineRule="auto"/>
        <w:ind w:firstLine="709"/>
        <w:rPr>
          <w:rFonts w:ascii="Times New Roman" w:hAnsi="Times New Roman" w:cs="Times New Roman"/>
          <w:sz w:val="24"/>
          <w:szCs w:val="24"/>
        </w:rPr>
      </w:pPr>
      <w:r w:rsidRPr="00962EDB">
        <w:rPr>
          <w:rFonts w:ascii="Times New Roman" w:hAnsi="Times New Roman" w:cs="Times New Roman"/>
          <w:sz w:val="24"/>
          <w:szCs w:val="24"/>
        </w:rPr>
        <w:t xml:space="preserve">Показатели рентабельности - это выражаемые в процентах относительные показатели, в которых прибыль сопоставляется с некоторой базой, характеризующей предприятие с одной из двух сторон - ресурсы или совокупный доход в виде выручки, полученной от контрагентов в ходе текущей деятельности. </w:t>
      </w:r>
    </w:p>
    <w:p w:rsidR="00962EDB" w:rsidRPr="00962EDB" w:rsidRDefault="00962EDB" w:rsidP="00962EDB">
      <w:pPr>
        <w:widowControl w:val="0"/>
        <w:tabs>
          <w:tab w:val="left" w:pos="1155"/>
        </w:tabs>
        <w:spacing w:after="0" w:line="240" w:lineRule="auto"/>
        <w:ind w:firstLine="709"/>
        <w:rPr>
          <w:rFonts w:ascii="Times New Roman" w:hAnsi="Times New Roman" w:cs="Times New Roman"/>
          <w:sz w:val="24"/>
          <w:szCs w:val="24"/>
        </w:rPr>
      </w:pPr>
      <w:r w:rsidRPr="00962EDB">
        <w:rPr>
          <w:rFonts w:ascii="Times New Roman" w:hAnsi="Times New Roman" w:cs="Times New Roman"/>
          <w:sz w:val="24"/>
          <w:szCs w:val="24"/>
        </w:rPr>
        <w:t>Поэтому известны две группы показателей рентабельности: рен</w:t>
      </w:r>
      <w:r w:rsidRPr="00962EDB">
        <w:rPr>
          <w:rFonts w:ascii="Times New Roman" w:hAnsi="Times New Roman" w:cs="Times New Roman"/>
          <w:sz w:val="24"/>
          <w:szCs w:val="24"/>
        </w:rPr>
        <w:softHyphen/>
        <w:t>табельность инвестиций (капитала) и рентабельность продаж. Рентабельность инвестиций может рассчитываться с пози</w:t>
      </w:r>
      <w:r w:rsidRPr="00962EDB">
        <w:rPr>
          <w:rFonts w:ascii="Times New Roman" w:hAnsi="Times New Roman" w:cs="Times New Roman"/>
          <w:sz w:val="24"/>
          <w:szCs w:val="24"/>
        </w:rPr>
        <w:softHyphen/>
        <w:t>ции интересов различных групп: собственники, инвесторы, предприятие и др.</w:t>
      </w:r>
    </w:p>
    <w:p w:rsidR="00962EDB" w:rsidRDefault="00962EDB" w:rsidP="00962EDB">
      <w:pPr>
        <w:widowControl w:val="0"/>
        <w:tabs>
          <w:tab w:val="left" w:pos="1155"/>
        </w:tabs>
        <w:spacing w:after="0" w:line="240" w:lineRule="auto"/>
        <w:ind w:firstLine="709"/>
        <w:rPr>
          <w:rFonts w:ascii="Times New Roman" w:hAnsi="Times New Roman" w:cs="Times New Roman"/>
          <w:sz w:val="24"/>
          <w:szCs w:val="24"/>
        </w:rPr>
      </w:pPr>
      <w:r w:rsidRPr="00962EDB">
        <w:rPr>
          <w:rFonts w:ascii="Times New Roman" w:hAnsi="Times New Roman" w:cs="Times New Roman"/>
          <w:sz w:val="24"/>
          <w:szCs w:val="24"/>
        </w:rPr>
        <w:t>Наиболее распространенным финансовым индикатором оценки целесообразности инвестиций с позиции собственников предприятия является показатель рентабельности собственного капитала.</w:t>
      </w:r>
    </w:p>
    <w:p w:rsidR="00962EDB" w:rsidRDefault="00E31686" w:rsidP="00962EDB">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Рентабельность есть относительный показатель, который обладает свойством сравнимости, может быть использован при сравнении деятельности разных хозяйствующих субъектов. Рентабельность характеризует степень доходности, выгодности, прибыльности.</w:t>
      </w:r>
    </w:p>
    <w:p w:rsidR="00962EDB" w:rsidRDefault="00E31686" w:rsidP="00962EDB">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Показатели рентабельности позволяют оценить, какую прибыль имеет субъект хозяйствования с каждого рубля средств, вложенных в активы.</w:t>
      </w:r>
      <w:r w:rsidRPr="00E31686">
        <w:rPr>
          <w:rFonts w:ascii="Times New Roman" w:hAnsi="Times New Roman" w:cs="Times New Roman"/>
          <w:sz w:val="24"/>
          <w:szCs w:val="24"/>
        </w:rPr>
        <w:br/>
        <w:t>Вся предпринимательская деятельность в условиях рыночных отношений делится на три вида: операционную (основную), инвестиционную (вложения средств в акции, другие ценные бумаги, капитальные вложения), финансовую (получение и уплата дивидендов, процентов и т.п.).</w:t>
      </w:r>
    </w:p>
    <w:p w:rsidR="00962EDB" w:rsidRDefault="00E31686" w:rsidP="00962EDB">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В соответствии с этим в анализе финансовых показателей используются следующие группы показателей относительной доходности: рентабельность продукции, работ, услуг; рентабельность производственных фондов; рентабельность всего имущества (всех активов); рентабельность вложений (инвестиций) и ценных бумаг.</w:t>
      </w:r>
      <w:r w:rsidR="00962EDB">
        <w:rPr>
          <w:rFonts w:ascii="Times New Roman" w:hAnsi="Times New Roman" w:cs="Times New Roman"/>
          <w:sz w:val="24"/>
          <w:szCs w:val="24"/>
        </w:rPr>
        <w:t xml:space="preserve">  </w:t>
      </w:r>
    </w:p>
    <w:p w:rsidR="00962EDB" w:rsidRDefault="00E31686" w:rsidP="00962EDB">
      <w:pPr>
        <w:widowControl w:val="0"/>
        <w:tabs>
          <w:tab w:val="left" w:pos="1155"/>
        </w:tabs>
        <w:spacing w:after="0" w:line="240" w:lineRule="auto"/>
        <w:ind w:firstLine="709"/>
        <w:rPr>
          <w:rFonts w:ascii="Times New Roman" w:hAnsi="Times New Roman" w:cs="Times New Roman"/>
          <w:sz w:val="24"/>
          <w:szCs w:val="24"/>
        </w:rPr>
      </w:pPr>
      <w:proofErr w:type="gramStart"/>
      <w:r w:rsidRPr="00E31686">
        <w:rPr>
          <w:rFonts w:ascii="Times New Roman" w:hAnsi="Times New Roman" w:cs="Times New Roman"/>
          <w:sz w:val="24"/>
          <w:szCs w:val="24"/>
        </w:rPr>
        <w:t>Доходность продукции (работ, услуг) характеризуется показателями: рентабельность реализации (оборота, продаж), рентабельность выпущенной продукции, рентабельность отдельных изделий.</w:t>
      </w:r>
      <w:proofErr w:type="gramEnd"/>
    </w:p>
    <w:p w:rsidR="00962EDB" w:rsidRDefault="00E31686" w:rsidP="00962EDB">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Рентабельность реализации (оборота, продаж) (</w:t>
      </w:r>
      <w:proofErr w:type="spellStart"/>
      <w:r w:rsidRPr="00E31686">
        <w:rPr>
          <w:rFonts w:ascii="Times New Roman" w:hAnsi="Times New Roman" w:cs="Times New Roman"/>
          <w:sz w:val="24"/>
          <w:szCs w:val="24"/>
        </w:rPr>
        <w:t>Rпродаж</w:t>
      </w:r>
      <w:proofErr w:type="spellEnd"/>
      <w:r w:rsidRPr="00E31686">
        <w:rPr>
          <w:rFonts w:ascii="Times New Roman" w:hAnsi="Times New Roman" w:cs="Times New Roman"/>
          <w:sz w:val="24"/>
          <w:szCs w:val="24"/>
        </w:rPr>
        <w:t xml:space="preserve"> (оборота)) определяется отношением прибыли от реализации продукции (работ, услуг) (</w:t>
      </w:r>
      <w:proofErr w:type="spellStart"/>
      <w:proofErr w:type="gramStart"/>
      <w:r w:rsidRPr="00E31686">
        <w:rPr>
          <w:rFonts w:ascii="Times New Roman" w:hAnsi="Times New Roman" w:cs="Times New Roman"/>
          <w:sz w:val="24"/>
          <w:szCs w:val="24"/>
        </w:rPr>
        <w:t>Пр</w:t>
      </w:r>
      <w:proofErr w:type="spellEnd"/>
      <w:proofErr w:type="gramEnd"/>
      <w:r w:rsidRPr="00E31686">
        <w:rPr>
          <w:rFonts w:ascii="Times New Roman" w:hAnsi="Times New Roman" w:cs="Times New Roman"/>
          <w:sz w:val="24"/>
          <w:szCs w:val="24"/>
        </w:rPr>
        <w:t>) или чистой прибыли к величине выручки от реализации продукции (работ, услуг) без НДС и акцизов (</w:t>
      </w:r>
      <w:proofErr w:type="spellStart"/>
      <w:r w:rsidRPr="00E31686">
        <w:rPr>
          <w:rFonts w:ascii="Times New Roman" w:hAnsi="Times New Roman" w:cs="Times New Roman"/>
          <w:sz w:val="24"/>
          <w:szCs w:val="24"/>
        </w:rPr>
        <w:t>Вр</w:t>
      </w:r>
      <w:proofErr w:type="spellEnd"/>
      <w:r w:rsidRPr="00E31686">
        <w:rPr>
          <w:rFonts w:ascii="Times New Roman" w:hAnsi="Times New Roman" w:cs="Times New Roman"/>
          <w:sz w:val="24"/>
          <w:szCs w:val="24"/>
        </w:rPr>
        <w:t>), выраженным в процентах:</w:t>
      </w:r>
      <w:r w:rsidRPr="00E31686">
        <w:rPr>
          <w:rFonts w:ascii="Times New Roman" w:hAnsi="Times New Roman" w:cs="Times New Roman"/>
          <w:sz w:val="24"/>
          <w:szCs w:val="24"/>
        </w:rPr>
        <w:br/>
      </w:r>
      <w:proofErr w:type="spellStart"/>
      <w:r w:rsidRPr="00E31686">
        <w:rPr>
          <w:rFonts w:ascii="Times New Roman" w:hAnsi="Times New Roman" w:cs="Times New Roman"/>
          <w:sz w:val="24"/>
          <w:szCs w:val="24"/>
        </w:rPr>
        <w:t>Rпродаж</w:t>
      </w:r>
      <w:proofErr w:type="spellEnd"/>
      <w:r w:rsidRPr="00E31686">
        <w:rPr>
          <w:rFonts w:ascii="Times New Roman" w:hAnsi="Times New Roman" w:cs="Times New Roman"/>
          <w:sz w:val="24"/>
          <w:szCs w:val="24"/>
        </w:rPr>
        <w:t xml:space="preserve"> (</w:t>
      </w:r>
      <w:r w:rsidR="00962EDB">
        <w:rPr>
          <w:rFonts w:ascii="Times New Roman" w:hAnsi="Times New Roman" w:cs="Times New Roman"/>
          <w:sz w:val="24"/>
          <w:szCs w:val="24"/>
        </w:rPr>
        <w:t>оборота) = (</w:t>
      </w:r>
      <w:proofErr w:type="spellStart"/>
      <w:proofErr w:type="gramStart"/>
      <w:r w:rsidR="00962EDB">
        <w:rPr>
          <w:rFonts w:ascii="Times New Roman" w:hAnsi="Times New Roman" w:cs="Times New Roman"/>
          <w:sz w:val="24"/>
          <w:szCs w:val="24"/>
        </w:rPr>
        <w:t>Пр</w:t>
      </w:r>
      <w:proofErr w:type="spellEnd"/>
      <w:proofErr w:type="gramEnd"/>
      <w:r w:rsidR="00962EDB">
        <w:rPr>
          <w:rFonts w:ascii="Times New Roman" w:hAnsi="Times New Roman" w:cs="Times New Roman"/>
          <w:sz w:val="24"/>
          <w:szCs w:val="24"/>
        </w:rPr>
        <w:t xml:space="preserve"> / </w:t>
      </w:r>
      <w:proofErr w:type="spellStart"/>
      <w:r w:rsidR="00962EDB">
        <w:rPr>
          <w:rFonts w:ascii="Times New Roman" w:hAnsi="Times New Roman" w:cs="Times New Roman"/>
          <w:sz w:val="24"/>
          <w:szCs w:val="24"/>
        </w:rPr>
        <w:t>Вр</w:t>
      </w:r>
      <w:proofErr w:type="spellEnd"/>
      <w:r w:rsidR="00962EDB">
        <w:rPr>
          <w:rFonts w:ascii="Times New Roman" w:hAnsi="Times New Roman" w:cs="Times New Roman"/>
          <w:sz w:val="24"/>
          <w:szCs w:val="24"/>
        </w:rPr>
        <w:t xml:space="preserve">) х 100%. </w:t>
      </w:r>
    </w:p>
    <w:p w:rsidR="00962EDB" w:rsidRDefault="00E31686" w:rsidP="00962EDB">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Данный показатель характеризует эффективность предпринимательской деятельности: сколько прибыли имеет хозяйствующий субъект с рубля продаж, выполненных работ, оказанных услуг.</w:t>
      </w:r>
    </w:p>
    <w:p w:rsidR="00415CEF" w:rsidRDefault="00E31686" w:rsidP="00415CEF">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Рентабельность товарного выпуска и отдельных видов продукции (</w:t>
      </w:r>
      <w:proofErr w:type="spellStart"/>
      <w:proofErr w:type="gramStart"/>
      <w:r w:rsidRPr="00E31686">
        <w:rPr>
          <w:rFonts w:ascii="Times New Roman" w:hAnsi="Times New Roman" w:cs="Times New Roman"/>
          <w:sz w:val="24"/>
          <w:szCs w:val="24"/>
        </w:rPr>
        <w:t>R</w:t>
      </w:r>
      <w:proofErr w:type="gramEnd"/>
      <w:r w:rsidRPr="00E31686">
        <w:rPr>
          <w:rFonts w:ascii="Times New Roman" w:hAnsi="Times New Roman" w:cs="Times New Roman"/>
          <w:sz w:val="24"/>
          <w:szCs w:val="24"/>
        </w:rPr>
        <w:t>тв</w:t>
      </w:r>
      <w:proofErr w:type="spellEnd"/>
      <w:r w:rsidRPr="00E31686">
        <w:rPr>
          <w:rFonts w:ascii="Times New Roman" w:hAnsi="Times New Roman" w:cs="Times New Roman"/>
          <w:sz w:val="24"/>
          <w:szCs w:val="24"/>
        </w:rPr>
        <w:t>) определяется отношением прибыли от выпуска продукции или изделия определенного вида (</w:t>
      </w:r>
      <w:proofErr w:type="spellStart"/>
      <w:r w:rsidRPr="00E31686">
        <w:rPr>
          <w:rFonts w:ascii="Times New Roman" w:hAnsi="Times New Roman" w:cs="Times New Roman"/>
          <w:sz w:val="24"/>
          <w:szCs w:val="24"/>
        </w:rPr>
        <w:t>Пв</w:t>
      </w:r>
      <w:proofErr w:type="spellEnd"/>
      <w:r w:rsidRPr="00E31686">
        <w:rPr>
          <w:rFonts w:ascii="Times New Roman" w:hAnsi="Times New Roman" w:cs="Times New Roman"/>
          <w:sz w:val="24"/>
          <w:szCs w:val="24"/>
        </w:rPr>
        <w:t>) к себестоимости товарного выпуска продукции (</w:t>
      </w:r>
      <w:proofErr w:type="spellStart"/>
      <w:r w:rsidRPr="00E31686">
        <w:rPr>
          <w:rFonts w:ascii="Times New Roman" w:hAnsi="Times New Roman" w:cs="Times New Roman"/>
          <w:sz w:val="24"/>
          <w:szCs w:val="24"/>
        </w:rPr>
        <w:t>Ств</w:t>
      </w:r>
      <w:proofErr w:type="spellEnd"/>
      <w:r w:rsidRPr="00E31686">
        <w:rPr>
          <w:rFonts w:ascii="Times New Roman" w:hAnsi="Times New Roman" w:cs="Times New Roman"/>
          <w:sz w:val="24"/>
          <w:szCs w:val="24"/>
        </w:rPr>
        <w:t>):</w:t>
      </w:r>
      <w:r w:rsidRPr="00E31686">
        <w:rPr>
          <w:rFonts w:ascii="Times New Roman" w:hAnsi="Times New Roman" w:cs="Times New Roman"/>
          <w:sz w:val="24"/>
          <w:szCs w:val="24"/>
        </w:rPr>
        <w:br/>
      </w:r>
      <w:proofErr w:type="spellStart"/>
      <w:proofErr w:type="gramStart"/>
      <w:r w:rsidRPr="00E31686">
        <w:rPr>
          <w:rFonts w:ascii="Times New Roman" w:hAnsi="Times New Roman" w:cs="Times New Roman"/>
          <w:sz w:val="24"/>
          <w:szCs w:val="24"/>
        </w:rPr>
        <w:t>R</w:t>
      </w:r>
      <w:proofErr w:type="gramEnd"/>
      <w:r w:rsidRPr="00E31686">
        <w:rPr>
          <w:rFonts w:ascii="Times New Roman" w:hAnsi="Times New Roman" w:cs="Times New Roman"/>
          <w:sz w:val="24"/>
          <w:szCs w:val="24"/>
        </w:rPr>
        <w:t>тв</w:t>
      </w:r>
      <w:proofErr w:type="spellEnd"/>
      <w:r w:rsidRPr="00E31686">
        <w:rPr>
          <w:rFonts w:ascii="Times New Roman" w:hAnsi="Times New Roman" w:cs="Times New Roman"/>
          <w:sz w:val="24"/>
          <w:szCs w:val="24"/>
        </w:rPr>
        <w:t xml:space="preserve"> = (</w:t>
      </w:r>
      <w:proofErr w:type="spellStart"/>
      <w:r w:rsidRPr="00E31686">
        <w:rPr>
          <w:rFonts w:ascii="Times New Roman" w:hAnsi="Times New Roman" w:cs="Times New Roman"/>
          <w:sz w:val="24"/>
          <w:szCs w:val="24"/>
        </w:rPr>
        <w:t>Пв</w:t>
      </w:r>
      <w:proofErr w:type="spellEnd"/>
      <w:r w:rsidR="00415CEF">
        <w:rPr>
          <w:rFonts w:ascii="Times New Roman" w:hAnsi="Times New Roman" w:cs="Times New Roman"/>
          <w:sz w:val="24"/>
          <w:szCs w:val="24"/>
        </w:rPr>
        <w:t xml:space="preserve"> / </w:t>
      </w:r>
      <w:proofErr w:type="spellStart"/>
      <w:r w:rsidR="00415CEF">
        <w:rPr>
          <w:rFonts w:ascii="Times New Roman" w:hAnsi="Times New Roman" w:cs="Times New Roman"/>
          <w:sz w:val="24"/>
          <w:szCs w:val="24"/>
        </w:rPr>
        <w:t>Ств</w:t>
      </w:r>
      <w:proofErr w:type="spellEnd"/>
      <w:r w:rsidR="00415CEF">
        <w:rPr>
          <w:rFonts w:ascii="Times New Roman" w:hAnsi="Times New Roman" w:cs="Times New Roman"/>
          <w:sz w:val="24"/>
          <w:szCs w:val="24"/>
        </w:rPr>
        <w:t xml:space="preserve">) х 100%. </w:t>
      </w:r>
    </w:p>
    <w:p w:rsidR="00415CEF" w:rsidRDefault="00E31686" w:rsidP="00415CEF">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Данный показатель характеризует абсолютную сумму (в копейках) или уровень (в процентах) прибыли на о</w:t>
      </w:r>
      <w:r w:rsidR="00415CEF">
        <w:rPr>
          <w:rFonts w:ascii="Times New Roman" w:hAnsi="Times New Roman" w:cs="Times New Roman"/>
          <w:sz w:val="24"/>
          <w:szCs w:val="24"/>
        </w:rPr>
        <w:t>дин рубль затраченных средств. </w:t>
      </w:r>
    </w:p>
    <w:p w:rsidR="00415CEF" w:rsidRDefault="00E31686" w:rsidP="00415CEF">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Источниками информации для анализа показателей рентабельности продукции, работ, услуг являются данные формы № 2 бухгалтерской отчетности, учетные ре</w:t>
      </w:r>
      <w:r w:rsidR="00415CEF">
        <w:rPr>
          <w:rFonts w:ascii="Times New Roman" w:hAnsi="Times New Roman" w:cs="Times New Roman"/>
          <w:sz w:val="24"/>
          <w:szCs w:val="24"/>
        </w:rPr>
        <w:t>гистры хозяйствующего субъекта.</w:t>
      </w:r>
    </w:p>
    <w:p w:rsidR="00415CEF" w:rsidRDefault="00E31686" w:rsidP="00415CEF">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Изменения в уровне рентабельности реализации (оборота) происходят под влиянием изменений в структуре реализованной продукции и изменения рентабел</w:t>
      </w:r>
      <w:r w:rsidR="00415CEF">
        <w:rPr>
          <w:rFonts w:ascii="Times New Roman" w:hAnsi="Times New Roman" w:cs="Times New Roman"/>
          <w:sz w:val="24"/>
          <w:szCs w:val="24"/>
        </w:rPr>
        <w:t>ьности отдельных видов изделий.</w:t>
      </w:r>
    </w:p>
    <w:p w:rsidR="00415CEF" w:rsidRDefault="00E31686" w:rsidP="00415CEF">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 xml:space="preserve">Рентабельность отдельных видов изделий зависит от: уровня продажных цен, </w:t>
      </w:r>
      <w:r w:rsidR="00415CEF">
        <w:rPr>
          <w:rFonts w:ascii="Times New Roman" w:hAnsi="Times New Roman" w:cs="Times New Roman"/>
          <w:sz w:val="24"/>
          <w:szCs w:val="24"/>
        </w:rPr>
        <w:t>уровня себестоимости продукции.</w:t>
      </w:r>
    </w:p>
    <w:p w:rsidR="00962EDB" w:rsidRDefault="00E31686" w:rsidP="00415CEF">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Анализ осуществляется в такой последовательности.</w:t>
      </w:r>
      <w:r w:rsidRPr="00E31686">
        <w:rPr>
          <w:rFonts w:ascii="Times New Roman" w:hAnsi="Times New Roman" w:cs="Times New Roman"/>
          <w:sz w:val="24"/>
          <w:szCs w:val="24"/>
        </w:rPr>
        <w:br/>
        <w:t xml:space="preserve">Определяют уровень рентабельности реализации по плану, фактически за отчетный год, за предыдущий год. </w:t>
      </w:r>
    </w:p>
    <w:p w:rsidR="00E31686" w:rsidRDefault="00E31686" w:rsidP="00962EDB">
      <w:pPr>
        <w:widowControl w:val="0"/>
        <w:tabs>
          <w:tab w:val="left" w:pos="1155"/>
        </w:tabs>
        <w:spacing w:after="0" w:line="240" w:lineRule="auto"/>
        <w:ind w:firstLine="709"/>
        <w:rPr>
          <w:rFonts w:ascii="Times New Roman" w:hAnsi="Times New Roman" w:cs="Times New Roman"/>
          <w:sz w:val="24"/>
          <w:szCs w:val="24"/>
        </w:rPr>
      </w:pPr>
      <w:r w:rsidRPr="00E31686">
        <w:rPr>
          <w:rFonts w:ascii="Times New Roman" w:hAnsi="Times New Roman" w:cs="Times New Roman"/>
          <w:sz w:val="24"/>
          <w:szCs w:val="24"/>
        </w:rPr>
        <w:t>Затем определяют объект анализа: из фактического уровня рентабельности за отчетный год вычесть плановый уровень рентабельности за отчетный год.</w:t>
      </w:r>
    </w:p>
    <w:p w:rsidR="00962EDB" w:rsidRDefault="00962EDB" w:rsidP="005E31A1">
      <w:pPr>
        <w:widowControl w:val="0"/>
        <w:tabs>
          <w:tab w:val="left" w:pos="1155"/>
        </w:tabs>
        <w:spacing w:after="0" w:line="240" w:lineRule="auto"/>
        <w:rPr>
          <w:rFonts w:ascii="Times New Roman" w:hAnsi="Times New Roman" w:cs="Times New Roman"/>
          <w:sz w:val="24"/>
          <w:szCs w:val="24"/>
        </w:rPr>
      </w:pPr>
    </w:p>
    <w:p w:rsidR="00C16321" w:rsidRDefault="00962EDB" w:rsidP="00C16321">
      <w:pPr>
        <w:widowControl w:val="0"/>
        <w:tabs>
          <w:tab w:val="left" w:pos="1155"/>
        </w:tabs>
        <w:spacing w:after="0" w:line="240" w:lineRule="auto"/>
        <w:ind w:firstLine="709"/>
        <w:rPr>
          <w:rFonts w:ascii="Times New Roman" w:hAnsi="Times New Roman" w:cs="Times New Roman"/>
          <w:b/>
          <w:sz w:val="24"/>
          <w:szCs w:val="24"/>
        </w:rPr>
      </w:pPr>
      <w:r w:rsidRPr="005E31A1">
        <w:rPr>
          <w:rFonts w:ascii="Times New Roman" w:hAnsi="Times New Roman" w:cs="Times New Roman"/>
          <w:b/>
          <w:sz w:val="24"/>
          <w:szCs w:val="24"/>
        </w:rPr>
        <w:lastRenderedPageBreak/>
        <w:t>58. Собственный капитал и его роль в формировании капитала предприятия.</w:t>
      </w:r>
    </w:p>
    <w:p w:rsidR="00270F5D" w:rsidRPr="00270F5D" w:rsidRDefault="00270F5D" w:rsidP="00415CEF">
      <w:pPr>
        <w:tabs>
          <w:tab w:val="left" w:pos="1155"/>
        </w:tabs>
        <w:spacing w:after="0" w:line="240" w:lineRule="auto"/>
        <w:ind w:left="360" w:firstLine="349"/>
        <w:rPr>
          <w:rFonts w:ascii="Times New Roman" w:hAnsi="Times New Roman" w:cs="Times New Roman"/>
          <w:sz w:val="24"/>
          <w:szCs w:val="24"/>
        </w:rPr>
      </w:pPr>
      <w:r w:rsidRPr="00270F5D">
        <w:rPr>
          <w:rFonts w:ascii="Times New Roman" w:hAnsi="Times New Roman" w:cs="Times New Roman"/>
          <w:sz w:val="24"/>
          <w:szCs w:val="24"/>
        </w:rPr>
        <w:t>Формируется капитал предприятия как за счет собственных (внутренних), так и за счет заемных (внешних) источников.</w:t>
      </w:r>
      <w:r w:rsidR="00415CEF">
        <w:rPr>
          <w:rFonts w:ascii="Times New Roman" w:hAnsi="Times New Roman" w:cs="Times New Roman"/>
          <w:sz w:val="24"/>
          <w:szCs w:val="24"/>
        </w:rPr>
        <w:t xml:space="preserve"> </w:t>
      </w:r>
      <w:r w:rsidRPr="00270F5D">
        <w:rPr>
          <w:rFonts w:ascii="Times New Roman" w:hAnsi="Times New Roman" w:cs="Times New Roman"/>
          <w:sz w:val="24"/>
          <w:szCs w:val="24"/>
        </w:rPr>
        <w:t>Основным источником финансирован</w:t>
      </w:r>
      <w:r w:rsidR="00C16321">
        <w:rPr>
          <w:rFonts w:ascii="Times New Roman" w:hAnsi="Times New Roman" w:cs="Times New Roman"/>
          <w:sz w:val="24"/>
          <w:szCs w:val="24"/>
        </w:rPr>
        <w:t xml:space="preserve">ия является собственный капитал. </w:t>
      </w:r>
      <w:r w:rsidRPr="00270F5D">
        <w:rPr>
          <w:rFonts w:ascii="Times New Roman" w:hAnsi="Times New Roman" w:cs="Times New Roman"/>
          <w:sz w:val="24"/>
          <w:szCs w:val="24"/>
        </w:rPr>
        <w:t>В эго состав входят уставный капитал, накопленный капитал (резервный и добавочный капиталы, фонд накопления, нераспределенная прибыль) и прочие поступления (целевое финансирование, благотворительные пожертвования и др.).</w:t>
      </w:r>
      <w:r w:rsidR="00415CEF">
        <w:rPr>
          <w:rFonts w:ascii="Times New Roman" w:hAnsi="Times New Roman" w:cs="Times New Roman"/>
          <w:sz w:val="24"/>
          <w:szCs w:val="24"/>
        </w:rPr>
        <w:t xml:space="preserve"> </w:t>
      </w:r>
      <w:r w:rsidRPr="00415CEF">
        <w:rPr>
          <w:rFonts w:ascii="Times New Roman" w:hAnsi="Times New Roman" w:cs="Times New Roman"/>
          <w:i/>
          <w:sz w:val="24"/>
          <w:szCs w:val="24"/>
        </w:rPr>
        <w:t>Уставный капитал</w:t>
      </w:r>
      <w:r w:rsidRPr="00270F5D">
        <w:rPr>
          <w:rFonts w:ascii="Times New Roman" w:hAnsi="Times New Roman" w:cs="Times New Roman"/>
          <w:sz w:val="24"/>
          <w:szCs w:val="24"/>
        </w:rPr>
        <w:t xml:space="preserve"> - это сумма средств учредителей для обеспечения уставной деятельности. На государственных предприятиях - это стоимость имущества, закрепленного государством за предприятием на правах полного хозяйственного ведения; на акционерных предприятиях - номинальная стоимость акций; для общества с ограниченной ответственностью - сумма долей собственников; для арендного предприятия - сумма вкладов его работников и т. д.</w:t>
      </w:r>
    </w:p>
    <w:p w:rsidR="00270F5D" w:rsidRPr="00270F5D" w:rsidRDefault="00270F5D" w:rsidP="00415CEF">
      <w:pPr>
        <w:tabs>
          <w:tab w:val="left" w:pos="1155"/>
        </w:tabs>
        <w:spacing w:after="0" w:line="240" w:lineRule="auto"/>
        <w:ind w:left="360" w:firstLine="349"/>
        <w:rPr>
          <w:rFonts w:ascii="Times New Roman" w:hAnsi="Times New Roman" w:cs="Times New Roman"/>
          <w:sz w:val="24"/>
          <w:szCs w:val="24"/>
        </w:rPr>
      </w:pPr>
      <w:r w:rsidRPr="00270F5D">
        <w:rPr>
          <w:rFonts w:ascii="Times New Roman" w:hAnsi="Times New Roman" w:cs="Times New Roman"/>
          <w:sz w:val="24"/>
          <w:szCs w:val="24"/>
        </w:rPr>
        <w:t>Уставный капитал формируется в процессе первоначального инвестирования средств. Вклады учредителей в уставный капитал могут быть в виде денежных средств, имущественной форме и нематериальных активов. Величина уставного капитала объявляется п</w:t>
      </w:r>
      <w:r w:rsidR="00415CEF">
        <w:rPr>
          <w:rFonts w:ascii="Times New Roman" w:hAnsi="Times New Roman" w:cs="Times New Roman"/>
          <w:sz w:val="24"/>
          <w:szCs w:val="24"/>
        </w:rPr>
        <w:t>ри регистрации предприятия</w:t>
      </w:r>
      <w:r w:rsidRPr="00270F5D">
        <w:rPr>
          <w:rFonts w:ascii="Times New Roman" w:hAnsi="Times New Roman" w:cs="Times New Roman"/>
          <w:sz w:val="24"/>
          <w:szCs w:val="24"/>
        </w:rPr>
        <w:t>.</w:t>
      </w:r>
    </w:p>
    <w:p w:rsidR="00270F5D" w:rsidRPr="00270F5D" w:rsidRDefault="00270F5D" w:rsidP="00415CEF">
      <w:pPr>
        <w:tabs>
          <w:tab w:val="left" w:pos="1155"/>
        </w:tabs>
        <w:spacing w:after="0" w:line="240" w:lineRule="auto"/>
        <w:ind w:left="360" w:firstLine="349"/>
        <w:rPr>
          <w:rFonts w:ascii="Times New Roman" w:hAnsi="Times New Roman" w:cs="Times New Roman"/>
          <w:sz w:val="24"/>
          <w:szCs w:val="24"/>
        </w:rPr>
      </w:pPr>
      <w:r w:rsidRPr="00270F5D">
        <w:rPr>
          <w:rFonts w:ascii="Times New Roman" w:hAnsi="Times New Roman" w:cs="Times New Roman"/>
          <w:sz w:val="24"/>
          <w:szCs w:val="24"/>
        </w:rPr>
        <w:t>Добавочный капитал как источник сре</w:t>
      </w:r>
      <w:proofErr w:type="gramStart"/>
      <w:r w:rsidRPr="00270F5D">
        <w:rPr>
          <w:rFonts w:ascii="Times New Roman" w:hAnsi="Times New Roman" w:cs="Times New Roman"/>
          <w:sz w:val="24"/>
          <w:szCs w:val="24"/>
        </w:rPr>
        <w:t>дств пр</w:t>
      </w:r>
      <w:proofErr w:type="gramEnd"/>
      <w:r w:rsidRPr="00270F5D">
        <w:rPr>
          <w:rFonts w:ascii="Times New Roman" w:hAnsi="Times New Roman" w:cs="Times New Roman"/>
          <w:sz w:val="24"/>
          <w:szCs w:val="24"/>
        </w:rPr>
        <w:t>едприятия образуется в результате переоценки имущества или продажи акций выше их номинальной стоимости, а также в результате присоединения части нераспределенной прибыли, оставшейся в распоряжении организации, в размере, направленном на капитальные вложения.</w:t>
      </w:r>
    </w:p>
    <w:p w:rsidR="00270F5D" w:rsidRPr="00270F5D" w:rsidRDefault="00270F5D" w:rsidP="00415CEF">
      <w:pPr>
        <w:tabs>
          <w:tab w:val="left" w:pos="1155"/>
        </w:tabs>
        <w:spacing w:after="0" w:line="240" w:lineRule="auto"/>
        <w:ind w:left="360" w:firstLine="349"/>
        <w:rPr>
          <w:rFonts w:ascii="Times New Roman" w:hAnsi="Times New Roman" w:cs="Times New Roman"/>
          <w:sz w:val="24"/>
          <w:szCs w:val="24"/>
        </w:rPr>
      </w:pPr>
      <w:r w:rsidRPr="00270F5D">
        <w:rPr>
          <w:rFonts w:ascii="Times New Roman" w:hAnsi="Times New Roman" w:cs="Times New Roman"/>
          <w:sz w:val="24"/>
          <w:szCs w:val="24"/>
        </w:rPr>
        <w:t>К средствам специального назначения и целевого финансирования относятся безвозмездно полученные ценности от физических и юридических лиц, а также безвозвратные и возвратные бюджетные ассигнования на содержание объектов соцкультбыта и на восстановление платежеспособности предприятий, находящихся на бюджетном финансировании.</w:t>
      </w:r>
    </w:p>
    <w:p w:rsidR="00270F5D" w:rsidRPr="00270F5D" w:rsidRDefault="00270F5D" w:rsidP="00415CEF">
      <w:pPr>
        <w:tabs>
          <w:tab w:val="left" w:pos="1155"/>
        </w:tabs>
        <w:spacing w:after="0" w:line="240" w:lineRule="auto"/>
        <w:ind w:left="360" w:firstLine="349"/>
        <w:rPr>
          <w:rFonts w:ascii="Times New Roman" w:hAnsi="Times New Roman" w:cs="Times New Roman"/>
          <w:sz w:val="24"/>
          <w:szCs w:val="24"/>
        </w:rPr>
      </w:pPr>
      <w:r w:rsidRPr="00270F5D">
        <w:rPr>
          <w:rFonts w:ascii="Times New Roman" w:hAnsi="Times New Roman" w:cs="Times New Roman"/>
          <w:sz w:val="24"/>
          <w:szCs w:val="24"/>
        </w:rPr>
        <w:t>Основным источником пополнения собственного капита</w:t>
      </w:r>
      <w:r w:rsidR="00C16321">
        <w:rPr>
          <w:rFonts w:ascii="Times New Roman" w:hAnsi="Times New Roman" w:cs="Times New Roman"/>
          <w:sz w:val="24"/>
          <w:szCs w:val="24"/>
        </w:rPr>
        <w:t>ла является прибыль предприятия.</w:t>
      </w:r>
    </w:p>
    <w:p w:rsidR="00270F5D" w:rsidRPr="00270F5D" w:rsidRDefault="00270F5D" w:rsidP="00415CEF">
      <w:pPr>
        <w:tabs>
          <w:tab w:val="left" w:pos="1155"/>
        </w:tabs>
        <w:spacing w:after="0" w:line="240" w:lineRule="auto"/>
        <w:ind w:left="360"/>
        <w:rPr>
          <w:rFonts w:ascii="Times New Roman" w:hAnsi="Times New Roman" w:cs="Times New Roman"/>
          <w:sz w:val="24"/>
          <w:szCs w:val="24"/>
        </w:rPr>
      </w:pPr>
      <w:r w:rsidRPr="00270F5D">
        <w:rPr>
          <w:rFonts w:ascii="Times New Roman" w:hAnsi="Times New Roman" w:cs="Times New Roman"/>
          <w:sz w:val="24"/>
          <w:szCs w:val="24"/>
        </w:rPr>
        <w:t>Если предприятие убыточное, то собственный капитал уменьшается на сумму полученных убытков. Значительный удельный вес в составе внутренних источников занимают амортизационные отчисления от используемых собственных основных средств и нематериальных активов. Они не увеличивают сумму собственного капитала, а являются средством его реинвестирования. К прочим формам собственного капитала относятся доходы от сдачи в аренду имущества, расчеты с учредителями и др. Они не играют заметной роли в формировании собственного капитала предприятия.</w:t>
      </w:r>
      <w:r w:rsidR="00415CEF">
        <w:rPr>
          <w:rFonts w:ascii="Times New Roman" w:hAnsi="Times New Roman" w:cs="Times New Roman"/>
          <w:sz w:val="24"/>
          <w:szCs w:val="24"/>
        </w:rPr>
        <w:t xml:space="preserve"> </w:t>
      </w:r>
      <w:r w:rsidRPr="00270F5D">
        <w:rPr>
          <w:rFonts w:ascii="Times New Roman" w:hAnsi="Times New Roman" w:cs="Times New Roman"/>
          <w:sz w:val="24"/>
          <w:szCs w:val="24"/>
        </w:rPr>
        <w:t>Основной долей в составе внешних источников формирования собственного капитала является дополнительная эмиссия акций. Государственным предприятиям может быть оказана безвозмездная помощь со стороны государства. К числу прочих внешних источников относятся материальные и нематериальные активы, передаваемые бесплатно физическими и юридическими лицами в порядке благотворительности.</w:t>
      </w:r>
    </w:p>
    <w:p w:rsidR="00270F5D" w:rsidRPr="00270F5D" w:rsidRDefault="00270F5D" w:rsidP="00C16321">
      <w:pPr>
        <w:tabs>
          <w:tab w:val="left" w:pos="1155"/>
        </w:tabs>
        <w:spacing w:after="0" w:line="240" w:lineRule="auto"/>
        <w:ind w:left="360"/>
        <w:rPr>
          <w:rFonts w:ascii="Times New Roman" w:hAnsi="Times New Roman" w:cs="Times New Roman"/>
          <w:sz w:val="24"/>
          <w:szCs w:val="24"/>
        </w:rPr>
      </w:pPr>
      <w:r w:rsidRPr="00270F5D">
        <w:rPr>
          <w:rFonts w:ascii="Times New Roman" w:hAnsi="Times New Roman" w:cs="Times New Roman"/>
          <w:sz w:val="24"/>
          <w:szCs w:val="24"/>
        </w:rPr>
        <w:t xml:space="preserve">Собственный капитал характеризуется простотой привлечения, обеспечением более устойчивого финансового состояния и снижения риска банкротства. Необходимость в нем обусловлена требованиями самофинансирования предприятий. Он является основой их самостоятельности и независимости. Особенность собственного капитала состоит в том, что он инвестирует на долгосрочной основе и подвергается наибольшему риску. Чем выше его доля в общей сумме капитала и меньше доля заемных средств, тем выше буфер, который защищает кредиторов от убытков, </w:t>
      </w:r>
      <w:proofErr w:type="gramStart"/>
      <w:r w:rsidRPr="00270F5D">
        <w:rPr>
          <w:rFonts w:ascii="Times New Roman" w:hAnsi="Times New Roman" w:cs="Times New Roman"/>
          <w:sz w:val="24"/>
          <w:szCs w:val="24"/>
        </w:rPr>
        <w:t>а</w:t>
      </w:r>
      <w:proofErr w:type="gramEnd"/>
      <w:r w:rsidRPr="00270F5D">
        <w:rPr>
          <w:rFonts w:ascii="Times New Roman" w:hAnsi="Times New Roman" w:cs="Times New Roman"/>
          <w:sz w:val="24"/>
          <w:szCs w:val="24"/>
        </w:rPr>
        <w:t xml:space="preserve"> следовательно, меньше риск потери их капитала.</w:t>
      </w:r>
    </w:p>
    <w:p w:rsidR="00415CEF" w:rsidRDefault="00270F5D" w:rsidP="00415CEF">
      <w:pPr>
        <w:tabs>
          <w:tab w:val="left" w:pos="1155"/>
        </w:tabs>
        <w:spacing w:after="0" w:line="240" w:lineRule="auto"/>
        <w:ind w:left="360" w:firstLine="349"/>
        <w:rPr>
          <w:rFonts w:ascii="Times New Roman" w:hAnsi="Times New Roman" w:cs="Times New Roman"/>
          <w:sz w:val="24"/>
          <w:szCs w:val="24"/>
        </w:rPr>
      </w:pPr>
      <w:r w:rsidRPr="00270F5D">
        <w:rPr>
          <w:rFonts w:ascii="Times New Roman" w:hAnsi="Times New Roman" w:cs="Times New Roman"/>
          <w:sz w:val="24"/>
          <w:szCs w:val="24"/>
        </w:rPr>
        <w:t xml:space="preserve">Однако нужно учитывать, что собственный капитал ограничен в размерах. Кроме того, финансирование деятельности предприятия только за счет собственных средств не всегда выгодно для него, особенно в тех случаях, когда производство имеет сезонный характер. Тогда в отдельные периоды будут накапливаться большие средства на счетах в банке, а в другие их будет недоставать. </w:t>
      </w:r>
    </w:p>
    <w:p w:rsidR="00270F5D" w:rsidRPr="00270F5D" w:rsidRDefault="00270F5D" w:rsidP="00415CEF">
      <w:pPr>
        <w:tabs>
          <w:tab w:val="left" w:pos="1155"/>
        </w:tabs>
        <w:spacing w:after="0" w:line="240" w:lineRule="auto"/>
        <w:ind w:left="360" w:firstLine="349"/>
        <w:rPr>
          <w:rFonts w:ascii="Times New Roman" w:hAnsi="Times New Roman" w:cs="Times New Roman"/>
          <w:sz w:val="24"/>
          <w:szCs w:val="24"/>
        </w:rPr>
      </w:pPr>
      <w:r w:rsidRPr="00270F5D">
        <w:rPr>
          <w:rFonts w:ascii="Times New Roman" w:hAnsi="Times New Roman" w:cs="Times New Roman"/>
          <w:sz w:val="24"/>
          <w:szCs w:val="24"/>
        </w:rPr>
        <w:t>Следует также иметь в виду, что если цены на финансовые ресурсы невысокие, а предприятие может обеспечить более высокий уровень отдачи на вложенный капитал, чем платит за кредитные ресурсы, то, привлекая заемные средства, оно может усилить свои рыночные позиции и повысить рентабельность собственного (акционерного) капитала.</w:t>
      </w:r>
    </w:p>
    <w:p w:rsidR="00270F5D" w:rsidRPr="00270F5D" w:rsidRDefault="00270F5D" w:rsidP="00415CEF">
      <w:pPr>
        <w:tabs>
          <w:tab w:val="left" w:pos="1155"/>
        </w:tabs>
        <w:spacing w:after="0" w:line="240" w:lineRule="auto"/>
        <w:ind w:left="360" w:firstLine="349"/>
        <w:rPr>
          <w:rFonts w:ascii="Times New Roman" w:hAnsi="Times New Roman" w:cs="Times New Roman"/>
          <w:sz w:val="24"/>
          <w:szCs w:val="24"/>
        </w:rPr>
      </w:pPr>
      <w:r w:rsidRPr="00270F5D">
        <w:rPr>
          <w:rFonts w:ascii="Times New Roman" w:hAnsi="Times New Roman" w:cs="Times New Roman"/>
          <w:sz w:val="24"/>
          <w:szCs w:val="24"/>
        </w:rPr>
        <w:t xml:space="preserve">В то же время если средства предприятия созданы в основном за счет краткосрочных обязательств, то его финансовое положение будет неустойчивым, так как с капиталами краткосрочного использования необходима постоянная оперативная работа, направленная на </w:t>
      </w:r>
      <w:proofErr w:type="gramStart"/>
      <w:r w:rsidRPr="00270F5D">
        <w:rPr>
          <w:rFonts w:ascii="Times New Roman" w:hAnsi="Times New Roman" w:cs="Times New Roman"/>
          <w:sz w:val="24"/>
          <w:szCs w:val="24"/>
        </w:rPr>
        <w:t>контроль за</w:t>
      </w:r>
      <w:proofErr w:type="gramEnd"/>
      <w:r w:rsidRPr="00270F5D">
        <w:rPr>
          <w:rFonts w:ascii="Times New Roman" w:hAnsi="Times New Roman" w:cs="Times New Roman"/>
          <w:sz w:val="24"/>
          <w:szCs w:val="24"/>
        </w:rPr>
        <w:t xml:space="preserve"> их своевременным возвратом и привлечение в оборот на непродолжительное время других капиталов. К недостаткам этого источника финансирования следует отнести также сложность процедуры привлечения, высокую зависимость ссудного процента от конъюнктуры финансового рынка и увеличение в связи с этим риска снижения платежеспособности предприятия.</w:t>
      </w:r>
    </w:p>
    <w:p w:rsidR="00962EDB" w:rsidRPr="009A250F" w:rsidRDefault="00415CEF" w:rsidP="009A250F">
      <w:pPr>
        <w:tabs>
          <w:tab w:val="left" w:pos="1155"/>
        </w:tabs>
        <w:spacing w:after="0" w:line="240" w:lineRule="auto"/>
        <w:ind w:firstLine="709"/>
        <w:rPr>
          <w:rFonts w:ascii="Times New Roman" w:hAnsi="Times New Roman" w:cs="Times New Roman"/>
          <w:b/>
          <w:sz w:val="24"/>
          <w:szCs w:val="24"/>
        </w:rPr>
      </w:pPr>
      <w:r w:rsidRPr="009A250F">
        <w:rPr>
          <w:rFonts w:ascii="Times New Roman" w:hAnsi="Times New Roman" w:cs="Times New Roman"/>
          <w:b/>
          <w:sz w:val="24"/>
          <w:szCs w:val="24"/>
        </w:rPr>
        <w:lastRenderedPageBreak/>
        <w:t>59. Современные тенденции международной торговли. Протекционизм, элементы и социально-экономические последствия.</w:t>
      </w:r>
    </w:p>
    <w:p w:rsidR="009A250F" w:rsidRPr="009A250F" w:rsidRDefault="009A250F" w:rsidP="009A250F">
      <w:pPr>
        <w:tabs>
          <w:tab w:val="left" w:pos="1155"/>
        </w:tabs>
        <w:spacing w:after="0" w:line="240" w:lineRule="auto"/>
        <w:ind w:firstLine="709"/>
        <w:rPr>
          <w:rFonts w:ascii="Times New Roman" w:hAnsi="Times New Roman" w:cs="Times New Roman"/>
          <w:sz w:val="24"/>
          <w:szCs w:val="24"/>
        </w:rPr>
      </w:pPr>
      <w:r w:rsidRPr="009A250F">
        <w:rPr>
          <w:rFonts w:ascii="Times New Roman" w:hAnsi="Times New Roman" w:cs="Times New Roman"/>
          <w:sz w:val="24"/>
          <w:szCs w:val="24"/>
        </w:rPr>
        <w:t>Большая часть международной торговли (около 3/4) осуществляется основными промышленно развитыми странами - США, Япония, страны Европейского Союза. Значительная часть товарооборота приходится на их взаимную торговлю</w:t>
      </w:r>
    </w:p>
    <w:p w:rsidR="009A250F" w:rsidRPr="009A250F" w:rsidRDefault="009A250F" w:rsidP="009A250F">
      <w:pPr>
        <w:tabs>
          <w:tab w:val="left" w:pos="1155"/>
        </w:tabs>
        <w:spacing w:after="0" w:line="240" w:lineRule="auto"/>
        <w:ind w:firstLine="709"/>
        <w:rPr>
          <w:rFonts w:ascii="Times New Roman" w:hAnsi="Times New Roman" w:cs="Times New Roman"/>
          <w:sz w:val="24"/>
          <w:szCs w:val="24"/>
        </w:rPr>
      </w:pPr>
      <w:r w:rsidRPr="009A250F">
        <w:rPr>
          <w:rFonts w:ascii="Times New Roman" w:hAnsi="Times New Roman" w:cs="Times New Roman"/>
          <w:sz w:val="24"/>
          <w:szCs w:val="24"/>
        </w:rPr>
        <w:t>Важным регионом международной торговли является Западная Европа (свыше 45% всего международного товарооборота), где интеграционные процессы стимулировали рост взаимного товарооборота.</w:t>
      </w:r>
    </w:p>
    <w:p w:rsidR="009A250F" w:rsidRPr="009A250F" w:rsidRDefault="009A250F" w:rsidP="00F92258">
      <w:pPr>
        <w:tabs>
          <w:tab w:val="left" w:pos="1155"/>
        </w:tabs>
        <w:spacing w:after="0" w:line="240" w:lineRule="auto"/>
        <w:ind w:firstLine="709"/>
        <w:rPr>
          <w:rFonts w:ascii="Times New Roman" w:hAnsi="Times New Roman" w:cs="Times New Roman"/>
          <w:sz w:val="24"/>
          <w:szCs w:val="24"/>
        </w:rPr>
      </w:pPr>
      <w:r w:rsidRPr="009A250F">
        <w:rPr>
          <w:rFonts w:ascii="Times New Roman" w:hAnsi="Times New Roman" w:cs="Times New Roman"/>
          <w:sz w:val="24"/>
          <w:szCs w:val="24"/>
        </w:rPr>
        <w:t xml:space="preserve">Доля торговли промышленно развитых стран с </w:t>
      </w:r>
      <w:proofErr w:type="gramStart"/>
      <w:r w:rsidRPr="009A250F">
        <w:rPr>
          <w:rFonts w:ascii="Times New Roman" w:hAnsi="Times New Roman" w:cs="Times New Roman"/>
          <w:sz w:val="24"/>
          <w:szCs w:val="24"/>
        </w:rPr>
        <w:t>развивающимися</w:t>
      </w:r>
      <w:proofErr w:type="gramEnd"/>
      <w:r w:rsidRPr="009A250F">
        <w:rPr>
          <w:rFonts w:ascii="Times New Roman" w:hAnsi="Times New Roman" w:cs="Times New Roman"/>
          <w:sz w:val="24"/>
          <w:szCs w:val="24"/>
        </w:rPr>
        <w:t xml:space="preserve"> относительно снизилась. Но по-прежнему основными торговыми партнерами развивающихся стран остаются развитые страны. На них в среднем приходится около 70% внешнеторгового оборота.</w:t>
      </w:r>
      <w:r w:rsidR="00F92258">
        <w:rPr>
          <w:rFonts w:ascii="Times New Roman" w:hAnsi="Times New Roman" w:cs="Times New Roman"/>
          <w:sz w:val="24"/>
          <w:szCs w:val="24"/>
        </w:rPr>
        <w:t xml:space="preserve"> </w:t>
      </w:r>
      <w:r w:rsidRPr="009A250F">
        <w:rPr>
          <w:rFonts w:ascii="Times New Roman" w:hAnsi="Times New Roman" w:cs="Times New Roman"/>
          <w:sz w:val="24"/>
          <w:szCs w:val="24"/>
        </w:rPr>
        <w:t xml:space="preserve">В последние </w:t>
      </w:r>
      <w:proofErr w:type="gramStart"/>
      <w:r w:rsidRPr="009A250F">
        <w:rPr>
          <w:rFonts w:ascii="Times New Roman" w:hAnsi="Times New Roman" w:cs="Times New Roman"/>
          <w:sz w:val="24"/>
          <w:szCs w:val="24"/>
        </w:rPr>
        <w:t>годы</w:t>
      </w:r>
      <w:proofErr w:type="gramEnd"/>
      <w:r w:rsidRPr="009A250F">
        <w:rPr>
          <w:rFonts w:ascii="Times New Roman" w:hAnsi="Times New Roman" w:cs="Times New Roman"/>
          <w:sz w:val="24"/>
          <w:szCs w:val="24"/>
        </w:rPr>
        <w:t xml:space="preserve"> развивающиеся страны уделяют большое внимание расширению взаимовыгодного экономического сотрудничества, развивается деятельность их интеграционных группировок. Несколько увеличилась доля взаимной торговли развивающихся стран (сейчас около 24% их внешнеторгового оборота).</w:t>
      </w:r>
    </w:p>
    <w:p w:rsidR="009A250F" w:rsidRPr="009A250F" w:rsidRDefault="009A250F" w:rsidP="009A250F">
      <w:pPr>
        <w:tabs>
          <w:tab w:val="left" w:pos="1155"/>
        </w:tabs>
        <w:spacing w:after="0" w:line="240" w:lineRule="auto"/>
        <w:ind w:firstLine="709"/>
        <w:rPr>
          <w:rFonts w:ascii="Times New Roman" w:hAnsi="Times New Roman" w:cs="Times New Roman"/>
          <w:sz w:val="24"/>
          <w:szCs w:val="24"/>
        </w:rPr>
      </w:pPr>
      <w:r w:rsidRPr="009A250F">
        <w:rPr>
          <w:rFonts w:ascii="Times New Roman" w:hAnsi="Times New Roman" w:cs="Times New Roman"/>
          <w:sz w:val="24"/>
          <w:szCs w:val="24"/>
        </w:rPr>
        <w:t xml:space="preserve">Среди основных тенденций в международной торговле на современном этапе можно выделить </w:t>
      </w:r>
      <w:proofErr w:type="gramStart"/>
      <w:r w:rsidRPr="009A250F">
        <w:rPr>
          <w:rFonts w:ascii="Times New Roman" w:hAnsi="Times New Roman" w:cs="Times New Roman"/>
          <w:sz w:val="24"/>
          <w:szCs w:val="24"/>
        </w:rPr>
        <w:t>следующие</w:t>
      </w:r>
      <w:proofErr w:type="gramEnd"/>
      <w:r w:rsidRPr="009A250F">
        <w:rPr>
          <w:rFonts w:ascii="Times New Roman" w:hAnsi="Times New Roman" w:cs="Times New Roman"/>
          <w:sz w:val="24"/>
          <w:szCs w:val="24"/>
        </w:rPr>
        <w:t>:</w:t>
      </w:r>
    </w:p>
    <w:p w:rsidR="009A250F" w:rsidRPr="009A250F" w:rsidRDefault="009A250F" w:rsidP="009A250F">
      <w:pPr>
        <w:tabs>
          <w:tab w:val="left" w:pos="1155"/>
        </w:tabs>
        <w:spacing w:after="0" w:line="240" w:lineRule="auto"/>
        <w:ind w:firstLine="709"/>
        <w:rPr>
          <w:rFonts w:ascii="Times New Roman" w:hAnsi="Times New Roman" w:cs="Times New Roman"/>
          <w:sz w:val="24"/>
          <w:szCs w:val="24"/>
        </w:rPr>
      </w:pPr>
      <w:r w:rsidRPr="009A250F">
        <w:rPr>
          <w:rFonts w:ascii="Times New Roman" w:hAnsi="Times New Roman" w:cs="Times New Roman"/>
          <w:sz w:val="24"/>
          <w:szCs w:val="24"/>
        </w:rPr>
        <w:t>1.Глобализация международной торговли. Эта тенденция проявляется в формировании глобального экспортно-импортного мирового рынка товаров и услуг, в устойчивом росте объемов международных финансовых, инвестиционных и инновационных экспортно-импортных потоков при одновременной их усиливающейся взаимосвязи и взаимозависимости.</w:t>
      </w:r>
    </w:p>
    <w:p w:rsidR="009A250F" w:rsidRPr="009A250F" w:rsidRDefault="009A250F" w:rsidP="009A250F">
      <w:pPr>
        <w:tabs>
          <w:tab w:val="left" w:pos="1155"/>
        </w:tabs>
        <w:spacing w:after="0" w:line="240" w:lineRule="auto"/>
        <w:ind w:firstLine="709"/>
        <w:rPr>
          <w:rFonts w:ascii="Times New Roman" w:hAnsi="Times New Roman" w:cs="Times New Roman"/>
          <w:sz w:val="24"/>
          <w:szCs w:val="24"/>
        </w:rPr>
      </w:pPr>
      <w:r w:rsidRPr="009A250F">
        <w:rPr>
          <w:rFonts w:ascii="Times New Roman" w:hAnsi="Times New Roman" w:cs="Times New Roman"/>
          <w:sz w:val="24"/>
          <w:szCs w:val="24"/>
        </w:rPr>
        <w:t>Основными чертами глобализации международной торговли являются:</w:t>
      </w:r>
    </w:p>
    <w:p w:rsidR="009A250F" w:rsidRPr="009A250F" w:rsidRDefault="009A250F" w:rsidP="009A250F">
      <w:pPr>
        <w:tabs>
          <w:tab w:val="left" w:pos="1155"/>
        </w:tabs>
        <w:spacing w:after="0" w:line="240" w:lineRule="auto"/>
        <w:ind w:firstLine="709"/>
        <w:rPr>
          <w:rFonts w:ascii="Times New Roman" w:hAnsi="Times New Roman" w:cs="Times New Roman"/>
          <w:sz w:val="24"/>
          <w:szCs w:val="24"/>
        </w:rPr>
      </w:pPr>
      <w:r w:rsidRPr="009A250F">
        <w:rPr>
          <w:rFonts w:ascii="Times New Roman" w:hAnsi="Times New Roman" w:cs="Times New Roman"/>
          <w:sz w:val="24"/>
          <w:szCs w:val="24"/>
        </w:rPr>
        <w:t>- интеграция;</w:t>
      </w:r>
    </w:p>
    <w:p w:rsidR="009A250F" w:rsidRPr="009A250F" w:rsidRDefault="009A250F" w:rsidP="009A250F">
      <w:pPr>
        <w:tabs>
          <w:tab w:val="left" w:pos="1155"/>
        </w:tabs>
        <w:spacing w:after="0" w:line="240" w:lineRule="auto"/>
        <w:ind w:firstLine="709"/>
        <w:rPr>
          <w:rFonts w:ascii="Times New Roman" w:hAnsi="Times New Roman" w:cs="Times New Roman"/>
          <w:sz w:val="24"/>
          <w:szCs w:val="24"/>
        </w:rPr>
      </w:pPr>
      <w:r w:rsidRPr="009A250F">
        <w:rPr>
          <w:rFonts w:ascii="Times New Roman" w:hAnsi="Times New Roman" w:cs="Times New Roman"/>
          <w:sz w:val="24"/>
          <w:szCs w:val="24"/>
        </w:rPr>
        <w:t>- рост темпов международной торговли и международного движения капитала;</w:t>
      </w:r>
    </w:p>
    <w:p w:rsidR="009A250F" w:rsidRPr="009A250F" w:rsidRDefault="009A250F" w:rsidP="009A250F">
      <w:pPr>
        <w:tabs>
          <w:tab w:val="left" w:pos="1155"/>
        </w:tabs>
        <w:spacing w:after="0" w:line="240" w:lineRule="auto"/>
        <w:ind w:firstLine="709"/>
        <w:rPr>
          <w:rFonts w:ascii="Times New Roman" w:hAnsi="Times New Roman" w:cs="Times New Roman"/>
          <w:sz w:val="24"/>
          <w:szCs w:val="24"/>
        </w:rPr>
      </w:pPr>
      <w:r w:rsidRPr="009A250F">
        <w:rPr>
          <w:rFonts w:ascii="Times New Roman" w:hAnsi="Times New Roman" w:cs="Times New Roman"/>
          <w:sz w:val="24"/>
          <w:szCs w:val="24"/>
        </w:rPr>
        <w:t xml:space="preserve">- </w:t>
      </w:r>
      <w:proofErr w:type="spellStart"/>
      <w:r w:rsidRPr="009A250F">
        <w:rPr>
          <w:rFonts w:ascii="Times New Roman" w:hAnsi="Times New Roman" w:cs="Times New Roman"/>
          <w:sz w:val="24"/>
          <w:szCs w:val="24"/>
        </w:rPr>
        <w:t>транснационализация</w:t>
      </w:r>
      <w:proofErr w:type="spellEnd"/>
      <w:r w:rsidRPr="009A250F">
        <w:rPr>
          <w:rFonts w:ascii="Times New Roman" w:hAnsi="Times New Roman" w:cs="Times New Roman"/>
          <w:sz w:val="24"/>
          <w:szCs w:val="24"/>
        </w:rPr>
        <w:t xml:space="preserve"> и корпоративность мирового экспорта;</w:t>
      </w:r>
    </w:p>
    <w:p w:rsidR="009A250F" w:rsidRPr="009A250F" w:rsidRDefault="009A250F" w:rsidP="009A250F">
      <w:pPr>
        <w:tabs>
          <w:tab w:val="left" w:pos="1155"/>
        </w:tabs>
        <w:spacing w:after="0" w:line="240" w:lineRule="auto"/>
        <w:ind w:firstLine="709"/>
        <w:rPr>
          <w:rFonts w:ascii="Times New Roman" w:hAnsi="Times New Roman" w:cs="Times New Roman"/>
          <w:sz w:val="24"/>
          <w:szCs w:val="24"/>
        </w:rPr>
      </w:pPr>
      <w:r w:rsidRPr="009A250F">
        <w:rPr>
          <w:rFonts w:ascii="Times New Roman" w:hAnsi="Times New Roman" w:cs="Times New Roman"/>
          <w:sz w:val="24"/>
          <w:szCs w:val="24"/>
        </w:rPr>
        <w:t>- дальнейшая унификация правил и норм международной торговли.</w:t>
      </w:r>
    </w:p>
    <w:p w:rsidR="009A250F" w:rsidRPr="00F92258" w:rsidRDefault="009A250F" w:rsidP="00F92258">
      <w:pPr>
        <w:tabs>
          <w:tab w:val="left" w:pos="1155"/>
        </w:tabs>
        <w:spacing w:after="0" w:line="240" w:lineRule="auto"/>
        <w:ind w:firstLine="709"/>
        <w:rPr>
          <w:rFonts w:ascii="Times New Roman" w:hAnsi="Times New Roman" w:cs="Times New Roman"/>
          <w:sz w:val="24"/>
          <w:szCs w:val="24"/>
        </w:rPr>
      </w:pPr>
      <w:r w:rsidRPr="009A250F">
        <w:rPr>
          <w:rFonts w:ascii="Times New Roman" w:hAnsi="Times New Roman" w:cs="Times New Roman"/>
          <w:sz w:val="24"/>
          <w:szCs w:val="24"/>
        </w:rPr>
        <w:t>2. Возрастание роли научно-технического прогресса и электронных технологий. Влияние научно-технического прогресса на международную торговлю ведет к изменению структуры мировой торговли и изменению способов ведения внешнеторговой деятельности. В XIX веке в международной торговле преобладали сырье, продовольствие и текстильные изделия. В современных условиях, в связи с углублением международной специализации и кооперации, прежде всего в сфере промышленности, в товарной структуре международной торговли существенно возросла доля готовых промышленных товаров, особенно машин и оборудования.</w:t>
      </w:r>
      <w:r w:rsidR="00F92258">
        <w:rPr>
          <w:rFonts w:ascii="Times New Roman" w:hAnsi="Times New Roman" w:cs="Times New Roman"/>
          <w:sz w:val="24"/>
          <w:szCs w:val="24"/>
        </w:rPr>
        <w:t xml:space="preserve"> </w:t>
      </w:r>
      <w:r w:rsidRPr="00F92258">
        <w:rPr>
          <w:rFonts w:ascii="Times New Roman" w:hAnsi="Times New Roman" w:cs="Times New Roman"/>
          <w:sz w:val="24"/>
          <w:szCs w:val="24"/>
        </w:rPr>
        <w:t>В настоящее время изменение структуры мировой торговли также проявляется в увеличении доли наукоемкой продукции и доли электронного и телекоммуникационного оборудования на мировом рынке. </w:t>
      </w:r>
    </w:p>
    <w:p w:rsidR="00415CEF" w:rsidRPr="00F92258" w:rsidRDefault="009A250F" w:rsidP="00F92258">
      <w:pPr>
        <w:tabs>
          <w:tab w:val="left" w:pos="1155"/>
        </w:tabs>
        <w:spacing w:after="0" w:line="240" w:lineRule="auto"/>
        <w:ind w:firstLine="709"/>
        <w:rPr>
          <w:rFonts w:ascii="Times New Roman" w:hAnsi="Times New Roman" w:cs="Times New Roman"/>
          <w:sz w:val="24"/>
          <w:szCs w:val="24"/>
        </w:rPr>
      </w:pPr>
      <w:r w:rsidRPr="00F92258">
        <w:rPr>
          <w:rFonts w:ascii="Times New Roman" w:hAnsi="Times New Roman" w:cs="Times New Roman"/>
          <w:sz w:val="24"/>
          <w:szCs w:val="24"/>
        </w:rPr>
        <w:t>3. Доминирующая роль информационного продукта. Глобализация международной торговли повлекла за собой естественную потребность в обмене информацией. Это связано, в первую очередь, с тем, что происходит формирование информационного общества, когда обладание информацией определяет способность компании реагировать на быстрые изменения во внутренней и особенно внешней среде.</w:t>
      </w:r>
    </w:p>
    <w:p w:rsidR="00F92258" w:rsidRPr="00F92258" w:rsidRDefault="00F92258" w:rsidP="00F92258">
      <w:pPr>
        <w:tabs>
          <w:tab w:val="left" w:pos="1155"/>
        </w:tabs>
        <w:spacing w:after="0" w:line="240" w:lineRule="auto"/>
        <w:rPr>
          <w:rFonts w:ascii="Times New Roman" w:hAnsi="Times New Roman" w:cs="Times New Roman"/>
          <w:sz w:val="24"/>
          <w:szCs w:val="24"/>
        </w:rPr>
      </w:pPr>
      <w:proofErr w:type="spellStart"/>
      <w:proofErr w:type="gramStart"/>
      <w:r w:rsidRPr="00F92258">
        <w:rPr>
          <w:rFonts w:ascii="Times New Roman" w:hAnsi="Times New Roman" w:cs="Times New Roman"/>
          <w:b/>
          <w:bCs/>
          <w:sz w:val="24"/>
          <w:szCs w:val="24"/>
        </w:rPr>
        <w:t>Протекциони́зм</w:t>
      </w:r>
      <w:proofErr w:type="spellEnd"/>
      <w:proofErr w:type="gramEnd"/>
      <w:r w:rsidRPr="00F92258">
        <w:rPr>
          <w:rFonts w:ascii="Times New Roman" w:hAnsi="Times New Roman" w:cs="Times New Roman"/>
          <w:sz w:val="24"/>
          <w:szCs w:val="24"/>
        </w:rPr>
        <w:t> — политика защиты внутреннего рынка от иностранной конкуренции через систему определённых ограничений: импортных и экспортных пошлин, субсидий и других мер. Такая политика способствует развитию национального производства. Инструментами протекционистской политики выступают таможенный тариф, нетарифные ограничения и различные льготы.</w:t>
      </w:r>
    </w:p>
    <w:p w:rsidR="009A250F" w:rsidRPr="00F92258" w:rsidRDefault="00F92258" w:rsidP="00F92258">
      <w:pPr>
        <w:widowControl w:val="0"/>
        <w:tabs>
          <w:tab w:val="left" w:pos="1155"/>
        </w:tabs>
        <w:spacing w:after="0" w:line="240" w:lineRule="auto"/>
        <w:rPr>
          <w:rFonts w:ascii="Times New Roman" w:hAnsi="Times New Roman" w:cs="Times New Roman"/>
          <w:sz w:val="24"/>
          <w:szCs w:val="24"/>
        </w:rPr>
      </w:pPr>
      <w:r w:rsidRPr="00F92258">
        <w:rPr>
          <w:rFonts w:ascii="Times New Roman" w:hAnsi="Times New Roman" w:cs="Times New Roman"/>
          <w:sz w:val="24"/>
          <w:szCs w:val="24"/>
        </w:rPr>
        <w:t>Защита внутреннего рынка осуществляется посредством тарифного регулирования и введения нетарифных барьеров.</w:t>
      </w:r>
      <w:r>
        <w:rPr>
          <w:rFonts w:ascii="Times New Roman" w:hAnsi="Times New Roman" w:cs="Times New Roman"/>
          <w:sz w:val="24"/>
          <w:szCs w:val="24"/>
        </w:rPr>
        <w:t xml:space="preserve"> </w:t>
      </w:r>
      <w:r w:rsidR="009A250F" w:rsidRPr="00F92258">
        <w:rPr>
          <w:rFonts w:ascii="Times New Roman" w:hAnsi="Times New Roman" w:cs="Times New Roman"/>
          <w:b/>
          <w:i/>
          <w:sz w:val="24"/>
          <w:szCs w:val="24"/>
        </w:rPr>
        <w:t>Последствия</w:t>
      </w:r>
      <w:r>
        <w:rPr>
          <w:rFonts w:ascii="Times New Roman" w:hAnsi="Times New Roman" w:cs="Times New Roman"/>
          <w:b/>
          <w:i/>
          <w:sz w:val="24"/>
          <w:szCs w:val="24"/>
        </w:rPr>
        <w:t xml:space="preserve"> </w:t>
      </w:r>
      <w:r w:rsidR="009A250F" w:rsidRPr="00F92258">
        <w:rPr>
          <w:rFonts w:ascii="Times New Roman" w:hAnsi="Times New Roman" w:cs="Times New Roman"/>
          <w:sz w:val="24"/>
          <w:szCs w:val="24"/>
        </w:rPr>
        <w:t xml:space="preserve"> протекционизма многообразны. Так, для стран с </w:t>
      </w:r>
      <w:proofErr w:type="spellStart"/>
      <w:r w:rsidR="009A250F" w:rsidRPr="00F92258">
        <w:rPr>
          <w:rFonts w:ascii="Times New Roman" w:hAnsi="Times New Roman" w:cs="Times New Roman"/>
          <w:sz w:val="24"/>
          <w:szCs w:val="24"/>
        </w:rPr>
        <w:t>экспортоориентированной</w:t>
      </w:r>
      <w:proofErr w:type="spellEnd"/>
      <w:r w:rsidR="009A250F" w:rsidRPr="00F92258">
        <w:rPr>
          <w:rFonts w:ascii="Times New Roman" w:hAnsi="Times New Roman" w:cs="Times New Roman"/>
          <w:sz w:val="24"/>
          <w:szCs w:val="24"/>
        </w:rPr>
        <w:t xml:space="preserve"> экономикой протекционистские ограничения выступают </w:t>
      </w:r>
      <w:proofErr w:type="gramStart"/>
      <w:r w:rsidR="009A250F" w:rsidRPr="00F92258">
        <w:rPr>
          <w:rFonts w:ascii="Times New Roman" w:hAnsi="Times New Roman" w:cs="Times New Roman"/>
          <w:sz w:val="24"/>
          <w:szCs w:val="24"/>
        </w:rPr>
        <w:t>фактором</w:t>
      </w:r>
      <w:proofErr w:type="gramEnd"/>
      <w:r w:rsidR="009A250F" w:rsidRPr="00F92258">
        <w:rPr>
          <w:rFonts w:ascii="Times New Roman" w:hAnsi="Times New Roman" w:cs="Times New Roman"/>
          <w:sz w:val="24"/>
          <w:szCs w:val="24"/>
        </w:rPr>
        <w:t xml:space="preserve"> препятствующим росту. Для стран же, чьи товары не способны эффективно конкурировать с зарубежными аналогами протекционистские барьеры выступают важным условием поддержания внутреннего спроса и стабильных темпов увеличения производства. Вместе с тем, чрезмерная закрытость внутреннего рынка в долгосрочной перспективе ведет к консервации технической отсталости и стагнации экономики. Поэтому протекционистские меры полезны при условии, если они носят временный и пре</w:t>
      </w:r>
      <w:r>
        <w:rPr>
          <w:rFonts w:ascii="Times New Roman" w:hAnsi="Times New Roman" w:cs="Times New Roman"/>
          <w:sz w:val="24"/>
          <w:szCs w:val="24"/>
        </w:rPr>
        <w:t xml:space="preserve">имущественно локальный характер. </w:t>
      </w:r>
      <w:r w:rsidR="009A250F" w:rsidRPr="00F92258">
        <w:rPr>
          <w:rFonts w:ascii="Times New Roman" w:hAnsi="Times New Roman" w:cs="Times New Roman"/>
          <w:sz w:val="24"/>
          <w:szCs w:val="24"/>
        </w:rPr>
        <w:t>Внимание таможенных пошлин сопровождается повышением цен на ввозимые товары, что, в свою очередь, стимулирует рост цен и на внутреннем рынке. В результате, при прочих равных условиях, отечественные товаропроизводители получают возможность иметь более высокую долю добавленной стоимости в цене реализации товара по сравнению с зарубежными конкурентами.</w:t>
      </w:r>
    </w:p>
    <w:p w:rsidR="009A250F" w:rsidRDefault="00F92258" w:rsidP="00F92258">
      <w:pPr>
        <w:tabs>
          <w:tab w:val="left" w:pos="1155"/>
        </w:tabs>
        <w:spacing w:after="0" w:line="240" w:lineRule="auto"/>
        <w:ind w:firstLine="709"/>
        <w:rPr>
          <w:rFonts w:ascii="Times New Roman" w:hAnsi="Times New Roman" w:cs="Times New Roman"/>
          <w:sz w:val="24"/>
          <w:szCs w:val="24"/>
        </w:rPr>
      </w:pPr>
      <w:r w:rsidRPr="007248B4">
        <w:rPr>
          <w:rFonts w:ascii="Times New Roman" w:hAnsi="Times New Roman" w:cs="Times New Roman"/>
          <w:b/>
          <w:sz w:val="24"/>
          <w:szCs w:val="24"/>
        </w:rPr>
        <w:lastRenderedPageBreak/>
        <w:t>60. Спрос и предложение денег. Динамическое равновесие денежного рынка</w:t>
      </w:r>
      <w:r>
        <w:rPr>
          <w:rFonts w:ascii="Times New Roman" w:hAnsi="Times New Roman" w:cs="Times New Roman"/>
          <w:sz w:val="24"/>
          <w:szCs w:val="24"/>
        </w:rPr>
        <w:t>.</w:t>
      </w:r>
    </w:p>
    <w:p w:rsidR="007248B4" w:rsidRPr="007248B4" w:rsidRDefault="007248B4" w:rsidP="007248B4">
      <w:pPr>
        <w:tabs>
          <w:tab w:val="left" w:pos="1155"/>
        </w:tabs>
        <w:spacing w:after="0" w:line="240" w:lineRule="auto"/>
        <w:ind w:firstLine="709"/>
        <w:rPr>
          <w:rFonts w:ascii="Times New Roman" w:hAnsi="Times New Roman" w:cs="Times New Roman"/>
          <w:bCs/>
          <w:color w:val="000000"/>
          <w:sz w:val="24"/>
          <w:szCs w:val="24"/>
        </w:rPr>
      </w:pPr>
      <w:r w:rsidRPr="007248B4">
        <w:rPr>
          <w:rFonts w:ascii="Times New Roman" w:hAnsi="Times New Roman" w:cs="Times New Roman"/>
          <w:bCs/>
          <w:color w:val="000000"/>
          <w:sz w:val="24"/>
          <w:szCs w:val="24"/>
        </w:rPr>
        <w:t>Рынок денег – это взаимосвязь между спросом и предложением денег, где «ценой денег» выступает процентная ставка. Спрос на деньги - это то количество платежных средств, которое экономические субъекты желают держать у себя в настоящий момент.</w:t>
      </w:r>
    </w:p>
    <w:p w:rsidR="007248B4" w:rsidRPr="007248B4" w:rsidRDefault="007248B4" w:rsidP="007248B4">
      <w:pPr>
        <w:tabs>
          <w:tab w:val="left" w:pos="1155"/>
        </w:tabs>
        <w:spacing w:after="0" w:line="240" w:lineRule="auto"/>
        <w:ind w:firstLine="709"/>
        <w:rPr>
          <w:rFonts w:ascii="Times New Roman" w:hAnsi="Times New Roman" w:cs="Times New Roman"/>
          <w:bCs/>
          <w:color w:val="000000"/>
          <w:sz w:val="24"/>
          <w:szCs w:val="24"/>
        </w:rPr>
      </w:pPr>
      <w:r w:rsidRPr="007248B4">
        <w:rPr>
          <w:rFonts w:ascii="Times New Roman" w:hAnsi="Times New Roman" w:cs="Times New Roman"/>
          <w:bCs/>
          <w:color w:val="000000"/>
          <w:sz w:val="24"/>
          <w:szCs w:val="24"/>
        </w:rPr>
        <w:t xml:space="preserve">Спрос на деньги вытекает из двух функций денег – как средства обращения и единства сохранения богатства. В первом случае речь идет о спросе на деньги для заключения сделок купли </w:t>
      </w:r>
      <w:proofErr w:type="gramStart"/>
      <w:r w:rsidRPr="007248B4">
        <w:rPr>
          <w:rFonts w:ascii="Times New Roman" w:hAnsi="Times New Roman" w:cs="Times New Roman"/>
          <w:bCs/>
          <w:color w:val="000000"/>
          <w:sz w:val="24"/>
          <w:szCs w:val="24"/>
        </w:rPr>
        <w:t>–п</w:t>
      </w:r>
      <w:proofErr w:type="gramEnd"/>
      <w:r w:rsidRPr="007248B4">
        <w:rPr>
          <w:rFonts w:ascii="Times New Roman" w:hAnsi="Times New Roman" w:cs="Times New Roman"/>
          <w:bCs/>
          <w:color w:val="000000"/>
          <w:sz w:val="24"/>
          <w:szCs w:val="24"/>
        </w:rPr>
        <w:t>родажи (</w:t>
      </w:r>
      <w:proofErr w:type="spellStart"/>
      <w:r w:rsidRPr="007248B4">
        <w:rPr>
          <w:rFonts w:ascii="Times New Roman" w:hAnsi="Times New Roman" w:cs="Times New Roman"/>
          <w:bCs/>
          <w:color w:val="000000"/>
          <w:sz w:val="24"/>
          <w:szCs w:val="24"/>
        </w:rPr>
        <w:t>трансакционный</w:t>
      </w:r>
      <w:proofErr w:type="spellEnd"/>
      <w:r w:rsidRPr="007248B4">
        <w:rPr>
          <w:rFonts w:ascii="Times New Roman" w:hAnsi="Times New Roman" w:cs="Times New Roman"/>
          <w:bCs/>
          <w:color w:val="000000"/>
          <w:sz w:val="24"/>
          <w:szCs w:val="24"/>
        </w:rPr>
        <w:t xml:space="preserve"> спрос), во втором – о спросе на деньги как средстве приобретения прочих финансовых активов (прежде всего облигации и акции). </w:t>
      </w:r>
      <w:proofErr w:type="spellStart"/>
      <w:r w:rsidRPr="007248B4">
        <w:rPr>
          <w:rFonts w:ascii="Times New Roman" w:hAnsi="Times New Roman" w:cs="Times New Roman"/>
          <w:bCs/>
          <w:color w:val="000000"/>
          <w:sz w:val="24"/>
          <w:szCs w:val="24"/>
        </w:rPr>
        <w:t>Транакционный</w:t>
      </w:r>
      <w:proofErr w:type="spellEnd"/>
      <w:r w:rsidRPr="007248B4">
        <w:rPr>
          <w:rFonts w:ascii="Times New Roman" w:hAnsi="Times New Roman" w:cs="Times New Roman"/>
          <w:bCs/>
          <w:color w:val="000000"/>
          <w:sz w:val="24"/>
          <w:szCs w:val="24"/>
        </w:rPr>
        <w:t xml:space="preserve"> спрос объясняется необходимостью хранения денег в форме наличных или средств на текущих счетах и иных финансовых институтов с целью осуществления запланированных и незапланированных покупок и платежей. Спрос на деньги для сделок  определяется главным образом общим денежным доходом общества и изменяется прямо пропорционально номиналу ВНП. Спрос на деньги для приобретения прочих финансовых активов определяется стремлением получить доход в форме дивидендов или процентов и изменяется обратно пропорционально уровню процентной ставки. Эта зависимость отражается кривой спроса на деньги </w:t>
      </w:r>
      <w:proofErr w:type="spellStart"/>
      <w:r w:rsidRPr="007248B4">
        <w:rPr>
          <w:rFonts w:ascii="Times New Roman" w:hAnsi="Times New Roman" w:cs="Times New Roman"/>
          <w:bCs/>
          <w:color w:val="000000"/>
          <w:sz w:val="24"/>
          <w:szCs w:val="24"/>
        </w:rPr>
        <w:t>D</w:t>
      </w:r>
      <w:r w:rsidRPr="007248B4">
        <w:rPr>
          <w:rFonts w:ascii="Times New Roman" w:hAnsi="Times New Roman" w:cs="Times New Roman"/>
          <w:bCs/>
          <w:color w:val="000000"/>
          <w:sz w:val="24"/>
          <w:szCs w:val="24"/>
          <w:vertAlign w:val="subscript"/>
        </w:rPr>
        <w:t>m</w:t>
      </w:r>
      <w:proofErr w:type="spellEnd"/>
      <w:r w:rsidRPr="007248B4">
        <w:rPr>
          <w:rFonts w:ascii="Times New Roman" w:hAnsi="Times New Roman" w:cs="Times New Roman"/>
          <w:bCs/>
          <w:color w:val="000000"/>
          <w:sz w:val="24"/>
          <w:szCs w:val="24"/>
          <w:vertAlign w:val="subscript"/>
        </w:rPr>
        <w:t> </w:t>
      </w:r>
      <w:r w:rsidRPr="007248B4">
        <w:rPr>
          <w:rFonts w:ascii="Times New Roman" w:hAnsi="Times New Roman" w:cs="Times New Roman"/>
          <w:bCs/>
          <w:color w:val="000000"/>
          <w:sz w:val="24"/>
          <w:szCs w:val="24"/>
        </w:rPr>
        <w:t>.</w:t>
      </w:r>
    </w:p>
    <w:p w:rsidR="007248B4" w:rsidRPr="007248B4" w:rsidRDefault="007248B4" w:rsidP="007248B4">
      <w:pPr>
        <w:tabs>
          <w:tab w:val="left" w:pos="1155"/>
        </w:tabs>
        <w:spacing w:after="0" w:line="240" w:lineRule="auto"/>
        <w:ind w:firstLine="709"/>
        <w:rPr>
          <w:rFonts w:ascii="Times New Roman" w:hAnsi="Times New Roman" w:cs="Times New Roman"/>
          <w:bCs/>
          <w:color w:val="000000"/>
          <w:sz w:val="24"/>
          <w:szCs w:val="24"/>
        </w:rPr>
      </w:pPr>
      <w:r w:rsidRPr="007248B4">
        <w:rPr>
          <w:rFonts w:ascii="Times New Roman" w:hAnsi="Times New Roman" w:cs="Times New Roman"/>
          <w:bCs/>
          <w:color w:val="000000"/>
          <w:sz w:val="24"/>
          <w:szCs w:val="24"/>
        </w:rPr>
        <w:drawing>
          <wp:inline distT="0" distB="0" distL="0" distR="0" wp14:anchorId="798EA757" wp14:editId="70B6B388">
            <wp:extent cx="1156553" cy="600075"/>
            <wp:effectExtent l="0" t="0" r="5715" b="0"/>
            <wp:docPr id="30" name="Рисунок 30" descr="http://www.aup.ru/books/m240/img/image0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aup.ru/books/m240/img/image067.pn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8975" t="12027" r="18749" b="7560"/>
                    <a:stretch/>
                  </pic:blipFill>
                  <pic:spPr bwMode="auto">
                    <a:xfrm>
                      <a:off x="0" y="0"/>
                      <a:ext cx="1158345" cy="601005"/>
                    </a:xfrm>
                    <a:prstGeom prst="rect">
                      <a:avLst/>
                    </a:prstGeom>
                    <a:noFill/>
                    <a:ln>
                      <a:noFill/>
                    </a:ln>
                    <a:extLst>
                      <a:ext uri="{53640926-AAD7-44D8-BBD7-CCE9431645EC}">
                        <a14:shadowObscured xmlns:a14="http://schemas.microsoft.com/office/drawing/2010/main"/>
                      </a:ext>
                    </a:extLst>
                  </pic:spPr>
                </pic:pic>
              </a:graphicData>
            </a:graphic>
          </wp:inline>
        </w:drawing>
      </w:r>
    </w:p>
    <w:p w:rsidR="007248B4" w:rsidRPr="007248B4" w:rsidRDefault="007248B4" w:rsidP="007248B4">
      <w:pPr>
        <w:tabs>
          <w:tab w:val="left" w:pos="1155"/>
        </w:tabs>
        <w:spacing w:after="0" w:line="240" w:lineRule="auto"/>
        <w:ind w:firstLine="709"/>
        <w:rPr>
          <w:rFonts w:ascii="Times New Roman" w:hAnsi="Times New Roman" w:cs="Times New Roman"/>
          <w:bCs/>
          <w:color w:val="000000"/>
          <w:sz w:val="24"/>
          <w:szCs w:val="24"/>
        </w:rPr>
      </w:pPr>
      <w:r w:rsidRPr="007248B4">
        <w:rPr>
          <w:rFonts w:ascii="Times New Roman" w:hAnsi="Times New Roman" w:cs="Times New Roman"/>
          <w:bCs/>
          <w:color w:val="000000"/>
          <w:sz w:val="24"/>
          <w:szCs w:val="24"/>
        </w:rPr>
        <w:t xml:space="preserve">Кривая общего спроса на деньги </w:t>
      </w:r>
      <w:proofErr w:type="spellStart"/>
      <w:r w:rsidRPr="007248B4">
        <w:rPr>
          <w:rFonts w:ascii="Times New Roman" w:hAnsi="Times New Roman" w:cs="Times New Roman"/>
          <w:bCs/>
          <w:color w:val="000000"/>
          <w:sz w:val="24"/>
          <w:szCs w:val="24"/>
        </w:rPr>
        <w:t>D</w:t>
      </w:r>
      <w:r w:rsidRPr="007248B4">
        <w:rPr>
          <w:rFonts w:ascii="Times New Roman" w:hAnsi="Times New Roman" w:cs="Times New Roman"/>
          <w:bCs/>
          <w:color w:val="000000"/>
          <w:sz w:val="24"/>
          <w:szCs w:val="24"/>
          <w:vertAlign w:val="subscript"/>
        </w:rPr>
        <w:t>m</w:t>
      </w:r>
      <w:proofErr w:type="spellEnd"/>
      <w:r w:rsidRPr="007248B4">
        <w:rPr>
          <w:rFonts w:ascii="Times New Roman" w:hAnsi="Times New Roman" w:cs="Times New Roman"/>
          <w:bCs/>
          <w:color w:val="000000"/>
          <w:sz w:val="24"/>
          <w:szCs w:val="24"/>
          <w:vertAlign w:val="subscript"/>
        </w:rPr>
        <w:t> </w:t>
      </w:r>
      <w:r w:rsidRPr="007248B4">
        <w:rPr>
          <w:rFonts w:ascii="Times New Roman" w:hAnsi="Times New Roman" w:cs="Times New Roman"/>
          <w:bCs/>
          <w:color w:val="000000"/>
          <w:sz w:val="24"/>
          <w:szCs w:val="24"/>
        </w:rPr>
        <w:t>обозначает общее количество денег, которое население и фирмы хотят иметь для сделок приобретения акции и облигаций при каждой возможной величине процентной ставки.</w:t>
      </w:r>
    </w:p>
    <w:p w:rsidR="007248B4" w:rsidRPr="007248B4" w:rsidRDefault="007248B4" w:rsidP="007248B4">
      <w:pPr>
        <w:tabs>
          <w:tab w:val="left" w:pos="1155"/>
        </w:tabs>
        <w:spacing w:after="0" w:line="240" w:lineRule="auto"/>
        <w:ind w:firstLine="709"/>
        <w:rPr>
          <w:rFonts w:ascii="Times New Roman" w:hAnsi="Times New Roman" w:cs="Times New Roman"/>
          <w:bCs/>
          <w:color w:val="000000"/>
          <w:sz w:val="24"/>
          <w:szCs w:val="24"/>
        </w:rPr>
      </w:pPr>
      <w:r w:rsidRPr="007248B4">
        <w:rPr>
          <w:rFonts w:ascii="Times New Roman" w:hAnsi="Times New Roman" w:cs="Times New Roman"/>
          <w:bCs/>
          <w:color w:val="000000"/>
          <w:sz w:val="24"/>
          <w:szCs w:val="24"/>
        </w:rPr>
        <w:t>Графически кривая предложения имеет следующий вид:</w:t>
      </w:r>
    </w:p>
    <w:p w:rsidR="007248B4" w:rsidRPr="007248B4" w:rsidRDefault="007248B4" w:rsidP="007248B4">
      <w:pPr>
        <w:tabs>
          <w:tab w:val="left" w:pos="1155"/>
        </w:tabs>
        <w:spacing w:after="0" w:line="240" w:lineRule="auto"/>
        <w:ind w:firstLine="709"/>
        <w:rPr>
          <w:rFonts w:ascii="Times New Roman" w:hAnsi="Times New Roman" w:cs="Times New Roman"/>
          <w:bCs/>
          <w:color w:val="000000"/>
          <w:sz w:val="24"/>
          <w:szCs w:val="24"/>
        </w:rPr>
      </w:pPr>
      <w:r w:rsidRPr="007248B4">
        <w:rPr>
          <w:rFonts w:ascii="Times New Roman" w:hAnsi="Times New Roman" w:cs="Times New Roman"/>
          <w:bCs/>
          <w:color w:val="000000"/>
          <w:sz w:val="24"/>
          <w:szCs w:val="24"/>
        </w:rPr>
        <w:drawing>
          <wp:inline distT="0" distB="0" distL="0" distR="0" wp14:anchorId="2C125D12" wp14:editId="57894E55">
            <wp:extent cx="1724025" cy="696241"/>
            <wp:effectExtent l="0" t="0" r="0" b="8890"/>
            <wp:docPr id="29" name="Рисунок 29" descr="http://www.aup.ru/books/m240/img/image0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aup.ru/books/m240/img/image068.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35513" cy="700880"/>
                    </a:xfrm>
                    <a:prstGeom prst="rect">
                      <a:avLst/>
                    </a:prstGeom>
                    <a:noFill/>
                    <a:ln>
                      <a:noFill/>
                    </a:ln>
                  </pic:spPr>
                </pic:pic>
              </a:graphicData>
            </a:graphic>
          </wp:inline>
        </w:drawing>
      </w:r>
    </w:p>
    <w:p w:rsidR="007248B4" w:rsidRPr="007248B4" w:rsidRDefault="007248B4" w:rsidP="007248B4">
      <w:pPr>
        <w:tabs>
          <w:tab w:val="left" w:pos="1155"/>
        </w:tabs>
        <w:spacing w:after="0" w:line="240" w:lineRule="auto"/>
        <w:ind w:firstLine="709"/>
        <w:rPr>
          <w:rFonts w:ascii="Times New Roman" w:hAnsi="Times New Roman" w:cs="Times New Roman"/>
          <w:bCs/>
          <w:color w:val="000000"/>
          <w:sz w:val="24"/>
          <w:szCs w:val="24"/>
        </w:rPr>
      </w:pPr>
      <w:r w:rsidRPr="007248B4">
        <w:rPr>
          <w:rFonts w:ascii="Times New Roman" w:hAnsi="Times New Roman" w:cs="Times New Roman"/>
          <w:bCs/>
          <w:color w:val="000000"/>
          <w:sz w:val="24"/>
          <w:szCs w:val="24"/>
        </w:rPr>
        <w:t>Чем выше ставка процента, тем больше предложение денег при заданной денежной базе и фиксированной норме резервного покрытия. При росте (снижении) денежной базы кривая предложения денег сдвинется влево (вправо), при снижении (росте) нормы резервного покрытия кривая предложения сдвинется вправо (влево).</w:t>
      </w:r>
      <w:r>
        <w:rPr>
          <w:rFonts w:ascii="Times New Roman" w:hAnsi="Times New Roman" w:cs="Times New Roman"/>
          <w:bCs/>
          <w:color w:val="000000"/>
          <w:sz w:val="24"/>
          <w:szCs w:val="24"/>
        </w:rPr>
        <w:t xml:space="preserve"> </w:t>
      </w:r>
      <w:r w:rsidRPr="007248B4">
        <w:rPr>
          <w:rFonts w:ascii="Times New Roman" w:hAnsi="Times New Roman" w:cs="Times New Roman"/>
          <w:bCs/>
          <w:color w:val="000000"/>
          <w:sz w:val="24"/>
          <w:szCs w:val="24"/>
        </w:rPr>
        <w:t>Объем предложения денег определяется поведением населения, Центробанка и коммерческих банков.</w:t>
      </w:r>
    </w:p>
    <w:p w:rsidR="007248B4" w:rsidRPr="007248B4" w:rsidRDefault="007248B4" w:rsidP="007248B4">
      <w:pPr>
        <w:tabs>
          <w:tab w:val="left" w:pos="1155"/>
        </w:tabs>
        <w:spacing w:after="0" w:line="240" w:lineRule="auto"/>
        <w:ind w:firstLine="709"/>
        <w:rPr>
          <w:rFonts w:ascii="Times New Roman" w:hAnsi="Times New Roman" w:cs="Times New Roman"/>
          <w:bCs/>
          <w:color w:val="000000"/>
          <w:sz w:val="24"/>
          <w:szCs w:val="24"/>
        </w:rPr>
      </w:pPr>
      <w:r w:rsidRPr="007248B4">
        <w:rPr>
          <w:rFonts w:ascii="Times New Roman" w:hAnsi="Times New Roman" w:cs="Times New Roman"/>
          <w:bCs/>
          <w:color w:val="000000"/>
          <w:sz w:val="24"/>
          <w:szCs w:val="24"/>
        </w:rPr>
        <w:t>Денежный рынок – это рынок, на котором спрос на деньги и их предложение определяют уровень процентной ставки, «цен» денег, это сеть институтов, обеспечивающих взаимодействие спроса и предложения денег.</w:t>
      </w:r>
    </w:p>
    <w:p w:rsidR="007248B4" w:rsidRPr="007248B4" w:rsidRDefault="007248B4" w:rsidP="007248B4">
      <w:pPr>
        <w:tabs>
          <w:tab w:val="left" w:pos="1155"/>
        </w:tabs>
        <w:spacing w:after="0" w:line="240" w:lineRule="auto"/>
        <w:ind w:firstLine="709"/>
        <w:rPr>
          <w:rFonts w:ascii="Times New Roman" w:hAnsi="Times New Roman" w:cs="Times New Roman"/>
          <w:bCs/>
          <w:color w:val="000000"/>
          <w:sz w:val="24"/>
          <w:szCs w:val="24"/>
        </w:rPr>
      </w:pPr>
      <w:r w:rsidRPr="007248B4">
        <w:rPr>
          <w:rFonts w:ascii="Times New Roman" w:hAnsi="Times New Roman" w:cs="Times New Roman"/>
          <w:bCs/>
          <w:color w:val="000000"/>
          <w:sz w:val="24"/>
          <w:szCs w:val="24"/>
        </w:rPr>
        <w:t>На денежном рынке деньги «не продаются» и «не покупаются», подобно другим товарам. В этом специфика денежного рынка. При сделках на денежном рынке деньги обмениваются на другие ликвидные средства по альтернативной стоимости, измеренной в единицах номинальной нормы процента.</w:t>
      </w:r>
    </w:p>
    <w:p w:rsidR="007248B4" w:rsidRPr="007248B4" w:rsidRDefault="007248B4" w:rsidP="007248B4">
      <w:pPr>
        <w:tabs>
          <w:tab w:val="left" w:pos="1155"/>
        </w:tabs>
        <w:spacing w:after="0" w:line="240" w:lineRule="auto"/>
        <w:ind w:firstLine="709"/>
        <w:rPr>
          <w:rFonts w:ascii="Times New Roman" w:hAnsi="Times New Roman" w:cs="Times New Roman"/>
          <w:bCs/>
          <w:color w:val="000000"/>
          <w:sz w:val="24"/>
          <w:szCs w:val="24"/>
        </w:rPr>
      </w:pPr>
      <w:r w:rsidRPr="007248B4">
        <w:rPr>
          <w:rFonts w:ascii="Times New Roman" w:hAnsi="Times New Roman" w:cs="Times New Roman"/>
          <w:bCs/>
          <w:color w:val="000000"/>
          <w:sz w:val="24"/>
          <w:szCs w:val="24"/>
        </w:rPr>
        <w:t>Состояние на денежном рынке, когда количество предлагаемых денег равно объему спроса населения на деньги, называется равновесием денежного рынка. Если денежная масса в обществе контролируется Центробанком, а цены и экономические блага стабильны, то кривая предложения денег будет иметь вертикальный вид. E- точка равновесия.</w:t>
      </w:r>
    </w:p>
    <w:p w:rsidR="007248B4" w:rsidRPr="007248B4" w:rsidRDefault="007248B4" w:rsidP="007248B4">
      <w:pPr>
        <w:tabs>
          <w:tab w:val="left" w:pos="1155"/>
        </w:tabs>
        <w:spacing w:after="0" w:line="240" w:lineRule="auto"/>
        <w:ind w:firstLine="709"/>
        <w:rPr>
          <w:rFonts w:ascii="Times New Roman" w:hAnsi="Times New Roman" w:cs="Times New Roman"/>
          <w:bCs/>
          <w:color w:val="000000"/>
          <w:sz w:val="24"/>
          <w:szCs w:val="24"/>
        </w:rPr>
      </w:pPr>
      <w:r w:rsidRPr="007248B4">
        <w:rPr>
          <w:rFonts w:ascii="Times New Roman" w:hAnsi="Times New Roman" w:cs="Times New Roman"/>
          <w:bCs/>
          <w:color w:val="000000"/>
          <w:sz w:val="24"/>
          <w:szCs w:val="24"/>
        </w:rPr>
        <w:drawing>
          <wp:inline distT="0" distB="0" distL="0" distR="0" wp14:anchorId="59850CC4" wp14:editId="6047AD8B">
            <wp:extent cx="1571625" cy="601952"/>
            <wp:effectExtent l="0" t="0" r="0" b="0"/>
            <wp:docPr id="28" name="Рисунок 28" descr="http://www.aup.ru/books/m240/img/image0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aup.ru/books/m240/img/image069.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71625" cy="601952"/>
                    </a:xfrm>
                    <a:prstGeom prst="rect">
                      <a:avLst/>
                    </a:prstGeom>
                    <a:noFill/>
                    <a:ln>
                      <a:noFill/>
                    </a:ln>
                  </pic:spPr>
                </pic:pic>
              </a:graphicData>
            </a:graphic>
          </wp:inline>
        </w:drawing>
      </w:r>
      <w:r w:rsidRPr="007248B4">
        <w:rPr>
          <w:rFonts w:ascii="Times New Roman" w:hAnsi="Times New Roman" w:cs="Times New Roman"/>
          <w:bCs/>
          <w:color w:val="000000"/>
          <w:sz w:val="24"/>
          <w:szCs w:val="24"/>
        </w:rPr>
        <w:t>Спрос на деньги – это убывающая функция от ставки процента. Если она увеличивается, то растет спрос на деньги (кривая D</w:t>
      </w:r>
      <w:r w:rsidRPr="007248B4">
        <w:rPr>
          <w:rFonts w:ascii="Times New Roman" w:hAnsi="Times New Roman" w:cs="Times New Roman"/>
          <w:bCs/>
          <w:color w:val="000000"/>
          <w:sz w:val="24"/>
          <w:szCs w:val="24"/>
          <w:vertAlign w:val="subscript"/>
        </w:rPr>
        <w:t>L</w:t>
      </w:r>
      <w:r w:rsidRPr="007248B4">
        <w:rPr>
          <w:rFonts w:ascii="Times New Roman" w:hAnsi="Times New Roman" w:cs="Times New Roman"/>
          <w:bCs/>
          <w:color w:val="000000"/>
          <w:sz w:val="24"/>
          <w:szCs w:val="24"/>
        </w:rPr>
        <w:t>) смещается вправо и размер процентной ставки возрастает. Сокращение предложения денег приведет к аналогичному результату.</w:t>
      </w:r>
    </w:p>
    <w:p w:rsidR="007248B4" w:rsidRPr="007248B4" w:rsidRDefault="007248B4" w:rsidP="007248B4">
      <w:pPr>
        <w:tabs>
          <w:tab w:val="left" w:pos="1155"/>
        </w:tabs>
        <w:spacing w:after="0" w:line="240" w:lineRule="auto"/>
        <w:ind w:firstLine="709"/>
        <w:rPr>
          <w:rFonts w:ascii="Times New Roman" w:hAnsi="Times New Roman" w:cs="Times New Roman"/>
          <w:bCs/>
          <w:color w:val="000000"/>
          <w:sz w:val="24"/>
          <w:szCs w:val="24"/>
        </w:rPr>
      </w:pPr>
      <w:r w:rsidRPr="007248B4">
        <w:rPr>
          <w:rFonts w:ascii="Times New Roman" w:hAnsi="Times New Roman" w:cs="Times New Roman"/>
          <w:bCs/>
          <w:color w:val="000000"/>
          <w:sz w:val="24"/>
          <w:szCs w:val="24"/>
        </w:rPr>
        <w:drawing>
          <wp:inline distT="0" distB="0" distL="0" distR="0" wp14:anchorId="7CA8E649" wp14:editId="76977DBF">
            <wp:extent cx="1568450" cy="542925"/>
            <wp:effectExtent l="0" t="0" r="0" b="9525"/>
            <wp:docPr id="27" name="Рисунок 27" descr="http://www.aup.ru/books/m240/img/image0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aup.ru/books/m240/img/image070.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68450" cy="542925"/>
                    </a:xfrm>
                    <a:prstGeom prst="rect">
                      <a:avLst/>
                    </a:prstGeom>
                    <a:noFill/>
                    <a:ln>
                      <a:noFill/>
                    </a:ln>
                  </pic:spPr>
                </pic:pic>
              </a:graphicData>
            </a:graphic>
          </wp:inline>
        </w:drawing>
      </w:r>
      <w:r w:rsidRPr="007248B4">
        <w:rPr>
          <w:rFonts w:ascii="Times New Roman" w:hAnsi="Times New Roman" w:cs="Times New Roman"/>
          <w:bCs/>
          <w:color w:val="000000"/>
          <w:sz w:val="24"/>
          <w:szCs w:val="24"/>
        </w:rPr>
        <w:t>Уменьшение кредитной ставки происходит в случае сокращения дохода и спроса на деньги, а также при увеличении предложения.</w:t>
      </w:r>
    </w:p>
    <w:p w:rsidR="007248B4" w:rsidRPr="007248B4" w:rsidRDefault="007248B4" w:rsidP="007248B4">
      <w:pPr>
        <w:tabs>
          <w:tab w:val="left" w:pos="1155"/>
        </w:tabs>
        <w:spacing w:after="0" w:line="240" w:lineRule="auto"/>
        <w:ind w:firstLine="709"/>
        <w:rPr>
          <w:rFonts w:ascii="Times New Roman" w:hAnsi="Times New Roman" w:cs="Times New Roman"/>
          <w:b/>
          <w:bCs/>
          <w:color w:val="000000"/>
          <w:sz w:val="24"/>
          <w:szCs w:val="24"/>
        </w:rPr>
      </w:pPr>
      <w:r w:rsidRPr="007248B4">
        <w:rPr>
          <w:rFonts w:ascii="Times New Roman" w:hAnsi="Times New Roman" w:cs="Times New Roman"/>
          <w:b/>
          <w:bCs/>
          <w:color w:val="000000"/>
          <w:sz w:val="24"/>
          <w:szCs w:val="24"/>
        </w:rPr>
        <w:drawing>
          <wp:inline distT="0" distB="0" distL="0" distR="0">
            <wp:extent cx="1715190" cy="676275"/>
            <wp:effectExtent l="0" t="0" r="0" b="0"/>
            <wp:docPr id="25" name="Рисунок 25" descr="http://www.aup.ru/books/m240/img/image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aup.ru/books/m240/img/image071.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19910" cy="678136"/>
                    </a:xfrm>
                    <a:prstGeom prst="rect">
                      <a:avLst/>
                    </a:prstGeom>
                    <a:noFill/>
                    <a:ln>
                      <a:noFill/>
                    </a:ln>
                  </pic:spPr>
                </pic:pic>
              </a:graphicData>
            </a:graphic>
          </wp:inline>
        </w:drawing>
      </w:r>
    </w:p>
    <w:p w:rsidR="00F92258" w:rsidRPr="00210053" w:rsidRDefault="007248B4" w:rsidP="00F92258">
      <w:pPr>
        <w:tabs>
          <w:tab w:val="left" w:pos="1155"/>
        </w:tabs>
        <w:spacing w:after="0" w:line="240" w:lineRule="auto"/>
        <w:ind w:firstLine="709"/>
        <w:rPr>
          <w:rFonts w:ascii="Times New Roman" w:hAnsi="Times New Roman" w:cs="Times New Roman"/>
          <w:b/>
          <w:sz w:val="24"/>
          <w:szCs w:val="24"/>
        </w:rPr>
      </w:pPr>
      <w:r w:rsidRPr="00210053">
        <w:rPr>
          <w:rFonts w:ascii="Times New Roman" w:hAnsi="Times New Roman" w:cs="Times New Roman"/>
          <w:b/>
          <w:sz w:val="24"/>
          <w:szCs w:val="24"/>
        </w:rPr>
        <w:lastRenderedPageBreak/>
        <w:t>61. Спрос на инвестиции, мультипликатор инвестиций.</w:t>
      </w:r>
    </w:p>
    <w:p w:rsidR="007248B4" w:rsidRDefault="00210053" w:rsidP="00F92258">
      <w:pPr>
        <w:tabs>
          <w:tab w:val="left" w:pos="1155"/>
        </w:tabs>
        <w:spacing w:after="0" w:line="240" w:lineRule="auto"/>
        <w:ind w:firstLine="709"/>
        <w:rPr>
          <w:rFonts w:ascii="Times New Roman" w:hAnsi="Times New Roman" w:cs="Times New Roman"/>
          <w:sz w:val="24"/>
          <w:szCs w:val="24"/>
        </w:rPr>
      </w:pPr>
      <w:r w:rsidRPr="00210053">
        <w:rPr>
          <w:rFonts w:ascii="Times New Roman" w:hAnsi="Times New Roman" w:cs="Times New Roman"/>
          <w:b/>
          <w:bCs/>
          <w:i/>
          <w:iCs/>
          <w:sz w:val="24"/>
          <w:szCs w:val="24"/>
        </w:rPr>
        <w:t>Инвестиции </w:t>
      </w:r>
      <w:r w:rsidRPr="00210053">
        <w:rPr>
          <w:rFonts w:ascii="Times New Roman" w:hAnsi="Times New Roman" w:cs="Times New Roman"/>
          <w:sz w:val="24"/>
          <w:szCs w:val="24"/>
        </w:rPr>
        <w:t>долгосрочные вложения государственного или частного капитала в различные отрасли экономики как внутри страны, так и за ее пределами.</w:t>
      </w:r>
    </w:p>
    <w:p w:rsidR="00210053" w:rsidRPr="00210053" w:rsidRDefault="00210053" w:rsidP="00210053">
      <w:pPr>
        <w:tabs>
          <w:tab w:val="left" w:pos="1155"/>
        </w:tabs>
        <w:spacing w:after="0" w:line="240" w:lineRule="auto"/>
        <w:ind w:firstLine="709"/>
        <w:rPr>
          <w:rFonts w:ascii="Times New Roman" w:hAnsi="Times New Roman" w:cs="Times New Roman"/>
          <w:sz w:val="24"/>
          <w:szCs w:val="24"/>
        </w:rPr>
      </w:pPr>
      <w:r w:rsidRPr="00210053">
        <w:rPr>
          <w:rFonts w:ascii="Times New Roman" w:hAnsi="Times New Roman" w:cs="Times New Roman"/>
          <w:b/>
          <w:bCs/>
          <w:i/>
          <w:iCs/>
          <w:sz w:val="24"/>
          <w:szCs w:val="24"/>
        </w:rPr>
        <w:t>Кейнсианская концепция спроса на инвестиции </w:t>
      </w:r>
      <w:r w:rsidRPr="00210053">
        <w:rPr>
          <w:rFonts w:ascii="Times New Roman" w:hAnsi="Times New Roman" w:cs="Times New Roman"/>
          <w:sz w:val="24"/>
          <w:szCs w:val="24"/>
        </w:rPr>
        <w:t>предполагает, что, вкладывая средства в инвестиционный проект, предприниматель должен учесть потенциально возможный процент на вложенные средства и степень риска. Оценить поток дохода от инвестиционного проекта Дж</w:t>
      </w:r>
      <w:proofErr w:type="gramStart"/>
      <w:r w:rsidRPr="00210053">
        <w:rPr>
          <w:rFonts w:ascii="Times New Roman" w:hAnsi="Times New Roman" w:cs="Times New Roman"/>
          <w:sz w:val="24"/>
          <w:szCs w:val="24"/>
        </w:rPr>
        <w:t xml:space="preserve"> .</w:t>
      </w:r>
      <w:proofErr w:type="gramEnd"/>
      <w:r w:rsidRPr="00210053">
        <w:rPr>
          <w:rFonts w:ascii="Times New Roman" w:hAnsi="Times New Roman" w:cs="Times New Roman"/>
          <w:sz w:val="24"/>
          <w:szCs w:val="24"/>
        </w:rPr>
        <w:t xml:space="preserve"> М. </w:t>
      </w:r>
      <w:proofErr w:type="spellStart"/>
      <w:r w:rsidRPr="00210053">
        <w:rPr>
          <w:rFonts w:ascii="Times New Roman" w:hAnsi="Times New Roman" w:cs="Times New Roman"/>
          <w:sz w:val="24"/>
          <w:szCs w:val="24"/>
        </w:rPr>
        <w:t>Кейнс</w:t>
      </w:r>
      <w:proofErr w:type="spellEnd"/>
      <w:r w:rsidRPr="00210053">
        <w:rPr>
          <w:rFonts w:ascii="Times New Roman" w:hAnsi="Times New Roman" w:cs="Times New Roman"/>
          <w:sz w:val="24"/>
          <w:szCs w:val="24"/>
        </w:rPr>
        <w:t xml:space="preserve"> предлагает при помощи дисконтирования.</w:t>
      </w:r>
    </w:p>
    <w:p w:rsidR="00210053" w:rsidRPr="00210053" w:rsidRDefault="00210053" w:rsidP="00210053">
      <w:pPr>
        <w:tabs>
          <w:tab w:val="left" w:pos="1155"/>
        </w:tabs>
        <w:spacing w:after="0" w:line="240" w:lineRule="auto"/>
        <w:ind w:firstLine="709"/>
        <w:rPr>
          <w:rFonts w:ascii="Times New Roman" w:hAnsi="Times New Roman" w:cs="Times New Roman"/>
          <w:sz w:val="24"/>
          <w:szCs w:val="24"/>
        </w:rPr>
      </w:pPr>
      <w:r w:rsidRPr="00210053">
        <w:rPr>
          <w:rFonts w:ascii="Times New Roman" w:hAnsi="Times New Roman" w:cs="Times New Roman"/>
          <w:b/>
          <w:bCs/>
          <w:i/>
          <w:iCs/>
          <w:sz w:val="24"/>
          <w:szCs w:val="24"/>
        </w:rPr>
        <w:t>Дисконтная ставка R </w:t>
      </w:r>
      <w:r w:rsidRPr="00210053">
        <w:rPr>
          <w:rFonts w:ascii="Times New Roman" w:hAnsi="Times New Roman" w:cs="Times New Roman"/>
          <w:sz w:val="24"/>
          <w:szCs w:val="24"/>
        </w:rPr>
        <w:t>представляет собой меру предпочтения экономическим субъектом нынешней ценности будущей. Каждый индивидуум имеет свою дисконтную ставку. Если дисконтная ставка некоторого субъекта меньше ставки процента, выплачиваемого по облигациям, то данный субъект приобретает облигации и наоборот.</w:t>
      </w:r>
    </w:p>
    <w:p w:rsidR="00210053" w:rsidRPr="00210053" w:rsidRDefault="00210053" w:rsidP="00210053">
      <w:pPr>
        <w:tabs>
          <w:tab w:val="left" w:pos="1155"/>
        </w:tabs>
        <w:spacing w:after="0" w:line="240" w:lineRule="auto"/>
        <w:ind w:firstLine="709"/>
        <w:rPr>
          <w:rFonts w:ascii="Times New Roman" w:hAnsi="Times New Roman" w:cs="Times New Roman"/>
          <w:sz w:val="24"/>
          <w:szCs w:val="24"/>
        </w:rPr>
      </w:pPr>
      <w:r w:rsidRPr="00210053">
        <w:rPr>
          <w:rFonts w:ascii="Times New Roman" w:hAnsi="Times New Roman" w:cs="Times New Roman"/>
          <w:sz w:val="24"/>
          <w:szCs w:val="24"/>
        </w:rPr>
        <w:t>Пусть некоторый инвестиционный проект требует вложений </w:t>
      </w:r>
      <w:r w:rsidRPr="00210053">
        <w:rPr>
          <w:rFonts w:ascii="Times New Roman" w:hAnsi="Times New Roman" w:cs="Times New Roman"/>
          <w:i/>
          <w:iCs/>
          <w:sz w:val="24"/>
          <w:szCs w:val="24"/>
        </w:rPr>
        <w:t>К </w:t>
      </w:r>
      <w:r w:rsidRPr="00210053">
        <w:rPr>
          <w:rFonts w:ascii="Times New Roman" w:hAnsi="Times New Roman" w:cs="Times New Roman"/>
          <w:i/>
          <w:iCs/>
          <w:sz w:val="24"/>
          <w:szCs w:val="24"/>
          <w:vertAlign w:val="subscript"/>
        </w:rPr>
        <w:t>0</w:t>
      </w:r>
      <w:r w:rsidRPr="00210053">
        <w:rPr>
          <w:rFonts w:ascii="Times New Roman" w:hAnsi="Times New Roman" w:cs="Times New Roman"/>
          <w:i/>
          <w:iCs/>
          <w:sz w:val="24"/>
          <w:szCs w:val="24"/>
        </w:rPr>
        <w:t> </w:t>
      </w:r>
      <w:r w:rsidRPr="00210053">
        <w:rPr>
          <w:rFonts w:ascii="Times New Roman" w:hAnsi="Times New Roman" w:cs="Times New Roman"/>
          <w:sz w:val="24"/>
          <w:szCs w:val="24"/>
        </w:rPr>
        <w:t>в текущем периоде и обещает дать в следующих трех периодах соответственно </w:t>
      </w:r>
      <w:r w:rsidRPr="00210053">
        <w:rPr>
          <w:rFonts w:ascii="Times New Roman" w:hAnsi="Times New Roman" w:cs="Times New Roman"/>
          <w:i/>
          <w:iCs/>
          <w:sz w:val="24"/>
          <w:szCs w:val="24"/>
        </w:rPr>
        <w:t>П</w:t>
      </w:r>
      <w:r w:rsidRPr="00210053">
        <w:rPr>
          <w:rFonts w:ascii="Times New Roman" w:hAnsi="Times New Roman" w:cs="Times New Roman"/>
          <w:i/>
          <w:iCs/>
          <w:sz w:val="24"/>
          <w:szCs w:val="24"/>
          <w:vertAlign w:val="subscript"/>
        </w:rPr>
        <w:t>1</w:t>
      </w:r>
      <w:r w:rsidRPr="00210053">
        <w:rPr>
          <w:rFonts w:ascii="Times New Roman" w:hAnsi="Times New Roman" w:cs="Times New Roman"/>
          <w:i/>
          <w:iCs/>
          <w:sz w:val="24"/>
          <w:szCs w:val="24"/>
        </w:rPr>
        <w:t>, П</w:t>
      </w:r>
      <w:r w:rsidRPr="00210053">
        <w:rPr>
          <w:rFonts w:ascii="Times New Roman" w:hAnsi="Times New Roman" w:cs="Times New Roman"/>
          <w:i/>
          <w:iCs/>
          <w:sz w:val="24"/>
          <w:szCs w:val="24"/>
          <w:vertAlign w:val="subscript"/>
        </w:rPr>
        <w:t>2</w:t>
      </w:r>
      <w:r w:rsidRPr="00210053">
        <w:rPr>
          <w:rFonts w:ascii="Times New Roman" w:hAnsi="Times New Roman" w:cs="Times New Roman"/>
          <w:i/>
          <w:iCs/>
          <w:sz w:val="24"/>
          <w:szCs w:val="24"/>
        </w:rPr>
        <w:t xml:space="preserve">, </w:t>
      </w:r>
      <w:proofErr w:type="gramStart"/>
      <w:r w:rsidRPr="00210053">
        <w:rPr>
          <w:rFonts w:ascii="Times New Roman" w:hAnsi="Times New Roman" w:cs="Times New Roman"/>
          <w:i/>
          <w:iCs/>
          <w:sz w:val="24"/>
          <w:szCs w:val="24"/>
        </w:rPr>
        <w:t>П</w:t>
      </w:r>
      <w:proofErr w:type="gramEnd"/>
      <w:r w:rsidRPr="00210053">
        <w:rPr>
          <w:rFonts w:ascii="Times New Roman" w:hAnsi="Times New Roman" w:cs="Times New Roman"/>
          <w:i/>
          <w:iCs/>
          <w:sz w:val="24"/>
          <w:szCs w:val="24"/>
        </w:rPr>
        <w:t> </w:t>
      </w:r>
      <w:r w:rsidRPr="00210053">
        <w:rPr>
          <w:rFonts w:ascii="Times New Roman" w:hAnsi="Times New Roman" w:cs="Times New Roman"/>
          <w:i/>
          <w:iCs/>
          <w:sz w:val="24"/>
          <w:szCs w:val="24"/>
          <w:vertAlign w:val="subscript"/>
        </w:rPr>
        <w:t>3</w:t>
      </w:r>
      <w:r w:rsidRPr="00210053">
        <w:rPr>
          <w:rFonts w:ascii="Times New Roman" w:hAnsi="Times New Roman" w:cs="Times New Roman"/>
          <w:i/>
          <w:iCs/>
          <w:sz w:val="24"/>
          <w:szCs w:val="24"/>
        </w:rPr>
        <w:t> </w:t>
      </w:r>
      <w:r w:rsidRPr="00210053">
        <w:rPr>
          <w:rFonts w:ascii="Times New Roman" w:hAnsi="Times New Roman" w:cs="Times New Roman"/>
          <w:sz w:val="24"/>
          <w:szCs w:val="24"/>
        </w:rPr>
        <w:t>чистого дохода. Тогда инвестор сочтет данный проект экономически целесообразным, если</w:t>
      </w:r>
    </w:p>
    <w:p w:rsidR="00210053" w:rsidRPr="00210053" w:rsidRDefault="00210053" w:rsidP="00210053">
      <w:pPr>
        <w:tabs>
          <w:tab w:val="left" w:pos="1155"/>
        </w:tabs>
        <w:spacing w:after="0" w:line="240" w:lineRule="auto"/>
        <w:ind w:firstLine="709"/>
        <w:rPr>
          <w:rFonts w:ascii="Times New Roman" w:hAnsi="Times New Roman" w:cs="Times New Roman"/>
          <w:sz w:val="24"/>
          <w:szCs w:val="24"/>
        </w:rPr>
      </w:pPr>
      <w:r w:rsidRPr="00210053">
        <w:rPr>
          <w:rFonts w:ascii="Times New Roman" w:hAnsi="Times New Roman" w:cs="Times New Roman"/>
          <w:i/>
          <w:iCs/>
          <w:sz w:val="24"/>
          <w:szCs w:val="24"/>
        </w:rPr>
        <w:t>K</w:t>
      </w:r>
      <w:r w:rsidRPr="00210053">
        <w:rPr>
          <w:rFonts w:ascii="Times New Roman" w:hAnsi="Times New Roman" w:cs="Times New Roman"/>
          <w:i/>
          <w:iCs/>
          <w:sz w:val="24"/>
          <w:szCs w:val="24"/>
          <w:vertAlign w:val="subscript"/>
        </w:rPr>
        <w:t>0</w:t>
      </w:r>
      <w:r w:rsidRPr="00210053">
        <w:rPr>
          <w:rFonts w:ascii="Times New Roman" w:hAnsi="Times New Roman" w:cs="Times New Roman"/>
          <w:i/>
          <w:iCs/>
          <w:sz w:val="24"/>
          <w:szCs w:val="24"/>
        </w:rPr>
        <w:t>&lt; П</w:t>
      </w:r>
      <w:r w:rsidRPr="00210053">
        <w:rPr>
          <w:rFonts w:ascii="Times New Roman" w:hAnsi="Times New Roman" w:cs="Times New Roman"/>
          <w:i/>
          <w:iCs/>
          <w:sz w:val="24"/>
          <w:szCs w:val="24"/>
          <w:vertAlign w:val="subscript"/>
        </w:rPr>
        <w:t>1</w:t>
      </w:r>
      <w:r w:rsidRPr="00210053">
        <w:rPr>
          <w:rFonts w:ascii="Times New Roman" w:hAnsi="Times New Roman" w:cs="Times New Roman"/>
          <w:i/>
          <w:iCs/>
          <w:sz w:val="24"/>
          <w:szCs w:val="24"/>
        </w:rPr>
        <w:t xml:space="preserve">/(1 + R ) + </w:t>
      </w:r>
      <w:proofErr w:type="gramStart"/>
      <w:r w:rsidRPr="00210053">
        <w:rPr>
          <w:rFonts w:ascii="Times New Roman" w:hAnsi="Times New Roman" w:cs="Times New Roman"/>
          <w:i/>
          <w:iCs/>
          <w:sz w:val="24"/>
          <w:szCs w:val="24"/>
        </w:rPr>
        <w:t>П</w:t>
      </w:r>
      <w:proofErr w:type="gramEnd"/>
      <w:r w:rsidRPr="00210053">
        <w:rPr>
          <w:rFonts w:ascii="Times New Roman" w:hAnsi="Times New Roman" w:cs="Times New Roman"/>
          <w:i/>
          <w:iCs/>
          <w:sz w:val="24"/>
          <w:szCs w:val="24"/>
        </w:rPr>
        <w:t> </w:t>
      </w:r>
      <w:r w:rsidRPr="00210053">
        <w:rPr>
          <w:rFonts w:ascii="Times New Roman" w:hAnsi="Times New Roman" w:cs="Times New Roman"/>
          <w:i/>
          <w:iCs/>
          <w:sz w:val="24"/>
          <w:szCs w:val="24"/>
          <w:vertAlign w:val="subscript"/>
        </w:rPr>
        <w:t>2 </w:t>
      </w:r>
      <w:r w:rsidRPr="00210053">
        <w:rPr>
          <w:rFonts w:ascii="Times New Roman" w:hAnsi="Times New Roman" w:cs="Times New Roman"/>
          <w:i/>
          <w:iCs/>
          <w:sz w:val="24"/>
          <w:szCs w:val="24"/>
        </w:rPr>
        <w:t>/ (1 + R ) </w:t>
      </w:r>
      <w:r w:rsidRPr="00210053">
        <w:rPr>
          <w:rFonts w:ascii="Times New Roman" w:hAnsi="Times New Roman" w:cs="Times New Roman"/>
          <w:i/>
          <w:iCs/>
          <w:sz w:val="24"/>
          <w:szCs w:val="24"/>
          <w:vertAlign w:val="superscript"/>
        </w:rPr>
        <w:t>2 </w:t>
      </w:r>
      <w:r w:rsidRPr="00210053">
        <w:rPr>
          <w:rFonts w:ascii="Times New Roman" w:hAnsi="Times New Roman" w:cs="Times New Roman"/>
          <w:i/>
          <w:iCs/>
          <w:sz w:val="24"/>
          <w:szCs w:val="24"/>
        </w:rPr>
        <w:t>+П</w:t>
      </w:r>
      <w:r w:rsidRPr="00210053">
        <w:rPr>
          <w:rFonts w:ascii="Times New Roman" w:hAnsi="Times New Roman" w:cs="Times New Roman"/>
          <w:i/>
          <w:iCs/>
          <w:sz w:val="24"/>
          <w:szCs w:val="24"/>
          <w:vertAlign w:val="subscript"/>
        </w:rPr>
        <w:t>3</w:t>
      </w:r>
      <w:r w:rsidRPr="00210053">
        <w:rPr>
          <w:rFonts w:ascii="Times New Roman" w:hAnsi="Times New Roman" w:cs="Times New Roman"/>
          <w:i/>
          <w:iCs/>
          <w:sz w:val="24"/>
          <w:szCs w:val="24"/>
        </w:rPr>
        <w:t>/(1+ R )</w:t>
      </w:r>
      <w:r w:rsidRPr="00210053">
        <w:rPr>
          <w:rFonts w:ascii="Times New Roman" w:hAnsi="Times New Roman" w:cs="Times New Roman"/>
          <w:i/>
          <w:iCs/>
          <w:sz w:val="24"/>
          <w:szCs w:val="24"/>
          <w:vertAlign w:val="superscript"/>
        </w:rPr>
        <w:t>3</w:t>
      </w:r>
      <w:r w:rsidRPr="00210053">
        <w:rPr>
          <w:rFonts w:ascii="Times New Roman" w:hAnsi="Times New Roman" w:cs="Times New Roman"/>
          <w:i/>
          <w:iCs/>
          <w:sz w:val="24"/>
          <w:szCs w:val="24"/>
        </w:rPr>
        <w:t>.</w:t>
      </w:r>
    </w:p>
    <w:p w:rsidR="00210053" w:rsidRPr="00210053" w:rsidRDefault="00210053" w:rsidP="00210053">
      <w:pPr>
        <w:tabs>
          <w:tab w:val="left" w:pos="1155"/>
        </w:tabs>
        <w:spacing w:after="0" w:line="240" w:lineRule="auto"/>
        <w:ind w:firstLine="709"/>
        <w:rPr>
          <w:rFonts w:ascii="Times New Roman" w:hAnsi="Times New Roman" w:cs="Times New Roman"/>
          <w:sz w:val="24"/>
          <w:szCs w:val="24"/>
        </w:rPr>
      </w:pPr>
      <w:r w:rsidRPr="00210053">
        <w:rPr>
          <w:rFonts w:ascii="Times New Roman" w:hAnsi="Times New Roman" w:cs="Times New Roman"/>
          <w:sz w:val="24"/>
          <w:szCs w:val="24"/>
        </w:rPr>
        <w:t>При заданных </w:t>
      </w:r>
      <w:proofErr w:type="spellStart"/>
      <w:r w:rsidRPr="00210053">
        <w:rPr>
          <w:rFonts w:ascii="Times New Roman" w:hAnsi="Times New Roman" w:cs="Times New Roman"/>
          <w:i/>
          <w:iCs/>
          <w:sz w:val="24"/>
          <w:szCs w:val="24"/>
        </w:rPr>
        <w:t>П</w:t>
      </w:r>
      <w:r w:rsidRPr="00210053">
        <w:rPr>
          <w:rFonts w:ascii="Times New Roman" w:hAnsi="Times New Roman" w:cs="Times New Roman"/>
          <w:i/>
          <w:iCs/>
          <w:sz w:val="24"/>
          <w:szCs w:val="24"/>
          <w:vertAlign w:val="subscript"/>
        </w:rPr>
        <w:t>i</w:t>
      </w:r>
      <w:proofErr w:type="spellEnd"/>
      <w:r w:rsidRPr="00210053">
        <w:rPr>
          <w:rFonts w:ascii="Times New Roman" w:hAnsi="Times New Roman" w:cs="Times New Roman"/>
          <w:i/>
          <w:iCs/>
          <w:sz w:val="24"/>
          <w:szCs w:val="24"/>
        </w:rPr>
        <w:t> </w:t>
      </w:r>
      <w:r w:rsidRPr="00210053">
        <w:rPr>
          <w:rFonts w:ascii="Times New Roman" w:hAnsi="Times New Roman" w:cs="Times New Roman"/>
          <w:sz w:val="24"/>
          <w:szCs w:val="24"/>
        </w:rPr>
        <w:t>величина суммы их дисконтированных значений зависит от величины </w:t>
      </w:r>
      <w:r w:rsidRPr="00210053">
        <w:rPr>
          <w:rFonts w:ascii="Times New Roman" w:hAnsi="Times New Roman" w:cs="Times New Roman"/>
          <w:i/>
          <w:iCs/>
          <w:sz w:val="24"/>
          <w:szCs w:val="24"/>
        </w:rPr>
        <w:t>R </w:t>
      </w:r>
      <w:r w:rsidRPr="00210053">
        <w:rPr>
          <w:rFonts w:ascii="Times New Roman" w:hAnsi="Times New Roman" w:cs="Times New Roman"/>
          <w:sz w:val="24"/>
          <w:szCs w:val="24"/>
        </w:rPr>
        <w:t>. Значение </w:t>
      </w:r>
      <w:r w:rsidRPr="00210053">
        <w:rPr>
          <w:rFonts w:ascii="Times New Roman" w:hAnsi="Times New Roman" w:cs="Times New Roman"/>
          <w:i/>
          <w:iCs/>
          <w:sz w:val="24"/>
          <w:szCs w:val="24"/>
        </w:rPr>
        <w:t>R </w:t>
      </w:r>
      <w:r w:rsidRPr="00210053">
        <w:rPr>
          <w:rFonts w:ascii="Times New Roman" w:hAnsi="Times New Roman" w:cs="Times New Roman"/>
          <w:sz w:val="24"/>
          <w:szCs w:val="24"/>
        </w:rPr>
        <w:t>, которое превращает данное неравенство в равенство, называется </w:t>
      </w:r>
      <w:r w:rsidRPr="00210053">
        <w:rPr>
          <w:rFonts w:ascii="Times New Roman" w:hAnsi="Times New Roman" w:cs="Times New Roman"/>
          <w:b/>
          <w:bCs/>
          <w:i/>
          <w:iCs/>
          <w:sz w:val="24"/>
          <w:szCs w:val="24"/>
        </w:rPr>
        <w:t xml:space="preserve">предельной эффективностью капитала </w:t>
      </w:r>
      <w:proofErr w:type="gramStart"/>
      <w:r w:rsidRPr="00210053">
        <w:rPr>
          <w:rFonts w:ascii="Times New Roman" w:hAnsi="Times New Roman" w:cs="Times New Roman"/>
          <w:b/>
          <w:bCs/>
          <w:i/>
          <w:iCs/>
          <w:sz w:val="24"/>
          <w:szCs w:val="24"/>
        </w:rPr>
        <w:t>(</w:t>
      </w:r>
      <w:r w:rsidRPr="00210053">
        <w:rPr>
          <w:rFonts w:ascii="Times New Roman" w:hAnsi="Times New Roman" w:cs="Times New Roman"/>
          <w:b/>
          <w:bCs/>
          <w:sz w:val="24"/>
          <w:szCs w:val="24"/>
        </w:rPr>
        <w:t> </w:t>
      </w:r>
      <w:proofErr w:type="gramEnd"/>
      <w:r w:rsidRPr="00210053">
        <w:rPr>
          <w:rFonts w:ascii="Times New Roman" w:hAnsi="Times New Roman" w:cs="Times New Roman"/>
          <w:b/>
          <w:bCs/>
          <w:i/>
          <w:iCs/>
          <w:sz w:val="24"/>
          <w:szCs w:val="24"/>
        </w:rPr>
        <w:t>R *). Инвестиционный спрос </w:t>
      </w:r>
      <w:r w:rsidRPr="00210053">
        <w:rPr>
          <w:rFonts w:ascii="Times New Roman" w:hAnsi="Times New Roman" w:cs="Times New Roman"/>
          <w:i/>
          <w:iCs/>
          <w:sz w:val="24"/>
          <w:szCs w:val="24"/>
        </w:rPr>
        <w:t>связан с отбором инвестиционных проектов по критерию доходности. </w:t>
      </w:r>
      <w:r w:rsidRPr="00210053">
        <w:rPr>
          <w:rFonts w:ascii="Times New Roman" w:hAnsi="Times New Roman" w:cs="Times New Roman"/>
          <w:sz w:val="24"/>
          <w:szCs w:val="24"/>
        </w:rPr>
        <w:t>Инвестиционный проект будет приносить максимальный доход, если R * самая большая.</w:t>
      </w:r>
    </w:p>
    <w:p w:rsidR="00210053" w:rsidRPr="00210053" w:rsidRDefault="00210053" w:rsidP="00210053">
      <w:pPr>
        <w:tabs>
          <w:tab w:val="left" w:pos="1155"/>
        </w:tabs>
        <w:spacing w:after="0" w:line="240" w:lineRule="auto"/>
        <w:ind w:firstLine="709"/>
        <w:rPr>
          <w:rFonts w:ascii="Times New Roman" w:hAnsi="Times New Roman" w:cs="Times New Roman"/>
          <w:sz w:val="24"/>
          <w:szCs w:val="24"/>
        </w:rPr>
      </w:pPr>
      <w:r w:rsidRPr="00210053">
        <w:rPr>
          <w:rFonts w:ascii="Times New Roman" w:hAnsi="Times New Roman" w:cs="Times New Roman"/>
          <w:sz w:val="24"/>
          <w:szCs w:val="24"/>
        </w:rPr>
        <w:t>Кроме доходности вариантов капиталовложений инвестор должен учитывать </w:t>
      </w:r>
      <w:r w:rsidRPr="00210053">
        <w:rPr>
          <w:rFonts w:ascii="Times New Roman" w:hAnsi="Times New Roman" w:cs="Times New Roman"/>
          <w:i/>
          <w:iCs/>
          <w:sz w:val="24"/>
          <w:szCs w:val="24"/>
        </w:rPr>
        <w:t xml:space="preserve">степень </w:t>
      </w:r>
      <w:proofErr w:type="spellStart"/>
      <w:r w:rsidRPr="00210053">
        <w:rPr>
          <w:rFonts w:ascii="Times New Roman" w:hAnsi="Times New Roman" w:cs="Times New Roman"/>
          <w:i/>
          <w:iCs/>
          <w:sz w:val="24"/>
          <w:szCs w:val="24"/>
        </w:rPr>
        <w:t>риска</w:t>
      </w:r>
      <w:r w:rsidRPr="00210053">
        <w:rPr>
          <w:rFonts w:ascii="Times New Roman" w:hAnsi="Times New Roman" w:cs="Times New Roman"/>
          <w:sz w:val="24"/>
          <w:szCs w:val="24"/>
        </w:rPr>
        <w:t>каждого</w:t>
      </w:r>
      <w:proofErr w:type="spellEnd"/>
      <w:r w:rsidRPr="00210053">
        <w:rPr>
          <w:rFonts w:ascii="Times New Roman" w:hAnsi="Times New Roman" w:cs="Times New Roman"/>
          <w:sz w:val="24"/>
          <w:szCs w:val="24"/>
        </w:rPr>
        <w:t xml:space="preserve"> из них. </w:t>
      </w:r>
      <w:r w:rsidRPr="00210053">
        <w:rPr>
          <w:rFonts w:ascii="Times New Roman" w:hAnsi="Times New Roman" w:cs="Times New Roman"/>
          <w:b/>
          <w:bCs/>
          <w:i/>
          <w:iCs/>
          <w:sz w:val="24"/>
          <w:szCs w:val="24"/>
        </w:rPr>
        <w:t>Инвестиционный спрос </w:t>
      </w:r>
      <w:r w:rsidRPr="00210053">
        <w:rPr>
          <w:rFonts w:ascii="Times New Roman" w:hAnsi="Times New Roman" w:cs="Times New Roman"/>
          <w:sz w:val="24"/>
          <w:szCs w:val="24"/>
        </w:rPr>
        <w:t>будет тем выше, чем меньше текущая ставка процента. Инвестиционный спрос можно представить формулой:</w:t>
      </w:r>
    </w:p>
    <w:p w:rsidR="00210053" w:rsidRPr="00210053" w:rsidRDefault="00210053" w:rsidP="00210053">
      <w:pPr>
        <w:tabs>
          <w:tab w:val="left" w:pos="1155"/>
        </w:tabs>
        <w:spacing w:after="0" w:line="240" w:lineRule="auto"/>
        <w:ind w:firstLine="709"/>
        <w:rPr>
          <w:rFonts w:ascii="Times New Roman" w:hAnsi="Times New Roman" w:cs="Times New Roman"/>
          <w:sz w:val="24"/>
          <w:szCs w:val="24"/>
        </w:rPr>
      </w:pPr>
      <w:r w:rsidRPr="00210053">
        <w:rPr>
          <w:rFonts w:ascii="Times New Roman" w:hAnsi="Times New Roman" w:cs="Times New Roman"/>
          <w:i/>
          <w:iCs/>
          <w:sz w:val="24"/>
          <w:szCs w:val="24"/>
        </w:rPr>
        <w:t>I </w:t>
      </w:r>
      <w:r w:rsidRPr="00210053">
        <w:rPr>
          <w:rFonts w:ascii="Times New Roman" w:hAnsi="Times New Roman" w:cs="Times New Roman"/>
          <w:sz w:val="24"/>
          <w:szCs w:val="24"/>
          <w:vertAlign w:val="superscript"/>
        </w:rPr>
        <w:t>a </w:t>
      </w:r>
      <w:r w:rsidRPr="00210053">
        <w:rPr>
          <w:rFonts w:ascii="Times New Roman" w:hAnsi="Times New Roman" w:cs="Times New Roman"/>
          <w:i/>
          <w:iCs/>
          <w:sz w:val="24"/>
          <w:szCs w:val="24"/>
        </w:rPr>
        <w:t>= I </w:t>
      </w:r>
      <w:proofErr w:type="spellStart"/>
      <w:r w:rsidRPr="00210053">
        <w:rPr>
          <w:rFonts w:ascii="Times New Roman" w:hAnsi="Times New Roman" w:cs="Times New Roman"/>
          <w:sz w:val="24"/>
          <w:szCs w:val="24"/>
          <w:vertAlign w:val="subscript"/>
        </w:rPr>
        <w:t>i</w:t>
      </w:r>
      <w:proofErr w:type="spellEnd"/>
      <w:r w:rsidRPr="00210053">
        <w:rPr>
          <w:rFonts w:ascii="Times New Roman" w:hAnsi="Times New Roman" w:cs="Times New Roman"/>
          <w:sz w:val="24"/>
          <w:szCs w:val="24"/>
          <w:vertAlign w:val="subscript"/>
        </w:rPr>
        <w:t> </w:t>
      </w:r>
      <w:proofErr w:type="gramStart"/>
      <w:r w:rsidRPr="00210053">
        <w:rPr>
          <w:rFonts w:ascii="Times New Roman" w:hAnsi="Times New Roman" w:cs="Times New Roman"/>
          <w:i/>
          <w:iCs/>
          <w:sz w:val="24"/>
          <w:szCs w:val="24"/>
        </w:rPr>
        <w:t xml:space="preserve">( </w:t>
      </w:r>
      <w:proofErr w:type="gramEnd"/>
      <w:r w:rsidRPr="00210053">
        <w:rPr>
          <w:rFonts w:ascii="Times New Roman" w:hAnsi="Times New Roman" w:cs="Times New Roman"/>
          <w:i/>
          <w:iCs/>
          <w:sz w:val="24"/>
          <w:szCs w:val="24"/>
        </w:rPr>
        <w:t>R * i ), </w:t>
      </w:r>
      <w:r w:rsidRPr="00210053">
        <w:rPr>
          <w:rFonts w:ascii="Times New Roman" w:hAnsi="Times New Roman" w:cs="Times New Roman"/>
          <w:sz w:val="24"/>
          <w:szCs w:val="24"/>
        </w:rPr>
        <w:t>где </w:t>
      </w:r>
      <w:proofErr w:type="spellStart"/>
      <w:r w:rsidRPr="00210053">
        <w:rPr>
          <w:rFonts w:ascii="Times New Roman" w:hAnsi="Times New Roman" w:cs="Times New Roman"/>
          <w:i/>
          <w:iCs/>
          <w:sz w:val="24"/>
          <w:szCs w:val="24"/>
        </w:rPr>
        <w:t>I</w:t>
      </w:r>
      <w:r w:rsidRPr="00210053">
        <w:rPr>
          <w:rFonts w:ascii="Times New Roman" w:hAnsi="Times New Roman" w:cs="Times New Roman"/>
          <w:i/>
          <w:iCs/>
          <w:sz w:val="24"/>
          <w:szCs w:val="24"/>
          <w:vertAlign w:val="subscript"/>
        </w:rPr>
        <w:t>i</w:t>
      </w:r>
      <w:proofErr w:type="spellEnd"/>
      <w:r w:rsidRPr="00210053">
        <w:rPr>
          <w:rFonts w:ascii="Times New Roman" w:hAnsi="Times New Roman" w:cs="Times New Roman"/>
          <w:i/>
          <w:iCs/>
          <w:sz w:val="24"/>
          <w:szCs w:val="24"/>
        </w:rPr>
        <w:t> </w:t>
      </w:r>
      <w:r w:rsidRPr="00210053">
        <w:rPr>
          <w:rFonts w:ascii="Times New Roman" w:hAnsi="Times New Roman" w:cs="Times New Roman"/>
          <w:sz w:val="24"/>
          <w:szCs w:val="24"/>
        </w:rPr>
        <w:t>предельная склонность к инвестированию.</w:t>
      </w:r>
    </w:p>
    <w:p w:rsidR="00210053" w:rsidRPr="00210053" w:rsidRDefault="00210053" w:rsidP="00210053">
      <w:pPr>
        <w:tabs>
          <w:tab w:val="left" w:pos="1155"/>
        </w:tabs>
        <w:spacing w:after="0" w:line="240" w:lineRule="auto"/>
        <w:ind w:firstLine="709"/>
        <w:rPr>
          <w:rFonts w:ascii="Times New Roman" w:hAnsi="Times New Roman" w:cs="Times New Roman"/>
          <w:sz w:val="24"/>
          <w:szCs w:val="24"/>
        </w:rPr>
      </w:pPr>
      <w:r w:rsidRPr="00210053">
        <w:rPr>
          <w:rFonts w:ascii="Times New Roman" w:hAnsi="Times New Roman" w:cs="Times New Roman"/>
          <w:b/>
          <w:bCs/>
          <w:i/>
          <w:iCs/>
          <w:sz w:val="24"/>
          <w:szCs w:val="24"/>
        </w:rPr>
        <w:t>Предельная склонность к инвестированию </w:t>
      </w:r>
      <w:r w:rsidRPr="00210053">
        <w:rPr>
          <w:rFonts w:ascii="Times New Roman" w:hAnsi="Times New Roman" w:cs="Times New Roman"/>
          <w:sz w:val="24"/>
          <w:szCs w:val="24"/>
        </w:rPr>
        <w:t>показывает, на сколько единиц увеличатся инвестиции в случае снижения ставки процента на один пункт</w:t>
      </w:r>
      <w:r w:rsidRPr="00210053">
        <w:rPr>
          <w:rFonts w:ascii="Times New Roman" w:hAnsi="Times New Roman" w:cs="Times New Roman"/>
          <w:i/>
          <w:iCs/>
          <w:sz w:val="24"/>
          <w:szCs w:val="24"/>
        </w:rPr>
        <w:t>.</w:t>
      </w:r>
    </w:p>
    <w:p w:rsidR="00210053" w:rsidRPr="00210053" w:rsidRDefault="00210053" w:rsidP="00210053">
      <w:pPr>
        <w:tabs>
          <w:tab w:val="left" w:pos="1155"/>
        </w:tabs>
        <w:spacing w:after="0" w:line="240" w:lineRule="auto"/>
        <w:ind w:firstLine="709"/>
        <w:rPr>
          <w:rFonts w:ascii="Times New Roman" w:hAnsi="Times New Roman" w:cs="Times New Roman"/>
          <w:sz w:val="24"/>
          <w:szCs w:val="24"/>
        </w:rPr>
      </w:pPr>
      <w:r w:rsidRPr="00210053">
        <w:rPr>
          <w:rFonts w:ascii="Times New Roman" w:hAnsi="Times New Roman" w:cs="Times New Roman"/>
          <w:b/>
          <w:bCs/>
          <w:i/>
          <w:iCs/>
          <w:sz w:val="24"/>
          <w:szCs w:val="24"/>
        </w:rPr>
        <w:t>Неоклассическая концепция спроса на инвестиции</w:t>
      </w:r>
      <w:proofErr w:type="gramStart"/>
      <w:r w:rsidRPr="00210053">
        <w:rPr>
          <w:rFonts w:ascii="Times New Roman" w:hAnsi="Times New Roman" w:cs="Times New Roman"/>
          <w:b/>
          <w:bCs/>
          <w:i/>
          <w:iCs/>
          <w:sz w:val="24"/>
          <w:szCs w:val="24"/>
        </w:rPr>
        <w:t> </w:t>
      </w:r>
      <w:r w:rsidRPr="00210053">
        <w:rPr>
          <w:rFonts w:ascii="Times New Roman" w:hAnsi="Times New Roman" w:cs="Times New Roman"/>
          <w:sz w:val="24"/>
          <w:szCs w:val="24"/>
        </w:rPr>
        <w:t>,</w:t>
      </w:r>
      <w:proofErr w:type="gramEnd"/>
      <w:r w:rsidRPr="00210053">
        <w:rPr>
          <w:rFonts w:ascii="Times New Roman" w:hAnsi="Times New Roman" w:cs="Times New Roman"/>
          <w:sz w:val="24"/>
          <w:szCs w:val="24"/>
        </w:rPr>
        <w:t xml:space="preserve"> исходит из того, что предприниматели прибегают к инвестированию с целью доведения объёма имеющегося у них капитала до оптимальных размеров. Зависимость объёма инвестиций от размера функционирующего капитала можно представить формулой:</w:t>
      </w:r>
    </w:p>
    <w:p w:rsidR="00210053" w:rsidRPr="00210053" w:rsidRDefault="00210053" w:rsidP="00210053">
      <w:pPr>
        <w:tabs>
          <w:tab w:val="left" w:pos="1155"/>
        </w:tabs>
        <w:spacing w:after="0" w:line="240" w:lineRule="auto"/>
        <w:ind w:firstLine="709"/>
        <w:rPr>
          <w:rFonts w:ascii="Times New Roman" w:hAnsi="Times New Roman" w:cs="Times New Roman"/>
          <w:sz w:val="24"/>
          <w:szCs w:val="24"/>
        </w:rPr>
      </w:pPr>
      <w:r w:rsidRPr="00210053">
        <w:rPr>
          <w:rFonts w:ascii="Times New Roman" w:hAnsi="Times New Roman" w:cs="Times New Roman"/>
          <w:i/>
          <w:iCs/>
          <w:sz w:val="24"/>
          <w:szCs w:val="24"/>
        </w:rPr>
        <w:t>I </w:t>
      </w:r>
      <w:r w:rsidRPr="00210053">
        <w:rPr>
          <w:rFonts w:ascii="Times New Roman" w:hAnsi="Times New Roman" w:cs="Times New Roman"/>
          <w:i/>
          <w:iCs/>
          <w:sz w:val="24"/>
          <w:szCs w:val="24"/>
          <w:vertAlign w:val="superscript"/>
        </w:rPr>
        <w:t>a </w:t>
      </w:r>
      <w:r w:rsidRPr="00210053">
        <w:rPr>
          <w:rFonts w:ascii="Times New Roman" w:hAnsi="Times New Roman" w:cs="Times New Roman"/>
          <w:i/>
          <w:iCs/>
          <w:sz w:val="24"/>
          <w:szCs w:val="24"/>
          <w:vertAlign w:val="subscript"/>
        </w:rPr>
        <w:t>t </w:t>
      </w:r>
      <w:r w:rsidRPr="00210053">
        <w:rPr>
          <w:rFonts w:ascii="Times New Roman" w:hAnsi="Times New Roman" w:cs="Times New Roman"/>
          <w:i/>
          <w:iCs/>
          <w:sz w:val="24"/>
          <w:szCs w:val="24"/>
        </w:rPr>
        <w:t xml:space="preserve">= β </w:t>
      </w:r>
      <w:proofErr w:type="gramStart"/>
      <w:r w:rsidRPr="00210053">
        <w:rPr>
          <w:rFonts w:ascii="Times New Roman" w:hAnsi="Times New Roman" w:cs="Times New Roman"/>
          <w:i/>
          <w:iCs/>
          <w:sz w:val="24"/>
          <w:szCs w:val="24"/>
        </w:rPr>
        <w:t xml:space="preserve">( </w:t>
      </w:r>
      <w:proofErr w:type="gramEnd"/>
      <w:r w:rsidRPr="00210053">
        <w:rPr>
          <w:rFonts w:ascii="Times New Roman" w:hAnsi="Times New Roman" w:cs="Times New Roman"/>
          <w:i/>
          <w:iCs/>
          <w:sz w:val="24"/>
          <w:szCs w:val="24"/>
        </w:rPr>
        <w:t>K * K </w:t>
      </w:r>
      <w:r w:rsidRPr="00210053">
        <w:rPr>
          <w:rFonts w:ascii="Times New Roman" w:hAnsi="Times New Roman" w:cs="Times New Roman"/>
          <w:i/>
          <w:iCs/>
          <w:sz w:val="24"/>
          <w:szCs w:val="24"/>
          <w:vertAlign w:val="subscript"/>
        </w:rPr>
        <w:t>t </w:t>
      </w:r>
      <w:r w:rsidRPr="00210053">
        <w:rPr>
          <w:rFonts w:ascii="Times New Roman" w:hAnsi="Times New Roman" w:cs="Times New Roman"/>
          <w:i/>
          <w:iCs/>
          <w:sz w:val="24"/>
          <w:szCs w:val="24"/>
        </w:rPr>
        <w:t>); 0&lt; β &lt;1; </w:t>
      </w:r>
      <w:r w:rsidRPr="00210053">
        <w:rPr>
          <w:rFonts w:ascii="Times New Roman" w:hAnsi="Times New Roman" w:cs="Times New Roman"/>
          <w:sz w:val="24"/>
          <w:szCs w:val="24"/>
        </w:rPr>
        <w:t>где </w:t>
      </w:r>
      <w:r w:rsidRPr="00210053">
        <w:rPr>
          <w:rFonts w:ascii="Times New Roman" w:hAnsi="Times New Roman" w:cs="Times New Roman"/>
          <w:i/>
          <w:iCs/>
          <w:sz w:val="24"/>
          <w:szCs w:val="24"/>
        </w:rPr>
        <w:t>I </w:t>
      </w:r>
      <w:r w:rsidRPr="00210053">
        <w:rPr>
          <w:rFonts w:ascii="Times New Roman" w:hAnsi="Times New Roman" w:cs="Times New Roman"/>
          <w:i/>
          <w:iCs/>
          <w:sz w:val="24"/>
          <w:szCs w:val="24"/>
          <w:vertAlign w:val="superscript"/>
        </w:rPr>
        <w:t>a </w:t>
      </w:r>
      <w:r w:rsidRPr="00210053">
        <w:rPr>
          <w:rFonts w:ascii="Times New Roman" w:hAnsi="Times New Roman" w:cs="Times New Roman"/>
          <w:i/>
          <w:iCs/>
          <w:sz w:val="24"/>
          <w:szCs w:val="24"/>
          <w:vertAlign w:val="subscript"/>
        </w:rPr>
        <w:t>t </w:t>
      </w:r>
      <w:r w:rsidRPr="00210053">
        <w:rPr>
          <w:rFonts w:ascii="Times New Roman" w:hAnsi="Times New Roman" w:cs="Times New Roman"/>
          <w:sz w:val="24"/>
          <w:szCs w:val="24"/>
        </w:rPr>
        <w:t>объем автономных инвестиций в период </w:t>
      </w:r>
      <w:r w:rsidRPr="00210053">
        <w:rPr>
          <w:rFonts w:ascii="Times New Roman" w:hAnsi="Times New Roman" w:cs="Times New Roman"/>
          <w:i/>
          <w:iCs/>
          <w:sz w:val="24"/>
          <w:szCs w:val="24"/>
        </w:rPr>
        <w:t>t ; K </w:t>
      </w:r>
      <w:r w:rsidRPr="00210053">
        <w:rPr>
          <w:rFonts w:ascii="Times New Roman" w:hAnsi="Times New Roman" w:cs="Times New Roman"/>
          <w:i/>
          <w:iCs/>
          <w:sz w:val="24"/>
          <w:szCs w:val="24"/>
          <w:vertAlign w:val="subscript"/>
        </w:rPr>
        <w:t>t </w:t>
      </w:r>
      <w:r w:rsidRPr="00210053">
        <w:rPr>
          <w:rFonts w:ascii="Times New Roman" w:hAnsi="Times New Roman" w:cs="Times New Roman"/>
          <w:sz w:val="24"/>
          <w:szCs w:val="24"/>
        </w:rPr>
        <w:t>объём капитала существующий на начало периода </w:t>
      </w:r>
      <w:r w:rsidRPr="00210053">
        <w:rPr>
          <w:rFonts w:ascii="Times New Roman" w:hAnsi="Times New Roman" w:cs="Times New Roman"/>
          <w:i/>
          <w:iCs/>
          <w:sz w:val="24"/>
          <w:szCs w:val="24"/>
        </w:rPr>
        <w:t>t ; K * </w:t>
      </w:r>
      <w:r w:rsidRPr="00210053">
        <w:rPr>
          <w:rFonts w:ascii="Times New Roman" w:hAnsi="Times New Roman" w:cs="Times New Roman"/>
          <w:sz w:val="24"/>
          <w:szCs w:val="24"/>
        </w:rPr>
        <w:t>оптимальный объём капитала;</w:t>
      </w:r>
    </w:p>
    <w:p w:rsidR="00210053" w:rsidRPr="00210053" w:rsidRDefault="00210053" w:rsidP="00210053">
      <w:pPr>
        <w:tabs>
          <w:tab w:val="left" w:pos="1155"/>
        </w:tabs>
        <w:spacing w:after="0" w:line="240" w:lineRule="auto"/>
        <w:ind w:firstLine="709"/>
        <w:rPr>
          <w:rFonts w:ascii="Times New Roman" w:hAnsi="Times New Roman" w:cs="Times New Roman"/>
          <w:sz w:val="24"/>
          <w:szCs w:val="24"/>
        </w:rPr>
      </w:pPr>
      <w:r w:rsidRPr="00210053">
        <w:rPr>
          <w:rFonts w:ascii="Times New Roman" w:hAnsi="Times New Roman" w:cs="Times New Roman"/>
          <w:i/>
          <w:iCs/>
          <w:sz w:val="24"/>
          <w:szCs w:val="24"/>
        </w:rPr>
        <w:t>β </w:t>
      </w:r>
      <w:r w:rsidRPr="00210053">
        <w:rPr>
          <w:rFonts w:ascii="Times New Roman" w:hAnsi="Times New Roman" w:cs="Times New Roman"/>
          <w:sz w:val="24"/>
          <w:szCs w:val="24"/>
        </w:rPr>
        <w:t xml:space="preserve">коэффициент, характеризующий меру приближения существующего объёма капитала к </w:t>
      </w:r>
      <w:proofErr w:type="gramStart"/>
      <w:r w:rsidRPr="00210053">
        <w:rPr>
          <w:rFonts w:ascii="Times New Roman" w:hAnsi="Times New Roman" w:cs="Times New Roman"/>
          <w:sz w:val="24"/>
          <w:szCs w:val="24"/>
        </w:rPr>
        <w:t>оптимальному</w:t>
      </w:r>
      <w:proofErr w:type="gramEnd"/>
      <w:r w:rsidRPr="00210053">
        <w:rPr>
          <w:rFonts w:ascii="Times New Roman" w:hAnsi="Times New Roman" w:cs="Times New Roman"/>
          <w:sz w:val="24"/>
          <w:szCs w:val="24"/>
        </w:rPr>
        <w:t xml:space="preserve"> за период </w:t>
      </w:r>
      <w:r w:rsidRPr="00210053">
        <w:rPr>
          <w:rFonts w:ascii="Times New Roman" w:hAnsi="Times New Roman" w:cs="Times New Roman"/>
          <w:i/>
          <w:iCs/>
          <w:sz w:val="24"/>
          <w:szCs w:val="24"/>
        </w:rPr>
        <w:t>t </w:t>
      </w:r>
      <w:r w:rsidRPr="00210053">
        <w:rPr>
          <w:rFonts w:ascii="Times New Roman" w:hAnsi="Times New Roman" w:cs="Times New Roman"/>
          <w:sz w:val="24"/>
          <w:szCs w:val="24"/>
        </w:rPr>
        <w:t>.</w:t>
      </w:r>
    </w:p>
    <w:p w:rsidR="00210053" w:rsidRPr="00210053" w:rsidRDefault="00210053" w:rsidP="00210053">
      <w:pPr>
        <w:tabs>
          <w:tab w:val="left" w:pos="1155"/>
        </w:tabs>
        <w:spacing w:after="0" w:line="240" w:lineRule="auto"/>
        <w:ind w:firstLine="709"/>
        <w:rPr>
          <w:rFonts w:ascii="Times New Roman" w:hAnsi="Times New Roman" w:cs="Times New Roman"/>
          <w:sz w:val="24"/>
          <w:szCs w:val="24"/>
        </w:rPr>
      </w:pPr>
      <w:r w:rsidRPr="00210053">
        <w:rPr>
          <w:rFonts w:ascii="Times New Roman" w:hAnsi="Times New Roman" w:cs="Times New Roman"/>
          <w:sz w:val="24"/>
          <w:szCs w:val="24"/>
        </w:rPr>
        <w:t>Оптимальным является такой размер капитала, который при существующей технологии обеспечивает максимальную прибыль.</w:t>
      </w:r>
    </w:p>
    <w:p w:rsidR="00210053" w:rsidRPr="00210053" w:rsidRDefault="00210053" w:rsidP="00210053">
      <w:pPr>
        <w:tabs>
          <w:tab w:val="left" w:pos="1155"/>
        </w:tabs>
        <w:spacing w:after="0" w:line="240" w:lineRule="auto"/>
        <w:ind w:firstLine="709"/>
        <w:rPr>
          <w:rFonts w:ascii="Times New Roman" w:hAnsi="Times New Roman" w:cs="Times New Roman"/>
          <w:sz w:val="24"/>
          <w:szCs w:val="24"/>
        </w:rPr>
      </w:pPr>
      <w:r w:rsidRPr="00210053">
        <w:rPr>
          <w:rFonts w:ascii="Times New Roman" w:hAnsi="Times New Roman" w:cs="Times New Roman"/>
          <w:sz w:val="24"/>
          <w:szCs w:val="24"/>
        </w:rPr>
        <w:t>Мультипликатор инвестиций представляет собой отношение изменения дохода к изменению инвестиций:</w:t>
      </w:r>
    </w:p>
    <w:p w:rsidR="00210053" w:rsidRPr="00210053" w:rsidRDefault="00210053" w:rsidP="00210053">
      <w:pPr>
        <w:tabs>
          <w:tab w:val="left" w:pos="1155"/>
        </w:tabs>
        <w:spacing w:after="0" w:line="240" w:lineRule="auto"/>
        <w:ind w:firstLine="709"/>
        <w:rPr>
          <w:rFonts w:ascii="Times New Roman" w:hAnsi="Times New Roman" w:cs="Times New Roman"/>
          <w:sz w:val="24"/>
          <w:szCs w:val="24"/>
        </w:rPr>
      </w:pPr>
      <w:r w:rsidRPr="00210053">
        <w:rPr>
          <w:rFonts w:ascii="Times New Roman" w:hAnsi="Times New Roman" w:cs="Times New Roman"/>
          <w:sz w:val="24"/>
          <w:szCs w:val="24"/>
        </w:rPr>
        <w:drawing>
          <wp:inline distT="0" distB="0" distL="0" distR="0" wp14:anchorId="4F9B9C5E" wp14:editId="1FCAA150">
            <wp:extent cx="438150" cy="299403"/>
            <wp:effectExtent l="0" t="0" r="0" b="5715"/>
            <wp:docPr id="42" name="Рисунок 42" descr="http://www.vevivi.ru/best/images/servus/95/30/53430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vevivi.ru/best/images/servus/95/30/5343095.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38150" cy="299403"/>
                    </a:xfrm>
                    <a:prstGeom prst="rect">
                      <a:avLst/>
                    </a:prstGeom>
                    <a:noFill/>
                    <a:ln>
                      <a:noFill/>
                    </a:ln>
                  </pic:spPr>
                </pic:pic>
              </a:graphicData>
            </a:graphic>
          </wp:inline>
        </w:drawing>
      </w:r>
      <w:r w:rsidRPr="00210053">
        <w:rPr>
          <w:rFonts w:ascii="Times New Roman" w:hAnsi="Times New Roman" w:cs="Times New Roman"/>
          <w:sz w:val="24"/>
          <w:szCs w:val="24"/>
        </w:rPr>
        <w:t>       (5)</w:t>
      </w:r>
      <w:r>
        <w:rPr>
          <w:rFonts w:ascii="Times New Roman" w:hAnsi="Times New Roman" w:cs="Times New Roman"/>
          <w:sz w:val="24"/>
          <w:szCs w:val="24"/>
        </w:rPr>
        <w:t xml:space="preserve"> </w:t>
      </w:r>
      <w:r w:rsidRPr="00210053">
        <w:rPr>
          <w:rFonts w:ascii="Times New Roman" w:hAnsi="Times New Roman" w:cs="Times New Roman"/>
          <w:sz w:val="24"/>
          <w:szCs w:val="24"/>
        </w:rPr>
        <w:t>При этом речь идет об автономных инвестициях, т. е. капиталовложениях, независимых от объема и динамики ВНП. Автономные инвестиции представлены главным образом как капиталовложения, осуществленные в результате технических нововведений. Действительно, эти проекты, разрабатывающиеся новаторами, могут не зависеть от состояния и объема ВНП. Кроме того, автономные инвестиции — это и государственные капиталовложения.</w:t>
      </w:r>
    </w:p>
    <w:p w:rsidR="00210053" w:rsidRPr="00210053" w:rsidRDefault="00210053" w:rsidP="00210053">
      <w:pPr>
        <w:tabs>
          <w:tab w:val="left" w:pos="1155"/>
        </w:tabs>
        <w:spacing w:after="0" w:line="240" w:lineRule="auto"/>
        <w:ind w:firstLine="709"/>
        <w:rPr>
          <w:rFonts w:ascii="Times New Roman" w:hAnsi="Times New Roman" w:cs="Times New Roman"/>
          <w:sz w:val="24"/>
          <w:szCs w:val="24"/>
        </w:rPr>
      </w:pPr>
      <w:r w:rsidRPr="00210053">
        <w:rPr>
          <w:rFonts w:ascii="Times New Roman" w:hAnsi="Times New Roman" w:cs="Times New Roman"/>
          <w:sz w:val="24"/>
          <w:szCs w:val="24"/>
        </w:rPr>
        <w:t>Мультипликатор инвестиций можно определить через предельную склонность к потреблению (или предельную склонность к сбережению):</w:t>
      </w:r>
    </w:p>
    <w:p w:rsidR="00210053" w:rsidRPr="00210053" w:rsidRDefault="00210053" w:rsidP="00210053">
      <w:pPr>
        <w:tabs>
          <w:tab w:val="left" w:pos="1155"/>
        </w:tabs>
        <w:spacing w:after="0" w:line="240" w:lineRule="auto"/>
        <w:ind w:firstLine="709"/>
        <w:rPr>
          <w:rFonts w:ascii="Times New Roman" w:hAnsi="Times New Roman" w:cs="Times New Roman"/>
          <w:sz w:val="24"/>
          <w:szCs w:val="24"/>
        </w:rPr>
      </w:pPr>
      <w:r w:rsidRPr="00210053">
        <w:rPr>
          <w:rFonts w:ascii="Times New Roman" w:hAnsi="Times New Roman" w:cs="Times New Roman"/>
          <w:sz w:val="24"/>
          <w:szCs w:val="24"/>
        </w:rPr>
        <w:drawing>
          <wp:inline distT="0" distB="0" distL="0" distR="0" wp14:anchorId="6C668934" wp14:editId="34AA8694">
            <wp:extent cx="1152525" cy="317138"/>
            <wp:effectExtent l="0" t="0" r="0" b="6985"/>
            <wp:docPr id="41" name="Рисунок 41" descr="http://www.vevivi.ru/best/images/servus/96/30/53430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vevivi.ru/best/images/servus/96/30/5343096.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52525" cy="317138"/>
                    </a:xfrm>
                    <a:prstGeom prst="rect">
                      <a:avLst/>
                    </a:prstGeom>
                    <a:noFill/>
                    <a:ln>
                      <a:noFill/>
                    </a:ln>
                  </pic:spPr>
                </pic:pic>
              </a:graphicData>
            </a:graphic>
          </wp:inline>
        </w:drawing>
      </w:r>
      <w:r w:rsidRPr="00210053">
        <w:rPr>
          <w:rFonts w:ascii="Times New Roman" w:hAnsi="Times New Roman" w:cs="Times New Roman"/>
          <w:sz w:val="24"/>
          <w:szCs w:val="24"/>
        </w:rPr>
        <w:t>        (6)</w:t>
      </w:r>
      <w:r>
        <w:rPr>
          <w:rFonts w:ascii="Times New Roman" w:hAnsi="Times New Roman" w:cs="Times New Roman"/>
          <w:sz w:val="24"/>
          <w:szCs w:val="24"/>
        </w:rPr>
        <w:t xml:space="preserve"> </w:t>
      </w:r>
      <w:r w:rsidRPr="00210053">
        <w:rPr>
          <w:rFonts w:ascii="Times New Roman" w:hAnsi="Times New Roman" w:cs="Times New Roman"/>
          <w:sz w:val="24"/>
          <w:szCs w:val="24"/>
        </w:rPr>
        <w:t>При увеличении объема автономных инвестиций, владельцы производства получат доход. Часть его будет отложена в виде сбережений, а остальное будет израсходовано на покупку других товаров или услуг. При этом владельцы других предприятий также получат доход, который также будет разделен на сбережения и расходы. Процесс будет распространяться на все новые и новые слои экономических агентов. Для того</w:t>
      </w:r>
      <w:proofErr w:type="gramStart"/>
      <w:r w:rsidRPr="00210053">
        <w:rPr>
          <w:rFonts w:ascii="Times New Roman" w:hAnsi="Times New Roman" w:cs="Times New Roman"/>
          <w:sz w:val="24"/>
          <w:szCs w:val="24"/>
        </w:rPr>
        <w:t>,</w:t>
      </w:r>
      <w:proofErr w:type="gramEnd"/>
      <w:r w:rsidRPr="00210053">
        <w:rPr>
          <w:rFonts w:ascii="Times New Roman" w:hAnsi="Times New Roman" w:cs="Times New Roman"/>
          <w:sz w:val="24"/>
          <w:szCs w:val="24"/>
        </w:rPr>
        <w:t xml:space="preserve"> чтобы определить на сколько увеличится национальный доход, необходимо подсчитать сумму геометрической прогрессии расходов. Она будет равна</w:t>
      </w:r>
      <w:r>
        <w:rPr>
          <w:rFonts w:ascii="Times New Roman" w:hAnsi="Times New Roman" w:cs="Times New Roman"/>
          <w:sz w:val="24"/>
          <w:szCs w:val="24"/>
        </w:rPr>
        <w:t xml:space="preserve"> </w:t>
      </w:r>
      <w:r w:rsidRPr="00210053">
        <w:rPr>
          <w:rFonts w:ascii="Times New Roman" w:hAnsi="Times New Roman" w:cs="Times New Roman"/>
          <w:sz w:val="24"/>
          <w:szCs w:val="24"/>
        </w:rPr>
        <w:drawing>
          <wp:inline distT="0" distB="0" distL="0" distR="0" wp14:anchorId="611ADF9A" wp14:editId="5F010251">
            <wp:extent cx="571500" cy="289278"/>
            <wp:effectExtent l="0" t="0" r="0" b="0"/>
            <wp:docPr id="40" name="Рисунок 40" descr="http://www.vevivi.ru/best/images/servus/97/30/53430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vevivi.ru/best/images/servus/97/30/5343097.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1500" cy="289278"/>
                    </a:xfrm>
                    <a:prstGeom prst="rect">
                      <a:avLst/>
                    </a:prstGeom>
                    <a:noFill/>
                    <a:ln>
                      <a:noFill/>
                    </a:ln>
                  </pic:spPr>
                </pic:pic>
              </a:graphicData>
            </a:graphic>
          </wp:inline>
        </w:drawing>
      </w:r>
    </w:p>
    <w:p w:rsidR="00210053" w:rsidRPr="00210053" w:rsidRDefault="00210053" w:rsidP="00210053">
      <w:pPr>
        <w:tabs>
          <w:tab w:val="left" w:pos="1155"/>
        </w:tabs>
        <w:spacing w:after="0" w:line="240" w:lineRule="auto"/>
        <w:ind w:firstLine="709"/>
        <w:rPr>
          <w:rFonts w:ascii="Times New Roman" w:hAnsi="Times New Roman" w:cs="Times New Roman"/>
          <w:sz w:val="24"/>
          <w:szCs w:val="24"/>
        </w:rPr>
      </w:pPr>
      <w:r w:rsidRPr="00210053">
        <w:rPr>
          <w:rFonts w:ascii="Times New Roman" w:hAnsi="Times New Roman" w:cs="Times New Roman"/>
          <w:sz w:val="24"/>
          <w:szCs w:val="24"/>
        </w:rPr>
        <w:t>Откуда можно получить формулу (5)</w:t>
      </w:r>
      <w:r>
        <w:rPr>
          <w:rFonts w:ascii="Times New Roman" w:hAnsi="Times New Roman" w:cs="Times New Roman"/>
          <w:sz w:val="24"/>
          <w:szCs w:val="24"/>
        </w:rPr>
        <w:t xml:space="preserve"> </w:t>
      </w:r>
      <w:r w:rsidRPr="00210053">
        <w:rPr>
          <w:rFonts w:ascii="Times New Roman" w:hAnsi="Times New Roman" w:cs="Times New Roman"/>
          <w:sz w:val="24"/>
          <w:szCs w:val="24"/>
        </w:rPr>
        <w:drawing>
          <wp:inline distT="0" distB="0" distL="0" distR="0" wp14:anchorId="5B951CCA" wp14:editId="027E6A65">
            <wp:extent cx="1457325" cy="319520"/>
            <wp:effectExtent l="0" t="0" r="0" b="4445"/>
            <wp:docPr id="39" name="Рисунок 39" descr="http://www.vevivi.ru/best/images/servus/98/30/53430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vevivi.ru/best/images/servus/98/30/5343098.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57325" cy="319520"/>
                    </a:xfrm>
                    <a:prstGeom prst="rect">
                      <a:avLst/>
                    </a:prstGeom>
                    <a:noFill/>
                    <a:ln>
                      <a:noFill/>
                    </a:ln>
                  </pic:spPr>
                </pic:pic>
              </a:graphicData>
            </a:graphic>
          </wp:inline>
        </w:drawing>
      </w:r>
    </w:p>
    <w:p w:rsidR="00210053" w:rsidRPr="00892E0D" w:rsidRDefault="00210053" w:rsidP="00F92258">
      <w:pPr>
        <w:tabs>
          <w:tab w:val="left" w:pos="1155"/>
        </w:tabs>
        <w:spacing w:after="0" w:line="240" w:lineRule="auto"/>
        <w:ind w:firstLine="709"/>
        <w:rPr>
          <w:rFonts w:ascii="Times New Roman" w:hAnsi="Times New Roman" w:cs="Times New Roman"/>
          <w:b/>
          <w:sz w:val="24"/>
          <w:szCs w:val="24"/>
        </w:rPr>
      </w:pPr>
      <w:r w:rsidRPr="00892E0D">
        <w:rPr>
          <w:rFonts w:ascii="Times New Roman" w:hAnsi="Times New Roman" w:cs="Times New Roman"/>
          <w:b/>
          <w:sz w:val="24"/>
          <w:szCs w:val="24"/>
        </w:rPr>
        <w:lastRenderedPageBreak/>
        <w:t>62. Ссудный процент: сущность, его роль в экономике, норма ссудного процента.</w:t>
      </w:r>
    </w:p>
    <w:p w:rsidR="005A3F2C" w:rsidRDefault="005A3F2C" w:rsidP="005A3F2C">
      <w:pPr>
        <w:tabs>
          <w:tab w:val="left" w:pos="1155"/>
        </w:tabs>
        <w:spacing w:after="0" w:line="240" w:lineRule="auto"/>
        <w:ind w:firstLine="709"/>
        <w:rPr>
          <w:rFonts w:ascii="Times New Roman" w:hAnsi="Times New Roman" w:cs="Times New Roman"/>
          <w:sz w:val="24"/>
          <w:szCs w:val="24"/>
        </w:rPr>
      </w:pPr>
      <w:r w:rsidRPr="005A3F2C">
        <w:rPr>
          <w:rFonts w:ascii="Times New Roman" w:hAnsi="Times New Roman" w:cs="Times New Roman"/>
          <w:sz w:val="24"/>
          <w:szCs w:val="24"/>
        </w:rPr>
        <w:t xml:space="preserve">Сущность ссудного процента заключается в том, что он представляет собой: </w:t>
      </w:r>
    </w:p>
    <w:p w:rsidR="005A3F2C" w:rsidRDefault="005A3F2C" w:rsidP="005A3F2C">
      <w:pPr>
        <w:tabs>
          <w:tab w:val="left" w:pos="1155"/>
        </w:tabs>
        <w:spacing w:after="0" w:line="240" w:lineRule="auto"/>
        <w:ind w:firstLine="709"/>
        <w:rPr>
          <w:rFonts w:ascii="Times New Roman" w:hAnsi="Times New Roman" w:cs="Times New Roman"/>
          <w:sz w:val="24"/>
          <w:szCs w:val="24"/>
        </w:rPr>
      </w:pPr>
      <w:r w:rsidRPr="005A3F2C">
        <w:rPr>
          <w:rFonts w:ascii="Times New Roman" w:hAnsi="Times New Roman" w:cs="Times New Roman"/>
          <w:sz w:val="24"/>
          <w:szCs w:val="24"/>
        </w:rPr>
        <w:t xml:space="preserve">1) плату за пользование заемными средствами, ссужаемой стоимостью; </w:t>
      </w:r>
    </w:p>
    <w:p w:rsidR="005A3F2C" w:rsidRDefault="005A3F2C" w:rsidP="005A3F2C">
      <w:pPr>
        <w:tabs>
          <w:tab w:val="left" w:pos="1155"/>
        </w:tabs>
        <w:spacing w:after="0" w:line="240" w:lineRule="auto"/>
        <w:ind w:firstLine="709"/>
        <w:rPr>
          <w:rFonts w:ascii="Times New Roman" w:hAnsi="Times New Roman" w:cs="Times New Roman"/>
          <w:sz w:val="24"/>
          <w:szCs w:val="24"/>
        </w:rPr>
      </w:pPr>
      <w:r w:rsidRPr="005A3F2C">
        <w:rPr>
          <w:rFonts w:ascii="Times New Roman" w:hAnsi="Times New Roman" w:cs="Times New Roman"/>
          <w:sz w:val="24"/>
          <w:szCs w:val="24"/>
        </w:rPr>
        <w:t xml:space="preserve">2) надбавку к кредиту; </w:t>
      </w:r>
    </w:p>
    <w:p w:rsidR="005A3F2C" w:rsidRDefault="005A3F2C" w:rsidP="005A3F2C">
      <w:pPr>
        <w:tabs>
          <w:tab w:val="left" w:pos="1155"/>
        </w:tabs>
        <w:spacing w:after="0" w:line="240" w:lineRule="auto"/>
        <w:ind w:firstLine="709"/>
        <w:rPr>
          <w:rFonts w:ascii="Times New Roman" w:hAnsi="Times New Roman" w:cs="Times New Roman"/>
          <w:sz w:val="24"/>
          <w:szCs w:val="24"/>
        </w:rPr>
      </w:pPr>
      <w:r w:rsidRPr="005A3F2C">
        <w:rPr>
          <w:rFonts w:ascii="Times New Roman" w:hAnsi="Times New Roman" w:cs="Times New Roman"/>
          <w:sz w:val="24"/>
          <w:szCs w:val="24"/>
        </w:rPr>
        <w:t xml:space="preserve">3) способ возмещения расходов кредитора. </w:t>
      </w:r>
    </w:p>
    <w:p w:rsidR="005A3F2C" w:rsidRDefault="005A3F2C" w:rsidP="005A3F2C">
      <w:pPr>
        <w:tabs>
          <w:tab w:val="left" w:pos="1155"/>
        </w:tabs>
        <w:spacing w:after="0" w:line="240" w:lineRule="auto"/>
        <w:ind w:firstLine="709"/>
        <w:rPr>
          <w:rFonts w:ascii="Times New Roman" w:hAnsi="Times New Roman" w:cs="Times New Roman"/>
          <w:sz w:val="24"/>
          <w:szCs w:val="24"/>
        </w:rPr>
      </w:pPr>
      <w:r w:rsidRPr="005A3F2C">
        <w:rPr>
          <w:rFonts w:ascii="Times New Roman" w:hAnsi="Times New Roman" w:cs="Times New Roman"/>
          <w:sz w:val="24"/>
          <w:szCs w:val="24"/>
        </w:rPr>
        <w:t xml:space="preserve">Субъектами экономических отношений, связанных с использованием ссудного процента, являются кредитор и заемщик, </w:t>
      </w:r>
      <w:proofErr w:type="gramStart"/>
      <w:r w:rsidRPr="005A3F2C">
        <w:rPr>
          <w:rFonts w:ascii="Times New Roman" w:hAnsi="Times New Roman" w:cs="Times New Roman"/>
          <w:sz w:val="24"/>
          <w:szCs w:val="24"/>
        </w:rPr>
        <w:t>выступающие</w:t>
      </w:r>
      <w:proofErr w:type="gramEnd"/>
      <w:r w:rsidRPr="005A3F2C">
        <w:rPr>
          <w:rFonts w:ascii="Times New Roman" w:hAnsi="Times New Roman" w:cs="Times New Roman"/>
          <w:sz w:val="24"/>
          <w:szCs w:val="24"/>
        </w:rPr>
        <w:t>, соответственно, в качестве получателя и плательщика процента.</w:t>
      </w:r>
    </w:p>
    <w:p w:rsidR="005A3F2C" w:rsidRPr="005A3F2C" w:rsidRDefault="005A3F2C" w:rsidP="005A3F2C">
      <w:pPr>
        <w:tabs>
          <w:tab w:val="left" w:pos="1155"/>
        </w:tabs>
        <w:spacing w:after="0" w:line="240" w:lineRule="auto"/>
        <w:ind w:firstLine="709"/>
        <w:rPr>
          <w:rFonts w:ascii="Times New Roman" w:hAnsi="Times New Roman" w:cs="Times New Roman"/>
          <w:sz w:val="24"/>
          <w:szCs w:val="24"/>
        </w:rPr>
      </w:pPr>
      <w:r w:rsidRPr="005A3F2C">
        <w:rPr>
          <w:rFonts w:ascii="Times New Roman" w:hAnsi="Times New Roman" w:cs="Times New Roman"/>
          <w:sz w:val="24"/>
          <w:szCs w:val="24"/>
        </w:rPr>
        <w:t xml:space="preserve"> Ссудный процент не является обязательным атрибутом кредита, но вне кредитных отношений он не существует, поскольку он возникает именно на основе кредитных отношений.</w:t>
      </w:r>
    </w:p>
    <w:p w:rsidR="005A3F2C" w:rsidRDefault="005A3F2C" w:rsidP="005A3F2C">
      <w:pPr>
        <w:tabs>
          <w:tab w:val="left" w:pos="1155"/>
        </w:tabs>
        <w:spacing w:after="0" w:line="240" w:lineRule="auto"/>
        <w:ind w:firstLine="709"/>
        <w:rPr>
          <w:rFonts w:ascii="Times New Roman" w:hAnsi="Times New Roman" w:cs="Times New Roman"/>
          <w:sz w:val="24"/>
          <w:szCs w:val="24"/>
        </w:rPr>
      </w:pPr>
      <w:r w:rsidRPr="005A3F2C">
        <w:rPr>
          <w:rFonts w:ascii="Times New Roman" w:hAnsi="Times New Roman" w:cs="Times New Roman"/>
          <w:sz w:val="24"/>
          <w:szCs w:val="24"/>
        </w:rPr>
        <w:t xml:space="preserve">Субъекты экономических отношений в рамках кредита и ссудного процента общие: кредитор и заемщик. Но их экономические отношения по поводу ссудного процента имеют свою специфику. Если кредит это движение ссужаемой стоимости на началах возвратности, то уплата процента есть передача определенной части стоимости без получения эквивалента. </w:t>
      </w:r>
    </w:p>
    <w:p w:rsidR="005A3F2C" w:rsidRPr="005A3F2C" w:rsidRDefault="005A3F2C" w:rsidP="005A3F2C">
      <w:pPr>
        <w:tabs>
          <w:tab w:val="left" w:pos="1155"/>
        </w:tabs>
        <w:spacing w:after="0" w:line="240" w:lineRule="auto"/>
        <w:ind w:firstLine="709"/>
        <w:rPr>
          <w:rFonts w:ascii="Times New Roman" w:hAnsi="Times New Roman" w:cs="Times New Roman"/>
          <w:sz w:val="24"/>
          <w:szCs w:val="24"/>
        </w:rPr>
      </w:pPr>
      <w:r w:rsidRPr="005A3F2C">
        <w:rPr>
          <w:rFonts w:ascii="Times New Roman" w:hAnsi="Times New Roman" w:cs="Times New Roman"/>
          <w:sz w:val="24"/>
          <w:szCs w:val="24"/>
        </w:rPr>
        <w:t>Процент, уплачиваемый за пользование кредитом, не возвращается, его сумма полностью переходит к другому субъекту – кредитору, получателю процентных сумм.</w:t>
      </w:r>
    </w:p>
    <w:p w:rsidR="005A3F2C" w:rsidRDefault="005A3F2C" w:rsidP="005A3F2C">
      <w:pPr>
        <w:tabs>
          <w:tab w:val="left" w:pos="1155"/>
        </w:tabs>
        <w:spacing w:after="0" w:line="240" w:lineRule="auto"/>
        <w:ind w:firstLine="709"/>
        <w:rPr>
          <w:rFonts w:ascii="Times New Roman" w:hAnsi="Times New Roman" w:cs="Times New Roman"/>
          <w:sz w:val="24"/>
          <w:szCs w:val="24"/>
        </w:rPr>
      </w:pPr>
      <w:r w:rsidRPr="005A3F2C">
        <w:rPr>
          <w:rFonts w:ascii="Times New Roman" w:hAnsi="Times New Roman" w:cs="Times New Roman"/>
          <w:sz w:val="24"/>
          <w:szCs w:val="24"/>
        </w:rPr>
        <w:t xml:space="preserve">В отношениях по поводу уплаты процента меняется ее собственник: право владения стоимостью процента переходит от заемщика к кредитору. </w:t>
      </w:r>
    </w:p>
    <w:p w:rsidR="005A3F2C" w:rsidRPr="005A3F2C" w:rsidRDefault="005A3F2C" w:rsidP="005A3F2C">
      <w:pPr>
        <w:tabs>
          <w:tab w:val="left" w:pos="1155"/>
        </w:tabs>
        <w:spacing w:after="0" w:line="240" w:lineRule="auto"/>
        <w:ind w:firstLine="709"/>
        <w:rPr>
          <w:rFonts w:ascii="Times New Roman" w:hAnsi="Times New Roman" w:cs="Times New Roman"/>
          <w:sz w:val="24"/>
          <w:szCs w:val="24"/>
        </w:rPr>
      </w:pPr>
      <w:r w:rsidRPr="005A3F2C">
        <w:rPr>
          <w:rFonts w:ascii="Times New Roman" w:hAnsi="Times New Roman" w:cs="Times New Roman"/>
          <w:sz w:val="24"/>
          <w:szCs w:val="24"/>
        </w:rPr>
        <w:t>В отношениях по поводу кредита ссужаемая стоимость передается заемщику во временное пользование и по истечении определенного срока возвращается кредитору.</w:t>
      </w:r>
    </w:p>
    <w:p w:rsidR="005A3F2C" w:rsidRPr="005A3F2C" w:rsidRDefault="005A3F2C" w:rsidP="005A3F2C">
      <w:pPr>
        <w:tabs>
          <w:tab w:val="left" w:pos="1155"/>
        </w:tabs>
        <w:spacing w:after="0" w:line="240" w:lineRule="auto"/>
        <w:ind w:firstLine="709"/>
        <w:rPr>
          <w:rFonts w:ascii="Times New Roman" w:hAnsi="Times New Roman" w:cs="Times New Roman"/>
          <w:sz w:val="24"/>
          <w:szCs w:val="24"/>
        </w:rPr>
      </w:pPr>
      <w:r w:rsidRPr="005A3F2C">
        <w:rPr>
          <w:rFonts w:ascii="Times New Roman" w:hAnsi="Times New Roman" w:cs="Times New Roman"/>
          <w:sz w:val="24"/>
          <w:szCs w:val="24"/>
        </w:rPr>
        <w:t>Кредит и процент возникают на разных стадиях воспроизводственного процесса: кредит – в сфере обмена, процент – в фазе распределения (это распределительная категория).</w:t>
      </w:r>
    </w:p>
    <w:p w:rsidR="005A3F2C" w:rsidRPr="005A3F2C" w:rsidRDefault="005A3F2C" w:rsidP="005A3F2C">
      <w:pPr>
        <w:tabs>
          <w:tab w:val="left" w:pos="1155"/>
        </w:tabs>
        <w:spacing w:after="0" w:line="240" w:lineRule="auto"/>
        <w:ind w:firstLine="709"/>
        <w:rPr>
          <w:rFonts w:ascii="Times New Roman" w:hAnsi="Times New Roman" w:cs="Times New Roman"/>
          <w:sz w:val="24"/>
          <w:szCs w:val="24"/>
        </w:rPr>
      </w:pPr>
      <w:r w:rsidRPr="005A3F2C">
        <w:rPr>
          <w:rFonts w:ascii="Times New Roman" w:hAnsi="Times New Roman" w:cs="Times New Roman"/>
          <w:sz w:val="24"/>
          <w:szCs w:val="24"/>
        </w:rPr>
        <w:t>Есть различия и в движении стоимости в рамках экономических отношений по поводу кредита и по поводу процента:</w:t>
      </w:r>
    </w:p>
    <w:p w:rsidR="005A3F2C" w:rsidRPr="005A3F2C" w:rsidRDefault="005A3F2C" w:rsidP="005A3F2C">
      <w:pPr>
        <w:tabs>
          <w:tab w:val="left" w:pos="1155"/>
        </w:tabs>
        <w:spacing w:after="0" w:line="240" w:lineRule="auto"/>
        <w:ind w:firstLine="709"/>
        <w:rPr>
          <w:rFonts w:ascii="Times New Roman" w:hAnsi="Times New Roman" w:cs="Times New Roman"/>
          <w:sz w:val="24"/>
          <w:szCs w:val="24"/>
        </w:rPr>
      </w:pPr>
      <w:r w:rsidRPr="005A3F2C">
        <w:rPr>
          <w:rFonts w:ascii="Times New Roman" w:hAnsi="Times New Roman" w:cs="Times New Roman"/>
          <w:sz w:val="24"/>
          <w:szCs w:val="24"/>
        </w:rPr>
        <w:t>– движение ссужаемой стоимости в кредитных отношениях носит авансирующий характер. Уплата процента означает завершение кругооборота стоимости;</w:t>
      </w:r>
    </w:p>
    <w:p w:rsidR="005A3F2C" w:rsidRDefault="005A3F2C" w:rsidP="005A3F2C">
      <w:pPr>
        <w:tabs>
          <w:tab w:val="left" w:pos="1155"/>
        </w:tabs>
        <w:spacing w:after="0" w:line="240" w:lineRule="auto"/>
        <w:ind w:firstLine="709"/>
        <w:rPr>
          <w:rFonts w:ascii="Times New Roman" w:hAnsi="Times New Roman" w:cs="Times New Roman"/>
          <w:sz w:val="24"/>
          <w:szCs w:val="24"/>
        </w:rPr>
      </w:pPr>
      <w:r w:rsidRPr="005A3F2C">
        <w:rPr>
          <w:rFonts w:ascii="Times New Roman" w:hAnsi="Times New Roman" w:cs="Times New Roman"/>
          <w:sz w:val="24"/>
          <w:szCs w:val="24"/>
        </w:rPr>
        <w:t xml:space="preserve">– движение ссужаемой стоимости начинается по направлению от кредитора к заемщику, а на завершающей стадии кредита – от заемщика к кредитору. </w:t>
      </w:r>
    </w:p>
    <w:p w:rsidR="005A3F2C" w:rsidRPr="005A3F2C" w:rsidRDefault="005A3F2C" w:rsidP="005A3F2C">
      <w:pPr>
        <w:tabs>
          <w:tab w:val="left" w:pos="1155"/>
        </w:tabs>
        <w:spacing w:after="0" w:line="240" w:lineRule="auto"/>
        <w:ind w:firstLine="709"/>
        <w:rPr>
          <w:rFonts w:ascii="Times New Roman" w:hAnsi="Times New Roman" w:cs="Times New Roman"/>
          <w:sz w:val="24"/>
          <w:szCs w:val="24"/>
        </w:rPr>
      </w:pPr>
      <w:r w:rsidRPr="005A3F2C">
        <w:rPr>
          <w:rFonts w:ascii="Times New Roman" w:hAnsi="Times New Roman" w:cs="Times New Roman"/>
          <w:sz w:val="24"/>
          <w:szCs w:val="24"/>
        </w:rPr>
        <w:t>При уплате процента движение происходит в одном направлении: от заемщика к кредитору.</w:t>
      </w:r>
    </w:p>
    <w:p w:rsidR="005A3F2C" w:rsidRDefault="005A3F2C" w:rsidP="005A3F2C">
      <w:pPr>
        <w:tabs>
          <w:tab w:val="left" w:pos="1155"/>
        </w:tabs>
        <w:spacing w:after="0" w:line="240" w:lineRule="auto"/>
        <w:ind w:firstLine="709"/>
        <w:rPr>
          <w:rFonts w:ascii="Times New Roman" w:hAnsi="Times New Roman" w:cs="Times New Roman"/>
          <w:sz w:val="24"/>
          <w:szCs w:val="24"/>
        </w:rPr>
      </w:pPr>
      <w:r w:rsidRPr="005A3F2C">
        <w:rPr>
          <w:rFonts w:ascii="Times New Roman" w:hAnsi="Times New Roman" w:cs="Times New Roman"/>
          <w:sz w:val="24"/>
          <w:szCs w:val="24"/>
        </w:rPr>
        <w:t xml:space="preserve">– возврат ссужаемой стоимости и уплата процента могут не совпадать по времени: заемщик может сначала возвратить ссужаемую стоимость, а затем заплатить процент. </w:t>
      </w:r>
    </w:p>
    <w:p w:rsidR="005A3F2C" w:rsidRPr="005A3F2C" w:rsidRDefault="005A3F2C" w:rsidP="005A3F2C">
      <w:pPr>
        <w:tabs>
          <w:tab w:val="left" w:pos="1155"/>
        </w:tabs>
        <w:spacing w:after="0" w:line="240" w:lineRule="auto"/>
        <w:ind w:firstLine="709"/>
        <w:rPr>
          <w:rFonts w:ascii="Times New Roman" w:hAnsi="Times New Roman" w:cs="Times New Roman"/>
          <w:sz w:val="24"/>
          <w:szCs w:val="24"/>
        </w:rPr>
      </w:pPr>
      <w:r w:rsidRPr="005A3F2C">
        <w:rPr>
          <w:rFonts w:ascii="Times New Roman" w:hAnsi="Times New Roman" w:cs="Times New Roman"/>
          <w:sz w:val="24"/>
          <w:szCs w:val="24"/>
        </w:rPr>
        <w:t>Или наоборот: если заемщик не может своевременно вернуть ссужаемую стоимость, то возможен просроченный платеж по ссуде. В этом случае сначала уплачивается ссудный процент, а затем при достаточном количестве средств погашается сумма основного долга.</w:t>
      </w:r>
    </w:p>
    <w:p w:rsidR="005A3F2C" w:rsidRPr="005A3F2C" w:rsidRDefault="005A3F2C" w:rsidP="005A3F2C">
      <w:pPr>
        <w:tabs>
          <w:tab w:val="left" w:pos="1155"/>
        </w:tabs>
        <w:spacing w:after="0" w:line="240" w:lineRule="auto"/>
        <w:ind w:firstLine="709"/>
        <w:rPr>
          <w:rFonts w:ascii="Times New Roman" w:hAnsi="Times New Roman" w:cs="Times New Roman"/>
          <w:sz w:val="24"/>
          <w:szCs w:val="24"/>
        </w:rPr>
      </w:pPr>
      <w:r w:rsidRPr="005A3F2C">
        <w:rPr>
          <w:rFonts w:ascii="Times New Roman" w:hAnsi="Times New Roman" w:cs="Times New Roman"/>
          <w:sz w:val="24"/>
          <w:szCs w:val="24"/>
        </w:rPr>
        <w:t>Необходимость ссудного процента объясняется следующими обстоятельствами:</w:t>
      </w:r>
    </w:p>
    <w:p w:rsidR="005A3F2C" w:rsidRDefault="005A3F2C" w:rsidP="005A3F2C">
      <w:pPr>
        <w:tabs>
          <w:tab w:val="left" w:pos="1155"/>
        </w:tabs>
        <w:spacing w:after="0" w:line="240" w:lineRule="auto"/>
        <w:ind w:firstLine="709"/>
        <w:rPr>
          <w:rFonts w:ascii="Times New Roman" w:hAnsi="Times New Roman" w:cs="Times New Roman"/>
          <w:sz w:val="24"/>
          <w:szCs w:val="24"/>
        </w:rPr>
      </w:pPr>
      <w:r w:rsidRPr="005A3F2C">
        <w:rPr>
          <w:rFonts w:ascii="Times New Roman" w:hAnsi="Times New Roman" w:cs="Times New Roman"/>
          <w:sz w:val="24"/>
          <w:szCs w:val="24"/>
        </w:rPr>
        <w:t xml:space="preserve">– у потенциального кредитора есть свободные ресурсы, от немедленного использования которых он может временно отказаться. Но передача их во временное пользование другому экономическому агенту связана с определенным риском. </w:t>
      </w:r>
    </w:p>
    <w:p w:rsidR="005A3F2C" w:rsidRPr="005A3F2C" w:rsidRDefault="005A3F2C" w:rsidP="005A3F2C">
      <w:pPr>
        <w:tabs>
          <w:tab w:val="left" w:pos="1155"/>
        </w:tabs>
        <w:spacing w:after="0" w:line="240" w:lineRule="auto"/>
        <w:ind w:firstLine="709"/>
        <w:rPr>
          <w:rFonts w:ascii="Times New Roman" w:hAnsi="Times New Roman" w:cs="Times New Roman"/>
          <w:sz w:val="24"/>
          <w:szCs w:val="24"/>
        </w:rPr>
      </w:pPr>
      <w:r w:rsidRPr="005A3F2C">
        <w:rPr>
          <w:rFonts w:ascii="Times New Roman" w:hAnsi="Times New Roman" w:cs="Times New Roman"/>
          <w:sz w:val="24"/>
          <w:szCs w:val="24"/>
        </w:rPr>
        <w:t xml:space="preserve">Процент за кредит рассматривается как своеобразное вознаграждение кредитора за то, что он идет на этот риск. Ссудный </w:t>
      </w:r>
      <w:proofErr w:type="gramStart"/>
      <w:r w:rsidRPr="005A3F2C">
        <w:rPr>
          <w:rFonts w:ascii="Times New Roman" w:hAnsi="Times New Roman" w:cs="Times New Roman"/>
          <w:sz w:val="24"/>
          <w:szCs w:val="24"/>
        </w:rPr>
        <w:t>процент</w:t>
      </w:r>
      <w:proofErr w:type="gramEnd"/>
      <w:r w:rsidRPr="005A3F2C">
        <w:rPr>
          <w:rFonts w:ascii="Times New Roman" w:hAnsi="Times New Roman" w:cs="Times New Roman"/>
          <w:sz w:val="24"/>
          <w:szCs w:val="24"/>
        </w:rPr>
        <w:t xml:space="preserve"> таким образом делает возможной ссуду;</w:t>
      </w:r>
    </w:p>
    <w:p w:rsidR="005A3F2C" w:rsidRDefault="005A3F2C" w:rsidP="005A3F2C">
      <w:pPr>
        <w:tabs>
          <w:tab w:val="left" w:pos="1155"/>
        </w:tabs>
        <w:spacing w:after="0" w:line="240" w:lineRule="auto"/>
        <w:ind w:firstLine="709"/>
        <w:rPr>
          <w:rFonts w:ascii="Times New Roman" w:hAnsi="Times New Roman" w:cs="Times New Roman"/>
          <w:sz w:val="24"/>
          <w:szCs w:val="24"/>
        </w:rPr>
      </w:pPr>
      <w:r w:rsidRPr="005A3F2C">
        <w:rPr>
          <w:rFonts w:ascii="Times New Roman" w:hAnsi="Times New Roman" w:cs="Times New Roman"/>
          <w:sz w:val="24"/>
          <w:szCs w:val="24"/>
        </w:rPr>
        <w:t xml:space="preserve">– ссудный процент связан с деятельностью банков как коммерческих предприятий: банку необходимы средства для содержания аппарата банка, на расширение деятельности, на финансирование социальной сферы, для материального стимулирования из прибыли банка. </w:t>
      </w:r>
    </w:p>
    <w:p w:rsidR="005A3F2C" w:rsidRPr="005A3F2C" w:rsidRDefault="005A3F2C" w:rsidP="005A3F2C">
      <w:pPr>
        <w:tabs>
          <w:tab w:val="left" w:pos="1155"/>
        </w:tabs>
        <w:spacing w:after="0" w:line="240" w:lineRule="auto"/>
        <w:ind w:firstLine="709"/>
        <w:rPr>
          <w:rFonts w:ascii="Times New Roman" w:hAnsi="Times New Roman" w:cs="Times New Roman"/>
          <w:sz w:val="24"/>
          <w:szCs w:val="24"/>
        </w:rPr>
      </w:pPr>
      <w:r w:rsidRPr="005A3F2C">
        <w:rPr>
          <w:rFonts w:ascii="Times New Roman" w:hAnsi="Times New Roman" w:cs="Times New Roman"/>
          <w:sz w:val="24"/>
          <w:szCs w:val="24"/>
        </w:rPr>
        <w:t xml:space="preserve">Разность между </w:t>
      </w:r>
      <w:proofErr w:type="gramStart"/>
      <w:r w:rsidRPr="005A3F2C">
        <w:rPr>
          <w:rFonts w:ascii="Times New Roman" w:hAnsi="Times New Roman" w:cs="Times New Roman"/>
          <w:sz w:val="24"/>
          <w:szCs w:val="24"/>
        </w:rPr>
        <w:t>процентами</w:t>
      </w:r>
      <w:proofErr w:type="gramEnd"/>
      <w:r w:rsidRPr="005A3F2C">
        <w:rPr>
          <w:rFonts w:ascii="Times New Roman" w:hAnsi="Times New Roman" w:cs="Times New Roman"/>
          <w:sz w:val="24"/>
          <w:szCs w:val="24"/>
        </w:rPr>
        <w:t xml:space="preserve"> полученными и процентами уплаченными формирует банковскую прибыль;</w:t>
      </w:r>
    </w:p>
    <w:p w:rsidR="005A3F2C" w:rsidRPr="005A3F2C" w:rsidRDefault="005A3F2C" w:rsidP="005A3F2C">
      <w:pPr>
        <w:tabs>
          <w:tab w:val="left" w:pos="1155"/>
        </w:tabs>
        <w:spacing w:after="0" w:line="240" w:lineRule="auto"/>
        <w:ind w:firstLine="709"/>
        <w:rPr>
          <w:rFonts w:ascii="Times New Roman" w:hAnsi="Times New Roman" w:cs="Times New Roman"/>
          <w:sz w:val="24"/>
          <w:szCs w:val="24"/>
        </w:rPr>
      </w:pPr>
      <w:r w:rsidRPr="005A3F2C">
        <w:rPr>
          <w:rFonts w:ascii="Times New Roman" w:hAnsi="Times New Roman" w:cs="Times New Roman"/>
          <w:sz w:val="24"/>
          <w:szCs w:val="24"/>
        </w:rPr>
        <w:t>– ссудный процент влияет на коммерческую деятельность предприятий – клиентов банка, проценты, уплачиваемые заемщиком: должны стимулировать рациональное использование заемных средств и своевременное погашение полученных ссуд.</w:t>
      </w:r>
    </w:p>
    <w:p w:rsidR="005A3F2C" w:rsidRDefault="005A3F2C" w:rsidP="00F92258">
      <w:pPr>
        <w:tabs>
          <w:tab w:val="left" w:pos="1155"/>
        </w:tabs>
        <w:spacing w:after="0" w:line="240" w:lineRule="auto"/>
        <w:ind w:firstLine="709"/>
        <w:rPr>
          <w:rFonts w:ascii="Times New Roman" w:hAnsi="Times New Roman" w:cs="Times New Roman"/>
          <w:sz w:val="24"/>
          <w:szCs w:val="24"/>
        </w:rPr>
      </w:pPr>
      <w:r w:rsidRPr="005A3F2C">
        <w:rPr>
          <w:rFonts w:ascii="Times New Roman" w:hAnsi="Times New Roman" w:cs="Times New Roman"/>
          <w:i/>
          <w:iCs/>
          <w:sz w:val="24"/>
          <w:szCs w:val="24"/>
        </w:rPr>
        <w:t>Отношение годовой суммы ссудного процента к сумме капитала, отданного в ссуду, выраженное в процентах, представляет собой</w:t>
      </w:r>
      <w:r w:rsidRPr="005A3F2C">
        <w:rPr>
          <w:rFonts w:ascii="Times New Roman" w:hAnsi="Times New Roman" w:cs="Times New Roman"/>
          <w:sz w:val="24"/>
          <w:szCs w:val="24"/>
        </w:rPr>
        <w:t> </w:t>
      </w:r>
      <w:r w:rsidRPr="005A3F2C">
        <w:rPr>
          <w:rFonts w:ascii="Times New Roman" w:hAnsi="Times New Roman" w:cs="Times New Roman"/>
          <w:b/>
          <w:bCs/>
          <w:sz w:val="24"/>
          <w:szCs w:val="24"/>
        </w:rPr>
        <w:t>норму ссудного процента.</w:t>
      </w:r>
      <w:r w:rsidRPr="005A3F2C">
        <w:rPr>
          <w:rFonts w:ascii="Times New Roman" w:hAnsi="Times New Roman" w:cs="Times New Roman"/>
          <w:sz w:val="24"/>
          <w:szCs w:val="24"/>
        </w:rPr>
        <w:t> </w:t>
      </w:r>
    </w:p>
    <w:p w:rsidR="005A3F2C" w:rsidRDefault="005A3F2C" w:rsidP="00F92258">
      <w:pPr>
        <w:tabs>
          <w:tab w:val="left" w:pos="1155"/>
        </w:tabs>
        <w:spacing w:after="0" w:line="240" w:lineRule="auto"/>
        <w:ind w:firstLine="709"/>
        <w:rPr>
          <w:rFonts w:ascii="Times New Roman" w:hAnsi="Times New Roman" w:cs="Times New Roman"/>
          <w:sz w:val="24"/>
          <w:szCs w:val="24"/>
        </w:rPr>
      </w:pPr>
      <w:r w:rsidRPr="005A3F2C">
        <w:rPr>
          <w:rFonts w:ascii="Times New Roman" w:hAnsi="Times New Roman" w:cs="Times New Roman"/>
          <w:sz w:val="24"/>
          <w:szCs w:val="24"/>
        </w:rPr>
        <w:t xml:space="preserve">Норма (или ставка) ссудного процента является подвижной величиной. </w:t>
      </w:r>
    </w:p>
    <w:p w:rsidR="005A3F2C" w:rsidRDefault="005A3F2C" w:rsidP="00F92258">
      <w:pPr>
        <w:tabs>
          <w:tab w:val="left" w:pos="1155"/>
        </w:tabs>
        <w:spacing w:after="0" w:line="240" w:lineRule="auto"/>
        <w:ind w:firstLine="709"/>
        <w:rPr>
          <w:rFonts w:ascii="Times New Roman" w:hAnsi="Times New Roman" w:cs="Times New Roman"/>
          <w:sz w:val="24"/>
          <w:szCs w:val="24"/>
        </w:rPr>
      </w:pPr>
      <w:r w:rsidRPr="005A3F2C">
        <w:rPr>
          <w:rFonts w:ascii="Times New Roman" w:hAnsi="Times New Roman" w:cs="Times New Roman"/>
          <w:sz w:val="24"/>
          <w:szCs w:val="24"/>
        </w:rPr>
        <w:t xml:space="preserve">В условиях свободной конкуренции она колеблется в пределах от нуля до средней нормы прибыли и зависит от спроса на ссудный капитал и его предложения. </w:t>
      </w:r>
    </w:p>
    <w:p w:rsidR="005A3F2C" w:rsidRDefault="005A3F2C" w:rsidP="00F92258">
      <w:pPr>
        <w:tabs>
          <w:tab w:val="left" w:pos="1155"/>
        </w:tabs>
        <w:spacing w:after="0" w:line="240" w:lineRule="auto"/>
        <w:ind w:firstLine="709"/>
        <w:rPr>
          <w:rFonts w:ascii="Times New Roman" w:hAnsi="Times New Roman" w:cs="Times New Roman"/>
          <w:sz w:val="24"/>
          <w:szCs w:val="24"/>
        </w:rPr>
      </w:pPr>
      <w:r w:rsidRPr="005A3F2C">
        <w:rPr>
          <w:rFonts w:ascii="Times New Roman" w:hAnsi="Times New Roman" w:cs="Times New Roman"/>
          <w:sz w:val="24"/>
          <w:szCs w:val="24"/>
        </w:rPr>
        <w:t xml:space="preserve">В современных высокоиндустриальных рыночных государствах норма процента имеет тенденцию к понижению. </w:t>
      </w:r>
    </w:p>
    <w:p w:rsidR="00210053" w:rsidRDefault="005A3F2C" w:rsidP="00F92258">
      <w:pPr>
        <w:tabs>
          <w:tab w:val="left" w:pos="1155"/>
        </w:tabs>
        <w:spacing w:after="0" w:line="240" w:lineRule="auto"/>
        <w:ind w:firstLine="709"/>
        <w:rPr>
          <w:rFonts w:ascii="Times New Roman" w:hAnsi="Times New Roman" w:cs="Times New Roman"/>
          <w:sz w:val="24"/>
          <w:szCs w:val="24"/>
        </w:rPr>
      </w:pPr>
      <w:r w:rsidRPr="005A3F2C">
        <w:rPr>
          <w:rFonts w:ascii="Times New Roman" w:hAnsi="Times New Roman" w:cs="Times New Roman"/>
          <w:sz w:val="24"/>
          <w:szCs w:val="24"/>
        </w:rPr>
        <w:t>Это связано с ростом объемов денежного капитала в обществе и увеличением его предложения.</w:t>
      </w:r>
    </w:p>
    <w:p w:rsidR="00892E0D" w:rsidRPr="00892E0D" w:rsidRDefault="00892E0D" w:rsidP="00F92258">
      <w:pPr>
        <w:tabs>
          <w:tab w:val="left" w:pos="1155"/>
        </w:tabs>
        <w:spacing w:after="0" w:line="240" w:lineRule="auto"/>
        <w:ind w:firstLine="709"/>
        <w:rPr>
          <w:rFonts w:ascii="Times New Roman" w:hAnsi="Times New Roman" w:cs="Times New Roman"/>
          <w:b/>
          <w:sz w:val="24"/>
          <w:szCs w:val="24"/>
        </w:rPr>
      </w:pPr>
      <w:r w:rsidRPr="00892E0D">
        <w:rPr>
          <w:rFonts w:ascii="Times New Roman" w:hAnsi="Times New Roman" w:cs="Times New Roman"/>
          <w:b/>
          <w:sz w:val="24"/>
          <w:szCs w:val="24"/>
        </w:rPr>
        <w:lastRenderedPageBreak/>
        <w:t>63. Стоимостная оценка основных фондов предприятия.</w:t>
      </w:r>
    </w:p>
    <w:p w:rsidR="00892E0D" w:rsidRDefault="00892E0D" w:rsidP="00F92258">
      <w:pPr>
        <w:tabs>
          <w:tab w:val="left" w:pos="1155"/>
        </w:tabs>
        <w:spacing w:after="0" w:line="240" w:lineRule="auto"/>
        <w:ind w:firstLine="709"/>
        <w:rPr>
          <w:rFonts w:ascii="Times New Roman" w:hAnsi="Times New Roman" w:cs="Times New Roman"/>
          <w:sz w:val="24"/>
          <w:szCs w:val="24"/>
        </w:rPr>
      </w:pPr>
      <w:r w:rsidRPr="00892E0D">
        <w:rPr>
          <w:rFonts w:ascii="Times New Roman" w:hAnsi="Times New Roman" w:cs="Times New Roman"/>
          <w:i/>
          <w:iCs/>
          <w:sz w:val="24"/>
          <w:szCs w:val="24"/>
        </w:rPr>
        <w:t>Основные средства (фонды)</w:t>
      </w:r>
      <w:r w:rsidRPr="00892E0D">
        <w:rPr>
          <w:rFonts w:ascii="Times New Roman" w:hAnsi="Times New Roman" w:cs="Times New Roman"/>
          <w:sz w:val="24"/>
          <w:szCs w:val="24"/>
        </w:rPr>
        <w:t>- это совокупность производственных, материально-вещественных ценностей, которые участвуют в процессе осуществления хозяйственной деятельности (производства) в течение длительного периода времени, сохраняют при этом на протяжении всего периода натурально-вещественную форму и переносят свою стоимость на продукцию/услуги по частям по мере износа в виде амортизационных отчислений.</w:t>
      </w:r>
    </w:p>
    <w:p w:rsidR="00892E0D" w:rsidRDefault="00892E0D" w:rsidP="00892E0D">
      <w:pPr>
        <w:tabs>
          <w:tab w:val="left" w:pos="1155"/>
        </w:tabs>
        <w:spacing w:after="0" w:line="240" w:lineRule="auto"/>
        <w:ind w:firstLine="709"/>
        <w:rPr>
          <w:rFonts w:ascii="Times New Roman" w:hAnsi="Times New Roman" w:cs="Times New Roman"/>
          <w:sz w:val="24"/>
          <w:szCs w:val="24"/>
        </w:rPr>
      </w:pPr>
      <w:r w:rsidRPr="00892E0D">
        <w:rPr>
          <w:rFonts w:ascii="Times New Roman" w:hAnsi="Times New Roman" w:cs="Times New Roman"/>
          <w:sz w:val="24"/>
          <w:szCs w:val="24"/>
        </w:rPr>
        <w:t>Основные фонды учитываются в натуральном и стоимостном выражении. </w:t>
      </w:r>
      <w:r w:rsidRPr="00892E0D">
        <w:rPr>
          <w:rFonts w:ascii="Times New Roman" w:hAnsi="Times New Roman" w:cs="Times New Roman"/>
          <w:i/>
          <w:iCs/>
          <w:sz w:val="24"/>
          <w:szCs w:val="24"/>
        </w:rPr>
        <w:t>Натуральные показатели</w:t>
      </w:r>
      <w:r w:rsidRPr="00892E0D">
        <w:rPr>
          <w:rFonts w:ascii="Times New Roman" w:hAnsi="Times New Roman" w:cs="Times New Roman"/>
          <w:sz w:val="24"/>
          <w:szCs w:val="24"/>
        </w:rPr>
        <w:t> используются для расчета производственных мощностей, составления балансов оборудования, определения технологического состава и состояния основных фондов.</w:t>
      </w:r>
    </w:p>
    <w:p w:rsidR="00892E0D" w:rsidRDefault="00892E0D" w:rsidP="00892E0D">
      <w:pPr>
        <w:tabs>
          <w:tab w:val="left" w:pos="1155"/>
        </w:tabs>
        <w:spacing w:after="0" w:line="240" w:lineRule="auto"/>
        <w:ind w:firstLine="709"/>
        <w:rPr>
          <w:rFonts w:ascii="Times New Roman" w:hAnsi="Times New Roman" w:cs="Times New Roman"/>
          <w:sz w:val="24"/>
          <w:szCs w:val="24"/>
        </w:rPr>
      </w:pPr>
      <w:r w:rsidRPr="00892E0D">
        <w:rPr>
          <w:rFonts w:ascii="Times New Roman" w:hAnsi="Times New Roman" w:cs="Times New Roman"/>
          <w:i/>
          <w:iCs/>
          <w:sz w:val="24"/>
          <w:szCs w:val="24"/>
        </w:rPr>
        <w:t>Стоимостная оценка </w:t>
      </w:r>
      <w:r w:rsidRPr="00892E0D">
        <w:rPr>
          <w:rFonts w:ascii="Times New Roman" w:hAnsi="Times New Roman" w:cs="Times New Roman"/>
          <w:sz w:val="24"/>
          <w:szCs w:val="24"/>
        </w:rPr>
        <w:t>основных фондов необходима для учета их динамики, планирования их воспроизводства, установления износа, начисления амортизации, расчета себестоимости продукции, рентабельности предприятий и т.д.</w:t>
      </w:r>
    </w:p>
    <w:p w:rsidR="00892E0D" w:rsidRDefault="00892E0D" w:rsidP="00892E0D">
      <w:pPr>
        <w:tabs>
          <w:tab w:val="left" w:pos="1155"/>
        </w:tabs>
        <w:spacing w:after="0" w:line="240" w:lineRule="auto"/>
        <w:ind w:firstLine="709"/>
        <w:rPr>
          <w:rFonts w:ascii="Times New Roman" w:hAnsi="Times New Roman" w:cs="Times New Roman"/>
          <w:sz w:val="24"/>
          <w:szCs w:val="24"/>
        </w:rPr>
      </w:pPr>
      <w:r w:rsidRPr="00892E0D">
        <w:rPr>
          <w:rFonts w:ascii="Times New Roman" w:hAnsi="Times New Roman" w:cs="Times New Roman"/>
          <w:sz w:val="24"/>
          <w:szCs w:val="24"/>
        </w:rPr>
        <w:t xml:space="preserve">Применяются три вида стоимостной оценки: </w:t>
      </w:r>
    </w:p>
    <w:p w:rsidR="00892E0D" w:rsidRDefault="00892E0D" w:rsidP="00892E0D">
      <w:pPr>
        <w:tabs>
          <w:tab w:val="left" w:pos="1155"/>
        </w:tabs>
        <w:spacing w:after="0" w:line="240" w:lineRule="auto"/>
        <w:ind w:firstLine="709"/>
        <w:rPr>
          <w:rFonts w:ascii="Times New Roman" w:hAnsi="Times New Roman" w:cs="Times New Roman"/>
          <w:sz w:val="24"/>
          <w:szCs w:val="24"/>
        </w:rPr>
      </w:pPr>
      <w:r w:rsidRPr="00892E0D">
        <w:rPr>
          <w:rFonts w:ascii="Times New Roman" w:hAnsi="Times New Roman" w:cs="Times New Roman"/>
          <w:sz w:val="24"/>
          <w:szCs w:val="24"/>
        </w:rPr>
        <w:t xml:space="preserve">первоначальная, </w:t>
      </w:r>
    </w:p>
    <w:p w:rsidR="00892E0D" w:rsidRDefault="00892E0D" w:rsidP="00892E0D">
      <w:pPr>
        <w:tabs>
          <w:tab w:val="left" w:pos="1155"/>
        </w:tabs>
        <w:spacing w:after="0" w:line="240" w:lineRule="auto"/>
        <w:ind w:firstLine="709"/>
        <w:rPr>
          <w:rFonts w:ascii="Times New Roman" w:hAnsi="Times New Roman" w:cs="Times New Roman"/>
          <w:sz w:val="24"/>
          <w:szCs w:val="24"/>
        </w:rPr>
      </w:pPr>
      <w:r w:rsidRPr="00892E0D">
        <w:rPr>
          <w:rFonts w:ascii="Times New Roman" w:hAnsi="Times New Roman" w:cs="Times New Roman"/>
          <w:sz w:val="24"/>
          <w:szCs w:val="24"/>
        </w:rPr>
        <w:t xml:space="preserve">восстановительная </w:t>
      </w:r>
    </w:p>
    <w:p w:rsidR="00892E0D" w:rsidRPr="00892E0D" w:rsidRDefault="00892E0D" w:rsidP="00892E0D">
      <w:pPr>
        <w:tabs>
          <w:tab w:val="left" w:pos="1155"/>
        </w:tabs>
        <w:spacing w:after="0" w:line="240" w:lineRule="auto"/>
        <w:ind w:firstLine="709"/>
        <w:rPr>
          <w:rFonts w:ascii="Times New Roman" w:hAnsi="Times New Roman" w:cs="Times New Roman"/>
          <w:sz w:val="24"/>
          <w:szCs w:val="24"/>
        </w:rPr>
      </w:pPr>
      <w:r w:rsidRPr="00892E0D">
        <w:rPr>
          <w:rFonts w:ascii="Times New Roman" w:hAnsi="Times New Roman" w:cs="Times New Roman"/>
          <w:sz w:val="24"/>
          <w:szCs w:val="24"/>
        </w:rPr>
        <w:t>остаточная стоимость основных средств.</w:t>
      </w:r>
    </w:p>
    <w:p w:rsidR="00892E0D" w:rsidRPr="00892E0D" w:rsidRDefault="00892E0D" w:rsidP="00892E0D">
      <w:pPr>
        <w:tabs>
          <w:tab w:val="left" w:pos="1155"/>
        </w:tabs>
        <w:spacing w:after="0" w:line="240" w:lineRule="auto"/>
        <w:ind w:firstLine="709"/>
        <w:rPr>
          <w:rFonts w:ascii="Times New Roman" w:hAnsi="Times New Roman" w:cs="Times New Roman"/>
          <w:sz w:val="24"/>
          <w:szCs w:val="24"/>
        </w:rPr>
      </w:pPr>
      <w:r w:rsidRPr="00892E0D">
        <w:rPr>
          <w:rFonts w:ascii="Times New Roman" w:hAnsi="Times New Roman" w:cs="Times New Roman"/>
          <w:b/>
          <w:bCs/>
          <w:sz w:val="24"/>
          <w:szCs w:val="24"/>
        </w:rPr>
        <w:t>2.1 Первоначальная стоимость основных средств (</w:t>
      </w:r>
      <w:proofErr w:type="spellStart"/>
      <w:r w:rsidRPr="00892E0D">
        <w:rPr>
          <w:rFonts w:ascii="Times New Roman" w:hAnsi="Times New Roman" w:cs="Times New Roman"/>
          <w:b/>
          <w:bCs/>
          <w:sz w:val="24"/>
          <w:szCs w:val="24"/>
        </w:rPr>
        <w:t>Ф</w:t>
      </w:r>
      <w:r w:rsidRPr="00892E0D">
        <w:rPr>
          <w:rFonts w:ascii="Times New Roman" w:hAnsi="Times New Roman" w:cs="Times New Roman"/>
          <w:b/>
          <w:bCs/>
          <w:sz w:val="24"/>
          <w:szCs w:val="24"/>
          <w:vertAlign w:val="subscript"/>
        </w:rPr>
        <w:t>п</w:t>
      </w:r>
      <w:proofErr w:type="spellEnd"/>
      <w:r w:rsidRPr="00892E0D">
        <w:rPr>
          <w:rFonts w:ascii="Times New Roman" w:hAnsi="Times New Roman" w:cs="Times New Roman"/>
          <w:b/>
          <w:bCs/>
          <w:sz w:val="24"/>
          <w:szCs w:val="24"/>
        </w:rPr>
        <w:t>)</w:t>
      </w:r>
      <w:r w:rsidRPr="00892E0D">
        <w:rPr>
          <w:rFonts w:ascii="Times New Roman" w:hAnsi="Times New Roman" w:cs="Times New Roman"/>
          <w:sz w:val="24"/>
          <w:szCs w:val="24"/>
        </w:rPr>
        <w:t> — стоимость, слагающаяся из фактических затрат на приобретение основного средства (</w:t>
      </w:r>
      <w:proofErr w:type="spellStart"/>
      <w:r w:rsidRPr="00892E0D">
        <w:rPr>
          <w:rFonts w:ascii="Times New Roman" w:hAnsi="Times New Roman" w:cs="Times New Roman"/>
          <w:sz w:val="24"/>
          <w:szCs w:val="24"/>
        </w:rPr>
        <w:t>Ф</w:t>
      </w:r>
      <w:r w:rsidRPr="00892E0D">
        <w:rPr>
          <w:rFonts w:ascii="Times New Roman" w:hAnsi="Times New Roman" w:cs="Times New Roman"/>
          <w:sz w:val="24"/>
          <w:szCs w:val="24"/>
          <w:vertAlign w:val="subscript"/>
        </w:rPr>
        <w:t>ф</w:t>
      </w:r>
      <w:proofErr w:type="spellEnd"/>
      <w:r w:rsidRPr="00892E0D">
        <w:rPr>
          <w:rFonts w:ascii="Times New Roman" w:hAnsi="Times New Roman" w:cs="Times New Roman"/>
          <w:sz w:val="24"/>
          <w:szCs w:val="24"/>
        </w:rPr>
        <w:t>) и затрат по их возведению (сооружению) или приобретению, включая расходы по их доставке и установке, а также иные расходы, необходимые для доведения данного объекта до состояния готовности к эксплуатации по назна</w:t>
      </w:r>
      <w:r w:rsidRPr="00892E0D">
        <w:rPr>
          <w:rFonts w:ascii="Times New Roman" w:hAnsi="Times New Roman" w:cs="Times New Roman"/>
          <w:sz w:val="24"/>
          <w:szCs w:val="24"/>
        </w:rPr>
        <w:softHyphen/>
        <w:t>чению (</w:t>
      </w:r>
      <w:proofErr w:type="spellStart"/>
      <w:r w:rsidRPr="00892E0D">
        <w:rPr>
          <w:rFonts w:ascii="Times New Roman" w:hAnsi="Times New Roman" w:cs="Times New Roman"/>
          <w:sz w:val="24"/>
          <w:szCs w:val="24"/>
        </w:rPr>
        <w:t>Зтр</w:t>
      </w:r>
      <w:proofErr w:type="spellEnd"/>
      <w:r w:rsidRPr="00892E0D">
        <w:rPr>
          <w:rFonts w:ascii="Times New Roman" w:hAnsi="Times New Roman" w:cs="Times New Roman"/>
          <w:sz w:val="24"/>
          <w:szCs w:val="24"/>
        </w:rPr>
        <w:t>).</w:t>
      </w:r>
    </w:p>
    <w:p w:rsidR="00892E0D" w:rsidRPr="00892E0D" w:rsidRDefault="00892E0D" w:rsidP="00892E0D">
      <w:pPr>
        <w:tabs>
          <w:tab w:val="left" w:pos="1155"/>
        </w:tabs>
        <w:spacing w:after="0" w:line="240" w:lineRule="auto"/>
        <w:ind w:firstLine="709"/>
        <w:rPr>
          <w:rFonts w:ascii="Times New Roman" w:hAnsi="Times New Roman" w:cs="Times New Roman"/>
          <w:sz w:val="24"/>
          <w:szCs w:val="24"/>
        </w:rPr>
      </w:pPr>
      <w:proofErr w:type="spellStart"/>
      <w:r w:rsidRPr="00892E0D">
        <w:rPr>
          <w:rFonts w:ascii="Times New Roman" w:hAnsi="Times New Roman" w:cs="Times New Roman"/>
          <w:b/>
          <w:bCs/>
          <w:sz w:val="24"/>
          <w:szCs w:val="24"/>
        </w:rPr>
        <w:t>Ф</w:t>
      </w:r>
      <w:r w:rsidRPr="00892E0D">
        <w:rPr>
          <w:rFonts w:ascii="Times New Roman" w:hAnsi="Times New Roman" w:cs="Times New Roman"/>
          <w:b/>
          <w:bCs/>
          <w:sz w:val="24"/>
          <w:szCs w:val="24"/>
          <w:vertAlign w:val="subscript"/>
        </w:rPr>
        <w:t>п</w:t>
      </w:r>
      <w:proofErr w:type="spellEnd"/>
      <w:r w:rsidRPr="00892E0D">
        <w:rPr>
          <w:rFonts w:ascii="Times New Roman" w:hAnsi="Times New Roman" w:cs="Times New Roman"/>
          <w:b/>
          <w:bCs/>
          <w:sz w:val="24"/>
          <w:szCs w:val="24"/>
        </w:rPr>
        <w:t xml:space="preserve"> = </w:t>
      </w:r>
      <w:proofErr w:type="spellStart"/>
      <w:r w:rsidRPr="00892E0D">
        <w:rPr>
          <w:rFonts w:ascii="Times New Roman" w:hAnsi="Times New Roman" w:cs="Times New Roman"/>
          <w:b/>
          <w:bCs/>
          <w:sz w:val="24"/>
          <w:szCs w:val="24"/>
        </w:rPr>
        <w:t>Ф</w:t>
      </w:r>
      <w:r w:rsidRPr="00892E0D">
        <w:rPr>
          <w:rFonts w:ascii="Times New Roman" w:hAnsi="Times New Roman" w:cs="Times New Roman"/>
          <w:b/>
          <w:bCs/>
          <w:sz w:val="24"/>
          <w:szCs w:val="24"/>
          <w:vertAlign w:val="subscript"/>
        </w:rPr>
        <w:t>ф</w:t>
      </w:r>
      <w:proofErr w:type="spellEnd"/>
      <w:r w:rsidRPr="00892E0D">
        <w:rPr>
          <w:rFonts w:ascii="Times New Roman" w:hAnsi="Times New Roman" w:cs="Times New Roman"/>
          <w:b/>
          <w:bCs/>
          <w:sz w:val="24"/>
          <w:szCs w:val="24"/>
        </w:rPr>
        <w:t xml:space="preserve"> + </w:t>
      </w:r>
      <w:proofErr w:type="spellStart"/>
      <w:r w:rsidRPr="00892E0D">
        <w:rPr>
          <w:rFonts w:ascii="Times New Roman" w:hAnsi="Times New Roman" w:cs="Times New Roman"/>
          <w:b/>
          <w:bCs/>
          <w:sz w:val="24"/>
          <w:szCs w:val="24"/>
        </w:rPr>
        <w:t>Зтр</w:t>
      </w:r>
      <w:proofErr w:type="spellEnd"/>
      <w:r w:rsidRPr="00892E0D">
        <w:rPr>
          <w:rFonts w:ascii="Times New Roman" w:hAnsi="Times New Roman" w:cs="Times New Roman"/>
          <w:sz w:val="24"/>
          <w:szCs w:val="24"/>
        </w:rPr>
        <w:t>(2.1)</w:t>
      </w:r>
    </w:p>
    <w:p w:rsidR="00892E0D" w:rsidRDefault="00892E0D" w:rsidP="00892E0D">
      <w:pPr>
        <w:tabs>
          <w:tab w:val="left" w:pos="1155"/>
        </w:tabs>
        <w:spacing w:after="0" w:line="240" w:lineRule="auto"/>
        <w:ind w:firstLine="709"/>
        <w:rPr>
          <w:rFonts w:ascii="Times New Roman" w:hAnsi="Times New Roman" w:cs="Times New Roman"/>
          <w:sz w:val="24"/>
          <w:szCs w:val="24"/>
        </w:rPr>
      </w:pPr>
      <w:r w:rsidRPr="00892E0D">
        <w:rPr>
          <w:rFonts w:ascii="Times New Roman" w:hAnsi="Times New Roman" w:cs="Times New Roman"/>
          <w:sz w:val="24"/>
          <w:szCs w:val="24"/>
        </w:rPr>
        <w:t xml:space="preserve">В условиях переходного периода к рыночным отношениям расширяются возможности поступления основных средств на предприятия. </w:t>
      </w:r>
    </w:p>
    <w:p w:rsidR="00892E0D" w:rsidRPr="00892E0D" w:rsidRDefault="00892E0D" w:rsidP="00892E0D">
      <w:pPr>
        <w:tabs>
          <w:tab w:val="left" w:pos="1155"/>
        </w:tabs>
        <w:spacing w:after="0" w:line="240" w:lineRule="auto"/>
        <w:ind w:firstLine="709"/>
        <w:rPr>
          <w:rFonts w:ascii="Times New Roman" w:hAnsi="Times New Roman" w:cs="Times New Roman"/>
          <w:sz w:val="24"/>
          <w:szCs w:val="24"/>
        </w:rPr>
      </w:pPr>
      <w:r w:rsidRPr="00892E0D">
        <w:rPr>
          <w:rFonts w:ascii="Times New Roman" w:hAnsi="Times New Roman" w:cs="Times New Roman"/>
          <w:sz w:val="24"/>
          <w:szCs w:val="24"/>
        </w:rPr>
        <w:t>Поэтому в зависимости от способа поступления активных основных средств их</w:t>
      </w:r>
      <w:r>
        <w:rPr>
          <w:rFonts w:ascii="Times New Roman" w:hAnsi="Times New Roman" w:cs="Times New Roman"/>
          <w:sz w:val="24"/>
          <w:szCs w:val="24"/>
        </w:rPr>
        <w:t xml:space="preserve"> </w:t>
      </w:r>
      <w:r w:rsidRPr="00892E0D">
        <w:rPr>
          <w:rFonts w:ascii="Times New Roman" w:hAnsi="Times New Roman" w:cs="Times New Roman"/>
          <w:b/>
          <w:bCs/>
          <w:sz w:val="24"/>
          <w:szCs w:val="24"/>
        </w:rPr>
        <w:t>первоначальная</w:t>
      </w:r>
      <w:r w:rsidRPr="00892E0D">
        <w:rPr>
          <w:rFonts w:ascii="Times New Roman" w:hAnsi="Times New Roman" w:cs="Times New Roman"/>
          <w:sz w:val="24"/>
          <w:szCs w:val="24"/>
        </w:rPr>
        <w:t> </w:t>
      </w:r>
      <w:r>
        <w:rPr>
          <w:rFonts w:ascii="Times New Roman" w:hAnsi="Times New Roman" w:cs="Times New Roman"/>
          <w:sz w:val="24"/>
          <w:szCs w:val="24"/>
        </w:rPr>
        <w:t>стоимость о</w:t>
      </w:r>
      <w:r w:rsidRPr="00892E0D">
        <w:rPr>
          <w:rFonts w:ascii="Times New Roman" w:hAnsi="Times New Roman" w:cs="Times New Roman"/>
          <w:sz w:val="24"/>
          <w:szCs w:val="24"/>
        </w:rPr>
        <w:t>пре</w:t>
      </w:r>
      <w:r w:rsidRPr="00892E0D">
        <w:rPr>
          <w:rFonts w:ascii="Times New Roman" w:hAnsi="Times New Roman" w:cs="Times New Roman"/>
          <w:sz w:val="24"/>
          <w:szCs w:val="24"/>
        </w:rPr>
        <w:softHyphen/>
        <w:t>деляется следующим образом:</w:t>
      </w:r>
    </w:p>
    <w:p w:rsidR="00892E0D" w:rsidRPr="00892E0D" w:rsidRDefault="00892E0D" w:rsidP="00892E0D">
      <w:pPr>
        <w:tabs>
          <w:tab w:val="left" w:pos="1155"/>
        </w:tabs>
        <w:spacing w:after="0" w:line="240" w:lineRule="auto"/>
        <w:ind w:firstLine="709"/>
        <w:rPr>
          <w:rFonts w:ascii="Times New Roman" w:hAnsi="Times New Roman" w:cs="Times New Roman"/>
          <w:sz w:val="24"/>
          <w:szCs w:val="24"/>
        </w:rPr>
      </w:pPr>
      <w:r w:rsidRPr="00892E0D">
        <w:rPr>
          <w:rFonts w:ascii="Times New Roman" w:hAnsi="Times New Roman" w:cs="Times New Roman"/>
          <w:sz w:val="24"/>
          <w:szCs w:val="24"/>
        </w:rPr>
        <w:t>• внесенных учредителями в счет</w:t>
      </w:r>
      <w:r>
        <w:rPr>
          <w:rFonts w:ascii="Times New Roman" w:hAnsi="Times New Roman" w:cs="Times New Roman"/>
          <w:sz w:val="24"/>
          <w:szCs w:val="24"/>
        </w:rPr>
        <w:t xml:space="preserve"> </w:t>
      </w:r>
      <w:r w:rsidRPr="00892E0D">
        <w:rPr>
          <w:rFonts w:ascii="Times New Roman" w:hAnsi="Times New Roman" w:cs="Times New Roman"/>
          <w:sz w:val="24"/>
          <w:szCs w:val="24"/>
        </w:rPr>
        <w:t>их вклада в уставный капитал предприятия — по договоренности сторон;</w:t>
      </w:r>
    </w:p>
    <w:p w:rsidR="00892E0D" w:rsidRPr="00892E0D" w:rsidRDefault="00892E0D" w:rsidP="00892E0D">
      <w:pPr>
        <w:tabs>
          <w:tab w:val="left" w:pos="1155"/>
        </w:tabs>
        <w:spacing w:after="0" w:line="240" w:lineRule="auto"/>
        <w:ind w:firstLine="709"/>
        <w:rPr>
          <w:rFonts w:ascii="Times New Roman" w:hAnsi="Times New Roman" w:cs="Times New Roman"/>
          <w:sz w:val="24"/>
          <w:szCs w:val="24"/>
        </w:rPr>
      </w:pPr>
      <w:r w:rsidRPr="00892E0D">
        <w:rPr>
          <w:rFonts w:ascii="Times New Roman" w:hAnsi="Times New Roman" w:cs="Times New Roman"/>
          <w:sz w:val="24"/>
          <w:szCs w:val="24"/>
        </w:rPr>
        <w:t>• изготовленных на самом предприятии, а также приоб</w:t>
      </w:r>
      <w:r w:rsidRPr="00892E0D">
        <w:rPr>
          <w:rFonts w:ascii="Times New Roman" w:hAnsi="Times New Roman" w:cs="Times New Roman"/>
          <w:sz w:val="24"/>
          <w:szCs w:val="24"/>
        </w:rPr>
        <w:softHyphen/>
        <w:t>ретенных за плату у других предприятий и лиц — исходя из фактически произведенных затрат по возведению (сооруже</w:t>
      </w:r>
      <w:r w:rsidRPr="00892E0D">
        <w:rPr>
          <w:rFonts w:ascii="Times New Roman" w:hAnsi="Times New Roman" w:cs="Times New Roman"/>
          <w:sz w:val="24"/>
          <w:szCs w:val="24"/>
        </w:rPr>
        <w:softHyphen/>
        <w:t>нию) или приобретению этих объектов, включая расходы по доставке, монтажу и установке;</w:t>
      </w:r>
    </w:p>
    <w:p w:rsidR="00892E0D" w:rsidRPr="00892E0D" w:rsidRDefault="00892E0D" w:rsidP="00892E0D">
      <w:pPr>
        <w:tabs>
          <w:tab w:val="left" w:pos="1155"/>
        </w:tabs>
        <w:spacing w:after="0" w:line="240" w:lineRule="auto"/>
        <w:ind w:firstLine="709"/>
        <w:rPr>
          <w:rFonts w:ascii="Times New Roman" w:hAnsi="Times New Roman" w:cs="Times New Roman"/>
          <w:sz w:val="24"/>
          <w:szCs w:val="24"/>
        </w:rPr>
      </w:pPr>
      <w:r w:rsidRPr="00892E0D">
        <w:rPr>
          <w:rFonts w:ascii="Times New Roman" w:hAnsi="Times New Roman" w:cs="Times New Roman"/>
          <w:sz w:val="24"/>
          <w:szCs w:val="24"/>
        </w:rPr>
        <w:t>• полученных от других предприятий и лиц безвозмездно, а также в качестве субсидий правительственного органа — экс</w:t>
      </w:r>
      <w:r w:rsidRPr="00892E0D">
        <w:rPr>
          <w:rFonts w:ascii="Times New Roman" w:hAnsi="Times New Roman" w:cs="Times New Roman"/>
          <w:sz w:val="24"/>
          <w:szCs w:val="24"/>
        </w:rPr>
        <w:softHyphen/>
        <w:t>пертным путем или по данным документов приемки-передачи;</w:t>
      </w:r>
    </w:p>
    <w:p w:rsidR="00892E0D" w:rsidRPr="00892E0D" w:rsidRDefault="00892E0D" w:rsidP="00892E0D">
      <w:pPr>
        <w:tabs>
          <w:tab w:val="left" w:pos="1155"/>
        </w:tabs>
        <w:spacing w:after="0" w:line="240" w:lineRule="auto"/>
        <w:ind w:firstLine="709"/>
        <w:rPr>
          <w:rFonts w:ascii="Times New Roman" w:hAnsi="Times New Roman" w:cs="Times New Roman"/>
          <w:sz w:val="24"/>
          <w:szCs w:val="24"/>
        </w:rPr>
      </w:pPr>
      <w:r w:rsidRPr="00892E0D">
        <w:rPr>
          <w:rFonts w:ascii="Times New Roman" w:hAnsi="Times New Roman" w:cs="Times New Roman"/>
          <w:sz w:val="24"/>
          <w:szCs w:val="24"/>
        </w:rPr>
        <w:t>• долгосрочно арендуемых — по договоренности сторон.</w:t>
      </w:r>
    </w:p>
    <w:p w:rsidR="00892E0D" w:rsidRDefault="00892E0D" w:rsidP="00892E0D">
      <w:pPr>
        <w:tabs>
          <w:tab w:val="left" w:pos="1155"/>
        </w:tabs>
        <w:spacing w:after="0" w:line="240" w:lineRule="auto"/>
        <w:ind w:firstLine="709"/>
        <w:rPr>
          <w:rFonts w:ascii="Times New Roman" w:hAnsi="Times New Roman" w:cs="Times New Roman"/>
          <w:sz w:val="24"/>
          <w:szCs w:val="24"/>
        </w:rPr>
      </w:pPr>
      <w:r w:rsidRPr="00892E0D">
        <w:rPr>
          <w:rFonts w:ascii="Times New Roman" w:hAnsi="Times New Roman" w:cs="Times New Roman"/>
          <w:b/>
          <w:bCs/>
          <w:sz w:val="24"/>
          <w:szCs w:val="24"/>
        </w:rPr>
        <w:t>2.2 Восстановительная стоимость основных средств</w:t>
      </w:r>
      <w:r w:rsidRPr="00892E0D">
        <w:rPr>
          <w:rFonts w:ascii="Times New Roman" w:hAnsi="Times New Roman" w:cs="Times New Roman"/>
          <w:sz w:val="24"/>
          <w:szCs w:val="24"/>
        </w:rPr>
        <w:t xml:space="preserve">— </w:t>
      </w:r>
      <w:proofErr w:type="gramStart"/>
      <w:r w:rsidRPr="00892E0D">
        <w:rPr>
          <w:rFonts w:ascii="Times New Roman" w:hAnsi="Times New Roman" w:cs="Times New Roman"/>
          <w:sz w:val="24"/>
          <w:szCs w:val="24"/>
        </w:rPr>
        <w:t>эт</w:t>
      </w:r>
      <w:proofErr w:type="gramEnd"/>
      <w:r w:rsidRPr="00892E0D">
        <w:rPr>
          <w:rFonts w:ascii="Times New Roman" w:hAnsi="Times New Roman" w:cs="Times New Roman"/>
          <w:sz w:val="24"/>
          <w:szCs w:val="24"/>
        </w:rPr>
        <w:t>о сто</w:t>
      </w:r>
      <w:r w:rsidRPr="00892E0D">
        <w:rPr>
          <w:rFonts w:ascii="Times New Roman" w:hAnsi="Times New Roman" w:cs="Times New Roman"/>
          <w:sz w:val="24"/>
          <w:szCs w:val="24"/>
        </w:rPr>
        <w:softHyphen/>
        <w:t xml:space="preserve">имость их воспроизводства в современных условиях. </w:t>
      </w:r>
    </w:p>
    <w:p w:rsidR="00892E0D" w:rsidRDefault="00892E0D" w:rsidP="00892E0D">
      <w:pPr>
        <w:tabs>
          <w:tab w:val="left" w:pos="1155"/>
        </w:tabs>
        <w:spacing w:after="0" w:line="240" w:lineRule="auto"/>
        <w:ind w:firstLine="709"/>
        <w:rPr>
          <w:rFonts w:ascii="Times New Roman" w:hAnsi="Times New Roman" w:cs="Times New Roman"/>
          <w:sz w:val="24"/>
          <w:szCs w:val="24"/>
        </w:rPr>
      </w:pPr>
      <w:r w:rsidRPr="00892E0D">
        <w:rPr>
          <w:rFonts w:ascii="Times New Roman" w:hAnsi="Times New Roman" w:cs="Times New Roman"/>
          <w:sz w:val="24"/>
          <w:szCs w:val="24"/>
        </w:rPr>
        <w:t xml:space="preserve">Величина отклонения восстановительной стоимости основных фондов от их первоначальной стоимости зависит от темпов ускорения НТП, уровня инфляции и др. </w:t>
      </w:r>
    </w:p>
    <w:p w:rsidR="00892E0D" w:rsidRPr="00892E0D" w:rsidRDefault="00892E0D" w:rsidP="00892E0D">
      <w:pPr>
        <w:tabs>
          <w:tab w:val="left" w:pos="1155"/>
        </w:tabs>
        <w:spacing w:after="0" w:line="240" w:lineRule="auto"/>
        <w:ind w:firstLine="709"/>
        <w:rPr>
          <w:rFonts w:ascii="Times New Roman" w:hAnsi="Times New Roman" w:cs="Times New Roman"/>
          <w:sz w:val="24"/>
          <w:szCs w:val="24"/>
        </w:rPr>
      </w:pPr>
      <w:r w:rsidRPr="00892E0D">
        <w:rPr>
          <w:rFonts w:ascii="Times New Roman" w:hAnsi="Times New Roman" w:cs="Times New Roman"/>
          <w:sz w:val="24"/>
          <w:szCs w:val="24"/>
        </w:rPr>
        <w:t xml:space="preserve">Своевременная и объективная переоценка основных фондов имеет очень </w:t>
      </w:r>
      <w:proofErr w:type="gramStart"/>
      <w:r w:rsidRPr="00892E0D">
        <w:rPr>
          <w:rFonts w:ascii="Times New Roman" w:hAnsi="Times New Roman" w:cs="Times New Roman"/>
          <w:sz w:val="24"/>
          <w:szCs w:val="24"/>
        </w:rPr>
        <w:t>важное значение</w:t>
      </w:r>
      <w:proofErr w:type="gramEnd"/>
      <w:r w:rsidRPr="00892E0D">
        <w:rPr>
          <w:rFonts w:ascii="Times New Roman" w:hAnsi="Times New Roman" w:cs="Times New Roman"/>
          <w:sz w:val="24"/>
          <w:szCs w:val="24"/>
        </w:rPr>
        <w:t>, прежде всего для их простого и расширенного воспроизводства.</w:t>
      </w:r>
    </w:p>
    <w:p w:rsidR="00892E0D" w:rsidRPr="00892E0D" w:rsidRDefault="00892E0D" w:rsidP="00892E0D">
      <w:pPr>
        <w:tabs>
          <w:tab w:val="left" w:pos="1155"/>
        </w:tabs>
        <w:spacing w:after="0" w:line="240" w:lineRule="auto"/>
        <w:ind w:firstLine="709"/>
        <w:rPr>
          <w:rFonts w:ascii="Times New Roman" w:hAnsi="Times New Roman" w:cs="Times New Roman"/>
          <w:sz w:val="24"/>
          <w:szCs w:val="24"/>
        </w:rPr>
      </w:pPr>
      <w:r w:rsidRPr="00892E0D">
        <w:rPr>
          <w:rFonts w:ascii="Times New Roman" w:hAnsi="Times New Roman" w:cs="Times New Roman"/>
          <w:sz w:val="24"/>
          <w:szCs w:val="24"/>
        </w:rPr>
        <w:t xml:space="preserve">В условиях </w:t>
      </w:r>
      <w:proofErr w:type="spellStart"/>
      <w:r w:rsidRPr="00892E0D">
        <w:rPr>
          <w:rFonts w:ascii="Times New Roman" w:hAnsi="Times New Roman" w:cs="Times New Roman"/>
          <w:sz w:val="24"/>
          <w:szCs w:val="24"/>
        </w:rPr>
        <w:t>инфляции</w:t>
      </w:r>
      <w:r w:rsidRPr="00892E0D">
        <w:rPr>
          <w:rFonts w:ascii="Times New Roman" w:hAnsi="Times New Roman" w:cs="Times New Roman"/>
          <w:b/>
          <w:bCs/>
          <w:sz w:val="24"/>
          <w:szCs w:val="24"/>
        </w:rPr>
        <w:t>переоценка</w:t>
      </w:r>
      <w:proofErr w:type="spellEnd"/>
      <w:r w:rsidRPr="00892E0D">
        <w:rPr>
          <w:rFonts w:ascii="Times New Roman" w:hAnsi="Times New Roman" w:cs="Times New Roman"/>
          <w:b/>
          <w:bCs/>
          <w:sz w:val="24"/>
          <w:szCs w:val="24"/>
        </w:rPr>
        <w:t xml:space="preserve"> основных фондов</w:t>
      </w:r>
      <w:r w:rsidRPr="00892E0D">
        <w:rPr>
          <w:rFonts w:ascii="Times New Roman" w:hAnsi="Times New Roman" w:cs="Times New Roman"/>
          <w:sz w:val="24"/>
          <w:szCs w:val="24"/>
        </w:rPr>
        <w:t xml:space="preserve"> на </w:t>
      </w:r>
      <w:proofErr w:type="spellStart"/>
      <w:r w:rsidRPr="00892E0D">
        <w:rPr>
          <w:rFonts w:ascii="Times New Roman" w:hAnsi="Times New Roman" w:cs="Times New Roman"/>
          <w:sz w:val="24"/>
          <w:szCs w:val="24"/>
        </w:rPr>
        <w:t>пред</w:t>
      </w:r>
      <w:r w:rsidRPr="00892E0D">
        <w:rPr>
          <w:rFonts w:ascii="Times New Roman" w:hAnsi="Times New Roman" w:cs="Times New Roman"/>
          <w:sz w:val="24"/>
          <w:szCs w:val="24"/>
        </w:rPr>
        <w:softHyphen/>
        <w:t>приятии</w:t>
      </w:r>
      <w:r w:rsidRPr="00892E0D">
        <w:rPr>
          <w:rFonts w:ascii="Times New Roman" w:hAnsi="Times New Roman" w:cs="Times New Roman"/>
          <w:b/>
          <w:bCs/>
          <w:sz w:val="24"/>
          <w:szCs w:val="24"/>
        </w:rPr>
        <w:t>позволяет</w:t>
      </w:r>
      <w:proofErr w:type="spellEnd"/>
      <w:r w:rsidRPr="00892E0D">
        <w:rPr>
          <w:rFonts w:ascii="Times New Roman" w:hAnsi="Times New Roman" w:cs="Times New Roman"/>
          <w:b/>
          <w:bCs/>
          <w:sz w:val="24"/>
          <w:szCs w:val="24"/>
        </w:rPr>
        <w:t>:</w:t>
      </w:r>
    </w:p>
    <w:p w:rsidR="00892E0D" w:rsidRPr="00892E0D" w:rsidRDefault="00892E0D" w:rsidP="00892E0D">
      <w:pPr>
        <w:tabs>
          <w:tab w:val="left" w:pos="1155"/>
        </w:tabs>
        <w:spacing w:after="0" w:line="240" w:lineRule="auto"/>
        <w:ind w:firstLine="709"/>
        <w:rPr>
          <w:rFonts w:ascii="Times New Roman" w:hAnsi="Times New Roman" w:cs="Times New Roman"/>
          <w:sz w:val="24"/>
          <w:szCs w:val="24"/>
        </w:rPr>
      </w:pPr>
      <w:r w:rsidRPr="00892E0D">
        <w:rPr>
          <w:rFonts w:ascii="Times New Roman" w:hAnsi="Times New Roman" w:cs="Times New Roman"/>
          <w:sz w:val="24"/>
          <w:szCs w:val="24"/>
        </w:rPr>
        <w:t>• объективно оценить истинную стоимость основных фондов;</w:t>
      </w:r>
    </w:p>
    <w:p w:rsidR="00892E0D" w:rsidRPr="00892E0D" w:rsidRDefault="00892E0D" w:rsidP="00892E0D">
      <w:pPr>
        <w:tabs>
          <w:tab w:val="left" w:pos="1155"/>
        </w:tabs>
        <w:spacing w:after="0" w:line="240" w:lineRule="auto"/>
        <w:ind w:firstLine="709"/>
        <w:rPr>
          <w:rFonts w:ascii="Times New Roman" w:hAnsi="Times New Roman" w:cs="Times New Roman"/>
          <w:sz w:val="24"/>
          <w:szCs w:val="24"/>
        </w:rPr>
      </w:pPr>
      <w:r w:rsidRPr="00892E0D">
        <w:rPr>
          <w:rFonts w:ascii="Times New Roman" w:hAnsi="Times New Roman" w:cs="Times New Roman"/>
          <w:sz w:val="24"/>
          <w:szCs w:val="24"/>
        </w:rPr>
        <w:t>• более правильно и точно определить затраты на произ</w:t>
      </w:r>
      <w:r w:rsidRPr="00892E0D">
        <w:rPr>
          <w:rFonts w:ascii="Times New Roman" w:hAnsi="Times New Roman" w:cs="Times New Roman"/>
          <w:sz w:val="24"/>
          <w:szCs w:val="24"/>
        </w:rPr>
        <w:softHyphen/>
        <w:t>водство и реализацию продукции;</w:t>
      </w:r>
    </w:p>
    <w:p w:rsidR="00892E0D" w:rsidRPr="00892E0D" w:rsidRDefault="00892E0D" w:rsidP="00892E0D">
      <w:pPr>
        <w:tabs>
          <w:tab w:val="left" w:pos="1155"/>
        </w:tabs>
        <w:spacing w:after="0" w:line="240" w:lineRule="auto"/>
        <w:ind w:firstLine="709"/>
        <w:rPr>
          <w:rFonts w:ascii="Times New Roman" w:hAnsi="Times New Roman" w:cs="Times New Roman"/>
          <w:sz w:val="24"/>
          <w:szCs w:val="24"/>
        </w:rPr>
      </w:pPr>
      <w:r w:rsidRPr="00892E0D">
        <w:rPr>
          <w:rFonts w:ascii="Times New Roman" w:hAnsi="Times New Roman" w:cs="Times New Roman"/>
          <w:sz w:val="24"/>
          <w:szCs w:val="24"/>
        </w:rPr>
        <w:t>• более точно определить величину амортизационных от</w:t>
      </w:r>
      <w:r w:rsidRPr="00892E0D">
        <w:rPr>
          <w:rFonts w:ascii="Times New Roman" w:hAnsi="Times New Roman" w:cs="Times New Roman"/>
          <w:sz w:val="24"/>
          <w:szCs w:val="24"/>
        </w:rPr>
        <w:softHyphen/>
        <w:t>числений, достаточную для простого воспроизводства основ</w:t>
      </w:r>
      <w:r w:rsidRPr="00892E0D">
        <w:rPr>
          <w:rFonts w:ascii="Times New Roman" w:hAnsi="Times New Roman" w:cs="Times New Roman"/>
          <w:sz w:val="24"/>
          <w:szCs w:val="24"/>
        </w:rPr>
        <w:softHyphen/>
        <w:t>ных фондов;</w:t>
      </w:r>
    </w:p>
    <w:p w:rsidR="00892E0D" w:rsidRPr="00892E0D" w:rsidRDefault="00892E0D" w:rsidP="00892E0D">
      <w:pPr>
        <w:tabs>
          <w:tab w:val="left" w:pos="1155"/>
        </w:tabs>
        <w:spacing w:after="0" w:line="240" w:lineRule="auto"/>
        <w:ind w:firstLine="709"/>
        <w:rPr>
          <w:rFonts w:ascii="Times New Roman" w:hAnsi="Times New Roman" w:cs="Times New Roman"/>
          <w:sz w:val="24"/>
          <w:szCs w:val="24"/>
        </w:rPr>
      </w:pPr>
      <w:r w:rsidRPr="00892E0D">
        <w:rPr>
          <w:rFonts w:ascii="Times New Roman" w:hAnsi="Times New Roman" w:cs="Times New Roman"/>
          <w:sz w:val="24"/>
          <w:szCs w:val="24"/>
        </w:rPr>
        <w:t>• объективно устанавливать продажные цены на реализу</w:t>
      </w:r>
      <w:r w:rsidRPr="00892E0D">
        <w:rPr>
          <w:rFonts w:ascii="Times New Roman" w:hAnsi="Times New Roman" w:cs="Times New Roman"/>
          <w:sz w:val="24"/>
          <w:szCs w:val="24"/>
        </w:rPr>
        <w:softHyphen/>
        <w:t>емые основные фонды и арендную плату (в случае сдачи их в аренду).</w:t>
      </w:r>
      <w:r>
        <w:rPr>
          <w:rFonts w:ascii="Times New Roman" w:hAnsi="Times New Roman" w:cs="Times New Roman"/>
          <w:sz w:val="24"/>
          <w:szCs w:val="24"/>
        </w:rPr>
        <w:t xml:space="preserve"> </w:t>
      </w:r>
      <w:r w:rsidRPr="00892E0D">
        <w:rPr>
          <w:rFonts w:ascii="Times New Roman" w:hAnsi="Times New Roman" w:cs="Times New Roman"/>
          <w:sz w:val="24"/>
          <w:szCs w:val="24"/>
        </w:rPr>
        <w:t>В период перехода к рыночной экономике в России, кото</w:t>
      </w:r>
      <w:r w:rsidRPr="00892E0D">
        <w:rPr>
          <w:rFonts w:ascii="Times New Roman" w:hAnsi="Times New Roman" w:cs="Times New Roman"/>
          <w:sz w:val="24"/>
          <w:szCs w:val="24"/>
        </w:rPr>
        <w:softHyphen/>
        <w:t>рый сопровождался спадом производства и высоким уровнем инфляции, переоценка основных средств осуществлялась еже</w:t>
      </w:r>
      <w:r w:rsidRPr="00892E0D">
        <w:rPr>
          <w:rFonts w:ascii="Times New Roman" w:hAnsi="Times New Roman" w:cs="Times New Roman"/>
          <w:sz w:val="24"/>
          <w:szCs w:val="24"/>
        </w:rPr>
        <w:softHyphen/>
        <w:t>годно. Последняя была проведена в 1997 г.</w:t>
      </w:r>
    </w:p>
    <w:p w:rsidR="00892E0D" w:rsidRPr="00892E0D" w:rsidRDefault="00892E0D" w:rsidP="00892E0D">
      <w:pPr>
        <w:tabs>
          <w:tab w:val="left" w:pos="1155"/>
        </w:tabs>
        <w:spacing w:after="0" w:line="240" w:lineRule="auto"/>
        <w:ind w:firstLine="709"/>
        <w:rPr>
          <w:rFonts w:ascii="Times New Roman" w:hAnsi="Times New Roman" w:cs="Times New Roman"/>
          <w:sz w:val="24"/>
          <w:szCs w:val="24"/>
        </w:rPr>
      </w:pPr>
      <w:r w:rsidRPr="00892E0D">
        <w:rPr>
          <w:rFonts w:ascii="Times New Roman" w:hAnsi="Times New Roman" w:cs="Times New Roman"/>
          <w:b/>
          <w:bCs/>
          <w:sz w:val="24"/>
          <w:szCs w:val="24"/>
        </w:rPr>
        <w:t>Остаточная стоимость (</w:t>
      </w:r>
      <w:proofErr w:type="spellStart"/>
      <w:r w:rsidRPr="00892E0D">
        <w:rPr>
          <w:rFonts w:ascii="Times New Roman" w:hAnsi="Times New Roman" w:cs="Times New Roman"/>
          <w:b/>
          <w:bCs/>
          <w:sz w:val="24"/>
          <w:szCs w:val="24"/>
        </w:rPr>
        <w:t>Ф</w:t>
      </w:r>
      <w:r w:rsidRPr="00892E0D">
        <w:rPr>
          <w:rFonts w:ascii="Times New Roman" w:hAnsi="Times New Roman" w:cs="Times New Roman"/>
          <w:b/>
          <w:bCs/>
          <w:sz w:val="24"/>
          <w:szCs w:val="24"/>
          <w:vertAlign w:val="subscript"/>
        </w:rPr>
        <w:t>ост</w:t>
      </w:r>
      <w:proofErr w:type="spellEnd"/>
      <w:r w:rsidRPr="00892E0D">
        <w:rPr>
          <w:rFonts w:ascii="Times New Roman" w:hAnsi="Times New Roman" w:cs="Times New Roman"/>
          <w:b/>
          <w:bCs/>
          <w:sz w:val="24"/>
          <w:szCs w:val="24"/>
        </w:rPr>
        <w:t>)</w:t>
      </w:r>
      <w:r w:rsidRPr="00892E0D">
        <w:rPr>
          <w:rFonts w:ascii="Times New Roman" w:hAnsi="Times New Roman" w:cs="Times New Roman"/>
          <w:sz w:val="24"/>
          <w:szCs w:val="24"/>
        </w:rPr>
        <w:t> представляет собой разницу между первоначальной или восстановительной стоимостью (</w:t>
      </w:r>
      <w:proofErr w:type="spellStart"/>
      <w:r w:rsidRPr="00892E0D">
        <w:rPr>
          <w:rFonts w:ascii="Times New Roman" w:hAnsi="Times New Roman" w:cs="Times New Roman"/>
          <w:sz w:val="24"/>
          <w:szCs w:val="24"/>
        </w:rPr>
        <w:t>Ф</w:t>
      </w:r>
      <w:r w:rsidRPr="00892E0D">
        <w:rPr>
          <w:rFonts w:ascii="Times New Roman" w:hAnsi="Times New Roman" w:cs="Times New Roman"/>
          <w:sz w:val="24"/>
          <w:szCs w:val="24"/>
          <w:vertAlign w:val="subscript"/>
        </w:rPr>
        <w:t>п</w:t>
      </w:r>
      <w:proofErr w:type="spellEnd"/>
      <w:r w:rsidRPr="00892E0D">
        <w:rPr>
          <w:rFonts w:ascii="Times New Roman" w:hAnsi="Times New Roman" w:cs="Times New Roman"/>
          <w:sz w:val="24"/>
          <w:szCs w:val="24"/>
        </w:rPr>
        <w:t>) и суммой износа (И), т.е. это та часть стоимости основных средств, которая еще не перенесена на производимую продукцию.</w:t>
      </w:r>
    </w:p>
    <w:p w:rsidR="00892E0D" w:rsidRPr="00892E0D" w:rsidRDefault="00892E0D" w:rsidP="00892E0D">
      <w:pPr>
        <w:tabs>
          <w:tab w:val="left" w:pos="1155"/>
        </w:tabs>
        <w:spacing w:after="0" w:line="240" w:lineRule="auto"/>
        <w:ind w:firstLine="709"/>
        <w:rPr>
          <w:rFonts w:ascii="Times New Roman" w:hAnsi="Times New Roman" w:cs="Times New Roman"/>
          <w:sz w:val="24"/>
          <w:szCs w:val="24"/>
        </w:rPr>
      </w:pPr>
      <w:proofErr w:type="spellStart"/>
      <w:r w:rsidRPr="00892E0D">
        <w:rPr>
          <w:rFonts w:ascii="Times New Roman" w:hAnsi="Times New Roman" w:cs="Times New Roman"/>
          <w:b/>
          <w:bCs/>
          <w:sz w:val="24"/>
          <w:szCs w:val="24"/>
        </w:rPr>
        <w:t>Ф</w:t>
      </w:r>
      <w:r w:rsidRPr="00892E0D">
        <w:rPr>
          <w:rFonts w:ascii="Times New Roman" w:hAnsi="Times New Roman" w:cs="Times New Roman"/>
          <w:b/>
          <w:bCs/>
          <w:sz w:val="24"/>
          <w:szCs w:val="24"/>
          <w:vertAlign w:val="subscript"/>
        </w:rPr>
        <w:t>ост</w:t>
      </w:r>
      <w:proofErr w:type="spellEnd"/>
      <w:r w:rsidRPr="00892E0D">
        <w:rPr>
          <w:rFonts w:ascii="Times New Roman" w:hAnsi="Times New Roman" w:cs="Times New Roman"/>
          <w:b/>
          <w:bCs/>
          <w:sz w:val="24"/>
          <w:szCs w:val="24"/>
        </w:rPr>
        <w:t xml:space="preserve"> = </w:t>
      </w:r>
      <w:proofErr w:type="spellStart"/>
      <w:r w:rsidRPr="00892E0D">
        <w:rPr>
          <w:rFonts w:ascii="Times New Roman" w:hAnsi="Times New Roman" w:cs="Times New Roman"/>
          <w:b/>
          <w:bCs/>
          <w:sz w:val="24"/>
          <w:szCs w:val="24"/>
        </w:rPr>
        <w:t>Ф</w:t>
      </w:r>
      <w:r w:rsidRPr="00892E0D">
        <w:rPr>
          <w:rFonts w:ascii="Times New Roman" w:hAnsi="Times New Roman" w:cs="Times New Roman"/>
          <w:b/>
          <w:bCs/>
          <w:sz w:val="24"/>
          <w:szCs w:val="24"/>
          <w:vertAlign w:val="subscript"/>
        </w:rPr>
        <w:t>п</w:t>
      </w:r>
      <w:proofErr w:type="spellEnd"/>
      <w:r w:rsidRPr="00892E0D">
        <w:rPr>
          <w:rFonts w:ascii="Times New Roman" w:hAnsi="Times New Roman" w:cs="Times New Roman"/>
          <w:b/>
          <w:bCs/>
          <w:sz w:val="24"/>
          <w:szCs w:val="24"/>
        </w:rPr>
        <w:t> - И</w:t>
      </w:r>
      <w:r w:rsidRPr="00892E0D">
        <w:rPr>
          <w:rFonts w:ascii="Times New Roman" w:hAnsi="Times New Roman" w:cs="Times New Roman"/>
          <w:sz w:val="24"/>
          <w:szCs w:val="24"/>
        </w:rPr>
        <w:t>(2.1)</w:t>
      </w:r>
      <w:r>
        <w:rPr>
          <w:rFonts w:ascii="Times New Roman" w:hAnsi="Times New Roman" w:cs="Times New Roman"/>
          <w:sz w:val="24"/>
          <w:szCs w:val="24"/>
        </w:rPr>
        <w:t xml:space="preserve"> </w:t>
      </w:r>
      <w:r w:rsidRPr="00892E0D">
        <w:rPr>
          <w:rFonts w:ascii="Times New Roman" w:hAnsi="Times New Roman" w:cs="Times New Roman"/>
          <w:sz w:val="24"/>
          <w:szCs w:val="24"/>
        </w:rPr>
        <w:t xml:space="preserve">Оценка основных средств по их остаточной стоимости </w:t>
      </w:r>
      <w:proofErr w:type="gramStart"/>
      <w:r w:rsidRPr="00892E0D">
        <w:rPr>
          <w:rFonts w:ascii="Times New Roman" w:hAnsi="Times New Roman" w:cs="Times New Roman"/>
          <w:sz w:val="24"/>
          <w:szCs w:val="24"/>
        </w:rPr>
        <w:t>не</w:t>
      </w:r>
      <w:r w:rsidRPr="00892E0D">
        <w:rPr>
          <w:rFonts w:ascii="Times New Roman" w:hAnsi="Times New Roman" w:cs="Times New Roman"/>
          <w:sz w:val="24"/>
          <w:szCs w:val="24"/>
        </w:rPr>
        <w:softHyphen/>
        <w:t>обходима</w:t>
      </w:r>
      <w:proofErr w:type="gramEnd"/>
      <w:r w:rsidRPr="00892E0D">
        <w:rPr>
          <w:rFonts w:ascii="Times New Roman" w:hAnsi="Times New Roman" w:cs="Times New Roman"/>
          <w:sz w:val="24"/>
          <w:szCs w:val="24"/>
        </w:rPr>
        <w:t xml:space="preserve"> прежде всего для того, чтобы знать их качественное состояние, в частности определить коэффициенты годности и физического износа и составления бухгалтерского баланса.</w:t>
      </w:r>
    </w:p>
    <w:p w:rsidR="00892E0D" w:rsidRPr="00892E0D" w:rsidRDefault="00892E0D" w:rsidP="00892E0D">
      <w:pPr>
        <w:tabs>
          <w:tab w:val="left" w:pos="1155"/>
        </w:tabs>
        <w:spacing w:after="0" w:line="240" w:lineRule="auto"/>
        <w:ind w:firstLine="709"/>
        <w:rPr>
          <w:rFonts w:ascii="Times New Roman" w:hAnsi="Times New Roman" w:cs="Times New Roman"/>
          <w:sz w:val="24"/>
          <w:szCs w:val="24"/>
        </w:rPr>
      </w:pPr>
      <w:r w:rsidRPr="00892E0D">
        <w:rPr>
          <w:rFonts w:ascii="Times New Roman" w:hAnsi="Times New Roman" w:cs="Times New Roman"/>
          <w:sz w:val="24"/>
          <w:szCs w:val="24"/>
        </w:rPr>
        <w:t>Стоимостная оценка основных фондов необходима для их учета, анализа и планирования, а также для определения объ</w:t>
      </w:r>
      <w:r w:rsidRPr="00892E0D">
        <w:rPr>
          <w:rFonts w:ascii="Times New Roman" w:hAnsi="Times New Roman" w:cs="Times New Roman"/>
          <w:sz w:val="24"/>
          <w:szCs w:val="24"/>
        </w:rPr>
        <w:softHyphen/>
        <w:t>ема, структуры капитальных вложений.</w:t>
      </w:r>
    </w:p>
    <w:p w:rsidR="00892E0D" w:rsidRPr="00892E0D" w:rsidRDefault="00892E0D" w:rsidP="00892E0D">
      <w:pPr>
        <w:tabs>
          <w:tab w:val="left" w:pos="1155"/>
        </w:tabs>
        <w:spacing w:after="0" w:line="240" w:lineRule="auto"/>
        <w:ind w:firstLine="709"/>
        <w:rPr>
          <w:rFonts w:ascii="Times New Roman" w:hAnsi="Times New Roman" w:cs="Times New Roman"/>
          <w:b/>
          <w:sz w:val="24"/>
          <w:szCs w:val="24"/>
        </w:rPr>
      </w:pPr>
      <w:r w:rsidRPr="00892E0D">
        <w:rPr>
          <w:rFonts w:ascii="Times New Roman" w:hAnsi="Times New Roman" w:cs="Times New Roman"/>
          <w:b/>
          <w:sz w:val="24"/>
          <w:szCs w:val="24"/>
        </w:rPr>
        <w:lastRenderedPageBreak/>
        <w:t>64. Страхование внешнеэкономической деятельности.</w:t>
      </w:r>
    </w:p>
    <w:p w:rsidR="00892E0D" w:rsidRPr="00892E0D" w:rsidRDefault="00892E0D" w:rsidP="00892E0D">
      <w:pPr>
        <w:tabs>
          <w:tab w:val="left" w:pos="1155"/>
        </w:tabs>
        <w:spacing w:after="0" w:line="240" w:lineRule="auto"/>
        <w:ind w:firstLine="709"/>
        <w:rPr>
          <w:rFonts w:ascii="Times New Roman" w:hAnsi="Times New Roman" w:cs="Times New Roman"/>
          <w:sz w:val="24"/>
          <w:szCs w:val="24"/>
        </w:rPr>
      </w:pPr>
      <w:r w:rsidRPr="00892E0D">
        <w:rPr>
          <w:rFonts w:ascii="Times New Roman" w:hAnsi="Times New Roman" w:cs="Times New Roman"/>
          <w:sz w:val="24"/>
          <w:szCs w:val="24"/>
        </w:rPr>
        <w:t>Коммерческая, предпринимательская деятельность на внешнем рынке неизбежно связана с опасностями, которые угрожают различным имущественным интересам участника внешнеэкономической деятельности (ВЭД). Под</w:t>
      </w:r>
      <w:r w:rsidRPr="00892E0D">
        <w:rPr>
          <w:rFonts w:ascii="Times New Roman" w:hAnsi="Times New Roman" w:cs="Times New Roman"/>
          <w:i/>
          <w:iCs/>
          <w:sz w:val="24"/>
          <w:szCs w:val="24"/>
        </w:rPr>
        <w:t> рисками в ВЭД</w:t>
      </w:r>
      <w:r w:rsidRPr="00892E0D">
        <w:rPr>
          <w:rFonts w:ascii="Times New Roman" w:hAnsi="Times New Roman" w:cs="Times New Roman"/>
          <w:sz w:val="24"/>
          <w:szCs w:val="24"/>
        </w:rPr>
        <w:t> понимаются возможные неблагоприятные события, которые могут произойти и в результате которых могут возникнуть убытки, имущественный ущерб у участника ВЭД.</w:t>
      </w:r>
    </w:p>
    <w:p w:rsidR="00892E0D" w:rsidRPr="00892E0D" w:rsidRDefault="00892E0D" w:rsidP="00892E0D">
      <w:pPr>
        <w:tabs>
          <w:tab w:val="left" w:pos="1155"/>
        </w:tabs>
        <w:spacing w:after="0" w:line="240" w:lineRule="auto"/>
        <w:ind w:firstLine="709"/>
        <w:rPr>
          <w:rFonts w:ascii="Times New Roman" w:hAnsi="Times New Roman" w:cs="Times New Roman"/>
          <w:sz w:val="24"/>
          <w:szCs w:val="24"/>
        </w:rPr>
      </w:pPr>
      <w:r w:rsidRPr="00892E0D">
        <w:rPr>
          <w:rFonts w:ascii="Times New Roman" w:hAnsi="Times New Roman" w:cs="Times New Roman"/>
          <w:sz w:val="24"/>
          <w:szCs w:val="24"/>
        </w:rPr>
        <w:t>Для борьбы с рисками, то есть для уменьшения возможного ущерба, практически все крупные зарубежные предприятия имеют специальные подразделения. Они разрабатывают комплексные программы, направленные на минимизацию возможного ущерба.</w:t>
      </w:r>
    </w:p>
    <w:p w:rsidR="00892E0D" w:rsidRPr="00892E0D" w:rsidRDefault="00892E0D" w:rsidP="00892E0D">
      <w:pPr>
        <w:tabs>
          <w:tab w:val="left" w:pos="1155"/>
        </w:tabs>
        <w:spacing w:after="0" w:line="240" w:lineRule="auto"/>
        <w:ind w:firstLine="709"/>
        <w:rPr>
          <w:rFonts w:ascii="Times New Roman" w:hAnsi="Times New Roman" w:cs="Times New Roman"/>
          <w:sz w:val="24"/>
          <w:szCs w:val="24"/>
        </w:rPr>
      </w:pPr>
      <w:r w:rsidRPr="00892E0D">
        <w:rPr>
          <w:rFonts w:ascii="Times New Roman" w:hAnsi="Times New Roman" w:cs="Times New Roman"/>
          <w:i/>
          <w:iCs/>
          <w:sz w:val="24"/>
          <w:szCs w:val="24"/>
        </w:rPr>
        <w:t>При страховании экспортных кредитов</w:t>
      </w:r>
      <w:r w:rsidRPr="00892E0D">
        <w:rPr>
          <w:rFonts w:ascii="Times New Roman" w:hAnsi="Times New Roman" w:cs="Times New Roman"/>
          <w:sz w:val="24"/>
          <w:szCs w:val="24"/>
        </w:rPr>
        <w:t> российский экспортер получает следующие </w:t>
      </w:r>
      <w:r w:rsidRPr="00892E0D">
        <w:rPr>
          <w:rFonts w:ascii="Times New Roman" w:hAnsi="Times New Roman" w:cs="Times New Roman"/>
          <w:i/>
          <w:iCs/>
          <w:sz w:val="24"/>
          <w:szCs w:val="24"/>
        </w:rPr>
        <w:t>выгоды:</w:t>
      </w:r>
    </w:p>
    <w:p w:rsidR="00892E0D" w:rsidRPr="00892E0D" w:rsidRDefault="00892E0D" w:rsidP="00892E0D">
      <w:pPr>
        <w:tabs>
          <w:tab w:val="left" w:pos="1155"/>
        </w:tabs>
        <w:spacing w:after="0" w:line="240" w:lineRule="auto"/>
        <w:ind w:firstLine="709"/>
        <w:rPr>
          <w:rFonts w:ascii="Times New Roman" w:hAnsi="Times New Roman" w:cs="Times New Roman"/>
          <w:sz w:val="24"/>
          <w:szCs w:val="24"/>
        </w:rPr>
      </w:pPr>
      <w:r w:rsidRPr="00892E0D">
        <w:rPr>
          <w:rFonts w:ascii="Times New Roman" w:hAnsi="Times New Roman" w:cs="Times New Roman"/>
          <w:sz w:val="24"/>
          <w:szCs w:val="24"/>
        </w:rPr>
        <w:t>·     помощь специалистов по оценке надежности потенциальных партнеров при выходе на новые рынки;</w:t>
      </w:r>
    </w:p>
    <w:p w:rsidR="00892E0D" w:rsidRPr="00892E0D" w:rsidRDefault="00892E0D" w:rsidP="00892E0D">
      <w:pPr>
        <w:tabs>
          <w:tab w:val="left" w:pos="1155"/>
        </w:tabs>
        <w:spacing w:after="0" w:line="240" w:lineRule="auto"/>
        <w:ind w:firstLine="709"/>
        <w:rPr>
          <w:rFonts w:ascii="Times New Roman" w:hAnsi="Times New Roman" w:cs="Times New Roman"/>
          <w:sz w:val="24"/>
          <w:szCs w:val="24"/>
        </w:rPr>
      </w:pPr>
      <w:r w:rsidRPr="00892E0D">
        <w:rPr>
          <w:rFonts w:ascii="Times New Roman" w:hAnsi="Times New Roman" w:cs="Times New Roman"/>
          <w:sz w:val="24"/>
          <w:szCs w:val="24"/>
        </w:rPr>
        <w:t>·     постоянное наблюдение за финансовым состоянием иностранных клиентов и своевременное информирование об их финансовом состоянии;</w:t>
      </w:r>
    </w:p>
    <w:p w:rsidR="00892E0D" w:rsidRPr="00892E0D" w:rsidRDefault="00892E0D" w:rsidP="00892E0D">
      <w:pPr>
        <w:tabs>
          <w:tab w:val="left" w:pos="1155"/>
        </w:tabs>
        <w:spacing w:after="0" w:line="240" w:lineRule="auto"/>
        <w:ind w:firstLine="709"/>
        <w:rPr>
          <w:rFonts w:ascii="Times New Roman" w:hAnsi="Times New Roman" w:cs="Times New Roman"/>
          <w:sz w:val="24"/>
          <w:szCs w:val="24"/>
        </w:rPr>
      </w:pPr>
      <w:r w:rsidRPr="00892E0D">
        <w:rPr>
          <w:rFonts w:ascii="Times New Roman" w:hAnsi="Times New Roman" w:cs="Times New Roman"/>
          <w:sz w:val="24"/>
          <w:szCs w:val="24"/>
        </w:rPr>
        <w:t>·     возможность увеличивать число клиентов и объем продаж;</w:t>
      </w:r>
    </w:p>
    <w:p w:rsidR="00892E0D" w:rsidRPr="00892E0D" w:rsidRDefault="00892E0D" w:rsidP="00892E0D">
      <w:pPr>
        <w:tabs>
          <w:tab w:val="left" w:pos="1155"/>
        </w:tabs>
        <w:spacing w:after="0" w:line="240" w:lineRule="auto"/>
        <w:ind w:firstLine="709"/>
        <w:rPr>
          <w:rFonts w:ascii="Times New Roman" w:hAnsi="Times New Roman" w:cs="Times New Roman"/>
          <w:sz w:val="24"/>
          <w:szCs w:val="24"/>
        </w:rPr>
      </w:pPr>
      <w:r w:rsidRPr="00892E0D">
        <w:rPr>
          <w:rFonts w:ascii="Times New Roman" w:hAnsi="Times New Roman" w:cs="Times New Roman"/>
          <w:sz w:val="24"/>
          <w:szCs w:val="24"/>
        </w:rPr>
        <w:t>·     возможность повышать конкурентоспособность за счет применения более гибких форм оплаты;</w:t>
      </w:r>
    </w:p>
    <w:p w:rsidR="00892E0D" w:rsidRPr="00892E0D" w:rsidRDefault="00892E0D" w:rsidP="00892E0D">
      <w:pPr>
        <w:tabs>
          <w:tab w:val="left" w:pos="1155"/>
        </w:tabs>
        <w:spacing w:after="0" w:line="240" w:lineRule="auto"/>
        <w:ind w:firstLine="709"/>
        <w:rPr>
          <w:rFonts w:ascii="Times New Roman" w:hAnsi="Times New Roman" w:cs="Times New Roman"/>
          <w:sz w:val="24"/>
          <w:szCs w:val="24"/>
        </w:rPr>
      </w:pPr>
      <w:r w:rsidRPr="00892E0D">
        <w:rPr>
          <w:rFonts w:ascii="Times New Roman" w:hAnsi="Times New Roman" w:cs="Times New Roman"/>
          <w:sz w:val="24"/>
          <w:szCs w:val="24"/>
        </w:rPr>
        <w:t>·     возможность осуществлять экспорт непосредственно конечным потребителям, минуя оптиков-посредников, что увеличивает прибыльность операции.</w:t>
      </w:r>
    </w:p>
    <w:p w:rsidR="00892E0D" w:rsidRDefault="00892E0D" w:rsidP="00892E0D">
      <w:pPr>
        <w:tabs>
          <w:tab w:val="left" w:pos="1155"/>
        </w:tabs>
        <w:spacing w:after="0" w:line="240" w:lineRule="auto"/>
        <w:ind w:firstLine="709"/>
        <w:rPr>
          <w:rFonts w:ascii="Times New Roman" w:hAnsi="Times New Roman" w:cs="Times New Roman"/>
          <w:sz w:val="24"/>
          <w:szCs w:val="24"/>
        </w:rPr>
      </w:pPr>
      <w:r w:rsidRPr="00892E0D">
        <w:rPr>
          <w:rFonts w:ascii="Times New Roman" w:hAnsi="Times New Roman" w:cs="Times New Roman"/>
          <w:sz w:val="24"/>
          <w:szCs w:val="24"/>
        </w:rPr>
        <w:t xml:space="preserve">Страхование коммерческих кредитов увеличивает экспортные возможности предприятий в несколько раз. При этом страхование является очень экономичным способом обеспечения надежности внешнеторговых операций. В страховании коммерческих кредитов, кроме предприятий-экспортеров, могут быть заинтересованы также и банки. При страховании экспортных кредитов риски по невыполнению платежных обязательств со стороны иностранных контрагентов берет на себя страховая компания. Это влияет на условия предоставления банковского кредита. Страховой полис, выданный солидной страховой компанией, может служить надежным обеспечением после отгрузочного кредитования предприятия-экспортера. При </w:t>
      </w:r>
      <w:proofErr w:type="spellStart"/>
      <w:r w:rsidRPr="00892E0D">
        <w:rPr>
          <w:rFonts w:ascii="Times New Roman" w:hAnsi="Times New Roman" w:cs="Times New Roman"/>
          <w:sz w:val="24"/>
          <w:szCs w:val="24"/>
        </w:rPr>
        <w:t>доотгрузочном</w:t>
      </w:r>
      <w:proofErr w:type="spellEnd"/>
      <w:r w:rsidRPr="00892E0D">
        <w:rPr>
          <w:rFonts w:ascii="Times New Roman" w:hAnsi="Times New Roman" w:cs="Times New Roman"/>
          <w:sz w:val="24"/>
          <w:szCs w:val="24"/>
        </w:rPr>
        <w:t xml:space="preserve"> кредитовании страховой полис также может служить дополнительным обеспечением при выдаче кредита.</w:t>
      </w:r>
    </w:p>
    <w:p w:rsidR="00892E0D" w:rsidRPr="00892E0D" w:rsidRDefault="00892E0D" w:rsidP="00892E0D">
      <w:pPr>
        <w:tabs>
          <w:tab w:val="left" w:pos="1155"/>
        </w:tabs>
        <w:spacing w:after="0" w:line="240" w:lineRule="auto"/>
        <w:ind w:firstLine="709"/>
        <w:rPr>
          <w:rFonts w:ascii="Times New Roman" w:hAnsi="Times New Roman" w:cs="Times New Roman"/>
          <w:sz w:val="24"/>
          <w:szCs w:val="24"/>
        </w:rPr>
      </w:pPr>
      <w:r w:rsidRPr="00892E0D">
        <w:rPr>
          <w:rFonts w:ascii="Times New Roman" w:hAnsi="Times New Roman" w:cs="Times New Roman"/>
          <w:sz w:val="24"/>
          <w:szCs w:val="24"/>
        </w:rPr>
        <w:t>Во внешней торговле товары страхуются от рисков повреждения или утраты при транспортировке. Страхование - акт добровольный и его основные условия устанавливаются в контракте:</w:t>
      </w:r>
    </w:p>
    <w:p w:rsidR="00892E0D" w:rsidRPr="00892E0D" w:rsidRDefault="00892E0D" w:rsidP="00892E0D">
      <w:pPr>
        <w:tabs>
          <w:tab w:val="left" w:pos="1155"/>
        </w:tabs>
        <w:spacing w:after="0" w:line="240" w:lineRule="auto"/>
        <w:ind w:firstLine="709"/>
        <w:rPr>
          <w:rFonts w:ascii="Times New Roman" w:hAnsi="Times New Roman" w:cs="Times New Roman"/>
          <w:sz w:val="24"/>
          <w:szCs w:val="24"/>
        </w:rPr>
      </w:pPr>
      <w:r w:rsidRPr="00892E0D">
        <w:rPr>
          <w:rFonts w:ascii="Times New Roman" w:hAnsi="Times New Roman" w:cs="Times New Roman"/>
          <w:sz w:val="24"/>
          <w:szCs w:val="24"/>
        </w:rPr>
        <w:t>&gt; Обязанности поставщика и покупателя по страхованию (базисные условия);</w:t>
      </w:r>
    </w:p>
    <w:p w:rsidR="00892E0D" w:rsidRPr="00892E0D" w:rsidRDefault="00892E0D" w:rsidP="00892E0D">
      <w:pPr>
        <w:tabs>
          <w:tab w:val="left" w:pos="1155"/>
        </w:tabs>
        <w:spacing w:after="0" w:line="240" w:lineRule="auto"/>
        <w:ind w:firstLine="709"/>
        <w:rPr>
          <w:rFonts w:ascii="Times New Roman" w:hAnsi="Times New Roman" w:cs="Times New Roman"/>
          <w:sz w:val="24"/>
          <w:szCs w:val="24"/>
        </w:rPr>
      </w:pPr>
      <w:r w:rsidRPr="00892E0D">
        <w:rPr>
          <w:rFonts w:ascii="Times New Roman" w:hAnsi="Times New Roman" w:cs="Times New Roman"/>
          <w:i/>
          <w:iCs/>
          <w:sz w:val="24"/>
          <w:szCs w:val="24"/>
        </w:rPr>
        <w:t>&gt; </w:t>
      </w:r>
      <w:r w:rsidRPr="00892E0D">
        <w:rPr>
          <w:rFonts w:ascii="Times New Roman" w:hAnsi="Times New Roman" w:cs="Times New Roman"/>
          <w:sz w:val="24"/>
          <w:szCs w:val="24"/>
        </w:rPr>
        <w:t>Длительность и объем страховой гарантии (стоимость гарантии + 10%);</w:t>
      </w:r>
    </w:p>
    <w:p w:rsidR="00892E0D" w:rsidRPr="00892E0D" w:rsidRDefault="00892E0D" w:rsidP="00892E0D">
      <w:pPr>
        <w:tabs>
          <w:tab w:val="left" w:pos="1155"/>
        </w:tabs>
        <w:spacing w:after="0" w:line="240" w:lineRule="auto"/>
        <w:ind w:firstLine="709"/>
        <w:rPr>
          <w:rFonts w:ascii="Times New Roman" w:hAnsi="Times New Roman" w:cs="Times New Roman"/>
          <w:sz w:val="24"/>
          <w:szCs w:val="24"/>
        </w:rPr>
      </w:pPr>
      <w:r w:rsidRPr="00892E0D">
        <w:rPr>
          <w:rFonts w:ascii="Times New Roman" w:hAnsi="Times New Roman" w:cs="Times New Roman"/>
          <w:sz w:val="24"/>
          <w:szCs w:val="24"/>
        </w:rPr>
        <w:t>&gt; Условия страхования</w:t>
      </w:r>
    </w:p>
    <w:p w:rsidR="00892E0D" w:rsidRPr="00892E0D" w:rsidRDefault="00892E0D" w:rsidP="00892E0D">
      <w:pPr>
        <w:tabs>
          <w:tab w:val="left" w:pos="1155"/>
        </w:tabs>
        <w:spacing w:after="0" w:line="240" w:lineRule="auto"/>
        <w:ind w:firstLine="709"/>
        <w:rPr>
          <w:rFonts w:ascii="Times New Roman" w:hAnsi="Times New Roman" w:cs="Times New Roman"/>
          <w:sz w:val="24"/>
          <w:szCs w:val="24"/>
        </w:rPr>
      </w:pPr>
      <w:r w:rsidRPr="00892E0D">
        <w:rPr>
          <w:rFonts w:ascii="Times New Roman" w:hAnsi="Times New Roman" w:cs="Times New Roman"/>
          <w:sz w:val="24"/>
          <w:szCs w:val="24"/>
        </w:rPr>
        <w:t>Страхование может производиться любым из партнеров либо в свою пользу, либо в пользу другой стороны, либо в пользу третьего лица. В зависимости от того кто несет риск порчи или утраты груза и соответственно за счет этой стороны.</w:t>
      </w:r>
    </w:p>
    <w:p w:rsidR="00892E0D" w:rsidRPr="00892E0D" w:rsidRDefault="00892E0D" w:rsidP="00C41B4F">
      <w:pPr>
        <w:tabs>
          <w:tab w:val="left" w:pos="1155"/>
        </w:tabs>
        <w:spacing w:after="0" w:line="240" w:lineRule="auto"/>
        <w:ind w:firstLine="709"/>
        <w:rPr>
          <w:rFonts w:ascii="Times New Roman" w:hAnsi="Times New Roman" w:cs="Times New Roman"/>
          <w:sz w:val="24"/>
          <w:szCs w:val="24"/>
        </w:rPr>
      </w:pPr>
      <w:r w:rsidRPr="00892E0D">
        <w:rPr>
          <w:rFonts w:ascii="Times New Roman" w:hAnsi="Times New Roman" w:cs="Times New Roman"/>
          <w:sz w:val="24"/>
          <w:szCs w:val="24"/>
        </w:rPr>
        <w:t xml:space="preserve">Специфической формой страхования в ВЭД является </w:t>
      </w:r>
      <w:proofErr w:type="spellStart"/>
      <w:r w:rsidRPr="00892E0D">
        <w:rPr>
          <w:rFonts w:ascii="Times New Roman" w:hAnsi="Times New Roman" w:cs="Times New Roman"/>
          <w:sz w:val="24"/>
          <w:szCs w:val="24"/>
        </w:rPr>
        <w:t>перестраховывание</w:t>
      </w:r>
      <w:proofErr w:type="spellEnd"/>
      <w:r w:rsidRPr="00892E0D">
        <w:rPr>
          <w:rFonts w:ascii="Times New Roman" w:hAnsi="Times New Roman" w:cs="Times New Roman"/>
          <w:sz w:val="24"/>
          <w:szCs w:val="24"/>
        </w:rPr>
        <w:t>, т.е. передача страховщиком заключившего страхование части или всего своего участия в этой операции другому страховщику (перестраховщику).</w:t>
      </w:r>
      <w:r w:rsidR="00C41B4F">
        <w:rPr>
          <w:rFonts w:ascii="Times New Roman" w:hAnsi="Times New Roman" w:cs="Times New Roman"/>
          <w:sz w:val="24"/>
          <w:szCs w:val="24"/>
        </w:rPr>
        <w:t xml:space="preserve"> </w:t>
      </w:r>
      <w:r w:rsidRPr="00892E0D">
        <w:rPr>
          <w:rFonts w:ascii="Times New Roman" w:hAnsi="Times New Roman" w:cs="Times New Roman"/>
          <w:sz w:val="24"/>
          <w:szCs w:val="24"/>
        </w:rPr>
        <w:t xml:space="preserve">Объектами транспортного страхования являются груз, транспортное средство, фрахт и часть прибыли ожидаемой от </w:t>
      </w:r>
      <w:proofErr w:type="spellStart"/>
      <w:r w:rsidRPr="00892E0D">
        <w:rPr>
          <w:rFonts w:ascii="Times New Roman" w:hAnsi="Times New Roman" w:cs="Times New Roman"/>
          <w:sz w:val="24"/>
          <w:szCs w:val="24"/>
        </w:rPr>
        <w:t>реализации</w:t>
      </w:r>
      <w:proofErr w:type="gramStart"/>
      <w:r w:rsidRPr="00892E0D">
        <w:rPr>
          <w:rFonts w:ascii="Times New Roman" w:hAnsi="Times New Roman" w:cs="Times New Roman"/>
          <w:sz w:val="24"/>
          <w:szCs w:val="24"/>
        </w:rPr>
        <w:t>.В</w:t>
      </w:r>
      <w:proofErr w:type="gramEnd"/>
      <w:r w:rsidRPr="00892E0D">
        <w:rPr>
          <w:rFonts w:ascii="Times New Roman" w:hAnsi="Times New Roman" w:cs="Times New Roman"/>
          <w:sz w:val="24"/>
          <w:szCs w:val="24"/>
        </w:rPr>
        <w:t>сю</w:t>
      </w:r>
      <w:proofErr w:type="spellEnd"/>
      <w:r w:rsidRPr="00892E0D">
        <w:rPr>
          <w:rFonts w:ascii="Times New Roman" w:hAnsi="Times New Roman" w:cs="Times New Roman"/>
          <w:sz w:val="24"/>
          <w:szCs w:val="24"/>
        </w:rPr>
        <w:t xml:space="preserve"> необходимую информацию для принятия страхования, сообщает страхователь. Поэтому важнейшим условием страхования является принцип добросовестности сторон. Расчет убытков при аварии на море осуществляется специалистами, в области морского страхования и права которые называются диспашерами. В РФ при торгово-промышленных палатах есть бюро диспашеров. Существует понятие общей и частной аварии. К убыткам по частной аварии относят те, которые не связаны с общей для судна и груза опасностью, а </w:t>
      </w:r>
      <w:proofErr w:type="gramStart"/>
      <w:r w:rsidRPr="00892E0D">
        <w:rPr>
          <w:rFonts w:ascii="Times New Roman" w:hAnsi="Times New Roman" w:cs="Times New Roman"/>
          <w:sz w:val="24"/>
          <w:szCs w:val="24"/>
        </w:rPr>
        <w:t>несет их тот по чьей вине они произошли</w:t>
      </w:r>
      <w:proofErr w:type="gramEnd"/>
      <w:r w:rsidRPr="00892E0D">
        <w:rPr>
          <w:rFonts w:ascii="Times New Roman" w:hAnsi="Times New Roman" w:cs="Times New Roman"/>
          <w:sz w:val="24"/>
          <w:szCs w:val="24"/>
        </w:rPr>
        <w:t>.</w:t>
      </w:r>
    </w:p>
    <w:p w:rsidR="00892E0D" w:rsidRPr="00892E0D" w:rsidRDefault="00892E0D" w:rsidP="00892E0D">
      <w:pPr>
        <w:tabs>
          <w:tab w:val="left" w:pos="1155"/>
        </w:tabs>
        <w:spacing w:after="0" w:line="240" w:lineRule="auto"/>
        <w:ind w:firstLine="709"/>
        <w:rPr>
          <w:rFonts w:ascii="Times New Roman" w:hAnsi="Times New Roman" w:cs="Times New Roman"/>
          <w:sz w:val="24"/>
          <w:szCs w:val="24"/>
        </w:rPr>
      </w:pPr>
      <w:r w:rsidRPr="00892E0D">
        <w:rPr>
          <w:rFonts w:ascii="Times New Roman" w:hAnsi="Times New Roman" w:cs="Times New Roman"/>
          <w:sz w:val="24"/>
          <w:szCs w:val="24"/>
        </w:rPr>
        <w:t>Международное страхование унифицируется правилами разработанными институтом лондонских страховщиков. Используется три вида страхования:</w:t>
      </w:r>
    </w:p>
    <w:p w:rsidR="00892E0D" w:rsidRPr="00892E0D" w:rsidRDefault="00892E0D" w:rsidP="00892E0D">
      <w:pPr>
        <w:tabs>
          <w:tab w:val="left" w:pos="1155"/>
        </w:tabs>
        <w:spacing w:after="0" w:line="240" w:lineRule="auto"/>
        <w:ind w:firstLine="709"/>
        <w:rPr>
          <w:rFonts w:ascii="Times New Roman" w:hAnsi="Times New Roman" w:cs="Times New Roman"/>
          <w:sz w:val="24"/>
          <w:szCs w:val="24"/>
        </w:rPr>
      </w:pPr>
      <w:r w:rsidRPr="00892E0D">
        <w:rPr>
          <w:rFonts w:ascii="Times New Roman" w:hAnsi="Times New Roman" w:cs="Times New Roman"/>
          <w:sz w:val="24"/>
          <w:szCs w:val="24"/>
        </w:rPr>
        <w:t>1. "с ответственностью за все риски"</w:t>
      </w:r>
    </w:p>
    <w:p w:rsidR="00892E0D" w:rsidRPr="00892E0D" w:rsidRDefault="00892E0D" w:rsidP="00892E0D">
      <w:pPr>
        <w:tabs>
          <w:tab w:val="left" w:pos="1155"/>
        </w:tabs>
        <w:spacing w:after="0" w:line="240" w:lineRule="auto"/>
        <w:ind w:firstLine="709"/>
        <w:rPr>
          <w:rFonts w:ascii="Times New Roman" w:hAnsi="Times New Roman" w:cs="Times New Roman"/>
          <w:sz w:val="24"/>
          <w:szCs w:val="24"/>
        </w:rPr>
      </w:pPr>
      <w:r w:rsidRPr="00892E0D">
        <w:rPr>
          <w:rFonts w:ascii="Times New Roman" w:hAnsi="Times New Roman" w:cs="Times New Roman"/>
          <w:sz w:val="24"/>
          <w:szCs w:val="24"/>
        </w:rPr>
        <w:t>2. "с ответственностью за частную аварию"</w:t>
      </w:r>
    </w:p>
    <w:p w:rsidR="00892E0D" w:rsidRPr="00892E0D" w:rsidRDefault="00892E0D" w:rsidP="00C41B4F">
      <w:pPr>
        <w:tabs>
          <w:tab w:val="left" w:pos="1155"/>
        </w:tabs>
        <w:spacing w:after="0" w:line="240" w:lineRule="auto"/>
        <w:ind w:firstLine="709"/>
        <w:rPr>
          <w:rFonts w:ascii="Times New Roman" w:hAnsi="Times New Roman" w:cs="Times New Roman"/>
          <w:sz w:val="24"/>
          <w:szCs w:val="24"/>
        </w:rPr>
      </w:pPr>
      <w:r w:rsidRPr="00892E0D">
        <w:rPr>
          <w:rFonts w:ascii="Times New Roman" w:hAnsi="Times New Roman" w:cs="Times New Roman"/>
          <w:sz w:val="24"/>
          <w:szCs w:val="24"/>
        </w:rPr>
        <w:t>3. "без ответственности за повреждение кроме случаев крушения"</w:t>
      </w:r>
      <w:r w:rsidR="00C41B4F">
        <w:rPr>
          <w:rFonts w:ascii="Times New Roman" w:hAnsi="Times New Roman" w:cs="Times New Roman"/>
          <w:sz w:val="24"/>
          <w:szCs w:val="24"/>
        </w:rPr>
        <w:t xml:space="preserve"> </w:t>
      </w:r>
      <w:r w:rsidRPr="00892E0D">
        <w:rPr>
          <w:rFonts w:ascii="Times New Roman" w:hAnsi="Times New Roman" w:cs="Times New Roman"/>
          <w:sz w:val="24"/>
          <w:szCs w:val="24"/>
        </w:rPr>
        <w:t>Страховые документы отражают взаимоотношения между страховщиком и страхователем. К страховым документам относятся:</w:t>
      </w:r>
    </w:p>
    <w:p w:rsidR="00892E0D" w:rsidRPr="00892E0D" w:rsidRDefault="00892E0D" w:rsidP="00892E0D">
      <w:pPr>
        <w:tabs>
          <w:tab w:val="left" w:pos="1155"/>
        </w:tabs>
        <w:spacing w:after="0" w:line="240" w:lineRule="auto"/>
        <w:ind w:firstLine="709"/>
        <w:rPr>
          <w:rFonts w:ascii="Times New Roman" w:hAnsi="Times New Roman" w:cs="Times New Roman"/>
          <w:sz w:val="24"/>
          <w:szCs w:val="24"/>
        </w:rPr>
      </w:pPr>
      <w:r w:rsidRPr="00892E0D">
        <w:rPr>
          <w:rFonts w:ascii="Times New Roman" w:hAnsi="Times New Roman" w:cs="Times New Roman"/>
          <w:i/>
          <w:iCs/>
          <w:sz w:val="24"/>
          <w:szCs w:val="24"/>
        </w:rPr>
        <w:t>&gt; </w:t>
      </w:r>
      <w:r w:rsidRPr="00892E0D">
        <w:rPr>
          <w:rFonts w:ascii="Times New Roman" w:hAnsi="Times New Roman" w:cs="Times New Roman"/>
          <w:sz w:val="24"/>
          <w:szCs w:val="24"/>
        </w:rPr>
        <w:t>страховой полис, выдаваемый поставщиком после уплаты страхователем страховой премии;</w:t>
      </w:r>
    </w:p>
    <w:p w:rsidR="00892E0D" w:rsidRPr="00892E0D" w:rsidRDefault="00892E0D" w:rsidP="00892E0D">
      <w:pPr>
        <w:tabs>
          <w:tab w:val="left" w:pos="1155"/>
        </w:tabs>
        <w:spacing w:after="0" w:line="240" w:lineRule="auto"/>
        <w:ind w:firstLine="709"/>
        <w:rPr>
          <w:rFonts w:ascii="Times New Roman" w:hAnsi="Times New Roman" w:cs="Times New Roman"/>
          <w:sz w:val="24"/>
          <w:szCs w:val="24"/>
        </w:rPr>
      </w:pPr>
      <w:r w:rsidRPr="00892E0D">
        <w:rPr>
          <w:rFonts w:ascii="Times New Roman" w:hAnsi="Times New Roman" w:cs="Times New Roman"/>
          <w:sz w:val="24"/>
          <w:szCs w:val="24"/>
        </w:rPr>
        <w:t>&gt; страховое объявление - документ об отдельных отправках груза.</w:t>
      </w:r>
    </w:p>
    <w:p w:rsidR="00892E0D" w:rsidRPr="000A3E05" w:rsidRDefault="00C41B4F" w:rsidP="000A3E05">
      <w:pPr>
        <w:tabs>
          <w:tab w:val="left" w:pos="1155"/>
        </w:tabs>
        <w:spacing w:after="0" w:line="240" w:lineRule="auto"/>
        <w:ind w:firstLine="709"/>
        <w:rPr>
          <w:rFonts w:ascii="Times New Roman" w:hAnsi="Times New Roman" w:cs="Times New Roman"/>
          <w:b/>
          <w:sz w:val="24"/>
          <w:szCs w:val="24"/>
        </w:rPr>
      </w:pPr>
      <w:r w:rsidRPr="000A3E05">
        <w:rPr>
          <w:rFonts w:ascii="Times New Roman" w:hAnsi="Times New Roman" w:cs="Times New Roman"/>
          <w:b/>
          <w:sz w:val="24"/>
          <w:szCs w:val="24"/>
        </w:rPr>
        <w:lastRenderedPageBreak/>
        <w:t>65. Страховой рынок: сущность, структура, принципы страхования и цена страховых услуг.</w:t>
      </w:r>
    </w:p>
    <w:p w:rsidR="003360A4" w:rsidRPr="003360A4" w:rsidRDefault="003360A4" w:rsidP="000A3E05">
      <w:pPr>
        <w:tabs>
          <w:tab w:val="left" w:pos="1155"/>
        </w:tabs>
        <w:spacing w:after="0" w:line="240" w:lineRule="auto"/>
        <w:ind w:firstLine="709"/>
        <w:rPr>
          <w:rFonts w:ascii="Times New Roman" w:hAnsi="Times New Roman" w:cs="Times New Roman"/>
          <w:sz w:val="24"/>
          <w:szCs w:val="24"/>
        </w:rPr>
      </w:pPr>
      <w:r w:rsidRPr="003360A4">
        <w:rPr>
          <w:rFonts w:ascii="Times New Roman" w:hAnsi="Times New Roman" w:cs="Times New Roman"/>
          <w:b/>
          <w:bCs/>
          <w:sz w:val="24"/>
          <w:szCs w:val="24"/>
        </w:rPr>
        <w:t>Страховой рынок</w:t>
      </w:r>
      <w:r w:rsidRPr="003360A4">
        <w:rPr>
          <w:rFonts w:ascii="Times New Roman" w:hAnsi="Times New Roman" w:cs="Times New Roman"/>
          <w:sz w:val="24"/>
          <w:szCs w:val="24"/>
        </w:rPr>
        <w:t> — это часть финансового рынка, место, где продаются и покупаются страховые продукты.</w:t>
      </w:r>
      <w:r w:rsidR="000A3E05">
        <w:rPr>
          <w:rFonts w:ascii="Times New Roman" w:hAnsi="Times New Roman" w:cs="Times New Roman"/>
          <w:sz w:val="24"/>
          <w:szCs w:val="24"/>
        </w:rPr>
        <w:t xml:space="preserve"> </w:t>
      </w:r>
      <w:r w:rsidRPr="003360A4">
        <w:rPr>
          <w:rFonts w:ascii="Times New Roman" w:hAnsi="Times New Roman" w:cs="Times New Roman"/>
          <w:b/>
          <w:bCs/>
          <w:sz w:val="24"/>
          <w:szCs w:val="24"/>
        </w:rPr>
        <w:t>Структура</w:t>
      </w:r>
      <w:r w:rsidRPr="003360A4">
        <w:rPr>
          <w:rFonts w:ascii="Times New Roman" w:hAnsi="Times New Roman" w:cs="Times New Roman"/>
          <w:sz w:val="24"/>
          <w:szCs w:val="24"/>
        </w:rPr>
        <w:t> страхового рынка формируется из:</w:t>
      </w:r>
      <w:r w:rsidR="000A3E05">
        <w:rPr>
          <w:rFonts w:ascii="Times New Roman" w:hAnsi="Times New Roman" w:cs="Times New Roman"/>
          <w:sz w:val="24"/>
          <w:szCs w:val="24"/>
        </w:rPr>
        <w:t xml:space="preserve"> </w:t>
      </w:r>
      <w:r w:rsidRPr="003360A4">
        <w:rPr>
          <w:rFonts w:ascii="Times New Roman" w:hAnsi="Times New Roman" w:cs="Times New Roman"/>
          <w:sz w:val="24"/>
          <w:szCs w:val="24"/>
        </w:rPr>
        <w:t>страховых организаций;</w:t>
      </w:r>
      <w:r w:rsidR="000A3E05">
        <w:rPr>
          <w:rFonts w:ascii="Times New Roman" w:hAnsi="Times New Roman" w:cs="Times New Roman"/>
          <w:sz w:val="24"/>
          <w:szCs w:val="24"/>
        </w:rPr>
        <w:t xml:space="preserve"> </w:t>
      </w:r>
      <w:r w:rsidRPr="003360A4">
        <w:rPr>
          <w:rFonts w:ascii="Times New Roman" w:hAnsi="Times New Roman" w:cs="Times New Roman"/>
          <w:sz w:val="24"/>
          <w:szCs w:val="24"/>
        </w:rPr>
        <w:t>страхователей;</w:t>
      </w:r>
      <w:r w:rsidR="000A3E05">
        <w:rPr>
          <w:rFonts w:ascii="Times New Roman" w:hAnsi="Times New Roman" w:cs="Times New Roman"/>
          <w:sz w:val="24"/>
          <w:szCs w:val="24"/>
        </w:rPr>
        <w:t xml:space="preserve"> </w:t>
      </w:r>
      <w:r w:rsidRPr="003360A4">
        <w:rPr>
          <w:rFonts w:ascii="Times New Roman" w:hAnsi="Times New Roman" w:cs="Times New Roman"/>
          <w:sz w:val="24"/>
          <w:szCs w:val="24"/>
        </w:rPr>
        <w:t>страховых продуктов;</w:t>
      </w:r>
      <w:r w:rsidR="000A3E05">
        <w:rPr>
          <w:rFonts w:ascii="Times New Roman" w:hAnsi="Times New Roman" w:cs="Times New Roman"/>
          <w:sz w:val="24"/>
          <w:szCs w:val="24"/>
        </w:rPr>
        <w:t xml:space="preserve"> </w:t>
      </w:r>
      <w:r w:rsidRPr="003360A4">
        <w:rPr>
          <w:rFonts w:ascii="Times New Roman" w:hAnsi="Times New Roman" w:cs="Times New Roman"/>
          <w:sz w:val="24"/>
          <w:szCs w:val="24"/>
        </w:rPr>
        <w:t>страховых посредников;</w:t>
      </w:r>
      <w:r w:rsidR="000A3E05">
        <w:rPr>
          <w:rFonts w:ascii="Times New Roman" w:hAnsi="Times New Roman" w:cs="Times New Roman"/>
          <w:sz w:val="24"/>
          <w:szCs w:val="24"/>
        </w:rPr>
        <w:t xml:space="preserve"> </w:t>
      </w:r>
      <w:r w:rsidRPr="003360A4">
        <w:rPr>
          <w:rFonts w:ascii="Times New Roman" w:hAnsi="Times New Roman" w:cs="Times New Roman"/>
          <w:sz w:val="24"/>
          <w:szCs w:val="24"/>
        </w:rPr>
        <w:t>профессиональных оценщиков страховых рисков и убытков;</w:t>
      </w:r>
      <w:r w:rsidR="000A3E05">
        <w:rPr>
          <w:rFonts w:ascii="Times New Roman" w:hAnsi="Times New Roman" w:cs="Times New Roman"/>
          <w:sz w:val="24"/>
          <w:szCs w:val="24"/>
        </w:rPr>
        <w:t xml:space="preserve"> </w:t>
      </w:r>
      <w:r w:rsidRPr="003360A4">
        <w:rPr>
          <w:rFonts w:ascii="Times New Roman" w:hAnsi="Times New Roman" w:cs="Times New Roman"/>
          <w:sz w:val="24"/>
          <w:szCs w:val="24"/>
        </w:rPr>
        <w:t>объединений страховщиков;</w:t>
      </w:r>
      <w:r w:rsidR="000A3E05">
        <w:rPr>
          <w:rFonts w:ascii="Times New Roman" w:hAnsi="Times New Roman" w:cs="Times New Roman"/>
          <w:sz w:val="24"/>
          <w:szCs w:val="24"/>
        </w:rPr>
        <w:t xml:space="preserve"> </w:t>
      </w:r>
      <w:r w:rsidRPr="003360A4">
        <w:rPr>
          <w:rFonts w:ascii="Times New Roman" w:hAnsi="Times New Roman" w:cs="Times New Roman"/>
          <w:sz w:val="24"/>
          <w:szCs w:val="24"/>
        </w:rPr>
        <w:t>объединений страхователей;</w:t>
      </w:r>
      <w:r w:rsidR="000A3E05">
        <w:rPr>
          <w:rFonts w:ascii="Times New Roman" w:hAnsi="Times New Roman" w:cs="Times New Roman"/>
          <w:sz w:val="24"/>
          <w:szCs w:val="24"/>
        </w:rPr>
        <w:t xml:space="preserve"> </w:t>
      </w:r>
      <w:r w:rsidRPr="003360A4">
        <w:rPr>
          <w:rFonts w:ascii="Times New Roman" w:hAnsi="Times New Roman" w:cs="Times New Roman"/>
          <w:sz w:val="24"/>
          <w:szCs w:val="24"/>
        </w:rPr>
        <w:t>системы государственного регулирования страхового рынка.</w:t>
      </w:r>
    </w:p>
    <w:p w:rsidR="000A3E05" w:rsidRDefault="003360A4" w:rsidP="000A3E05">
      <w:pPr>
        <w:tabs>
          <w:tab w:val="left" w:pos="1155"/>
        </w:tabs>
        <w:spacing w:after="0" w:line="240" w:lineRule="auto"/>
        <w:ind w:firstLine="709"/>
        <w:rPr>
          <w:rFonts w:ascii="Times New Roman" w:hAnsi="Times New Roman" w:cs="Times New Roman"/>
          <w:sz w:val="24"/>
          <w:szCs w:val="24"/>
        </w:rPr>
      </w:pPr>
      <w:r w:rsidRPr="003360A4">
        <w:rPr>
          <w:rFonts w:ascii="Times New Roman" w:hAnsi="Times New Roman" w:cs="Times New Roman"/>
          <w:b/>
          <w:bCs/>
          <w:sz w:val="24"/>
          <w:szCs w:val="24"/>
        </w:rPr>
        <w:t>Страховые организации</w:t>
      </w:r>
      <w:r w:rsidRPr="003360A4">
        <w:rPr>
          <w:rFonts w:ascii="Times New Roman" w:hAnsi="Times New Roman" w:cs="Times New Roman"/>
          <w:sz w:val="24"/>
          <w:szCs w:val="24"/>
        </w:rPr>
        <w:t> — институциональная основа страхового рынка, конкретная форма организации страхового фонда страховщика. Страховая компания осуществляет заключение договоров страхования и их обслуживание. Страховые организации структурируют по принадлежности, характеру выполняемых операций, зоне обслуживания.</w:t>
      </w:r>
      <w:r w:rsidR="000A3E05">
        <w:rPr>
          <w:rFonts w:ascii="Times New Roman" w:hAnsi="Times New Roman" w:cs="Times New Roman"/>
          <w:sz w:val="24"/>
          <w:szCs w:val="24"/>
        </w:rPr>
        <w:t xml:space="preserve"> </w:t>
      </w:r>
      <w:r w:rsidRPr="003360A4">
        <w:rPr>
          <w:rFonts w:ascii="Times New Roman" w:hAnsi="Times New Roman" w:cs="Times New Roman"/>
          <w:sz w:val="24"/>
          <w:szCs w:val="24"/>
        </w:rPr>
        <w:t xml:space="preserve">Товар страхового рынка — страховой продукт. Продвижение и реализацию продукта на страховом рынке </w:t>
      </w:r>
      <w:proofErr w:type="spellStart"/>
      <w:r w:rsidRPr="003360A4">
        <w:rPr>
          <w:rFonts w:ascii="Times New Roman" w:hAnsi="Times New Roman" w:cs="Times New Roman"/>
          <w:sz w:val="24"/>
          <w:szCs w:val="24"/>
        </w:rPr>
        <w:t>осуществляют</w:t>
      </w:r>
      <w:r w:rsidRPr="003360A4">
        <w:rPr>
          <w:rFonts w:ascii="Times New Roman" w:hAnsi="Times New Roman" w:cs="Times New Roman"/>
          <w:b/>
          <w:bCs/>
          <w:sz w:val="24"/>
          <w:szCs w:val="24"/>
        </w:rPr>
        <w:t>страховые</w:t>
      </w:r>
      <w:proofErr w:type="spellEnd"/>
      <w:r w:rsidRPr="003360A4">
        <w:rPr>
          <w:rFonts w:ascii="Times New Roman" w:hAnsi="Times New Roman" w:cs="Times New Roman"/>
          <w:b/>
          <w:bCs/>
          <w:sz w:val="24"/>
          <w:szCs w:val="24"/>
        </w:rPr>
        <w:t xml:space="preserve"> посредники.</w:t>
      </w:r>
      <w:r w:rsidR="000A3E05">
        <w:rPr>
          <w:rFonts w:ascii="Times New Roman" w:hAnsi="Times New Roman" w:cs="Times New Roman"/>
          <w:sz w:val="24"/>
          <w:szCs w:val="24"/>
        </w:rPr>
        <w:t xml:space="preserve"> </w:t>
      </w:r>
    </w:p>
    <w:p w:rsidR="003360A4" w:rsidRPr="003360A4" w:rsidRDefault="003360A4" w:rsidP="000A3E05">
      <w:pPr>
        <w:tabs>
          <w:tab w:val="left" w:pos="1155"/>
        </w:tabs>
        <w:spacing w:after="0" w:line="240" w:lineRule="auto"/>
        <w:ind w:firstLine="709"/>
        <w:rPr>
          <w:rFonts w:ascii="Times New Roman" w:hAnsi="Times New Roman" w:cs="Times New Roman"/>
          <w:sz w:val="24"/>
          <w:szCs w:val="24"/>
        </w:rPr>
      </w:pPr>
      <w:r w:rsidRPr="003360A4">
        <w:rPr>
          <w:rFonts w:ascii="Times New Roman" w:hAnsi="Times New Roman" w:cs="Times New Roman"/>
          <w:sz w:val="24"/>
          <w:szCs w:val="24"/>
        </w:rPr>
        <w:t>Поскольку на страховом рынке осуществляется купля-продажа страхового продукта, то необходимы и продвижение страховых агентов на рынке, и их реализация. Эти операции осуществляют </w:t>
      </w:r>
      <w:r w:rsidRPr="003360A4">
        <w:rPr>
          <w:rFonts w:ascii="Times New Roman" w:hAnsi="Times New Roman" w:cs="Times New Roman"/>
          <w:b/>
          <w:bCs/>
          <w:sz w:val="24"/>
          <w:szCs w:val="24"/>
        </w:rPr>
        <w:t>страховые посредники</w:t>
      </w:r>
      <w:r w:rsidRPr="003360A4">
        <w:rPr>
          <w:rFonts w:ascii="Times New Roman" w:hAnsi="Times New Roman" w:cs="Times New Roman"/>
          <w:sz w:val="24"/>
          <w:szCs w:val="24"/>
        </w:rPr>
        <w:t>: страховые </w:t>
      </w:r>
      <w:r w:rsidRPr="003360A4">
        <w:rPr>
          <w:rFonts w:ascii="Times New Roman" w:hAnsi="Times New Roman" w:cs="Times New Roman"/>
          <w:b/>
          <w:bCs/>
          <w:sz w:val="24"/>
          <w:szCs w:val="24"/>
        </w:rPr>
        <w:t>агенты</w:t>
      </w:r>
      <w:r w:rsidRPr="003360A4">
        <w:rPr>
          <w:rFonts w:ascii="Times New Roman" w:hAnsi="Times New Roman" w:cs="Times New Roman"/>
          <w:sz w:val="24"/>
          <w:szCs w:val="24"/>
        </w:rPr>
        <w:t> и страховые </w:t>
      </w:r>
      <w:r w:rsidRPr="003360A4">
        <w:rPr>
          <w:rFonts w:ascii="Times New Roman" w:hAnsi="Times New Roman" w:cs="Times New Roman"/>
          <w:b/>
          <w:bCs/>
          <w:sz w:val="24"/>
          <w:szCs w:val="24"/>
        </w:rPr>
        <w:t>брокеры</w:t>
      </w:r>
      <w:r w:rsidRPr="003360A4">
        <w:rPr>
          <w:rFonts w:ascii="Times New Roman" w:hAnsi="Times New Roman" w:cs="Times New Roman"/>
          <w:sz w:val="24"/>
          <w:szCs w:val="24"/>
        </w:rPr>
        <w:t>.</w:t>
      </w:r>
    </w:p>
    <w:p w:rsidR="003360A4" w:rsidRPr="003360A4" w:rsidRDefault="003360A4" w:rsidP="000A3E05">
      <w:pPr>
        <w:tabs>
          <w:tab w:val="left" w:pos="1155"/>
        </w:tabs>
        <w:spacing w:after="0" w:line="240" w:lineRule="auto"/>
        <w:ind w:firstLine="709"/>
        <w:rPr>
          <w:rFonts w:ascii="Times New Roman" w:hAnsi="Times New Roman" w:cs="Times New Roman"/>
          <w:sz w:val="24"/>
          <w:szCs w:val="24"/>
        </w:rPr>
      </w:pPr>
      <w:r w:rsidRPr="003360A4">
        <w:rPr>
          <w:rFonts w:ascii="Times New Roman" w:hAnsi="Times New Roman" w:cs="Times New Roman"/>
          <w:b/>
          <w:bCs/>
          <w:sz w:val="24"/>
          <w:szCs w:val="24"/>
        </w:rPr>
        <w:t>Страховые агенты</w:t>
      </w:r>
      <w:r w:rsidRPr="003360A4">
        <w:rPr>
          <w:rFonts w:ascii="Times New Roman" w:hAnsi="Times New Roman" w:cs="Times New Roman"/>
          <w:sz w:val="24"/>
          <w:szCs w:val="24"/>
        </w:rPr>
        <w:t> — физические или юридические лица, действующие от имени страховщика и по его поручению в соответствии с представленными полномочиями.</w:t>
      </w:r>
      <w:r w:rsidR="000A3E05">
        <w:rPr>
          <w:rFonts w:ascii="Times New Roman" w:hAnsi="Times New Roman" w:cs="Times New Roman"/>
          <w:sz w:val="24"/>
          <w:szCs w:val="24"/>
        </w:rPr>
        <w:t xml:space="preserve"> </w:t>
      </w:r>
      <w:r w:rsidRPr="003360A4">
        <w:rPr>
          <w:rFonts w:ascii="Times New Roman" w:hAnsi="Times New Roman" w:cs="Times New Roman"/>
          <w:b/>
          <w:bCs/>
          <w:sz w:val="24"/>
          <w:szCs w:val="24"/>
        </w:rPr>
        <w:t>Страховые брокеры</w:t>
      </w:r>
      <w:r w:rsidRPr="003360A4">
        <w:rPr>
          <w:rFonts w:ascii="Times New Roman" w:hAnsi="Times New Roman" w:cs="Times New Roman"/>
          <w:sz w:val="24"/>
          <w:szCs w:val="24"/>
        </w:rPr>
        <w:t xml:space="preserve"> — независимые физические или юридические лица, имеющие лицензию на проведение посреднических операций по страхованию от своего имени на основании поручений страхователя либо страховщика. Страховой брокер не является участником страхового договора. Его услуги — посреднические в исполнении договора </w:t>
      </w:r>
      <w:proofErr w:type="spellStart"/>
      <w:proofErr w:type="gramStart"/>
      <w:r w:rsidRPr="003360A4">
        <w:rPr>
          <w:rFonts w:ascii="Times New Roman" w:hAnsi="Times New Roman" w:cs="Times New Roman"/>
          <w:sz w:val="24"/>
          <w:szCs w:val="24"/>
        </w:rPr>
        <w:t>c</w:t>
      </w:r>
      <w:proofErr w:type="gramEnd"/>
      <w:r w:rsidRPr="003360A4">
        <w:rPr>
          <w:rFonts w:ascii="Times New Roman" w:hAnsi="Times New Roman" w:cs="Times New Roman"/>
          <w:sz w:val="24"/>
          <w:szCs w:val="24"/>
        </w:rPr>
        <w:t>трахова-ния</w:t>
      </w:r>
      <w:proofErr w:type="spellEnd"/>
      <w:r w:rsidRPr="003360A4">
        <w:rPr>
          <w:rFonts w:ascii="Times New Roman" w:hAnsi="Times New Roman" w:cs="Times New Roman"/>
          <w:sz w:val="24"/>
          <w:szCs w:val="24"/>
        </w:rPr>
        <w:t>, за которые он взимает оговоренный процент.</w:t>
      </w:r>
    </w:p>
    <w:p w:rsidR="000A3E05" w:rsidRDefault="003360A4" w:rsidP="000A3E05">
      <w:pPr>
        <w:tabs>
          <w:tab w:val="left" w:pos="1155"/>
        </w:tabs>
        <w:spacing w:after="0" w:line="240" w:lineRule="auto"/>
        <w:ind w:firstLine="709"/>
        <w:rPr>
          <w:rFonts w:ascii="Times New Roman" w:hAnsi="Times New Roman" w:cs="Times New Roman"/>
          <w:sz w:val="24"/>
          <w:szCs w:val="24"/>
        </w:rPr>
      </w:pPr>
      <w:r w:rsidRPr="003360A4">
        <w:rPr>
          <w:rFonts w:ascii="Times New Roman" w:hAnsi="Times New Roman" w:cs="Times New Roman"/>
          <w:sz w:val="24"/>
          <w:szCs w:val="24"/>
        </w:rPr>
        <w:t>Функционирование страхового рынка предполагает наличие про-</w:t>
      </w:r>
      <w:proofErr w:type="spellStart"/>
      <w:r w:rsidRPr="003360A4">
        <w:rPr>
          <w:rFonts w:ascii="Times New Roman" w:hAnsi="Times New Roman" w:cs="Times New Roman"/>
          <w:sz w:val="24"/>
          <w:szCs w:val="24"/>
        </w:rPr>
        <w:t>фессиональных</w:t>
      </w:r>
      <w:proofErr w:type="spellEnd"/>
      <w:r w:rsidRPr="003360A4">
        <w:rPr>
          <w:rFonts w:ascii="Times New Roman" w:hAnsi="Times New Roman" w:cs="Times New Roman"/>
          <w:sz w:val="24"/>
          <w:szCs w:val="24"/>
        </w:rPr>
        <w:t xml:space="preserve"> оценщиков рисков и </w:t>
      </w:r>
      <w:proofErr w:type="spellStart"/>
      <w:r w:rsidRPr="003360A4">
        <w:rPr>
          <w:rFonts w:ascii="Times New Roman" w:hAnsi="Times New Roman" w:cs="Times New Roman"/>
          <w:sz w:val="24"/>
          <w:szCs w:val="24"/>
        </w:rPr>
        <w:t>убыт</w:t>
      </w:r>
      <w:proofErr w:type="spellEnd"/>
      <w:r w:rsidRPr="003360A4">
        <w:rPr>
          <w:rFonts w:ascii="Times New Roman" w:hAnsi="Times New Roman" w:cs="Times New Roman"/>
          <w:sz w:val="24"/>
          <w:szCs w:val="24"/>
        </w:rPr>
        <w:t xml:space="preserve">-ков </w:t>
      </w:r>
      <w:proofErr w:type="gramStart"/>
      <w:r w:rsidRPr="003360A4">
        <w:rPr>
          <w:rFonts w:ascii="Times New Roman" w:hAnsi="Times New Roman" w:cs="Times New Roman"/>
          <w:sz w:val="24"/>
          <w:szCs w:val="24"/>
        </w:rPr>
        <w:t>-</w:t>
      </w:r>
      <w:r w:rsidRPr="003360A4">
        <w:rPr>
          <w:rFonts w:ascii="Times New Roman" w:hAnsi="Times New Roman" w:cs="Times New Roman"/>
          <w:b/>
          <w:bCs/>
          <w:sz w:val="24"/>
          <w:szCs w:val="24"/>
        </w:rPr>
        <w:t>с</w:t>
      </w:r>
      <w:proofErr w:type="gramEnd"/>
      <w:r w:rsidRPr="003360A4">
        <w:rPr>
          <w:rFonts w:ascii="Times New Roman" w:hAnsi="Times New Roman" w:cs="Times New Roman"/>
          <w:b/>
          <w:bCs/>
          <w:sz w:val="24"/>
          <w:szCs w:val="24"/>
        </w:rPr>
        <w:t>юрвейеров </w:t>
      </w:r>
      <w:r w:rsidRPr="003360A4">
        <w:rPr>
          <w:rFonts w:ascii="Times New Roman" w:hAnsi="Times New Roman" w:cs="Times New Roman"/>
          <w:sz w:val="24"/>
          <w:szCs w:val="24"/>
        </w:rPr>
        <w:t>и</w:t>
      </w:r>
      <w:r w:rsidRPr="003360A4">
        <w:rPr>
          <w:rFonts w:ascii="Times New Roman" w:hAnsi="Times New Roman" w:cs="Times New Roman"/>
          <w:b/>
          <w:bCs/>
          <w:sz w:val="24"/>
          <w:szCs w:val="24"/>
        </w:rPr>
        <w:t> </w:t>
      </w:r>
      <w:proofErr w:type="spellStart"/>
      <w:r w:rsidRPr="003360A4">
        <w:rPr>
          <w:rFonts w:ascii="Times New Roman" w:hAnsi="Times New Roman" w:cs="Times New Roman"/>
          <w:b/>
          <w:bCs/>
          <w:sz w:val="24"/>
          <w:szCs w:val="24"/>
        </w:rPr>
        <w:t>аджастеров</w:t>
      </w:r>
      <w:proofErr w:type="spellEnd"/>
      <w:r w:rsidRPr="003360A4">
        <w:rPr>
          <w:rFonts w:ascii="Times New Roman" w:hAnsi="Times New Roman" w:cs="Times New Roman"/>
          <w:b/>
          <w:bCs/>
          <w:sz w:val="24"/>
          <w:szCs w:val="24"/>
        </w:rPr>
        <w:t>.</w:t>
      </w:r>
      <w:r w:rsidR="000A3E05">
        <w:rPr>
          <w:rFonts w:ascii="Times New Roman" w:hAnsi="Times New Roman" w:cs="Times New Roman"/>
          <w:sz w:val="24"/>
          <w:szCs w:val="24"/>
        </w:rPr>
        <w:t xml:space="preserve"> </w:t>
      </w:r>
      <w:r w:rsidRPr="003360A4">
        <w:rPr>
          <w:rFonts w:ascii="Times New Roman" w:hAnsi="Times New Roman" w:cs="Times New Roman"/>
          <w:b/>
          <w:bCs/>
          <w:sz w:val="24"/>
          <w:szCs w:val="24"/>
        </w:rPr>
        <w:t>Сюрвейеры</w:t>
      </w:r>
      <w:r w:rsidRPr="003360A4">
        <w:rPr>
          <w:rFonts w:ascii="Times New Roman" w:hAnsi="Times New Roman" w:cs="Times New Roman"/>
          <w:sz w:val="24"/>
          <w:szCs w:val="24"/>
        </w:rPr>
        <w:t> — инспекторы или агенты страховой организации, осуществляющие осмотр страхуемого имущества. По заключению сюрвейера страховая компания принимает решение о заключении договора страхования.</w:t>
      </w:r>
      <w:r w:rsidR="000A3E05">
        <w:rPr>
          <w:rFonts w:ascii="Times New Roman" w:hAnsi="Times New Roman" w:cs="Times New Roman"/>
          <w:sz w:val="24"/>
          <w:szCs w:val="24"/>
        </w:rPr>
        <w:t xml:space="preserve"> </w:t>
      </w:r>
      <w:proofErr w:type="spellStart"/>
      <w:r w:rsidRPr="003360A4">
        <w:rPr>
          <w:rFonts w:ascii="Times New Roman" w:hAnsi="Times New Roman" w:cs="Times New Roman"/>
          <w:b/>
          <w:bCs/>
          <w:sz w:val="24"/>
          <w:szCs w:val="24"/>
        </w:rPr>
        <w:t>Аджастеры</w:t>
      </w:r>
      <w:proofErr w:type="spellEnd"/>
      <w:r w:rsidRPr="003360A4">
        <w:rPr>
          <w:rFonts w:ascii="Times New Roman" w:hAnsi="Times New Roman" w:cs="Times New Roman"/>
          <w:sz w:val="24"/>
          <w:szCs w:val="24"/>
        </w:rPr>
        <w:t> — это уполномоченные лица или компании, занимающиеся установлением причин, характера и размера убытков.</w:t>
      </w:r>
      <w:r w:rsidR="000A3E05">
        <w:rPr>
          <w:rFonts w:ascii="Times New Roman" w:hAnsi="Times New Roman" w:cs="Times New Roman"/>
          <w:sz w:val="24"/>
          <w:szCs w:val="24"/>
        </w:rPr>
        <w:t xml:space="preserve"> </w:t>
      </w:r>
    </w:p>
    <w:p w:rsidR="003360A4" w:rsidRPr="003360A4" w:rsidRDefault="003360A4" w:rsidP="000A3E05">
      <w:pPr>
        <w:tabs>
          <w:tab w:val="left" w:pos="1155"/>
        </w:tabs>
        <w:spacing w:after="0" w:line="240" w:lineRule="auto"/>
        <w:ind w:firstLine="709"/>
        <w:rPr>
          <w:rFonts w:ascii="Times New Roman" w:hAnsi="Times New Roman" w:cs="Times New Roman"/>
          <w:sz w:val="24"/>
          <w:szCs w:val="24"/>
        </w:rPr>
      </w:pPr>
      <w:r w:rsidRPr="003360A4">
        <w:rPr>
          <w:rFonts w:ascii="Times New Roman" w:hAnsi="Times New Roman" w:cs="Times New Roman"/>
          <w:sz w:val="24"/>
          <w:szCs w:val="24"/>
        </w:rPr>
        <w:t>Государственное регулирование страхового рынка может быть представлено следующим образом (рис. 78):</w:t>
      </w:r>
    </w:p>
    <w:p w:rsidR="003360A4" w:rsidRPr="003360A4" w:rsidRDefault="003360A4" w:rsidP="000A3E05">
      <w:pPr>
        <w:tabs>
          <w:tab w:val="left" w:pos="1155"/>
        </w:tabs>
        <w:spacing w:after="0" w:line="240" w:lineRule="auto"/>
        <w:ind w:firstLine="709"/>
        <w:rPr>
          <w:rFonts w:ascii="Times New Roman" w:hAnsi="Times New Roman" w:cs="Times New Roman"/>
          <w:sz w:val="24"/>
          <w:szCs w:val="24"/>
        </w:rPr>
      </w:pPr>
      <w:r w:rsidRPr="003360A4">
        <w:rPr>
          <w:rFonts w:ascii="Times New Roman" w:hAnsi="Times New Roman" w:cs="Times New Roman"/>
          <w:sz w:val="24"/>
          <w:szCs w:val="24"/>
        </w:rPr>
        <w:drawing>
          <wp:inline distT="0" distB="0" distL="0" distR="0" wp14:anchorId="19867D16" wp14:editId="57796EC3">
            <wp:extent cx="1743075" cy="911153"/>
            <wp:effectExtent l="0" t="0" r="0" b="3810"/>
            <wp:docPr id="44" name="Рисунок 44" descr="http://www.grandars.ru/images/1/review/id/868/d4044b7b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grandars.ru/images/1/review/id/868/d4044b7bcf.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43075" cy="911153"/>
                    </a:xfrm>
                    <a:prstGeom prst="rect">
                      <a:avLst/>
                    </a:prstGeom>
                    <a:noFill/>
                    <a:ln>
                      <a:noFill/>
                    </a:ln>
                  </pic:spPr>
                </pic:pic>
              </a:graphicData>
            </a:graphic>
          </wp:inline>
        </w:drawing>
      </w:r>
    </w:p>
    <w:p w:rsidR="003360A4" w:rsidRDefault="003360A4" w:rsidP="000A3E05">
      <w:pPr>
        <w:tabs>
          <w:tab w:val="left" w:pos="1155"/>
        </w:tabs>
        <w:spacing w:after="0" w:line="240" w:lineRule="auto"/>
        <w:ind w:firstLine="709"/>
        <w:rPr>
          <w:rFonts w:ascii="Times New Roman" w:hAnsi="Times New Roman" w:cs="Times New Roman"/>
          <w:b/>
          <w:bCs/>
          <w:sz w:val="24"/>
          <w:szCs w:val="24"/>
        </w:rPr>
      </w:pPr>
      <w:r w:rsidRPr="003360A4">
        <w:rPr>
          <w:rFonts w:ascii="Times New Roman" w:hAnsi="Times New Roman" w:cs="Times New Roman"/>
          <w:b/>
          <w:bCs/>
          <w:sz w:val="24"/>
          <w:szCs w:val="24"/>
        </w:rPr>
        <w:t>Рис. 78 Система государственного регулирования страхового рынка</w:t>
      </w:r>
    </w:p>
    <w:p w:rsidR="003360A4" w:rsidRPr="000A3E05" w:rsidRDefault="000A3E05" w:rsidP="000A3E05">
      <w:pPr>
        <w:tabs>
          <w:tab w:val="left" w:pos="1155"/>
        </w:tabs>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Принципы страхования: </w:t>
      </w:r>
      <w:r w:rsidR="003360A4" w:rsidRPr="003360A4">
        <w:rPr>
          <w:rFonts w:ascii="Times New Roman" w:hAnsi="Times New Roman" w:cs="Times New Roman"/>
          <w:i/>
          <w:iCs/>
          <w:sz w:val="24"/>
          <w:szCs w:val="24"/>
          <w:u w:val="single"/>
        </w:rPr>
        <w:t xml:space="preserve">Принцип </w:t>
      </w:r>
      <w:proofErr w:type="spellStart"/>
      <w:r w:rsidR="003360A4" w:rsidRPr="003360A4">
        <w:rPr>
          <w:rFonts w:ascii="Times New Roman" w:hAnsi="Times New Roman" w:cs="Times New Roman"/>
          <w:i/>
          <w:iCs/>
          <w:sz w:val="24"/>
          <w:szCs w:val="24"/>
          <w:u w:val="single"/>
        </w:rPr>
        <w:t>платности</w:t>
      </w:r>
      <w:proofErr w:type="gramStart"/>
      <w:r w:rsidR="003360A4" w:rsidRPr="003360A4">
        <w:rPr>
          <w:rFonts w:ascii="Times New Roman" w:hAnsi="Times New Roman" w:cs="Times New Roman"/>
          <w:i/>
          <w:iCs/>
          <w:sz w:val="24"/>
          <w:szCs w:val="24"/>
          <w:u w:val="single"/>
        </w:rPr>
        <w:t>,</w:t>
      </w:r>
      <w:r w:rsidR="003360A4" w:rsidRPr="003360A4">
        <w:rPr>
          <w:rFonts w:ascii="Times New Roman" w:hAnsi="Times New Roman" w:cs="Times New Roman"/>
          <w:i/>
          <w:iCs/>
          <w:sz w:val="24"/>
          <w:szCs w:val="24"/>
        </w:rPr>
        <w:t>п</w:t>
      </w:r>
      <w:proofErr w:type="gramEnd"/>
      <w:r w:rsidR="003360A4" w:rsidRPr="003360A4">
        <w:rPr>
          <w:rFonts w:ascii="Times New Roman" w:hAnsi="Times New Roman" w:cs="Times New Roman"/>
          <w:i/>
          <w:iCs/>
          <w:sz w:val="24"/>
          <w:szCs w:val="24"/>
        </w:rPr>
        <w:t>редусматривающий</w:t>
      </w:r>
      <w:proofErr w:type="spellEnd"/>
      <w:r w:rsidR="003360A4" w:rsidRPr="003360A4">
        <w:rPr>
          <w:rFonts w:ascii="Times New Roman" w:hAnsi="Times New Roman" w:cs="Times New Roman"/>
          <w:i/>
          <w:iCs/>
          <w:sz w:val="24"/>
          <w:szCs w:val="24"/>
        </w:rPr>
        <w:t xml:space="preserve"> передачу риска от страхователя к страховщику за соответствующую плату.</w:t>
      </w:r>
      <w:r>
        <w:rPr>
          <w:rFonts w:ascii="Times New Roman" w:hAnsi="Times New Roman" w:cs="Times New Roman"/>
          <w:i/>
          <w:iCs/>
          <w:sz w:val="24"/>
          <w:szCs w:val="24"/>
        </w:rPr>
        <w:t xml:space="preserve"> </w:t>
      </w:r>
      <w:r w:rsidR="003360A4" w:rsidRPr="003360A4">
        <w:rPr>
          <w:rFonts w:ascii="Times New Roman" w:hAnsi="Times New Roman" w:cs="Times New Roman"/>
          <w:i/>
          <w:iCs/>
          <w:sz w:val="24"/>
          <w:szCs w:val="24"/>
          <w:u w:val="single"/>
        </w:rPr>
        <w:t xml:space="preserve">Принцип </w:t>
      </w:r>
      <w:proofErr w:type="spellStart"/>
      <w:r w:rsidR="003360A4" w:rsidRPr="003360A4">
        <w:rPr>
          <w:rFonts w:ascii="Times New Roman" w:hAnsi="Times New Roman" w:cs="Times New Roman"/>
          <w:i/>
          <w:iCs/>
          <w:sz w:val="24"/>
          <w:szCs w:val="24"/>
          <w:u w:val="single"/>
        </w:rPr>
        <w:t>непрерывности</w:t>
      </w:r>
      <w:r w:rsidR="003360A4" w:rsidRPr="003360A4">
        <w:rPr>
          <w:rFonts w:ascii="Times New Roman" w:hAnsi="Times New Roman" w:cs="Times New Roman"/>
          <w:i/>
          <w:iCs/>
          <w:sz w:val="24"/>
          <w:szCs w:val="24"/>
        </w:rPr>
        <w:t>значит</w:t>
      </w:r>
      <w:proofErr w:type="spellEnd"/>
      <w:r w:rsidR="003360A4" w:rsidRPr="003360A4">
        <w:rPr>
          <w:rFonts w:ascii="Times New Roman" w:hAnsi="Times New Roman" w:cs="Times New Roman"/>
          <w:i/>
          <w:iCs/>
          <w:sz w:val="24"/>
          <w:szCs w:val="24"/>
        </w:rPr>
        <w:t>, что для получения страховой выплаты, лицу необходимо иметь постоянно действующий договор страхования, поскольку при его отсутствии страховая выплата осуществляться не будет.</w:t>
      </w:r>
      <w:r>
        <w:rPr>
          <w:rFonts w:ascii="Times New Roman" w:hAnsi="Times New Roman" w:cs="Times New Roman"/>
          <w:i/>
          <w:iCs/>
          <w:sz w:val="24"/>
          <w:szCs w:val="24"/>
        </w:rPr>
        <w:t xml:space="preserve"> </w:t>
      </w:r>
      <w:r w:rsidR="003360A4" w:rsidRPr="003360A4">
        <w:rPr>
          <w:rFonts w:ascii="Times New Roman" w:hAnsi="Times New Roman" w:cs="Times New Roman"/>
          <w:i/>
          <w:iCs/>
          <w:sz w:val="24"/>
          <w:szCs w:val="24"/>
          <w:u w:val="single"/>
        </w:rPr>
        <w:t xml:space="preserve">Принцип </w:t>
      </w:r>
      <w:proofErr w:type="spellStart"/>
      <w:r w:rsidR="003360A4" w:rsidRPr="003360A4">
        <w:rPr>
          <w:rFonts w:ascii="Times New Roman" w:hAnsi="Times New Roman" w:cs="Times New Roman"/>
          <w:i/>
          <w:iCs/>
          <w:sz w:val="24"/>
          <w:szCs w:val="24"/>
          <w:u w:val="single"/>
        </w:rPr>
        <w:t>возвратности</w:t>
      </w:r>
      <w:r w:rsidR="003360A4" w:rsidRPr="003360A4">
        <w:rPr>
          <w:rFonts w:ascii="Times New Roman" w:hAnsi="Times New Roman" w:cs="Times New Roman"/>
          <w:i/>
          <w:iCs/>
          <w:sz w:val="24"/>
          <w:szCs w:val="24"/>
        </w:rPr>
        <w:t>предусматривает</w:t>
      </w:r>
      <w:proofErr w:type="spellEnd"/>
      <w:r w:rsidR="003360A4" w:rsidRPr="003360A4">
        <w:rPr>
          <w:rFonts w:ascii="Times New Roman" w:hAnsi="Times New Roman" w:cs="Times New Roman"/>
          <w:i/>
          <w:iCs/>
          <w:sz w:val="24"/>
          <w:szCs w:val="24"/>
        </w:rPr>
        <w:t>, что в случае наступления страхового события, страховые платежи возвращаются страхователю в виде страхового возмещения (при рисковом страховании) или страховой суммы (при страховании жизни).</w:t>
      </w:r>
      <w:r>
        <w:rPr>
          <w:rFonts w:ascii="Times New Roman" w:hAnsi="Times New Roman" w:cs="Times New Roman"/>
          <w:i/>
          <w:iCs/>
          <w:sz w:val="24"/>
          <w:szCs w:val="24"/>
        </w:rPr>
        <w:t xml:space="preserve"> </w:t>
      </w:r>
      <w:r w:rsidR="003360A4" w:rsidRPr="003360A4">
        <w:rPr>
          <w:rFonts w:ascii="Times New Roman" w:hAnsi="Times New Roman" w:cs="Times New Roman"/>
          <w:i/>
          <w:iCs/>
          <w:sz w:val="24"/>
          <w:szCs w:val="24"/>
          <w:u w:val="single"/>
        </w:rPr>
        <w:t xml:space="preserve">Принцип </w:t>
      </w:r>
      <w:proofErr w:type="spellStart"/>
      <w:r w:rsidR="003360A4" w:rsidRPr="003360A4">
        <w:rPr>
          <w:rFonts w:ascii="Times New Roman" w:hAnsi="Times New Roman" w:cs="Times New Roman"/>
          <w:i/>
          <w:iCs/>
          <w:sz w:val="24"/>
          <w:szCs w:val="24"/>
          <w:u w:val="single"/>
        </w:rPr>
        <w:t>диверсификации</w:t>
      </w:r>
      <w:r w:rsidR="003360A4" w:rsidRPr="003360A4">
        <w:rPr>
          <w:rFonts w:ascii="Times New Roman" w:hAnsi="Times New Roman" w:cs="Times New Roman"/>
          <w:i/>
          <w:iCs/>
          <w:sz w:val="24"/>
          <w:szCs w:val="24"/>
        </w:rPr>
        <w:t>означает</w:t>
      </w:r>
      <w:proofErr w:type="spellEnd"/>
      <w:r w:rsidR="003360A4" w:rsidRPr="003360A4">
        <w:rPr>
          <w:rFonts w:ascii="Times New Roman" w:hAnsi="Times New Roman" w:cs="Times New Roman"/>
          <w:i/>
          <w:iCs/>
          <w:sz w:val="24"/>
          <w:szCs w:val="24"/>
        </w:rPr>
        <w:t xml:space="preserve"> возможность осуществления деятельности страховой компании за пределами основного бизнеса. Речь идет о распылении взятых на страхование рисков по </w:t>
      </w:r>
      <w:proofErr w:type="spellStart"/>
      <w:r w:rsidR="003360A4" w:rsidRPr="003360A4">
        <w:rPr>
          <w:rFonts w:ascii="Times New Roman" w:hAnsi="Times New Roman" w:cs="Times New Roman"/>
          <w:i/>
          <w:iCs/>
          <w:sz w:val="24"/>
          <w:szCs w:val="24"/>
        </w:rPr>
        <w:t>территориальныму</w:t>
      </w:r>
      <w:proofErr w:type="spellEnd"/>
      <w:r w:rsidR="003360A4" w:rsidRPr="003360A4">
        <w:rPr>
          <w:rFonts w:ascii="Times New Roman" w:hAnsi="Times New Roman" w:cs="Times New Roman"/>
          <w:i/>
          <w:iCs/>
          <w:sz w:val="24"/>
          <w:szCs w:val="24"/>
        </w:rPr>
        <w:t xml:space="preserve"> и отраслевым признакам, а также об инвестиционной деятельности страховщика.</w:t>
      </w:r>
      <w:r>
        <w:rPr>
          <w:rFonts w:ascii="Times New Roman" w:hAnsi="Times New Roman" w:cs="Times New Roman"/>
          <w:i/>
          <w:iCs/>
          <w:sz w:val="24"/>
          <w:szCs w:val="24"/>
        </w:rPr>
        <w:t xml:space="preserve"> </w:t>
      </w:r>
      <w:r w:rsidR="003360A4" w:rsidRPr="003360A4">
        <w:rPr>
          <w:rFonts w:ascii="Times New Roman" w:hAnsi="Times New Roman" w:cs="Times New Roman"/>
          <w:i/>
          <w:iCs/>
          <w:sz w:val="24"/>
          <w:szCs w:val="24"/>
          <w:u w:val="single"/>
        </w:rPr>
        <w:t xml:space="preserve">Принцип </w:t>
      </w:r>
      <w:proofErr w:type="spellStart"/>
      <w:r w:rsidR="003360A4" w:rsidRPr="003360A4">
        <w:rPr>
          <w:rFonts w:ascii="Times New Roman" w:hAnsi="Times New Roman" w:cs="Times New Roman"/>
          <w:i/>
          <w:iCs/>
          <w:sz w:val="24"/>
          <w:szCs w:val="24"/>
          <w:u w:val="single"/>
        </w:rPr>
        <w:t>франшизы</w:t>
      </w:r>
      <w:r w:rsidR="003360A4" w:rsidRPr="003360A4">
        <w:rPr>
          <w:rFonts w:ascii="Times New Roman" w:hAnsi="Times New Roman" w:cs="Times New Roman"/>
          <w:i/>
          <w:iCs/>
          <w:sz w:val="24"/>
          <w:szCs w:val="24"/>
        </w:rPr>
        <w:t>предусматривает</w:t>
      </w:r>
      <w:proofErr w:type="spellEnd"/>
      <w:r w:rsidR="003360A4" w:rsidRPr="003360A4">
        <w:rPr>
          <w:rFonts w:ascii="Times New Roman" w:hAnsi="Times New Roman" w:cs="Times New Roman"/>
          <w:i/>
          <w:iCs/>
          <w:sz w:val="24"/>
          <w:szCs w:val="24"/>
        </w:rPr>
        <w:t xml:space="preserve"> часть убытков, которая согласно договору страхования не возмещается страховой компанией, то есть собственное участие страхователя в возмещении убытков. Такой принцип применяется с целью </w:t>
      </w:r>
      <w:proofErr w:type="spellStart"/>
      <w:r w:rsidR="003360A4" w:rsidRPr="003360A4">
        <w:rPr>
          <w:rFonts w:ascii="Times New Roman" w:hAnsi="Times New Roman" w:cs="Times New Roman"/>
          <w:i/>
          <w:iCs/>
          <w:sz w:val="24"/>
          <w:szCs w:val="24"/>
        </w:rPr>
        <w:t>избежания</w:t>
      </w:r>
      <w:proofErr w:type="spellEnd"/>
      <w:r w:rsidR="003360A4" w:rsidRPr="003360A4">
        <w:rPr>
          <w:rFonts w:ascii="Times New Roman" w:hAnsi="Times New Roman" w:cs="Times New Roman"/>
          <w:i/>
          <w:iCs/>
          <w:sz w:val="24"/>
          <w:szCs w:val="24"/>
        </w:rPr>
        <w:t xml:space="preserve"> выплаты по небольшим убыткам, создание экономической заинтересованности у страхователей, защиты страховщиков от злоупотреблений страхователей.</w:t>
      </w:r>
      <w:r>
        <w:rPr>
          <w:rFonts w:ascii="Times New Roman" w:hAnsi="Times New Roman" w:cs="Times New Roman"/>
          <w:i/>
          <w:iCs/>
          <w:sz w:val="24"/>
          <w:szCs w:val="24"/>
        </w:rPr>
        <w:t xml:space="preserve"> </w:t>
      </w:r>
      <w:r w:rsidR="003360A4" w:rsidRPr="003360A4">
        <w:rPr>
          <w:rFonts w:ascii="Times New Roman" w:hAnsi="Times New Roman" w:cs="Times New Roman"/>
          <w:i/>
          <w:iCs/>
          <w:sz w:val="24"/>
          <w:szCs w:val="24"/>
          <w:u w:val="single"/>
        </w:rPr>
        <w:t>Принцип суброгации</w:t>
      </w:r>
      <w:r w:rsidR="003360A4" w:rsidRPr="003360A4">
        <w:rPr>
          <w:rFonts w:ascii="Times New Roman" w:hAnsi="Times New Roman" w:cs="Times New Roman"/>
          <w:i/>
          <w:iCs/>
          <w:sz w:val="24"/>
          <w:szCs w:val="24"/>
        </w:rPr>
        <w:t> означает передачу страховщику, который выплатил страховое возмещение, права требования (регрессное право) к лицу, ответ</w:t>
      </w:r>
      <w:r>
        <w:rPr>
          <w:rFonts w:ascii="Times New Roman" w:hAnsi="Times New Roman" w:cs="Times New Roman"/>
          <w:i/>
          <w:iCs/>
          <w:sz w:val="24"/>
          <w:szCs w:val="24"/>
        </w:rPr>
        <w:t xml:space="preserve">ственному за причиненный убыток. </w:t>
      </w:r>
      <w:r w:rsidR="003360A4" w:rsidRPr="003360A4">
        <w:rPr>
          <w:rFonts w:ascii="Times New Roman" w:hAnsi="Times New Roman" w:cs="Times New Roman"/>
          <w:i/>
          <w:iCs/>
          <w:sz w:val="24"/>
          <w:szCs w:val="24"/>
          <w:u w:val="single"/>
        </w:rPr>
        <w:t xml:space="preserve">Принцип </w:t>
      </w:r>
      <w:proofErr w:type="spellStart"/>
      <w:r w:rsidR="003360A4" w:rsidRPr="003360A4">
        <w:rPr>
          <w:rFonts w:ascii="Times New Roman" w:hAnsi="Times New Roman" w:cs="Times New Roman"/>
          <w:i/>
          <w:iCs/>
          <w:sz w:val="24"/>
          <w:szCs w:val="24"/>
          <w:u w:val="single"/>
        </w:rPr>
        <w:t>контрибуции</w:t>
      </w:r>
      <w:proofErr w:type="gramStart"/>
      <w:r w:rsidR="003360A4" w:rsidRPr="003360A4">
        <w:rPr>
          <w:rFonts w:ascii="Times New Roman" w:hAnsi="Times New Roman" w:cs="Times New Roman"/>
          <w:i/>
          <w:iCs/>
          <w:sz w:val="24"/>
          <w:szCs w:val="24"/>
          <w:u w:val="single"/>
        </w:rPr>
        <w:t>,</w:t>
      </w:r>
      <w:r w:rsidR="003360A4" w:rsidRPr="003360A4">
        <w:rPr>
          <w:rFonts w:ascii="Times New Roman" w:hAnsi="Times New Roman" w:cs="Times New Roman"/>
          <w:i/>
          <w:iCs/>
          <w:sz w:val="24"/>
          <w:szCs w:val="24"/>
        </w:rPr>
        <w:t>в</w:t>
      </w:r>
      <w:proofErr w:type="spellEnd"/>
      <w:proofErr w:type="gramEnd"/>
      <w:r w:rsidR="003360A4" w:rsidRPr="003360A4">
        <w:rPr>
          <w:rFonts w:ascii="Times New Roman" w:hAnsi="Times New Roman" w:cs="Times New Roman"/>
          <w:i/>
          <w:iCs/>
          <w:sz w:val="24"/>
          <w:szCs w:val="24"/>
        </w:rPr>
        <w:t xml:space="preserve"> соответствии с которым одна страховая компания требует от другой или других компаний распределения между собой выплаты страхового возмещения в случае страхования одного и того же объекта одновременно несколькими компаниями от </w:t>
      </w:r>
      <w:proofErr w:type="spellStart"/>
      <w:r w:rsidR="003360A4" w:rsidRPr="003360A4">
        <w:rPr>
          <w:rFonts w:ascii="Times New Roman" w:hAnsi="Times New Roman" w:cs="Times New Roman"/>
          <w:i/>
          <w:iCs/>
          <w:sz w:val="24"/>
          <w:szCs w:val="24"/>
        </w:rPr>
        <w:t>одинакових</w:t>
      </w:r>
      <w:proofErr w:type="spellEnd"/>
      <w:r w:rsidR="003360A4" w:rsidRPr="003360A4">
        <w:rPr>
          <w:rFonts w:ascii="Times New Roman" w:hAnsi="Times New Roman" w:cs="Times New Roman"/>
          <w:i/>
          <w:iCs/>
          <w:sz w:val="24"/>
          <w:szCs w:val="24"/>
        </w:rPr>
        <w:t xml:space="preserve"> рисков.</w:t>
      </w:r>
      <w:r>
        <w:rPr>
          <w:rFonts w:ascii="Times New Roman" w:hAnsi="Times New Roman" w:cs="Times New Roman"/>
          <w:i/>
          <w:iCs/>
          <w:sz w:val="24"/>
          <w:szCs w:val="24"/>
        </w:rPr>
        <w:t xml:space="preserve"> </w:t>
      </w:r>
      <w:r w:rsidR="003360A4" w:rsidRPr="003360A4">
        <w:rPr>
          <w:rFonts w:ascii="Times New Roman" w:hAnsi="Times New Roman" w:cs="Times New Roman"/>
          <w:i/>
          <w:iCs/>
          <w:sz w:val="24"/>
          <w:szCs w:val="24"/>
          <w:u w:val="single"/>
        </w:rPr>
        <w:t xml:space="preserve">Принцип </w:t>
      </w:r>
      <w:proofErr w:type="spellStart"/>
      <w:r w:rsidR="003360A4" w:rsidRPr="003360A4">
        <w:rPr>
          <w:rFonts w:ascii="Times New Roman" w:hAnsi="Times New Roman" w:cs="Times New Roman"/>
          <w:i/>
          <w:iCs/>
          <w:sz w:val="24"/>
          <w:szCs w:val="24"/>
          <w:u w:val="single"/>
        </w:rPr>
        <w:t>состраховання</w:t>
      </w:r>
      <w:proofErr w:type="spellEnd"/>
      <w:r w:rsidR="003360A4" w:rsidRPr="003360A4">
        <w:rPr>
          <w:rFonts w:ascii="Times New Roman" w:hAnsi="Times New Roman" w:cs="Times New Roman"/>
          <w:i/>
          <w:iCs/>
          <w:sz w:val="24"/>
          <w:szCs w:val="24"/>
          <w:u w:val="single"/>
        </w:rPr>
        <w:t xml:space="preserve"> и </w:t>
      </w:r>
      <w:proofErr w:type="spellStart"/>
      <w:r w:rsidR="003360A4" w:rsidRPr="003360A4">
        <w:rPr>
          <w:rFonts w:ascii="Times New Roman" w:hAnsi="Times New Roman" w:cs="Times New Roman"/>
          <w:i/>
          <w:iCs/>
          <w:sz w:val="24"/>
          <w:szCs w:val="24"/>
          <w:u w:val="single"/>
        </w:rPr>
        <w:t>перестрахования</w:t>
      </w:r>
      <w:r w:rsidR="003360A4" w:rsidRPr="003360A4">
        <w:rPr>
          <w:rFonts w:ascii="Times New Roman" w:hAnsi="Times New Roman" w:cs="Times New Roman"/>
          <w:i/>
          <w:iCs/>
          <w:sz w:val="24"/>
          <w:szCs w:val="24"/>
        </w:rPr>
        <w:t>применяется</w:t>
      </w:r>
      <w:proofErr w:type="spellEnd"/>
      <w:r w:rsidR="003360A4" w:rsidRPr="003360A4">
        <w:rPr>
          <w:rFonts w:ascii="Times New Roman" w:hAnsi="Times New Roman" w:cs="Times New Roman"/>
          <w:i/>
          <w:iCs/>
          <w:sz w:val="24"/>
          <w:szCs w:val="24"/>
        </w:rPr>
        <w:t xml:space="preserve"> в страховании с целью обеспечения надежной страховой защиты, платежеспособности и финансовой устойчивости страховщика.</w:t>
      </w:r>
      <w:r>
        <w:rPr>
          <w:rFonts w:ascii="Times New Roman" w:hAnsi="Times New Roman" w:cs="Times New Roman"/>
          <w:b/>
          <w:bCs/>
          <w:sz w:val="24"/>
          <w:szCs w:val="24"/>
        </w:rPr>
        <w:t xml:space="preserve"> </w:t>
      </w:r>
      <w:r w:rsidRPr="000A3E05">
        <w:rPr>
          <w:rFonts w:ascii="Times New Roman" w:hAnsi="Times New Roman" w:cs="Times New Roman"/>
          <w:b/>
          <w:i/>
          <w:iCs/>
          <w:sz w:val="24"/>
          <w:szCs w:val="24"/>
        </w:rPr>
        <w:t>С экономической точки зрения страховая премия</w:t>
      </w:r>
      <w:r w:rsidRPr="000A3E05">
        <w:rPr>
          <w:rFonts w:ascii="Times New Roman" w:hAnsi="Times New Roman" w:cs="Times New Roman"/>
          <w:i/>
          <w:iCs/>
          <w:sz w:val="24"/>
          <w:szCs w:val="24"/>
        </w:rPr>
        <w:t xml:space="preserve"> - это цена страховой услуги в виде страховой защиты, реализуемой в качестве товара страховщиком страхователю.</w:t>
      </w:r>
    </w:p>
    <w:p w:rsidR="000A3E05" w:rsidRPr="000A3E05" w:rsidRDefault="000A3E05" w:rsidP="000A3E05">
      <w:pPr>
        <w:tabs>
          <w:tab w:val="left" w:pos="1155"/>
        </w:tabs>
        <w:spacing w:after="0" w:line="240" w:lineRule="auto"/>
        <w:ind w:firstLine="709"/>
        <w:rPr>
          <w:rFonts w:ascii="Times New Roman" w:hAnsi="Times New Roman" w:cs="Times New Roman"/>
          <w:b/>
          <w:sz w:val="24"/>
          <w:szCs w:val="24"/>
        </w:rPr>
      </w:pPr>
      <w:r w:rsidRPr="000A3E05">
        <w:rPr>
          <w:rFonts w:ascii="Times New Roman" w:hAnsi="Times New Roman" w:cs="Times New Roman"/>
          <w:b/>
          <w:sz w:val="24"/>
          <w:szCs w:val="24"/>
        </w:rPr>
        <w:lastRenderedPageBreak/>
        <w:t>66. Структура бухгалтерского баланса.</w:t>
      </w:r>
      <w:r>
        <w:rPr>
          <w:rFonts w:ascii="Times New Roman" w:hAnsi="Times New Roman" w:cs="Times New Roman"/>
          <w:b/>
          <w:sz w:val="24"/>
          <w:szCs w:val="24"/>
        </w:rPr>
        <w:t xml:space="preserve"> </w:t>
      </w:r>
      <w:r w:rsidRPr="000A3E05">
        <w:rPr>
          <w:rFonts w:ascii="Times New Roman" w:hAnsi="Times New Roman" w:cs="Times New Roman"/>
          <w:sz w:val="24"/>
          <w:szCs w:val="24"/>
        </w:rPr>
        <w:t>Бухгалтерский баланс представляет собой таблицу, состоящую из двух взаимосвязанных сторон. Левая сторона называется актив и отражает состав и размещение хозяйственных средств, правая сторона называется пассив и отражает источники образования хозяйственных средств.</w:t>
      </w:r>
    </w:p>
    <w:p w:rsidR="000A3E05" w:rsidRPr="000A3E05" w:rsidRDefault="000A3E05" w:rsidP="000A3E05">
      <w:pPr>
        <w:tabs>
          <w:tab w:val="left" w:pos="1155"/>
        </w:tabs>
        <w:spacing w:after="0" w:line="240" w:lineRule="auto"/>
        <w:ind w:firstLine="709"/>
        <w:rPr>
          <w:rFonts w:ascii="Times New Roman" w:hAnsi="Times New Roman" w:cs="Times New Roman"/>
          <w:sz w:val="24"/>
          <w:szCs w:val="24"/>
        </w:rPr>
      </w:pPr>
      <w:r w:rsidRPr="000A3E05">
        <w:rPr>
          <w:rFonts w:ascii="Times New Roman" w:hAnsi="Times New Roman" w:cs="Times New Roman"/>
          <w:sz w:val="24"/>
          <w:szCs w:val="24"/>
        </w:rPr>
        <w:t>Отдельные показатели (строки) актива и пассива называются статьями баланса. Статьи актива отражают состояние отдельных видов хозяйственных средств, статьи пассива – состояние источников этих средств.</w:t>
      </w:r>
    </w:p>
    <w:p w:rsidR="000A3E05" w:rsidRPr="000A3E05" w:rsidRDefault="000A3E05" w:rsidP="000A3E05">
      <w:pPr>
        <w:tabs>
          <w:tab w:val="left" w:pos="1155"/>
        </w:tabs>
        <w:spacing w:after="0" w:line="240" w:lineRule="auto"/>
        <w:ind w:firstLine="709"/>
        <w:rPr>
          <w:rFonts w:ascii="Times New Roman" w:hAnsi="Times New Roman" w:cs="Times New Roman"/>
          <w:sz w:val="24"/>
          <w:szCs w:val="24"/>
        </w:rPr>
      </w:pPr>
      <w:r w:rsidRPr="000A3E05">
        <w:rPr>
          <w:rFonts w:ascii="Times New Roman" w:hAnsi="Times New Roman" w:cs="Times New Roman"/>
          <w:sz w:val="24"/>
          <w:szCs w:val="24"/>
        </w:rPr>
        <w:t>Итоги статей актива и пассива всегда равны друг другу, поскольку они отражают одну и ту же совокупность средств, но в двух разных группировках.</w:t>
      </w:r>
    </w:p>
    <w:p w:rsidR="000A3E05" w:rsidRPr="000A3E05" w:rsidRDefault="000A3E05" w:rsidP="000A3E05">
      <w:pPr>
        <w:spacing w:after="0" w:line="240" w:lineRule="auto"/>
        <w:rPr>
          <w:rFonts w:ascii="Times New Roman" w:eastAsia="Times New Roman" w:hAnsi="Times New Roman" w:cs="Times New Roman"/>
          <w:color w:val="000000"/>
          <w:sz w:val="24"/>
          <w:szCs w:val="24"/>
          <w:lang w:eastAsia="ru-RU"/>
        </w:rPr>
      </w:pPr>
      <w:r w:rsidRPr="000A3E05">
        <w:rPr>
          <w:rFonts w:ascii="Times New Roman" w:eastAsia="Times New Roman" w:hAnsi="Times New Roman" w:cs="Times New Roman"/>
          <w:bCs/>
          <w:color w:val="000000"/>
          <w:sz w:val="24"/>
          <w:szCs w:val="24"/>
          <w:lang w:eastAsia="ru-RU"/>
        </w:rPr>
        <w:t>Таблица 4.1. Бухгалтерский баланс (извлечение)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75"/>
        <w:gridCol w:w="1235"/>
        <w:gridCol w:w="1279"/>
        <w:gridCol w:w="2574"/>
        <w:gridCol w:w="1235"/>
        <w:gridCol w:w="1294"/>
      </w:tblGrid>
      <w:tr w:rsidR="000A3E05" w:rsidRPr="000A3E05" w:rsidTr="000A3E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АКТИВ</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На начало отчетного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На конец отчетного периода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ПАССИВ</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На начало отчетного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На конец отчетного периода</w:t>
            </w:r>
          </w:p>
        </w:tc>
      </w:tr>
      <w:tr w:rsidR="000A3E05" w:rsidRPr="000A3E05" w:rsidTr="000A3E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I. ВНЕОБОРОТНЫЕ АКТИВЫ Нематериальные активы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III. КАПИТАЛЫ И РЕЗЕРВЫ Уставный капитал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r>
      <w:tr w:rsidR="000A3E05" w:rsidRPr="000A3E05" w:rsidTr="000A3E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Основные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Добавочный капитал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r>
      <w:tr w:rsidR="000A3E05" w:rsidRPr="000A3E05" w:rsidTr="000A3E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И т.д.</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Резервный капитал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r>
      <w:tr w:rsidR="000A3E05" w:rsidRPr="000A3E05" w:rsidTr="000A3E05">
        <w:trPr>
          <w:trHeight w:val="69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ИТОГО по разделу I</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Нераспределенная прибыль (непокрытый убыток)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r>
      <w:tr w:rsidR="000A3E05" w:rsidRPr="000A3E05" w:rsidTr="000A3E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II. ОБОРОТНЫЕ АКТИВЫ Запасы</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ИТОГО по разделу III</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r>
      <w:tr w:rsidR="000A3E05" w:rsidRPr="000A3E05" w:rsidTr="000A3E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в том числе: сырье, материалы и другие аналогичные ценности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IV. ДОЛГОСРОЧНЫЕ ОБЯЗАТЕЛЬСТВА Займы и кредиты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r>
      <w:tr w:rsidR="000A3E05" w:rsidRPr="000A3E05" w:rsidTr="000A3E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животные на выращивании и откорме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Прочие долгосрочные обязательства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r>
      <w:tr w:rsidR="000A3E05" w:rsidRPr="000A3E05" w:rsidTr="000A3E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затраты в незавершенном производстве</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Итого по разделу IV</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r>
      <w:tr w:rsidR="000A3E05" w:rsidRPr="000A3E05" w:rsidTr="000A3E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и т.д.</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V. КРАТКОСРОЧНЫЕ ОБЯЗАТЕЛЬСТВА Займы и кредиты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r>
      <w:tr w:rsidR="000A3E05" w:rsidRPr="000A3E05" w:rsidTr="000A3E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Налог на добавленную стоимость по приобретенным ценностям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Кредиторская задолженность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r>
      <w:tr w:rsidR="000A3E05" w:rsidRPr="000A3E05" w:rsidTr="000A3E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Дебиторская задолженность (платежи по которой ожидаются более чем через 12 месяцев после отчетной даты)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в том числе: поставщики и подрядчики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r>
      <w:tr w:rsidR="000A3E05" w:rsidRPr="000A3E05" w:rsidTr="000A3E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в том числе: покупатели и заказчики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задолженность перед персоналом организации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r>
      <w:tr w:rsidR="000A3E05" w:rsidRPr="000A3E05" w:rsidTr="000A3E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Дебиторская задолженность (платежи по которой ожидаются в течение 12 месяцев после отчетной даты)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и т.д.</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r>
      <w:tr w:rsidR="000A3E05" w:rsidRPr="000A3E05" w:rsidTr="000A3E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в том числе: покупатели и заказчики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ИТОГО по разделу V</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r>
      <w:tr w:rsidR="000A3E05" w:rsidRPr="000A3E05" w:rsidTr="000A3E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Краткосрочные финансовые вложения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r>
      <w:tr w:rsidR="000A3E05" w:rsidRPr="000A3E05" w:rsidTr="000A3E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Денежные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r>
      <w:tr w:rsidR="000A3E05" w:rsidRPr="000A3E05" w:rsidTr="000A3E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Прочие оборотные активы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r>
      <w:tr w:rsidR="000A3E05" w:rsidRPr="000A3E05" w:rsidTr="000A3E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ИТОГО по разделу II</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r>
      <w:tr w:rsidR="000A3E05" w:rsidRPr="000A3E05" w:rsidTr="000A3E0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Баланс</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Баланс</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A3E05" w:rsidRPr="000A3E05" w:rsidRDefault="000A3E05" w:rsidP="000A3E05">
            <w:pPr>
              <w:spacing w:after="0" w:line="240" w:lineRule="auto"/>
              <w:rPr>
                <w:rFonts w:ascii="Times New Roman" w:eastAsia="Times New Roman" w:hAnsi="Times New Roman" w:cs="Times New Roman"/>
                <w:color w:val="000000"/>
                <w:sz w:val="21"/>
                <w:szCs w:val="21"/>
                <w:lang w:eastAsia="ru-RU"/>
              </w:rPr>
            </w:pPr>
            <w:r w:rsidRPr="000A3E05">
              <w:rPr>
                <w:rFonts w:ascii="Times New Roman" w:eastAsia="Times New Roman" w:hAnsi="Times New Roman" w:cs="Times New Roman"/>
                <w:color w:val="000000"/>
                <w:sz w:val="21"/>
                <w:szCs w:val="21"/>
                <w:lang w:eastAsia="ru-RU"/>
              </w:rPr>
              <w:t> </w:t>
            </w:r>
          </w:p>
        </w:tc>
      </w:tr>
    </w:tbl>
    <w:p w:rsidR="000A3E05" w:rsidRDefault="000A3E05" w:rsidP="003360A4">
      <w:pPr>
        <w:tabs>
          <w:tab w:val="left" w:pos="1155"/>
        </w:tabs>
        <w:ind w:firstLine="709"/>
        <w:rPr>
          <w:rFonts w:ascii="Times New Roman" w:hAnsi="Times New Roman" w:cs="Times New Roman"/>
          <w:b/>
          <w:sz w:val="24"/>
          <w:szCs w:val="24"/>
        </w:rPr>
      </w:pPr>
    </w:p>
    <w:p w:rsidR="000A3E05" w:rsidRDefault="000A3E05" w:rsidP="003360A4">
      <w:pPr>
        <w:tabs>
          <w:tab w:val="left" w:pos="1155"/>
        </w:tabs>
        <w:ind w:firstLine="709"/>
        <w:rPr>
          <w:rFonts w:ascii="Times New Roman" w:hAnsi="Times New Roman" w:cs="Times New Roman"/>
          <w:b/>
          <w:sz w:val="24"/>
          <w:szCs w:val="24"/>
        </w:rPr>
      </w:pPr>
    </w:p>
    <w:p w:rsidR="000A3E05" w:rsidRPr="00FD7D83" w:rsidRDefault="000A3E05" w:rsidP="00FD7D83">
      <w:pPr>
        <w:tabs>
          <w:tab w:val="left" w:pos="1155"/>
        </w:tabs>
        <w:spacing w:after="0" w:line="240" w:lineRule="auto"/>
        <w:ind w:firstLine="709"/>
        <w:rPr>
          <w:rFonts w:ascii="Times New Roman" w:hAnsi="Times New Roman" w:cs="Times New Roman"/>
          <w:b/>
          <w:sz w:val="24"/>
          <w:szCs w:val="24"/>
        </w:rPr>
      </w:pPr>
      <w:r w:rsidRPr="00FD7D83">
        <w:rPr>
          <w:rFonts w:ascii="Times New Roman" w:hAnsi="Times New Roman" w:cs="Times New Roman"/>
          <w:b/>
          <w:sz w:val="24"/>
          <w:szCs w:val="24"/>
        </w:rPr>
        <w:lastRenderedPageBreak/>
        <w:t>67. Структура и функции цены. Виды цен.</w:t>
      </w:r>
    </w:p>
    <w:p w:rsidR="00FD7D83" w:rsidRPr="00FD7D83" w:rsidRDefault="00FD7D83" w:rsidP="00FD7D83">
      <w:pPr>
        <w:tabs>
          <w:tab w:val="left" w:pos="1155"/>
        </w:tabs>
        <w:spacing w:after="0" w:line="240" w:lineRule="auto"/>
        <w:ind w:firstLine="709"/>
        <w:rPr>
          <w:rFonts w:ascii="Times New Roman" w:hAnsi="Times New Roman" w:cs="Times New Roman"/>
          <w:sz w:val="24"/>
          <w:szCs w:val="24"/>
        </w:rPr>
      </w:pPr>
      <w:r w:rsidRPr="00FD7D83">
        <w:rPr>
          <w:rFonts w:ascii="Times New Roman" w:hAnsi="Times New Roman" w:cs="Times New Roman"/>
          <w:sz w:val="24"/>
          <w:szCs w:val="24"/>
        </w:rPr>
        <w:t>Цена отражает количество денег, за которое продавец согласен продать, а покупатель готов купить единицу товара, (является важнейшей экономической категорией).</w:t>
      </w:r>
    </w:p>
    <w:p w:rsidR="00FD7D83" w:rsidRPr="00FD7D83" w:rsidRDefault="00FD7D83" w:rsidP="00FD7D83">
      <w:pPr>
        <w:tabs>
          <w:tab w:val="left" w:pos="1155"/>
        </w:tabs>
        <w:spacing w:after="0" w:line="240" w:lineRule="auto"/>
        <w:ind w:firstLine="709"/>
        <w:rPr>
          <w:rFonts w:ascii="Times New Roman" w:hAnsi="Times New Roman" w:cs="Times New Roman"/>
          <w:sz w:val="24"/>
          <w:szCs w:val="24"/>
        </w:rPr>
      </w:pPr>
      <w:r w:rsidRPr="00FD7D83">
        <w:rPr>
          <w:rFonts w:ascii="Times New Roman" w:hAnsi="Times New Roman" w:cs="Times New Roman"/>
          <w:sz w:val="24"/>
          <w:szCs w:val="24"/>
        </w:rPr>
        <w:t>Рыночная цена (цена продажи товара, цена сделки) цена согласованная продавцом и покупателем, т.е. цена по которой будет реально продан товар.</w:t>
      </w:r>
    </w:p>
    <w:p w:rsidR="00FD7D83" w:rsidRPr="00FD7D83" w:rsidRDefault="00FD7D83" w:rsidP="00FD7D83">
      <w:pPr>
        <w:tabs>
          <w:tab w:val="left" w:pos="1155"/>
        </w:tabs>
        <w:spacing w:after="0" w:line="240" w:lineRule="auto"/>
        <w:ind w:firstLine="709"/>
        <w:rPr>
          <w:rFonts w:ascii="Times New Roman" w:hAnsi="Times New Roman" w:cs="Times New Roman"/>
          <w:sz w:val="24"/>
          <w:szCs w:val="24"/>
        </w:rPr>
      </w:pPr>
      <w:r w:rsidRPr="00FD7D83">
        <w:rPr>
          <w:rFonts w:ascii="Times New Roman" w:hAnsi="Times New Roman" w:cs="Times New Roman"/>
          <w:sz w:val="24"/>
          <w:szCs w:val="24"/>
        </w:rPr>
        <w:t>Выделяют следующие функции цены:</w:t>
      </w:r>
    </w:p>
    <w:p w:rsidR="00FD7D83" w:rsidRPr="00FD7D83" w:rsidRDefault="00FD7D83" w:rsidP="00FD7D83">
      <w:pPr>
        <w:tabs>
          <w:tab w:val="left" w:pos="1155"/>
        </w:tabs>
        <w:spacing w:after="0" w:line="240" w:lineRule="auto"/>
        <w:ind w:firstLine="709"/>
        <w:rPr>
          <w:rFonts w:ascii="Times New Roman" w:hAnsi="Times New Roman" w:cs="Times New Roman"/>
          <w:sz w:val="24"/>
          <w:szCs w:val="24"/>
        </w:rPr>
      </w:pPr>
      <w:r w:rsidRPr="00FD7D83">
        <w:rPr>
          <w:rFonts w:ascii="Times New Roman" w:hAnsi="Times New Roman" w:cs="Times New Roman"/>
          <w:sz w:val="24"/>
          <w:szCs w:val="24"/>
        </w:rPr>
        <w:t>1. учетная, или функция учета и измерения затрат общ-</w:t>
      </w:r>
      <w:proofErr w:type="spellStart"/>
      <w:r w:rsidRPr="00FD7D83">
        <w:rPr>
          <w:rFonts w:ascii="Times New Roman" w:hAnsi="Times New Roman" w:cs="Times New Roman"/>
          <w:sz w:val="24"/>
          <w:szCs w:val="24"/>
        </w:rPr>
        <w:t>го</w:t>
      </w:r>
      <w:proofErr w:type="spellEnd"/>
      <w:r w:rsidRPr="00FD7D83">
        <w:rPr>
          <w:rFonts w:ascii="Times New Roman" w:hAnsi="Times New Roman" w:cs="Times New Roman"/>
          <w:sz w:val="24"/>
          <w:szCs w:val="24"/>
        </w:rPr>
        <w:t xml:space="preserve"> труда, определяется самой сущностью цены, т.е. </w:t>
      </w:r>
      <w:proofErr w:type="gramStart"/>
      <w:r w:rsidRPr="00FD7D83">
        <w:rPr>
          <w:rFonts w:ascii="Times New Roman" w:hAnsi="Times New Roman" w:cs="Times New Roman"/>
          <w:sz w:val="24"/>
          <w:szCs w:val="24"/>
        </w:rPr>
        <w:t>показывает</w:t>
      </w:r>
      <w:proofErr w:type="gramEnd"/>
      <w:r w:rsidRPr="00FD7D83">
        <w:rPr>
          <w:rFonts w:ascii="Times New Roman" w:hAnsi="Times New Roman" w:cs="Times New Roman"/>
          <w:sz w:val="24"/>
          <w:szCs w:val="24"/>
        </w:rPr>
        <w:t xml:space="preserve"> во что обходится производство продукции</w:t>
      </w:r>
    </w:p>
    <w:p w:rsidR="00FD7D83" w:rsidRPr="00FD7D83" w:rsidRDefault="00FD7D83" w:rsidP="00FD7D83">
      <w:pPr>
        <w:tabs>
          <w:tab w:val="left" w:pos="1155"/>
        </w:tabs>
        <w:spacing w:after="0" w:line="240" w:lineRule="auto"/>
        <w:ind w:firstLine="709"/>
        <w:rPr>
          <w:rFonts w:ascii="Times New Roman" w:hAnsi="Times New Roman" w:cs="Times New Roman"/>
          <w:sz w:val="24"/>
          <w:szCs w:val="24"/>
        </w:rPr>
      </w:pPr>
      <w:r w:rsidRPr="00FD7D83">
        <w:rPr>
          <w:rFonts w:ascii="Times New Roman" w:hAnsi="Times New Roman" w:cs="Times New Roman"/>
          <w:sz w:val="24"/>
          <w:szCs w:val="24"/>
        </w:rPr>
        <w:t xml:space="preserve">2. </w:t>
      </w:r>
      <w:proofErr w:type="gramStart"/>
      <w:r w:rsidRPr="00FD7D83">
        <w:rPr>
          <w:rFonts w:ascii="Times New Roman" w:hAnsi="Times New Roman" w:cs="Times New Roman"/>
          <w:sz w:val="24"/>
          <w:szCs w:val="24"/>
        </w:rPr>
        <w:t>измерительная</w:t>
      </w:r>
      <w:proofErr w:type="gramEnd"/>
      <w:r w:rsidRPr="00FD7D83">
        <w:rPr>
          <w:rFonts w:ascii="Times New Roman" w:hAnsi="Times New Roman" w:cs="Times New Roman"/>
          <w:sz w:val="24"/>
          <w:szCs w:val="24"/>
        </w:rPr>
        <w:t>, как количество денег, уплачиваемое и получаемое за единицу товара или услуги</w:t>
      </w:r>
    </w:p>
    <w:p w:rsidR="00FD7D83" w:rsidRPr="00FD7D83" w:rsidRDefault="00FD7D83" w:rsidP="00FD7D83">
      <w:pPr>
        <w:tabs>
          <w:tab w:val="left" w:pos="1155"/>
        </w:tabs>
        <w:spacing w:after="0" w:line="240" w:lineRule="auto"/>
        <w:ind w:firstLine="709"/>
        <w:rPr>
          <w:rFonts w:ascii="Times New Roman" w:hAnsi="Times New Roman" w:cs="Times New Roman"/>
          <w:sz w:val="24"/>
          <w:szCs w:val="24"/>
        </w:rPr>
      </w:pPr>
      <w:r w:rsidRPr="00FD7D83">
        <w:rPr>
          <w:rFonts w:ascii="Times New Roman" w:hAnsi="Times New Roman" w:cs="Times New Roman"/>
          <w:sz w:val="24"/>
          <w:szCs w:val="24"/>
        </w:rPr>
        <w:t xml:space="preserve">3. </w:t>
      </w:r>
      <w:proofErr w:type="spellStart"/>
      <w:r w:rsidRPr="00FD7D83">
        <w:rPr>
          <w:rFonts w:ascii="Times New Roman" w:hAnsi="Times New Roman" w:cs="Times New Roman"/>
          <w:sz w:val="24"/>
          <w:szCs w:val="24"/>
        </w:rPr>
        <w:t>соизмерительная</w:t>
      </w:r>
      <w:proofErr w:type="spellEnd"/>
      <w:r w:rsidRPr="00FD7D83">
        <w:rPr>
          <w:rFonts w:ascii="Times New Roman" w:hAnsi="Times New Roman" w:cs="Times New Roman"/>
          <w:sz w:val="24"/>
          <w:szCs w:val="24"/>
        </w:rPr>
        <w:t xml:space="preserve">: с </w:t>
      </w:r>
      <w:proofErr w:type="gramStart"/>
      <w:r w:rsidRPr="00FD7D83">
        <w:rPr>
          <w:rFonts w:ascii="Times New Roman" w:hAnsi="Times New Roman" w:cs="Times New Roman"/>
          <w:sz w:val="24"/>
          <w:szCs w:val="24"/>
        </w:rPr>
        <w:t>помощью</w:t>
      </w:r>
      <w:proofErr w:type="gramEnd"/>
      <w:r w:rsidRPr="00FD7D83">
        <w:rPr>
          <w:rFonts w:ascii="Times New Roman" w:hAnsi="Times New Roman" w:cs="Times New Roman"/>
          <w:sz w:val="24"/>
          <w:szCs w:val="24"/>
        </w:rPr>
        <w:t xml:space="preserve"> которой сопоставляются ценности разных товаров.</w:t>
      </w:r>
    </w:p>
    <w:p w:rsidR="00FD7D83" w:rsidRPr="00FD7D83" w:rsidRDefault="00FD7D83" w:rsidP="00FD7D83">
      <w:pPr>
        <w:tabs>
          <w:tab w:val="left" w:pos="1155"/>
        </w:tabs>
        <w:spacing w:after="0" w:line="240" w:lineRule="auto"/>
        <w:ind w:firstLine="709"/>
        <w:rPr>
          <w:rFonts w:ascii="Times New Roman" w:hAnsi="Times New Roman" w:cs="Times New Roman"/>
          <w:sz w:val="24"/>
          <w:szCs w:val="24"/>
        </w:rPr>
      </w:pPr>
      <w:r w:rsidRPr="00FD7D83">
        <w:rPr>
          <w:rFonts w:ascii="Times New Roman" w:hAnsi="Times New Roman" w:cs="Times New Roman"/>
          <w:sz w:val="24"/>
          <w:szCs w:val="24"/>
        </w:rPr>
        <w:t>4. регулирующая: как инструмент регулирования экономических процессов: уравновешивает спрос и предложение</w:t>
      </w:r>
      <w:proofErr w:type="gramStart"/>
      <w:r w:rsidRPr="00FD7D83">
        <w:rPr>
          <w:rFonts w:ascii="Times New Roman" w:hAnsi="Times New Roman" w:cs="Times New Roman"/>
          <w:sz w:val="24"/>
          <w:szCs w:val="24"/>
        </w:rPr>
        <w:t xml:space="preserve"> ,</w:t>
      </w:r>
      <w:proofErr w:type="gramEnd"/>
      <w:r w:rsidRPr="00FD7D83">
        <w:rPr>
          <w:rFonts w:ascii="Times New Roman" w:hAnsi="Times New Roman" w:cs="Times New Roman"/>
          <w:sz w:val="24"/>
          <w:szCs w:val="24"/>
        </w:rPr>
        <w:t xml:space="preserve"> увязывая их с денежно-платежной способностью производителя и потребителя.</w:t>
      </w:r>
    </w:p>
    <w:p w:rsidR="00FD7D83" w:rsidRPr="00FD7D83" w:rsidRDefault="00FD7D83" w:rsidP="00FD7D83">
      <w:pPr>
        <w:tabs>
          <w:tab w:val="left" w:pos="1155"/>
        </w:tabs>
        <w:spacing w:after="0" w:line="240" w:lineRule="auto"/>
        <w:ind w:firstLine="709"/>
        <w:rPr>
          <w:rFonts w:ascii="Times New Roman" w:hAnsi="Times New Roman" w:cs="Times New Roman"/>
          <w:sz w:val="24"/>
          <w:szCs w:val="24"/>
        </w:rPr>
      </w:pPr>
      <w:r w:rsidRPr="00FD7D83">
        <w:rPr>
          <w:rFonts w:ascii="Times New Roman" w:hAnsi="Times New Roman" w:cs="Times New Roman"/>
          <w:sz w:val="24"/>
          <w:szCs w:val="24"/>
        </w:rPr>
        <w:t xml:space="preserve">5. </w:t>
      </w:r>
      <w:proofErr w:type="gramStart"/>
      <w:r w:rsidRPr="00FD7D83">
        <w:rPr>
          <w:rFonts w:ascii="Times New Roman" w:hAnsi="Times New Roman" w:cs="Times New Roman"/>
          <w:sz w:val="24"/>
          <w:szCs w:val="24"/>
        </w:rPr>
        <w:t>стимулирующая</w:t>
      </w:r>
      <w:proofErr w:type="gramEnd"/>
      <w:r w:rsidRPr="00FD7D83">
        <w:rPr>
          <w:rFonts w:ascii="Times New Roman" w:hAnsi="Times New Roman" w:cs="Times New Roman"/>
          <w:sz w:val="24"/>
          <w:szCs w:val="24"/>
        </w:rPr>
        <w:t>: уровень цены служит стимулом к применению наиболее экономичных методов производства.</w:t>
      </w:r>
    </w:p>
    <w:p w:rsidR="00FD7D83" w:rsidRPr="00FD7D83" w:rsidRDefault="00FD7D83" w:rsidP="00FD7D83">
      <w:pPr>
        <w:tabs>
          <w:tab w:val="left" w:pos="1155"/>
        </w:tabs>
        <w:spacing w:after="0" w:line="240" w:lineRule="auto"/>
        <w:ind w:firstLine="709"/>
        <w:rPr>
          <w:rFonts w:ascii="Times New Roman" w:hAnsi="Times New Roman" w:cs="Times New Roman"/>
          <w:sz w:val="24"/>
          <w:szCs w:val="24"/>
        </w:rPr>
      </w:pPr>
      <w:r w:rsidRPr="00FD7D83">
        <w:rPr>
          <w:rFonts w:ascii="Times New Roman" w:hAnsi="Times New Roman" w:cs="Times New Roman"/>
          <w:sz w:val="24"/>
          <w:szCs w:val="24"/>
        </w:rPr>
        <w:t xml:space="preserve">6. </w:t>
      </w:r>
      <w:proofErr w:type="spellStart"/>
      <w:r w:rsidRPr="00FD7D83">
        <w:rPr>
          <w:rFonts w:ascii="Times New Roman" w:hAnsi="Times New Roman" w:cs="Times New Roman"/>
          <w:sz w:val="24"/>
          <w:szCs w:val="24"/>
        </w:rPr>
        <w:t>перераспределительная</w:t>
      </w:r>
      <w:proofErr w:type="spellEnd"/>
      <w:r w:rsidRPr="00FD7D83">
        <w:rPr>
          <w:rFonts w:ascii="Times New Roman" w:hAnsi="Times New Roman" w:cs="Times New Roman"/>
          <w:sz w:val="24"/>
          <w:szCs w:val="24"/>
        </w:rPr>
        <w:t>: посредством цен осуществляется распределение и перераспределение доходов.</w:t>
      </w:r>
    </w:p>
    <w:p w:rsidR="00FD7D83" w:rsidRPr="00FD7D83" w:rsidRDefault="00FD7D83" w:rsidP="00FD7D83">
      <w:pPr>
        <w:tabs>
          <w:tab w:val="left" w:pos="1155"/>
        </w:tabs>
        <w:spacing w:after="0" w:line="240" w:lineRule="auto"/>
        <w:ind w:firstLine="709"/>
        <w:rPr>
          <w:rFonts w:ascii="Times New Roman" w:hAnsi="Times New Roman" w:cs="Times New Roman"/>
          <w:sz w:val="24"/>
          <w:szCs w:val="24"/>
        </w:rPr>
      </w:pPr>
      <w:r w:rsidRPr="00FD7D83">
        <w:rPr>
          <w:rFonts w:ascii="Times New Roman" w:hAnsi="Times New Roman" w:cs="Times New Roman"/>
          <w:sz w:val="24"/>
          <w:szCs w:val="24"/>
        </w:rPr>
        <w:t xml:space="preserve">Цена включает три основных элемента: издержки, прибыль и налог. Цена производителя складывается из полной себестоимости, прибыли, НДС, а для </w:t>
      </w:r>
      <w:proofErr w:type="spellStart"/>
      <w:r w:rsidRPr="00FD7D83">
        <w:rPr>
          <w:rFonts w:ascii="Times New Roman" w:hAnsi="Times New Roman" w:cs="Times New Roman"/>
          <w:sz w:val="24"/>
          <w:szCs w:val="24"/>
        </w:rPr>
        <w:t>некот</w:t>
      </w:r>
      <w:proofErr w:type="spellEnd"/>
      <w:r w:rsidRPr="00FD7D83">
        <w:rPr>
          <w:rFonts w:ascii="Times New Roman" w:hAnsi="Times New Roman" w:cs="Times New Roman"/>
          <w:sz w:val="24"/>
          <w:szCs w:val="24"/>
        </w:rPr>
        <w:t>. видов продукции и акциза. Свободная (рыночная) розничная цена формируется, исходя из свободной отпускной цены с НДС и торговой надбавки.</w:t>
      </w:r>
    </w:p>
    <w:p w:rsidR="00FD7D83" w:rsidRPr="00FD7D83" w:rsidRDefault="00FD7D83" w:rsidP="00FD7D83">
      <w:pPr>
        <w:tabs>
          <w:tab w:val="left" w:pos="1155"/>
        </w:tabs>
        <w:spacing w:after="0" w:line="240" w:lineRule="auto"/>
        <w:ind w:firstLine="709"/>
        <w:rPr>
          <w:rFonts w:ascii="Times New Roman" w:hAnsi="Times New Roman" w:cs="Times New Roman"/>
          <w:sz w:val="24"/>
          <w:szCs w:val="24"/>
        </w:rPr>
      </w:pPr>
      <w:r w:rsidRPr="00FD7D83">
        <w:rPr>
          <w:rFonts w:ascii="Times New Roman" w:hAnsi="Times New Roman" w:cs="Times New Roman"/>
          <w:bCs/>
          <w:sz w:val="24"/>
          <w:szCs w:val="24"/>
        </w:rPr>
        <w:t>Классификация видов цен:</w:t>
      </w:r>
    </w:p>
    <w:p w:rsidR="00FD7D83" w:rsidRPr="00FD7D83" w:rsidRDefault="00FD7D83" w:rsidP="00FD7D83">
      <w:pPr>
        <w:tabs>
          <w:tab w:val="left" w:pos="1155"/>
        </w:tabs>
        <w:spacing w:after="0" w:line="240" w:lineRule="auto"/>
        <w:ind w:firstLine="709"/>
        <w:rPr>
          <w:rFonts w:ascii="Times New Roman" w:hAnsi="Times New Roman" w:cs="Times New Roman"/>
          <w:sz w:val="24"/>
          <w:szCs w:val="24"/>
        </w:rPr>
      </w:pPr>
      <w:r w:rsidRPr="00FD7D83">
        <w:rPr>
          <w:rFonts w:ascii="Times New Roman" w:hAnsi="Times New Roman" w:cs="Times New Roman"/>
          <w:bCs/>
          <w:sz w:val="24"/>
          <w:szCs w:val="24"/>
        </w:rPr>
        <w:t>1. В масштабе обслуживаемых рынков:</w:t>
      </w:r>
      <w:r>
        <w:rPr>
          <w:rFonts w:ascii="Times New Roman" w:hAnsi="Times New Roman" w:cs="Times New Roman"/>
          <w:sz w:val="24"/>
          <w:szCs w:val="24"/>
        </w:rPr>
        <w:t xml:space="preserve"> </w:t>
      </w:r>
      <w:r w:rsidRPr="00FD7D83">
        <w:rPr>
          <w:rFonts w:ascii="Times New Roman" w:hAnsi="Times New Roman" w:cs="Times New Roman"/>
          <w:i/>
          <w:iCs/>
          <w:sz w:val="24"/>
          <w:szCs w:val="24"/>
        </w:rPr>
        <w:t>мировые цены</w:t>
      </w:r>
      <w:r w:rsidRPr="00FD7D83">
        <w:rPr>
          <w:rFonts w:ascii="Times New Roman" w:hAnsi="Times New Roman" w:cs="Times New Roman"/>
          <w:sz w:val="24"/>
          <w:szCs w:val="24"/>
        </w:rPr>
        <w:t>, формирующиеся на международном рынке;</w:t>
      </w:r>
      <w:r>
        <w:rPr>
          <w:rFonts w:ascii="Times New Roman" w:hAnsi="Times New Roman" w:cs="Times New Roman"/>
          <w:sz w:val="24"/>
          <w:szCs w:val="24"/>
        </w:rPr>
        <w:t xml:space="preserve"> </w:t>
      </w:r>
      <w:r w:rsidRPr="00FD7D83">
        <w:rPr>
          <w:rFonts w:ascii="Times New Roman" w:hAnsi="Times New Roman" w:cs="Times New Roman"/>
          <w:i/>
          <w:iCs/>
          <w:sz w:val="24"/>
          <w:szCs w:val="24"/>
        </w:rPr>
        <w:t>национальные (внутренние) цены</w:t>
      </w:r>
      <w:r w:rsidRPr="00FD7D83">
        <w:rPr>
          <w:rFonts w:ascii="Times New Roman" w:hAnsi="Times New Roman" w:cs="Times New Roman"/>
          <w:sz w:val="24"/>
          <w:szCs w:val="24"/>
        </w:rPr>
        <w:t>, которые наиболее полно от</w:t>
      </w:r>
      <w:r w:rsidRPr="00FD7D83">
        <w:rPr>
          <w:rFonts w:ascii="Times New Roman" w:hAnsi="Times New Roman" w:cs="Times New Roman"/>
          <w:sz w:val="24"/>
          <w:szCs w:val="24"/>
        </w:rPr>
        <w:softHyphen/>
        <w:t>ражают конъюнктуру товаров и услуг на внутреннем рынке страны;</w:t>
      </w:r>
      <w:r>
        <w:rPr>
          <w:rFonts w:ascii="Times New Roman" w:hAnsi="Times New Roman" w:cs="Times New Roman"/>
          <w:sz w:val="24"/>
          <w:szCs w:val="24"/>
        </w:rPr>
        <w:t xml:space="preserve"> </w:t>
      </w:r>
      <w:r w:rsidRPr="00FD7D83">
        <w:rPr>
          <w:rFonts w:ascii="Times New Roman" w:hAnsi="Times New Roman" w:cs="Times New Roman"/>
          <w:i/>
          <w:iCs/>
          <w:sz w:val="24"/>
          <w:szCs w:val="24"/>
        </w:rPr>
        <w:t>внешнеторговые цены</w:t>
      </w:r>
      <w:r w:rsidRPr="00FD7D83">
        <w:rPr>
          <w:rFonts w:ascii="Times New Roman" w:hAnsi="Times New Roman" w:cs="Times New Roman"/>
          <w:sz w:val="24"/>
          <w:szCs w:val="24"/>
        </w:rPr>
        <w:t> — обслуживают обороты импортируе</w:t>
      </w:r>
      <w:r w:rsidRPr="00FD7D83">
        <w:rPr>
          <w:rFonts w:ascii="Times New Roman" w:hAnsi="Times New Roman" w:cs="Times New Roman"/>
          <w:sz w:val="24"/>
          <w:szCs w:val="24"/>
        </w:rPr>
        <w:softHyphen/>
        <w:t>мой и экспортируемой продукции.</w:t>
      </w:r>
    </w:p>
    <w:p w:rsidR="00FD7D83" w:rsidRPr="00FD7D83" w:rsidRDefault="00FD7D83" w:rsidP="00FD7D83">
      <w:pPr>
        <w:tabs>
          <w:tab w:val="left" w:pos="1155"/>
        </w:tabs>
        <w:spacing w:after="0" w:line="240" w:lineRule="auto"/>
        <w:ind w:firstLine="709"/>
        <w:rPr>
          <w:rFonts w:ascii="Times New Roman" w:hAnsi="Times New Roman" w:cs="Times New Roman"/>
          <w:sz w:val="24"/>
          <w:szCs w:val="24"/>
        </w:rPr>
      </w:pPr>
      <w:r w:rsidRPr="00FD7D83">
        <w:rPr>
          <w:rFonts w:ascii="Times New Roman" w:hAnsi="Times New Roman" w:cs="Times New Roman"/>
          <w:bCs/>
          <w:sz w:val="24"/>
          <w:szCs w:val="24"/>
        </w:rPr>
        <w:t>2. В сфере национальной экономики:</w:t>
      </w:r>
    </w:p>
    <w:p w:rsidR="00FD7D83" w:rsidRPr="00FD7D83" w:rsidRDefault="00FD7D83" w:rsidP="00FD7D83">
      <w:pPr>
        <w:tabs>
          <w:tab w:val="left" w:pos="1155"/>
        </w:tabs>
        <w:spacing w:after="0" w:line="240" w:lineRule="auto"/>
        <w:ind w:firstLine="709"/>
        <w:rPr>
          <w:rFonts w:ascii="Times New Roman" w:hAnsi="Times New Roman" w:cs="Times New Roman"/>
          <w:sz w:val="24"/>
          <w:szCs w:val="24"/>
        </w:rPr>
      </w:pPr>
      <w:r w:rsidRPr="00FD7D83">
        <w:rPr>
          <w:rFonts w:ascii="Times New Roman" w:hAnsi="Times New Roman" w:cs="Times New Roman"/>
          <w:sz w:val="24"/>
          <w:szCs w:val="24"/>
        </w:rPr>
        <w:t>· </w:t>
      </w:r>
      <w:r w:rsidRPr="00FD7D83">
        <w:rPr>
          <w:rFonts w:ascii="Times New Roman" w:hAnsi="Times New Roman" w:cs="Times New Roman"/>
          <w:i/>
          <w:iCs/>
          <w:sz w:val="24"/>
          <w:szCs w:val="24"/>
        </w:rPr>
        <w:t>производственные цены</w:t>
      </w:r>
      <w:r w:rsidRPr="00FD7D83">
        <w:rPr>
          <w:rFonts w:ascii="Times New Roman" w:hAnsi="Times New Roman" w:cs="Times New Roman"/>
          <w:sz w:val="24"/>
          <w:szCs w:val="24"/>
        </w:rPr>
        <w:t>, по которым производители постав</w:t>
      </w:r>
      <w:r w:rsidRPr="00FD7D83">
        <w:rPr>
          <w:rFonts w:ascii="Times New Roman" w:hAnsi="Times New Roman" w:cs="Times New Roman"/>
          <w:sz w:val="24"/>
          <w:szCs w:val="24"/>
        </w:rPr>
        <w:softHyphen/>
        <w:t xml:space="preserve">ляют товар оптовым торговцам крупными партиями. Подобная цена равна сумме всех производственных и маркетинговых издержек плюс ожидаемая прибыль. </w:t>
      </w:r>
      <w:proofErr w:type="gramStart"/>
      <w:r w:rsidRPr="00FD7D83">
        <w:rPr>
          <w:rFonts w:ascii="Times New Roman" w:hAnsi="Times New Roman" w:cs="Times New Roman"/>
          <w:sz w:val="24"/>
          <w:szCs w:val="24"/>
        </w:rPr>
        <w:t>В странах с развитой экономикой про</w:t>
      </w:r>
      <w:r w:rsidRPr="00FD7D83">
        <w:rPr>
          <w:rFonts w:ascii="Times New Roman" w:hAnsi="Times New Roman" w:cs="Times New Roman"/>
          <w:sz w:val="24"/>
          <w:szCs w:val="24"/>
        </w:rPr>
        <w:softHyphen/>
        <w:t>изводственная цена составляет 40 —60 % от розничной;</w:t>
      </w:r>
      <w:proofErr w:type="gramEnd"/>
    </w:p>
    <w:p w:rsidR="00FD7D83" w:rsidRPr="00FD7D83" w:rsidRDefault="00FD7D83" w:rsidP="00FD7D83">
      <w:pPr>
        <w:tabs>
          <w:tab w:val="left" w:pos="1155"/>
        </w:tabs>
        <w:spacing w:after="0" w:line="240" w:lineRule="auto"/>
        <w:ind w:firstLine="709"/>
        <w:rPr>
          <w:rFonts w:ascii="Times New Roman" w:hAnsi="Times New Roman" w:cs="Times New Roman"/>
          <w:sz w:val="24"/>
          <w:szCs w:val="24"/>
        </w:rPr>
      </w:pPr>
      <w:r w:rsidRPr="00FD7D83">
        <w:rPr>
          <w:rFonts w:ascii="Times New Roman" w:hAnsi="Times New Roman" w:cs="Times New Roman"/>
          <w:sz w:val="24"/>
          <w:szCs w:val="24"/>
        </w:rPr>
        <w:t>· </w:t>
      </w:r>
      <w:r w:rsidRPr="00FD7D83">
        <w:rPr>
          <w:rFonts w:ascii="Times New Roman" w:hAnsi="Times New Roman" w:cs="Times New Roman"/>
          <w:i/>
          <w:iCs/>
          <w:sz w:val="24"/>
          <w:szCs w:val="24"/>
        </w:rPr>
        <w:t>оптовые цены</w:t>
      </w:r>
      <w:r w:rsidRPr="00FD7D83">
        <w:rPr>
          <w:rFonts w:ascii="Times New Roman" w:hAnsi="Times New Roman" w:cs="Times New Roman"/>
          <w:sz w:val="24"/>
          <w:szCs w:val="24"/>
        </w:rPr>
        <w:t> — это цены, по которым реализуются большие партии товаров, уже поставленных предприятиями оптовым фир</w:t>
      </w:r>
      <w:r w:rsidRPr="00FD7D83">
        <w:rPr>
          <w:rFonts w:ascii="Times New Roman" w:hAnsi="Times New Roman" w:cs="Times New Roman"/>
          <w:sz w:val="24"/>
          <w:szCs w:val="24"/>
        </w:rPr>
        <w:softHyphen/>
        <w:t xml:space="preserve">мам. Такая цена равна производственной плюс все производственные и маркетинговые расходы оптовой торговой фирмы, плюс ее прибыль. </w:t>
      </w:r>
      <w:proofErr w:type="gramStart"/>
      <w:r w:rsidRPr="00FD7D83">
        <w:rPr>
          <w:rFonts w:ascii="Times New Roman" w:hAnsi="Times New Roman" w:cs="Times New Roman"/>
          <w:sz w:val="24"/>
          <w:szCs w:val="24"/>
        </w:rPr>
        <w:t>Оптовая цена обычно составляет 60 —70 % от розничной;</w:t>
      </w:r>
      <w:proofErr w:type="gramEnd"/>
    </w:p>
    <w:p w:rsidR="00FD7D83" w:rsidRPr="00FD7D83" w:rsidRDefault="00FD7D83" w:rsidP="00FD7D83">
      <w:pPr>
        <w:tabs>
          <w:tab w:val="left" w:pos="1155"/>
        </w:tabs>
        <w:spacing w:after="0" w:line="240" w:lineRule="auto"/>
        <w:ind w:firstLine="709"/>
        <w:rPr>
          <w:rFonts w:ascii="Times New Roman" w:hAnsi="Times New Roman" w:cs="Times New Roman"/>
          <w:sz w:val="24"/>
          <w:szCs w:val="24"/>
        </w:rPr>
      </w:pPr>
      <w:r w:rsidRPr="00FD7D83">
        <w:rPr>
          <w:rFonts w:ascii="Times New Roman" w:hAnsi="Times New Roman" w:cs="Times New Roman"/>
          <w:sz w:val="24"/>
          <w:szCs w:val="24"/>
        </w:rPr>
        <w:t>· </w:t>
      </w:r>
      <w:r w:rsidRPr="00FD7D83">
        <w:rPr>
          <w:rFonts w:ascii="Times New Roman" w:hAnsi="Times New Roman" w:cs="Times New Roman"/>
          <w:i/>
          <w:iCs/>
          <w:sz w:val="24"/>
          <w:szCs w:val="24"/>
        </w:rPr>
        <w:t>розничные цены</w:t>
      </w:r>
      <w:r w:rsidRPr="00FD7D83">
        <w:rPr>
          <w:rFonts w:ascii="Times New Roman" w:hAnsi="Times New Roman" w:cs="Times New Roman"/>
          <w:sz w:val="24"/>
          <w:szCs w:val="24"/>
        </w:rPr>
        <w:t> соответствуют ценам продажи товара в магази</w:t>
      </w:r>
      <w:r w:rsidRPr="00FD7D83">
        <w:rPr>
          <w:rFonts w:ascii="Times New Roman" w:hAnsi="Times New Roman" w:cs="Times New Roman"/>
          <w:sz w:val="24"/>
          <w:szCs w:val="24"/>
        </w:rPr>
        <w:softHyphen/>
        <w:t>нах в розницу и небольшими партиями. Данная цена складывается из оптовой цены плюс все производственные, управленческие и маркетинговые расходы розничной фирмы, плюс ее прибыль.</w:t>
      </w:r>
    </w:p>
    <w:p w:rsidR="00FD7D83" w:rsidRPr="00FD7D83" w:rsidRDefault="00FD7D83" w:rsidP="00FD7D83">
      <w:pPr>
        <w:tabs>
          <w:tab w:val="left" w:pos="1155"/>
        </w:tabs>
        <w:spacing w:after="0" w:line="240" w:lineRule="auto"/>
        <w:ind w:firstLine="709"/>
        <w:rPr>
          <w:rFonts w:ascii="Times New Roman" w:hAnsi="Times New Roman" w:cs="Times New Roman"/>
          <w:sz w:val="24"/>
          <w:szCs w:val="24"/>
        </w:rPr>
      </w:pPr>
      <w:r w:rsidRPr="00FD7D83">
        <w:rPr>
          <w:rFonts w:ascii="Times New Roman" w:hAnsi="Times New Roman" w:cs="Times New Roman"/>
          <w:bCs/>
          <w:sz w:val="24"/>
          <w:szCs w:val="24"/>
        </w:rPr>
        <w:t>3. </w:t>
      </w:r>
      <w:r w:rsidRPr="00FD7D83">
        <w:rPr>
          <w:rFonts w:ascii="Times New Roman" w:hAnsi="Times New Roman" w:cs="Times New Roman"/>
          <w:bCs/>
          <w:iCs/>
          <w:sz w:val="24"/>
          <w:szCs w:val="24"/>
        </w:rPr>
        <w:t>По степени жесткости регулирования государством:</w:t>
      </w:r>
    </w:p>
    <w:p w:rsidR="00FD7D83" w:rsidRPr="00FD7D83" w:rsidRDefault="00FD7D83" w:rsidP="00FD7D83">
      <w:pPr>
        <w:tabs>
          <w:tab w:val="left" w:pos="1155"/>
        </w:tabs>
        <w:spacing w:after="0" w:line="240" w:lineRule="auto"/>
        <w:ind w:firstLine="709"/>
        <w:rPr>
          <w:rFonts w:ascii="Times New Roman" w:hAnsi="Times New Roman" w:cs="Times New Roman"/>
          <w:iCs/>
          <w:sz w:val="24"/>
          <w:szCs w:val="24"/>
        </w:rPr>
      </w:pPr>
      <w:r w:rsidRPr="00FD7D83">
        <w:rPr>
          <w:rFonts w:ascii="Times New Roman" w:hAnsi="Times New Roman" w:cs="Times New Roman"/>
          <w:iCs/>
          <w:sz w:val="24"/>
          <w:szCs w:val="24"/>
        </w:rPr>
        <w:t>· рыночные (свободные) цены — это цены, по которым идет купля-продажа на данном рынке в данное время. Они свободны от прямого вмешательства государства;</w:t>
      </w:r>
    </w:p>
    <w:p w:rsidR="00FD7D83" w:rsidRPr="00FD7D83" w:rsidRDefault="00FD7D83" w:rsidP="00FD7D83">
      <w:pPr>
        <w:tabs>
          <w:tab w:val="left" w:pos="1155"/>
        </w:tabs>
        <w:spacing w:after="0" w:line="240" w:lineRule="auto"/>
        <w:ind w:firstLine="709"/>
        <w:rPr>
          <w:rFonts w:ascii="Times New Roman" w:hAnsi="Times New Roman" w:cs="Times New Roman"/>
          <w:iCs/>
          <w:sz w:val="24"/>
          <w:szCs w:val="24"/>
        </w:rPr>
      </w:pPr>
      <w:r w:rsidRPr="00FD7D83">
        <w:rPr>
          <w:rFonts w:ascii="Times New Roman" w:hAnsi="Times New Roman" w:cs="Times New Roman"/>
          <w:iCs/>
          <w:sz w:val="24"/>
          <w:szCs w:val="24"/>
        </w:rPr>
        <w:t>· регулируемые цены. Изменение их допускается в определенных пределах, регулируемых государством. Цены этого вида достаточ</w:t>
      </w:r>
      <w:r w:rsidRPr="00FD7D83">
        <w:rPr>
          <w:rFonts w:ascii="Times New Roman" w:hAnsi="Times New Roman" w:cs="Times New Roman"/>
          <w:iCs/>
          <w:sz w:val="24"/>
          <w:szCs w:val="24"/>
        </w:rPr>
        <w:softHyphen/>
        <w:t>но распространены и устанавливаются на товары и услуги, тради</w:t>
      </w:r>
      <w:r w:rsidRPr="00FD7D83">
        <w:rPr>
          <w:rFonts w:ascii="Times New Roman" w:hAnsi="Times New Roman" w:cs="Times New Roman"/>
          <w:iCs/>
          <w:sz w:val="24"/>
          <w:szCs w:val="24"/>
        </w:rPr>
        <w:softHyphen/>
        <w:t>ционно являющиеся объектом повышенного государственного контроля (ведущие виды сырья, топлива, магистральный транс</w:t>
      </w:r>
      <w:r w:rsidRPr="00FD7D83">
        <w:rPr>
          <w:rFonts w:ascii="Times New Roman" w:hAnsi="Times New Roman" w:cs="Times New Roman"/>
          <w:iCs/>
          <w:sz w:val="24"/>
          <w:szCs w:val="24"/>
        </w:rPr>
        <w:softHyphen/>
        <w:t>порт, связь и др.).</w:t>
      </w:r>
    </w:p>
    <w:p w:rsidR="00FD7D83" w:rsidRPr="00FD7D83" w:rsidRDefault="00FD7D83" w:rsidP="00FD7D83">
      <w:pPr>
        <w:tabs>
          <w:tab w:val="left" w:pos="1155"/>
        </w:tabs>
        <w:spacing w:after="0" w:line="240" w:lineRule="auto"/>
        <w:ind w:firstLine="709"/>
        <w:rPr>
          <w:rFonts w:ascii="Times New Roman" w:hAnsi="Times New Roman" w:cs="Times New Roman"/>
          <w:iCs/>
          <w:sz w:val="24"/>
          <w:szCs w:val="24"/>
        </w:rPr>
      </w:pPr>
      <w:r w:rsidRPr="00FD7D83">
        <w:rPr>
          <w:rFonts w:ascii="Times New Roman" w:hAnsi="Times New Roman" w:cs="Times New Roman"/>
          <w:bCs/>
          <w:iCs/>
          <w:sz w:val="24"/>
          <w:szCs w:val="24"/>
        </w:rPr>
        <w:t>4. По способу установления фактических сделок:</w:t>
      </w:r>
    </w:p>
    <w:p w:rsidR="00FD7D83" w:rsidRPr="00FD7D83" w:rsidRDefault="00FD7D83" w:rsidP="00FD7D83">
      <w:pPr>
        <w:tabs>
          <w:tab w:val="left" w:pos="1155"/>
        </w:tabs>
        <w:spacing w:after="0" w:line="240" w:lineRule="auto"/>
        <w:ind w:firstLine="709"/>
        <w:rPr>
          <w:rFonts w:ascii="Times New Roman" w:hAnsi="Times New Roman" w:cs="Times New Roman"/>
          <w:iCs/>
          <w:sz w:val="24"/>
          <w:szCs w:val="24"/>
        </w:rPr>
      </w:pPr>
      <w:r w:rsidRPr="00FD7D83">
        <w:rPr>
          <w:rFonts w:ascii="Times New Roman" w:hAnsi="Times New Roman" w:cs="Times New Roman"/>
          <w:iCs/>
          <w:sz w:val="24"/>
          <w:szCs w:val="24"/>
        </w:rPr>
        <w:t>· твердые цены фиксируются в договоре купли-продажи и не изменяются в течение всего срока действия этого договора</w:t>
      </w:r>
      <w:proofErr w:type="gramStart"/>
      <w:r w:rsidRPr="00FD7D83">
        <w:rPr>
          <w:rFonts w:ascii="Times New Roman" w:hAnsi="Times New Roman" w:cs="Times New Roman"/>
          <w:iCs/>
          <w:sz w:val="24"/>
          <w:szCs w:val="24"/>
        </w:rPr>
        <w:t>.;</w:t>
      </w:r>
      <w:proofErr w:type="gramEnd"/>
    </w:p>
    <w:p w:rsidR="00FD7D83" w:rsidRPr="00FD7D83" w:rsidRDefault="00FD7D83" w:rsidP="00FD7D83">
      <w:pPr>
        <w:tabs>
          <w:tab w:val="left" w:pos="1155"/>
        </w:tabs>
        <w:spacing w:after="0" w:line="240" w:lineRule="auto"/>
        <w:ind w:firstLine="709"/>
        <w:rPr>
          <w:rFonts w:ascii="Times New Roman" w:hAnsi="Times New Roman" w:cs="Times New Roman"/>
          <w:iCs/>
          <w:sz w:val="24"/>
          <w:szCs w:val="24"/>
        </w:rPr>
      </w:pPr>
      <w:r w:rsidRPr="00FD7D83">
        <w:rPr>
          <w:rFonts w:ascii="Times New Roman" w:hAnsi="Times New Roman" w:cs="Times New Roman"/>
          <w:iCs/>
          <w:sz w:val="24"/>
          <w:szCs w:val="24"/>
        </w:rPr>
        <w:t>· базисная цена </w:t>
      </w:r>
      <w:proofErr w:type="spellStart"/>
      <w:r>
        <w:rPr>
          <w:rFonts w:ascii="Times New Roman" w:hAnsi="Times New Roman" w:cs="Times New Roman"/>
          <w:iCs/>
          <w:sz w:val="24"/>
          <w:szCs w:val="24"/>
        </w:rPr>
        <w:t>формируетс</w:t>
      </w:r>
      <w:proofErr w:type="spellEnd"/>
      <w:r w:rsidRPr="00FD7D83">
        <w:rPr>
          <w:rFonts w:ascii="Times New Roman" w:hAnsi="Times New Roman" w:cs="Times New Roman"/>
          <w:iCs/>
          <w:sz w:val="24"/>
          <w:szCs w:val="24"/>
        </w:rPr>
        <w:t xml:space="preserve"> путем переговоров между продав</w:t>
      </w:r>
      <w:r w:rsidRPr="00FD7D83">
        <w:rPr>
          <w:rFonts w:ascii="Times New Roman" w:hAnsi="Times New Roman" w:cs="Times New Roman"/>
          <w:iCs/>
          <w:sz w:val="24"/>
          <w:szCs w:val="24"/>
        </w:rPr>
        <w:softHyphen/>
        <w:t>цом и по</w:t>
      </w:r>
      <w:r>
        <w:rPr>
          <w:rFonts w:ascii="Times New Roman" w:hAnsi="Times New Roman" w:cs="Times New Roman"/>
          <w:iCs/>
          <w:sz w:val="24"/>
          <w:szCs w:val="24"/>
        </w:rPr>
        <w:t>купателем крупных партий товара</w:t>
      </w:r>
      <w:r w:rsidRPr="00FD7D83">
        <w:rPr>
          <w:rFonts w:ascii="Times New Roman" w:hAnsi="Times New Roman" w:cs="Times New Roman"/>
          <w:iCs/>
          <w:sz w:val="24"/>
          <w:szCs w:val="24"/>
        </w:rPr>
        <w:t>;</w:t>
      </w:r>
    </w:p>
    <w:p w:rsidR="00FD7D83" w:rsidRPr="00FD7D83" w:rsidRDefault="00FD7D83" w:rsidP="00FD7D83">
      <w:pPr>
        <w:tabs>
          <w:tab w:val="left" w:pos="1155"/>
        </w:tabs>
        <w:spacing w:after="0" w:line="240" w:lineRule="auto"/>
        <w:ind w:firstLine="709"/>
        <w:rPr>
          <w:rFonts w:ascii="Times New Roman" w:hAnsi="Times New Roman" w:cs="Times New Roman"/>
          <w:iCs/>
          <w:sz w:val="24"/>
          <w:szCs w:val="24"/>
        </w:rPr>
      </w:pPr>
      <w:r w:rsidRPr="00FD7D83">
        <w:rPr>
          <w:rFonts w:ascii="Times New Roman" w:hAnsi="Times New Roman" w:cs="Times New Roman"/>
          <w:iCs/>
          <w:sz w:val="24"/>
          <w:szCs w:val="24"/>
        </w:rPr>
        <w:t>· подвижные (скользящие) цены исчисляются в момент испол</w:t>
      </w:r>
      <w:r w:rsidRPr="00FD7D83">
        <w:rPr>
          <w:rFonts w:ascii="Times New Roman" w:hAnsi="Times New Roman" w:cs="Times New Roman"/>
          <w:iCs/>
          <w:sz w:val="24"/>
          <w:szCs w:val="24"/>
        </w:rPr>
        <w:softHyphen/>
        <w:t>нения контракта путем пересмотра договорной, базисной цены с учетом изменений в издержках производства, произошедши</w:t>
      </w:r>
      <w:r>
        <w:rPr>
          <w:rFonts w:ascii="Times New Roman" w:hAnsi="Times New Roman" w:cs="Times New Roman"/>
          <w:iCs/>
          <w:sz w:val="24"/>
          <w:szCs w:val="24"/>
        </w:rPr>
        <w:t>х в период исполнения контракта</w:t>
      </w:r>
      <w:r w:rsidRPr="00FD7D83">
        <w:rPr>
          <w:rFonts w:ascii="Times New Roman" w:hAnsi="Times New Roman" w:cs="Times New Roman"/>
          <w:iCs/>
          <w:sz w:val="24"/>
          <w:szCs w:val="24"/>
        </w:rPr>
        <w:t>;</w:t>
      </w:r>
    </w:p>
    <w:p w:rsidR="00FD7D83" w:rsidRPr="00FD7D83" w:rsidRDefault="00FD7D83" w:rsidP="00FD7D83">
      <w:pPr>
        <w:tabs>
          <w:tab w:val="left" w:pos="1155"/>
        </w:tabs>
        <w:spacing w:after="0" w:line="240" w:lineRule="auto"/>
        <w:ind w:firstLine="709"/>
        <w:rPr>
          <w:rFonts w:ascii="Times New Roman" w:hAnsi="Times New Roman" w:cs="Times New Roman"/>
          <w:iCs/>
          <w:sz w:val="24"/>
          <w:szCs w:val="24"/>
        </w:rPr>
      </w:pPr>
      <w:r w:rsidRPr="00FD7D83">
        <w:rPr>
          <w:rFonts w:ascii="Times New Roman" w:hAnsi="Times New Roman" w:cs="Times New Roman"/>
          <w:iCs/>
          <w:sz w:val="24"/>
          <w:szCs w:val="24"/>
        </w:rPr>
        <w:t xml:space="preserve">· контрактные цены — это цены, по </w:t>
      </w:r>
      <w:r>
        <w:rPr>
          <w:rFonts w:ascii="Times New Roman" w:hAnsi="Times New Roman" w:cs="Times New Roman"/>
          <w:iCs/>
          <w:sz w:val="24"/>
          <w:szCs w:val="24"/>
        </w:rPr>
        <w:t xml:space="preserve">которым товар может быть </w:t>
      </w:r>
      <w:proofErr w:type="spellStart"/>
      <w:r>
        <w:rPr>
          <w:rFonts w:ascii="Times New Roman" w:hAnsi="Times New Roman" w:cs="Times New Roman"/>
          <w:iCs/>
          <w:sz w:val="24"/>
          <w:szCs w:val="24"/>
        </w:rPr>
        <w:t>продаа</w:t>
      </w:r>
      <w:proofErr w:type="spellEnd"/>
      <w:r w:rsidRPr="00FD7D83">
        <w:rPr>
          <w:rFonts w:ascii="Times New Roman" w:hAnsi="Times New Roman" w:cs="Times New Roman"/>
          <w:iCs/>
          <w:sz w:val="24"/>
          <w:szCs w:val="24"/>
        </w:rPr>
        <w:t>;</w:t>
      </w:r>
    </w:p>
    <w:p w:rsidR="00FD7D83" w:rsidRPr="00FD7D83" w:rsidRDefault="00FD7D83" w:rsidP="00FD7D83">
      <w:pPr>
        <w:tabs>
          <w:tab w:val="left" w:pos="1155"/>
        </w:tabs>
        <w:spacing w:after="0" w:line="240" w:lineRule="auto"/>
        <w:ind w:firstLine="709"/>
        <w:rPr>
          <w:rFonts w:ascii="Times New Roman" w:hAnsi="Times New Roman" w:cs="Times New Roman"/>
          <w:iCs/>
          <w:sz w:val="24"/>
          <w:szCs w:val="24"/>
        </w:rPr>
      </w:pPr>
      <w:r w:rsidRPr="00FD7D83">
        <w:rPr>
          <w:rFonts w:ascii="Times New Roman" w:hAnsi="Times New Roman" w:cs="Times New Roman"/>
          <w:iCs/>
          <w:sz w:val="24"/>
          <w:szCs w:val="24"/>
        </w:rPr>
        <w:t>· цена купли-продажи (фактурная цена) определяется усло</w:t>
      </w:r>
      <w:r w:rsidRPr="00FD7D83">
        <w:rPr>
          <w:rFonts w:ascii="Times New Roman" w:hAnsi="Times New Roman" w:cs="Times New Roman"/>
          <w:iCs/>
          <w:sz w:val="24"/>
          <w:szCs w:val="24"/>
        </w:rPr>
        <w:softHyphen/>
        <w:t xml:space="preserve">виями поставки, оговоренными в контракте. </w:t>
      </w:r>
    </w:p>
    <w:p w:rsidR="00FD7D83" w:rsidRDefault="00FD7D83" w:rsidP="00FD7D83">
      <w:pPr>
        <w:tabs>
          <w:tab w:val="left" w:pos="1155"/>
        </w:tab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lastRenderedPageBreak/>
        <w:t>68. Сущность и основные функции банков.</w:t>
      </w:r>
    </w:p>
    <w:p w:rsidR="00FD7D83" w:rsidRPr="00FD7D83" w:rsidRDefault="00FD7D83" w:rsidP="00FD7D83">
      <w:pPr>
        <w:tabs>
          <w:tab w:val="left" w:pos="1155"/>
        </w:tabs>
        <w:spacing w:after="0" w:line="240" w:lineRule="auto"/>
        <w:ind w:firstLine="709"/>
        <w:rPr>
          <w:rFonts w:ascii="Times New Roman" w:hAnsi="Times New Roman" w:cs="Times New Roman"/>
          <w:sz w:val="24"/>
          <w:szCs w:val="24"/>
        </w:rPr>
      </w:pPr>
      <w:r w:rsidRPr="00FD7D83">
        <w:rPr>
          <w:rFonts w:ascii="Times New Roman" w:hAnsi="Times New Roman" w:cs="Times New Roman"/>
          <w:bCs/>
          <w:sz w:val="24"/>
          <w:szCs w:val="24"/>
        </w:rPr>
        <w:t>БАНК </w:t>
      </w:r>
      <w:r w:rsidRPr="00FD7D83">
        <w:rPr>
          <w:rFonts w:ascii="Times New Roman" w:hAnsi="Times New Roman" w:cs="Times New Roman"/>
          <w:i/>
          <w:iCs/>
          <w:sz w:val="24"/>
          <w:szCs w:val="24"/>
        </w:rPr>
        <w:t>— </w:t>
      </w:r>
      <w:r w:rsidRPr="00FD7D83">
        <w:rPr>
          <w:rFonts w:ascii="Times New Roman" w:hAnsi="Times New Roman" w:cs="Times New Roman"/>
          <w:sz w:val="24"/>
          <w:szCs w:val="24"/>
        </w:rPr>
        <w:t>кредитная организация, которая имеет право осуществлять в совокупности, следующие банковские операции:</w:t>
      </w:r>
    </w:p>
    <w:p w:rsidR="00FD7D83" w:rsidRPr="00FD7D83" w:rsidRDefault="00FD7D83" w:rsidP="00FD7D83">
      <w:pPr>
        <w:tabs>
          <w:tab w:val="left" w:pos="1155"/>
        </w:tabs>
        <w:spacing w:after="0" w:line="240" w:lineRule="auto"/>
        <w:ind w:firstLine="709"/>
        <w:rPr>
          <w:rFonts w:ascii="Times New Roman" w:hAnsi="Times New Roman" w:cs="Times New Roman"/>
          <w:sz w:val="24"/>
          <w:szCs w:val="24"/>
        </w:rPr>
      </w:pPr>
      <w:r w:rsidRPr="00FD7D83">
        <w:rPr>
          <w:rFonts w:ascii="Times New Roman" w:hAnsi="Times New Roman" w:cs="Times New Roman"/>
          <w:sz w:val="24"/>
          <w:szCs w:val="24"/>
        </w:rPr>
        <w:t>1. привлекать во вклады денежные средства ЮЛ и ФЛ;</w:t>
      </w:r>
    </w:p>
    <w:p w:rsidR="00FD7D83" w:rsidRPr="00FD7D83" w:rsidRDefault="00FD7D83" w:rsidP="00FD7D83">
      <w:pPr>
        <w:tabs>
          <w:tab w:val="left" w:pos="1155"/>
        </w:tabs>
        <w:spacing w:after="0" w:line="240" w:lineRule="auto"/>
        <w:ind w:firstLine="709"/>
        <w:rPr>
          <w:rFonts w:ascii="Times New Roman" w:hAnsi="Times New Roman" w:cs="Times New Roman"/>
          <w:sz w:val="24"/>
          <w:szCs w:val="24"/>
        </w:rPr>
      </w:pPr>
      <w:r w:rsidRPr="00FD7D83">
        <w:rPr>
          <w:rFonts w:ascii="Times New Roman" w:hAnsi="Times New Roman" w:cs="Times New Roman"/>
          <w:sz w:val="24"/>
          <w:szCs w:val="24"/>
        </w:rPr>
        <w:t>2. размещать эти средства от своего имени и за свой счет на условиях возвратности, платности, срочности;</w:t>
      </w:r>
    </w:p>
    <w:p w:rsidR="00FD7D83" w:rsidRPr="00FD7D83" w:rsidRDefault="00FD7D83" w:rsidP="00FD7D83">
      <w:pPr>
        <w:tabs>
          <w:tab w:val="left" w:pos="1155"/>
        </w:tabs>
        <w:spacing w:after="0" w:line="240" w:lineRule="auto"/>
        <w:ind w:firstLine="709"/>
        <w:rPr>
          <w:rFonts w:ascii="Times New Roman" w:hAnsi="Times New Roman" w:cs="Times New Roman"/>
          <w:sz w:val="24"/>
          <w:szCs w:val="24"/>
        </w:rPr>
      </w:pPr>
      <w:r w:rsidRPr="00FD7D83">
        <w:rPr>
          <w:rFonts w:ascii="Times New Roman" w:hAnsi="Times New Roman" w:cs="Times New Roman"/>
          <w:sz w:val="24"/>
          <w:szCs w:val="24"/>
        </w:rPr>
        <w:t>3. открывать и вести банковские счета ФЛ и ЮЛ.</w:t>
      </w:r>
    </w:p>
    <w:p w:rsidR="00FD7D83" w:rsidRPr="00FD7D83" w:rsidRDefault="00FD7D83" w:rsidP="00FD7D83">
      <w:pPr>
        <w:tabs>
          <w:tab w:val="left" w:pos="1155"/>
        </w:tabs>
        <w:spacing w:after="0" w:line="240" w:lineRule="auto"/>
        <w:ind w:firstLine="709"/>
        <w:rPr>
          <w:rFonts w:ascii="Times New Roman" w:hAnsi="Times New Roman" w:cs="Times New Roman"/>
          <w:sz w:val="24"/>
          <w:szCs w:val="24"/>
        </w:rPr>
      </w:pPr>
      <w:r w:rsidRPr="00FD7D83">
        <w:rPr>
          <w:rFonts w:ascii="Times New Roman" w:hAnsi="Times New Roman" w:cs="Times New Roman"/>
          <w:sz w:val="24"/>
          <w:szCs w:val="24"/>
        </w:rPr>
        <w:t>В современном обществе банки выполняют разнообразные операции, они не только привлекают временно свободные денежные средства и предоставляют кредиты, но и организуют, денежное обращение выполняют операции с ценными бумагами, иностранной валютой, посреднические операции и др. По мере развитии производства и обращения роль банков возрастает. Развитие товарно-денежных отношений привело к увеличению функций выполняемых банками. Функции банков отличают их от других экономических субъектов и выражают их сущность. В экономической литературе имеются различные точки зрения по поводу функций банков.</w:t>
      </w:r>
    </w:p>
    <w:p w:rsidR="00FD7D83" w:rsidRPr="00FD7D83" w:rsidRDefault="00FD7D83" w:rsidP="00FD7D83">
      <w:pPr>
        <w:tabs>
          <w:tab w:val="left" w:pos="1155"/>
        </w:tabs>
        <w:spacing w:after="0" w:line="240" w:lineRule="auto"/>
        <w:ind w:firstLine="709"/>
        <w:rPr>
          <w:rFonts w:ascii="Times New Roman" w:hAnsi="Times New Roman" w:cs="Times New Roman"/>
          <w:sz w:val="24"/>
          <w:szCs w:val="24"/>
        </w:rPr>
      </w:pPr>
      <w:r w:rsidRPr="00FD7D83">
        <w:rPr>
          <w:rFonts w:ascii="Times New Roman" w:hAnsi="Times New Roman" w:cs="Times New Roman"/>
          <w:sz w:val="24"/>
          <w:szCs w:val="24"/>
        </w:rPr>
        <w:t>Старейшей функцией банков является </w:t>
      </w:r>
      <w:r w:rsidRPr="00FD7D83">
        <w:rPr>
          <w:rFonts w:ascii="Times New Roman" w:hAnsi="Times New Roman" w:cs="Times New Roman"/>
          <w:bCs/>
          <w:sz w:val="24"/>
          <w:szCs w:val="24"/>
        </w:rPr>
        <w:t>посредничество в кредите</w:t>
      </w:r>
      <w:r w:rsidRPr="00FD7D83">
        <w:rPr>
          <w:rFonts w:ascii="Times New Roman" w:hAnsi="Times New Roman" w:cs="Times New Roman"/>
          <w:sz w:val="24"/>
          <w:szCs w:val="24"/>
        </w:rPr>
        <w:t xml:space="preserve">. Банки, с одной стороны, аккумулируют временно свободные денежные средства предприятий, организаций, населения, а с другой стороны, используют их для выдачи кредитов. Таким образом, они </w:t>
      </w:r>
      <w:proofErr w:type="gramStart"/>
      <w:r w:rsidRPr="00FD7D83">
        <w:rPr>
          <w:rFonts w:ascii="Times New Roman" w:hAnsi="Times New Roman" w:cs="Times New Roman"/>
          <w:sz w:val="24"/>
          <w:szCs w:val="24"/>
        </w:rPr>
        <w:t>выполняют роль</w:t>
      </w:r>
      <w:proofErr w:type="gramEnd"/>
      <w:r w:rsidRPr="00FD7D83">
        <w:rPr>
          <w:rFonts w:ascii="Times New Roman" w:hAnsi="Times New Roman" w:cs="Times New Roman"/>
          <w:sz w:val="24"/>
          <w:szCs w:val="24"/>
        </w:rPr>
        <w:t xml:space="preserve"> посредников в движении ссудного капитала.</w:t>
      </w:r>
    </w:p>
    <w:p w:rsidR="00FD7D83" w:rsidRPr="00FD7D83" w:rsidRDefault="00FD7D83" w:rsidP="00FD7D83">
      <w:pPr>
        <w:tabs>
          <w:tab w:val="left" w:pos="1155"/>
        </w:tabs>
        <w:spacing w:after="0" w:line="240" w:lineRule="auto"/>
        <w:ind w:firstLine="709"/>
        <w:rPr>
          <w:rFonts w:ascii="Times New Roman" w:hAnsi="Times New Roman" w:cs="Times New Roman"/>
          <w:sz w:val="24"/>
          <w:szCs w:val="24"/>
        </w:rPr>
      </w:pPr>
      <w:r w:rsidRPr="00FD7D83">
        <w:rPr>
          <w:rFonts w:ascii="Times New Roman" w:hAnsi="Times New Roman" w:cs="Times New Roman"/>
          <w:sz w:val="24"/>
          <w:szCs w:val="24"/>
        </w:rPr>
        <w:t>Благодаря этой функции преодолеваются следующие затруднения:</w:t>
      </w:r>
    </w:p>
    <w:p w:rsidR="00FD7D83" w:rsidRPr="00FD7D83" w:rsidRDefault="00FD7D83" w:rsidP="00FD7D83">
      <w:pPr>
        <w:tabs>
          <w:tab w:val="left" w:pos="1155"/>
        </w:tabs>
        <w:spacing w:after="0" w:line="240" w:lineRule="auto"/>
        <w:ind w:firstLine="709"/>
        <w:rPr>
          <w:rFonts w:ascii="Times New Roman" w:hAnsi="Times New Roman" w:cs="Times New Roman"/>
          <w:sz w:val="24"/>
          <w:szCs w:val="24"/>
        </w:rPr>
      </w:pPr>
      <w:r w:rsidRPr="00FD7D83">
        <w:rPr>
          <w:rFonts w:ascii="Times New Roman" w:hAnsi="Times New Roman" w:cs="Times New Roman"/>
          <w:sz w:val="24"/>
          <w:szCs w:val="24"/>
        </w:rPr>
        <w:t>- размеры денежного капитала, предлагаемого в ссуду его владельцами, могут не соответствовать размерам спроса на ссудный капитал;</w:t>
      </w:r>
    </w:p>
    <w:p w:rsidR="00FD7D83" w:rsidRPr="00FD7D83" w:rsidRDefault="00FD7D83" w:rsidP="00FD7D83">
      <w:pPr>
        <w:tabs>
          <w:tab w:val="left" w:pos="1155"/>
        </w:tabs>
        <w:spacing w:after="0" w:line="240" w:lineRule="auto"/>
        <w:ind w:firstLine="709"/>
        <w:rPr>
          <w:rFonts w:ascii="Times New Roman" w:hAnsi="Times New Roman" w:cs="Times New Roman"/>
          <w:sz w:val="24"/>
          <w:szCs w:val="24"/>
        </w:rPr>
      </w:pPr>
      <w:r w:rsidRPr="00FD7D83">
        <w:rPr>
          <w:rFonts w:ascii="Times New Roman" w:hAnsi="Times New Roman" w:cs="Times New Roman"/>
          <w:sz w:val="24"/>
          <w:szCs w:val="24"/>
        </w:rPr>
        <w:t>- сроки высвобождения денежных капиталов у их собственников могут не совпадать с тем периодом времени в течени</w:t>
      </w:r>
      <w:proofErr w:type="gramStart"/>
      <w:r w:rsidRPr="00FD7D83">
        <w:rPr>
          <w:rFonts w:ascii="Times New Roman" w:hAnsi="Times New Roman" w:cs="Times New Roman"/>
          <w:sz w:val="24"/>
          <w:szCs w:val="24"/>
        </w:rPr>
        <w:t>и</w:t>
      </w:r>
      <w:proofErr w:type="gramEnd"/>
      <w:r w:rsidRPr="00FD7D83">
        <w:rPr>
          <w:rFonts w:ascii="Times New Roman" w:hAnsi="Times New Roman" w:cs="Times New Roman"/>
          <w:sz w:val="24"/>
          <w:szCs w:val="24"/>
        </w:rPr>
        <w:t xml:space="preserve"> которого эти капиталы требуются заёмщикам;</w:t>
      </w:r>
    </w:p>
    <w:p w:rsidR="00FD7D83" w:rsidRPr="00FD7D83" w:rsidRDefault="00FD7D83" w:rsidP="00FD7D83">
      <w:pPr>
        <w:tabs>
          <w:tab w:val="left" w:pos="1155"/>
        </w:tabs>
        <w:spacing w:after="0" w:line="240" w:lineRule="auto"/>
        <w:ind w:firstLine="709"/>
        <w:rPr>
          <w:rFonts w:ascii="Times New Roman" w:hAnsi="Times New Roman" w:cs="Times New Roman"/>
          <w:sz w:val="24"/>
          <w:szCs w:val="24"/>
        </w:rPr>
      </w:pPr>
      <w:r w:rsidRPr="00FD7D83">
        <w:rPr>
          <w:rFonts w:ascii="Times New Roman" w:hAnsi="Times New Roman" w:cs="Times New Roman"/>
          <w:sz w:val="24"/>
          <w:szCs w:val="24"/>
        </w:rPr>
        <w:t xml:space="preserve">- даже в тех случаях, когда предложение ссудного капитала полностью соответствует предъявляемому </w:t>
      </w:r>
      <w:proofErr w:type="gramStart"/>
      <w:r w:rsidRPr="00FD7D83">
        <w:rPr>
          <w:rFonts w:ascii="Times New Roman" w:hAnsi="Times New Roman" w:cs="Times New Roman"/>
          <w:sz w:val="24"/>
          <w:szCs w:val="24"/>
        </w:rPr>
        <w:t>спросу</w:t>
      </w:r>
      <w:proofErr w:type="gramEnd"/>
      <w:r w:rsidRPr="00FD7D83">
        <w:rPr>
          <w:rFonts w:ascii="Times New Roman" w:hAnsi="Times New Roman" w:cs="Times New Roman"/>
          <w:sz w:val="24"/>
          <w:szCs w:val="24"/>
        </w:rPr>
        <w:t xml:space="preserve"> как по размерам, так и по срокам кредита, препятствием может быть недостаточная гарантия возврата ссуд, связанная с неосведомлённостью о кредитоспособности заёмщиков. Риск неплатёжеспособности заёмщиков является препятствием к прямому предоставлению денежных сре</w:t>
      </w:r>
      <w:proofErr w:type="gramStart"/>
      <w:r w:rsidRPr="00FD7D83">
        <w:rPr>
          <w:rFonts w:ascii="Times New Roman" w:hAnsi="Times New Roman" w:cs="Times New Roman"/>
          <w:sz w:val="24"/>
          <w:szCs w:val="24"/>
        </w:rPr>
        <w:t>дств в сс</w:t>
      </w:r>
      <w:proofErr w:type="gramEnd"/>
      <w:r w:rsidRPr="00FD7D83">
        <w:rPr>
          <w:rFonts w:ascii="Times New Roman" w:hAnsi="Times New Roman" w:cs="Times New Roman"/>
          <w:sz w:val="24"/>
          <w:szCs w:val="24"/>
        </w:rPr>
        <w:t>уду.</w:t>
      </w:r>
    </w:p>
    <w:p w:rsidR="00FD7D83" w:rsidRPr="00FD7D83" w:rsidRDefault="00FD7D83" w:rsidP="00FD7D83">
      <w:pPr>
        <w:tabs>
          <w:tab w:val="left" w:pos="1155"/>
        </w:tabs>
        <w:spacing w:after="0" w:line="240" w:lineRule="auto"/>
        <w:ind w:firstLine="709"/>
        <w:rPr>
          <w:rFonts w:ascii="Times New Roman" w:hAnsi="Times New Roman" w:cs="Times New Roman"/>
          <w:sz w:val="24"/>
          <w:szCs w:val="24"/>
        </w:rPr>
      </w:pPr>
      <w:r w:rsidRPr="00FD7D83">
        <w:rPr>
          <w:rFonts w:ascii="Times New Roman" w:hAnsi="Times New Roman" w:cs="Times New Roman"/>
          <w:sz w:val="24"/>
          <w:szCs w:val="24"/>
        </w:rPr>
        <w:t>Посредничество банков преодолевает все эти трудности. Банки привлекают денежные средства различной величины и на различные периоды времени, поэтому могут предоставлять кредиты в требуемых размерах и на нужные сроки. Специализируясь на ведении кредитных операций банки, имеют возможность квалифицированно определять кредитоспособность заёмщиков.</w:t>
      </w:r>
    </w:p>
    <w:p w:rsidR="00FD7D83" w:rsidRPr="00FD7D83" w:rsidRDefault="00FD7D83" w:rsidP="00FD7D83">
      <w:pPr>
        <w:tabs>
          <w:tab w:val="left" w:pos="1155"/>
        </w:tabs>
        <w:spacing w:after="0" w:line="240" w:lineRule="auto"/>
        <w:ind w:firstLine="709"/>
        <w:rPr>
          <w:rFonts w:ascii="Times New Roman" w:hAnsi="Times New Roman" w:cs="Times New Roman"/>
          <w:sz w:val="24"/>
          <w:szCs w:val="24"/>
        </w:rPr>
      </w:pPr>
      <w:r w:rsidRPr="00FD7D83">
        <w:rPr>
          <w:rFonts w:ascii="Times New Roman" w:hAnsi="Times New Roman" w:cs="Times New Roman"/>
          <w:sz w:val="24"/>
          <w:szCs w:val="24"/>
        </w:rPr>
        <w:t>Вторая функция банков – </w:t>
      </w:r>
      <w:r w:rsidRPr="00FD7D83">
        <w:rPr>
          <w:rFonts w:ascii="Times New Roman" w:hAnsi="Times New Roman" w:cs="Times New Roman"/>
          <w:bCs/>
          <w:sz w:val="24"/>
          <w:szCs w:val="24"/>
        </w:rPr>
        <w:t xml:space="preserve">посредничество в </w:t>
      </w:r>
      <w:proofErr w:type="spellStart"/>
      <w:r w:rsidRPr="00FD7D83">
        <w:rPr>
          <w:rFonts w:ascii="Times New Roman" w:hAnsi="Times New Roman" w:cs="Times New Roman"/>
          <w:bCs/>
          <w:sz w:val="24"/>
          <w:szCs w:val="24"/>
        </w:rPr>
        <w:t>платежах</w:t>
      </w:r>
      <w:proofErr w:type="gramStart"/>
      <w:r w:rsidRPr="00FD7D83">
        <w:rPr>
          <w:rFonts w:ascii="Times New Roman" w:hAnsi="Times New Roman" w:cs="Times New Roman"/>
          <w:bCs/>
          <w:sz w:val="24"/>
          <w:szCs w:val="24"/>
        </w:rPr>
        <w:t>.</w:t>
      </w:r>
      <w:r w:rsidRPr="00FD7D83">
        <w:rPr>
          <w:rFonts w:ascii="Times New Roman" w:hAnsi="Times New Roman" w:cs="Times New Roman"/>
          <w:sz w:val="24"/>
          <w:szCs w:val="24"/>
        </w:rPr>
        <w:t>П</w:t>
      </w:r>
      <w:proofErr w:type="gramEnd"/>
      <w:r w:rsidRPr="00FD7D83">
        <w:rPr>
          <w:rFonts w:ascii="Times New Roman" w:hAnsi="Times New Roman" w:cs="Times New Roman"/>
          <w:sz w:val="24"/>
          <w:szCs w:val="24"/>
        </w:rPr>
        <w:t>редприятия</w:t>
      </w:r>
      <w:proofErr w:type="spellEnd"/>
      <w:r w:rsidRPr="00FD7D83">
        <w:rPr>
          <w:rFonts w:ascii="Times New Roman" w:hAnsi="Times New Roman" w:cs="Times New Roman"/>
          <w:sz w:val="24"/>
          <w:szCs w:val="24"/>
        </w:rPr>
        <w:t xml:space="preserve"> хранят свои денежные средства на банковских счетах, банки производят платежи по поручению клиентов, принимают деньги от клиентов, учитывают все поступления и выдачи денег. Благодаря посредничеству банков в платежах, основная масса платежей производится путём безналичных перечислений. Централизация платежей в банках способствует уменьшению издержек денежного обращения и ускорению расчётов.</w:t>
      </w:r>
      <w:r>
        <w:rPr>
          <w:rFonts w:ascii="Times New Roman" w:hAnsi="Times New Roman" w:cs="Times New Roman"/>
          <w:sz w:val="24"/>
          <w:szCs w:val="24"/>
        </w:rPr>
        <w:t xml:space="preserve"> </w:t>
      </w:r>
      <w:r w:rsidRPr="00FD7D83">
        <w:rPr>
          <w:rFonts w:ascii="Times New Roman" w:hAnsi="Times New Roman" w:cs="Times New Roman"/>
          <w:sz w:val="24"/>
          <w:szCs w:val="24"/>
        </w:rPr>
        <w:t>Одной из функций банков является </w:t>
      </w:r>
      <w:r w:rsidRPr="00FD7D83">
        <w:rPr>
          <w:rFonts w:ascii="Times New Roman" w:hAnsi="Times New Roman" w:cs="Times New Roman"/>
          <w:bCs/>
          <w:sz w:val="24"/>
          <w:szCs w:val="24"/>
        </w:rPr>
        <w:t>аккумуляция временно свободных денежных средств и превращение их в капитал</w:t>
      </w:r>
      <w:r w:rsidRPr="00FD7D83">
        <w:rPr>
          <w:rFonts w:ascii="Times New Roman" w:hAnsi="Times New Roman" w:cs="Times New Roman"/>
          <w:sz w:val="24"/>
          <w:szCs w:val="24"/>
        </w:rPr>
        <w:t>. В ЦБРФ сосредоточиваются на счетах коммерческих банков их денежные средства, на счетах в коммерческих банков - денежные средства их клиентов. В банках аккумулируются преимущественно не собственные, а привлечённые средства. С одной стороны, привлечённые средства используются для выдачи кредитов. С другой стороны, они приносят их владельцам доход в виде процентов. Таким образом, аккумулируя денежные средства, банки превращают их в ссудный капитал.</w:t>
      </w:r>
      <w:r>
        <w:rPr>
          <w:rFonts w:ascii="Times New Roman" w:hAnsi="Times New Roman" w:cs="Times New Roman"/>
          <w:sz w:val="24"/>
          <w:szCs w:val="24"/>
        </w:rPr>
        <w:t xml:space="preserve"> </w:t>
      </w:r>
      <w:r w:rsidRPr="00FD7D83">
        <w:rPr>
          <w:rFonts w:ascii="Times New Roman" w:hAnsi="Times New Roman" w:cs="Times New Roman"/>
          <w:sz w:val="24"/>
          <w:szCs w:val="24"/>
        </w:rPr>
        <w:t>Выполняя свои функции, банки способствуют расширенному воспроизводству путём:</w:t>
      </w:r>
      <w:r>
        <w:rPr>
          <w:rFonts w:ascii="Times New Roman" w:hAnsi="Times New Roman" w:cs="Times New Roman"/>
          <w:sz w:val="24"/>
          <w:szCs w:val="24"/>
        </w:rPr>
        <w:t xml:space="preserve"> </w:t>
      </w:r>
      <w:r w:rsidRPr="00FD7D83">
        <w:rPr>
          <w:rFonts w:ascii="Times New Roman" w:hAnsi="Times New Roman" w:cs="Times New Roman"/>
          <w:sz w:val="24"/>
          <w:szCs w:val="24"/>
        </w:rPr>
        <w:t>- предоставления кредитов на производственные цели,</w:t>
      </w:r>
      <w:r>
        <w:rPr>
          <w:rFonts w:ascii="Times New Roman" w:hAnsi="Times New Roman" w:cs="Times New Roman"/>
          <w:sz w:val="24"/>
          <w:szCs w:val="24"/>
        </w:rPr>
        <w:t xml:space="preserve"> </w:t>
      </w:r>
      <w:r w:rsidRPr="00FD7D83">
        <w:rPr>
          <w:rFonts w:ascii="Times New Roman" w:hAnsi="Times New Roman" w:cs="Times New Roman"/>
          <w:sz w:val="24"/>
          <w:szCs w:val="24"/>
        </w:rPr>
        <w:t>- сокращению издержек обращения благодаря концентрации и проведению безналичных расчётов через банки,</w:t>
      </w:r>
      <w:r>
        <w:rPr>
          <w:rFonts w:ascii="Times New Roman" w:hAnsi="Times New Roman" w:cs="Times New Roman"/>
          <w:sz w:val="24"/>
          <w:szCs w:val="24"/>
        </w:rPr>
        <w:t xml:space="preserve"> </w:t>
      </w:r>
      <w:proofErr w:type="gramStart"/>
      <w:r w:rsidRPr="00FD7D83">
        <w:rPr>
          <w:rFonts w:ascii="Times New Roman" w:hAnsi="Times New Roman" w:cs="Times New Roman"/>
          <w:sz w:val="24"/>
          <w:szCs w:val="24"/>
        </w:rPr>
        <w:t>-м</w:t>
      </w:r>
      <w:proofErr w:type="gramEnd"/>
      <w:r w:rsidRPr="00FD7D83">
        <w:rPr>
          <w:rFonts w:ascii="Times New Roman" w:hAnsi="Times New Roman" w:cs="Times New Roman"/>
          <w:sz w:val="24"/>
          <w:szCs w:val="24"/>
        </w:rPr>
        <w:t>обилизации временно свободных денежных средств и превращению их в капитал.</w:t>
      </w:r>
    </w:p>
    <w:p w:rsidR="00FD7D83" w:rsidRPr="00FD7D83" w:rsidRDefault="00FD7D83" w:rsidP="00FD7D83">
      <w:pPr>
        <w:widowControl w:val="0"/>
        <w:tabs>
          <w:tab w:val="left" w:pos="1155"/>
        </w:tabs>
        <w:spacing w:after="0" w:line="240" w:lineRule="auto"/>
        <w:ind w:firstLine="709"/>
        <w:rPr>
          <w:rFonts w:ascii="Times New Roman" w:hAnsi="Times New Roman" w:cs="Times New Roman"/>
          <w:sz w:val="24"/>
          <w:szCs w:val="24"/>
        </w:rPr>
      </w:pPr>
      <w:r w:rsidRPr="00FD7D83">
        <w:rPr>
          <w:rFonts w:ascii="Times New Roman" w:hAnsi="Times New Roman" w:cs="Times New Roman"/>
          <w:sz w:val="24"/>
          <w:szCs w:val="24"/>
        </w:rPr>
        <w:t>Банки можно классифицировать по различным признакам:</w:t>
      </w:r>
      <w:r>
        <w:rPr>
          <w:rFonts w:ascii="Times New Roman" w:hAnsi="Times New Roman" w:cs="Times New Roman"/>
          <w:sz w:val="24"/>
          <w:szCs w:val="24"/>
        </w:rPr>
        <w:t xml:space="preserve"> </w:t>
      </w:r>
      <w:r w:rsidRPr="00FD7D83">
        <w:rPr>
          <w:rFonts w:ascii="Times New Roman" w:hAnsi="Times New Roman" w:cs="Times New Roman"/>
          <w:sz w:val="24"/>
          <w:szCs w:val="24"/>
        </w:rPr>
        <w:t>На уровень развития банковской системы влияют макроэкономические и политические факторы. Степень развития товарно-денежных отношений также оказывает влияние на формирование банковской системы. Значительное влияние на развитие банковской системы оказывает и законодательная база.</w:t>
      </w:r>
      <w:r>
        <w:rPr>
          <w:rFonts w:ascii="Times New Roman" w:hAnsi="Times New Roman" w:cs="Times New Roman"/>
          <w:sz w:val="24"/>
          <w:szCs w:val="24"/>
        </w:rPr>
        <w:t xml:space="preserve"> </w:t>
      </w:r>
      <w:r w:rsidRPr="00FD7D83">
        <w:rPr>
          <w:rFonts w:ascii="Times New Roman" w:hAnsi="Times New Roman" w:cs="Times New Roman"/>
          <w:sz w:val="24"/>
          <w:szCs w:val="24"/>
        </w:rPr>
        <w:t>В фазе экономического подъёма происходит развитие БС. Спрос на банковские услуги возрастает. С увеличением объёмов банковских операций возрастает банковская прибыль, которая используется для дальнейшего развития банковских операций. В фазе экономического подъёма банковские риски снижаются, деятельность БС приобретает стабильный характер. В условиях экономического кризиса банковские риски увеличиваются, что зачастую приводит к банкротству банков.</w:t>
      </w:r>
    </w:p>
    <w:p w:rsidR="00FD7D83" w:rsidRPr="00FD7D83" w:rsidRDefault="00FD7D83" w:rsidP="00FD7D83">
      <w:pPr>
        <w:tabs>
          <w:tab w:val="left" w:pos="1155"/>
        </w:tabs>
        <w:spacing w:after="0" w:line="240" w:lineRule="auto"/>
        <w:ind w:firstLine="709"/>
        <w:rPr>
          <w:rFonts w:ascii="Times New Roman" w:hAnsi="Times New Roman" w:cs="Times New Roman"/>
          <w:b/>
          <w:sz w:val="24"/>
          <w:szCs w:val="24"/>
        </w:rPr>
      </w:pPr>
      <w:r w:rsidRPr="00FD7D83">
        <w:rPr>
          <w:rFonts w:ascii="Times New Roman" w:hAnsi="Times New Roman" w:cs="Times New Roman"/>
          <w:b/>
          <w:sz w:val="24"/>
          <w:szCs w:val="24"/>
        </w:rPr>
        <w:lastRenderedPageBreak/>
        <w:t>69. Сущность и основные элементы (структура) кредита.</w:t>
      </w:r>
    </w:p>
    <w:p w:rsidR="00FD7D83" w:rsidRPr="00FD7D83" w:rsidRDefault="00FD7D83" w:rsidP="00C24F9C">
      <w:pPr>
        <w:tabs>
          <w:tab w:val="left" w:pos="1905"/>
        </w:tabs>
        <w:spacing w:after="0" w:line="240" w:lineRule="auto"/>
        <w:ind w:firstLine="709"/>
        <w:rPr>
          <w:rFonts w:ascii="Times New Roman" w:hAnsi="Times New Roman" w:cs="Times New Roman"/>
          <w:sz w:val="24"/>
          <w:szCs w:val="24"/>
        </w:rPr>
      </w:pPr>
      <w:r w:rsidRPr="00FD7D83">
        <w:rPr>
          <w:rFonts w:ascii="Times New Roman" w:hAnsi="Times New Roman" w:cs="Times New Roman"/>
          <w:sz w:val="24"/>
          <w:szCs w:val="24"/>
        </w:rPr>
        <w:t>Анализ сущности кредита предполагает раскрытие ряда его конкретных характеристик: структуру кредита; стадии движения; основу.</w:t>
      </w:r>
    </w:p>
    <w:p w:rsidR="00FD7D83" w:rsidRPr="00FD7D83" w:rsidRDefault="00FD7D83" w:rsidP="00C24F9C">
      <w:pPr>
        <w:tabs>
          <w:tab w:val="left" w:pos="1905"/>
        </w:tabs>
        <w:spacing w:after="0" w:line="240" w:lineRule="auto"/>
        <w:ind w:firstLine="709"/>
        <w:rPr>
          <w:rFonts w:ascii="Times New Roman" w:hAnsi="Times New Roman" w:cs="Times New Roman"/>
          <w:sz w:val="24"/>
          <w:szCs w:val="24"/>
        </w:rPr>
      </w:pPr>
      <w:r w:rsidRPr="00FD7D83">
        <w:rPr>
          <w:rFonts w:ascii="Times New Roman" w:hAnsi="Times New Roman" w:cs="Times New Roman"/>
          <w:sz w:val="24"/>
          <w:szCs w:val="24"/>
        </w:rPr>
        <w:t>Структура кредита включает в себя кредитора, заемщика и ссуженную стоимость.</w:t>
      </w:r>
    </w:p>
    <w:p w:rsidR="00FD7D83" w:rsidRPr="00FD7D83" w:rsidRDefault="00FD7D83" w:rsidP="00C24F9C">
      <w:pPr>
        <w:tabs>
          <w:tab w:val="left" w:pos="1905"/>
        </w:tabs>
        <w:spacing w:after="0" w:line="240" w:lineRule="auto"/>
        <w:ind w:firstLine="709"/>
        <w:rPr>
          <w:rFonts w:ascii="Times New Roman" w:hAnsi="Times New Roman" w:cs="Times New Roman"/>
          <w:sz w:val="24"/>
          <w:szCs w:val="24"/>
        </w:rPr>
      </w:pPr>
      <w:r w:rsidRPr="00FD7D83">
        <w:rPr>
          <w:rFonts w:ascii="Times New Roman" w:hAnsi="Times New Roman" w:cs="Times New Roman"/>
          <w:sz w:val="24"/>
          <w:szCs w:val="24"/>
        </w:rPr>
        <w:t>Кредитор – сторона кредитных отношений, предоставляющая кредит. Кредиторами могут стать субъекты, выдающие кредит. Для того чтобы выдать кредит, кредитору необходимо располагать определенными средствами. Банк-кредитор может предоставлять кредит не только за счет собственных ресурсов, но и за счет привлеченных средств.</w:t>
      </w:r>
    </w:p>
    <w:p w:rsidR="00FD7D83" w:rsidRPr="00FD7D83" w:rsidRDefault="00FD7D83" w:rsidP="00C24F9C">
      <w:pPr>
        <w:tabs>
          <w:tab w:val="left" w:pos="1905"/>
        </w:tabs>
        <w:spacing w:after="0" w:line="240" w:lineRule="auto"/>
        <w:ind w:firstLine="709"/>
        <w:rPr>
          <w:rFonts w:ascii="Times New Roman" w:hAnsi="Times New Roman" w:cs="Times New Roman"/>
          <w:sz w:val="24"/>
          <w:szCs w:val="24"/>
        </w:rPr>
      </w:pPr>
      <w:r w:rsidRPr="00FD7D83">
        <w:rPr>
          <w:rFonts w:ascii="Times New Roman" w:hAnsi="Times New Roman" w:cs="Times New Roman"/>
          <w:sz w:val="24"/>
          <w:szCs w:val="24"/>
        </w:rPr>
        <w:t>Положение кредитора по отношению к ссужаемым средствам двоякое. Собственные ресурсы кредитора, передаваемые на основе кредита, остаются его собственностью. Собственником привлеченных средств, размещаемых кредитором, остаются предприятие и население. Так как банки работают в основном на привлеченных ресурсах, они должны так построить систему кредитования, чтобы обеспечить возврат размещенных ресурсов и их передачу действительным собственникам по их требованию.</w:t>
      </w:r>
    </w:p>
    <w:p w:rsidR="00FD7D83" w:rsidRPr="00FD7D83" w:rsidRDefault="00FD7D83" w:rsidP="00C24F9C">
      <w:pPr>
        <w:tabs>
          <w:tab w:val="left" w:pos="1905"/>
        </w:tabs>
        <w:spacing w:after="0" w:line="240" w:lineRule="auto"/>
        <w:ind w:firstLine="709"/>
        <w:rPr>
          <w:rFonts w:ascii="Times New Roman" w:hAnsi="Times New Roman" w:cs="Times New Roman"/>
          <w:sz w:val="24"/>
          <w:szCs w:val="24"/>
        </w:rPr>
      </w:pPr>
      <w:r w:rsidRPr="00FD7D83">
        <w:rPr>
          <w:rFonts w:ascii="Times New Roman" w:hAnsi="Times New Roman" w:cs="Times New Roman"/>
          <w:sz w:val="24"/>
          <w:szCs w:val="24"/>
        </w:rPr>
        <w:t>Заемщик – сторона кредитных отношений, получающая кредит. Вступая в кредитные отношения, кредитор и заемщик демонстрируют единство своих целей, единство своих интересов. В рамках кредитных отношений кредитор и заемщик могут меняться местами: кредитор становится заемщиком, заемщик - кредитором.</w:t>
      </w:r>
    </w:p>
    <w:p w:rsidR="00FD7D83" w:rsidRPr="00FD7D83" w:rsidRDefault="00FD7D83" w:rsidP="00C24F9C">
      <w:pPr>
        <w:tabs>
          <w:tab w:val="left" w:pos="1905"/>
        </w:tabs>
        <w:spacing w:after="0" w:line="240" w:lineRule="auto"/>
        <w:ind w:firstLine="709"/>
        <w:rPr>
          <w:rFonts w:ascii="Times New Roman" w:hAnsi="Times New Roman" w:cs="Times New Roman"/>
          <w:sz w:val="24"/>
          <w:szCs w:val="24"/>
        </w:rPr>
      </w:pPr>
      <w:r w:rsidRPr="00FD7D83">
        <w:rPr>
          <w:rFonts w:ascii="Times New Roman" w:hAnsi="Times New Roman" w:cs="Times New Roman"/>
          <w:sz w:val="24"/>
          <w:szCs w:val="24"/>
        </w:rPr>
        <w:t>Объектом передачи выступает ссуженная стоимость, как особая часть стоимости. Благодаря кредиту стоимость, временно остановившаяся в своем движении, продолжает путь, переходя к новому владельцу, у которого обозначилась потребность в ее использовании на нужды производства и обращения. Важной чертой ссуженной стоимости является ее авансирующий характер.</w:t>
      </w:r>
    </w:p>
    <w:p w:rsidR="00FD7D83" w:rsidRPr="00FD7D83" w:rsidRDefault="00FD7D83" w:rsidP="00C24F9C">
      <w:pPr>
        <w:tabs>
          <w:tab w:val="left" w:pos="1905"/>
        </w:tabs>
        <w:spacing w:after="0" w:line="240" w:lineRule="auto"/>
        <w:ind w:firstLine="709"/>
        <w:rPr>
          <w:rFonts w:ascii="Times New Roman" w:hAnsi="Times New Roman" w:cs="Times New Roman"/>
          <w:sz w:val="24"/>
          <w:szCs w:val="24"/>
        </w:rPr>
      </w:pPr>
      <w:r w:rsidRPr="00FD7D83">
        <w:rPr>
          <w:rFonts w:ascii="Times New Roman" w:hAnsi="Times New Roman" w:cs="Times New Roman"/>
          <w:sz w:val="24"/>
          <w:szCs w:val="24"/>
        </w:rPr>
        <w:t>Движение ссужаемой стоимости можно представить следующим образом:</w:t>
      </w:r>
    </w:p>
    <w:p w:rsidR="00FD7D83" w:rsidRPr="00FD7D83" w:rsidRDefault="00FD7D83" w:rsidP="00C24F9C">
      <w:pPr>
        <w:tabs>
          <w:tab w:val="left" w:pos="1905"/>
        </w:tabs>
        <w:spacing w:after="0" w:line="240" w:lineRule="auto"/>
        <w:ind w:firstLine="709"/>
        <w:rPr>
          <w:rFonts w:ascii="Times New Roman" w:hAnsi="Times New Roman" w:cs="Times New Roman"/>
          <w:sz w:val="24"/>
          <w:szCs w:val="24"/>
        </w:rPr>
      </w:pPr>
      <w:proofErr w:type="spellStart"/>
      <w:r w:rsidRPr="00FD7D83">
        <w:rPr>
          <w:rFonts w:ascii="Times New Roman" w:hAnsi="Times New Roman" w:cs="Times New Roman"/>
          <w:b/>
          <w:bCs/>
          <w:sz w:val="24"/>
          <w:szCs w:val="24"/>
        </w:rPr>
        <w:t>Рк</w:t>
      </w:r>
      <w:proofErr w:type="spellEnd"/>
      <w:r w:rsidRPr="00FD7D83">
        <w:rPr>
          <w:rFonts w:ascii="Times New Roman" w:hAnsi="Times New Roman" w:cs="Times New Roman"/>
          <w:b/>
          <w:bCs/>
          <w:sz w:val="24"/>
          <w:szCs w:val="24"/>
        </w:rPr>
        <w:t xml:space="preserve"> – </w:t>
      </w:r>
      <w:proofErr w:type="spellStart"/>
      <w:r w:rsidRPr="00FD7D83">
        <w:rPr>
          <w:rFonts w:ascii="Times New Roman" w:hAnsi="Times New Roman" w:cs="Times New Roman"/>
          <w:b/>
          <w:bCs/>
          <w:sz w:val="24"/>
          <w:szCs w:val="24"/>
        </w:rPr>
        <w:t>Пкз</w:t>
      </w:r>
      <w:proofErr w:type="spellEnd"/>
      <w:r w:rsidRPr="00FD7D83">
        <w:rPr>
          <w:rFonts w:ascii="Times New Roman" w:hAnsi="Times New Roman" w:cs="Times New Roman"/>
          <w:b/>
          <w:bCs/>
          <w:sz w:val="24"/>
          <w:szCs w:val="24"/>
        </w:rPr>
        <w:t xml:space="preserve"> – Ик…</w:t>
      </w:r>
      <w:proofErr w:type="spellStart"/>
      <w:r w:rsidRPr="00FD7D83">
        <w:rPr>
          <w:rFonts w:ascii="Times New Roman" w:hAnsi="Times New Roman" w:cs="Times New Roman"/>
          <w:b/>
          <w:bCs/>
          <w:sz w:val="24"/>
          <w:szCs w:val="24"/>
        </w:rPr>
        <w:t>Вр</w:t>
      </w:r>
      <w:proofErr w:type="spellEnd"/>
      <w:r w:rsidRPr="00FD7D83">
        <w:rPr>
          <w:rFonts w:ascii="Times New Roman" w:hAnsi="Times New Roman" w:cs="Times New Roman"/>
          <w:b/>
          <w:bCs/>
          <w:sz w:val="24"/>
          <w:szCs w:val="24"/>
        </w:rPr>
        <w:t>…</w:t>
      </w:r>
      <w:proofErr w:type="spellStart"/>
      <w:r w:rsidRPr="00FD7D83">
        <w:rPr>
          <w:rFonts w:ascii="Times New Roman" w:hAnsi="Times New Roman" w:cs="Times New Roman"/>
          <w:b/>
          <w:bCs/>
          <w:sz w:val="24"/>
          <w:szCs w:val="24"/>
        </w:rPr>
        <w:t>Вк</w:t>
      </w:r>
      <w:proofErr w:type="spellEnd"/>
      <w:r w:rsidRPr="00FD7D83">
        <w:rPr>
          <w:rFonts w:ascii="Times New Roman" w:hAnsi="Times New Roman" w:cs="Times New Roman"/>
          <w:b/>
          <w:bCs/>
          <w:sz w:val="24"/>
          <w:szCs w:val="24"/>
        </w:rPr>
        <w:t xml:space="preserve">… - </w:t>
      </w:r>
      <w:proofErr w:type="spellStart"/>
      <w:r w:rsidRPr="00FD7D83">
        <w:rPr>
          <w:rFonts w:ascii="Times New Roman" w:hAnsi="Times New Roman" w:cs="Times New Roman"/>
          <w:b/>
          <w:bCs/>
          <w:sz w:val="24"/>
          <w:szCs w:val="24"/>
        </w:rPr>
        <w:t>Пкс</w:t>
      </w:r>
      <w:proofErr w:type="spellEnd"/>
    </w:p>
    <w:p w:rsidR="00FD7D83" w:rsidRPr="00FD7D83" w:rsidRDefault="00FD7D83" w:rsidP="00C24F9C">
      <w:pPr>
        <w:tabs>
          <w:tab w:val="left" w:pos="1905"/>
        </w:tabs>
        <w:spacing w:after="0" w:line="240" w:lineRule="auto"/>
        <w:ind w:firstLine="709"/>
        <w:rPr>
          <w:rFonts w:ascii="Times New Roman" w:hAnsi="Times New Roman" w:cs="Times New Roman"/>
          <w:sz w:val="24"/>
          <w:szCs w:val="24"/>
        </w:rPr>
      </w:pPr>
      <w:r w:rsidRPr="00FD7D83">
        <w:rPr>
          <w:rFonts w:ascii="Times New Roman" w:hAnsi="Times New Roman" w:cs="Times New Roman"/>
          <w:sz w:val="24"/>
          <w:szCs w:val="24"/>
        </w:rPr>
        <w:t xml:space="preserve">где </w:t>
      </w:r>
      <w:proofErr w:type="spellStart"/>
      <w:r w:rsidRPr="00FD7D83">
        <w:rPr>
          <w:rFonts w:ascii="Times New Roman" w:hAnsi="Times New Roman" w:cs="Times New Roman"/>
          <w:sz w:val="24"/>
          <w:szCs w:val="24"/>
        </w:rPr>
        <w:t>Рк</w:t>
      </w:r>
      <w:proofErr w:type="spellEnd"/>
      <w:r w:rsidRPr="00FD7D83">
        <w:rPr>
          <w:rFonts w:ascii="Times New Roman" w:hAnsi="Times New Roman" w:cs="Times New Roman"/>
          <w:sz w:val="24"/>
          <w:szCs w:val="24"/>
        </w:rPr>
        <w:t xml:space="preserve"> – размещение кредита;</w:t>
      </w:r>
    </w:p>
    <w:p w:rsidR="00FD7D83" w:rsidRPr="00FD7D83" w:rsidRDefault="00FD7D83" w:rsidP="00C24F9C">
      <w:pPr>
        <w:tabs>
          <w:tab w:val="left" w:pos="1905"/>
        </w:tabs>
        <w:spacing w:after="0" w:line="240" w:lineRule="auto"/>
        <w:ind w:firstLine="709"/>
        <w:rPr>
          <w:rFonts w:ascii="Times New Roman" w:hAnsi="Times New Roman" w:cs="Times New Roman"/>
          <w:sz w:val="24"/>
          <w:szCs w:val="24"/>
        </w:rPr>
      </w:pPr>
      <w:proofErr w:type="spellStart"/>
      <w:r w:rsidRPr="00FD7D83">
        <w:rPr>
          <w:rFonts w:ascii="Times New Roman" w:hAnsi="Times New Roman" w:cs="Times New Roman"/>
          <w:sz w:val="24"/>
          <w:szCs w:val="24"/>
        </w:rPr>
        <w:t>Пкз</w:t>
      </w:r>
      <w:proofErr w:type="spellEnd"/>
      <w:r w:rsidRPr="00FD7D83">
        <w:rPr>
          <w:rFonts w:ascii="Times New Roman" w:hAnsi="Times New Roman" w:cs="Times New Roman"/>
          <w:sz w:val="24"/>
          <w:szCs w:val="24"/>
        </w:rPr>
        <w:t xml:space="preserve"> – получение кредита заемщиками;</w:t>
      </w:r>
    </w:p>
    <w:p w:rsidR="00FD7D83" w:rsidRPr="00FD7D83" w:rsidRDefault="00FD7D83" w:rsidP="00C24F9C">
      <w:pPr>
        <w:tabs>
          <w:tab w:val="left" w:pos="1905"/>
        </w:tabs>
        <w:spacing w:after="0" w:line="240" w:lineRule="auto"/>
        <w:ind w:firstLine="709"/>
        <w:rPr>
          <w:rFonts w:ascii="Times New Roman" w:hAnsi="Times New Roman" w:cs="Times New Roman"/>
          <w:sz w:val="24"/>
          <w:szCs w:val="24"/>
        </w:rPr>
      </w:pPr>
      <w:r w:rsidRPr="00FD7D83">
        <w:rPr>
          <w:rFonts w:ascii="Times New Roman" w:hAnsi="Times New Roman" w:cs="Times New Roman"/>
          <w:sz w:val="24"/>
          <w:szCs w:val="24"/>
        </w:rPr>
        <w:t>Ик – использование кредита;</w:t>
      </w:r>
    </w:p>
    <w:p w:rsidR="00FD7D83" w:rsidRPr="00FD7D83" w:rsidRDefault="00FD7D83" w:rsidP="00C24F9C">
      <w:pPr>
        <w:tabs>
          <w:tab w:val="left" w:pos="1905"/>
        </w:tabs>
        <w:spacing w:after="0" w:line="240" w:lineRule="auto"/>
        <w:ind w:firstLine="709"/>
        <w:rPr>
          <w:rFonts w:ascii="Times New Roman" w:hAnsi="Times New Roman" w:cs="Times New Roman"/>
          <w:sz w:val="24"/>
          <w:szCs w:val="24"/>
        </w:rPr>
      </w:pPr>
      <w:proofErr w:type="spellStart"/>
      <w:r w:rsidRPr="00FD7D83">
        <w:rPr>
          <w:rFonts w:ascii="Times New Roman" w:hAnsi="Times New Roman" w:cs="Times New Roman"/>
          <w:sz w:val="24"/>
          <w:szCs w:val="24"/>
        </w:rPr>
        <w:t>Вр</w:t>
      </w:r>
      <w:proofErr w:type="spellEnd"/>
      <w:r w:rsidRPr="00FD7D83">
        <w:rPr>
          <w:rFonts w:ascii="Times New Roman" w:hAnsi="Times New Roman" w:cs="Times New Roman"/>
          <w:sz w:val="24"/>
          <w:szCs w:val="24"/>
        </w:rPr>
        <w:t xml:space="preserve"> – высвобождение ресурсов;</w:t>
      </w:r>
    </w:p>
    <w:p w:rsidR="00FD7D83" w:rsidRPr="00FD7D83" w:rsidRDefault="00FD7D83" w:rsidP="00C24F9C">
      <w:pPr>
        <w:tabs>
          <w:tab w:val="left" w:pos="1905"/>
        </w:tabs>
        <w:spacing w:after="0" w:line="240" w:lineRule="auto"/>
        <w:ind w:firstLine="709"/>
        <w:rPr>
          <w:rFonts w:ascii="Times New Roman" w:hAnsi="Times New Roman" w:cs="Times New Roman"/>
          <w:sz w:val="24"/>
          <w:szCs w:val="24"/>
        </w:rPr>
      </w:pPr>
      <w:proofErr w:type="spellStart"/>
      <w:r w:rsidRPr="00FD7D83">
        <w:rPr>
          <w:rFonts w:ascii="Times New Roman" w:hAnsi="Times New Roman" w:cs="Times New Roman"/>
          <w:sz w:val="24"/>
          <w:szCs w:val="24"/>
        </w:rPr>
        <w:t>Вк</w:t>
      </w:r>
      <w:proofErr w:type="spellEnd"/>
      <w:r w:rsidRPr="00FD7D83">
        <w:rPr>
          <w:rFonts w:ascii="Times New Roman" w:hAnsi="Times New Roman" w:cs="Times New Roman"/>
          <w:sz w:val="24"/>
          <w:szCs w:val="24"/>
        </w:rPr>
        <w:t xml:space="preserve"> – возврат временно позаимствованной стоимости;</w:t>
      </w:r>
    </w:p>
    <w:p w:rsidR="00FD7D83" w:rsidRPr="00FD7D83" w:rsidRDefault="00FD7D83" w:rsidP="00C24F9C">
      <w:pPr>
        <w:tabs>
          <w:tab w:val="left" w:pos="1905"/>
        </w:tabs>
        <w:spacing w:after="0" w:line="240" w:lineRule="auto"/>
        <w:ind w:firstLine="709"/>
        <w:rPr>
          <w:rFonts w:ascii="Times New Roman" w:hAnsi="Times New Roman" w:cs="Times New Roman"/>
          <w:sz w:val="24"/>
          <w:szCs w:val="24"/>
        </w:rPr>
      </w:pPr>
      <w:proofErr w:type="spellStart"/>
      <w:r w:rsidRPr="00FD7D83">
        <w:rPr>
          <w:rFonts w:ascii="Times New Roman" w:hAnsi="Times New Roman" w:cs="Times New Roman"/>
          <w:sz w:val="24"/>
          <w:szCs w:val="24"/>
        </w:rPr>
        <w:t>Пкс</w:t>
      </w:r>
      <w:proofErr w:type="spellEnd"/>
      <w:r w:rsidRPr="00FD7D83">
        <w:rPr>
          <w:rFonts w:ascii="Times New Roman" w:hAnsi="Times New Roman" w:cs="Times New Roman"/>
          <w:sz w:val="24"/>
          <w:szCs w:val="24"/>
        </w:rPr>
        <w:t xml:space="preserve"> – получение кредитором средств, размещенных в форме кредита.</w:t>
      </w:r>
    </w:p>
    <w:p w:rsidR="00FD7D83" w:rsidRPr="00FD7D83" w:rsidRDefault="00FD7D83" w:rsidP="00C24F9C">
      <w:pPr>
        <w:tabs>
          <w:tab w:val="left" w:pos="1905"/>
        </w:tabs>
        <w:spacing w:after="0" w:line="240" w:lineRule="auto"/>
        <w:ind w:firstLine="709"/>
        <w:rPr>
          <w:rFonts w:ascii="Times New Roman" w:hAnsi="Times New Roman" w:cs="Times New Roman"/>
          <w:sz w:val="24"/>
          <w:szCs w:val="24"/>
        </w:rPr>
      </w:pPr>
      <w:r w:rsidRPr="00FD7D83">
        <w:rPr>
          <w:rFonts w:ascii="Times New Roman" w:hAnsi="Times New Roman" w:cs="Times New Roman"/>
          <w:sz w:val="24"/>
          <w:szCs w:val="24"/>
        </w:rPr>
        <w:t>Основа кредита – наиболее глубокая часть сущности кредитных отношений, это то, на чем основывается сущность, и чем она определяется. Принято считать, что основой кредита является возвратность. Возврат кредита наступает в тот момент, когда высвободившиеся средства дают возможность заемщику вернуть денежные средства, полученные во временное пользование. Возвратность выражает двусторонний процесс, она одинаково важна как для</w:t>
      </w:r>
      <w:r w:rsidR="00C24F9C">
        <w:rPr>
          <w:rFonts w:ascii="Times New Roman" w:hAnsi="Times New Roman" w:cs="Times New Roman"/>
          <w:sz w:val="24"/>
          <w:szCs w:val="24"/>
        </w:rPr>
        <w:t xml:space="preserve"> кредитора, так и для заемщика. </w:t>
      </w:r>
      <w:r w:rsidRPr="00FD7D83">
        <w:rPr>
          <w:rFonts w:ascii="Times New Roman" w:hAnsi="Times New Roman" w:cs="Times New Roman"/>
          <w:sz w:val="24"/>
          <w:szCs w:val="24"/>
        </w:rPr>
        <w:t xml:space="preserve">Платный характер кредита порождает его движение как капитала. Банки как коммерческие предприятия не могут покупать ресурсы за плату, а продавать свои кредиты на бесплатной основе. Поэтому взыскание ссудного процента становится неотъемлемым правилом современной </w:t>
      </w:r>
      <w:r w:rsidR="00C24F9C">
        <w:rPr>
          <w:rFonts w:ascii="Times New Roman" w:hAnsi="Times New Roman" w:cs="Times New Roman"/>
          <w:sz w:val="24"/>
          <w:szCs w:val="24"/>
        </w:rPr>
        <w:t xml:space="preserve">системы кредитования. </w:t>
      </w:r>
      <w:r w:rsidRPr="00FD7D83">
        <w:rPr>
          <w:rFonts w:ascii="Times New Roman" w:hAnsi="Times New Roman" w:cs="Times New Roman"/>
          <w:sz w:val="24"/>
          <w:szCs w:val="24"/>
        </w:rPr>
        <w:t>Возвратность, свойственная кредиту, получает юридическое закрепление в соответствующем договоре, который заключают участники кредитной сделки, и который фиксирует соглашение сторон, юридически закрепляют необходимость возвращения временно позаимствованной стоимости.</w:t>
      </w:r>
      <w:r w:rsidR="00C24F9C">
        <w:rPr>
          <w:rFonts w:ascii="Times New Roman" w:hAnsi="Times New Roman" w:cs="Times New Roman"/>
          <w:sz w:val="24"/>
          <w:szCs w:val="24"/>
        </w:rPr>
        <w:t xml:space="preserve"> </w:t>
      </w:r>
      <w:r w:rsidRPr="00FD7D83">
        <w:rPr>
          <w:rFonts w:ascii="Times New Roman" w:hAnsi="Times New Roman" w:cs="Times New Roman"/>
          <w:sz w:val="24"/>
          <w:szCs w:val="24"/>
        </w:rPr>
        <w:t>Сущность кредита, можно охарактеризовать как передачу кредитора ссуженной стоимости заемщику для использования на началах возвратности и в интересах общественных потребностей.</w:t>
      </w:r>
    </w:p>
    <w:p w:rsidR="00FD7D83" w:rsidRPr="00FD7D83" w:rsidRDefault="00FD7D83" w:rsidP="00C24F9C">
      <w:pPr>
        <w:tabs>
          <w:tab w:val="left" w:pos="1905"/>
        </w:tabs>
        <w:spacing w:after="0" w:line="240" w:lineRule="auto"/>
        <w:ind w:firstLine="709"/>
        <w:rPr>
          <w:rFonts w:ascii="Times New Roman" w:hAnsi="Times New Roman" w:cs="Times New Roman"/>
          <w:sz w:val="24"/>
          <w:szCs w:val="24"/>
        </w:rPr>
      </w:pPr>
      <w:r w:rsidRPr="00FD7D83">
        <w:rPr>
          <w:rFonts w:ascii="Times New Roman" w:hAnsi="Times New Roman" w:cs="Times New Roman"/>
          <w:sz w:val="24"/>
          <w:szCs w:val="24"/>
        </w:rPr>
        <w:t>В процессе обмена временно высвободившаяся стоимость передается заемщику, а затем возвращается к своему владельцу. Это дает основание для выделения первой функции к</w:t>
      </w:r>
      <w:r w:rsidR="00C24F9C">
        <w:rPr>
          <w:rFonts w:ascii="Times New Roman" w:hAnsi="Times New Roman" w:cs="Times New Roman"/>
          <w:sz w:val="24"/>
          <w:szCs w:val="24"/>
        </w:rPr>
        <w:t xml:space="preserve">редита – </w:t>
      </w:r>
      <w:proofErr w:type="spellStart"/>
      <w:r w:rsidR="00C24F9C">
        <w:rPr>
          <w:rFonts w:ascii="Times New Roman" w:hAnsi="Times New Roman" w:cs="Times New Roman"/>
          <w:sz w:val="24"/>
          <w:szCs w:val="24"/>
        </w:rPr>
        <w:t>перераспределительной</w:t>
      </w:r>
      <w:proofErr w:type="spellEnd"/>
      <w:r w:rsidR="00C24F9C">
        <w:rPr>
          <w:rFonts w:ascii="Times New Roman" w:hAnsi="Times New Roman" w:cs="Times New Roman"/>
          <w:sz w:val="24"/>
          <w:szCs w:val="24"/>
        </w:rPr>
        <w:t xml:space="preserve">. </w:t>
      </w:r>
      <w:proofErr w:type="spellStart"/>
      <w:r w:rsidRPr="00FD7D83">
        <w:rPr>
          <w:rFonts w:ascii="Times New Roman" w:hAnsi="Times New Roman" w:cs="Times New Roman"/>
          <w:sz w:val="24"/>
          <w:szCs w:val="24"/>
        </w:rPr>
        <w:t>Перерапределение</w:t>
      </w:r>
      <w:proofErr w:type="spellEnd"/>
      <w:r w:rsidRPr="00FD7D83">
        <w:rPr>
          <w:rFonts w:ascii="Times New Roman" w:hAnsi="Times New Roman" w:cs="Times New Roman"/>
          <w:sz w:val="24"/>
          <w:szCs w:val="24"/>
        </w:rPr>
        <w:t xml:space="preserve"> может происходить по территориальному и отраслевому признаку. В кредитные отношения могут вступать различные организации и лица независимо от их месторасположения. Для кредита не имеет значение расположение друг от друга кредитора и заемщика. Подобное перераспределение стоимости</w:t>
      </w:r>
      <w:r w:rsidR="00C24F9C">
        <w:rPr>
          <w:rFonts w:ascii="Times New Roman" w:hAnsi="Times New Roman" w:cs="Times New Roman"/>
          <w:sz w:val="24"/>
          <w:szCs w:val="24"/>
        </w:rPr>
        <w:t xml:space="preserve"> называется межтерриториальным.</w:t>
      </w:r>
    </w:p>
    <w:p w:rsidR="00FD7D83" w:rsidRPr="00FD7D83" w:rsidRDefault="00FD7D83" w:rsidP="00C24F9C">
      <w:pPr>
        <w:tabs>
          <w:tab w:val="left" w:pos="1905"/>
        </w:tabs>
        <w:spacing w:after="0" w:line="240" w:lineRule="auto"/>
        <w:ind w:firstLine="709"/>
        <w:rPr>
          <w:rFonts w:ascii="Times New Roman" w:hAnsi="Times New Roman" w:cs="Times New Roman"/>
          <w:sz w:val="24"/>
          <w:szCs w:val="24"/>
        </w:rPr>
      </w:pPr>
      <w:r w:rsidRPr="00FD7D83">
        <w:rPr>
          <w:rFonts w:ascii="Times New Roman" w:hAnsi="Times New Roman" w:cs="Times New Roman"/>
          <w:sz w:val="24"/>
          <w:szCs w:val="24"/>
        </w:rPr>
        <w:t>Межотраслевое перераспределение происходит, когда стоимость передается от кредитора, представляющего одну отрасль, к заемщик</w:t>
      </w:r>
      <w:r w:rsidR="00C24F9C">
        <w:rPr>
          <w:rFonts w:ascii="Times New Roman" w:hAnsi="Times New Roman" w:cs="Times New Roman"/>
          <w:sz w:val="24"/>
          <w:szCs w:val="24"/>
        </w:rPr>
        <w:t xml:space="preserve">у – предприятию другой отрасли. </w:t>
      </w:r>
      <w:r w:rsidRPr="00FD7D83">
        <w:rPr>
          <w:rFonts w:ascii="Times New Roman" w:hAnsi="Times New Roman" w:cs="Times New Roman"/>
          <w:sz w:val="24"/>
          <w:szCs w:val="24"/>
        </w:rPr>
        <w:t>Внутриотраслевое – это перераспределение стоимости при получении кредита пред</w:t>
      </w:r>
      <w:r w:rsidR="00C24F9C">
        <w:rPr>
          <w:rFonts w:ascii="Times New Roman" w:hAnsi="Times New Roman" w:cs="Times New Roman"/>
          <w:sz w:val="24"/>
          <w:szCs w:val="24"/>
        </w:rPr>
        <w:t xml:space="preserve">приятиями от отраслевых банков. </w:t>
      </w:r>
      <w:r w:rsidRPr="00FD7D83">
        <w:rPr>
          <w:rFonts w:ascii="Times New Roman" w:hAnsi="Times New Roman" w:cs="Times New Roman"/>
          <w:sz w:val="24"/>
          <w:szCs w:val="24"/>
        </w:rPr>
        <w:t>Независимо от того, какое имеет место перераспределение, оно не сопровождается сменой собственника: собственность на передаваемую стоимость, сохраняется у кредитора.</w:t>
      </w:r>
    </w:p>
    <w:p w:rsidR="00FD7D83" w:rsidRPr="00FD7D83" w:rsidRDefault="00FD7D83" w:rsidP="00C24F9C">
      <w:pPr>
        <w:tabs>
          <w:tab w:val="left" w:pos="1905"/>
        </w:tabs>
        <w:spacing w:after="0" w:line="240" w:lineRule="auto"/>
        <w:ind w:firstLine="709"/>
        <w:rPr>
          <w:rFonts w:ascii="Times New Roman" w:hAnsi="Times New Roman" w:cs="Times New Roman"/>
          <w:sz w:val="24"/>
          <w:szCs w:val="24"/>
        </w:rPr>
      </w:pPr>
      <w:r w:rsidRPr="00FD7D83">
        <w:rPr>
          <w:rFonts w:ascii="Times New Roman" w:hAnsi="Times New Roman" w:cs="Times New Roman"/>
          <w:sz w:val="24"/>
          <w:szCs w:val="24"/>
        </w:rPr>
        <w:t>При перераспределении происходит передача временно высвободившейся стоимости во временное пользование.</w:t>
      </w:r>
    </w:p>
    <w:p w:rsidR="00FD7D83" w:rsidRDefault="00C24F9C" w:rsidP="00C24F9C">
      <w:pPr>
        <w:tabs>
          <w:tab w:val="left" w:pos="1905"/>
        </w:tabs>
        <w:spacing w:after="0" w:line="240" w:lineRule="auto"/>
        <w:ind w:firstLine="709"/>
        <w:rPr>
          <w:rFonts w:ascii="Times New Roman" w:hAnsi="Times New Roman" w:cs="Times New Roman"/>
          <w:b/>
          <w:sz w:val="24"/>
          <w:szCs w:val="24"/>
        </w:rPr>
      </w:pPr>
      <w:r w:rsidRPr="00C24F9C">
        <w:rPr>
          <w:rFonts w:ascii="Times New Roman" w:hAnsi="Times New Roman" w:cs="Times New Roman"/>
          <w:b/>
          <w:sz w:val="24"/>
          <w:szCs w:val="24"/>
        </w:rPr>
        <w:lastRenderedPageBreak/>
        <w:t>70. Сущность и функции кредита. Принципы и методы кредитования.</w:t>
      </w:r>
    </w:p>
    <w:p w:rsidR="00C24F9C" w:rsidRDefault="00C24F9C" w:rsidP="00C24F9C">
      <w:pPr>
        <w:tabs>
          <w:tab w:val="left" w:pos="1905"/>
        </w:tabs>
        <w:spacing w:after="0" w:line="240" w:lineRule="auto"/>
        <w:ind w:firstLine="709"/>
        <w:rPr>
          <w:rFonts w:ascii="Times New Roman" w:hAnsi="Times New Roman" w:cs="Times New Roman"/>
          <w:sz w:val="24"/>
          <w:szCs w:val="24"/>
        </w:rPr>
      </w:pPr>
      <w:r w:rsidRPr="00C24F9C">
        <w:rPr>
          <w:rFonts w:ascii="Times New Roman" w:hAnsi="Times New Roman" w:cs="Times New Roman"/>
          <w:b/>
          <w:bCs/>
          <w:sz w:val="24"/>
          <w:szCs w:val="24"/>
        </w:rPr>
        <w:t>Кредит</w:t>
      </w:r>
      <w:r w:rsidRPr="00C24F9C">
        <w:rPr>
          <w:rFonts w:ascii="Times New Roman" w:hAnsi="Times New Roman" w:cs="Times New Roman"/>
          <w:b/>
          <w:sz w:val="24"/>
          <w:szCs w:val="24"/>
        </w:rPr>
        <w:t xml:space="preserve"> — </w:t>
      </w:r>
      <w:r w:rsidRPr="00C24F9C">
        <w:rPr>
          <w:rFonts w:ascii="Times New Roman" w:hAnsi="Times New Roman" w:cs="Times New Roman"/>
          <w:sz w:val="24"/>
          <w:szCs w:val="24"/>
        </w:rPr>
        <w:t>это система экономических отношений в связи с передачей от одного собственника другому во временное пользование ценностей в любой форме (товарной, денежной, нематериальной) на условиях возвратности, срочности, платности.</w:t>
      </w:r>
    </w:p>
    <w:p w:rsidR="00C24F9C" w:rsidRPr="00C24F9C" w:rsidRDefault="00C24F9C" w:rsidP="00C24F9C">
      <w:pPr>
        <w:tabs>
          <w:tab w:val="left" w:pos="1905"/>
        </w:tabs>
        <w:spacing w:after="0" w:line="240" w:lineRule="auto"/>
        <w:ind w:firstLine="709"/>
        <w:rPr>
          <w:rFonts w:ascii="Times New Roman" w:hAnsi="Times New Roman" w:cs="Times New Roman"/>
          <w:sz w:val="24"/>
          <w:szCs w:val="24"/>
        </w:rPr>
      </w:pPr>
      <w:r w:rsidRPr="00C24F9C">
        <w:rPr>
          <w:rFonts w:ascii="Times New Roman" w:hAnsi="Times New Roman" w:cs="Times New Roman"/>
          <w:sz w:val="24"/>
          <w:szCs w:val="24"/>
        </w:rPr>
        <w:t>В качестве базовых функций кредита выделяют:</w:t>
      </w:r>
    </w:p>
    <w:p w:rsidR="00C24F9C" w:rsidRPr="00C24F9C" w:rsidRDefault="00C24F9C" w:rsidP="00C24F9C">
      <w:pPr>
        <w:tabs>
          <w:tab w:val="left" w:pos="1905"/>
        </w:tabs>
        <w:spacing w:after="0" w:line="240" w:lineRule="auto"/>
        <w:ind w:firstLine="709"/>
        <w:rPr>
          <w:rFonts w:ascii="Times New Roman" w:hAnsi="Times New Roman" w:cs="Times New Roman"/>
          <w:sz w:val="24"/>
          <w:szCs w:val="24"/>
        </w:rPr>
      </w:pPr>
      <w:r w:rsidRPr="00C24F9C">
        <w:rPr>
          <w:rFonts w:ascii="Times New Roman" w:hAnsi="Times New Roman" w:cs="Times New Roman"/>
          <w:sz w:val="24"/>
          <w:szCs w:val="24"/>
        </w:rPr>
        <w:t xml:space="preserve">1) </w:t>
      </w:r>
      <w:proofErr w:type="spellStart"/>
      <w:r w:rsidRPr="00C24F9C">
        <w:rPr>
          <w:rFonts w:ascii="Times New Roman" w:hAnsi="Times New Roman" w:cs="Times New Roman"/>
          <w:sz w:val="24"/>
          <w:szCs w:val="24"/>
        </w:rPr>
        <w:t>перераспределительная</w:t>
      </w:r>
      <w:proofErr w:type="spellEnd"/>
      <w:r w:rsidRPr="00C24F9C">
        <w:rPr>
          <w:rFonts w:ascii="Times New Roman" w:hAnsi="Times New Roman" w:cs="Times New Roman"/>
          <w:sz w:val="24"/>
          <w:szCs w:val="24"/>
        </w:rPr>
        <w:t xml:space="preserve"> (распределительная)</w:t>
      </w:r>
    </w:p>
    <w:p w:rsidR="00C24F9C" w:rsidRPr="00C24F9C" w:rsidRDefault="00C24F9C" w:rsidP="00C24F9C">
      <w:pPr>
        <w:tabs>
          <w:tab w:val="left" w:pos="1905"/>
        </w:tabs>
        <w:spacing w:after="0" w:line="240" w:lineRule="auto"/>
        <w:ind w:firstLine="709"/>
        <w:rPr>
          <w:rFonts w:ascii="Times New Roman" w:hAnsi="Times New Roman" w:cs="Times New Roman"/>
          <w:sz w:val="24"/>
          <w:szCs w:val="24"/>
        </w:rPr>
      </w:pPr>
      <w:r w:rsidRPr="00C24F9C">
        <w:rPr>
          <w:rFonts w:ascii="Times New Roman" w:hAnsi="Times New Roman" w:cs="Times New Roman"/>
          <w:sz w:val="24"/>
          <w:szCs w:val="24"/>
        </w:rPr>
        <w:t>Распределение предполагает перемещение разных форм общественного богатства от одних субъектов к другим или вторичное перемещение уже ранее полученных благ. Возникновение и развитие кредитных отношений порождают мощные встречные потоки товаров и денег, которые приводят в действие механизм перераспределения благ.</w:t>
      </w:r>
    </w:p>
    <w:p w:rsidR="00C24F9C" w:rsidRPr="00C24F9C" w:rsidRDefault="00C24F9C" w:rsidP="00C24F9C">
      <w:pPr>
        <w:tabs>
          <w:tab w:val="left" w:pos="1905"/>
        </w:tabs>
        <w:spacing w:after="0" w:line="240" w:lineRule="auto"/>
        <w:ind w:firstLine="709"/>
        <w:rPr>
          <w:rFonts w:ascii="Times New Roman" w:hAnsi="Times New Roman" w:cs="Times New Roman"/>
          <w:sz w:val="24"/>
          <w:szCs w:val="24"/>
        </w:rPr>
      </w:pPr>
      <w:r w:rsidRPr="00C24F9C">
        <w:rPr>
          <w:rFonts w:ascii="Times New Roman" w:hAnsi="Times New Roman" w:cs="Times New Roman"/>
          <w:sz w:val="24"/>
          <w:szCs w:val="24"/>
        </w:rPr>
        <w:t>С возникновением банков процессы перераспределения денежных средств в экономике получают наиболее адекватный механизм, а функции кредита – своё законченное выражение.</w:t>
      </w:r>
    </w:p>
    <w:p w:rsidR="00C24F9C" w:rsidRPr="00C24F9C" w:rsidRDefault="00C24F9C" w:rsidP="00C24F9C">
      <w:pPr>
        <w:tabs>
          <w:tab w:val="left" w:pos="1905"/>
        </w:tabs>
        <w:spacing w:after="0" w:line="240" w:lineRule="auto"/>
        <w:ind w:firstLine="709"/>
        <w:rPr>
          <w:rFonts w:ascii="Times New Roman" w:hAnsi="Times New Roman" w:cs="Times New Roman"/>
          <w:sz w:val="24"/>
          <w:szCs w:val="24"/>
        </w:rPr>
      </w:pPr>
      <w:r w:rsidRPr="00C24F9C">
        <w:rPr>
          <w:rFonts w:ascii="Times New Roman" w:hAnsi="Times New Roman" w:cs="Times New Roman"/>
          <w:sz w:val="24"/>
          <w:szCs w:val="24"/>
        </w:rPr>
        <w:t>2) создание кредитных орудий обращения (</w:t>
      </w:r>
      <w:proofErr w:type="gramStart"/>
      <w:r w:rsidRPr="00C24F9C">
        <w:rPr>
          <w:rFonts w:ascii="Times New Roman" w:hAnsi="Times New Roman" w:cs="Times New Roman"/>
          <w:sz w:val="24"/>
          <w:szCs w:val="24"/>
        </w:rPr>
        <w:t>эмиссионная</w:t>
      </w:r>
      <w:proofErr w:type="gramEnd"/>
      <w:r w:rsidRPr="00C24F9C">
        <w:rPr>
          <w:rFonts w:ascii="Times New Roman" w:hAnsi="Times New Roman" w:cs="Times New Roman"/>
          <w:sz w:val="24"/>
          <w:szCs w:val="24"/>
        </w:rPr>
        <w:t>)</w:t>
      </w:r>
    </w:p>
    <w:p w:rsidR="00C24F9C" w:rsidRDefault="00C24F9C" w:rsidP="00C24F9C">
      <w:pPr>
        <w:tabs>
          <w:tab w:val="left" w:pos="1905"/>
        </w:tabs>
        <w:spacing w:after="0" w:line="240" w:lineRule="auto"/>
        <w:ind w:firstLine="709"/>
        <w:rPr>
          <w:rFonts w:ascii="Times New Roman" w:hAnsi="Times New Roman" w:cs="Times New Roman"/>
          <w:sz w:val="24"/>
          <w:szCs w:val="24"/>
        </w:rPr>
      </w:pPr>
      <w:r w:rsidRPr="00C24F9C">
        <w:rPr>
          <w:rFonts w:ascii="Times New Roman" w:hAnsi="Times New Roman" w:cs="Times New Roman"/>
          <w:sz w:val="24"/>
          <w:szCs w:val="24"/>
        </w:rPr>
        <w:t xml:space="preserve">С момента своего возникновения кредит замещал металлические монеты кредитными инструментами. Широкое распространение </w:t>
      </w:r>
      <w:proofErr w:type="gramStart"/>
      <w:r w:rsidRPr="00C24F9C">
        <w:rPr>
          <w:rFonts w:ascii="Times New Roman" w:hAnsi="Times New Roman" w:cs="Times New Roman"/>
          <w:sz w:val="24"/>
          <w:szCs w:val="24"/>
        </w:rPr>
        <w:t>последних</w:t>
      </w:r>
      <w:proofErr w:type="gramEnd"/>
      <w:r w:rsidRPr="00C24F9C">
        <w:rPr>
          <w:rFonts w:ascii="Times New Roman" w:hAnsi="Times New Roman" w:cs="Times New Roman"/>
          <w:sz w:val="24"/>
          <w:szCs w:val="24"/>
        </w:rPr>
        <w:t>, в конечном итоге, привело к утрате золотом монетарной роли и замене его кредитными деньгами, эмитируемыми национальными центральными банками.</w:t>
      </w:r>
    </w:p>
    <w:p w:rsidR="00C24F9C" w:rsidRPr="00C24F9C" w:rsidRDefault="00C24F9C" w:rsidP="00C24F9C">
      <w:pPr>
        <w:tabs>
          <w:tab w:val="left" w:pos="1905"/>
        </w:tabs>
        <w:spacing w:after="0" w:line="240" w:lineRule="auto"/>
        <w:ind w:firstLine="709"/>
        <w:rPr>
          <w:rFonts w:ascii="Times New Roman" w:hAnsi="Times New Roman" w:cs="Times New Roman"/>
          <w:sz w:val="24"/>
          <w:szCs w:val="24"/>
        </w:rPr>
      </w:pPr>
      <w:r w:rsidRPr="00C24F9C">
        <w:rPr>
          <w:rFonts w:ascii="Times New Roman" w:hAnsi="Times New Roman" w:cs="Times New Roman"/>
          <w:b/>
          <w:sz w:val="24"/>
          <w:szCs w:val="24"/>
        </w:rPr>
        <w:t xml:space="preserve">Основными принципами кредитования </w:t>
      </w:r>
      <w:r w:rsidRPr="00C24F9C">
        <w:rPr>
          <w:rFonts w:ascii="Times New Roman" w:hAnsi="Times New Roman" w:cs="Times New Roman"/>
          <w:sz w:val="24"/>
          <w:szCs w:val="24"/>
        </w:rPr>
        <w:t>являются возвратность, срочность и платность. Возвратность представляет собой специфическое свойство, определяющую черту, присущую кредитным отношениям. Возврат кредита наступает в тот момент, когда высвободившиеся средства дают возможность ссудополучателю вернуть денежные средства, полученные во временное пользование. Возвратность выражает двусторонний процесс, она одинаково важна как для кредитора, так и для заемщика. Для кредитора ссуда стоимости – это не акт дарения; кредитор только и дает деньги (ценность) взаймы, что предполагает неизбежность их обратного притока. Для заемщика получение кредита – это также не дар, ему необходимо так использовать ссуду, чтобы обеспечить своевременное высвобождение стоимости и ее возврат. Таким образом, без возвратности не могут существовать кредитные отношения.</w:t>
      </w:r>
      <w:r>
        <w:rPr>
          <w:rFonts w:ascii="Times New Roman" w:hAnsi="Times New Roman" w:cs="Times New Roman"/>
          <w:sz w:val="24"/>
          <w:szCs w:val="24"/>
        </w:rPr>
        <w:t xml:space="preserve"> </w:t>
      </w:r>
      <w:r w:rsidRPr="00C24F9C">
        <w:rPr>
          <w:rFonts w:ascii="Times New Roman" w:hAnsi="Times New Roman" w:cs="Times New Roman"/>
          <w:sz w:val="24"/>
          <w:szCs w:val="24"/>
        </w:rPr>
        <w:t xml:space="preserve">Принцип срочности означает, что кредит должен </w:t>
      </w:r>
      <w:proofErr w:type="gramStart"/>
      <w:r w:rsidRPr="00C24F9C">
        <w:rPr>
          <w:rFonts w:ascii="Times New Roman" w:hAnsi="Times New Roman" w:cs="Times New Roman"/>
          <w:sz w:val="24"/>
          <w:szCs w:val="24"/>
        </w:rPr>
        <w:t>быть</w:t>
      </w:r>
      <w:proofErr w:type="gramEnd"/>
      <w:r w:rsidRPr="00C24F9C">
        <w:rPr>
          <w:rFonts w:ascii="Times New Roman" w:hAnsi="Times New Roman" w:cs="Times New Roman"/>
          <w:sz w:val="24"/>
          <w:szCs w:val="24"/>
        </w:rPr>
        <w:t xml:space="preserve"> не просто возвращен, а возвращен в строго определенный срок, то есть в кредитных отношениях есть временная определенность возвратности кредита. Срок кредитования является предельным временем нахождения ссуженных средств в хозяйстве заемщика и выступает той мерой, за пределами которой количественные изменения во времени переходят </w:t>
      </w:r>
      <w:proofErr w:type="gramStart"/>
      <w:r w:rsidRPr="00C24F9C">
        <w:rPr>
          <w:rFonts w:ascii="Times New Roman" w:hAnsi="Times New Roman" w:cs="Times New Roman"/>
          <w:sz w:val="24"/>
          <w:szCs w:val="24"/>
        </w:rPr>
        <w:t>в</w:t>
      </w:r>
      <w:proofErr w:type="gramEnd"/>
      <w:r w:rsidRPr="00C24F9C">
        <w:rPr>
          <w:rFonts w:ascii="Times New Roman" w:hAnsi="Times New Roman" w:cs="Times New Roman"/>
          <w:sz w:val="24"/>
          <w:szCs w:val="24"/>
        </w:rPr>
        <w:t xml:space="preserve"> качественные. Если нарушается срок пользования ссудой, то искажается сущность кредита</w:t>
      </w:r>
      <w:proofErr w:type="gramStart"/>
      <w:r w:rsidRPr="00C24F9C">
        <w:rPr>
          <w:rFonts w:ascii="Times New Roman" w:hAnsi="Times New Roman" w:cs="Times New Roman"/>
          <w:sz w:val="24"/>
          <w:szCs w:val="24"/>
        </w:rPr>
        <w:t>.</w:t>
      </w:r>
      <w:proofErr w:type="gramEnd"/>
      <w:r>
        <w:rPr>
          <w:rFonts w:ascii="Times New Roman" w:hAnsi="Times New Roman" w:cs="Times New Roman"/>
          <w:sz w:val="24"/>
          <w:szCs w:val="24"/>
        </w:rPr>
        <w:t xml:space="preserve"> П</w:t>
      </w:r>
      <w:r w:rsidRPr="00C24F9C">
        <w:rPr>
          <w:rFonts w:ascii="Times New Roman" w:hAnsi="Times New Roman" w:cs="Times New Roman"/>
          <w:sz w:val="24"/>
          <w:szCs w:val="24"/>
        </w:rPr>
        <w:t>ринцип платности в системе кредитных отношений реализуется через механизм ссудного процента, который является своего рода “ценой” кредита. Признаком современной системы кредитных отношений служит взыскание процента по ссудам. Связано это с тем, что кредиты предоставляются главным образом на базе привлеченных средств, которые для кредитора выступают как платные ресурсы. Экономическая сущность платы за кредит отражается в фактическом распределении дополнительно полученной за счет его использования прибыли между заемщиком и кредитором. Подтверждая роль кредита как одного из предлагаемых на специализированном рынке товаров, платность кредита стимулирует заемщика к его наиболее продуктивному использованию.</w:t>
      </w:r>
    </w:p>
    <w:p w:rsidR="00C24F9C" w:rsidRDefault="00C24F9C" w:rsidP="00C24F9C">
      <w:pPr>
        <w:tabs>
          <w:tab w:val="left" w:pos="1905"/>
        </w:tabs>
        <w:spacing w:after="0" w:line="240" w:lineRule="auto"/>
        <w:ind w:firstLine="709"/>
        <w:rPr>
          <w:rFonts w:ascii="Times New Roman" w:hAnsi="Times New Roman" w:cs="Times New Roman"/>
          <w:sz w:val="24"/>
          <w:szCs w:val="24"/>
        </w:rPr>
      </w:pPr>
      <w:r w:rsidRPr="00C24F9C">
        <w:rPr>
          <w:rFonts w:ascii="Times New Roman" w:hAnsi="Times New Roman" w:cs="Times New Roman"/>
          <w:sz w:val="24"/>
          <w:szCs w:val="24"/>
        </w:rPr>
        <w:t>Помимо трех вышеперечисленных принципов организации кредитных отношений, являющихся основными, существуют другие: обеспеченность кредита, целевой характер и дифференцированный характер кредита.</w:t>
      </w:r>
    </w:p>
    <w:p w:rsidR="00C24F9C" w:rsidRPr="00C24F9C" w:rsidRDefault="00C24F9C" w:rsidP="00C24F9C">
      <w:pPr>
        <w:tabs>
          <w:tab w:val="left" w:pos="1905"/>
        </w:tabs>
        <w:spacing w:after="0" w:line="240" w:lineRule="auto"/>
        <w:ind w:firstLine="709"/>
        <w:rPr>
          <w:rFonts w:ascii="Times New Roman" w:hAnsi="Times New Roman" w:cs="Times New Roman"/>
          <w:sz w:val="24"/>
          <w:szCs w:val="24"/>
        </w:rPr>
      </w:pPr>
      <w:r w:rsidRPr="00C24F9C">
        <w:rPr>
          <w:rFonts w:ascii="Times New Roman" w:hAnsi="Times New Roman" w:cs="Times New Roman"/>
          <w:sz w:val="24"/>
          <w:szCs w:val="24"/>
        </w:rPr>
        <w:t xml:space="preserve">Методы кредитования – способы выдачи и погашения кредитов в соответствии с принципами кредитования.1)Метод срочной ссуды – вопрос о предоставлении кредита решается каждый раз в </w:t>
      </w:r>
      <w:proofErr w:type="spellStart"/>
      <w:r w:rsidRPr="00C24F9C">
        <w:rPr>
          <w:rFonts w:ascii="Times New Roman" w:hAnsi="Times New Roman" w:cs="Times New Roman"/>
          <w:sz w:val="24"/>
          <w:szCs w:val="24"/>
        </w:rPr>
        <w:t>индив</w:t>
      </w:r>
      <w:proofErr w:type="spellEnd"/>
      <w:r w:rsidRPr="00C24F9C">
        <w:rPr>
          <w:rFonts w:ascii="Times New Roman" w:hAnsi="Times New Roman" w:cs="Times New Roman"/>
          <w:sz w:val="24"/>
          <w:szCs w:val="24"/>
        </w:rPr>
        <w:t xml:space="preserve"> порядке на </w:t>
      </w:r>
      <w:proofErr w:type="spellStart"/>
      <w:r w:rsidRPr="00C24F9C">
        <w:rPr>
          <w:rFonts w:ascii="Times New Roman" w:hAnsi="Times New Roman" w:cs="Times New Roman"/>
          <w:sz w:val="24"/>
          <w:szCs w:val="24"/>
        </w:rPr>
        <w:t>конкт</w:t>
      </w:r>
      <w:proofErr w:type="spellEnd"/>
      <w:r w:rsidRPr="00C24F9C">
        <w:rPr>
          <w:rFonts w:ascii="Times New Roman" w:hAnsi="Times New Roman" w:cs="Times New Roman"/>
          <w:sz w:val="24"/>
          <w:szCs w:val="24"/>
        </w:rPr>
        <w:t xml:space="preserve"> срок в </w:t>
      </w:r>
      <w:proofErr w:type="spellStart"/>
      <w:r w:rsidRPr="00C24F9C">
        <w:rPr>
          <w:rFonts w:ascii="Times New Roman" w:hAnsi="Times New Roman" w:cs="Times New Roman"/>
          <w:sz w:val="24"/>
          <w:szCs w:val="24"/>
        </w:rPr>
        <w:t>конткр</w:t>
      </w:r>
      <w:proofErr w:type="spellEnd"/>
      <w:r w:rsidRPr="00C24F9C">
        <w:rPr>
          <w:rFonts w:ascii="Times New Roman" w:hAnsi="Times New Roman" w:cs="Times New Roman"/>
          <w:sz w:val="24"/>
          <w:szCs w:val="24"/>
        </w:rPr>
        <w:t xml:space="preserve"> сумме и связан с </w:t>
      </w:r>
      <w:proofErr w:type="spellStart"/>
      <w:r w:rsidRPr="00C24F9C">
        <w:rPr>
          <w:rFonts w:ascii="Times New Roman" w:hAnsi="Times New Roman" w:cs="Times New Roman"/>
          <w:sz w:val="24"/>
          <w:szCs w:val="24"/>
        </w:rPr>
        <w:t>удовлет</w:t>
      </w:r>
      <w:proofErr w:type="spellEnd"/>
      <w:r w:rsidRPr="00C24F9C">
        <w:rPr>
          <w:rFonts w:ascii="Times New Roman" w:hAnsi="Times New Roman" w:cs="Times New Roman"/>
          <w:sz w:val="24"/>
          <w:szCs w:val="24"/>
        </w:rPr>
        <w:t xml:space="preserve"> </w:t>
      </w:r>
      <w:proofErr w:type="spellStart"/>
      <w:r w:rsidRPr="00C24F9C">
        <w:rPr>
          <w:rFonts w:ascii="Times New Roman" w:hAnsi="Times New Roman" w:cs="Times New Roman"/>
          <w:sz w:val="24"/>
          <w:szCs w:val="24"/>
        </w:rPr>
        <w:t>конкрет</w:t>
      </w:r>
      <w:proofErr w:type="spellEnd"/>
      <w:r w:rsidRPr="00C24F9C">
        <w:rPr>
          <w:rFonts w:ascii="Times New Roman" w:hAnsi="Times New Roman" w:cs="Times New Roman"/>
          <w:sz w:val="24"/>
          <w:szCs w:val="24"/>
        </w:rPr>
        <w:t xml:space="preserve"> целевой потребности заемщика.</w:t>
      </w:r>
    </w:p>
    <w:p w:rsidR="00C24F9C" w:rsidRPr="00C24F9C" w:rsidRDefault="00C24F9C" w:rsidP="00C24F9C">
      <w:pPr>
        <w:tabs>
          <w:tab w:val="left" w:pos="1905"/>
        </w:tabs>
        <w:spacing w:after="0" w:line="240" w:lineRule="auto"/>
        <w:ind w:firstLine="709"/>
        <w:rPr>
          <w:rFonts w:ascii="Times New Roman" w:hAnsi="Times New Roman" w:cs="Times New Roman"/>
          <w:sz w:val="24"/>
          <w:szCs w:val="24"/>
        </w:rPr>
      </w:pPr>
      <w:r w:rsidRPr="00C24F9C">
        <w:rPr>
          <w:rFonts w:ascii="Times New Roman" w:hAnsi="Times New Roman" w:cs="Times New Roman"/>
          <w:sz w:val="24"/>
          <w:szCs w:val="24"/>
        </w:rPr>
        <w:t xml:space="preserve">Открывается простой ссудный счет, </w:t>
      </w:r>
      <w:proofErr w:type="gramStart"/>
      <w:r w:rsidRPr="00C24F9C">
        <w:rPr>
          <w:rFonts w:ascii="Times New Roman" w:hAnsi="Times New Roman" w:cs="Times New Roman"/>
          <w:sz w:val="24"/>
          <w:szCs w:val="24"/>
        </w:rPr>
        <w:t>на</w:t>
      </w:r>
      <w:proofErr w:type="gramEnd"/>
      <w:r w:rsidRPr="00C24F9C">
        <w:rPr>
          <w:rFonts w:ascii="Times New Roman" w:hAnsi="Times New Roman" w:cs="Times New Roman"/>
          <w:sz w:val="24"/>
          <w:szCs w:val="24"/>
        </w:rPr>
        <w:t xml:space="preserve"> кот потом поступают % и основная сумма долга.</w:t>
      </w:r>
    </w:p>
    <w:p w:rsidR="00C24F9C" w:rsidRPr="00C24F9C" w:rsidRDefault="00C24F9C" w:rsidP="00C24F9C">
      <w:pPr>
        <w:tabs>
          <w:tab w:val="left" w:pos="1905"/>
        </w:tabs>
        <w:spacing w:after="0" w:line="240" w:lineRule="auto"/>
        <w:ind w:firstLine="709"/>
        <w:rPr>
          <w:rFonts w:ascii="Times New Roman" w:hAnsi="Times New Roman" w:cs="Times New Roman"/>
          <w:sz w:val="24"/>
          <w:szCs w:val="24"/>
        </w:rPr>
      </w:pPr>
      <w:r w:rsidRPr="00C24F9C">
        <w:rPr>
          <w:rFonts w:ascii="Times New Roman" w:hAnsi="Times New Roman" w:cs="Times New Roman"/>
          <w:sz w:val="24"/>
          <w:szCs w:val="24"/>
        </w:rPr>
        <w:t>2)Кредитная линия – банк устанавливает заемщику предел или лимит кредитования</w:t>
      </w:r>
      <w:proofErr w:type="gramStart"/>
      <w:r w:rsidRPr="00C24F9C">
        <w:rPr>
          <w:rFonts w:ascii="Times New Roman" w:hAnsi="Times New Roman" w:cs="Times New Roman"/>
          <w:sz w:val="24"/>
          <w:szCs w:val="24"/>
        </w:rPr>
        <w:t xml:space="preserve"> ,</w:t>
      </w:r>
      <w:proofErr w:type="gramEnd"/>
      <w:r w:rsidRPr="00C24F9C">
        <w:rPr>
          <w:rFonts w:ascii="Times New Roman" w:hAnsi="Times New Roman" w:cs="Times New Roman"/>
          <w:sz w:val="24"/>
          <w:szCs w:val="24"/>
        </w:rPr>
        <w:t xml:space="preserve"> те определяет </w:t>
      </w:r>
      <w:proofErr w:type="spellStart"/>
      <w:r w:rsidRPr="00C24F9C">
        <w:rPr>
          <w:rFonts w:ascii="Times New Roman" w:hAnsi="Times New Roman" w:cs="Times New Roman"/>
          <w:sz w:val="24"/>
          <w:szCs w:val="24"/>
        </w:rPr>
        <w:t>конкрет</w:t>
      </w:r>
      <w:proofErr w:type="spellEnd"/>
      <w:r w:rsidRPr="00C24F9C">
        <w:rPr>
          <w:rFonts w:ascii="Times New Roman" w:hAnsi="Times New Roman" w:cs="Times New Roman"/>
          <w:sz w:val="24"/>
          <w:szCs w:val="24"/>
        </w:rPr>
        <w:t xml:space="preserve"> </w:t>
      </w:r>
      <w:proofErr w:type="spellStart"/>
      <w:r w:rsidRPr="00C24F9C">
        <w:rPr>
          <w:rFonts w:ascii="Times New Roman" w:hAnsi="Times New Roman" w:cs="Times New Roman"/>
          <w:sz w:val="24"/>
          <w:szCs w:val="24"/>
        </w:rPr>
        <w:t>ден</w:t>
      </w:r>
      <w:proofErr w:type="spellEnd"/>
      <w:r w:rsidRPr="00C24F9C">
        <w:rPr>
          <w:rFonts w:ascii="Times New Roman" w:hAnsi="Times New Roman" w:cs="Times New Roman"/>
          <w:sz w:val="24"/>
          <w:szCs w:val="24"/>
        </w:rPr>
        <w:t xml:space="preserve"> сумму. Заемщик пользуется по мере надобности, в </w:t>
      </w:r>
      <w:proofErr w:type="spellStart"/>
      <w:r w:rsidRPr="00C24F9C">
        <w:rPr>
          <w:rFonts w:ascii="Times New Roman" w:hAnsi="Times New Roman" w:cs="Times New Roman"/>
          <w:sz w:val="24"/>
          <w:szCs w:val="24"/>
        </w:rPr>
        <w:t>теч</w:t>
      </w:r>
      <w:proofErr w:type="spellEnd"/>
      <w:r w:rsidRPr="00C24F9C">
        <w:rPr>
          <w:rFonts w:ascii="Times New Roman" w:hAnsi="Times New Roman" w:cs="Times New Roman"/>
          <w:sz w:val="24"/>
          <w:szCs w:val="24"/>
        </w:rPr>
        <w:t xml:space="preserve"> </w:t>
      </w:r>
      <w:proofErr w:type="spellStart"/>
      <w:r w:rsidRPr="00C24F9C">
        <w:rPr>
          <w:rFonts w:ascii="Times New Roman" w:hAnsi="Times New Roman" w:cs="Times New Roman"/>
          <w:sz w:val="24"/>
          <w:szCs w:val="24"/>
        </w:rPr>
        <w:t>опред</w:t>
      </w:r>
      <w:proofErr w:type="spellEnd"/>
      <w:r w:rsidRPr="00C24F9C">
        <w:rPr>
          <w:rFonts w:ascii="Times New Roman" w:hAnsi="Times New Roman" w:cs="Times New Roman"/>
          <w:sz w:val="24"/>
          <w:szCs w:val="24"/>
        </w:rPr>
        <w:t xml:space="preserve"> периода времени, % только за </w:t>
      </w:r>
      <w:proofErr w:type="spellStart"/>
      <w:proofErr w:type="gramStart"/>
      <w:r w:rsidRPr="00C24F9C">
        <w:rPr>
          <w:rFonts w:ascii="Times New Roman" w:hAnsi="Times New Roman" w:cs="Times New Roman"/>
          <w:sz w:val="24"/>
          <w:szCs w:val="24"/>
        </w:rPr>
        <w:t>исп</w:t>
      </w:r>
      <w:proofErr w:type="spellEnd"/>
      <w:proofErr w:type="gramEnd"/>
      <w:r w:rsidRPr="00C24F9C">
        <w:rPr>
          <w:rFonts w:ascii="Times New Roman" w:hAnsi="Times New Roman" w:cs="Times New Roman"/>
          <w:sz w:val="24"/>
          <w:szCs w:val="24"/>
        </w:rPr>
        <w:t xml:space="preserve"> суммы и за период времени---минимизация % </w:t>
      </w:r>
      <w:proofErr w:type="spellStart"/>
      <w:r w:rsidRPr="00C24F9C">
        <w:rPr>
          <w:rFonts w:ascii="Times New Roman" w:hAnsi="Times New Roman" w:cs="Times New Roman"/>
          <w:sz w:val="24"/>
          <w:szCs w:val="24"/>
        </w:rPr>
        <w:t>выпла</w:t>
      </w:r>
      <w:proofErr w:type="spellEnd"/>
      <w:r w:rsidRPr="00C24F9C">
        <w:rPr>
          <w:rFonts w:ascii="Times New Roman" w:hAnsi="Times New Roman" w:cs="Times New Roman"/>
          <w:sz w:val="24"/>
          <w:szCs w:val="24"/>
        </w:rPr>
        <w:t xml:space="preserve">+ комиссия банку за открытие </w:t>
      </w:r>
      <w:proofErr w:type="spellStart"/>
      <w:r w:rsidRPr="00C24F9C">
        <w:rPr>
          <w:rFonts w:ascii="Times New Roman" w:hAnsi="Times New Roman" w:cs="Times New Roman"/>
          <w:sz w:val="24"/>
          <w:szCs w:val="24"/>
        </w:rPr>
        <w:t>кред</w:t>
      </w:r>
      <w:proofErr w:type="spellEnd"/>
      <w:r w:rsidRPr="00C24F9C">
        <w:rPr>
          <w:rFonts w:ascii="Times New Roman" w:hAnsi="Times New Roman" w:cs="Times New Roman"/>
          <w:sz w:val="24"/>
          <w:szCs w:val="24"/>
        </w:rPr>
        <w:t xml:space="preserve"> линии(можно открыть и не пользоваться). </w:t>
      </w:r>
      <w:proofErr w:type="spellStart"/>
      <w:r w:rsidRPr="00C24F9C">
        <w:rPr>
          <w:rFonts w:ascii="Times New Roman" w:hAnsi="Times New Roman" w:cs="Times New Roman"/>
          <w:sz w:val="24"/>
          <w:szCs w:val="24"/>
        </w:rPr>
        <w:t>Некот</w:t>
      </w:r>
      <w:proofErr w:type="spellEnd"/>
      <w:r w:rsidRPr="00C24F9C">
        <w:rPr>
          <w:rFonts w:ascii="Times New Roman" w:hAnsi="Times New Roman" w:cs="Times New Roman"/>
          <w:sz w:val="24"/>
          <w:szCs w:val="24"/>
        </w:rPr>
        <w:t xml:space="preserve"> банки определяет </w:t>
      </w:r>
      <w:proofErr w:type="spellStart"/>
      <w:r w:rsidRPr="00C24F9C">
        <w:rPr>
          <w:rFonts w:ascii="Times New Roman" w:hAnsi="Times New Roman" w:cs="Times New Roman"/>
          <w:sz w:val="24"/>
          <w:szCs w:val="24"/>
        </w:rPr>
        <w:t>миним</w:t>
      </w:r>
      <w:proofErr w:type="spellEnd"/>
      <w:r w:rsidRPr="00C24F9C">
        <w:rPr>
          <w:rFonts w:ascii="Times New Roman" w:hAnsi="Times New Roman" w:cs="Times New Roman"/>
          <w:sz w:val="24"/>
          <w:szCs w:val="24"/>
        </w:rPr>
        <w:t xml:space="preserve"> остаток.</w:t>
      </w:r>
    </w:p>
    <w:p w:rsidR="00C24F9C" w:rsidRPr="00C24F9C" w:rsidRDefault="00C24F9C" w:rsidP="00C24F9C">
      <w:pPr>
        <w:tabs>
          <w:tab w:val="left" w:pos="1905"/>
        </w:tabs>
        <w:spacing w:after="0" w:line="240" w:lineRule="auto"/>
        <w:ind w:firstLine="709"/>
        <w:rPr>
          <w:rFonts w:ascii="Times New Roman" w:hAnsi="Times New Roman" w:cs="Times New Roman"/>
          <w:sz w:val="24"/>
          <w:szCs w:val="24"/>
        </w:rPr>
      </w:pPr>
      <w:r w:rsidRPr="00C24F9C">
        <w:rPr>
          <w:rFonts w:ascii="Times New Roman" w:hAnsi="Times New Roman" w:cs="Times New Roman"/>
          <w:sz w:val="24"/>
          <w:szCs w:val="24"/>
        </w:rPr>
        <w:t xml:space="preserve">% начисляются не на всю сумму кредита, а только </w:t>
      </w:r>
      <w:proofErr w:type="gramStart"/>
      <w:r w:rsidRPr="00C24F9C">
        <w:rPr>
          <w:rFonts w:ascii="Times New Roman" w:hAnsi="Times New Roman" w:cs="Times New Roman"/>
          <w:sz w:val="24"/>
          <w:szCs w:val="24"/>
        </w:rPr>
        <w:t>на</w:t>
      </w:r>
      <w:proofErr w:type="gramEnd"/>
      <w:r w:rsidRPr="00C24F9C">
        <w:rPr>
          <w:rFonts w:ascii="Times New Roman" w:hAnsi="Times New Roman" w:cs="Times New Roman"/>
          <w:sz w:val="24"/>
          <w:szCs w:val="24"/>
        </w:rPr>
        <w:t xml:space="preserve"> использованную</w:t>
      </w:r>
    </w:p>
    <w:p w:rsidR="00C24F9C" w:rsidRPr="00C24F9C" w:rsidRDefault="00C24F9C" w:rsidP="00C24F9C">
      <w:pPr>
        <w:tabs>
          <w:tab w:val="left" w:pos="1905"/>
        </w:tabs>
        <w:spacing w:after="0" w:line="240" w:lineRule="auto"/>
        <w:ind w:firstLine="709"/>
        <w:rPr>
          <w:rFonts w:ascii="Times New Roman" w:hAnsi="Times New Roman" w:cs="Times New Roman"/>
          <w:sz w:val="24"/>
          <w:szCs w:val="24"/>
        </w:rPr>
      </w:pPr>
      <w:r w:rsidRPr="00C24F9C">
        <w:rPr>
          <w:rFonts w:ascii="Times New Roman" w:hAnsi="Times New Roman" w:cs="Times New Roman"/>
          <w:sz w:val="24"/>
          <w:szCs w:val="24"/>
        </w:rPr>
        <w:t>Открываются для ФЛ (</w:t>
      </w:r>
      <w:proofErr w:type="spellStart"/>
      <w:r w:rsidRPr="00C24F9C">
        <w:rPr>
          <w:rFonts w:ascii="Times New Roman" w:hAnsi="Times New Roman" w:cs="Times New Roman"/>
          <w:sz w:val="24"/>
          <w:szCs w:val="24"/>
        </w:rPr>
        <w:t>кред</w:t>
      </w:r>
      <w:proofErr w:type="spellEnd"/>
      <w:r w:rsidRPr="00C24F9C">
        <w:rPr>
          <w:rFonts w:ascii="Times New Roman" w:hAnsi="Times New Roman" w:cs="Times New Roman"/>
          <w:sz w:val="24"/>
          <w:szCs w:val="24"/>
        </w:rPr>
        <w:t xml:space="preserve"> карта) и ЮЛ.</w:t>
      </w:r>
    </w:p>
    <w:p w:rsidR="00C24F9C" w:rsidRPr="00C24F9C" w:rsidRDefault="00C24F9C" w:rsidP="00C24F9C">
      <w:pPr>
        <w:tabs>
          <w:tab w:val="left" w:pos="1905"/>
        </w:tabs>
        <w:spacing w:after="0" w:line="240" w:lineRule="auto"/>
        <w:ind w:firstLine="709"/>
        <w:rPr>
          <w:rFonts w:ascii="Times New Roman" w:hAnsi="Times New Roman" w:cs="Times New Roman"/>
          <w:sz w:val="24"/>
          <w:szCs w:val="24"/>
        </w:rPr>
      </w:pPr>
      <w:r w:rsidRPr="00C24F9C">
        <w:rPr>
          <w:rFonts w:ascii="Times New Roman" w:hAnsi="Times New Roman" w:cs="Times New Roman"/>
          <w:sz w:val="24"/>
          <w:szCs w:val="24"/>
        </w:rPr>
        <w:t>3)Кредит контокоррента – совмещение актив и пассив операций</w:t>
      </w:r>
    </w:p>
    <w:p w:rsidR="00C24F9C" w:rsidRPr="00C24F9C" w:rsidRDefault="00C24F9C" w:rsidP="00C24F9C">
      <w:pPr>
        <w:tabs>
          <w:tab w:val="left" w:pos="1905"/>
        </w:tabs>
        <w:spacing w:after="0" w:line="240" w:lineRule="auto"/>
        <w:ind w:firstLine="709"/>
        <w:rPr>
          <w:rFonts w:ascii="Times New Roman" w:hAnsi="Times New Roman" w:cs="Times New Roman"/>
          <w:sz w:val="24"/>
          <w:szCs w:val="24"/>
        </w:rPr>
      </w:pPr>
      <w:r w:rsidRPr="00C24F9C">
        <w:rPr>
          <w:rFonts w:ascii="Times New Roman" w:hAnsi="Times New Roman" w:cs="Times New Roman"/>
          <w:sz w:val="24"/>
          <w:szCs w:val="24"/>
        </w:rPr>
        <w:t>4)Кредит в форме овердрафта</w:t>
      </w:r>
    </w:p>
    <w:p w:rsidR="00C24F9C" w:rsidRPr="00C24F9C" w:rsidRDefault="00C24F9C" w:rsidP="00C24F9C">
      <w:pPr>
        <w:tabs>
          <w:tab w:val="left" w:pos="1905"/>
        </w:tabs>
        <w:spacing w:after="0" w:line="240" w:lineRule="auto"/>
        <w:ind w:firstLine="709"/>
        <w:rPr>
          <w:rFonts w:ascii="Times New Roman" w:hAnsi="Times New Roman" w:cs="Times New Roman"/>
          <w:sz w:val="24"/>
          <w:szCs w:val="24"/>
        </w:rPr>
      </w:pPr>
      <w:r w:rsidRPr="00C24F9C">
        <w:rPr>
          <w:rFonts w:ascii="Times New Roman" w:hAnsi="Times New Roman" w:cs="Times New Roman"/>
          <w:sz w:val="24"/>
          <w:szCs w:val="24"/>
        </w:rPr>
        <w:t xml:space="preserve">5)Кредит </w:t>
      </w:r>
      <w:proofErr w:type="spellStart"/>
      <w:r w:rsidRPr="00C24F9C">
        <w:rPr>
          <w:rFonts w:ascii="Times New Roman" w:hAnsi="Times New Roman" w:cs="Times New Roman"/>
          <w:sz w:val="24"/>
          <w:szCs w:val="24"/>
        </w:rPr>
        <w:t>Stand-By</w:t>
      </w:r>
      <w:proofErr w:type="spellEnd"/>
      <w:r w:rsidRPr="00C24F9C">
        <w:rPr>
          <w:rFonts w:ascii="Times New Roman" w:hAnsi="Times New Roman" w:cs="Times New Roman"/>
          <w:sz w:val="24"/>
          <w:szCs w:val="24"/>
        </w:rPr>
        <w:t xml:space="preserve"> – реализация права заемщика обратиться к кредитору за получением кредита заранее оговоренной сумме</w:t>
      </w:r>
    </w:p>
    <w:p w:rsidR="00C24F9C" w:rsidRPr="00D25AF8" w:rsidRDefault="00C24F9C" w:rsidP="00C24F9C">
      <w:pPr>
        <w:tabs>
          <w:tab w:val="left" w:pos="1905"/>
        </w:tabs>
        <w:spacing w:after="0" w:line="240" w:lineRule="auto"/>
        <w:ind w:firstLine="709"/>
        <w:rPr>
          <w:rFonts w:ascii="Times New Roman" w:hAnsi="Times New Roman" w:cs="Times New Roman"/>
          <w:b/>
          <w:sz w:val="24"/>
          <w:szCs w:val="24"/>
        </w:rPr>
      </w:pPr>
      <w:r w:rsidRPr="00D25AF8">
        <w:rPr>
          <w:rFonts w:ascii="Times New Roman" w:hAnsi="Times New Roman" w:cs="Times New Roman"/>
          <w:b/>
          <w:sz w:val="24"/>
          <w:szCs w:val="24"/>
        </w:rPr>
        <w:lastRenderedPageBreak/>
        <w:t>71. Сущность, виды, причины, измерение инфляции. Социально-экономические последствия инфляции.</w:t>
      </w:r>
    </w:p>
    <w:p w:rsidR="00C24F9C" w:rsidRPr="00C24F9C" w:rsidRDefault="00C24F9C" w:rsidP="00C24F9C">
      <w:pPr>
        <w:tabs>
          <w:tab w:val="left" w:pos="1905"/>
        </w:tabs>
        <w:spacing w:after="0" w:line="240" w:lineRule="auto"/>
        <w:ind w:firstLine="709"/>
        <w:rPr>
          <w:rFonts w:ascii="Times New Roman" w:hAnsi="Times New Roman" w:cs="Times New Roman"/>
          <w:sz w:val="24"/>
          <w:szCs w:val="24"/>
        </w:rPr>
      </w:pPr>
      <w:r w:rsidRPr="00C24F9C">
        <w:rPr>
          <w:rFonts w:ascii="Times New Roman" w:hAnsi="Times New Roman" w:cs="Times New Roman"/>
          <w:b/>
          <w:bCs/>
          <w:sz w:val="24"/>
          <w:szCs w:val="24"/>
          <w:u w:val="single"/>
        </w:rPr>
        <w:t>Инфляция</w:t>
      </w:r>
      <w:r w:rsidRPr="00C24F9C">
        <w:rPr>
          <w:rFonts w:ascii="Times New Roman" w:hAnsi="Times New Roman" w:cs="Times New Roman"/>
          <w:b/>
          <w:sz w:val="24"/>
          <w:szCs w:val="24"/>
        </w:rPr>
        <w:t xml:space="preserve"> – </w:t>
      </w:r>
      <w:r w:rsidRPr="00C24F9C">
        <w:rPr>
          <w:rFonts w:ascii="Times New Roman" w:hAnsi="Times New Roman" w:cs="Times New Roman"/>
          <w:sz w:val="24"/>
          <w:szCs w:val="24"/>
        </w:rPr>
        <w:t>повышение общего уровня цен в стране; переполнение каналов обращения денежной массой сверх потребностей товарооборота, вызывающее обесценение денежной единицы.</w:t>
      </w:r>
    </w:p>
    <w:p w:rsidR="00C24F9C" w:rsidRPr="00C24F9C" w:rsidRDefault="00C24F9C" w:rsidP="00C24F9C">
      <w:pPr>
        <w:tabs>
          <w:tab w:val="left" w:pos="1905"/>
        </w:tabs>
        <w:spacing w:after="0" w:line="240" w:lineRule="auto"/>
        <w:ind w:firstLine="709"/>
        <w:rPr>
          <w:rFonts w:ascii="Times New Roman" w:hAnsi="Times New Roman" w:cs="Times New Roman"/>
          <w:sz w:val="24"/>
          <w:szCs w:val="24"/>
        </w:rPr>
      </w:pPr>
      <w:r w:rsidRPr="00C24F9C">
        <w:rPr>
          <w:rFonts w:ascii="Times New Roman" w:hAnsi="Times New Roman" w:cs="Times New Roman"/>
          <w:sz w:val="24"/>
          <w:szCs w:val="24"/>
        </w:rPr>
        <w:t>Измеряется инфляция с помощью индекса цен, который выражает изменение среднего уровня цен за определенный период времени и рассчитывается по формуле:</w:t>
      </w:r>
    </w:p>
    <w:p w:rsidR="00C24F9C" w:rsidRPr="00C24F9C" w:rsidRDefault="00C24F9C" w:rsidP="00C24F9C">
      <w:pPr>
        <w:tabs>
          <w:tab w:val="left" w:pos="1905"/>
        </w:tabs>
        <w:spacing w:after="0" w:line="240" w:lineRule="auto"/>
        <w:ind w:firstLine="709"/>
        <w:rPr>
          <w:rFonts w:ascii="Times New Roman" w:hAnsi="Times New Roman" w:cs="Times New Roman"/>
          <w:sz w:val="24"/>
          <w:szCs w:val="24"/>
        </w:rPr>
      </w:pPr>
      <w:r w:rsidRPr="00C24F9C">
        <w:rPr>
          <w:rFonts w:ascii="Times New Roman" w:hAnsi="Times New Roman" w:cs="Times New Roman"/>
          <w:sz w:val="24"/>
          <w:szCs w:val="24"/>
        </w:rPr>
        <w:t> </w:t>
      </w:r>
    </w:p>
    <w:p w:rsidR="00C24F9C" w:rsidRPr="00C24F9C" w:rsidRDefault="00C24F9C" w:rsidP="00C24F9C">
      <w:pPr>
        <w:tabs>
          <w:tab w:val="left" w:pos="1905"/>
        </w:tabs>
        <w:spacing w:after="0" w:line="240" w:lineRule="auto"/>
        <w:ind w:firstLine="709"/>
        <w:rPr>
          <w:rFonts w:ascii="Times New Roman" w:hAnsi="Times New Roman" w:cs="Times New Roman"/>
          <w:sz w:val="24"/>
          <w:szCs w:val="24"/>
        </w:rPr>
      </w:pPr>
      <w:r w:rsidRPr="00C24F9C">
        <w:rPr>
          <w:rFonts w:ascii="Times New Roman" w:hAnsi="Times New Roman" w:cs="Times New Roman"/>
          <w:sz w:val="24"/>
          <w:szCs w:val="24"/>
        </w:rPr>
        <w:drawing>
          <wp:inline distT="0" distB="0" distL="0" distR="0" wp14:anchorId="21174DAE" wp14:editId="160BCCE0">
            <wp:extent cx="3371850" cy="242082"/>
            <wp:effectExtent l="0" t="0" r="0" b="5715"/>
            <wp:docPr id="48" name="Рисунок 48" descr="http://ok-t.ru/studopedia/baza1/1502715890634.fil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ok-t.ru/studopedia/baza1/1502715890634.files/image040.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71850" cy="242082"/>
                    </a:xfrm>
                    <a:prstGeom prst="rect">
                      <a:avLst/>
                    </a:prstGeom>
                    <a:noFill/>
                    <a:ln>
                      <a:noFill/>
                    </a:ln>
                  </pic:spPr>
                </pic:pic>
              </a:graphicData>
            </a:graphic>
          </wp:inline>
        </w:drawing>
      </w:r>
    </w:p>
    <w:p w:rsidR="00C24F9C" w:rsidRPr="00C24F9C" w:rsidRDefault="00C24F9C" w:rsidP="00C24F9C">
      <w:pPr>
        <w:tabs>
          <w:tab w:val="left" w:pos="1905"/>
        </w:tabs>
        <w:spacing w:after="0" w:line="240" w:lineRule="auto"/>
        <w:ind w:firstLine="709"/>
        <w:rPr>
          <w:rFonts w:ascii="Times New Roman" w:hAnsi="Times New Roman" w:cs="Times New Roman"/>
          <w:sz w:val="24"/>
          <w:szCs w:val="24"/>
        </w:rPr>
      </w:pPr>
      <w:r w:rsidRPr="00C24F9C">
        <w:rPr>
          <w:rFonts w:ascii="Times New Roman" w:hAnsi="Times New Roman" w:cs="Times New Roman"/>
          <w:sz w:val="24"/>
          <w:szCs w:val="24"/>
        </w:rPr>
        <w:t> </w:t>
      </w:r>
    </w:p>
    <w:p w:rsidR="00C24F9C" w:rsidRPr="00C24F9C" w:rsidRDefault="00C24F9C" w:rsidP="00C24F9C">
      <w:pPr>
        <w:tabs>
          <w:tab w:val="left" w:pos="1905"/>
        </w:tabs>
        <w:spacing w:after="0" w:line="240" w:lineRule="auto"/>
        <w:ind w:firstLine="709"/>
        <w:rPr>
          <w:rFonts w:ascii="Times New Roman" w:hAnsi="Times New Roman" w:cs="Times New Roman"/>
          <w:sz w:val="24"/>
          <w:szCs w:val="24"/>
        </w:rPr>
      </w:pPr>
      <w:r w:rsidRPr="00C24F9C">
        <w:rPr>
          <w:rFonts w:ascii="Times New Roman" w:hAnsi="Times New Roman" w:cs="Times New Roman"/>
          <w:sz w:val="24"/>
          <w:szCs w:val="24"/>
        </w:rPr>
        <w:t>Индексы цен используются для измерения уровня или, другими словами, темпа инфляции. Уровень инфляции показывает, на сколько процентов увеличились цены по сравнению с прошлым периодом, и определяется по формуле:</w:t>
      </w:r>
    </w:p>
    <w:p w:rsidR="00C24F9C" w:rsidRPr="00C24F9C" w:rsidRDefault="00C24F9C" w:rsidP="00C24F9C">
      <w:pPr>
        <w:tabs>
          <w:tab w:val="left" w:pos="1905"/>
        </w:tabs>
        <w:spacing w:after="0" w:line="240" w:lineRule="auto"/>
        <w:ind w:firstLine="709"/>
        <w:rPr>
          <w:rFonts w:ascii="Times New Roman" w:hAnsi="Times New Roman" w:cs="Times New Roman"/>
          <w:sz w:val="24"/>
          <w:szCs w:val="24"/>
        </w:rPr>
      </w:pPr>
      <w:r w:rsidRPr="00C24F9C">
        <w:rPr>
          <w:rFonts w:ascii="Times New Roman" w:hAnsi="Times New Roman" w:cs="Times New Roman"/>
          <w:sz w:val="24"/>
          <w:szCs w:val="24"/>
        </w:rPr>
        <w:t> </w:t>
      </w:r>
    </w:p>
    <w:p w:rsidR="00C24F9C" w:rsidRPr="00C24F9C" w:rsidRDefault="00C24F9C" w:rsidP="00C24F9C">
      <w:pPr>
        <w:tabs>
          <w:tab w:val="left" w:pos="1905"/>
        </w:tabs>
        <w:spacing w:after="0" w:line="240" w:lineRule="auto"/>
        <w:ind w:firstLine="709"/>
        <w:rPr>
          <w:rFonts w:ascii="Times New Roman" w:hAnsi="Times New Roman" w:cs="Times New Roman"/>
          <w:sz w:val="24"/>
          <w:szCs w:val="24"/>
        </w:rPr>
      </w:pPr>
      <w:r w:rsidRPr="00C24F9C">
        <w:rPr>
          <w:rFonts w:ascii="Times New Roman" w:hAnsi="Times New Roman" w:cs="Times New Roman"/>
          <w:sz w:val="24"/>
          <w:szCs w:val="24"/>
        </w:rPr>
        <w:drawing>
          <wp:inline distT="0" distB="0" distL="0" distR="0" wp14:anchorId="5DBF7DD9" wp14:editId="164BCAD2">
            <wp:extent cx="3524250" cy="337862"/>
            <wp:effectExtent l="0" t="0" r="0" b="5080"/>
            <wp:docPr id="47" name="Рисунок 47" descr="http://ok-t.ru/studopedia/baza1/1502715890634.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ok-t.ru/studopedia/baza1/1502715890634.files/image042.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524250" cy="337862"/>
                    </a:xfrm>
                    <a:prstGeom prst="rect">
                      <a:avLst/>
                    </a:prstGeom>
                    <a:noFill/>
                    <a:ln>
                      <a:noFill/>
                    </a:ln>
                  </pic:spPr>
                </pic:pic>
              </a:graphicData>
            </a:graphic>
          </wp:inline>
        </w:drawing>
      </w:r>
    </w:p>
    <w:p w:rsidR="00C24F9C" w:rsidRDefault="00C24F9C" w:rsidP="00C24F9C">
      <w:pPr>
        <w:tabs>
          <w:tab w:val="left" w:pos="1905"/>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Причины.</w:t>
      </w:r>
    </w:p>
    <w:p w:rsidR="00C24F9C" w:rsidRPr="00C24F9C" w:rsidRDefault="00C24F9C" w:rsidP="00C24F9C">
      <w:pPr>
        <w:tabs>
          <w:tab w:val="left" w:pos="1905"/>
        </w:tabs>
        <w:spacing w:after="0" w:line="240" w:lineRule="auto"/>
        <w:ind w:firstLine="709"/>
        <w:rPr>
          <w:rFonts w:ascii="Times New Roman" w:hAnsi="Times New Roman" w:cs="Times New Roman"/>
          <w:sz w:val="24"/>
          <w:szCs w:val="24"/>
        </w:rPr>
      </w:pPr>
      <w:r w:rsidRPr="00C24F9C">
        <w:rPr>
          <w:rFonts w:ascii="Times New Roman" w:hAnsi="Times New Roman" w:cs="Times New Roman"/>
          <w:sz w:val="24"/>
          <w:szCs w:val="24"/>
        </w:rPr>
        <w:t>Экономической теории удалось раскрыть механизм, порождающий инфляцию, которая присуща практически всем странам мира.</w:t>
      </w:r>
    </w:p>
    <w:p w:rsidR="00C24F9C" w:rsidRDefault="00C24F9C" w:rsidP="00C24F9C">
      <w:pPr>
        <w:tabs>
          <w:tab w:val="left" w:pos="1905"/>
        </w:tabs>
        <w:spacing w:after="0" w:line="240" w:lineRule="auto"/>
        <w:ind w:firstLine="709"/>
        <w:rPr>
          <w:rFonts w:ascii="Times New Roman" w:hAnsi="Times New Roman" w:cs="Times New Roman"/>
          <w:sz w:val="24"/>
          <w:szCs w:val="24"/>
        </w:rPr>
      </w:pPr>
      <w:r w:rsidRPr="00C24F9C">
        <w:rPr>
          <w:rFonts w:ascii="Times New Roman" w:hAnsi="Times New Roman" w:cs="Times New Roman"/>
          <w:sz w:val="24"/>
          <w:szCs w:val="24"/>
        </w:rPr>
        <w:t>Первая причина состоит в бумажной природе денежного обращения. Современные денежные средства («бумажные» знаки) прервали всякую связь с золотом. В эпоху «золотых денег» их избыток преодолевался «уходом» денег из сферы обращения в сферу накопления, где золотые монеты оседали как сокровища. А вот бумажные деньги, которые являются только средством обращения, копить, подобно золоту, бессмысленно. Поэтому им просто некуда идти: сфера обращения – их единственная «обитель». Более того, возникает замкнутая спираль</w:t>
      </w:r>
      <w:r w:rsidR="00D25AF8">
        <w:rPr>
          <w:rFonts w:ascii="Times New Roman" w:hAnsi="Times New Roman" w:cs="Times New Roman"/>
          <w:sz w:val="24"/>
          <w:szCs w:val="24"/>
        </w:rPr>
        <w:t xml:space="preserve">. </w:t>
      </w:r>
      <w:r w:rsidRPr="00C24F9C">
        <w:rPr>
          <w:rFonts w:ascii="Times New Roman" w:hAnsi="Times New Roman" w:cs="Times New Roman"/>
          <w:sz w:val="24"/>
          <w:szCs w:val="24"/>
        </w:rPr>
        <w:t>Вторая причина – постоянный рост расходов цивилизованного государства на финансирование общенациональных, экономических и социальных программ (поддержание обороноспособности, помощь безработным, малообеспеченным, затраты на науку, образование, экологию и т.д.). Государство часто увеличивает денежную массу в большем размере по сравнению с товарной массой. Поэтому инфляция становится постоянным явлением.</w:t>
      </w:r>
    </w:p>
    <w:p w:rsidR="00D25AF8" w:rsidRDefault="00C24F9C" w:rsidP="00D25AF8">
      <w:pPr>
        <w:tabs>
          <w:tab w:val="left" w:pos="1905"/>
        </w:tabs>
        <w:spacing w:after="0" w:line="240" w:lineRule="auto"/>
        <w:rPr>
          <w:rFonts w:ascii="Times New Roman" w:hAnsi="Times New Roman" w:cs="Times New Roman"/>
          <w:sz w:val="24"/>
          <w:szCs w:val="24"/>
        </w:rPr>
      </w:pPr>
      <w:r w:rsidRPr="00C24F9C">
        <w:rPr>
          <w:rFonts w:ascii="Times New Roman" w:hAnsi="Times New Roman" w:cs="Times New Roman"/>
          <w:sz w:val="24"/>
          <w:szCs w:val="24"/>
        </w:rPr>
        <w:t>Третья причина инфляции – спрос на деньги со стороны производителей. Поэтому она получила название </w:t>
      </w:r>
      <w:r w:rsidRPr="00C24F9C">
        <w:rPr>
          <w:rFonts w:ascii="Times New Roman" w:hAnsi="Times New Roman" w:cs="Times New Roman"/>
          <w:b/>
          <w:bCs/>
          <w:sz w:val="24"/>
          <w:szCs w:val="24"/>
        </w:rPr>
        <w:t>инфляция предложения</w:t>
      </w:r>
      <w:r w:rsidRPr="00C24F9C">
        <w:rPr>
          <w:rFonts w:ascii="Times New Roman" w:hAnsi="Times New Roman" w:cs="Times New Roman"/>
          <w:sz w:val="24"/>
          <w:szCs w:val="24"/>
        </w:rPr>
        <w:t xml:space="preserve"> (или издержек). Ее вызывает рот издержек производства на единицу продукции, прежде всего в результате бесконтрольного повышения цен естественными монополиями. </w:t>
      </w:r>
    </w:p>
    <w:p w:rsidR="00C24F9C" w:rsidRPr="00C24F9C" w:rsidRDefault="00C24F9C" w:rsidP="00D25AF8">
      <w:pPr>
        <w:tabs>
          <w:tab w:val="left" w:pos="1905"/>
        </w:tabs>
        <w:spacing w:after="0" w:line="240" w:lineRule="auto"/>
        <w:rPr>
          <w:rFonts w:ascii="Times New Roman" w:hAnsi="Times New Roman" w:cs="Times New Roman"/>
          <w:sz w:val="24"/>
          <w:szCs w:val="24"/>
        </w:rPr>
      </w:pPr>
      <w:proofErr w:type="gramStart"/>
      <w:r w:rsidRPr="00C24F9C">
        <w:rPr>
          <w:rFonts w:ascii="Times New Roman" w:hAnsi="Times New Roman" w:cs="Times New Roman"/>
          <w:sz w:val="24"/>
          <w:szCs w:val="24"/>
        </w:rPr>
        <w:t>В зависимости от темпов роста цен инфляцию можно подразделить на следующие виды:</w:t>
      </w:r>
      <w:r w:rsidR="00D25AF8">
        <w:rPr>
          <w:rFonts w:ascii="Times New Roman" w:hAnsi="Times New Roman" w:cs="Times New Roman"/>
          <w:sz w:val="24"/>
          <w:szCs w:val="24"/>
        </w:rPr>
        <w:t xml:space="preserve"> </w:t>
      </w:r>
      <w:r w:rsidRPr="00C24F9C">
        <w:rPr>
          <w:rFonts w:ascii="Times New Roman" w:hAnsi="Times New Roman" w:cs="Times New Roman"/>
          <w:sz w:val="24"/>
          <w:szCs w:val="24"/>
        </w:rPr>
        <w:t>1) умеренная, или ползучая инфляция, когда темп роста цен не превышает 5 – 10% в год;</w:t>
      </w:r>
      <w:r w:rsidR="00D25AF8">
        <w:rPr>
          <w:rFonts w:ascii="Times New Roman" w:hAnsi="Times New Roman" w:cs="Times New Roman"/>
          <w:sz w:val="24"/>
          <w:szCs w:val="24"/>
        </w:rPr>
        <w:t xml:space="preserve"> </w:t>
      </w:r>
      <w:r w:rsidRPr="00C24F9C">
        <w:rPr>
          <w:rFonts w:ascii="Times New Roman" w:hAnsi="Times New Roman" w:cs="Times New Roman"/>
          <w:sz w:val="24"/>
          <w:szCs w:val="24"/>
        </w:rPr>
        <w:t>2) галопирующая инфляция, при которой цены растут до 20% в год;</w:t>
      </w:r>
      <w:r w:rsidR="00D25AF8">
        <w:rPr>
          <w:rFonts w:ascii="Times New Roman" w:hAnsi="Times New Roman" w:cs="Times New Roman"/>
          <w:sz w:val="24"/>
          <w:szCs w:val="24"/>
        </w:rPr>
        <w:t xml:space="preserve"> </w:t>
      </w:r>
      <w:r w:rsidRPr="00C24F9C">
        <w:rPr>
          <w:rFonts w:ascii="Times New Roman" w:hAnsi="Times New Roman" w:cs="Times New Roman"/>
          <w:sz w:val="24"/>
          <w:szCs w:val="24"/>
        </w:rPr>
        <w:t>3) гиперинфляция, когда цены растут свыше 50% в месяц не менее трех-четырех месяцев в году, а годовая норма достигает четырехзначной цифры.</w:t>
      </w:r>
      <w:proofErr w:type="gramEnd"/>
    </w:p>
    <w:p w:rsidR="00C24F9C" w:rsidRPr="00C24F9C" w:rsidRDefault="00C24F9C" w:rsidP="00D25AF8">
      <w:pPr>
        <w:tabs>
          <w:tab w:val="left" w:pos="1905"/>
        </w:tabs>
        <w:spacing w:after="0" w:line="240" w:lineRule="auto"/>
        <w:ind w:firstLine="709"/>
        <w:rPr>
          <w:rFonts w:ascii="Times New Roman" w:hAnsi="Times New Roman" w:cs="Times New Roman"/>
          <w:sz w:val="24"/>
          <w:szCs w:val="24"/>
        </w:rPr>
      </w:pPr>
      <w:r w:rsidRPr="00C24F9C">
        <w:rPr>
          <w:rFonts w:ascii="Times New Roman" w:hAnsi="Times New Roman" w:cs="Times New Roman"/>
          <w:sz w:val="24"/>
          <w:szCs w:val="24"/>
        </w:rPr>
        <w:t>Гиперинфляция порождается огромным дефицитом государственного бюджета. В условиях этой инфляции нормальные экономические отношения разрушаются, деньги стремительно обесцениваются и предприятия переходят к бартерным отношениям.</w:t>
      </w:r>
      <w:r w:rsidR="00D25AF8">
        <w:rPr>
          <w:rFonts w:ascii="Times New Roman" w:hAnsi="Times New Roman" w:cs="Times New Roman"/>
          <w:sz w:val="24"/>
          <w:szCs w:val="24"/>
        </w:rPr>
        <w:t xml:space="preserve"> </w:t>
      </w:r>
      <w:r w:rsidRPr="00C24F9C">
        <w:rPr>
          <w:rFonts w:ascii="Times New Roman" w:hAnsi="Times New Roman" w:cs="Times New Roman"/>
          <w:sz w:val="24"/>
          <w:szCs w:val="24"/>
        </w:rPr>
        <w:t>По формам проявления выделяют следующие виды инфляции:</w:t>
      </w:r>
      <w:r w:rsidR="00D25AF8">
        <w:rPr>
          <w:rFonts w:ascii="Times New Roman" w:hAnsi="Times New Roman" w:cs="Times New Roman"/>
          <w:sz w:val="24"/>
          <w:szCs w:val="24"/>
        </w:rPr>
        <w:t xml:space="preserve"> </w:t>
      </w:r>
      <w:r w:rsidRPr="00C24F9C">
        <w:rPr>
          <w:rFonts w:ascii="Times New Roman" w:hAnsi="Times New Roman" w:cs="Times New Roman"/>
          <w:sz w:val="24"/>
          <w:szCs w:val="24"/>
        </w:rPr>
        <w:t>1) открытая инфляция, к ней относится и умеренная, и галопирующая, и гиперинфляция. Этот вид инфляции проявляется в росте цен, который видят все;</w:t>
      </w:r>
      <w:r w:rsidR="00D25AF8">
        <w:rPr>
          <w:rFonts w:ascii="Times New Roman" w:hAnsi="Times New Roman" w:cs="Times New Roman"/>
          <w:sz w:val="24"/>
          <w:szCs w:val="24"/>
        </w:rPr>
        <w:t xml:space="preserve"> </w:t>
      </w:r>
      <w:r w:rsidRPr="00C24F9C">
        <w:rPr>
          <w:rFonts w:ascii="Times New Roman" w:hAnsi="Times New Roman" w:cs="Times New Roman"/>
          <w:sz w:val="24"/>
          <w:szCs w:val="24"/>
        </w:rPr>
        <w:t>2) подавленная инфляция. При этой инфляции роста цен не происходит, поскольку государство осуществляет жесткий административный контроль над ними. Основной формой выражения этой инфляции является всеобщая нехватка товаров. Обесценение денег проявляется в дефиците (отсутствии товаров, невозможности их купить за деньги в государственных магазинах, в то время как на черном рынке товары есть, но по ценам значительно выше магазинных). Такой вид инфляции имел место в Советском Союзе.</w:t>
      </w:r>
    </w:p>
    <w:p w:rsidR="00D25AF8" w:rsidRPr="00D25AF8" w:rsidRDefault="00D25AF8" w:rsidP="00D25AF8">
      <w:pPr>
        <w:tabs>
          <w:tab w:val="left" w:pos="1905"/>
        </w:tabs>
        <w:spacing w:after="0" w:line="240" w:lineRule="auto"/>
        <w:ind w:firstLine="709"/>
        <w:rPr>
          <w:rFonts w:ascii="Times New Roman" w:hAnsi="Times New Roman" w:cs="Times New Roman"/>
          <w:sz w:val="24"/>
          <w:szCs w:val="24"/>
        </w:rPr>
      </w:pPr>
      <w:r w:rsidRPr="00D25AF8">
        <w:rPr>
          <w:rFonts w:ascii="Times New Roman" w:hAnsi="Times New Roman" w:cs="Times New Roman"/>
          <w:sz w:val="24"/>
          <w:szCs w:val="24"/>
        </w:rPr>
        <w:t>Социально-экономические последствия и</w:t>
      </w:r>
      <w:r>
        <w:rPr>
          <w:rFonts w:ascii="Times New Roman" w:hAnsi="Times New Roman" w:cs="Times New Roman"/>
          <w:sz w:val="24"/>
          <w:szCs w:val="24"/>
        </w:rPr>
        <w:t xml:space="preserve">нфляции проявляются в следующем: </w:t>
      </w:r>
      <w:r w:rsidRPr="00D25AF8">
        <w:rPr>
          <w:rFonts w:ascii="Times New Roman" w:hAnsi="Times New Roman" w:cs="Times New Roman"/>
          <w:sz w:val="24"/>
          <w:szCs w:val="24"/>
        </w:rPr>
        <w:t>Инфляция приводит к тому, что все денежные доходы (как населения, так и предприятий, государства) фактически уменьшаются. Это определяется различиями между номинальным и реальным доходом. Номинальный (денежный) доход – это количество денежных средств, которые получает человек в виде зарплаты, процента, ренты и прибыли. Реальный доход определяется количеством товаров и услуг, которые он может купить на сумму номинального дохода.</w:t>
      </w:r>
      <w:r>
        <w:rPr>
          <w:rFonts w:ascii="Times New Roman" w:hAnsi="Times New Roman" w:cs="Times New Roman"/>
          <w:sz w:val="24"/>
          <w:szCs w:val="24"/>
        </w:rPr>
        <w:t xml:space="preserve"> </w:t>
      </w:r>
      <w:r w:rsidRPr="00D25AF8">
        <w:rPr>
          <w:rFonts w:ascii="Times New Roman" w:hAnsi="Times New Roman" w:cs="Times New Roman"/>
          <w:sz w:val="24"/>
          <w:szCs w:val="24"/>
        </w:rPr>
        <w:t>Инфляция перераспределяет доходы и богатство. Так, должники богатеют за счет своих кредиторов. Причем выигрывают дебиторы на всех уровнях, т.к. ссуда берется при одной покупательной способности денег, а возвращается, когда на эту сумму можно купить гораздо меньше. Выигрывает и правительство, которое накопило большой государственный долг. Инфляция перераспределяет доход и богатство за счет тех, кто дает деньги, в пользу тех, кто откладывает платежи. Инфляция увеличивает стоимость недвижимого имущества.</w:t>
      </w:r>
    </w:p>
    <w:p w:rsidR="00C24F9C" w:rsidRPr="00D25AF8" w:rsidRDefault="00D25AF8" w:rsidP="00C24F9C">
      <w:pPr>
        <w:tabs>
          <w:tab w:val="left" w:pos="1905"/>
        </w:tabs>
        <w:spacing w:after="0" w:line="240" w:lineRule="auto"/>
        <w:ind w:firstLine="709"/>
        <w:rPr>
          <w:rFonts w:ascii="Times New Roman" w:hAnsi="Times New Roman" w:cs="Times New Roman"/>
          <w:b/>
          <w:sz w:val="24"/>
          <w:szCs w:val="24"/>
        </w:rPr>
      </w:pPr>
      <w:r w:rsidRPr="00D25AF8">
        <w:rPr>
          <w:rFonts w:ascii="Times New Roman" w:hAnsi="Times New Roman" w:cs="Times New Roman"/>
          <w:b/>
          <w:sz w:val="24"/>
          <w:szCs w:val="24"/>
        </w:rPr>
        <w:lastRenderedPageBreak/>
        <w:t>72. Сущность, структура оборотных сре</w:t>
      </w:r>
      <w:proofErr w:type="gramStart"/>
      <w:r w:rsidRPr="00D25AF8">
        <w:rPr>
          <w:rFonts w:ascii="Times New Roman" w:hAnsi="Times New Roman" w:cs="Times New Roman"/>
          <w:b/>
          <w:sz w:val="24"/>
          <w:szCs w:val="24"/>
        </w:rPr>
        <w:t>дств пр</w:t>
      </w:r>
      <w:proofErr w:type="gramEnd"/>
      <w:r w:rsidRPr="00D25AF8">
        <w:rPr>
          <w:rFonts w:ascii="Times New Roman" w:hAnsi="Times New Roman" w:cs="Times New Roman"/>
          <w:b/>
          <w:sz w:val="24"/>
          <w:szCs w:val="24"/>
        </w:rPr>
        <w:t>едприятия. Пути повышения эффективности использования.</w:t>
      </w:r>
    </w:p>
    <w:p w:rsidR="00D25AF8" w:rsidRDefault="00D25AF8" w:rsidP="00C24F9C">
      <w:pPr>
        <w:tabs>
          <w:tab w:val="left" w:pos="1905"/>
        </w:tabs>
        <w:spacing w:after="0" w:line="240" w:lineRule="auto"/>
        <w:ind w:firstLine="709"/>
        <w:rPr>
          <w:rFonts w:ascii="Times New Roman" w:hAnsi="Times New Roman" w:cs="Times New Roman"/>
          <w:sz w:val="24"/>
          <w:szCs w:val="24"/>
        </w:rPr>
      </w:pPr>
      <w:r w:rsidRPr="00D25AF8">
        <w:rPr>
          <w:rFonts w:ascii="Times New Roman" w:hAnsi="Times New Roman" w:cs="Times New Roman"/>
          <w:sz w:val="24"/>
          <w:szCs w:val="24"/>
        </w:rPr>
        <w:t xml:space="preserve">В процессе торгово-заготовительной деятельности предприятиям оптовой торговли крайне необходимы активы, которые участвуют в текущей деятельности предприятия и неоднократно меняют свою натурально-вещественную форму в течение года. </w:t>
      </w:r>
    </w:p>
    <w:p w:rsidR="00D25AF8" w:rsidRDefault="00D25AF8" w:rsidP="00C24F9C">
      <w:pPr>
        <w:tabs>
          <w:tab w:val="left" w:pos="1905"/>
        </w:tabs>
        <w:spacing w:after="0" w:line="240" w:lineRule="auto"/>
        <w:ind w:firstLine="709"/>
        <w:rPr>
          <w:rFonts w:ascii="Times New Roman" w:hAnsi="Times New Roman" w:cs="Times New Roman"/>
          <w:sz w:val="24"/>
          <w:szCs w:val="24"/>
        </w:rPr>
      </w:pPr>
      <w:r w:rsidRPr="00D25AF8">
        <w:rPr>
          <w:rFonts w:ascii="Times New Roman" w:hAnsi="Times New Roman" w:cs="Times New Roman"/>
          <w:sz w:val="24"/>
          <w:szCs w:val="24"/>
        </w:rPr>
        <w:t xml:space="preserve">Эти активы называются оборотными средствами и служат для финансирования коммерческой деятельности, обеспечения непрерывности процесса закупки, завоза и реализации продукции. </w:t>
      </w:r>
    </w:p>
    <w:p w:rsidR="00D25AF8" w:rsidRDefault="00D25AF8" w:rsidP="00C24F9C">
      <w:pPr>
        <w:tabs>
          <w:tab w:val="left" w:pos="1905"/>
        </w:tabs>
        <w:spacing w:after="0" w:line="240" w:lineRule="auto"/>
        <w:ind w:firstLine="709"/>
        <w:rPr>
          <w:rFonts w:ascii="Times New Roman" w:hAnsi="Times New Roman" w:cs="Times New Roman"/>
          <w:sz w:val="24"/>
          <w:szCs w:val="24"/>
        </w:rPr>
      </w:pPr>
      <w:r w:rsidRPr="00D25AF8">
        <w:rPr>
          <w:rFonts w:ascii="Times New Roman" w:hAnsi="Times New Roman" w:cs="Times New Roman"/>
          <w:sz w:val="24"/>
          <w:szCs w:val="24"/>
        </w:rPr>
        <w:t>Оборотные средства составляют основную часть капитала, формируются за счет денежных сре</w:t>
      </w:r>
      <w:proofErr w:type="gramStart"/>
      <w:r w:rsidRPr="00D25AF8">
        <w:rPr>
          <w:rFonts w:ascii="Times New Roman" w:hAnsi="Times New Roman" w:cs="Times New Roman"/>
          <w:sz w:val="24"/>
          <w:szCs w:val="24"/>
        </w:rPr>
        <w:t>дств пр</w:t>
      </w:r>
      <w:proofErr w:type="gramEnd"/>
      <w:r w:rsidRPr="00D25AF8">
        <w:rPr>
          <w:rFonts w:ascii="Times New Roman" w:hAnsi="Times New Roman" w:cs="Times New Roman"/>
          <w:sz w:val="24"/>
          <w:szCs w:val="24"/>
        </w:rPr>
        <w:t xml:space="preserve">едприятия и выполняют функции платежно-расчетного обслуживания кругооборота продукции на стадии закупок и реализации продукции. </w:t>
      </w:r>
    </w:p>
    <w:p w:rsidR="00D25AF8" w:rsidRDefault="00D25AF8" w:rsidP="00C24F9C">
      <w:pPr>
        <w:tabs>
          <w:tab w:val="left" w:pos="1905"/>
        </w:tabs>
        <w:spacing w:after="0" w:line="240" w:lineRule="auto"/>
        <w:ind w:firstLine="709"/>
        <w:rPr>
          <w:rFonts w:ascii="Times New Roman" w:hAnsi="Times New Roman" w:cs="Times New Roman"/>
          <w:sz w:val="24"/>
          <w:szCs w:val="24"/>
        </w:rPr>
      </w:pPr>
      <w:r w:rsidRPr="00D25AF8">
        <w:rPr>
          <w:rFonts w:ascii="Times New Roman" w:hAnsi="Times New Roman" w:cs="Times New Roman"/>
          <w:sz w:val="24"/>
          <w:szCs w:val="24"/>
        </w:rPr>
        <w:t xml:space="preserve">В своем обороте средства последовательно принимают денежную, производственную и товарную формы, что обусловливает их разделение на производственные фонды и фонды обращения. </w:t>
      </w:r>
    </w:p>
    <w:p w:rsidR="00D25AF8" w:rsidRDefault="00D25AF8" w:rsidP="00C24F9C">
      <w:pPr>
        <w:tabs>
          <w:tab w:val="left" w:pos="1905"/>
        </w:tabs>
        <w:spacing w:after="0" w:line="240" w:lineRule="auto"/>
        <w:ind w:firstLine="709"/>
        <w:rPr>
          <w:rFonts w:ascii="Times New Roman" w:hAnsi="Times New Roman" w:cs="Times New Roman"/>
          <w:sz w:val="24"/>
          <w:szCs w:val="24"/>
        </w:rPr>
      </w:pPr>
      <w:r w:rsidRPr="00D25AF8">
        <w:rPr>
          <w:rFonts w:ascii="Times New Roman" w:hAnsi="Times New Roman" w:cs="Times New Roman"/>
          <w:sz w:val="24"/>
          <w:szCs w:val="24"/>
        </w:rPr>
        <w:t xml:space="preserve">Вещественным носителем производственных фондов являются средства производства, труда, предметы труда. </w:t>
      </w:r>
    </w:p>
    <w:p w:rsidR="00D25AF8" w:rsidRDefault="00D25AF8" w:rsidP="00C24F9C">
      <w:pPr>
        <w:tabs>
          <w:tab w:val="left" w:pos="1905"/>
        </w:tabs>
        <w:spacing w:after="0" w:line="240" w:lineRule="auto"/>
        <w:ind w:firstLine="709"/>
        <w:rPr>
          <w:rFonts w:ascii="Times New Roman" w:hAnsi="Times New Roman" w:cs="Times New Roman"/>
          <w:sz w:val="24"/>
          <w:szCs w:val="24"/>
        </w:rPr>
      </w:pPr>
      <w:r w:rsidRPr="00D25AF8">
        <w:rPr>
          <w:rFonts w:ascii="Times New Roman" w:hAnsi="Times New Roman" w:cs="Times New Roman"/>
          <w:sz w:val="24"/>
          <w:szCs w:val="24"/>
        </w:rPr>
        <w:t>Реализуемая продукция вместе с денежными средствами для расчетов образует фонды обращения.</w:t>
      </w:r>
    </w:p>
    <w:p w:rsidR="00D25AF8" w:rsidRDefault="00D25AF8" w:rsidP="00C24F9C">
      <w:pPr>
        <w:tabs>
          <w:tab w:val="left" w:pos="1905"/>
        </w:tabs>
        <w:spacing w:after="0" w:line="240" w:lineRule="auto"/>
        <w:ind w:firstLine="709"/>
        <w:rPr>
          <w:rFonts w:ascii="Times New Roman" w:hAnsi="Times New Roman" w:cs="Times New Roman"/>
          <w:sz w:val="24"/>
          <w:szCs w:val="24"/>
        </w:rPr>
      </w:pPr>
      <w:r w:rsidRPr="00D25AF8">
        <w:rPr>
          <w:rFonts w:ascii="Times New Roman" w:hAnsi="Times New Roman" w:cs="Times New Roman"/>
          <w:sz w:val="24"/>
          <w:szCs w:val="24"/>
        </w:rPr>
        <w:t xml:space="preserve"> К оборотным производственным фондам предприятия относится часть сре</w:t>
      </w:r>
      <w:proofErr w:type="gramStart"/>
      <w:r w:rsidRPr="00D25AF8">
        <w:rPr>
          <w:rFonts w:ascii="Times New Roman" w:hAnsi="Times New Roman" w:cs="Times New Roman"/>
          <w:sz w:val="24"/>
          <w:szCs w:val="24"/>
        </w:rPr>
        <w:t>дств пр</w:t>
      </w:r>
      <w:proofErr w:type="gramEnd"/>
      <w:r w:rsidRPr="00D25AF8">
        <w:rPr>
          <w:rFonts w:ascii="Times New Roman" w:hAnsi="Times New Roman" w:cs="Times New Roman"/>
          <w:sz w:val="24"/>
          <w:szCs w:val="24"/>
        </w:rPr>
        <w:t xml:space="preserve">оизводства, вещественные элементы которых в процессе труда в отличие от основных производственных фондов расходуются в каждом производственном цикле и их стоимость переносится на продукт труда целиком и сразу. Вещественные элементы оборотных фондов — натуральная форма </w:t>
      </w:r>
    </w:p>
    <w:p w:rsidR="00D25AF8" w:rsidRDefault="00D25AF8" w:rsidP="00C24F9C">
      <w:pPr>
        <w:tabs>
          <w:tab w:val="left" w:pos="1905"/>
        </w:tabs>
        <w:spacing w:after="0" w:line="240" w:lineRule="auto"/>
        <w:ind w:firstLine="709"/>
        <w:rPr>
          <w:rFonts w:ascii="Times New Roman" w:hAnsi="Times New Roman" w:cs="Times New Roman"/>
          <w:sz w:val="24"/>
          <w:szCs w:val="24"/>
        </w:rPr>
      </w:pPr>
      <w:r w:rsidRPr="00D25AF8">
        <w:rPr>
          <w:rFonts w:ascii="Times New Roman" w:hAnsi="Times New Roman" w:cs="Times New Roman"/>
          <w:sz w:val="24"/>
          <w:szCs w:val="24"/>
        </w:rPr>
        <w:t>И физико-химические свойства в процессе труда претерпевают изменения.</w:t>
      </w:r>
    </w:p>
    <w:p w:rsidR="00D25AF8" w:rsidRDefault="00D25AF8" w:rsidP="00C24F9C">
      <w:pPr>
        <w:tabs>
          <w:tab w:val="left" w:pos="1905"/>
        </w:tabs>
        <w:spacing w:after="0" w:line="240" w:lineRule="auto"/>
        <w:ind w:firstLine="709"/>
        <w:rPr>
          <w:rFonts w:ascii="Times New Roman" w:hAnsi="Times New Roman" w:cs="Times New Roman"/>
          <w:sz w:val="24"/>
          <w:szCs w:val="24"/>
        </w:rPr>
      </w:pPr>
      <w:r w:rsidRPr="00D25AF8">
        <w:rPr>
          <w:rFonts w:ascii="Times New Roman" w:hAnsi="Times New Roman" w:cs="Times New Roman"/>
          <w:sz w:val="24"/>
          <w:szCs w:val="24"/>
        </w:rPr>
        <w:t xml:space="preserve"> Они теряют свою потребительскую стоимость по мере производственного потребления. </w:t>
      </w:r>
    </w:p>
    <w:p w:rsidR="00D25AF8" w:rsidRDefault="00D25AF8" w:rsidP="00C24F9C">
      <w:pPr>
        <w:tabs>
          <w:tab w:val="left" w:pos="1905"/>
        </w:tabs>
        <w:spacing w:after="0" w:line="240" w:lineRule="auto"/>
        <w:ind w:firstLine="709"/>
        <w:rPr>
          <w:rFonts w:ascii="Times New Roman" w:hAnsi="Times New Roman" w:cs="Times New Roman"/>
          <w:sz w:val="24"/>
          <w:szCs w:val="24"/>
        </w:rPr>
      </w:pPr>
      <w:r w:rsidRPr="00D25AF8">
        <w:rPr>
          <w:rFonts w:ascii="Times New Roman" w:hAnsi="Times New Roman" w:cs="Times New Roman"/>
          <w:sz w:val="24"/>
          <w:szCs w:val="24"/>
        </w:rPr>
        <w:t>Оборотные производственные фонды состоят из трех частей: производственные запасы, незавершенное производство и расходы будущих периодов.</w:t>
      </w:r>
    </w:p>
    <w:p w:rsidR="00D25AF8" w:rsidRDefault="00D25AF8" w:rsidP="00C24F9C">
      <w:pPr>
        <w:tabs>
          <w:tab w:val="left" w:pos="1905"/>
        </w:tabs>
        <w:spacing w:after="0" w:line="240" w:lineRule="auto"/>
        <w:ind w:firstLine="709"/>
        <w:rPr>
          <w:rFonts w:ascii="Times New Roman" w:hAnsi="Times New Roman" w:cs="Times New Roman"/>
          <w:sz w:val="24"/>
          <w:szCs w:val="24"/>
        </w:rPr>
      </w:pPr>
      <w:r w:rsidRPr="00D25AF8">
        <w:rPr>
          <w:rFonts w:ascii="Times New Roman" w:hAnsi="Times New Roman" w:cs="Times New Roman"/>
          <w:sz w:val="24"/>
          <w:szCs w:val="24"/>
        </w:rPr>
        <w:t xml:space="preserve"> Фонды обращения включают продукцию на складе, товары в пути, денежные средства и средства в расчетах с покупателями и поставщиками, в частности дебиторскую задолженность. </w:t>
      </w:r>
    </w:p>
    <w:p w:rsidR="00D25AF8" w:rsidRDefault="00D25AF8" w:rsidP="00C24F9C">
      <w:pPr>
        <w:tabs>
          <w:tab w:val="left" w:pos="1905"/>
        </w:tabs>
        <w:spacing w:after="0" w:line="240" w:lineRule="auto"/>
        <w:ind w:firstLine="709"/>
        <w:rPr>
          <w:rFonts w:ascii="Times New Roman" w:hAnsi="Times New Roman" w:cs="Times New Roman"/>
          <w:sz w:val="24"/>
          <w:szCs w:val="24"/>
        </w:rPr>
      </w:pPr>
      <w:r w:rsidRPr="00D25AF8">
        <w:rPr>
          <w:rFonts w:ascii="Times New Roman" w:hAnsi="Times New Roman" w:cs="Times New Roman"/>
          <w:sz w:val="24"/>
          <w:szCs w:val="24"/>
        </w:rPr>
        <w:t xml:space="preserve">Оборотные производственные фонды по своему вещественному содержанию представляют собой предметы и орудия труда, учитываемые в составе малоценных и быстроизнашивающихся предметов. </w:t>
      </w:r>
    </w:p>
    <w:p w:rsidR="00C24F9C" w:rsidRDefault="00D25AF8" w:rsidP="00C24F9C">
      <w:pPr>
        <w:tabs>
          <w:tab w:val="left" w:pos="1905"/>
        </w:tabs>
        <w:spacing w:after="0" w:line="240" w:lineRule="auto"/>
        <w:ind w:firstLine="709"/>
        <w:rPr>
          <w:rFonts w:ascii="Times New Roman" w:hAnsi="Times New Roman" w:cs="Times New Roman"/>
          <w:sz w:val="24"/>
          <w:szCs w:val="24"/>
        </w:rPr>
      </w:pPr>
      <w:r w:rsidRPr="00D25AF8">
        <w:rPr>
          <w:rFonts w:ascii="Times New Roman" w:hAnsi="Times New Roman" w:cs="Times New Roman"/>
          <w:sz w:val="24"/>
          <w:szCs w:val="24"/>
        </w:rPr>
        <w:t xml:space="preserve">Эти фонды обслуживают сферу производства и полностью переносят свою стоимость на стоимость реализованной продукции, изменяя первоначальную форму в процессе одного производственного оборота. </w:t>
      </w:r>
    </w:p>
    <w:p w:rsidR="004A1373" w:rsidRPr="004A1373" w:rsidRDefault="004A1373" w:rsidP="004A1373">
      <w:pPr>
        <w:tabs>
          <w:tab w:val="left" w:pos="1905"/>
        </w:tabs>
        <w:spacing w:after="0" w:line="240" w:lineRule="auto"/>
        <w:ind w:firstLine="709"/>
        <w:rPr>
          <w:rFonts w:ascii="Times New Roman" w:hAnsi="Times New Roman" w:cs="Times New Roman"/>
          <w:bCs/>
          <w:sz w:val="24"/>
          <w:szCs w:val="24"/>
        </w:rPr>
      </w:pPr>
      <w:r w:rsidRPr="004A1373">
        <w:rPr>
          <w:rFonts w:ascii="Times New Roman" w:hAnsi="Times New Roman" w:cs="Times New Roman"/>
          <w:bCs/>
          <w:sz w:val="24"/>
          <w:szCs w:val="24"/>
        </w:rPr>
        <w:t xml:space="preserve">Управление оборотными средствами состоит в обеспечении непрерывности процесса производства и реализации продукции с наименьшим размером оборотных средств. Это означает, что оборотные средства предприятий должны быть распределены по всем стадиям кругооборота в соответствующей форме и в минимальном, но достаточном объеме. Оборотные средства в каждый момент всегда одновременно находятся во всех трех стадиях кругооборота и выступают в виде денежных средств, материалов, незавершенного производства, готовых изделий. </w:t>
      </w:r>
    </w:p>
    <w:p w:rsidR="004A1373" w:rsidRPr="004A1373" w:rsidRDefault="004A1373" w:rsidP="004A1373">
      <w:pPr>
        <w:tabs>
          <w:tab w:val="left" w:pos="1905"/>
        </w:tabs>
        <w:spacing w:after="0" w:line="240" w:lineRule="auto"/>
        <w:ind w:firstLine="709"/>
        <w:rPr>
          <w:rFonts w:ascii="Times New Roman" w:hAnsi="Times New Roman" w:cs="Times New Roman"/>
          <w:bCs/>
          <w:sz w:val="24"/>
          <w:szCs w:val="24"/>
        </w:rPr>
      </w:pPr>
      <w:r w:rsidRPr="004A1373">
        <w:rPr>
          <w:rFonts w:ascii="Times New Roman" w:hAnsi="Times New Roman" w:cs="Times New Roman"/>
          <w:bCs/>
          <w:sz w:val="24"/>
          <w:szCs w:val="24"/>
        </w:rPr>
        <w:t>На каждой стадии кругооборота оборотных фондов существуют резервы для повышения эффективности их использования.</w:t>
      </w:r>
      <w:r>
        <w:rPr>
          <w:rFonts w:ascii="Times New Roman" w:hAnsi="Times New Roman" w:cs="Times New Roman"/>
          <w:bCs/>
          <w:sz w:val="24"/>
          <w:szCs w:val="24"/>
        </w:rPr>
        <w:t xml:space="preserve"> </w:t>
      </w:r>
      <w:r w:rsidRPr="004A1373">
        <w:rPr>
          <w:rFonts w:ascii="Times New Roman" w:hAnsi="Times New Roman" w:cs="Times New Roman"/>
          <w:bCs/>
          <w:sz w:val="24"/>
          <w:szCs w:val="24"/>
        </w:rPr>
        <w:t>На стадии создания производственных запасов - внедрение экономически обоснованных норм запаса; приближение поставщиков сырья, полуфабрикатов, комплектующих изделий и др. к потребителям; широкое использование прямых длительных связей; расширение складской системы материально-технического обеспечения, а также комплексная механизация и автоматизация погрузочно-разгрузочных работ на складах.</w:t>
      </w:r>
      <w:r>
        <w:rPr>
          <w:rFonts w:ascii="Times New Roman" w:hAnsi="Times New Roman" w:cs="Times New Roman"/>
          <w:bCs/>
          <w:sz w:val="24"/>
          <w:szCs w:val="24"/>
        </w:rPr>
        <w:t xml:space="preserve"> </w:t>
      </w:r>
      <w:proofErr w:type="gramStart"/>
      <w:r w:rsidRPr="004A1373">
        <w:rPr>
          <w:rFonts w:ascii="Times New Roman" w:hAnsi="Times New Roman" w:cs="Times New Roman"/>
          <w:bCs/>
          <w:sz w:val="24"/>
          <w:szCs w:val="24"/>
        </w:rPr>
        <w:t>На стадии незавершенного производства - ускорение научно-технического прогресса (внедрение прогрессивной техники и технологии, особенно безотходной и малоотходной, роботизированных комплексов, роторных линий, химизация производства); развитие стандартизации, унификации, типизации; совершенствование форм организации промышленного производства, применение более дешевых конструкционных материалов; совершенствование системы экономического стимулирования экономного использования сырьевых и топливно-энергетических ресурсов; увеличение удельного веса продукции, пользующейся повышенным спросом.</w:t>
      </w:r>
      <w:proofErr w:type="gramEnd"/>
      <w:r>
        <w:rPr>
          <w:rFonts w:ascii="Times New Roman" w:hAnsi="Times New Roman" w:cs="Times New Roman"/>
          <w:bCs/>
          <w:sz w:val="24"/>
          <w:szCs w:val="24"/>
        </w:rPr>
        <w:t xml:space="preserve"> </w:t>
      </w:r>
      <w:r w:rsidRPr="004A1373">
        <w:rPr>
          <w:rFonts w:ascii="Times New Roman" w:hAnsi="Times New Roman" w:cs="Times New Roman"/>
          <w:bCs/>
          <w:sz w:val="24"/>
          <w:szCs w:val="24"/>
        </w:rPr>
        <w:t>На стадии обращения - приближение потребителей продукции к ее изготовителям; совершенствование системы расчетов; увеличение объема реализованной продукции вследствие выполнения заказов по прямым связям, досрочного выпуска продукции, изготовления продукции из сэкономленных материалов; тщательная и своевременная подборка отгружаемой продукции по партиям, ассортименту, транзитной норме, отгрузка в строгом соответствии с заключенными договорами.</w:t>
      </w:r>
    </w:p>
    <w:p w:rsidR="00D25AF8" w:rsidRPr="004A1373" w:rsidRDefault="004A1373" w:rsidP="004A1373">
      <w:pPr>
        <w:tabs>
          <w:tab w:val="left" w:pos="1905"/>
        </w:tabs>
        <w:spacing w:after="0" w:line="240" w:lineRule="auto"/>
        <w:ind w:firstLine="709"/>
        <w:rPr>
          <w:rFonts w:ascii="Times New Roman" w:hAnsi="Times New Roman" w:cs="Times New Roman"/>
          <w:b/>
          <w:sz w:val="24"/>
          <w:szCs w:val="24"/>
        </w:rPr>
      </w:pPr>
      <w:r w:rsidRPr="004A1373">
        <w:rPr>
          <w:rFonts w:ascii="Times New Roman" w:hAnsi="Times New Roman" w:cs="Times New Roman"/>
          <w:b/>
          <w:sz w:val="24"/>
          <w:szCs w:val="24"/>
        </w:rPr>
        <w:lastRenderedPageBreak/>
        <w:t>73. Управление рисками в страховании.</w:t>
      </w:r>
    </w:p>
    <w:p w:rsidR="004A1373" w:rsidRPr="004A1373" w:rsidRDefault="004A1373" w:rsidP="004A1373">
      <w:pPr>
        <w:tabs>
          <w:tab w:val="left" w:pos="1905"/>
        </w:tabs>
        <w:spacing w:after="0" w:line="240" w:lineRule="auto"/>
        <w:ind w:firstLine="709"/>
        <w:rPr>
          <w:rFonts w:ascii="Times New Roman" w:hAnsi="Times New Roman" w:cs="Times New Roman"/>
          <w:sz w:val="24"/>
          <w:szCs w:val="24"/>
        </w:rPr>
      </w:pPr>
      <w:r w:rsidRPr="004A1373">
        <w:rPr>
          <w:rFonts w:ascii="Times New Roman" w:hAnsi="Times New Roman" w:cs="Times New Roman"/>
          <w:sz w:val="24"/>
          <w:szCs w:val="24"/>
        </w:rPr>
        <w:t>Характерной особенностью страхового рынка является непредсказуемость возможного результата, т. е. его риско</w:t>
      </w:r>
      <w:r w:rsidRPr="004A1373">
        <w:rPr>
          <w:rFonts w:ascii="Times New Roman" w:hAnsi="Times New Roman" w:cs="Times New Roman"/>
          <w:sz w:val="24"/>
          <w:szCs w:val="24"/>
        </w:rPr>
        <w:softHyphen/>
        <w:t>вый характер.</w:t>
      </w:r>
    </w:p>
    <w:p w:rsidR="004A1373" w:rsidRPr="004A1373" w:rsidRDefault="004A1373" w:rsidP="004A1373">
      <w:pPr>
        <w:tabs>
          <w:tab w:val="left" w:pos="1905"/>
        </w:tabs>
        <w:spacing w:after="0" w:line="240" w:lineRule="auto"/>
        <w:ind w:firstLine="709"/>
        <w:rPr>
          <w:rFonts w:ascii="Times New Roman" w:hAnsi="Times New Roman" w:cs="Times New Roman"/>
          <w:sz w:val="24"/>
          <w:szCs w:val="24"/>
        </w:rPr>
      </w:pPr>
      <w:r w:rsidRPr="004A1373">
        <w:rPr>
          <w:rFonts w:ascii="Times New Roman" w:hAnsi="Times New Roman" w:cs="Times New Roman"/>
          <w:sz w:val="24"/>
          <w:szCs w:val="24"/>
        </w:rPr>
        <w:t>Целенаправленные </w:t>
      </w:r>
      <w:r w:rsidRPr="004A1373">
        <w:rPr>
          <w:rFonts w:ascii="Times New Roman" w:hAnsi="Times New Roman" w:cs="Times New Roman"/>
          <w:b/>
          <w:bCs/>
          <w:sz w:val="24"/>
          <w:szCs w:val="24"/>
        </w:rPr>
        <w:t xml:space="preserve">действия по ограничению </w:t>
      </w:r>
      <w:proofErr w:type="spellStart"/>
      <w:r w:rsidRPr="004A1373">
        <w:rPr>
          <w:rFonts w:ascii="Times New Roman" w:hAnsi="Times New Roman" w:cs="Times New Roman"/>
          <w:b/>
          <w:bCs/>
          <w:sz w:val="24"/>
          <w:szCs w:val="24"/>
        </w:rPr>
        <w:t>риска</w:t>
      </w:r>
      <w:r w:rsidRPr="004A1373">
        <w:rPr>
          <w:rFonts w:ascii="Times New Roman" w:hAnsi="Times New Roman" w:cs="Times New Roman"/>
          <w:sz w:val="24"/>
          <w:szCs w:val="24"/>
        </w:rPr>
        <w:t>в</w:t>
      </w:r>
      <w:proofErr w:type="spellEnd"/>
      <w:r w:rsidRPr="004A1373">
        <w:rPr>
          <w:rFonts w:ascii="Times New Roman" w:hAnsi="Times New Roman" w:cs="Times New Roman"/>
          <w:sz w:val="24"/>
          <w:szCs w:val="24"/>
        </w:rPr>
        <w:t xml:space="preserve"> си</w:t>
      </w:r>
      <w:r w:rsidRPr="004A1373">
        <w:rPr>
          <w:rFonts w:ascii="Times New Roman" w:hAnsi="Times New Roman" w:cs="Times New Roman"/>
          <w:sz w:val="24"/>
          <w:szCs w:val="24"/>
        </w:rPr>
        <w:softHyphen/>
        <w:t xml:space="preserve">стеме страховых отношений носят </w:t>
      </w:r>
      <w:proofErr w:type="spellStart"/>
      <w:r w:rsidRPr="004A1373">
        <w:rPr>
          <w:rFonts w:ascii="Times New Roman" w:hAnsi="Times New Roman" w:cs="Times New Roman"/>
          <w:sz w:val="24"/>
          <w:szCs w:val="24"/>
        </w:rPr>
        <w:t>название</w:t>
      </w:r>
      <w:r w:rsidRPr="004A1373">
        <w:rPr>
          <w:rFonts w:ascii="Times New Roman" w:hAnsi="Times New Roman" w:cs="Times New Roman"/>
          <w:b/>
          <w:bCs/>
          <w:sz w:val="24"/>
          <w:szCs w:val="24"/>
        </w:rPr>
        <w:t>управление</w:t>
      </w:r>
      <w:proofErr w:type="spellEnd"/>
      <w:r w:rsidRPr="004A1373">
        <w:rPr>
          <w:rFonts w:ascii="Times New Roman" w:hAnsi="Times New Roman" w:cs="Times New Roman"/>
          <w:b/>
          <w:bCs/>
          <w:sz w:val="24"/>
          <w:szCs w:val="24"/>
        </w:rPr>
        <w:t xml:space="preserve"> </w:t>
      </w:r>
      <w:proofErr w:type="spellStart"/>
      <w:r w:rsidRPr="004A1373">
        <w:rPr>
          <w:rFonts w:ascii="Times New Roman" w:hAnsi="Times New Roman" w:cs="Times New Roman"/>
          <w:b/>
          <w:bCs/>
          <w:sz w:val="24"/>
          <w:szCs w:val="24"/>
        </w:rPr>
        <w:t>риском</w:t>
      </w:r>
      <w:proofErr w:type="gramStart"/>
      <w:r w:rsidRPr="004A1373">
        <w:rPr>
          <w:rFonts w:ascii="Times New Roman" w:hAnsi="Times New Roman" w:cs="Times New Roman"/>
          <w:b/>
          <w:bCs/>
          <w:sz w:val="24"/>
          <w:szCs w:val="24"/>
        </w:rPr>
        <w:t>,</w:t>
      </w:r>
      <w:r w:rsidRPr="004A1373">
        <w:rPr>
          <w:rFonts w:ascii="Times New Roman" w:hAnsi="Times New Roman" w:cs="Times New Roman"/>
          <w:sz w:val="24"/>
          <w:szCs w:val="24"/>
        </w:rPr>
        <w:t>и</w:t>
      </w:r>
      <w:proofErr w:type="gramEnd"/>
      <w:r w:rsidRPr="004A1373">
        <w:rPr>
          <w:rFonts w:ascii="Times New Roman" w:hAnsi="Times New Roman" w:cs="Times New Roman"/>
          <w:sz w:val="24"/>
          <w:szCs w:val="24"/>
        </w:rPr>
        <w:t>ли</w:t>
      </w:r>
      <w:proofErr w:type="spellEnd"/>
      <w:r w:rsidRPr="004A1373">
        <w:rPr>
          <w:rFonts w:ascii="Times New Roman" w:hAnsi="Times New Roman" w:cs="Times New Roman"/>
          <w:sz w:val="24"/>
          <w:szCs w:val="24"/>
        </w:rPr>
        <w:t> </w:t>
      </w:r>
      <w:r w:rsidRPr="004A1373">
        <w:rPr>
          <w:rFonts w:ascii="Times New Roman" w:hAnsi="Times New Roman" w:cs="Times New Roman"/>
          <w:b/>
          <w:bCs/>
          <w:sz w:val="24"/>
          <w:szCs w:val="24"/>
        </w:rPr>
        <w:t>риск - менеджментом.</w:t>
      </w:r>
    </w:p>
    <w:p w:rsidR="004A1373" w:rsidRPr="004A1373" w:rsidRDefault="004A1373" w:rsidP="004A1373">
      <w:pPr>
        <w:tabs>
          <w:tab w:val="left" w:pos="1905"/>
        </w:tabs>
        <w:spacing w:after="0" w:line="240" w:lineRule="auto"/>
        <w:ind w:firstLine="709"/>
        <w:rPr>
          <w:rFonts w:ascii="Times New Roman" w:hAnsi="Times New Roman" w:cs="Times New Roman"/>
          <w:sz w:val="24"/>
          <w:szCs w:val="24"/>
        </w:rPr>
      </w:pPr>
      <w:r w:rsidRPr="004A1373">
        <w:rPr>
          <w:rFonts w:ascii="Times New Roman" w:hAnsi="Times New Roman" w:cs="Times New Roman"/>
          <w:sz w:val="24"/>
          <w:szCs w:val="24"/>
        </w:rPr>
        <w:t>Использование риска менеджмента в страховании включает </w:t>
      </w:r>
      <w:r w:rsidRPr="004A1373">
        <w:rPr>
          <w:rFonts w:ascii="Times New Roman" w:hAnsi="Times New Roman" w:cs="Times New Roman"/>
          <w:b/>
          <w:bCs/>
          <w:sz w:val="24"/>
          <w:szCs w:val="24"/>
        </w:rPr>
        <w:t>три основные позиции:</w:t>
      </w:r>
    </w:p>
    <w:p w:rsidR="004A1373" w:rsidRPr="004A1373" w:rsidRDefault="004A1373" w:rsidP="004A1373">
      <w:pPr>
        <w:tabs>
          <w:tab w:val="left" w:pos="1905"/>
        </w:tabs>
        <w:spacing w:after="0" w:line="240" w:lineRule="auto"/>
        <w:ind w:firstLine="709"/>
        <w:rPr>
          <w:rFonts w:ascii="Times New Roman" w:hAnsi="Times New Roman" w:cs="Times New Roman"/>
          <w:sz w:val="24"/>
          <w:szCs w:val="24"/>
        </w:rPr>
      </w:pPr>
      <w:r w:rsidRPr="004A1373">
        <w:rPr>
          <w:rFonts w:ascii="Times New Roman" w:hAnsi="Times New Roman" w:cs="Times New Roman"/>
          <w:sz w:val="24"/>
          <w:szCs w:val="24"/>
        </w:rPr>
        <w:t>1. Выявление последствий деятельности экономических субъектов в ситуации риска.</w:t>
      </w:r>
    </w:p>
    <w:p w:rsidR="004A1373" w:rsidRPr="004A1373" w:rsidRDefault="004A1373" w:rsidP="004A1373">
      <w:pPr>
        <w:tabs>
          <w:tab w:val="left" w:pos="1905"/>
        </w:tabs>
        <w:spacing w:after="0" w:line="240" w:lineRule="auto"/>
        <w:ind w:firstLine="709"/>
        <w:rPr>
          <w:rFonts w:ascii="Times New Roman" w:hAnsi="Times New Roman" w:cs="Times New Roman"/>
          <w:sz w:val="24"/>
          <w:szCs w:val="24"/>
        </w:rPr>
      </w:pPr>
      <w:r w:rsidRPr="004A1373">
        <w:rPr>
          <w:rFonts w:ascii="Times New Roman" w:hAnsi="Times New Roman" w:cs="Times New Roman"/>
          <w:sz w:val="24"/>
          <w:szCs w:val="24"/>
        </w:rPr>
        <w:t>2. Умение реагировать на возможные отрицательные последствия этой деятельности.</w:t>
      </w:r>
    </w:p>
    <w:p w:rsidR="004A1373" w:rsidRPr="004A1373" w:rsidRDefault="004A1373" w:rsidP="004A1373">
      <w:pPr>
        <w:tabs>
          <w:tab w:val="left" w:pos="1905"/>
        </w:tabs>
        <w:spacing w:after="0" w:line="240" w:lineRule="auto"/>
        <w:ind w:firstLine="709"/>
        <w:rPr>
          <w:rFonts w:ascii="Times New Roman" w:hAnsi="Times New Roman" w:cs="Times New Roman"/>
          <w:sz w:val="24"/>
          <w:szCs w:val="24"/>
        </w:rPr>
      </w:pPr>
      <w:r w:rsidRPr="004A1373">
        <w:rPr>
          <w:rFonts w:ascii="Times New Roman" w:hAnsi="Times New Roman" w:cs="Times New Roman"/>
          <w:sz w:val="24"/>
          <w:szCs w:val="24"/>
        </w:rPr>
        <w:t>3. Разработка и осуществление мер, при помощи кото</w:t>
      </w:r>
      <w:r w:rsidRPr="004A1373">
        <w:rPr>
          <w:rFonts w:ascii="Times New Roman" w:hAnsi="Times New Roman" w:cs="Times New Roman"/>
          <w:sz w:val="24"/>
          <w:szCs w:val="24"/>
        </w:rPr>
        <w:softHyphen/>
        <w:t>рых могут быть нейтрализованы или компенсированы веро</w:t>
      </w:r>
      <w:r w:rsidRPr="004A1373">
        <w:rPr>
          <w:rFonts w:ascii="Times New Roman" w:hAnsi="Times New Roman" w:cs="Times New Roman"/>
          <w:sz w:val="24"/>
          <w:szCs w:val="24"/>
        </w:rPr>
        <w:softHyphen/>
        <w:t>ятностные негативные результаты предпринимаемых дей</w:t>
      </w:r>
      <w:r w:rsidRPr="004A1373">
        <w:rPr>
          <w:rFonts w:ascii="Times New Roman" w:hAnsi="Times New Roman" w:cs="Times New Roman"/>
          <w:sz w:val="24"/>
          <w:szCs w:val="24"/>
        </w:rPr>
        <w:softHyphen/>
        <w:t>ствий.</w:t>
      </w:r>
    </w:p>
    <w:p w:rsidR="004A1373" w:rsidRPr="004A1373" w:rsidRDefault="004A1373" w:rsidP="004A1373">
      <w:pPr>
        <w:tabs>
          <w:tab w:val="left" w:pos="1905"/>
        </w:tabs>
        <w:spacing w:after="0" w:line="240" w:lineRule="auto"/>
        <w:ind w:firstLine="709"/>
        <w:rPr>
          <w:rFonts w:ascii="Times New Roman" w:hAnsi="Times New Roman" w:cs="Times New Roman"/>
          <w:sz w:val="24"/>
          <w:szCs w:val="24"/>
        </w:rPr>
      </w:pPr>
      <w:proofErr w:type="gramStart"/>
      <w:r w:rsidRPr="004A1373">
        <w:rPr>
          <w:rFonts w:ascii="Times New Roman" w:hAnsi="Times New Roman" w:cs="Times New Roman"/>
          <w:sz w:val="24"/>
          <w:szCs w:val="24"/>
        </w:rPr>
        <w:t>Осуществляя риск менеджмента, особое внимание не</w:t>
      </w:r>
      <w:r w:rsidRPr="004A1373">
        <w:rPr>
          <w:rFonts w:ascii="Times New Roman" w:hAnsi="Times New Roman" w:cs="Times New Roman"/>
          <w:sz w:val="24"/>
          <w:szCs w:val="24"/>
        </w:rPr>
        <w:softHyphen/>
        <w:t>обходимо обращать </w:t>
      </w:r>
      <w:r w:rsidRPr="004A1373">
        <w:rPr>
          <w:rFonts w:ascii="Times New Roman" w:hAnsi="Times New Roman" w:cs="Times New Roman"/>
          <w:b/>
          <w:bCs/>
          <w:sz w:val="24"/>
          <w:szCs w:val="24"/>
        </w:rPr>
        <w:t xml:space="preserve">на правовой </w:t>
      </w:r>
      <w:proofErr w:type="spellStart"/>
      <w:r w:rsidRPr="004A1373">
        <w:rPr>
          <w:rFonts w:ascii="Times New Roman" w:hAnsi="Times New Roman" w:cs="Times New Roman"/>
          <w:b/>
          <w:bCs/>
          <w:sz w:val="24"/>
          <w:szCs w:val="24"/>
        </w:rPr>
        <w:t>аспект</w:t>
      </w:r>
      <w:r w:rsidRPr="004A1373">
        <w:rPr>
          <w:rFonts w:ascii="Times New Roman" w:hAnsi="Times New Roman" w:cs="Times New Roman"/>
          <w:sz w:val="24"/>
          <w:szCs w:val="24"/>
        </w:rPr>
        <w:t>управления</w:t>
      </w:r>
      <w:proofErr w:type="spellEnd"/>
      <w:r w:rsidRPr="004A1373">
        <w:rPr>
          <w:rFonts w:ascii="Times New Roman" w:hAnsi="Times New Roman" w:cs="Times New Roman"/>
          <w:sz w:val="24"/>
          <w:szCs w:val="24"/>
        </w:rPr>
        <w:t>, включа</w:t>
      </w:r>
      <w:r w:rsidRPr="004A1373">
        <w:rPr>
          <w:rFonts w:ascii="Times New Roman" w:hAnsi="Times New Roman" w:cs="Times New Roman"/>
          <w:sz w:val="24"/>
          <w:szCs w:val="24"/>
        </w:rPr>
        <w:softHyphen/>
        <w:t>ющий различного рода законные и подзаконные акты (нормативные документы).</w:t>
      </w:r>
      <w:proofErr w:type="gramEnd"/>
    </w:p>
    <w:p w:rsidR="004A1373" w:rsidRPr="004A1373" w:rsidRDefault="004A1373" w:rsidP="004A1373">
      <w:pPr>
        <w:tabs>
          <w:tab w:val="left" w:pos="1905"/>
        </w:tabs>
        <w:spacing w:after="0" w:line="240" w:lineRule="auto"/>
        <w:ind w:firstLine="709"/>
        <w:rPr>
          <w:rFonts w:ascii="Times New Roman" w:hAnsi="Times New Roman" w:cs="Times New Roman"/>
          <w:sz w:val="24"/>
          <w:szCs w:val="24"/>
        </w:rPr>
      </w:pPr>
      <w:r w:rsidRPr="004A1373">
        <w:rPr>
          <w:rFonts w:ascii="Times New Roman" w:hAnsi="Times New Roman" w:cs="Times New Roman"/>
          <w:b/>
          <w:bCs/>
          <w:sz w:val="24"/>
          <w:szCs w:val="24"/>
        </w:rPr>
        <w:t xml:space="preserve">Эффективность риск - </w:t>
      </w:r>
      <w:proofErr w:type="spellStart"/>
      <w:r w:rsidRPr="004A1373">
        <w:rPr>
          <w:rFonts w:ascii="Times New Roman" w:hAnsi="Times New Roman" w:cs="Times New Roman"/>
          <w:b/>
          <w:bCs/>
          <w:sz w:val="24"/>
          <w:szCs w:val="24"/>
        </w:rPr>
        <w:t>менеджмента</w:t>
      </w:r>
      <w:r w:rsidRPr="004A1373">
        <w:rPr>
          <w:rFonts w:ascii="Times New Roman" w:hAnsi="Times New Roman" w:cs="Times New Roman"/>
          <w:sz w:val="24"/>
          <w:szCs w:val="24"/>
        </w:rPr>
        <w:t>во</w:t>
      </w:r>
      <w:proofErr w:type="spellEnd"/>
      <w:r w:rsidRPr="004A1373">
        <w:rPr>
          <w:rFonts w:ascii="Times New Roman" w:hAnsi="Times New Roman" w:cs="Times New Roman"/>
          <w:sz w:val="24"/>
          <w:szCs w:val="24"/>
        </w:rPr>
        <w:t xml:space="preserve"> многом зависит от степени вовлечения менеджера в процесс управления: чем меньше степень вовлечения человека в события и чем меньше он знает о последствиях своих решений, тем больше он склонен принимать решения с риском отрицательного результата.</w:t>
      </w:r>
      <w:r>
        <w:rPr>
          <w:rFonts w:ascii="Times New Roman" w:hAnsi="Times New Roman" w:cs="Times New Roman"/>
          <w:sz w:val="24"/>
          <w:szCs w:val="24"/>
        </w:rPr>
        <w:t xml:space="preserve"> </w:t>
      </w:r>
      <w:r w:rsidRPr="004A1373">
        <w:rPr>
          <w:rFonts w:ascii="Times New Roman" w:hAnsi="Times New Roman" w:cs="Times New Roman"/>
          <w:sz w:val="24"/>
          <w:szCs w:val="24"/>
        </w:rPr>
        <w:t>Практика менеджмента выработала следующие </w:t>
      </w:r>
      <w:r w:rsidRPr="004A1373">
        <w:rPr>
          <w:rFonts w:ascii="Times New Roman" w:hAnsi="Times New Roman" w:cs="Times New Roman"/>
          <w:b/>
          <w:bCs/>
          <w:sz w:val="24"/>
          <w:szCs w:val="24"/>
        </w:rPr>
        <w:t xml:space="preserve">четыре метода управления </w:t>
      </w:r>
      <w:proofErr w:type="spellStart"/>
      <w:r w:rsidRPr="004A1373">
        <w:rPr>
          <w:rFonts w:ascii="Times New Roman" w:hAnsi="Times New Roman" w:cs="Times New Roman"/>
          <w:b/>
          <w:bCs/>
          <w:sz w:val="24"/>
          <w:szCs w:val="24"/>
        </w:rPr>
        <w:t>риском</w:t>
      </w:r>
      <w:proofErr w:type="gramStart"/>
      <w:r w:rsidRPr="004A1373">
        <w:rPr>
          <w:rFonts w:ascii="Times New Roman" w:hAnsi="Times New Roman" w:cs="Times New Roman"/>
          <w:b/>
          <w:bCs/>
          <w:sz w:val="24"/>
          <w:szCs w:val="24"/>
        </w:rPr>
        <w:t>:</w:t>
      </w:r>
      <w:r w:rsidRPr="004A1373">
        <w:rPr>
          <w:rFonts w:ascii="Times New Roman" w:hAnsi="Times New Roman" w:cs="Times New Roman"/>
          <w:sz w:val="24"/>
          <w:szCs w:val="24"/>
        </w:rPr>
        <w:t>у</w:t>
      </w:r>
      <w:proofErr w:type="gramEnd"/>
      <w:r w:rsidRPr="004A1373">
        <w:rPr>
          <w:rFonts w:ascii="Times New Roman" w:hAnsi="Times New Roman" w:cs="Times New Roman"/>
          <w:sz w:val="24"/>
          <w:szCs w:val="24"/>
        </w:rPr>
        <w:t>празднение</w:t>
      </w:r>
      <w:proofErr w:type="spellEnd"/>
      <w:r w:rsidRPr="004A1373">
        <w:rPr>
          <w:rFonts w:ascii="Times New Roman" w:hAnsi="Times New Roman" w:cs="Times New Roman"/>
          <w:sz w:val="24"/>
          <w:szCs w:val="24"/>
        </w:rPr>
        <w:t>, предотвращение потерь и контроль, страхование, поглощение.</w:t>
      </w:r>
    </w:p>
    <w:p w:rsidR="004A1373" w:rsidRPr="004A1373" w:rsidRDefault="004A1373" w:rsidP="004A1373">
      <w:pPr>
        <w:tabs>
          <w:tab w:val="left" w:pos="1905"/>
        </w:tabs>
        <w:spacing w:after="0" w:line="240" w:lineRule="auto"/>
        <w:ind w:firstLine="709"/>
        <w:rPr>
          <w:rFonts w:ascii="Times New Roman" w:hAnsi="Times New Roman" w:cs="Times New Roman"/>
          <w:sz w:val="24"/>
          <w:szCs w:val="24"/>
        </w:rPr>
      </w:pPr>
      <w:proofErr w:type="spellStart"/>
      <w:r w:rsidRPr="004A1373">
        <w:rPr>
          <w:rFonts w:ascii="Times New Roman" w:hAnsi="Times New Roman" w:cs="Times New Roman"/>
          <w:b/>
          <w:bCs/>
          <w:sz w:val="24"/>
          <w:szCs w:val="24"/>
        </w:rPr>
        <w:t>Упразднение</w:t>
      </w:r>
      <w:r w:rsidRPr="004A1373">
        <w:rPr>
          <w:rFonts w:ascii="Times New Roman" w:hAnsi="Times New Roman" w:cs="Times New Roman"/>
          <w:sz w:val="24"/>
          <w:szCs w:val="24"/>
        </w:rPr>
        <w:t>заключается</w:t>
      </w:r>
      <w:proofErr w:type="spellEnd"/>
      <w:r w:rsidRPr="004A1373">
        <w:rPr>
          <w:rFonts w:ascii="Times New Roman" w:hAnsi="Times New Roman" w:cs="Times New Roman"/>
          <w:sz w:val="24"/>
          <w:szCs w:val="24"/>
        </w:rPr>
        <w:t xml:space="preserve"> в </w:t>
      </w:r>
      <w:r w:rsidRPr="004A1373">
        <w:rPr>
          <w:rFonts w:ascii="Times New Roman" w:hAnsi="Times New Roman" w:cs="Times New Roman"/>
          <w:b/>
          <w:bCs/>
          <w:sz w:val="24"/>
          <w:szCs w:val="24"/>
        </w:rPr>
        <w:t xml:space="preserve">попытке упразднения </w:t>
      </w:r>
      <w:proofErr w:type="spellStart"/>
      <w:r w:rsidRPr="004A1373">
        <w:rPr>
          <w:rFonts w:ascii="Times New Roman" w:hAnsi="Times New Roman" w:cs="Times New Roman"/>
          <w:b/>
          <w:bCs/>
          <w:sz w:val="24"/>
          <w:szCs w:val="24"/>
        </w:rPr>
        <w:t>риска</w:t>
      </w:r>
      <w:proofErr w:type="gramStart"/>
      <w:r w:rsidRPr="004A1373">
        <w:rPr>
          <w:rFonts w:ascii="Times New Roman" w:hAnsi="Times New Roman" w:cs="Times New Roman"/>
          <w:b/>
          <w:bCs/>
          <w:sz w:val="24"/>
          <w:szCs w:val="24"/>
        </w:rPr>
        <w:t>.</w:t>
      </w:r>
      <w:r w:rsidRPr="004A1373">
        <w:rPr>
          <w:rFonts w:ascii="Times New Roman" w:hAnsi="Times New Roman" w:cs="Times New Roman"/>
          <w:sz w:val="24"/>
          <w:szCs w:val="24"/>
        </w:rPr>
        <w:t>Д</w:t>
      </w:r>
      <w:proofErr w:type="gramEnd"/>
      <w:r w:rsidRPr="004A1373">
        <w:rPr>
          <w:rFonts w:ascii="Times New Roman" w:hAnsi="Times New Roman" w:cs="Times New Roman"/>
          <w:sz w:val="24"/>
          <w:szCs w:val="24"/>
        </w:rPr>
        <w:t>ля</w:t>
      </w:r>
      <w:proofErr w:type="spellEnd"/>
      <w:r w:rsidRPr="004A1373">
        <w:rPr>
          <w:rFonts w:ascii="Times New Roman" w:hAnsi="Times New Roman" w:cs="Times New Roman"/>
          <w:sz w:val="24"/>
          <w:szCs w:val="24"/>
        </w:rPr>
        <w:t xml:space="preserve"> личности это означает, что не следует курить, летать са</w:t>
      </w:r>
      <w:r w:rsidRPr="004A1373">
        <w:rPr>
          <w:rFonts w:ascii="Times New Roman" w:hAnsi="Times New Roman" w:cs="Times New Roman"/>
          <w:sz w:val="24"/>
          <w:szCs w:val="24"/>
        </w:rPr>
        <w:softHyphen/>
        <w:t>молетами. Для фирмы, АО и других объ</w:t>
      </w:r>
      <w:r w:rsidRPr="004A1373">
        <w:rPr>
          <w:rFonts w:ascii="Times New Roman" w:hAnsi="Times New Roman" w:cs="Times New Roman"/>
          <w:sz w:val="24"/>
          <w:szCs w:val="24"/>
        </w:rPr>
        <w:softHyphen/>
        <w:t>единений это означает: не брать кредит, не играть на бирже и т. п.</w:t>
      </w:r>
    </w:p>
    <w:p w:rsidR="004A1373" w:rsidRPr="004A1373" w:rsidRDefault="004A1373" w:rsidP="004A1373">
      <w:pPr>
        <w:tabs>
          <w:tab w:val="left" w:pos="1905"/>
        </w:tabs>
        <w:spacing w:after="0" w:line="240" w:lineRule="auto"/>
        <w:ind w:firstLine="709"/>
        <w:rPr>
          <w:rFonts w:ascii="Times New Roman" w:hAnsi="Times New Roman" w:cs="Times New Roman"/>
          <w:sz w:val="24"/>
          <w:szCs w:val="24"/>
        </w:rPr>
      </w:pPr>
      <w:r w:rsidRPr="004A1373">
        <w:rPr>
          <w:rFonts w:ascii="Times New Roman" w:hAnsi="Times New Roman" w:cs="Times New Roman"/>
          <w:sz w:val="24"/>
          <w:szCs w:val="24"/>
        </w:rPr>
        <w:t>Главный недостаток этого метода состоит в том, что упразднение риска, как правило, упразд</w:t>
      </w:r>
      <w:r w:rsidRPr="004A1373">
        <w:rPr>
          <w:rFonts w:ascii="Times New Roman" w:hAnsi="Times New Roman" w:cs="Times New Roman"/>
          <w:sz w:val="24"/>
          <w:szCs w:val="24"/>
        </w:rPr>
        <w:softHyphen/>
        <w:t>няет и часть смысла жизни человека, а для фирмы, АО и других хозяйствующих субъектов - возможного дохода, прибыли.</w:t>
      </w:r>
    </w:p>
    <w:p w:rsidR="004A1373" w:rsidRPr="004A1373" w:rsidRDefault="004A1373" w:rsidP="004A1373">
      <w:pPr>
        <w:tabs>
          <w:tab w:val="left" w:pos="1905"/>
        </w:tabs>
        <w:spacing w:after="0" w:line="240" w:lineRule="auto"/>
        <w:ind w:firstLine="709"/>
        <w:rPr>
          <w:rFonts w:ascii="Times New Roman" w:hAnsi="Times New Roman" w:cs="Times New Roman"/>
          <w:sz w:val="24"/>
          <w:szCs w:val="24"/>
        </w:rPr>
      </w:pPr>
      <w:r w:rsidRPr="004A1373">
        <w:rPr>
          <w:rFonts w:ascii="Times New Roman" w:hAnsi="Times New Roman" w:cs="Times New Roman"/>
          <w:b/>
          <w:bCs/>
          <w:sz w:val="24"/>
          <w:szCs w:val="24"/>
        </w:rPr>
        <w:t xml:space="preserve">Предотвращение потерь и </w:t>
      </w:r>
      <w:proofErr w:type="spellStart"/>
      <w:r w:rsidRPr="004A1373">
        <w:rPr>
          <w:rFonts w:ascii="Times New Roman" w:hAnsi="Times New Roman" w:cs="Times New Roman"/>
          <w:b/>
          <w:bCs/>
          <w:sz w:val="24"/>
          <w:szCs w:val="24"/>
        </w:rPr>
        <w:t>контроль</w:t>
      </w:r>
      <w:r w:rsidRPr="004A1373">
        <w:rPr>
          <w:rFonts w:ascii="Times New Roman" w:hAnsi="Times New Roman" w:cs="Times New Roman"/>
          <w:sz w:val="24"/>
          <w:szCs w:val="24"/>
        </w:rPr>
        <w:t>означает</w:t>
      </w:r>
      <w:proofErr w:type="spellEnd"/>
      <w:r w:rsidRPr="004A1373">
        <w:rPr>
          <w:rFonts w:ascii="Times New Roman" w:hAnsi="Times New Roman" w:cs="Times New Roman"/>
          <w:sz w:val="24"/>
          <w:szCs w:val="24"/>
        </w:rPr>
        <w:t xml:space="preserve"> уберечь се</w:t>
      </w:r>
      <w:r w:rsidRPr="004A1373">
        <w:rPr>
          <w:rFonts w:ascii="Times New Roman" w:hAnsi="Times New Roman" w:cs="Times New Roman"/>
          <w:sz w:val="24"/>
          <w:szCs w:val="24"/>
        </w:rPr>
        <w:softHyphen/>
        <w:t>бя, фирму, АО от случайностей: проводить противопожар</w:t>
      </w:r>
      <w:r w:rsidRPr="004A1373">
        <w:rPr>
          <w:rFonts w:ascii="Times New Roman" w:hAnsi="Times New Roman" w:cs="Times New Roman"/>
          <w:sz w:val="24"/>
          <w:szCs w:val="24"/>
        </w:rPr>
        <w:softHyphen/>
        <w:t>ные мероприятия, следить за своим имуществом и др. Контролировать потери - означает ограничить размер потерь в случае, если убыток имеет место.</w:t>
      </w:r>
    </w:p>
    <w:p w:rsidR="004A1373" w:rsidRPr="004A1373" w:rsidRDefault="004A1373" w:rsidP="004A1373">
      <w:pPr>
        <w:tabs>
          <w:tab w:val="left" w:pos="1905"/>
        </w:tabs>
        <w:spacing w:after="0" w:line="240" w:lineRule="auto"/>
        <w:ind w:firstLine="709"/>
        <w:rPr>
          <w:rFonts w:ascii="Times New Roman" w:hAnsi="Times New Roman" w:cs="Times New Roman"/>
          <w:sz w:val="24"/>
          <w:szCs w:val="24"/>
        </w:rPr>
      </w:pPr>
      <w:proofErr w:type="spellStart"/>
      <w:r w:rsidRPr="004A1373">
        <w:rPr>
          <w:rFonts w:ascii="Times New Roman" w:hAnsi="Times New Roman" w:cs="Times New Roman"/>
          <w:b/>
          <w:bCs/>
          <w:sz w:val="24"/>
          <w:szCs w:val="24"/>
        </w:rPr>
        <w:t>Страхование</w:t>
      </w:r>
      <w:r w:rsidRPr="004A1373">
        <w:rPr>
          <w:rFonts w:ascii="Times New Roman" w:hAnsi="Times New Roman" w:cs="Times New Roman"/>
          <w:sz w:val="24"/>
          <w:szCs w:val="24"/>
        </w:rPr>
        <w:t>с</w:t>
      </w:r>
      <w:proofErr w:type="spellEnd"/>
      <w:r w:rsidRPr="004A1373">
        <w:rPr>
          <w:rFonts w:ascii="Times New Roman" w:hAnsi="Times New Roman" w:cs="Times New Roman"/>
          <w:sz w:val="24"/>
          <w:szCs w:val="24"/>
        </w:rPr>
        <w:t xml:space="preserve"> позиций </w:t>
      </w:r>
      <w:proofErr w:type="gramStart"/>
      <w:r w:rsidRPr="004A1373">
        <w:rPr>
          <w:rFonts w:ascii="Times New Roman" w:hAnsi="Times New Roman" w:cs="Times New Roman"/>
          <w:sz w:val="24"/>
          <w:szCs w:val="24"/>
        </w:rPr>
        <w:t>риск-менеджмента</w:t>
      </w:r>
      <w:proofErr w:type="gramEnd"/>
      <w:r w:rsidRPr="004A1373">
        <w:rPr>
          <w:rFonts w:ascii="Times New Roman" w:hAnsi="Times New Roman" w:cs="Times New Roman"/>
          <w:sz w:val="24"/>
          <w:szCs w:val="24"/>
        </w:rPr>
        <w:t xml:space="preserve"> означает процесс, при котором группа физических и юридических лиц, подвергающихся однотипному риску, вкладывает определенные средства (страховые взносы) в страховые компании, а в случае непредвиденных потерь (ущерба их имущественным интересам) получают опреде</w:t>
      </w:r>
      <w:r w:rsidRPr="004A1373">
        <w:rPr>
          <w:rFonts w:ascii="Times New Roman" w:hAnsi="Times New Roman" w:cs="Times New Roman"/>
          <w:sz w:val="24"/>
          <w:szCs w:val="24"/>
        </w:rPr>
        <w:softHyphen/>
        <w:t>ленную договором страхования компенсацию в виде страхо</w:t>
      </w:r>
      <w:r w:rsidRPr="004A1373">
        <w:rPr>
          <w:rFonts w:ascii="Times New Roman" w:hAnsi="Times New Roman" w:cs="Times New Roman"/>
          <w:sz w:val="24"/>
          <w:szCs w:val="24"/>
        </w:rPr>
        <w:softHyphen/>
        <w:t>вых выплат.</w:t>
      </w:r>
    </w:p>
    <w:p w:rsidR="004A1373" w:rsidRPr="004A1373" w:rsidRDefault="004A1373" w:rsidP="004A1373">
      <w:pPr>
        <w:tabs>
          <w:tab w:val="left" w:pos="1905"/>
        </w:tabs>
        <w:spacing w:after="0" w:line="240" w:lineRule="auto"/>
        <w:ind w:firstLine="709"/>
        <w:rPr>
          <w:rFonts w:ascii="Times New Roman" w:hAnsi="Times New Roman" w:cs="Times New Roman"/>
          <w:sz w:val="24"/>
          <w:szCs w:val="24"/>
        </w:rPr>
      </w:pPr>
      <w:proofErr w:type="spellStart"/>
      <w:r w:rsidRPr="004A1373">
        <w:rPr>
          <w:rFonts w:ascii="Times New Roman" w:hAnsi="Times New Roman" w:cs="Times New Roman"/>
          <w:b/>
          <w:bCs/>
          <w:sz w:val="24"/>
          <w:szCs w:val="24"/>
        </w:rPr>
        <w:t>Поглощение</w:t>
      </w:r>
      <w:r w:rsidRPr="004A1373">
        <w:rPr>
          <w:rFonts w:ascii="Times New Roman" w:hAnsi="Times New Roman" w:cs="Times New Roman"/>
          <w:sz w:val="24"/>
          <w:szCs w:val="24"/>
        </w:rPr>
        <w:t>состоит</w:t>
      </w:r>
      <w:proofErr w:type="spellEnd"/>
      <w:r w:rsidRPr="004A1373">
        <w:rPr>
          <w:rFonts w:ascii="Times New Roman" w:hAnsi="Times New Roman" w:cs="Times New Roman"/>
          <w:sz w:val="24"/>
          <w:szCs w:val="24"/>
        </w:rPr>
        <w:t xml:space="preserve"> в признании ущерба без возмеще</w:t>
      </w:r>
      <w:r w:rsidRPr="004A1373">
        <w:rPr>
          <w:rFonts w:ascii="Times New Roman" w:hAnsi="Times New Roman" w:cs="Times New Roman"/>
          <w:sz w:val="24"/>
          <w:szCs w:val="24"/>
        </w:rPr>
        <w:softHyphen/>
        <w:t>ния его посредством страхования. Зачастую - это риск, ве</w:t>
      </w:r>
      <w:r w:rsidRPr="004A1373">
        <w:rPr>
          <w:rFonts w:ascii="Times New Roman" w:hAnsi="Times New Roman" w:cs="Times New Roman"/>
          <w:sz w:val="24"/>
          <w:szCs w:val="24"/>
        </w:rPr>
        <w:softHyphen/>
        <w:t>роятность которого достаточно мала и поглощение достигается самострахованием.</w:t>
      </w:r>
    </w:p>
    <w:p w:rsidR="004A1373" w:rsidRPr="004A1373" w:rsidRDefault="004A1373" w:rsidP="004A1373">
      <w:pPr>
        <w:tabs>
          <w:tab w:val="left" w:pos="1905"/>
        </w:tabs>
        <w:spacing w:after="0" w:line="240" w:lineRule="auto"/>
        <w:ind w:firstLine="709"/>
        <w:rPr>
          <w:rFonts w:ascii="Times New Roman" w:hAnsi="Times New Roman" w:cs="Times New Roman"/>
          <w:sz w:val="24"/>
          <w:szCs w:val="24"/>
        </w:rPr>
      </w:pPr>
      <w:r w:rsidRPr="004A1373">
        <w:rPr>
          <w:rFonts w:ascii="Times New Roman" w:hAnsi="Times New Roman" w:cs="Times New Roman"/>
          <w:b/>
          <w:bCs/>
          <w:sz w:val="24"/>
          <w:szCs w:val="24"/>
        </w:rPr>
        <w:t xml:space="preserve">Процесс управления риском может быть разбит на 6 </w:t>
      </w:r>
      <w:proofErr w:type="spellStart"/>
      <w:r w:rsidRPr="004A1373">
        <w:rPr>
          <w:rFonts w:ascii="Times New Roman" w:hAnsi="Times New Roman" w:cs="Times New Roman"/>
          <w:b/>
          <w:bCs/>
          <w:sz w:val="24"/>
          <w:szCs w:val="24"/>
        </w:rPr>
        <w:t>этапов</w:t>
      </w:r>
      <w:proofErr w:type="gramStart"/>
      <w:r w:rsidRPr="004A1373">
        <w:rPr>
          <w:rFonts w:ascii="Times New Roman" w:hAnsi="Times New Roman" w:cs="Times New Roman"/>
          <w:b/>
          <w:bCs/>
          <w:sz w:val="24"/>
          <w:szCs w:val="24"/>
        </w:rPr>
        <w:t>:</w:t>
      </w:r>
      <w:r w:rsidRPr="004A1373">
        <w:rPr>
          <w:rFonts w:ascii="Times New Roman" w:hAnsi="Times New Roman" w:cs="Times New Roman"/>
          <w:sz w:val="24"/>
          <w:szCs w:val="24"/>
        </w:rPr>
        <w:t>о</w:t>
      </w:r>
      <w:proofErr w:type="gramEnd"/>
      <w:r w:rsidRPr="004A1373">
        <w:rPr>
          <w:rFonts w:ascii="Times New Roman" w:hAnsi="Times New Roman" w:cs="Times New Roman"/>
          <w:sz w:val="24"/>
          <w:szCs w:val="24"/>
        </w:rPr>
        <w:t>пределение</w:t>
      </w:r>
      <w:proofErr w:type="spellEnd"/>
      <w:r w:rsidRPr="004A1373">
        <w:rPr>
          <w:rFonts w:ascii="Times New Roman" w:hAnsi="Times New Roman" w:cs="Times New Roman"/>
          <w:sz w:val="24"/>
          <w:szCs w:val="24"/>
        </w:rPr>
        <w:t xml:space="preserve"> цели, выяснение риска, оценка риска, выбор метода управления риском, осуществле</w:t>
      </w:r>
      <w:r w:rsidRPr="004A1373">
        <w:rPr>
          <w:rFonts w:ascii="Times New Roman" w:hAnsi="Times New Roman" w:cs="Times New Roman"/>
          <w:sz w:val="24"/>
          <w:szCs w:val="24"/>
        </w:rPr>
        <w:softHyphen/>
        <w:t>ние управления риском, оценка результатов.</w:t>
      </w:r>
    </w:p>
    <w:p w:rsidR="004A1373" w:rsidRPr="004A1373" w:rsidRDefault="004A1373" w:rsidP="004A1373">
      <w:pPr>
        <w:tabs>
          <w:tab w:val="left" w:pos="1905"/>
        </w:tabs>
        <w:spacing w:after="0" w:line="240" w:lineRule="auto"/>
        <w:ind w:firstLine="709"/>
        <w:rPr>
          <w:rFonts w:ascii="Times New Roman" w:hAnsi="Times New Roman" w:cs="Times New Roman"/>
          <w:sz w:val="24"/>
          <w:szCs w:val="24"/>
        </w:rPr>
      </w:pPr>
      <w:r w:rsidRPr="004A1373">
        <w:rPr>
          <w:rFonts w:ascii="Times New Roman" w:hAnsi="Times New Roman" w:cs="Times New Roman"/>
          <w:b/>
          <w:bCs/>
          <w:sz w:val="24"/>
          <w:szCs w:val="24"/>
        </w:rPr>
        <w:t>Определение цели.</w:t>
      </w:r>
      <w:r w:rsidRPr="004A1373">
        <w:rPr>
          <w:rFonts w:ascii="Times New Roman" w:hAnsi="Times New Roman" w:cs="Times New Roman"/>
          <w:i/>
          <w:iCs/>
          <w:sz w:val="24"/>
          <w:szCs w:val="24"/>
        </w:rPr>
        <w:t> </w:t>
      </w:r>
      <w:r w:rsidRPr="004A1373">
        <w:rPr>
          <w:rFonts w:ascii="Times New Roman" w:hAnsi="Times New Roman" w:cs="Times New Roman"/>
          <w:sz w:val="24"/>
          <w:szCs w:val="24"/>
        </w:rPr>
        <w:t>Для человека эта цель может вклю</w:t>
      </w:r>
      <w:r w:rsidRPr="004A1373">
        <w:rPr>
          <w:rFonts w:ascii="Times New Roman" w:hAnsi="Times New Roman" w:cs="Times New Roman"/>
          <w:sz w:val="24"/>
          <w:szCs w:val="24"/>
        </w:rPr>
        <w:softHyphen/>
        <w:t>чать заботу о хорошем состоянии здоровья, поддержке уровня жизни семьи в случае смерти или потери источ</w:t>
      </w:r>
      <w:r w:rsidRPr="004A1373">
        <w:rPr>
          <w:rFonts w:ascii="Times New Roman" w:hAnsi="Times New Roman" w:cs="Times New Roman"/>
          <w:sz w:val="24"/>
          <w:szCs w:val="24"/>
        </w:rPr>
        <w:softHyphen/>
        <w:t>ников дохода, страховую защиту домашнего имущества, транспортных сре</w:t>
      </w:r>
      <w:proofErr w:type="gramStart"/>
      <w:r w:rsidRPr="004A1373">
        <w:rPr>
          <w:rFonts w:ascii="Times New Roman" w:hAnsi="Times New Roman" w:cs="Times New Roman"/>
          <w:sz w:val="24"/>
          <w:szCs w:val="24"/>
        </w:rPr>
        <w:t>дств в ч</w:t>
      </w:r>
      <w:proofErr w:type="gramEnd"/>
      <w:r w:rsidRPr="004A1373">
        <w:rPr>
          <w:rFonts w:ascii="Times New Roman" w:hAnsi="Times New Roman" w:cs="Times New Roman"/>
          <w:sz w:val="24"/>
          <w:szCs w:val="24"/>
        </w:rPr>
        <w:t>астной собственности и т. д.</w:t>
      </w:r>
    </w:p>
    <w:p w:rsidR="004A1373" w:rsidRPr="004A1373" w:rsidRDefault="004A1373" w:rsidP="004A1373">
      <w:pPr>
        <w:tabs>
          <w:tab w:val="left" w:pos="1905"/>
        </w:tabs>
        <w:spacing w:after="0" w:line="240" w:lineRule="auto"/>
        <w:ind w:firstLine="709"/>
        <w:rPr>
          <w:rFonts w:ascii="Times New Roman" w:hAnsi="Times New Roman" w:cs="Times New Roman"/>
          <w:sz w:val="24"/>
          <w:szCs w:val="24"/>
        </w:rPr>
      </w:pPr>
      <w:r w:rsidRPr="004A1373">
        <w:rPr>
          <w:rFonts w:ascii="Times New Roman" w:hAnsi="Times New Roman" w:cs="Times New Roman"/>
          <w:sz w:val="24"/>
          <w:szCs w:val="24"/>
        </w:rPr>
        <w:t>Для предпринимательской структуры главной целью яв</w:t>
      </w:r>
      <w:r w:rsidRPr="004A1373">
        <w:rPr>
          <w:rFonts w:ascii="Times New Roman" w:hAnsi="Times New Roman" w:cs="Times New Roman"/>
          <w:sz w:val="24"/>
          <w:szCs w:val="24"/>
        </w:rPr>
        <w:softHyphen/>
        <w:t>ляется обеспечение существования фирмы в непредвиден</w:t>
      </w:r>
      <w:r w:rsidRPr="004A1373">
        <w:rPr>
          <w:rFonts w:ascii="Times New Roman" w:hAnsi="Times New Roman" w:cs="Times New Roman"/>
          <w:sz w:val="24"/>
          <w:szCs w:val="24"/>
        </w:rPr>
        <w:softHyphen/>
        <w:t>ных обстоятельствах (пожар, ограбление и т. д.).</w:t>
      </w:r>
    </w:p>
    <w:p w:rsidR="004A1373" w:rsidRPr="004A1373" w:rsidRDefault="004A1373" w:rsidP="004A1373">
      <w:pPr>
        <w:tabs>
          <w:tab w:val="left" w:pos="1905"/>
        </w:tabs>
        <w:spacing w:after="0" w:line="240" w:lineRule="auto"/>
        <w:ind w:firstLine="709"/>
        <w:rPr>
          <w:rFonts w:ascii="Times New Roman" w:hAnsi="Times New Roman" w:cs="Times New Roman"/>
          <w:sz w:val="24"/>
          <w:szCs w:val="24"/>
        </w:rPr>
      </w:pPr>
      <w:r w:rsidRPr="004A1373">
        <w:rPr>
          <w:rFonts w:ascii="Times New Roman" w:hAnsi="Times New Roman" w:cs="Times New Roman"/>
          <w:b/>
          <w:bCs/>
          <w:sz w:val="24"/>
          <w:szCs w:val="24"/>
        </w:rPr>
        <w:t>Выяснение риска -</w:t>
      </w:r>
      <w:r w:rsidRPr="004A1373">
        <w:rPr>
          <w:rFonts w:ascii="Times New Roman" w:hAnsi="Times New Roman" w:cs="Times New Roman"/>
          <w:sz w:val="24"/>
          <w:szCs w:val="24"/>
        </w:rPr>
        <w:t> выражается в осознании риска хозяйствующим субъектом или индивидом. Осознание риска всегда протекает в общественной среде и опирает</w:t>
      </w:r>
      <w:r w:rsidRPr="004A1373">
        <w:rPr>
          <w:rFonts w:ascii="Times New Roman" w:hAnsi="Times New Roman" w:cs="Times New Roman"/>
          <w:sz w:val="24"/>
          <w:szCs w:val="24"/>
        </w:rPr>
        <w:softHyphen/>
        <w:t>ся на общественную практику.</w:t>
      </w:r>
    </w:p>
    <w:p w:rsidR="004A1373" w:rsidRPr="004A1373" w:rsidRDefault="004A1373" w:rsidP="004A1373">
      <w:pPr>
        <w:tabs>
          <w:tab w:val="left" w:pos="1905"/>
        </w:tabs>
        <w:spacing w:after="0" w:line="240" w:lineRule="auto"/>
        <w:ind w:firstLine="709"/>
        <w:rPr>
          <w:rFonts w:ascii="Times New Roman" w:hAnsi="Times New Roman" w:cs="Times New Roman"/>
          <w:sz w:val="24"/>
          <w:szCs w:val="24"/>
        </w:rPr>
      </w:pPr>
      <w:r w:rsidRPr="004A1373">
        <w:rPr>
          <w:rFonts w:ascii="Times New Roman" w:hAnsi="Times New Roman" w:cs="Times New Roman"/>
          <w:b/>
          <w:bCs/>
          <w:sz w:val="24"/>
          <w:szCs w:val="24"/>
        </w:rPr>
        <w:t>Оценка риска</w:t>
      </w:r>
      <w:r w:rsidRPr="004A1373">
        <w:rPr>
          <w:rFonts w:ascii="Times New Roman" w:hAnsi="Times New Roman" w:cs="Times New Roman"/>
          <w:i/>
          <w:iCs/>
          <w:sz w:val="24"/>
          <w:szCs w:val="24"/>
        </w:rPr>
        <w:t> </w:t>
      </w:r>
      <w:r w:rsidRPr="004A1373">
        <w:rPr>
          <w:rFonts w:ascii="Times New Roman" w:hAnsi="Times New Roman" w:cs="Times New Roman"/>
          <w:sz w:val="24"/>
          <w:szCs w:val="24"/>
        </w:rPr>
        <w:t>- определение его серьезности с пози</w:t>
      </w:r>
      <w:r w:rsidRPr="004A1373">
        <w:rPr>
          <w:rFonts w:ascii="Times New Roman" w:hAnsi="Times New Roman" w:cs="Times New Roman"/>
          <w:sz w:val="24"/>
          <w:szCs w:val="24"/>
        </w:rPr>
        <w:softHyphen/>
        <w:t>ций вероятности и величины возможного ущерба.</w:t>
      </w:r>
    </w:p>
    <w:p w:rsidR="004A1373" w:rsidRPr="004A1373" w:rsidRDefault="004A1373" w:rsidP="004A1373">
      <w:pPr>
        <w:tabs>
          <w:tab w:val="left" w:pos="1905"/>
        </w:tabs>
        <w:spacing w:after="0" w:line="240" w:lineRule="auto"/>
        <w:ind w:firstLine="709"/>
        <w:rPr>
          <w:rFonts w:ascii="Times New Roman" w:hAnsi="Times New Roman" w:cs="Times New Roman"/>
          <w:sz w:val="24"/>
          <w:szCs w:val="24"/>
        </w:rPr>
      </w:pPr>
      <w:r w:rsidRPr="004A1373">
        <w:rPr>
          <w:rFonts w:ascii="Times New Roman" w:hAnsi="Times New Roman" w:cs="Times New Roman"/>
          <w:b/>
          <w:bCs/>
          <w:sz w:val="24"/>
          <w:szCs w:val="24"/>
        </w:rPr>
        <w:t>Выбор методов управления риском:</w:t>
      </w:r>
      <w:r w:rsidRPr="004A1373">
        <w:rPr>
          <w:rFonts w:ascii="Times New Roman" w:hAnsi="Times New Roman" w:cs="Times New Roman"/>
          <w:i/>
          <w:iCs/>
          <w:sz w:val="24"/>
          <w:szCs w:val="24"/>
        </w:rPr>
        <w:t> </w:t>
      </w:r>
      <w:r w:rsidRPr="004A1373">
        <w:rPr>
          <w:rFonts w:ascii="Times New Roman" w:hAnsi="Times New Roman" w:cs="Times New Roman"/>
          <w:sz w:val="24"/>
          <w:szCs w:val="24"/>
        </w:rPr>
        <w:t>упразднение, предотвращение потерь и контроль, страхование, по</w:t>
      </w:r>
      <w:r w:rsidRPr="004A1373">
        <w:rPr>
          <w:rFonts w:ascii="Times New Roman" w:hAnsi="Times New Roman" w:cs="Times New Roman"/>
          <w:sz w:val="24"/>
          <w:szCs w:val="24"/>
        </w:rPr>
        <w:softHyphen/>
        <w:t>глощение. Конкретный метод из перечисленных методов вы</w:t>
      </w:r>
      <w:r w:rsidRPr="004A1373">
        <w:rPr>
          <w:rFonts w:ascii="Times New Roman" w:hAnsi="Times New Roman" w:cs="Times New Roman"/>
          <w:sz w:val="24"/>
          <w:szCs w:val="24"/>
        </w:rPr>
        <w:softHyphen/>
        <w:t>бирается в зависимости от вида риска. На практике встречается использование нескольких методов управ</w:t>
      </w:r>
      <w:r w:rsidRPr="004A1373">
        <w:rPr>
          <w:rFonts w:ascii="Times New Roman" w:hAnsi="Times New Roman" w:cs="Times New Roman"/>
          <w:sz w:val="24"/>
          <w:szCs w:val="24"/>
        </w:rPr>
        <w:softHyphen/>
        <w:t>ления риском.</w:t>
      </w:r>
    </w:p>
    <w:p w:rsidR="004A1373" w:rsidRPr="004A1373" w:rsidRDefault="004A1373" w:rsidP="004A1373">
      <w:pPr>
        <w:tabs>
          <w:tab w:val="left" w:pos="1905"/>
        </w:tabs>
        <w:spacing w:after="0" w:line="240" w:lineRule="auto"/>
        <w:ind w:firstLine="709"/>
        <w:rPr>
          <w:rFonts w:ascii="Times New Roman" w:hAnsi="Times New Roman" w:cs="Times New Roman"/>
          <w:sz w:val="24"/>
          <w:szCs w:val="24"/>
        </w:rPr>
      </w:pPr>
      <w:r w:rsidRPr="004A1373">
        <w:rPr>
          <w:rFonts w:ascii="Times New Roman" w:hAnsi="Times New Roman" w:cs="Times New Roman"/>
          <w:b/>
          <w:bCs/>
          <w:sz w:val="24"/>
          <w:szCs w:val="24"/>
        </w:rPr>
        <w:t>Применение выбранного метода.</w:t>
      </w:r>
      <w:r w:rsidRPr="004A1373">
        <w:rPr>
          <w:rFonts w:ascii="Times New Roman" w:hAnsi="Times New Roman" w:cs="Times New Roman"/>
          <w:i/>
          <w:iCs/>
          <w:sz w:val="24"/>
          <w:szCs w:val="24"/>
        </w:rPr>
        <w:t> </w:t>
      </w:r>
      <w:r w:rsidRPr="004A1373">
        <w:rPr>
          <w:rFonts w:ascii="Times New Roman" w:hAnsi="Times New Roman" w:cs="Times New Roman"/>
          <w:sz w:val="24"/>
          <w:szCs w:val="24"/>
        </w:rPr>
        <w:t>Если, например, из</w:t>
      </w:r>
      <w:r w:rsidRPr="004A1373">
        <w:rPr>
          <w:rFonts w:ascii="Times New Roman" w:hAnsi="Times New Roman" w:cs="Times New Roman"/>
          <w:sz w:val="24"/>
          <w:szCs w:val="24"/>
        </w:rPr>
        <w:softHyphen/>
        <w:t>бранным методом управления риском является страхо</w:t>
      </w:r>
      <w:r w:rsidRPr="004A1373">
        <w:rPr>
          <w:rFonts w:ascii="Times New Roman" w:hAnsi="Times New Roman" w:cs="Times New Roman"/>
          <w:sz w:val="24"/>
          <w:szCs w:val="24"/>
        </w:rPr>
        <w:softHyphen/>
        <w:t>вание, то следующий шаг — оформление договора стра</w:t>
      </w:r>
      <w:r w:rsidRPr="004A1373">
        <w:rPr>
          <w:rFonts w:ascii="Times New Roman" w:hAnsi="Times New Roman" w:cs="Times New Roman"/>
          <w:sz w:val="24"/>
          <w:szCs w:val="24"/>
        </w:rPr>
        <w:softHyphen/>
        <w:t>хования (покупка страхового полиса). Кроме страхова</w:t>
      </w:r>
      <w:r w:rsidRPr="004A1373">
        <w:rPr>
          <w:rFonts w:ascii="Times New Roman" w:hAnsi="Times New Roman" w:cs="Times New Roman"/>
          <w:sz w:val="24"/>
          <w:szCs w:val="24"/>
        </w:rPr>
        <w:softHyphen/>
        <w:t>ния стратегия управления любым риском включает про</w:t>
      </w:r>
      <w:r w:rsidRPr="004A1373">
        <w:rPr>
          <w:rFonts w:ascii="Times New Roman" w:hAnsi="Times New Roman" w:cs="Times New Roman"/>
          <w:sz w:val="24"/>
          <w:szCs w:val="24"/>
        </w:rPr>
        <w:softHyphen/>
        <w:t>грамму предотвращения и контроля убытков.</w:t>
      </w:r>
    </w:p>
    <w:p w:rsidR="004A1373" w:rsidRPr="004A1373" w:rsidRDefault="004A1373" w:rsidP="004A1373">
      <w:pPr>
        <w:tabs>
          <w:tab w:val="left" w:pos="1905"/>
        </w:tabs>
        <w:spacing w:after="0" w:line="240" w:lineRule="auto"/>
        <w:ind w:firstLine="709"/>
        <w:rPr>
          <w:rFonts w:ascii="Times New Roman" w:hAnsi="Times New Roman" w:cs="Times New Roman"/>
          <w:sz w:val="24"/>
          <w:szCs w:val="24"/>
        </w:rPr>
      </w:pPr>
      <w:r w:rsidRPr="004A1373">
        <w:rPr>
          <w:rFonts w:ascii="Times New Roman" w:hAnsi="Times New Roman" w:cs="Times New Roman"/>
          <w:b/>
          <w:bCs/>
          <w:sz w:val="24"/>
          <w:szCs w:val="24"/>
        </w:rPr>
        <w:t xml:space="preserve">Оценка </w:t>
      </w:r>
      <w:proofErr w:type="spellStart"/>
      <w:r w:rsidRPr="004A1373">
        <w:rPr>
          <w:rFonts w:ascii="Times New Roman" w:hAnsi="Times New Roman" w:cs="Times New Roman"/>
          <w:b/>
          <w:bCs/>
          <w:sz w:val="24"/>
          <w:szCs w:val="24"/>
        </w:rPr>
        <w:t>результатов</w:t>
      </w:r>
      <w:r w:rsidRPr="004A1373">
        <w:rPr>
          <w:rFonts w:ascii="Times New Roman" w:hAnsi="Times New Roman" w:cs="Times New Roman"/>
          <w:sz w:val="24"/>
          <w:szCs w:val="24"/>
        </w:rPr>
        <w:t>производится</w:t>
      </w:r>
      <w:proofErr w:type="spellEnd"/>
      <w:r w:rsidRPr="004A1373">
        <w:rPr>
          <w:rFonts w:ascii="Times New Roman" w:hAnsi="Times New Roman" w:cs="Times New Roman"/>
          <w:sz w:val="24"/>
          <w:szCs w:val="24"/>
        </w:rPr>
        <w:t xml:space="preserve"> на базе хорошо отлаженной системы точной информации, дающей воз</w:t>
      </w:r>
      <w:r w:rsidRPr="004A1373">
        <w:rPr>
          <w:rFonts w:ascii="Times New Roman" w:hAnsi="Times New Roman" w:cs="Times New Roman"/>
          <w:sz w:val="24"/>
          <w:szCs w:val="24"/>
        </w:rPr>
        <w:softHyphen/>
        <w:t>можность рассмотреть имеющиеся убытки и сами дейст</w:t>
      </w:r>
      <w:r w:rsidRPr="004A1373">
        <w:rPr>
          <w:rFonts w:ascii="Times New Roman" w:hAnsi="Times New Roman" w:cs="Times New Roman"/>
          <w:sz w:val="24"/>
          <w:szCs w:val="24"/>
        </w:rPr>
        <w:softHyphen/>
        <w:t>вия, осуществляемые для их предотвращения.</w:t>
      </w:r>
    </w:p>
    <w:p w:rsidR="004A1373" w:rsidRPr="00B00261" w:rsidRDefault="004A1373" w:rsidP="004A1373">
      <w:pPr>
        <w:tabs>
          <w:tab w:val="left" w:pos="1905"/>
        </w:tabs>
        <w:spacing w:after="0" w:line="240" w:lineRule="auto"/>
        <w:ind w:firstLine="709"/>
        <w:rPr>
          <w:rFonts w:ascii="Times New Roman" w:hAnsi="Times New Roman" w:cs="Times New Roman"/>
          <w:b/>
          <w:sz w:val="24"/>
          <w:szCs w:val="24"/>
        </w:rPr>
      </w:pPr>
      <w:r w:rsidRPr="00B00261">
        <w:rPr>
          <w:rFonts w:ascii="Times New Roman" w:hAnsi="Times New Roman" w:cs="Times New Roman"/>
          <w:b/>
          <w:sz w:val="24"/>
          <w:szCs w:val="24"/>
        </w:rPr>
        <w:lastRenderedPageBreak/>
        <w:t>74.Финансовая оценка эффективности инвестиций.</w:t>
      </w:r>
    </w:p>
    <w:p w:rsidR="004A1373" w:rsidRPr="004A1373" w:rsidRDefault="004A1373" w:rsidP="004A1373">
      <w:pPr>
        <w:tabs>
          <w:tab w:val="left" w:pos="1905"/>
        </w:tabs>
        <w:spacing w:after="0" w:line="240" w:lineRule="auto"/>
        <w:ind w:firstLine="709"/>
        <w:rPr>
          <w:rFonts w:ascii="Times New Roman" w:hAnsi="Times New Roman" w:cs="Times New Roman"/>
          <w:sz w:val="24"/>
          <w:szCs w:val="24"/>
        </w:rPr>
      </w:pPr>
      <w:r w:rsidRPr="004A1373">
        <w:rPr>
          <w:rFonts w:ascii="Times New Roman" w:hAnsi="Times New Roman" w:cs="Times New Roman"/>
          <w:sz w:val="24"/>
          <w:szCs w:val="24"/>
        </w:rPr>
        <w:t>В основе оценки сравнительной эффективности любых форм инвестиций лежит определение меры эффекта. Вместе с тем существуют определенные особенности оценки доходности финансовых инструментов, обусловленные спецификой их инвестиционных качеств.</w:t>
      </w:r>
    </w:p>
    <w:p w:rsidR="004A1373" w:rsidRPr="004A1373" w:rsidRDefault="004A1373" w:rsidP="004A1373">
      <w:pPr>
        <w:tabs>
          <w:tab w:val="left" w:pos="1905"/>
        </w:tabs>
        <w:spacing w:after="0" w:line="240" w:lineRule="auto"/>
        <w:ind w:firstLine="709"/>
        <w:rPr>
          <w:rFonts w:ascii="Times New Roman" w:hAnsi="Times New Roman" w:cs="Times New Roman"/>
          <w:sz w:val="24"/>
          <w:szCs w:val="24"/>
        </w:rPr>
      </w:pPr>
      <w:r w:rsidRPr="004A1373">
        <w:rPr>
          <w:rFonts w:ascii="Times New Roman" w:hAnsi="Times New Roman" w:cs="Times New Roman"/>
          <w:sz w:val="24"/>
          <w:szCs w:val="24"/>
        </w:rPr>
        <w:t>Методы оценки инвестиционных качеств финансовых инвестиций. Основными показателями инвестиционных качеств объектов инвестирования являются доходность, риск и ликвидность.</w:t>
      </w:r>
    </w:p>
    <w:p w:rsidR="004A1373" w:rsidRPr="004A1373" w:rsidRDefault="004A1373" w:rsidP="004A1373">
      <w:pPr>
        <w:tabs>
          <w:tab w:val="left" w:pos="1905"/>
        </w:tabs>
        <w:spacing w:after="0" w:line="240" w:lineRule="auto"/>
        <w:ind w:firstLine="709"/>
        <w:rPr>
          <w:rFonts w:ascii="Times New Roman" w:hAnsi="Times New Roman" w:cs="Times New Roman"/>
          <w:sz w:val="24"/>
          <w:szCs w:val="24"/>
        </w:rPr>
      </w:pPr>
      <w:r w:rsidRPr="004A1373">
        <w:rPr>
          <w:rFonts w:ascii="Times New Roman" w:hAnsi="Times New Roman" w:cs="Times New Roman"/>
          <w:sz w:val="24"/>
          <w:szCs w:val="24"/>
        </w:rPr>
        <w:t xml:space="preserve">Доходность финансовых инструментов определяется прибылью и ростом курсовой стоимости по сравнению с вложенными средствами. Риск при вложениях в финансовые инструменты означает возможность </w:t>
      </w:r>
      <w:proofErr w:type="spellStart"/>
      <w:r w:rsidRPr="004A1373">
        <w:rPr>
          <w:rFonts w:ascii="Times New Roman" w:hAnsi="Times New Roman" w:cs="Times New Roman"/>
          <w:sz w:val="24"/>
          <w:szCs w:val="24"/>
        </w:rPr>
        <w:t>недополучения</w:t>
      </w:r>
      <w:proofErr w:type="spellEnd"/>
      <w:r w:rsidRPr="004A1373">
        <w:rPr>
          <w:rFonts w:ascii="Times New Roman" w:hAnsi="Times New Roman" w:cs="Times New Roman"/>
          <w:sz w:val="24"/>
          <w:szCs w:val="24"/>
        </w:rPr>
        <w:t xml:space="preserve"> дохода или утраты вложенных средств, доходность и риск находятся в обратной взаимосвязи. Ликвидность финансовых инструментов выступает как их способность быстро и без потерь превращаться в деньги.</w:t>
      </w:r>
    </w:p>
    <w:p w:rsidR="004A1373" w:rsidRPr="004A1373" w:rsidRDefault="004A1373" w:rsidP="004A1373">
      <w:pPr>
        <w:tabs>
          <w:tab w:val="left" w:pos="1905"/>
        </w:tabs>
        <w:spacing w:after="0" w:line="240" w:lineRule="auto"/>
        <w:ind w:firstLine="709"/>
        <w:rPr>
          <w:rFonts w:ascii="Times New Roman" w:hAnsi="Times New Roman" w:cs="Times New Roman"/>
          <w:sz w:val="24"/>
          <w:szCs w:val="24"/>
        </w:rPr>
      </w:pPr>
      <w:r w:rsidRPr="004A1373">
        <w:rPr>
          <w:rFonts w:ascii="Times New Roman" w:hAnsi="Times New Roman" w:cs="Times New Roman"/>
          <w:sz w:val="24"/>
          <w:szCs w:val="24"/>
        </w:rPr>
        <w:t>При оценке инвестиционных качеств ценных бумаг кроме расчета общих для всех объектов инвестирования показателей эффективности проводят исследование методами фундаментального и технического анализа, принятыми в финансовой практике.</w:t>
      </w:r>
    </w:p>
    <w:p w:rsidR="004A1373" w:rsidRPr="004A1373" w:rsidRDefault="004A1373" w:rsidP="004A1373">
      <w:pPr>
        <w:tabs>
          <w:tab w:val="left" w:pos="1905"/>
        </w:tabs>
        <w:spacing w:after="0" w:line="240" w:lineRule="auto"/>
        <w:ind w:firstLine="709"/>
        <w:rPr>
          <w:rFonts w:ascii="Times New Roman" w:hAnsi="Times New Roman" w:cs="Times New Roman"/>
          <w:sz w:val="24"/>
          <w:szCs w:val="24"/>
        </w:rPr>
      </w:pPr>
      <w:r w:rsidRPr="004A1373">
        <w:rPr>
          <w:rFonts w:ascii="Times New Roman" w:hAnsi="Times New Roman" w:cs="Times New Roman"/>
          <w:sz w:val="24"/>
          <w:szCs w:val="24"/>
        </w:rPr>
        <w:t>Фундаментальный анализ базируется на оценке эффективности деятельности предприятия-эмитента. Он предполагает изучение комплекса показателей финансового состояния предприятия, тенденций развития отрасли, к которой оно принадлежит, степени конкурентоспособности производимой продукции сегодня и в перспективе. Базой анализа являются публикуемые компанией-эмитентом балансы, отчеты о прибылях и убытках и другие материалы.</w:t>
      </w:r>
    </w:p>
    <w:p w:rsidR="004A1373" w:rsidRDefault="004A1373" w:rsidP="004A1373">
      <w:pPr>
        <w:tabs>
          <w:tab w:val="left" w:pos="1905"/>
        </w:tabs>
        <w:spacing w:after="0" w:line="240" w:lineRule="auto"/>
        <w:ind w:firstLine="709"/>
        <w:rPr>
          <w:rFonts w:ascii="Times New Roman" w:hAnsi="Times New Roman" w:cs="Times New Roman"/>
          <w:sz w:val="24"/>
          <w:szCs w:val="24"/>
        </w:rPr>
      </w:pPr>
      <w:r w:rsidRPr="004A1373">
        <w:rPr>
          <w:rFonts w:ascii="Times New Roman" w:hAnsi="Times New Roman" w:cs="Times New Roman"/>
          <w:sz w:val="24"/>
          <w:szCs w:val="24"/>
        </w:rPr>
        <w:t>Технический анализ основывается на оценке рыночной конъюнктуры и динамики курсов. Концепция технического анализа предполагает, что все фундаментальные факторы суммируются и отражаются в движении цен на фондовом рынке. Объектами изучения являются показатели спроса и предложения ценных бумаг, динамика курсовой стоимости, общие тенденции движения курсов ценных бумаг на фондовом рынке. Технический анализ базируется на построении и исследовании графиков динамики отдельных показателей (как правило, рыночных цен) в рассматриваемом периоде, нахождении определенной тенденции (тренда) и ее экстраполировании на перспективу.</w:t>
      </w:r>
    </w:p>
    <w:p w:rsidR="004A1373" w:rsidRPr="004A1373" w:rsidRDefault="004A1373" w:rsidP="004A1373">
      <w:pPr>
        <w:tabs>
          <w:tab w:val="left" w:pos="1905"/>
        </w:tabs>
        <w:spacing w:after="0" w:line="240" w:lineRule="auto"/>
        <w:ind w:firstLine="709"/>
        <w:rPr>
          <w:rFonts w:ascii="Times New Roman" w:hAnsi="Times New Roman" w:cs="Times New Roman"/>
          <w:sz w:val="24"/>
          <w:szCs w:val="24"/>
        </w:rPr>
      </w:pPr>
      <w:r w:rsidRPr="004A1373">
        <w:rPr>
          <w:rFonts w:ascii="Times New Roman" w:hAnsi="Times New Roman" w:cs="Times New Roman"/>
          <w:sz w:val="24"/>
          <w:szCs w:val="24"/>
        </w:rPr>
        <w:t>Эффективность финансовых инвестиций рассчитывается на основе сопоставления эффекта (дохода) и затрат на его получение. При вложениях в ценные бумаги в качестве затрат выступает сумма инвестированных в ценные бумаги средств, а в качестве дохода - разность между текущей стоимостью ценной бумаги и суммой вложенных в ее приобретение средств.</w:t>
      </w:r>
    </w:p>
    <w:p w:rsidR="004A1373" w:rsidRPr="004A1373" w:rsidRDefault="004A1373" w:rsidP="004A1373">
      <w:pPr>
        <w:tabs>
          <w:tab w:val="left" w:pos="1905"/>
        </w:tabs>
        <w:spacing w:after="0" w:line="240" w:lineRule="auto"/>
        <w:ind w:firstLine="709"/>
        <w:rPr>
          <w:rFonts w:ascii="Times New Roman" w:hAnsi="Times New Roman" w:cs="Times New Roman"/>
          <w:sz w:val="24"/>
          <w:szCs w:val="24"/>
        </w:rPr>
      </w:pPr>
      <w:r w:rsidRPr="004A1373">
        <w:rPr>
          <w:rFonts w:ascii="Times New Roman" w:hAnsi="Times New Roman" w:cs="Times New Roman"/>
          <w:sz w:val="24"/>
          <w:szCs w:val="24"/>
        </w:rPr>
        <w:t>Вместе с тем из-за специфики инвестиционных качеств реальных и финансовых инвестиций существуют определенные особенности расчета конкретных моделей оценки их доходности. Поскольку доход по ценной бумаге может быть получен лишь в будущем, для сопоставимости он должен быть приведен к настоящему времени путем дисконтирования.</w:t>
      </w:r>
    </w:p>
    <w:p w:rsidR="004A1373" w:rsidRPr="004A1373" w:rsidRDefault="004A1373" w:rsidP="004A1373">
      <w:pPr>
        <w:tabs>
          <w:tab w:val="left" w:pos="1905"/>
        </w:tabs>
        <w:spacing w:after="0" w:line="240" w:lineRule="auto"/>
        <w:ind w:firstLine="709"/>
        <w:rPr>
          <w:rFonts w:ascii="Times New Roman" w:hAnsi="Times New Roman" w:cs="Times New Roman"/>
          <w:sz w:val="24"/>
          <w:szCs w:val="24"/>
        </w:rPr>
      </w:pPr>
      <w:r w:rsidRPr="004A1373">
        <w:rPr>
          <w:rFonts w:ascii="Times New Roman" w:hAnsi="Times New Roman" w:cs="Times New Roman"/>
          <w:sz w:val="24"/>
          <w:szCs w:val="24"/>
        </w:rPr>
        <w:t>Эффективность финансовых инвестиций (Э</w:t>
      </w:r>
      <w:r w:rsidRPr="004A1373">
        <w:rPr>
          <w:rFonts w:ascii="Times New Roman" w:hAnsi="Times New Roman" w:cs="Times New Roman"/>
          <w:sz w:val="24"/>
          <w:szCs w:val="24"/>
          <w:vertAlign w:val="subscript"/>
        </w:rPr>
        <w:t>ФИ</w:t>
      </w:r>
      <w:r w:rsidRPr="004A1373">
        <w:rPr>
          <w:rFonts w:ascii="Times New Roman" w:hAnsi="Times New Roman" w:cs="Times New Roman"/>
          <w:sz w:val="24"/>
          <w:szCs w:val="24"/>
        </w:rPr>
        <w:t>) может быть оценена по формуле:</w:t>
      </w:r>
    </w:p>
    <w:p w:rsidR="004A1373" w:rsidRPr="004A1373" w:rsidRDefault="004A1373" w:rsidP="004A1373">
      <w:pPr>
        <w:tabs>
          <w:tab w:val="left" w:pos="1905"/>
        </w:tabs>
        <w:spacing w:after="0" w:line="240" w:lineRule="auto"/>
        <w:ind w:firstLine="709"/>
        <w:rPr>
          <w:rFonts w:ascii="Times New Roman" w:hAnsi="Times New Roman" w:cs="Times New Roman"/>
          <w:sz w:val="24"/>
          <w:szCs w:val="24"/>
        </w:rPr>
      </w:pPr>
      <w:r w:rsidRPr="004A1373">
        <w:rPr>
          <w:rFonts w:ascii="Times New Roman" w:hAnsi="Times New Roman" w:cs="Times New Roman"/>
          <w:sz w:val="24"/>
          <w:szCs w:val="24"/>
        </w:rPr>
        <w:t> </w:t>
      </w:r>
    </w:p>
    <w:p w:rsidR="004A1373" w:rsidRPr="004A1373" w:rsidRDefault="004A1373" w:rsidP="004A1373">
      <w:pPr>
        <w:tabs>
          <w:tab w:val="left" w:pos="1905"/>
        </w:tabs>
        <w:spacing w:after="0" w:line="240" w:lineRule="auto"/>
        <w:ind w:firstLine="709"/>
        <w:rPr>
          <w:rFonts w:ascii="Times New Roman" w:hAnsi="Times New Roman" w:cs="Times New Roman"/>
          <w:sz w:val="24"/>
          <w:szCs w:val="24"/>
        </w:rPr>
      </w:pPr>
      <w:r w:rsidRPr="004A1373">
        <w:rPr>
          <w:rFonts w:ascii="Times New Roman" w:hAnsi="Times New Roman" w:cs="Times New Roman"/>
          <w:sz w:val="24"/>
          <w:szCs w:val="24"/>
          <w:vertAlign w:val="subscript"/>
        </w:rPr>
        <w:drawing>
          <wp:inline distT="0" distB="0" distL="0" distR="0" wp14:anchorId="5E39724A" wp14:editId="5CE26968">
            <wp:extent cx="1514475" cy="504825"/>
            <wp:effectExtent l="0" t="0" r="9525" b="9525"/>
            <wp:docPr id="50" name="Рисунок 50" descr="http://ok-t.ru/studopediaru/baza1/1526754740982.files/image0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ok-t.ru/studopediaru/baza1/1526754740982.files/image087.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14475" cy="504825"/>
                    </a:xfrm>
                    <a:prstGeom prst="rect">
                      <a:avLst/>
                    </a:prstGeom>
                    <a:noFill/>
                    <a:ln>
                      <a:noFill/>
                    </a:ln>
                  </pic:spPr>
                </pic:pic>
              </a:graphicData>
            </a:graphic>
          </wp:inline>
        </w:drawing>
      </w:r>
      <w:r w:rsidRPr="004A1373">
        <w:rPr>
          <w:rFonts w:ascii="Times New Roman" w:hAnsi="Times New Roman" w:cs="Times New Roman"/>
          <w:sz w:val="24"/>
          <w:szCs w:val="24"/>
        </w:rPr>
        <w:t>,</w:t>
      </w:r>
    </w:p>
    <w:p w:rsidR="004A1373" w:rsidRPr="004A1373" w:rsidRDefault="004A1373" w:rsidP="004A1373">
      <w:pPr>
        <w:tabs>
          <w:tab w:val="left" w:pos="1905"/>
        </w:tabs>
        <w:spacing w:after="0" w:line="240" w:lineRule="auto"/>
        <w:ind w:firstLine="709"/>
        <w:rPr>
          <w:rFonts w:ascii="Times New Roman" w:hAnsi="Times New Roman" w:cs="Times New Roman"/>
          <w:sz w:val="24"/>
          <w:szCs w:val="24"/>
        </w:rPr>
      </w:pPr>
      <w:r w:rsidRPr="004A1373">
        <w:rPr>
          <w:rFonts w:ascii="Times New Roman" w:hAnsi="Times New Roman" w:cs="Times New Roman"/>
          <w:sz w:val="24"/>
          <w:szCs w:val="24"/>
        </w:rPr>
        <w:t>где:</w:t>
      </w:r>
    </w:p>
    <w:p w:rsidR="004A1373" w:rsidRPr="004A1373" w:rsidRDefault="004A1373" w:rsidP="004A1373">
      <w:pPr>
        <w:tabs>
          <w:tab w:val="left" w:pos="1905"/>
        </w:tabs>
        <w:spacing w:after="0" w:line="240" w:lineRule="auto"/>
        <w:ind w:firstLine="709"/>
        <w:rPr>
          <w:rFonts w:ascii="Times New Roman" w:hAnsi="Times New Roman" w:cs="Times New Roman"/>
          <w:sz w:val="24"/>
          <w:szCs w:val="24"/>
        </w:rPr>
      </w:pPr>
      <w:r w:rsidRPr="004A1373">
        <w:rPr>
          <w:rFonts w:ascii="Times New Roman" w:hAnsi="Times New Roman" w:cs="Times New Roman"/>
          <w:sz w:val="24"/>
          <w:szCs w:val="24"/>
        </w:rPr>
        <w:t>ПС</w:t>
      </w:r>
      <w:r w:rsidRPr="004A1373">
        <w:rPr>
          <w:rFonts w:ascii="Times New Roman" w:hAnsi="Times New Roman" w:cs="Times New Roman"/>
          <w:sz w:val="24"/>
          <w:szCs w:val="24"/>
          <w:vertAlign w:val="subscript"/>
        </w:rPr>
        <w:t>ФИ</w:t>
      </w:r>
      <w:r w:rsidRPr="004A1373">
        <w:rPr>
          <w:rFonts w:ascii="Times New Roman" w:hAnsi="Times New Roman" w:cs="Times New Roman"/>
          <w:sz w:val="24"/>
          <w:szCs w:val="24"/>
        </w:rPr>
        <w:t> - реальная (приведенная) стоимость финансового инструмента;</w:t>
      </w:r>
    </w:p>
    <w:p w:rsidR="004A1373" w:rsidRDefault="004A1373" w:rsidP="004A1373">
      <w:pPr>
        <w:tabs>
          <w:tab w:val="left" w:pos="1905"/>
        </w:tabs>
        <w:spacing w:after="0" w:line="240" w:lineRule="auto"/>
        <w:ind w:firstLine="709"/>
        <w:rPr>
          <w:rFonts w:ascii="Times New Roman" w:hAnsi="Times New Roman" w:cs="Times New Roman"/>
          <w:sz w:val="24"/>
          <w:szCs w:val="24"/>
        </w:rPr>
      </w:pPr>
      <w:r w:rsidRPr="004A1373">
        <w:rPr>
          <w:rFonts w:ascii="Times New Roman" w:hAnsi="Times New Roman" w:cs="Times New Roman"/>
          <w:sz w:val="24"/>
          <w:szCs w:val="24"/>
        </w:rPr>
        <w:t>И</w:t>
      </w:r>
      <w:r w:rsidRPr="004A1373">
        <w:rPr>
          <w:rFonts w:ascii="Times New Roman" w:hAnsi="Times New Roman" w:cs="Times New Roman"/>
          <w:sz w:val="24"/>
          <w:szCs w:val="24"/>
          <w:vertAlign w:val="subscript"/>
        </w:rPr>
        <w:t>ФИ</w:t>
      </w:r>
      <w:r w:rsidRPr="004A1373">
        <w:rPr>
          <w:rFonts w:ascii="Times New Roman" w:hAnsi="Times New Roman" w:cs="Times New Roman"/>
          <w:sz w:val="24"/>
          <w:szCs w:val="24"/>
        </w:rPr>
        <w:t> - сумма средств, инвестируемая в финансовый инструмент.</w:t>
      </w:r>
    </w:p>
    <w:p w:rsidR="004A1373" w:rsidRPr="004A1373" w:rsidRDefault="004A1373" w:rsidP="00B00261">
      <w:pPr>
        <w:tabs>
          <w:tab w:val="left" w:pos="1905"/>
        </w:tabs>
        <w:spacing w:after="0" w:line="240" w:lineRule="auto"/>
        <w:ind w:firstLine="709"/>
        <w:rPr>
          <w:rFonts w:ascii="Times New Roman" w:hAnsi="Times New Roman" w:cs="Times New Roman"/>
          <w:sz w:val="24"/>
          <w:szCs w:val="24"/>
        </w:rPr>
      </w:pPr>
      <w:r w:rsidRPr="004A1373">
        <w:rPr>
          <w:rFonts w:ascii="Times New Roman" w:hAnsi="Times New Roman" w:cs="Times New Roman"/>
          <w:sz w:val="24"/>
          <w:szCs w:val="24"/>
        </w:rPr>
        <w:t>Важную роль при оценке эффективности инвестирования играет величина нормы дисконта, используемая при приведении сумм будущих денежных потоков к настоящему времени. Необходимость выбора соответствующей конкретному инвестиционному' объекту нормы дисконта обусловлена существенными колебаниями уровня риска. Дифференциация нормы дисконта должна осуществляться с учетом следующих параметров: средней стоимости ресурсов, предназначенных для инвестирования, прогнозируемого темпа инфляции в рассматриваемом периоде, премии за ин</w:t>
      </w:r>
      <w:r w:rsidR="00B00261">
        <w:rPr>
          <w:rFonts w:ascii="Times New Roman" w:hAnsi="Times New Roman" w:cs="Times New Roman"/>
          <w:sz w:val="24"/>
          <w:szCs w:val="24"/>
        </w:rPr>
        <w:t>вестиционный риск.</w:t>
      </w:r>
    </w:p>
    <w:p w:rsidR="004A1373" w:rsidRPr="004A1373" w:rsidRDefault="004A1373" w:rsidP="00B00261">
      <w:pPr>
        <w:tabs>
          <w:tab w:val="left" w:pos="1905"/>
        </w:tabs>
        <w:spacing w:after="0" w:line="240" w:lineRule="auto"/>
        <w:ind w:firstLine="709"/>
        <w:rPr>
          <w:rFonts w:ascii="Times New Roman" w:hAnsi="Times New Roman" w:cs="Times New Roman"/>
          <w:sz w:val="24"/>
          <w:szCs w:val="24"/>
        </w:rPr>
      </w:pPr>
      <w:r w:rsidRPr="004A1373">
        <w:rPr>
          <w:rFonts w:ascii="Times New Roman" w:hAnsi="Times New Roman" w:cs="Times New Roman"/>
          <w:sz w:val="24"/>
          <w:szCs w:val="24"/>
        </w:rPr>
        <w:t>В зарубежной практике определение нормы дисконта, используемой при оценке приведенной стоимости финансовых инструментов (так называемой нормы текущей доходности), осуществляется, как правило, в соответствии с моделью цены капитальных а</w:t>
      </w:r>
      <w:r w:rsidR="00B00261">
        <w:rPr>
          <w:rFonts w:ascii="Times New Roman" w:hAnsi="Times New Roman" w:cs="Times New Roman"/>
          <w:sz w:val="24"/>
          <w:szCs w:val="24"/>
        </w:rPr>
        <w:t>ктивов.</w:t>
      </w:r>
      <w:r w:rsidRPr="004A1373">
        <w:rPr>
          <w:rFonts w:ascii="Times New Roman" w:hAnsi="Times New Roman" w:cs="Times New Roman"/>
          <w:sz w:val="24"/>
          <w:szCs w:val="24"/>
        </w:rPr>
        <w:t> </w:t>
      </w:r>
    </w:p>
    <w:p w:rsidR="004A1373" w:rsidRDefault="004A1373" w:rsidP="004A1373">
      <w:pPr>
        <w:tabs>
          <w:tab w:val="left" w:pos="1905"/>
        </w:tabs>
        <w:spacing w:after="0" w:line="240" w:lineRule="auto"/>
        <w:ind w:firstLine="709"/>
        <w:rPr>
          <w:rFonts w:ascii="Times New Roman" w:hAnsi="Times New Roman" w:cs="Times New Roman"/>
          <w:sz w:val="24"/>
          <w:szCs w:val="24"/>
        </w:rPr>
      </w:pPr>
      <w:r w:rsidRPr="004A1373">
        <w:rPr>
          <w:rFonts w:ascii="Times New Roman" w:hAnsi="Times New Roman" w:cs="Times New Roman"/>
          <w:sz w:val="24"/>
          <w:szCs w:val="24"/>
        </w:rPr>
        <w:t xml:space="preserve">В современной российской практике при оценке сравнительной эффективности инвестиций в качестве базы сравнения целесообразно использовать не норму текущей доходности по </w:t>
      </w:r>
      <w:proofErr w:type="spellStart"/>
      <w:r w:rsidRPr="004A1373">
        <w:rPr>
          <w:rFonts w:ascii="Times New Roman" w:hAnsi="Times New Roman" w:cs="Times New Roman"/>
          <w:sz w:val="24"/>
          <w:szCs w:val="24"/>
        </w:rPr>
        <w:t>безрисковым</w:t>
      </w:r>
      <w:proofErr w:type="spellEnd"/>
      <w:r w:rsidRPr="004A1373">
        <w:rPr>
          <w:rFonts w:ascii="Times New Roman" w:hAnsi="Times New Roman" w:cs="Times New Roman"/>
          <w:sz w:val="24"/>
          <w:szCs w:val="24"/>
        </w:rPr>
        <w:t xml:space="preserve"> инвестициям, а среднюю стоимость предполагаемых источников инвестиций. </w:t>
      </w:r>
    </w:p>
    <w:p w:rsidR="00B00261" w:rsidRDefault="00B00261" w:rsidP="004A1373">
      <w:pPr>
        <w:tabs>
          <w:tab w:val="left" w:pos="1905"/>
        </w:tabs>
        <w:spacing w:after="0" w:line="240" w:lineRule="auto"/>
        <w:ind w:firstLine="709"/>
        <w:rPr>
          <w:rFonts w:ascii="Times New Roman" w:hAnsi="Times New Roman" w:cs="Times New Roman"/>
          <w:sz w:val="24"/>
          <w:szCs w:val="24"/>
        </w:rPr>
      </w:pPr>
    </w:p>
    <w:p w:rsidR="00B00261" w:rsidRPr="00B00261" w:rsidRDefault="00B00261" w:rsidP="004A1373">
      <w:pPr>
        <w:tabs>
          <w:tab w:val="left" w:pos="1905"/>
        </w:tabs>
        <w:spacing w:after="0" w:line="240" w:lineRule="auto"/>
        <w:ind w:firstLine="709"/>
        <w:rPr>
          <w:rFonts w:ascii="Times New Roman" w:hAnsi="Times New Roman" w:cs="Times New Roman"/>
          <w:b/>
          <w:sz w:val="24"/>
          <w:szCs w:val="24"/>
        </w:rPr>
      </w:pPr>
      <w:r w:rsidRPr="00B00261">
        <w:rPr>
          <w:rFonts w:ascii="Times New Roman" w:hAnsi="Times New Roman" w:cs="Times New Roman"/>
          <w:b/>
          <w:sz w:val="24"/>
          <w:szCs w:val="24"/>
        </w:rPr>
        <w:lastRenderedPageBreak/>
        <w:t>75. Финансовая устойчивость организации: сущность, показатели и порядок их расчета.</w:t>
      </w:r>
    </w:p>
    <w:p w:rsidR="00B00261" w:rsidRPr="00B00261" w:rsidRDefault="00B00261" w:rsidP="00B00261">
      <w:pPr>
        <w:tabs>
          <w:tab w:val="left" w:pos="1905"/>
        </w:tabs>
        <w:spacing w:after="0" w:line="240" w:lineRule="auto"/>
        <w:ind w:firstLine="709"/>
        <w:rPr>
          <w:rFonts w:ascii="Times New Roman" w:hAnsi="Times New Roman" w:cs="Times New Roman"/>
          <w:sz w:val="24"/>
          <w:szCs w:val="24"/>
        </w:rPr>
      </w:pPr>
      <w:r w:rsidRPr="00B00261">
        <w:rPr>
          <w:rFonts w:ascii="Times New Roman" w:hAnsi="Times New Roman" w:cs="Times New Roman"/>
          <w:sz w:val="24"/>
          <w:szCs w:val="24"/>
        </w:rPr>
        <w:t>Устойчивое финансовое состояние достигается при достаточности собственного капитала. Финансовая устойчивость предприятия характеризуется следующими группами показателей.</w:t>
      </w:r>
    </w:p>
    <w:p w:rsidR="00B00261" w:rsidRPr="00B00261" w:rsidRDefault="00B00261" w:rsidP="00B00261">
      <w:pPr>
        <w:tabs>
          <w:tab w:val="left" w:pos="1905"/>
        </w:tabs>
        <w:spacing w:after="0" w:line="240" w:lineRule="auto"/>
        <w:ind w:firstLine="709"/>
        <w:rPr>
          <w:rFonts w:ascii="Times New Roman" w:hAnsi="Times New Roman" w:cs="Times New Roman"/>
          <w:sz w:val="24"/>
          <w:szCs w:val="24"/>
        </w:rPr>
      </w:pPr>
      <w:r w:rsidRPr="00B00261">
        <w:rPr>
          <w:rFonts w:ascii="Times New Roman" w:hAnsi="Times New Roman" w:cs="Times New Roman"/>
          <w:sz w:val="24"/>
          <w:szCs w:val="24"/>
        </w:rPr>
        <w:t>1. Показатели, характеризующие долю собственных средств в общей сумме источников всех активов предприятия.</w:t>
      </w:r>
      <w:r>
        <w:rPr>
          <w:rFonts w:ascii="Times New Roman" w:hAnsi="Times New Roman" w:cs="Times New Roman"/>
          <w:sz w:val="24"/>
          <w:szCs w:val="24"/>
        </w:rPr>
        <w:t xml:space="preserve"> </w:t>
      </w:r>
      <w:r w:rsidRPr="00B00261">
        <w:rPr>
          <w:rFonts w:ascii="Times New Roman" w:hAnsi="Times New Roman" w:cs="Times New Roman"/>
          <w:b/>
          <w:bCs/>
          <w:i/>
          <w:iCs/>
          <w:sz w:val="24"/>
          <w:szCs w:val="24"/>
        </w:rPr>
        <w:t>Коэффициент автономии </w:t>
      </w:r>
      <w:r w:rsidRPr="00B00261">
        <w:rPr>
          <w:rFonts w:ascii="Times New Roman" w:hAnsi="Times New Roman" w:cs="Times New Roman"/>
          <w:sz w:val="24"/>
          <w:szCs w:val="24"/>
        </w:rPr>
        <w:t>(</w:t>
      </w:r>
      <w:proofErr w:type="gramStart"/>
      <w:r w:rsidRPr="00B00261">
        <w:rPr>
          <w:rFonts w:ascii="Times New Roman" w:hAnsi="Times New Roman" w:cs="Times New Roman"/>
          <w:sz w:val="24"/>
          <w:szCs w:val="24"/>
        </w:rPr>
        <w:t>К</w:t>
      </w:r>
      <w:proofErr w:type="gramEnd"/>
      <w:r w:rsidRPr="00B00261">
        <w:rPr>
          <w:rFonts w:ascii="Times New Roman" w:hAnsi="Times New Roman" w:cs="Times New Roman"/>
          <w:sz w:val="24"/>
          <w:szCs w:val="24"/>
        </w:rPr>
        <w:t>&lt;тот) показывает удельный вес суммы собственного капитала в общей стоимости всего имущества (капитала):</w:t>
      </w:r>
    </w:p>
    <w:p w:rsidR="00B00261" w:rsidRPr="00B00261" w:rsidRDefault="00B00261" w:rsidP="00B00261">
      <w:pPr>
        <w:tabs>
          <w:tab w:val="left" w:pos="1905"/>
        </w:tabs>
        <w:spacing w:after="0" w:line="240" w:lineRule="auto"/>
        <w:ind w:firstLine="709"/>
        <w:rPr>
          <w:rFonts w:ascii="Times New Roman" w:hAnsi="Times New Roman" w:cs="Times New Roman"/>
          <w:sz w:val="24"/>
          <w:szCs w:val="24"/>
        </w:rPr>
      </w:pPr>
      <w:proofErr w:type="spellStart"/>
      <w:r w:rsidRPr="00B00261">
        <w:rPr>
          <w:rFonts w:ascii="Times New Roman" w:hAnsi="Times New Roman" w:cs="Times New Roman"/>
          <w:sz w:val="24"/>
          <w:szCs w:val="24"/>
        </w:rPr>
        <w:t>Кавп</w:t>
      </w:r>
      <w:proofErr w:type="spellEnd"/>
      <w:proofErr w:type="gramStart"/>
      <w:r w:rsidRPr="00B00261">
        <w:rPr>
          <w:rFonts w:ascii="Times New Roman" w:hAnsi="Times New Roman" w:cs="Times New Roman"/>
          <w:sz w:val="24"/>
          <w:szCs w:val="24"/>
        </w:rPr>
        <w:t>)н</w:t>
      </w:r>
      <w:proofErr w:type="gramEnd"/>
      <w:r w:rsidRPr="00B00261">
        <w:rPr>
          <w:rFonts w:ascii="Times New Roman" w:hAnsi="Times New Roman" w:cs="Times New Roman"/>
          <w:sz w:val="24"/>
          <w:szCs w:val="24"/>
        </w:rPr>
        <w:t xml:space="preserve"> = Собственный капитал / Общая сумма капитала.</w:t>
      </w:r>
      <w:r>
        <w:rPr>
          <w:rFonts w:ascii="Times New Roman" w:hAnsi="Times New Roman" w:cs="Times New Roman"/>
          <w:sz w:val="24"/>
          <w:szCs w:val="24"/>
        </w:rPr>
        <w:t xml:space="preserve"> </w:t>
      </w:r>
      <w:r w:rsidRPr="00B00261">
        <w:rPr>
          <w:rFonts w:ascii="Times New Roman" w:hAnsi="Times New Roman" w:cs="Times New Roman"/>
          <w:sz w:val="24"/>
          <w:szCs w:val="24"/>
        </w:rPr>
        <w:t xml:space="preserve">Заемные средства могут быть компенсированы собственностью предприятия, если </w:t>
      </w:r>
      <w:proofErr w:type="spellStart"/>
      <w:r w:rsidRPr="00B00261">
        <w:rPr>
          <w:rFonts w:ascii="Times New Roman" w:hAnsi="Times New Roman" w:cs="Times New Roman"/>
          <w:sz w:val="24"/>
          <w:szCs w:val="24"/>
        </w:rPr>
        <w:t>К.и</w:t>
      </w:r>
      <w:proofErr w:type="spellEnd"/>
      <w:proofErr w:type="gramStart"/>
      <w:r w:rsidRPr="00B00261">
        <w:rPr>
          <w:rFonts w:ascii="Times New Roman" w:hAnsi="Times New Roman" w:cs="Times New Roman"/>
          <w:sz w:val="24"/>
          <w:szCs w:val="24"/>
        </w:rPr>
        <w:t>)т</w:t>
      </w:r>
      <w:proofErr w:type="gramEnd"/>
      <w:r w:rsidRPr="00B00261">
        <w:rPr>
          <w:rFonts w:ascii="Times New Roman" w:hAnsi="Times New Roman" w:cs="Times New Roman"/>
          <w:sz w:val="24"/>
          <w:szCs w:val="24"/>
        </w:rPr>
        <w:t>ом &gt; 0,5.</w:t>
      </w:r>
    </w:p>
    <w:p w:rsidR="00B00261" w:rsidRPr="00B00261" w:rsidRDefault="00B00261" w:rsidP="00B00261">
      <w:pPr>
        <w:tabs>
          <w:tab w:val="left" w:pos="1905"/>
        </w:tabs>
        <w:spacing w:after="0" w:line="240" w:lineRule="auto"/>
        <w:ind w:firstLine="709"/>
        <w:rPr>
          <w:rFonts w:ascii="Times New Roman" w:hAnsi="Times New Roman" w:cs="Times New Roman"/>
          <w:sz w:val="24"/>
          <w:szCs w:val="24"/>
        </w:rPr>
      </w:pPr>
      <w:r w:rsidRPr="00B00261">
        <w:rPr>
          <w:rFonts w:ascii="Times New Roman" w:hAnsi="Times New Roman" w:cs="Times New Roman"/>
          <w:b/>
          <w:bCs/>
          <w:i/>
          <w:iCs/>
          <w:sz w:val="24"/>
          <w:szCs w:val="24"/>
        </w:rPr>
        <w:t>Коэффициент финансовой зависимости </w:t>
      </w:r>
      <w:r w:rsidRPr="00B00261">
        <w:rPr>
          <w:rFonts w:ascii="Times New Roman" w:hAnsi="Times New Roman" w:cs="Times New Roman"/>
          <w:sz w:val="24"/>
          <w:szCs w:val="24"/>
        </w:rPr>
        <w:t>(</w:t>
      </w:r>
      <w:proofErr w:type="spellStart"/>
      <w:r w:rsidRPr="00B00261">
        <w:rPr>
          <w:rFonts w:ascii="Times New Roman" w:hAnsi="Times New Roman" w:cs="Times New Roman"/>
          <w:sz w:val="24"/>
          <w:szCs w:val="24"/>
        </w:rPr>
        <w:t>К|п</w:t>
      </w:r>
      <w:proofErr w:type="spellEnd"/>
      <w:r w:rsidRPr="00B00261">
        <w:rPr>
          <w:rFonts w:ascii="Times New Roman" w:hAnsi="Times New Roman" w:cs="Times New Roman"/>
          <w:sz w:val="24"/>
          <w:szCs w:val="24"/>
        </w:rPr>
        <w:t>) является обратным коэффициенту автономии:</w:t>
      </w:r>
    </w:p>
    <w:p w:rsidR="00B00261" w:rsidRPr="00B00261" w:rsidRDefault="00B00261" w:rsidP="00B00261">
      <w:pPr>
        <w:tabs>
          <w:tab w:val="left" w:pos="1905"/>
        </w:tabs>
        <w:spacing w:after="0" w:line="240" w:lineRule="auto"/>
        <w:ind w:firstLine="709"/>
        <w:rPr>
          <w:rFonts w:ascii="Times New Roman" w:hAnsi="Times New Roman" w:cs="Times New Roman"/>
          <w:sz w:val="24"/>
          <w:szCs w:val="24"/>
        </w:rPr>
      </w:pPr>
      <w:r w:rsidRPr="00B00261">
        <w:rPr>
          <w:rFonts w:ascii="Times New Roman" w:hAnsi="Times New Roman" w:cs="Times New Roman"/>
          <w:sz w:val="24"/>
          <w:szCs w:val="24"/>
        </w:rPr>
        <w:t>Кф</w:t>
      </w:r>
      <w:proofErr w:type="gramStart"/>
      <w:r w:rsidRPr="00B00261">
        <w:rPr>
          <w:rFonts w:ascii="Times New Roman" w:hAnsi="Times New Roman" w:cs="Times New Roman"/>
          <w:sz w:val="24"/>
          <w:szCs w:val="24"/>
        </w:rPr>
        <w:t>1</w:t>
      </w:r>
      <w:proofErr w:type="gramEnd"/>
      <w:r w:rsidRPr="00B00261">
        <w:rPr>
          <w:rFonts w:ascii="Times New Roman" w:hAnsi="Times New Roman" w:cs="Times New Roman"/>
          <w:sz w:val="24"/>
          <w:szCs w:val="24"/>
        </w:rPr>
        <w:t xml:space="preserve"> = Общая сумма капитала / Собственный капитал.</w:t>
      </w:r>
    </w:p>
    <w:p w:rsidR="00B00261" w:rsidRPr="00B00261" w:rsidRDefault="00B00261" w:rsidP="00B00261">
      <w:pPr>
        <w:tabs>
          <w:tab w:val="left" w:pos="1905"/>
        </w:tabs>
        <w:spacing w:after="0" w:line="240" w:lineRule="auto"/>
        <w:ind w:firstLine="709"/>
        <w:rPr>
          <w:rFonts w:ascii="Times New Roman" w:hAnsi="Times New Roman" w:cs="Times New Roman"/>
          <w:sz w:val="24"/>
          <w:szCs w:val="24"/>
        </w:rPr>
      </w:pPr>
      <w:r w:rsidRPr="00B00261">
        <w:rPr>
          <w:rFonts w:ascii="Times New Roman" w:hAnsi="Times New Roman" w:cs="Times New Roman"/>
          <w:sz w:val="24"/>
          <w:szCs w:val="24"/>
        </w:rPr>
        <w:t>Если значение показателя равно единице, то предприятие полностью финансируется за счет собственных средств. То, что больше единицы, — это заемные средства, приходящиеся на 1 руб. собственного капитала.</w:t>
      </w:r>
      <w:r>
        <w:rPr>
          <w:rFonts w:ascii="Times New Roman" w:hAnsi="Times New Roman" w:cs="Times New Roman"/>
          <w:sz w:val="24"/>
          <w:szCs w:val="24"/>
        </w:rPr>
        <w:t xml:space="preserve"> </w:t>
      </w:r>
      <w:r w:rsidRPr="00B00261">
        <w:rPr>
          <w:rFonts w:ascii="Times New Roman" w:hAnsi="Times New Roman" w:cs="Times New Roman"/>
          <w:b/>
          <w:bCs/>
          <w:i/>
          <w:iCs/>
          <w:sz w:val="24"/>
          <w:szCs w:val="24"/>
        </w:rPr>
        <w:t>Коэффициент соотношения собственных и заемных средств </w:t>
      </w:r>
      <w:r w:rsidRPr="00B00261">
        <w:rPr>
          <w:rFonts w:ascii="Times New Roman" w:hAnsi="Times New Roman" w:cs="Times New Roman"/>
          <w:sz w:val="24"/>
          <w:szCs w:val="24"/>
        </w:rPr>
        <w:t>(</w:t>
      </w:r>
      <w:proofErr w:type="spellStart"/>
      <w:r w:rsidRPr="00B00261">
        <w:rPr>
          <w:rFonts w:ascii="Times New Roman" w:hAnsi="Times New Roman" w:cs="Times New Roman"/>
          <w:sz w:val="24"/>
          <w:szCs w:val="24"/>
        </w:rPr>
        <w:t>Кссзс</w:t>
      </w:r>
      <w:proofErr w:type="spellEnd"/>
      <w:r w:rsidRPr="00B00261">
        <w:rPr>
          <w:rFonts w:ascii="Times New Roman" w:hAnsi="Times New Roman" w:cs="Times New Roman"/>
          <w:sz w:val="24"/>
          <w:szCs w:val="24"/>
        </w:rPr>
        <w:t xml:space="preserve">) — это отношение заемного капитала к </w:t>
      </w:r>
      <w:proofErr w:type="gramStart"/>
      <w:r w:rsidRPr="00B00261">
        <w:rPr>
          <w:rFonts w:ascii="Times New Roman" w:hAnsi="Times New Roman" w:cs="Times New Roman"/>
          <w:sz w:val="24"/>
          <w:szCs w:val="24"/>
        </w:rPr>
        <w:t>собственному</w:t>
      </w:r>
      <w:proofErr w:type="gramEnd"/>
    </w:p>
    <w:p w:rsidR="00B00261" w:rsidRPr="00B00261" w:rsidRDefault="00B00261" w:rsidP="00B00261">
      <w:pPr>
        <w:tabs>
          <w:tab w:val="left" w:pos="1905"/>
        </w:tabs>
        <w:spacing w:after="0" w:line="240" w:lineRule="auto"/>
        <w:ind w:firstLine="709"/>
        <w:rPr>
          <w:rFonts w:ascii="Times New Roman" w:hAnsi="Times New Roman" w:cs="Times New Roman"/>
          <w:sz w:val="24"/>
          <w:szCs w:val="24"/>
        </w:rPr>
      </w:pPr>
      <w:proofErr w:type="gramStart"/>
      <w:r w:rsidRPr="00B00261">
        <w:rPr>
          <w:rFonts w:ascii="Times New Roman" w:hAnsi="Times New Roman" w:cs="Times New Roman"/>
          <w:sz w:val="24"/>
          <w:szCs w:val="24"/>
        </w:rPr>
        <w:t>К</w:t>
      </w:r>
      <w:proofErr w:type="gramEnd"/>
      <w:r w:rsidRPr="00B00261">
        <w:rPr>
          <w:rFonts w:ascii="Times New Roman" w:hAnsi="Times New Roman" w:cs="Times New Roman"/>
          <w:sz w:val="24"/>
          <w:szCs w:val="24"/>
        </w:rPr>
        <w:t xml:space="preserve"> = Обязательства / Собственный капитал.</w:t>
      </w:r>
      <w:r>
        <w:rPr>
          <w:rFonts w:ascii="Times New Roman" w:hAnsi="Times New Roman" w:cs="Times New Roman"/>
          <w:sz w:val="24"/>
          <w:szCs w:val="24"/>
        </w:rPr>
        <w:t xml:space="preserve"> </w:t>
      </w:r>
      <w:r w:rsidRPr="00B00261">
        <w:rPr>
          <w:rFonts w:ascii="Times New Roman" w:hAnsi="Times New Roman" w:cs="Times New Roman"/>
          <w:sz w:val="24"/>
          <w:szCs w:val="24"/>
        </w:rPr>
        <w:t>Показывает, сколько заемных сре</w:t>
      </w:r>
      <w:proofErr w:type="gramStart"/>
      <w:r w:rsidRPr="00B00261">
        <w:rPr>
          <w:rFonts w:ascii="Times New Roman" w:hAnsi="Times New Roman" w:cs="Times New Roman"/>
          <w:sz w:val="24"/>
          <w:szCs w:val="24"/>
        </w:rPr>
        <w:t>дств пр</w:t>
      </w:r>
      <w:proofErr w:type="gramEnd"/>
      <w:r w:rsidRPr="00B00261">
        <w:rPr>
          <w:rFonts w:ascii="Times New Roman" w:hAnsi="Times New Roman" w:cs="Times New Roman"/>
          <w:sz w:val="24"/>
          <w:szCs w:val="24"/>
        </w:rPr>
        <w:t>ивлекло предприятие на 1 руб. вложенных в активы собственных средств.</w:t>
      </w:r>
    </w:p>
    <w:p w:rsidR="00B00261" w:rsidRPr="00B00261" w:rsidRDefault="00B00261" w:rsidP="00B00261">
      <w:pPr>
        <w:tabs>
          <w:tab w:val="left" w:pos="1905"/>
        </w:tabs>
        <w:spacing w:after="0" w:line="240" w:lineRule="auto"/>
        <w:ind w:firstLine="709"/>
        <w:rPr>
          <w:rFonts w:ascii="Times New Roman" w:hAnsi="Times New Roman" w:cs="Times New Roman"/>
          <w:sz w:val="24"/>
          <w:szCs w:val="24"/>
        </w:rPr>
      </w:pPr>
      <w:r w:rsidRPr="00B00261">
        <w:rPr>
          <w:rFonts w:ascii="Times New Roman" w:hAnsi="Times New Roman" w:cs="Times New Roman"/>
          <w:sz w:val="24"/>
          <w:szCs w:val="24"/>
        </w:rPr>
        <w:t xml:space="preserve">Смысловое значение рассмотренных показателей очень близко. </w:t>
      </w:r>
      <w:proofErr w:type="gramStart"/>
      <w:r w:rsidRPr="00B00261">
        <w:rPr>
          <w:rFonts w:ascii="Times New Roman" w:hAnsi="Times New Roman" w:cs="Times New Roman"/>
          <w:sz w:val="24"/>
          <w:szCs w:val="24"/>
        </w:rPr>
        <w:t>Для</w:t>
      </w:r>
      <w:proofErr w:type="gramEnd"/>
      <w:r w:rsidRPr="00B00261">
        <w:rPr>
          <w:rFonts w:ascii="Times New Roman" w:hAnsi="Times New Roman" w:cs="Times New Roman"/>
          <w:sz w:val="24"/>
          <w:szCs w:val="24"/>
        </w:rPr>
        <w:t xml:space="preserve"> </w:t>
      </w:r>
      <w:proofErr w:type="gramStart"/>
      <w:r w:rsidRPr="00B00261">
        <w:rPr>
          <w:rFonts w:ascii="Times New Roman" w:hAnsi="Times New Roman" w:cs="Times New Roman"/>
          <w:sz w:val="24"/>
          <w:szCs w:val="24"/>
        </w:rPr>
        <w:t>опенки</w:t>
      </w:r>
      <w:proofErr w:type="gramEnd"/>
      <w:r w:rsidRPr="00B00261">
        <w:rPr>
          <w:rFonts w:ascii="Times New Roman" w:hAnsi="Times New Roman" w:cs="Times New Roman"/>
          <w:sz w:val="24"/>
          <w:szCs w:val="24"/>
        </w:rPr>
        <w:t xml:space="preserve"> финансовой устойчивости можно пользоваться одним из них.</w:t>
      </w:r>
    </w:p>
    <w:p w:rsidR="00B00261" w:rsidRPr="00B00261" w:rsidRDefault="00B00261" w:rsidP="00B00261">
      <w:pPr>
        <w:tabs>
          <w:tab w:val="left" w:pos="1905"/>
        </w:tabs>
        <w:spacing w:after="0" w:line="240" w:lineRule="auto"/>
        <w:ind w:firstLine="709"/>
        <w:rPr>
          <w:rFonts w:ascii="Times New Roman" w:hAnsi="Times New Roman" w:cs="Times New Roman"/>
          <w:sz w:val="24"/>
          <w:szCs w:val="24"/>
        </w:rPr>
      </w:pPr>
      <w:r w:rsidRPr="00B00261">
        <w:rPr>
          <w:rFonts w:ascii="Times New Roman" w:hAnsi="Times New Roman" w:cs="Times New Roman"/>
          <w:b/>
          <w:bCs/>
          <w:i/>
          <w:iCs/>
          <w:sz w:val="24"/>
          <w:szCs w:val="24"/>
        </w:rPr>
        <w:t>Коэффициент покрытия инвестиций </w:t>
      </w:r>
      <w:r w:rsidRPr="00B00261">
        <w:rPr>
          <w:rFonts w:ascii="Times New Roman" w:hAnsi="Times New Roman" w:cs="Times New Roman"/>
          <w:sz w:val="24"/>
          <w:szCs w:val="24"/>
        </w:rPr>
        <w:t>(</w:t>
      </w:r>
      <w:proofErr w:type="spellStart"/>
      <w:r w:rsidRPr="00B00261">
        <w:rPr>
          <w:rFonts w:ascii="Times New Roman" w:hAnsi="Times New Roman" w:cs="Times New Roman"/>
          <w:sz w:val="24"/>
          <w:szCs w:val="24"/>
        </w:rPr>
        <w:t>К|ш</w:t>
      </w:r>
      <w:proofErr w:type="spellEnd"/>
      <w:r w:rsidRPr="00B00261">
        <w:rPr>
          <w:rFonts w:ascii="Times New Roman" w:hAnsi="Times New Roman" w:cs="Times New Roman"/>
          <w:sz w:val="24"/>
          <w:szCs w:val="24"/>
        </w:rPr>
        <w:t>) характеризует долю собственного капитала и долгосрочных обязательств в общей сумме активов предприятия:</w:t>
      </w:r>
    </w:p>
    <w:p w:rsidR="00B00261" w:rsidRPr="00B00261" w:rsidRDefault="00B00261" w:rsidP="00B00261">
      <w:pPr>
        <w:tabs>
          <w:tab w:val="left" w:pos="1905"/>
        </w:tabs>
        <w:spacing w:after="0" w:line="240" w:lineRule="auto"/>
        <w:ind w:firstLine="709"/>
        <w:rPr>
          <w:rFonts w:ascii="Times New Roman" w:hAnsi="Times New Roman" w:cs="Times New Roman"/>
          <w:sz w:val="24"/>
          <w:szCs w:val="24"/>
        </w:rPr>
      </w:pPr>
      <w:r w:rsidRPr="00B00261">
        <w:rPr>
          <w:rFonts w:ascii="Times New Roman" w:hAnsi="Times New Roman" w:cs="Times New Roman"/>
          <w:sz w:val="24"/>
          <w:szCs w:val="24"/>
        </w:rPr>
        <w:drawing>
          <wp:inline distT="0" distB="0" distL="0" distR="0">
            <wp:extent cx="3771900" cy="352425"/>
            <wp:effectExtent l="0" t="0" r="0" b="9525"/>
            <wp:docPr id="56" name="Рисунок 56" descr="http://studme.org/imag/econom/kor_eopr/image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tudme.org/imag/econom/kor_eopr/image123.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771900" cy="352425"/>
                    </a:xfrm>
                    <a:prstGeom prst="rect">
                      <a:avLst/>
                    </a:prstGeom>
                    <a:noFill/>
                    <a:ln>
                      <a:noFill/>
                    </a:ln>
                  </pic:spPr>
                </pic:pic>
              </a:graphicData>
            </a:graphic>
          </wp:inline>
        </w:drawing>
      </w:r>
    </w:p>
    <w:p w:rsidR="00B00261" w:rsidRPr="00B00261" w:rsidRDefault="00B00261" w:rsidP="00B00261">
      <w:pPr>
        <w:tabs>
          <w:tab w:val="left" w:pos="1905"/>
        </w:tabs>
        <w:spacing w:after="0" w:line="240" w:lineRule="auto"/>
        <w:ind w:firstLine="709"/>
        <w:rPr>
          <w:rFonts w:ascii="Times New Roman" w:hAnsi="Times New Roman" w:cs="Times New Roman"/>
          <w:sz w:val="24"/>
          <w:szCs w:val="24"/>
        </w:rPr>
      </w:pPr>
      <w:r w:rsidRPr="00B00261">
        <w:rPr>
          <w:rFonts w:ascii="Times New Roman" w:hAnsi="Times New Roman" w:cs="Times New Roman"/>
          <w:sz w:val="24"/>
          <w:szCs w:val="24"/>
        </w:rPr>
        <w:t>Принято считать, что нормальное значение коэффициента равно 0,9; критическим считается его снижение до 0,75.</w:t>
      </w:r>
    </w:p>
    <w:p w:rsidR="00B00261" w:rsidRPr="00B00261" w:rsidRDefault="00B00261" w:rsidP="00B00261">
      <w:pPr>
        <w:tabs>
          <w:tab w:val="left" w:pos="1905"/>
        </w:tabs>
        <w:spacing w:after="0" w:line="240" w:lineRule="auto"/>
        <w:ind w:firstLine="709"/>
        <w:rPr>
          <w:rFonts w:ascii="Times New Roman" w:hAnsi="Times New Roman" w:cs="Times New Roman"/>
          <w:sz w:val="24"/>
          <w:szCs w:val="24"/>
        </w:rPr>
      </w:pPr>
      <w:r w:rsidRPr="00B00261">
        <w:rPr>
          <w:rFonts w:ascii="Times New Roman" w:hAnsi="Times New Roman" w:cs="Times New Roman"/>
          <w:sz w:val="24"/>
          <w:szCs w:val="24"/>
        </w:rPr>
        <w:t>2. Для характеристики состояния оборотных сре</w:t>
      </w:r>
      <w:proofErr w:type="gramStart"/>
      <w:r w:rsidRPr="00B00261">
        <w:rPr>
          <w:rFonts w:ascii="Times New Roman" w:hAnsi="Times New Roman" w:cs="Times New Roman"/>
          <w:sz w:val="24"/>
          <w:szCs w:val="24"/>
        </w:rPr>
        <w:t>дств пр</w:t>
      </w:r>
      <w:proofErr w:type="gramEnd"/>
      <w:r w:rsidRPr="00B00261">
        <w:rPr>
          <w:rFonts w:ascii="Times New Roman" w:hAnsi="Times New Roman" w:cs="Times New Roman"/>
          <w:sz w:val="24"/>
          <w:szCs w:val="24"/>
        </w:rPr>
        <w:t>именяют показатели.</w:t>
      </w:r>
    </w:p>
    <w:p w:rsidR="00B00261" w:rsidRPr="00B00261" w:rsidRDefault="00B00261" w:rsidP="00B00261">
      <w:pPr>
        <w:tabs>
          <w:tab w:val="left" w:pos="1905"/>
        </w:tabs>
        <w:spacing w:after="0" w:line="240" w:lineRule="auto"/>
        <w:ind w:firstLine="709"/>
        <w:rPr>
          <w:rFonts w:ascii="Times New Roman" w:hAnsi="Times New Roman" w:cs="Times New Roman"/>
          <w:sz w:val="24"/>
          <w:szCs w:val="24"/>
        </w:rPr>
      </w:pPr>
      <w:r w:rsidRPr="00B00261">
        <w:rPr>
          <w:rFonts w:ascii="Times New Roman" w:hAnsi="Times New Roman" w:cs="Times New Roman"/>
          <w:b/>
          <w:bCs/>
          <w:i/>
          <w:iCs/>
          <w:sz w:val="24"/>
          <w:szCs w:val="24"/>
        </w:rPr>
        <w:t>Коэффициент обеспеченности текущих активов </w:t>
      </w:r>
      <w:r w:rsidRPr="00B00261">
        <w:rPr>
          <w:rFonts w:ascii="Times New Roman" w:hAnsi="Times New Roman" w:cs="Times New Roman"/>
          <w:sz w:val="24"/>
          <w:szCs w:val="24"/>
        </w:rPr>
        <w:t>собственными оборотными средствами</w:t>
      </w:r>
    </w:p>
    <w:p w:rsidR="00B00261" w:rsidRPr="00B00261" w:rsidRDefault="00B00261" w:rsidP="00B00261">
      <w:pPr>
        <w:tabs>
          <w:tab w:val="left" w:pos="1905"/>
        </w:tabs>
        <w:spacing w:after="0" w:line="240" w:lineRule="auto"/>
        <w:ind w:firstLine="709"/>
        <w:rPr>
          <w:rFonts w:ascii="Times New Roman" w:hAnsi="Times New Roman" w:cs="Times New Roman"/>
          <w:sz w:val="24"/>
          <w:szCs w:val="24"/>
        </w:rPr>
      </w:pPr>
      <w:r w:rsidRPr="00B00261">
        <w:rPr>
          <w:rFonts w:ascii="Times New Roman" w:hAnsi="Times New Roman" w:cs="Times New Roman"/>
          <w:sz w:val="24"/>
          <w:szCs w:val="24"/>
        </w:rPr>
        <w:t>Кота = Собственные оборотные средства / Текущие активы,</w:t>
      </w:r>
      <w:r>
        <w:rPr>
          <w:rFonts w:ascii="Times New Roman" w:hAnsi="Times New Roman" w:cs="Times New Roman"/>
          <w:sz w:val="24"/>
          <w:szCs w:val="24"/>
        </w:rPr>
        <w:t xml:space="preserve"> </w:t>
      </w:r>
      <w:r w:rsidRPr="00B00261">
        <w:rPr>
          <w:rFonts w:ascii="Times New Roman" w:hAnsi="Times New Roman" w:cs="Times New Roman"/>
          <w:sz w:val="24"/>
          <w:szCs w:val="24"/>
        </w:rPr>
        <w:t>где Собственные оборотные средства = Текущие активы</w:t>
      </w:r>
      <w:proofErr w:type="gramStart"/>
      <w:r w:rsidRPr="00B00261">
        <w:rPr>
          <w:rFonts w:ascii="Times New Roman" w:hAnsi="Times New Roman" w:cs="Times New Roman"/>
          <w:sz w:val="24"/>
          <w:szCs w:val="24"/>
        </w:rPr>
        <w:t xml:space="preserve"> — — </w:t>
      </w:r>
      <w:proofErr w:type="gramEnd"/>
      <w:r w:rsidRPr="00B00261">
        <w:rPr>
          <w:rFonts w:ascii="Times New Roman" w:hAnsi="Times New Roman" w:cs="Times New Roman"/>
          <w:sz w:val="24"/>
          <w:szCs w:val="24"/>
        </w:rPr>
        <w:t>Краткосрочные обязательства.</w:t>
      </w:r>
      <w:r>
        <w:rPr>
          <w:rFonts w:ascii="Times New Roman" w:hAnsi="Times New Roman" w:cs="Times New Roman"/>
          <w:sz w:val="24"/>
          <w:szCs w:val="24"/>
        </w:rPr>
        <w:t xml:space="preserve"> </w:t>
      </w:r>
      <w:r w:rsidRPr="00B00261">
        <w:rPr>
          <w:rFonts w:ascii="Times New Roman" w:hAnsi="Times New Roman" w:cs="Times New Roman"/>
          <w:sz w:val="24"/>
          <w:szCs w:val="24"/>
        </w:rPr>
        <w:t xml:space="preserve">Тогда: </w:t>
      </w:r>
      <w:proofErr w:type="spellStart"/>
      <w:r w:rsidRPr="00B00261">
        <w:rPr>
          <w:rFonts w:ascii="Times New Roman" w:hAnsi="Times New Roman" w:cs="Times New Roman"/>
          <w:sz w:val="24"/>
          <w:szCs w:val="24"/>
        </w:rPr>
        <w:t>Клта</w:t>
      </w:r>
      <w:proofErr w:type="spellEnd"/>
      <w:r w:rsidRPr="00B00261">
        <w:rPr>
          <w:rFonts w:ascii="Times New Roman" w:hAnsi="Times New Roman" w:cs="Times New Roman"/>
          <w:sz w:val="24"/>
          <w:szCs w:val="24"/>
        </w:rPr>
        <w:t xml:space="preserve"> = 1 - Краткосрочные обязательства / Текущие активы;</w:t>
      </w:r>
    </w:p>
    <w:p w:rsidR="00B00261" w:rsidRPr="00B00261" w:rsidRDefault="00B00261" w:rsidP="00B00261">
      <w:pPr>
        <w:tabs>
          <w:tab w:val="left" w:pos="1905"/>
        </w:tabs>
        <w:spacing w:after="0" w:line="240" w:lineRule="auto"/>
        <w:ind w:firstLine="709"/>
        <w:rPr>
          <w:rFonts w:ascii="Times New Roman" w:hAnsi="Times New Roman" w:cs="Times New Roman"/>
          <w:sz w:val="24"/>
          <w:szCs w:val="24"/>
        </w:rPr>
      </w:pPr>
      <w:r w:rsidRPr="00B00261">
        <w:rPr>
          <w:rFonts w:ascii="Times New Roman" w:hAnsi="Times New Roman" w:cs="Times New Roman"/>
          <w:sz w:val="24"/>
          <w:szCs w:val="24"/>
        </w:rPr>
        <w:drawing>
          <wp:inline distT="0" distB="0" distL="0" distR="0" wp14:anchorId="4631D7DC" wp14:editId="0132F47C">
            <wp:extent cx="1228725" cy="219075"/>
            <wp:effectExtent l="0" t="0" r="9525" b="9525"/>
            <wp:docPr id="55" name="Рисунок 55" descr="http://studme.org/imag/econom/kor_eopr/image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tudme.org/imag/econom/kor_eopr/image124.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28725" cy="219075"/>
                    </a:xfrm>
                    <a:prstGeom prst="rect">
                      <a:avLst/>
                    </a:prstGeom>
                    <a:noFill/>
                    <a:ln>
                      <a:noFill/>
                    </a:ln>
                  </pic:spPr>
                </pic:pic>
              </a:graphicData>
            </a:graphic>
          </wp:inline>
        </w:drawing>
      </w:r>
      <w:r>
        <w:rPr>
          <w:rFonts w:ascii="Times New Roman" w:hAnsi="Times New Roman" w:cs="Times New Roman"/>
          <w:sz w:val="24"/>
          <w:szCs w:val="24"/>
        </w:rPr>
        <w:t xml:space="preserve"> </w:t>
      </w:r>
      <w:r w:rsidRPr="00B00261">
        <w:rPr>
          <w:rFonts w:ascii="Times New Roman" w:hAnsi="Times New Roman" w:cs="Times New Roman"/>
          <w:sz w:val="24"/>
          <w:szCs w:val="24"/>
        </w:rPr>
        <w:t>Кт</w:t>
      </w:r>
      <w:proofErr w:type="gramStart"/>
      <w:r w:rsidRPr="00B00261">
        <w:rPr>
          <w:rFonts w:ascii="Times New Roman" w:hAnsi="Times New Roman" w:cs="Times New Roman"/>
          <w:sz w:val="24"/>
          <w:szCs w:val="24"/>
        </w:rPr>
        <w:t>1</w:t>
      </w:r>
      <w:proofErr w:type="gramEnd"/>
      <w:r w:rsidRPr="00B00261">
        <w:rPr>
          <w:rFonts w:ascii="Times New Roman" w:hAnsi="Times New Roman" w:cs="Times New Roman"/>
          <w:sz w:val="24"/>
          <w:szCs w:val="24"/>
        </w:rPr>
        <w:t xml:space="preserve"> — коэффициент текущей ликвидности, или коэффициент покрытия.</w:t>
      </w:r>
    </w:p>
    <w:p w:rsidR="00B00261" w:rsidRPr="00B00261" w:rsidRDefault="00B00261" w:rsidP="00B00261">
      <w:pPr>
        <w:tabs>
          <w:tab w:val="left" w:pos="1905"/>
        </w:tabs>
        <w:spacing w:after="0" w:line="240" w:lineRule="auto"/>
        <w:ind w:firstLine="709"/>
        <w:rPr>
          <w:rFonts w:ascii="Times New Roman" w:hAnsi="Times New Roman" w:cs="Times New Roman"/>
          <w:sz w:val="24"/>
          <w:szCs w:val="24"/>
        </w:rPr>
      </w:pPr>
      <w:r w:rsidRPr="00B00261">
        <w:rPr>
          <w:rFonts w:ascii="Times New Roman" w:hAnsi="Times New Roman" w:cs="Times New Roman"/>
          <w:sz w:val="24"/>
          <w:szCs w:val="24"/>
        </w:rPr>
        <w:t>Кота отражает наличие собственных оборотных сре</w:t>
      </w:r>
      <w:proofErr w:type="gramStart"/>
      <w:r w:rsidRPr="00B00261">
        <w:rPr>
          <w:rFonts w:ascii="Times New Roman" w:hAnsi="Times New Roman" w:cs="Times New Roman"/>
          <w:sz w:val="24"/>
          <w:szCs w:val="24"/>
        </w:rPr>
        <w:t>дств пр</w:t>
      </w:r>
      <w:proofErr w:type="gramEnd"/>
      <w:r w:rsidRPr="00B00261">
        <w:rPr>
          <w:rFonts w:ascii="Times New Roman" w:hAnsi="Times New Roman" w:cs="Times New Roman"/>
          <w:sz w:val="24"/>
          <w:szCs w:val="24"/>
        </w:rPr>
        <w:t>едприятия, необходимых для его финансовой устойчивости. Нормальное значение показателя считается следующее: 0,1-0,5.</w:t>
      </w:r>
    </w:p>
    <w:p w:rsidR="00B00261" w:rsidRPr="00B00261" w:rsidRDefault="00B00261" w:rsidP="00B00261">
      <w:pPr>
        <w:tabs>
          <w:tab w:val="left" w:pos="1905"/>
        </w:tabs>
        <w:spacing w:after="0" w:line="240" w:lineRule="auto"/>
        <w:ind w:firstLine="709"/>
        <w:rPr>
          <w:rFonts w:ascii="Times New Roman" w:hAnsi="Times New Roman" w:cs="Times New Roman"/>
          <w:sz w:val="24"/>
          <w:szCs w:val="24"/>
        </w:rPr>
      </w:pPr>
      <w:r w:rsidRPr="00B00261">
        <w:rPr>
          <w:rFonts w:ascii="Times New Roman" w:hAnsi="Times New Roman" w:cs="Times New Roman"/>
          <w:b/>
          <w:bCs/>
          <w:i/>
          <w:iCs/>
          <w:sz w:val="24"/>
          <w:szCs w:val="24"/>
        </w:rPr>
        <w:t>Коэффициент маневренности собственного капитала </w:t>
      </w:r>
      <w:r w:rsidRPr="00B00261">
        <w:rPr>
          <w:rFonts w:ascii="Times New Roman" w:hAnsi="Times New Roman" w:cs="Times New Roman"/>
          <w:sz w:val="24"/>
          <w:szCs w:val="24"/>
        </w:rPr>
        <w:t>(К</w:t>
      </w:r>
      <w:proofErr w:type="gramStart"/>
      <w:r w:rsidRPr="00B00261">
        <w:rPr>
          <w:rFonts w:ascii="Times New Roman" w:hAnsi="Times New Roman" w:cs="Times New Roman"/>
          <w:sz w:val="24"/>
          <w:szCs w:val="24"/>
        </w:rPr>
        <w:t xml:space="preserve"> )</w:t>
      </w:r>
      <w:proofErr w:type="gramEnd"/>
      <w:r w:rsidRPr="00B00261">
        <w:rPr>
          <w:rFonts w:ascii="Times New Roman" w:hAnsi="Times New Roman" w:cs="Times New Roman"/>
          <w:sz w:val="24"/>
          <w:szCs w:val="24"/>
        </w:rPr>
        <w:t xml:space="preserve"> показывает, какая часть собственных средств предприятия находится в мобильной форме:</w:t>
      </w:r>
    </w:p>
    <w:p w:rsidR="00B00261" w:rsidRPr="00B00261" w:rsidRDefault="00B00261" w:rsidP="00B00261">
      <w:pPr>
        <w:tabs>
          <w:tab w:val="left" w:pos="1905"/>
        </w:tabs>
        <w:spacing w:after="0" w:line="240" w:lineRule="auto"/>
        <w:ind w:firstLine="709"/>
        <w:rPr>
          <w:rFonts w:ascii="Times New Roman" w:hAnsi="Times New Roman" w:cs="Times New Roman"/>
          <w:sz w:val="24"/>
          <w:szCs w:val="24"/>
        </w:rPr>
      </w:pPr>
      <w:proofErr w:type="spellStart"/>
      <w:r w:rsidRPr="00B00261">
        <w:rPr>
          <w:rFonts w:ascii="Times New Roman" w:hAnsi="Times New Roman" w:cs="Times New Roman"/>
          <w:sz w:val="24"/>
          <w:szCs w:val="24"/>
        </w:rPr>
        <w:t>Кмск</w:t>
      </w:r>
      <w:proofErr w:type="spellEnd"/>
      <w:r w:rsidRPr="00B00261">
        <w:rPr>
          <w:rFonts w:ascii="Times New Roman" w:hAnsi="Times New Roman" w:cs="Times New Roman"/>
          <w:sz w:val="24"/>
          <w:szCs w:val="24"/>
        </w:rPr>
        <w:t xml:space="preserve"> = Собственные оборотные средства / Собственный капитал.</w:t>
      </w:r>
      <w:r>
        <w:rPr>
          <w:rFonts w:ascii="Times New Roman" w:hAnsi="Times New Roman" w:cs="Times New Roman"/>
          <w:sz w:val="24"/>
          <w:szCs w:val="24"/>
        </w:rPr>
        <w:t xml:space="preserve"> </w:t>
      </w:r>
      <w:r w:rsidRPr="00B00261">
        <w:rPr>
          <w:rFonts w:ascii="Times New Roman" w:hAnsi="Times New Roman" w:cs="Times New Roman"/>
          <w:sz w:val="24"/>
          <w:szCs w:val="24"/>
        </w:rPr>
        <w:t xml:space="preserve">Уровень коэффициента маневренности собственного капитала зависит от характера деятельности предприятия (0,2—0,5): в </w:t>
      </w:r>
      <w:proofErr w:type="spellStart"/>
      <w:r w:rsidRPr="00B00261">
        <w:rPr>
          <w:rFonts w:ascii="Times New Roman" w:hAnsi="Times New Roman" w:cs="Times New Roman"/>
          <w:sz w:val="24"/>
          <w:szCs w:val="24"/>
        </w:rPr>
        <w:t>фондоемких</w:t>
      </w:r>
      <w:proofErr w:type="spellEnd"/>
      <w:r w:rsidRPr="00B00261">
        <w:rPr>
          <w:rFonts w:ascii="Times New Roman" w:hAnsi="Times New Roman" w:cs="Times New Roman"/>
          <w:sz w:val="24"/>
          <w:szCs w:val="24"/>
        </w:rPr>
        <w:t xml:space="preserve"> производствах его нормативный уровень должен быть ниже, чем в </w:t>
      </w:r>
      <w:proofErr w:type="spellStart"/>
      <w:r w:rsidRPr="00B00261">
        <w:rPr>
          <w:rFonts w:ascii="Times New Roman" w:hAnsi="Times New Roman" w:cs="Times New Roman"/>
          <w:sz w:val="24"/>
          <w:szCs w:val="24"/>
        </w:rPr>
        <w:t>матсриалоемких</w:t>
      </w:r>
      <w:proofErr w:type="spellEnd"/>
      <w:r w:rsidRPr="00B00261">
        <w:rPr>
          <w:rFonts w:ascii="Times New Roman" w:hAnsi="Times New Roman" w:cs="Times New Roman"/>
          <w:sz w:val="24"/>
          <w:szCs w:val="24"/>
        </w:rPr>
        <w:t>. Чем выше коэффициент маневренности, тем лучше финансовое состояние.</w:t>
      </w:r>
    </w:p>
    <w:p w:rsidR="00B00261" w:rsidRPr="00B00261" w:rsidRDefault="00B00261" w:rsidP="00B00261">
      <w:pPr>
        <w:tabs>
          <w:tab w:val="left" w:pos="1905"/>
        </w:tabs>
        <w:spacing w:after="0" w:line="240" w:lineRule="auto"/>
        <w:ind w:firstLine="709"/>
        <w:rPr>
          <w:rFonts w:ascii="Times New Roman" w:hAnsi="Times New Roman" w:cs="Times New Roman"/>
          <w:sz w:val="24"/>
          <w:szCs w:val="24"/>
        </w:rPr>
      </w:pPr>
      <w:r w:rsidRPr="00B00261">
        <w:rPr>
          <w:rFonts w:ascii="Times New Roman" w:hAnsi="Times New Roman" w:cs="Times New Roman"/>
          <w:b/>
          <w:bCs/>
          <w:i/>
          <w:iCs/>
          <w:sz w:val="24"/>
          <w:szCs w:val="24"/>
        </w:rPr>
        <w:t>Коэффициент маневренности функционального капитала </w:t>
      </w:r>
      <w:r w:rsidRPr="00B00261">
        <w:rPr>
          <w:rFonts w:ascii="Times New Roman" w:hAnsi="Times New Roman" w:cs="Times New Roman"/>
          <w:sz w:val="24"/>
          <w:szCs w:val="24"/>
        </w:rPr>
        <w:t>(</w:t>
      </w:r>
      <w:proofErr w:type="spellStart"/>
      <w:r w:rsidRPr="00B00261">
        <w:rPr>
          <w:rFonts w:ascii="Times New Roman" w:hAnsi="Times New Roman" w:cs="Times New Roman"/>
          <w:sz w:val="24"/>
          <w:szCs w:val="24"/>
        </w:rPr>
        <w:t>Кмфк</w:t>
      </w:r>
      <w:proofErr w:type="spellEnd"/>
      <w:r w:rsidRPr="00B00261">
        <w:rPr>
          <w:rFonts w:ascii="Times New Roman" w:hAnsi="Times New Roman" w:cs="Times New Roman"/>
          <w:sz w:val="24"/>
          <w:szCs w:val="24"/>
        </w:rPr>
        <w:t>) характеризует ту часть собственных оборотных средств, которая находится в форме денежных средств и быстрореализуемых ценных бумаг, т.е. средств, имеющих абсолютную ликвидность:</w:t>
      </w:r>
    </w:p>
    <w:p w:rsidR="00B00261" w:rsidRPr="00B00261" w:rsidRDefault="00B00261" w:rsidP="00B00261">
      <w:pPr>
        <w:tabs>
          <w:tab w:val="left" w:pos="1905"/>
        </w:tabs>
        <w:spacing w:after="0" w:line="240" w:lineRule="auto"/>
        <w:ind w:firstLine="709"/>
        <w:rPr>
          <w:rFonts w:ascii="Times New Roman" w:hAnsi="Times New Roman" w:cs="Times New Roman"/>
          <w:sz w:val="24"/>
          <w:szCs w:val="24"/>
        </w:rPr>
      </w:pPr>
      <w:r w:rsidRPr="00B00261">
        <w:rPr>
          <w:rFonts w:ascii="Times New Roman" w:hAnsi="Times New Roman" w:cs="Times New Roman"/>
          <w:sz w:val="24"/>
          <w:szCs w:val="24"/>
        </w:rPr>
        <w:drawing>
          <wp:inline distT="0" distB="0" distL="0" distR="0">
            <wp:extent cx="3295650" cy="314325"/>
            <wp:effectExtent l="0" t="0" r="0" b="9525"/>
            <wp:docPr id="54" name="Рисунок 54" descr="http://studme.org/imag/econom/kor_eopr/image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tudme.org/imag/econom/kor_eopr/image125.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295650" cy="314325"/>
                    </a:xfrm>
                    <a:prstGeom prst="rect">
                      <a:avLst/>
                    </a:prstGeom>
                    <a:noFill/>
                    <a:ln>
                      <a:noFill/>
                    </a:ln>
                  </pic:spPr>
                </pic:pic>
              </a:graphicData>
            </a:graphic>
          </wp:inline>
        </w:drawing>
      </w:r>
    </w:p>
    <w:p w:rsidR="00B00261" w:rsidRPr="00B00261" w:rsidRDefault="00B00261" w:rsidP="00B00261">
      <w:pPr>
        <w:tabs>
          <w:tab w:val="left" w:pos="1905"/>
        </w:tabs>
        <w:spacing w:after="0" w:line="240" w:lineRule="auto"/>
        <w:ind w:firstLine="709"/>
        <w:rPr>
          <w:rFonts w:ascii="Times New Roman" w:hAnsi="Times New Roman" w:cs="Times New Roman"/>
          <w:sz w:val="24"/>
          <w:szCs w:val="24"/>
        </w:rPr>
      </w:pPr>
      <w:r w:rsidRPr="00B00261">
        <w:rPr>
          <w:rFonts w:ascii="Times New Roman" w:hAnsi="Times New Roman" w:cs="Times New Roman"/>
          <w:sz w:val="24"/>
          <w:szCs w:val="24"/>
        </w:rPr>
        <w:t>Значение показателя может находиться от 0 до 1. Рост показателя в динамике рассматривается как положительная тенденция.</w:t>
      </w:r>
    </w:p>
    <w:p w:rsidR="00B00261" w:rsidRPr="00B00261" w:rsidRDefault="00B00261" w:rsidP="00B00261">
      <w:pPr>
        <w:tabs>
          <w:tab w:val="left" w:pos="1905"/>
        </w:tabs>
        <w:spacing w:after="0" w:line="240" w:lineRule="auto"/>
        <w:ind w:firstLine="709"/>
        <w:rPr>
          <w:rFonts w:ascii="Times New Roman" w:hAnsi="Times New Roman" w:cs="Times New Roman"/>
          <w:sz w:val="24"/>
          <w:szCs w:val="24"/>
        </w:rPr>
      </w:pPr>
      <w:r w:rsidRPr="00B00261">
        <w:rPr>
          <w:rFonts w:ascii="Times New Roman" w:hAnsi="Times New Roman" w:cs="Times New Roman"/>
          <w:sz w:val="24"/>
          <w:szCs w:val="24"/>
        </w:rPr>
        <w:t>3. Показатели, определяющие структуру основных средств и их источников.</w:t>
      </w:r>
    </w:p>
    <w:p w:rsidR="00B00261" w:rsidRPr="00B00261" w:rsidRDefault="00B00261" w:rsidP="00B00261">
      <w:pPr>
        <w:tabs>
          <w:tab w:val="left" w:pos="1905"/>
        </w:tabs>
        <w:spacing w:after="0" w:line="240" w:lineRule="auto"/>
        <w:ind w:firstLine="709"/>
        <w:rPr>
          <w:rFonts w:ascii="Times New Roman" w:hAnsi="Times New Roman" w:cs="Times New Roman"/>
          <w:sz w:val="24"/>
          <w:szCs w:val="24"/>
        </w:rPr>
      </w:pPr>
      <w:r w:rsidRPr="00B00261">
        <w:rPr>
          <w:rFonts w:ascii="Times New Roman" w:hAnsi="Times New Roman" w:cs="Times New Roman"/>
          <w:b/>
          <w:bCs/>
          <w:i/>
          <w:iCs/>
          <w:sz w:val="24"/>
          <w:szCs w:val="24"/>
        </w:rPr>
        <w:t>Коэффициент обеспеченности недвижимого имущества </w:t>
      </w:r>
      <w:r w:rsidRPr="00B00261">
        <w:rPr>
          <w:rFonts w:ascii="Times New Roman" w:hAnsi="Times New Roman" w:cs="Times New Roman"/>
          <w:sz w:val="24"/>
          <w:szCs w:val="24"/>
        </w:rPr>
        <w:t>(Кцш</w:t>
      </w:r>
      <w:proofErr w:type="gramStart"/>
      <w:r w:rsidRPr="00B00261">
        <w:rPr>
          <w:rFonts w:ascii="Times New Roman" w:hAnsi="Times New Roman" w:cs="Times New Roman"/>
          <w:sz w:val="24"/>
          <w:szCs w:val="24"/>
        </w:rPr>
        <w:t>1</w:t>
      </w:r>
      <w:proofErr w:type="gramEnd"/>
      <w:r w:rsidRPr="00B00261">
        <w:rPr>
          <w:rFonts w:ascii="Times New Roman" w:hAnsi="Times New Roman" w:cs="Times New Roman"/>
          <w:sz w:val="24"/>
          <w:szCs w:val="24"/>
        </w:rPr>
        <w:t xml:space="preserve"> — иммобилизованных средств) собственным капиталом показывает долю </w:t>
      </w:r>
      <w:proofErr w:type="spellStart"/>
      <w:r w:rsidRPr="00B00261">
        <w:rPr>
          <w:rFonts w:ascii="Times New Roman" w:hAnsi="Times New Roman" w:cs="Times New Roman"/>
          <w:sz w:val="24"/>
          <w:szCs w:val="24"/>
        </w:rPr>
        <w:t>внеоборотных</w:t>
      </w:r>
      <w:proofErr w:type="spellEnd"/>
      <w:r w:rsidRPr="00B00261">
        <w:rPr>
          <w:rFonts w:ascii="Times New Roman" w:hAnsi="Times New Roman" w:cs="Times New Roman"/>
          <w:sz w:val="24"/>
          <w:szCs w:val="24"/>
        </w:rPr>
        <w:t xml:space="preserve"> активов, которая покрывается за счет собственного капитана:</w:t>
      </w:r>
    </w:p>
    <w:p w:rsidR="00B00261" w:rsidRPr="00B00261" w:rsidRDefault="00B00261" w:rsidP="00B00261">
      <w:pPr>
        <w:tabs>
          <w:tab w:val="left" w:pos="1905"/>
        </w:tabs>
        <w:spacing w:after="0" w:line="240" w:lineRule="auto"/>
        <w:ind w:firstLine="709"/>
        <w:rPr>
          <w:rFonts w:ascii="Times New Roman" w:hAnsi="Times New Roman" w:cs="Times New Roman"/>
          <w:sz w:val="24"/>
          <w:szCs w:val="24"/>
        </w:rPr>
      </w:pPr>
      <w:proofErr w:type="spellStart"/>
      <w:r w:rsidRPr="00B00261">
        <w:rPr>
          <w:rFonts w:ascii="Times New Roman" w:hAnsi="Times New Roman" w:cs="Times New Roman"/>
          <w:sz w:val="24"/>
          <w:szCs w:val="24"/>
        </w:rPr>
        <w:t>Коии</w:t>
      </w:r>
      <w:proofErr w:type="spellEnd"/>
      <w:r w:rsidRPr="00B00261">
        <w:rPr>
          <w:rFonts w:ascii="Times New Roman" w:hAnsi="Times New Roman" w:cs="Times New Roman"/>
          <w:sz w:val="24"/>
          <w:szCs w:val="24"/>
        </w:rPr>
        <w:t xml:space="preserve"> = Собственный капитал / Недвижимость.</w:t>
      </w:r>
    </w:p>
    <w:p w:rsidR="00B00261" w:rsidRPr="00B00261" w:rsidRDefault="00B00261" w:rsidP="00B00261">
      <w:pPr>
        <w:tabs>
          <w:tab w:val="left" w:pos="1905"/>
        </w:tabs>
        <w:spacing w:after="0" w:line="240" w:lineRule="auto"/>
        <w:ind w:firstLine="709"/>
        <w:rPr>
          <w:rFonts w:ascii="Times New Roman" w:hAnsi="Times New Roman" w:cs="Times New Roman"/>
          <w:sz w:val="24"/>
          <w:szCs w:val="24"/>
        </w:rPr>
      </w:pPr>
      <w:r w:rsidRPr="00B00261">
        <w:rPr>
          <w:rFonts w:ascii="Times New Roman" w:hAnsi="Times New Roman" w:cs="Times New Roman"/>
          <w:b/>
          <w:bCs/>
          <w:i/>
          <w:iCs/>
          <w:sz w:val="24"/>
          <w:szCs w:val="24"/>
        </w:rPr>
        <w:t>Коэффициент реальной стоимости имущества </w:t>
      </w:r>
      <w:r w:rsidRPr="00B00261">
        <w:rPr>
          <w:rFonts w:ascii="Times New Roman" w:hAnsi="Times New Roman" w:cs="Times New Roman"/>
          <w:sz w:val="24"/>
          <w:szCs w:val="24"/>
        </w:rPr>
        <w:t>(</w:t>
      </w:r>
      <w:proofErr w:type="gramStart"/>
      <w:r w:rsidRPr="00B00261">
        <w:rPr>
          <w:rFonts w:ascii="Times New Roman" w:hAnsi="Times New Roman" w:cs="Times New Roman"/>
          <w:sz w:val="24"/>
          <w:szCs w:val="24"/>
        </w:rPr>
        <w:t>К</w:t>
      </w:r>
      <w:proofErr w:type="gramEnd"/>
      <w:r w:rsidRPr="00B00261">
        <w:rPr>
          <w:rFonts w:ascii="Times New Roman" w:hAnsi="Times New Roman" w:cs="Times New Roman"/>
          <w:sz w:val="24"/>
          <w:szCs w:val="24"/>
        </w:rPr>
        <w:t xml:space="preserve">^) показывает </w:t>
      </w:r>
      <w:proofErr w:type="gramStart"/>
      <w:r w:rsidRPr="00B00261">
        <w:rPr>
          <w:rFonts w:ascii="Times New Roman" w:hAnsi="Times New Roman" w:cs="Times New Roman"/>
          <w:sz w:val="24"/>
          <w:szCs w:val="24"/>
        </w:rPr>
        <w:t>долю</w:t>
      </w:r>
      <w:proofErr w:type="gramEnd"/>
      <w:r w:rsidRPr="00B00261">
        <w:rPr>
          <w:rFonts w:ascii="Times New Roman" w:hAnsi="Times New Roman" w:cs="Times New Roman"/>
          <w:sz w:val="24"/>
          <w:szCs w:val="24"/>
        </w:rPr>
        <w:t xml:space="preserve"> стоимости основных средств и материальных оборотных средств в имуществе предприятия. Коэффициент рассчитывается делением суммарной величины основных средств, производственных запасов и незавершенного производства на стоимость активов предприятия (валюту баланса):</w:t>
      </w:r>
    </w:p>
    <w:p w:rsidR="00B00261" w:rsidRPr="00B00261" w:rsidRDefault="00B00261" w:rsidP="00B00261">
      <w:pPr>
        <w:tabs>
          <w:tab w:val="left" w:pos="1905"/>
        </w:tabs>
        <w:spacing w:after="0" w:line="240" w:lineRule="auto"/>
        <w:ind w:firstLine="709"/>
        <w:rPr>
          <w:rFonts w:ascii="Times New Roman" w:hAnsi="Times New Roman" w:cs="Times New Roman"/>
          <w:sz w:val="24"/>
          <w:szCs w:val="24"/>
        </w:rPr>
      </w:pPr>
      <w:proofErr w:type="spellStart"/>
      <w:r w:rsidRPr="00B00261">
        <w:rPr>
          <w:rFonts w:ascii="Times New Roman" w:hAnsi="Times New Roman" w:cs="Times New Roman"/>
          <w:sz w:val="24"/>
          <w:szCs w:val="24"/>
        </w:rPr>
        <w:t>Крси</w:t>
      </w:r>
      <w:proofErr w:type="spellEnd"/>
      <w:r w:rsidRPr="00B00261">
        <w:rPr>
          <w:rFonts w:ascii="Times New Roman" w:hAnsi="Times New Roman" w:cs="Times New Roman"/>
          <w:sz w:val="24"/>
          <w:szCs w:val="24"/>
        </w:rPr>
        <w:t xml:space="preserve"> = Реальные активы / Общая сумма капитала.</w:t>
      </w:r>
    </w:p>
    <w:p w:rsidR="00B00261" w:rsidRPr="00B00261" w:rsidRDefault="00B00261" w:rsidP="00B00261">
      <w:pPr>
        <w:tabs>
          <w:tab w:val="left" w:pos="1905"/>
        </w:tabs>
        <w:spacing w:after="0" w:line="240" w:lineRule="auto"/>
        <w:ind w:firstLine="709"/>
        <w:rPr>
          <w:rFonts w:ascii="Times New Roman" w:hAnsi="Times New Roman" w:cs="Times New Roman"/>
          <w:sz w:val="24"/>
          <w:szCs w:val="24"/>
        </w:rPr>
      </w:pPr>
      <w:r w:rsidRPr="00B00261">
        <w:rPr>
          <w:rFonts w:ascii="Times New Roman" w:hAnsi="Times New Roman" w:cs="Times New Roman"/>
          <w:sz w:val="24"/>
          <w:szCs w:val="24"/>
        </w:rPr>
        <w:t>Нормальным считается ограничение, когда</w:t>
      </w:r>
      <w:proofErr w:type="gramStart"/>
      <w:r w:rsidRPr="00B00261">
        <w:rPr>
          <w:rFonts w:ascii="Times New Roman" w:hAnsi="Times New Roman" w:cs="Times New Roman"/>
          <w:sz w:val="24"/>
          <w:szCs w:val="24"/>
        </w:rPr>
        <w:t xml:space="preserve"> К</w:t>
      </w:r>
      <w:proofErr w:type="gramEnd"/>
      <w:r w:rsidRPr="00B00261">
        <w:rPr>
          <w:rFonts w:ascii="Times New Roman" w:hAnsi="Times New Roman" w:cs="Times New Roman"/>
          <w:sz w:val="24"/>
          <w:szCs w:val="24"/>
        </w:rPr>
        <w:t xml:space="preserve"> и &gt; 0,5. </w:t>
      </w:r>
    </w:p>
    <w:p w:rsidR="00B00261" w:rsidRPr="00B4068C" w:rsidRDefault="00B00261" w:rsidP="004A1373">
      <w:pPr>
        <w:tabs>
          <w:tab w:val="left" w:pos="1905"/>
        </w:tabs>
        <w:spacing w:after="0" w:line="240" w:lineRule="auto"/>
        <w:ind w:firstLine="709"/>
        <w:rPr>
          <w:rFonts w:ascii="Times New Roman" w:hAnsi="Times New Roman" w:cs="Times New Roman"/>
          <w:b/>
          <w:sz w:val="24"/>
          <w:szCs w:val="24"/>
        </w:rPr>
      </w:pPr>
      <w:r w:rsidRPr="00B4068C">
        <w:rPr>
          <w:rFonts w:ascii="Times New Roman" w:hAnsi="Times New Roman" w:cs="Times New Roman"/>
          <w:b/>
          <w:sz w:val="24"/>
          <w:szCs w:val="24"/>
        </w:rPr>
        <w:lastRenderedPageBreak/>
        <w:t>76. Финансовое планирование на предприятии.</w:t>
      </w:r>
    </w:p>
    <w:p w:rsidR="00B00261" w:rsidRDefault="00B00261" w:rsidP="004A1373">
      <w:pPr>
        <w:tabs>
          <w:tab w:val="left" w:pos="1905"/>
        </w:tabs>
        <w:spacing w:after="0" w:line="240" w:lineRule="auto"/>
        <w:ind w:firstLine="709"/>
        <w:rPr>
          <w:rFonts w:ascii="Times New Roman" w:hAnsi="Times New Roman" w:cs="Times New Roman"/>
          <w:sz w:val="24"/>
          <w:szCs w:val="24"/>
        </w:rPr>
      </w:pPr>
      <w:r w:rsidRPr="00B00261">
        <w:rPr>
          <w:rFonts w:ascii="Times New Roman" w:hAnsi="Times New Roman" w:cs="Times New Roman"/>
          <w:sz w:val="24"/>
          <w:szCs w:val="24"/>
        </w:rPr>
        <w:t>Финансовое планирование — это планирование финансовых ресурсов и фондов денежных сре</w:t>
      </w:r>
      <w:proofErr w:type="gramStart"/>
      <w:r w:rsidRPr="00B00261">
        <w:rPr>
          <w:rFonts w:ascii="Times New Roman" w:hAnsi="Times New Roman" w:cs="Times New Roman"/>
          <w:sz w:val="24"/>
          <w:szCs w:val="24"/>
        </w:rPr>
        <w:t>дств пр</w:t>
      </w:r>
      <w:proofErr w:type="gramEnd"/>
      <w:r w:rsidRPr="00B00261">
        <w:rPr>
          <w:rFonts w:ascii="Times New Roman" w:hAnsi="Times New Roman" w:cs="Times New Roman"/>
          <w:sz w:val="24"/>
          <w:szCs w:val="24"/>
        </w:rPr>
        <w:t xml:space="preserve">едприятия. </w:t>
      </w:r>
    </w:p>
    <w:p w:rsidR="00B00261" w:rsidRDefault="00B00261" w:rsidP="004A1373">
      <w:pPr>
        <w:tabs>
          <w:tab w:val="left" w:pos="1905"/>
        </w:tabs>
        <w:spacing w:after="0" w:line="240" w:lineRule="auto"/>
        <w:ind w:firstLine="709"/>
        <w:rPr>
          <w:rFonts w:ascii="Times New Roman" w:hAnsi="Times New Roman" w:cs="Times New Roman"/>
          <w:sz w:val="24"/>
          <w:szCs w:val="24"/>
        </w:rPr>
      </w:pPr>
      <w:r w:rsidRPr="00B00261">
        <w:rPr>
          <w:rFonts w:ascii="Times New Roman" w:hAnsi="Times New Roman" w:cs="Times New Roman"/>
          <w:sz w:val="24"/>
          <w:szCs w:val="24"/>
        </w:rPr>
        <w:t xml:space="preserve">Необходимость финансового планирования как особой сферы плановой деятельности обусловлено относительной самостоятельностью движения денежных средств по отношению к материально-вещественным элементам. </w:t>
      </w:r>
    </w:p>
    <w:p w:rsidR="00B00261" w:rsidRDefault="00B00261" w:rsidP="004A1373">
      <w:pPr>
        <w:tabs>
          <w:tab w:val="left" w:pos="1905"/>
        </w:tabs>
        <w:spacing w:after="0" w:line="240" w:lineRule="auto"/>
        <w:ind w:firstLine="709"/>
        <w:rPr>
          <w:rFonts w:ascii="Times New Roman" w:hAnsi="Times New Roman" w:cs="Times New Roman"/>
          <w:sz w:val="24"/>
          <w:szCs w:val="24"/>
        </w:rPr>
      </w:pPr>
      <w:r w:rsidRPr="00B00261">
        <w:rPr>
          <w:rFonts w:ascii="Times New Roman" w:hAnsi="Times New Roman" w:cs="Times New Roman"/>
          <w:sz w:val="24"/>
          <w:szCs w:val="24"/>
        </w:rPr>
        <w:t xml:space="preserve">Объектом финансового планирования являются финансовые ресурсы. </w:t>
      </w:r>
    </w:p>
    <w:p w:rsidR="00B00261" w:rsidRDefault="00B00261" w:rsidP="004A1373">
      <w:pPr>
        <w:tabs>
          <w:tab w:val="left" w:pos="1905"/>
        </w:tabs>
        <w:spacing w:after="0" w:line="240" w:lineRule="auto"/>
        <w:ind w:firstLine="709"/>
        <w:rPr>
          <w:rFonts w:ascii="Times New Roman" w:hAnsi="Times New Roman" w:cs="Times New Roman"/>
          <w:sz w:val="24"/>
          <w:szCs w:val="24"/>
        </w:rPr>
      </w:pPr>
      <w:r w:rsidRPr="00B00261">
        <w:rPr>
          <w:rFonts w:ascii="Times New Roman" w:hAnsi="Times New Roman" w:cs="Times New Roman"/>
          <w:sz w:val="24"/>
          <w:szCs w:val="24"/>
        </w:rPr>
        <w:t xml:space="preserve">Цель финансового планирования — прогнозирование платежеспособности и финансовой устойчивости предприятия. </w:t>
      </w:r>
    </w:p>
    <w:p w:rsidR="00B00261" w:rsidRDefault="00B00261" w:rsidP="004A1373">
      <w:pPr>
        <w:tabs>
          <w:tab w:val="left" w:pos="1905"/>
        </w:tabs>
        <w:spacing w:after="0" w:line="240" w:lineRule="auto"/>
        <w:ind w:firstLine="709"/>
        <w:rPr>
          <w:rFonts w:ascii="Times New Roman" w:hAnsi="Times New Roman" w:cs="Times New Roman"/>
          <w:sz w:val="24"/>
          <w:szCs w:val="24"/>
        </w:rPr>
      </w:pPr>
      <w:r w:rsidRPr="00B00261">
        <w:rPr>
          <w:rFonts w:ascii="Times New Roman" w:hAnsi="Times New Roman" w:cs="Times New Roman"/>
          <w:sz w:val="24"/>
          <w:szCs w:val="24"/>
        </w:rPr>
        <w:t xml:space="preserve">Планирование финансовых ресурсов и вложений гарантирует выполнение обязательств перед бюджетом, кредиторами и акционерами, обеспечивает финансирование предпринимательской деятельности. </w:t>
      </w:r>
    </w:p>
    <w:p w:rsidR="00B00261" w:rsidRDefault="00B00261" w:rsidP="004A1373">
      <w:pPr>
        <w:tabs>
          <w:tab w:val="left" w:pos="1905"/>
        </w:tabs>
        <w:spacing w:after="0" w:line="240" w:lineRule="auto"/>
        <w:ind w:firstLine="709"/>
        <w:rPr>
          <w:rFonts w:ascii="Times New Roman" w:hAnsi="Times New Roman" w:cs="Times New Roman"/>
          <w:sz w:val="24"/>
          <w:szCs w:val="24"/>
        </w:rPr>
      </w:pPr>
      <w:r w:rsidRPr="00B00261">
        <w:rPr>
          <w:rFonts w:ascii="Times New Roman" w:hAnsi="Times New Roman" w:cs="Times New Roman"/>
          <w:sz w:val="24"/>
          <w:szCs w:val="24"/>
        </w:rPr>
        <w:t xml:space="preserve">Задачами финансового планирования являются: </w:t>
      </w:r>
    </w:p>
    <w:p w:rsidR="00B00261" w:rsidRDefault="00B00261" w:rsidP="004A1373">
      <w:pPr>
        <w:tabs>
          <w:tab w:val="left" w:pos="1905"/>
        </w:tabs>
        <w:spacing w:after="0" w:line="240" w:lineRule="auto"/>
        <w:ind w:firstLine="709"/>
        <w:rPr>
          <w:rFonts w:ascii="Times New Roman" w:hAnsi="Times New Roman" w:cs="Times New Roman"/>
          <w:sz w:val="24"/>
          <w:szCs w:val="24"/>
        </w:rPr>
      </w:pPr>
      <w:r w:rsidRPr="00B00261">
        <w:rPr>
          <w:rFonts w:ascii="Times New Roman" w:hAnsi="Times New Roman" w:cs="Times New Roman"/>
          <w:sz w:val="24"/>
          <w:szCs w:val="24"/>
        </w:rPr>
        <w:t xml:space="preserve">- обеспечение торгового процесса необходимыми финансовыми ресурсами; </w:t>
      </w:r>
    </w:p>
    <w:p w:rsidR="00B4068C" w:rsidRDefault="00B00261" w:rsidP="004A1373">
      <w:pPr>
        <w:tabs>
          <w:tab w:val="left" w:pos="1905"/>
        </w:tabs>
        <w:spacing w:after="0" w:line="240" w:lineRule="auto"/>
        <w:ind w:firstLine="709"/>
        <w:rPr>
          <w:rFonts w:ascii="Times New Roman" w:hAnsi="Times New Roman" w:cs="Times New Roman"/>
          <w:sz w:val="24"/>
          <w:szCs w:val="24"/>
        </w:rPr>
      </w:pPr>
      <w:r w:rsidRPr="00B00261">
        <w:rPr>
          <w:rFonts w:ascii="Times New Roman" w:hAnsi="Times New Roman" w:cs="Times New Roman"/>
          <w:sz w:val="24"/>
          <w:szCs w:val="24"/>
        </w:rPr>
        <w:t xml:space="preserve">- установление финансовых отношений с бюджетом, банками и другими контрагентами; </w:t>
      </w:r>
    </w:p>
    <w:p w:rsidR="00B00261" w:rsidRDefault="00B00261" w:rsidP="004A1373">
      <w:pPr>
        <w:tabs>
          <w:tab w:val="left" w:pos="1905"/>
        </w:tabs>
        <w:spacing w:after="0" w:line="240" w:lineRule="auto"/>
        <w:ind w:firstLine="709"/>
        <w:rPr>
          <w:rFonts w:ascii="Times New Roman" w:hAnsi="Times New Roman" w:cs="Times New Roman"/>
          <w:sz w:val="24"/>
          <w:szCs w:val="24"/>
        </w:rPr>
      </w:pPr>
      <w:r w:rsidRPr="00B00261">
        <w:rPr>
          <w:rFonts w:ascii="Times New Roman" w:hAnsi="Times New Roman" w:cs="Times New Roman"/>
          <w:sz w:val="24"/>
          <w:szCs w:val="24"/>
        </w:rPr>
        <w:t xml:space="preserve">- выявление направлений наиболее выгодных финансовых инвестиций; </w:t>
      </w:r>
    </w:p>
    <w:p w:rsidR="00B4068C" w:rsidRDefault="00B00261" w:rsidP="004A1373">
      <w:pPr>
        <w:tabs>
          <w:tab w:val="left" w:pos="1905"/>
        </w:tabs>
        <w:spacing w:after="0" w:line="240" w:lineRule="auto"/>
        <w:ind w:firstLine="709"/>
        <w:rPr>
          <w:rFonts w:ascii="Times New Roman" w:hAnsi="Times New Roman" w:cs="Times New Roman"/>
          <w:sz w:val="24"/>
          <w:szCs w:val="24"/>
        </w:rPr>
      </w:pPr>
      <w:r w:rsidRPr="00B00261">
        <w:rPr>
          <w:rFonts w:ascii="Times New Roman" w:hAnsi="Times New Roman" w:cs="Times New Roman"/>
          <w:sz w:val="24"/>
          <w:szCs w:val="24"/>
        </w:rPr>
        <w:t xml:space="preserve">- повышение прибыльности финансово-хозяйственной деятельности; </w:t>
      </w:r>
    </w:p>
    <w:p w:rsidR="00B00261" w:rsidRDefault="00B00261" w:rsidP="004A1373">
      <w:pPr>
        <w:tabs>
          <w:tab w:val="left" w:pos="1905"/>
        </w:tabs>
        <w:spacing w:after="0" w:line="240" w:lineRule="auto"/>
        <w:ind w:firstLine="709"/>
        <w:rPr>
          <w:rFonts w:ascii="Times New Roman" w:hAnsi="Times New Roman" w:cs="Times New Roman"/>
          <w:sz w:val="24"/>
          <w:szCs w:val="24"/>
        </w:rPr>
      </w:pPr>
      <w:r w:rsidRPr="00B00261">
        <w:rPr>
          <w:rFonts w:ascii="Times New Roman" w:hAnsi="Times New Roman" w:cs="Times New Roman"/>
          <w:sz w:val="24"/>
          <w:szCs w:val="24"/>
        </w:rPr>
        <w:t xml:space="preserve">- </w:t>
      </w:r>
      <w:proofErr w:type="gramStart"/>
      <w:r w:rsidRPr="00B00261">
        <w:rPr>
          <w:rFonts w:ascii="Times New Roman" w:hAnsi="Times New Roman" w:cs="Times New Roman"/>
          <w:sz w:val="24"/>
          <w:szCs w:val="24"/>
        </w:rPr>
        <w:t>контроль за</w:t>
      </w:r>
      <w:proofErr w:type="gramEnd"/>
      <w:r w:rsidRPr="00B00261">
        <w:rPr>
          <w:rFonts w:ascii="Times New Roman" w:hAnsi="Times New Roman" w:cs="Times New Roman"/>
          <w:sz w:val="24"/>
          <w:szCs w:val="24"/>
        </w:rPr>
        <w:t xml:space="preserve"> образованием и расходованием денежных средств. </w:t>
      </w:r>
    </w:p>
    <w:p w:rsidR="00B00261" w:rsidRDefault="00B00261" w:rsidP="004A1373">
      <w:pPr>
        <w:tabs>
          <w:tab w:val="left" w:pos="1905"/>
        </w:tabs>
        <w:spacing w:after="0" w:line="240" w:lineRule="auto"/>
        <w:ind w:firstLine="709"/>
        <w:rPr>
          <w:rFonts w:ascii="Times New Roman" w:hAnsi="Times New Roman" w:cs="Times New Roman"/>
          <w:sz w:val="24"/>
          <w:szCs w:val="24"/>
        </w:rPr>
      </w:pPr>
      <w:r w:rsidRPr="00B00261">
        <w:rPr>
          <w:rFonts w:ascii="Times New Roman" w:hAnsi="Times New Roman" w:cs="Times New Roman"/>
          <w:sz w:val="24"/>
          <w:szCs w:val="24"/>
        </w:rPr>
        <w:t xml:space="preserve">Финансовый план — составная часть бизнес-плана предприятия. </w:t>
      </w:r>
    </w:p>
    <w:p w:rsidR="00B00261" w:rsidRDefault="00B00261" w:rsidP="004A1373">
      <w:pPr>
        <w:tabs>
          <w:tab w:val="left" w:pos="1905"/>
        </w:tabs>
        <w:spacing w:after="0" w:line="240" w:lineRule="auto"/>
        <w:ind w:firstLine="709"/>
        <w:rPr>
          <w:rFonts w:ascii="Times New Roman" w:hAnsi="Times New Roman" w:cs="Times New Roman"/>
          <w:sz w:val="24"/>
          <w:szCs w:val="24"/>
        </w:rPr>
      </w:pPr>
      <w:r w:rsidRPr="00B00261">
        <w:rPr>
          <w:rFonts w:ascii="Times New Roman" w:hAnsi="Times New Roman" w:cs="Times New Roman"/>
          <w:sz w:val="24"/>
          <w:szCs w:val="24"/>
        </w:rPr>
        <w:t xml:space="preserve">При разработке бизнес-плана предусматривается исходить из того, что определение средств, необходимых для финансирования развития предприятия, предполагает оценку этого плана как инвестиционного проекта. </w:t>
      </w:r>
    </w:p>
    <w:p w:rsidR="00B00261" w:rsidRDefault="00B00261" w:rsidP="004A1373">
      <w:pPr>
        <w:tabs>
          <w:tab w:val="left" w:pos="1905"/>
        </w:tabs>
        <w:spacing w:after="0" w:line="240" w:lineRule="auto"/>
        <w:ind w:firstLine="709"/>
        <w:rPr>
          <w:rFonts w:ascii="Times New Roman" w:hAnsi="Times New Roman" w:cs="Times New Roman"/>
          <w:sz w:val="24"/>
          <w:szCs w:val="24"/>
        </w:rPr>
      </w:pPr>
      <w:r w:rsidRPr="00B00261">
        <w:rPr>
          <w:rFonts w:ascii="Times New Roman" w:hAnsi="Times New Roman" w:cs="Times New Roman"/>
          <w:sz w:val="24"/>
          <w:szCs w:val="24"/>
        </w:rPr>
        <w:t xml:space="preserve">Это означает, что предусмотренные планом затраты предприятия должны быть обоснованы их экономической эффективностью. В бизнес-плане различают два вида финансового планирования: стратегическое и тактическое. </w:t>
      </w:r>
    </w:p>
    <w:p w:rsidR="00B00261" w:rsidRDefault="00B00261" w:rsidP="004A1373">
      <w:pPr>
        <w:tabs>
          <w:tab w:val="left" w:pos="1905"/>
        </w:tabs>
        <w:spacing w:after="0" w:line="240" w:lineRule="auto"/>
        <w:ind w:firstLine="709"/>
        <w:rPr>
          <w:rFonts w:ascii="Times New Roman" w:hAnsi="Times New Roman" w:cs="Times New Roman"/>
          <w:sz w:val="24"/>
          <w:szCs w:val="24"/>
        </w:rPr>
      </w:pPr>
      <w:r w:rsidRPr="00B00261">
        <w:rPr>
          <w:rFonts w:ascii="Times New Roman" w:hAnsi="Times New Roman" w:cs="Times New Roman"/>
          <w:sz w:val="24"/>
          <w:szCs w:val="24"/>
        </w:rPr>
        <w:t xml:space="preserve">Стратегический (перспективный) финансовый план — это форма реализации целей и задач предприятия, стратегии инвестиций и предполагаемых накоплений. </w:t>
      </w:r>
    </w:p>
    <w:p w:rsidR="00B00261" w:rsidRDefault="00B00261" w:rsidP="004A1373">
      <w:pPr>
        <w:tabs>
          <w:tab w:val="left" w:pos="1905"/>
        </w:tabs>
        <w:spacing w:after="0" w:line="240" w:lineRule="auto"/>
        <w:ind w:firstLine="709"/>
        <w:rPr>
          <w:rFonts w:ascii="Times New Roman" w:hAnsi="Times New Roman" w:cs="Times New Roman"/>
          <w:sz w:val="24"/>
          <w:szCs w:val="24"/>
        </w:rPr>
      </w:pPr>
      <w:r w:rsidRPr="00B00261">
        <w:rPr>
          <w:rFonts w:ascii="Times New Roman" w:hAnsi="Times New Roman" w:cs="Times New Roman"/>
          <w:sz w:val="24"/>
          <w:szCs w:val="24"/>
        </w:rPr>
        <w:t xml:space="preserve">Основа стратегического финансового планирования, являющегося одной из коммерческих тайн предприятия, — определение потребности в капитале для осуществления предпринимательской деятельности. </w:t>
      </w:r>
    </w:p>
    <w:p w:rsidR="00B00261" w:rsidRDefault="00B00261" w:rsidP="00B4068C">
      <w:pPr>
        <w:tabs>
          <w:tab w:val="left" w:pos="1905"/>
        </w:tabs>
        <w:spacing w:after="0" w:line="240" w:lineRule="auto"/>
        <w:ind w:firstLine="709"/>
        <w:rPr>
          <w:rFonts w:ascii="Times New Roman" w:hAnsi="Times New Roman" w:cs="Times New Roman"/>
          <w:sz w:val="24"/>
          <w:szCs w:val="24"/>
        </w:rPr>
      </w:pPr>
      <w:r w:rsidRPr="00B00261">
        <w:rPr>
          <w:rFonts w:ascii="Times New Roman" w:hAnsi="Times New Roman" w:cs="Times New Roman"/>
          <w:sz w:val="24"/>
          <w:szCs w:val="24"/>
        </w:rPr>
        <w:t xml:space="preserve">Тактический финансовый план — это годовой баланс доходов и расходов предприятия. В условиях инфляции финансовые планы составляются на квартал и корректируются с учетом индекса инфляции. Цель составления финансового плана — увязка доходов предприятия с необходимыми расходами. </w:t>
      </w:r>
      <w:r w:rsidR="00B4068C">
        <w:rPr>
          <w:rFonts w:ascii="Times New Roman" w:hAnsi="Times New Roman" w:cs="Times New Roman"/>
          <w:sz w:val="24"/>
          <w:szCs w:val="24"/>
        </w:rPr>
        <w:t xml:space="preserve"> </w:t>
      </w:r>
      <w:r w:rsidRPr="00B00261">
        <w:rPr>
          <w:rFonts w:ascii="Times New Roman" w:hAnsi="Times New Roman" w:cs="Times New Roman"/>
          <w:sz w:val="24"/>
          <w:szCs w:val="24"/>
        </w:rPr>
        <w:t xml:space="preserve">При превышении доходов над расходами сумма превышения направляется в резервный фонд; при превышении расходов над доходами определяется сумма недостатка финансовых ресурсов. </w:t>
      </w:r>
    </w:p>
    <w:p w:rsidR="00B4068C" w:rsidRDefault="00B4068C" w:rsidP="004A1373">
      <w:pPr>
        <w:tabs>
          <w:tab w:val="left" w:pos="1905"/>
        </w:tabs>
        <w:spacing w:after="0" w:line="240" w:lineRule="auto"/>
        <w:ind w:firstLine="709"/>
        <w:rPr>
          <w:rFonts w:ascii="Times New Roman" w:hAnsi="Times New Roman" w:cs="Times New Roman"/>
          <w:sz w:val="24"/>
          <w:szCs w:val="24"/>
        </w:rPr>
      </w:pPr>
      <w:r w:rsidRPr="00B4068C">
        <w:rPr>
          <w:rFonts w:ascii="Times New Roman" w:hAnsi="Times New Roman" w:cs="Times New Roman"/>
          <w:sz w:val="24"/>
          <w:szCs w:val="24"/>
        </w:rPr>
        <w:t xml:space="preserve">Дополнительные средства предприятие может привлечь за счет выпуска ценных бумаг, получения кредитов или займов, спонсорских взносов и т.д. В финансовом плане производится конкретная увязка каждого вида вложений или фонда и источника их финансирования. </w:t>
      </w:r>
      <w:proofErr w:type="gramStart"/>
      <w:r w:rsidRPr="00B4068C">
        <w:rPr>
          <w:rFonts w:ascii="Times New Roman" w:hAnsi="Times New Roman" w:cs="Times New Roman"/>
          <w:sz w:val="24"/>
          <w:szCs w:val="24"/>
        </w:rPr>
        <w:t>Для этого составляет</w:t>
      </w:r>
      <w:r>
        <w:rPr>
          <w:rFonts w:ascii="Times New Roman" w:hAnsi="Times New Roman" w:cs="Times New Roman"/>
          <w:sz w:val="24"/>
          <w:szCs w:val="24"/>
        </w:rPr>
        <w:t>ся проверочная (шахматная табли</w:t>
      </w:r>
      <w:r w:rsidRPr="00B4068C">
        <w:rPr>
          <w:rFonts w:ascii="Times New Roman" w:hAnsi="Times New Roman" w:cs="Times New Roman"/>
          <w:sz w:val="24"/>
          <w:szCs w:val="24"/>
        </w:rPr>
        <w:t>ца), в вертикальных графах которой приводятся направления использования финансовых ресурсов, а в горизонтальных — источники финансирования, что соответствует расходной и доходной частям баланса.</w:t>
      </w:r>
      <w:proofErr w:type="gramEnd"/>
      <w:r w:rsidRPr="00B4068C">
        <w:rPr>
          <w:rFonts w:ascii="Times New Roman" w:hAnsi="Times New Roman" w:cs="Times New Roman"/>
          <w:sz w:val="24"/>
          <w:szCs w:val="24"/>
        </w:rPr>
        <w:t xml:space="preserve"> Шахматная таблица позволяет выявить целевой характер использования ресурсов и сбалансировать доходы и расходы по статьям. Основными доходными статьями финансового плана являются прибыль, амортизационные отчисления, банковские ссуды и другие доходы и поступления; основными статьями расходов — налоговые отчисле</w:t>
      </w:r>
      <w:r>
        <w:rPr>
          <w:rFonts w:ascii="Times New Roman" w:hAnsi="Times New Roman" w:cs="Times New Roman"/>
          <w:sz w:val="24"/>
          <w:szCs w:val="24"/>
        </w:rPr>
        <w:t>ния, расходы на капитальные вло</w:t>
      </w:r>
      <w:r w:rsidRPr="00B4068C">
        <w:rPr>
          <w:rFonts w:ascii="Times New Roman" w:hAnsi="Times New Roman" w:cs="Times New Roman"/>
          <w:sz w:val="24"/>
          <w:szCs w:val="24"/>
        </w:rPr>
        <w:t>жения, средства на погашение банковских ссуд и процентов по ним и прирост оборотных средств, отчисления в целевые фонды и другие расходы и отчисления. Практически финансовые планы конкретизируют стратегические. В свою очередь тактические планы детализируются посредством оперативного планирования, которое представляет собой разработку оперативных финансовых планов: кассового плана, кредитного плана, платежного календаря и др. Кассовый план отражает движение наличных сре</w:t>
      </w:r>
      <w:proofErr w:type="gramStart"/>
      <w:r w:rsidRPr="00B4068C">
        <w:rPr>
          <w:rFonts w:ascii="Times New Roman" w:hAnsi="Times New Roman" w:cs="Times New Roman"/>
          <w:sz w:val="24"/>
          <w:szCs w:val="24"/>
        </w:rPr>
        <w:t>дств пр</w:t>
      </w:r>
      <w:proofErr w:type="gramEnd"/>
      <w:r w:rsidRPr="00B4068C">
        <w:rPr>
          <w:rFonts w:ascii="Times New Roman" w:hAnsi="Times New Roman" w:cs="Times New Roman"/>
          <w:sz w:val="24"/>
          <w:szCs w:val="24"/>
        </w:rPr>
        <w:t>едприятия в течение определенного периода (чаще всего квартала). Кредитный план — план поступления заемных средств и график погашения задолженности. Обычно оформляется в виде кредитной ставки. Платежные календари, временной горизонт которых колеблется от 5 до 30 дней, отражают оперативные данные о движении и остатках средств на расчетном счете предприятия. В конечном итоге финансовое планирование направлено на обеспечение рационального и эффективного использования имеющихся у</w:t>
      </w:r>
      <w:r>
        <w:rPr>
          <w:rFonts w:ascii="Times New Roman" w:hAnsi="Times New Roman" w:cs="Times New Roman"/>
          <w:sz w:val="24"/>
          <w:szCs w:val="24"/>
        </w:rPr>
        <w:t xml:space="preserve"> предприятия финансовых ресурсов.</w:t>
      </w:r>
    </w:p>
    <w:p w:rsidR="00B4068C" w:rsidRPr="00B4068C" w:rsidRDefault="00B4068C" w:rsidP="00B4068C">
      <w:pPr>
        <w:tabs>
          <w:tab w:val="left" w:pos="1905"/>
        </w:tabs>
        <w:spacing w:after="0" w:line="240" w:lineRule="auto"/>
        <w:ind w:firstLine="709"/>
        <w:rPr>
          <w:rFonts w:ascii="Times New Roman" w:hAnsi="Times New Roman" w:cs="Times New Roman"/>
          <w:b/>
          <w:sz w:val="24"/>
          <w:szCs w:val="24"/>
        </w:rPr>
      </w:pPr>
      <w:r w:rsidRPr="00B4068C">
        <w:rPr>
          <w:rFonts w:ascii="Times New Roman" w:hAnsi="Times New Roman" w:cs="Times New Roman"/>
          <w:b/>
          <w:sz w:val="24"/>
          <w:szCs w:val="24"/>
        </w:rPr>
        <w:lastRenderedPageBreak/>
        <w:t>77. Финансовое состояние организации: сущность, факторы и показатели.</w:t>
      </w:r>
    </w:p>
    <w:p w:rsidR="00B4068C" w:rsidRDefault="00B4068C" w:rsidP="00B4068C">
      <w:pPr>
        <w:tabs>
          <w:tab w:val="left" w:pos="1905"/>
        </w:tabs>
        <w:spacing w:after="0" w:line="240" w:lineRule="auto"/>
        <w:ind w:firstLine="709"/>
        <w:rPr>
          <w:rFonts w:ascii="Times New Roman" w:hAnsi="Times New Roman" w:cs="Times New Roman"/>
          <w:sz w:val="24"/>
          <w:szCs w:val="24"/>
        </w:rPr>
      </w:pPr>
      <w:r w:rsidRPr="00B4068C">
        <w:rPr>
          <w:rFonts w:ascii="Times New Roman" w:hAnsi="Times New Roman" w:cs="Times New Roman"/>
          <w:b/>
          <w:bCs/>
          <w:sz w:val="24"/>
          <w:szCs w:val="24"/>
        </w:rPr>
        <w:t>Финансовое</w:t>
      </w:r>
      <w:r w:rsidRPr="00B4068C">
        <w:rPr>
          <w:rFonts w:ascii="Times New Roman" w:hAnsi="Times New Roman" w:cs="Times New Roman"/>
          <w:sz w:val="24"/>
          <w:szCs w:val="24"/>
        </w:rPr>
        <w:t> </w:t>
      </w:r>
      <w:r w:rsidRPr="00B4068C">
        <w:rPr>
          <w:rFonts w:ascii="Times New Roman" w:hAnsi="Times New Roman" w:cs="Times New Roman"/>
          <w:b/>
          <w:bCs/>
          <w:sz w:val="24"/>
          <w:szCs w:val="24"/>
        </w:rPr>
        <w:t>состояние</w:t>
      </w:r>
      <w:r w:rsidRPr="00B4068C">
        <w:rPr>
          <w:rFonts w:ascii="Times New Roman" w:hAnsi="Times New Roman" w:cs="Times New Roman"/>
          <w:sz w:val="24"/>
          <w:szCs w:val="24"/>
        </w:rPr>
        <w:t> </w:t>
      </w:r>
      <w:r w:rsidRPr="00B4068C">
        <w:rPr>
          <w:rFonts w:ascii="Times New Roman" w:hAnsi="Times New Roman" w:cs="Times New Roman"/>
          <w:b/>
          <w:bCs/>
          <w:sz w:val="24"/>
          <w:szCs w:val="24"/>
        </w:rPr>
        <w:t>предприятия</w:t>
      </w:r>
      <w:r>
        <w:rPr>
          <w:rFonts w:ascii="Times New Roman" w:hAnsi="Times New Roman" w:cs="Times New Roman"/>
          <w:sz w:val="24"/>
          <w:szCs w:val="24"/>
        </w:rPr>
        <w:t xml:space="preserve"> – </w:t>
      </w:r>
      <w:r w:rsidRPr="00B4068C">
        <w:rPr>
          <w:rFonts w:ascii="Times New Roman" w:hAnsi="Times New Roman" w:cs="Times New Roman"/>
          <w:sz w:val="24"/>
          <w:szCs w:val="24"/>
        </w:rPr>
        <w:t>обеспеченность или необеспеченность</w:t>
      </w:r>
      <w:r>
        <w:rPr>
          <w:rFonts w:ascii="Times New Roman" w:hAnsi="Times New Roman" w:cs="Times New Roman"/>
          <w:sz w:val="24"/>
          <w:szCs w:val="24"/>
        </w:rPr>
        <w:t xml:space="preserve"> </w:t>
      </w:r>
      <w:r w:rsidRPr="00B4068C">
        <w:rPr>
          <w:rFonts w:ascii="Times New Roman" w:hAnsi="Times New Roman" w:cs="Times New Roman"/>
          <w:b/>
          <w:bCs/>
          <w:sz w:val="24"/>
          <w:szCs w:val="24"/>
        </w:rPr>
        <w:t>предприятия</w:t>
      </w:r>
      <w:r w:rsidRPr="00B4068C">
        <w:rPr>
          <w:rFonts w:ascii="Times New Roman" w:hAnsi="Times New Roman" w:cs="Times New Roman"/>
          <w:sz w:val="24"/>
          <w:szCs w:val="24"/>
        </w:rPr>
        <w:t> денежными средствами для обеспечения его хозяйственной деятельности.</w:t>
      </w:r>
    </w:p>
    <w:p w:rsidR="00B4068C" w:rsidRPr="00B4068C" w:rsidRDefault="00B4068C" w:rsidP="00B4068C">
      <w:pPr>
        <w:tabs>
          <w:tab w:val="left" w:pos="1905"/>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Факторы. </w:t>
      </w:r>
      <w:r w:rsidRPr="00B4068C">
        <w:rPr>
          <w:rFonts w:ascii="Times New Roman" w:hAnsi="Times New Roman" w:cs="Times New Roman"/>
          <w:sz w:val="24"/>
          <w:szCs w:val="24"/>
        </w:rPr>
        <w:t xml:space="preserve">Учитывая, что предприятие является одновременно и субъектом и объектом в системе антикризисных процедур, наиболее важным представляется деление факторов на </w:t>
      </w:r>
      <w:proofErr w:type="gramStart"/>
      <w:r w:rsidRPr="00B4068C">
        <w:rPr>
          <w:rFonts w:ascii="Times New Roman" w:hAnsi="Times New Roman" w:cs="Times New Roman"/>
          <w:sz w:val="24"/>
          <w:szCs w:val="24"/>
        </w:rPr>
        <w:t>внешние</w:t>
      </w:r>
      <w:proofErr w:type="gramEnd"/>
      <w:r w:rsidRPr="00B4068C">
        <w:rPr>
          <w:rFonts w:ascii="Times New Roman" w:hAnsi="Times New Roman" w:cs="Times New Roman"/>
          <w:sz w:val="24"/>
          <w:szCs w:val="24"/>
        </w:rPr>
        <w:t xml:space="preserve"> и внутренние. Первы</w:t>
      </w:r>
      <w:proofErr w:type="gramStart"/>
      <w:r w:rsidRPr="00B4068C">
        <w:rPr>
          <w:rFonts w:ascii="Times New Roman" w:hAnsi="Times New Roman" w:cs="Times New Roman"/>
          <w:sz w:val="24"/>
          <w:szCs w:val="24"/>
        </w:rPr>
        <w:t>е-</w:t>
      </w:r>
      <w:proofErr w:type="gramEnd"/>
      <w:r w:rsidRPr="00B4068C">
        <w:rPr>
          <w:rFonts w:ascii="Times New Roman" w:hAnsi="Times New Roman" w:cs="Times New Roman"/>
          <w:sz w:val="24"/>
          <w:szCs w:val="24"/>
        </w:rPr>
        <w:t xml:space="preserve"> не зависят от организации работы самого предприятия, их изменение неподвластно воле предприятия. К таким факторам относятся: изменение системы налогообложения, рост тарифов на энергоносители, транспортные перевозки и содержание социальных объектов предприятия. Вторые – напрямую зависят от уровня антикризисного менеджмента на предприятии и являются основой для определения внутренних резервов восстановления платежеспособности.</w:t>
      </w:r>
      <w:r>
        <w:rPr>
          <w:rFonts w:ascii="Times New Roman" w:hAnsi="Times New Roman" w:cs="Times New Roman"/>
          <w:sz w:val="24"/>
          <w:szCs w:val="24"/>
        </w:rPr>
        <w:t xml:space="preserve"> </w:t>
      </w:r>
      <w:r w:rsidRPr="00B4068C">
        <w:rPr>
          <w:rFonts w:ascii="Times New Roman" w:hAnsi="Times New Roman" w:cs="Times New Roman"/>
          <w:sz w:val="24"/>
          <w:szCs w:val="24"/>
        </w:rPr>
        <w:t xml:space="preserve">Показатели, характеризующие финансовое состояние можно условно разделить на группы, отражающие различные стороны финансового состояния предприятия. К ним относятся коэффициенты ликвидности; показатели структуры капитала (коэффициенты устойчивости); коэффициенты рентабельности; </w:t>
      </w:r>
      <w:r>
        <w:rPr>
          <w:rFonts w:ascii="Times New Roman" w:hAnsi="Times New Roman" w:cs="Times New Roman"/>
          <w:sz w:val="24"/>
          <w:szCs w:val="24"/>
        </w:rPr>
        <w:t xml:space="preserve">коэффициенты деловой активности. </w:t>
      </w:r>
      <w:r w:rsidRPr="00B4068C">
        <w:rPr>
          <w:rFonts w:ascii="Times New Roman" w:hAnsi="Times New Roman" w:cs="Times New Roman"/>
          <w:sz w:val="24"/>
          <w:szCs w:val="24"/>
        </w:rPr>
        <w:t>Степень платежеспособности предприяти</w:t>
      </w:r>
      <w:r>
        <w:rPr>
          <w:rFonts w:ascii="Times New Roman" w:hAnsi="Times New Roman" w:cs="Times New Roman"/>
          <w:sz w:val="24"/>
          <w:szCs w:val="24"/>
        </w:rPr>
        <w:t xml:space="preserve">я обычно оценивается при помощи </w:t>
      </w:r>
      <w:r w:rsidRPr="00B4068C">
        <w:rPr>
          <w:rFonts w:ascii="Times New Roman" w:hAnsi="Times New Roman" w:cs="Times New Roman"/>
          <w:sz w:val="24"/>
          <w:szCs w:val="24"/>
        </w:rPr>
        <w:t>финансовых </w:t>
      </w:r>
      <w:r w:rsidRPr="00B4068C">
        <w:rPr>
          <w:rFonts w:ascii="Times New Roman" w:hAnsi="Times New Roman" w:cs="Times New Roman"/>
          <w:b/>
          <w:bCs/>
          <w:sz w:val="24"/>
          <w:szCs w:val="24"/>
        </w:rPr>
        <w:t>коэффициентов ликвидности</w:t>
      </w:r>
      <w:r>
        <w:rPr>
          <w:rFonts w:ascii="Times New Roman" w:hAnsi="Times New Roman" w:cs="Times New Roman"/>
          <w:sz w:val="24"/>
          <w:szCs w:val="24"/>
        </w:rPr>
        <w:t xml:space="preserve">: </w:t>
      </w:r>
      <w:r w:rsidRPr="00B4068C">
        <w:rPr>
          <w:rFonts w:ascii="Times New Roman" w:hAnsi="Times New Roman" w:cs="Times New Roman"/>
          <w:sz w:val="24"/>
          <w:szCs w:val="24"/>
        </w:rPr>
        <w:t>1. Коэффициент абсолютной ликвидности рассчитывают как отношение денежных средств и быстрореализуемых краткосрочных ценных бумаг к текущей – краткосрочной задолженности:</w:t>
      </w:r>
    </w:p>
    <w:p w:rsidR="00B4068C" w:rsidRPr="00B4068C" w:rsidRDefault="00B4068C" w:rsidP="00B4068C">
      <w:pPr>
        <w:tabs>
          <w:tab w:val="left" w:pos="1050"/>
        </w:tabs>
        <w:spacing w:after="0" w:line="240" w:lineRule="auto"/>
        <w:rPr>
          <w:rFonts w:ascii="Times New Roman" w:hAnsi="Times New Roman" w:cs="Times New Roman"/>
          <w:sz w:val="24"/>
          <w:szCs w:val="24"/>
        </w:rPr>
      </w:pPr>
      <w:r w:rsidRPr="00B4068C">
        <w:rPr>
          <w:rFonts w:ascii="Times New Roman" w:hAnsi="Times New Roman" w:cs="Times New Roman"/>
          <w:sz w:val="24"/>
          <w:szCs w:val="24"/>
        </w:rPr>
        <w:drawing>
          <wp:inline distT="0" distB="0" distL="0" distR="0" wp14:anchorId="7CFD08BA" wp14:editId="1244C66D">
            <wp:extent cx="3418970" cy="419100"/>
            <wp:effectExtent l="0" t="0" r="0" b="0"/>
            <wp:docPr id="78" name="Рисунок 78" descr="http://www.aup.ru/books/m88/Image8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www.aup.ru/books/m88/Image802.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451412" cy="423077"/>
                    </a:xfrm>
                    <a:prstGeom prst="rect">
                      <a:avLst/>
                    </a:prstGeom>
                    <a:noFill/>
                    <a:ln>
                      <a:noFill/>
                    </a:ln>
                  </pic:spPr>
                </pic:pic>
              </a:graphicData>
            </a:graphic>
          </wp:inline>
        </w:drawing>
      </w:r>
      <w:r>
        <w:rPr>
          <w:rFonts w:ascii="Times New Roman" w:hAnsi="Times New Roman" w:cs="Times New Roman"/>
          <w:sz w:val="24"/>
          <w:szCs w:val="24"/>
        </w:rPr>
        <w:t xml:space="preserve"> </w:t>
      </w:r>
      <w:r w:rsidRPr="00B4068C">
        <w:rPr>
          <w:rFonts w:ascii="Times New Roman" w:hAnsi="Times New Roman" w:cs="Times New Roman"/>
          <w:sz w:val="24"/>
          <w:szCs w:val="24"/>
        </w:rPr>
        <w:t>2. Коэффициент ликвидности определяют как отношение денежных средств, краткосрочных финансовых вложений и дебиторской задолженности к текущим обязательствам:</w:t>
      </w:r>
    </w:p>
    <w:p w:rsidR="00B4068C" w:rsidRPr="00B4068C" w:rsidRDefault="00B4068C" w:rsidP="00B4068C">
      <w:pPr>
        <w:tabs>
          <w:tab w:val="left" w:pos="1050"/>
        </w:tabs>
        <w:spacing w:after="0" w:line="240" w:lineRule="auto"/>
        <w:rPr>
          <w:rFonts w:ascii="Times New Roman" w:hAnsi="Times New Roman" w:cs="Times New Roman"/>
          <w:sz w:val="24"/>
          <w:szCs w:val="24"/>
        </w:rPr>
      </w:pPr>
      <w:r w:rsidRPr="00B4068C">
        <w:rPr>
          <w:rFonts w:ascii="Times New Roman" w:hAnsi="Times New Roman" w:cs="Times New Roman"/>
          <w:sz w:val="24"/>
          <w:szCs w:val="24"/>
        </w:rPr>
        <w:drawing>
          <wp:inline distT="0" distB="0" distL="0" distR="0" wp14:anchorId="737D0B00" wp14:editId="1F1C032D">
            <wp:extent cx="3429000" cy="375183"/>
            <wp:effectExtent l="0" t="0" r="0" b="6350"/>
            <wp:docPr id="77" name="Рисунок 77" descr="http://www.aup.ru/books/m88/Image8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www.aup.ru/books/m88/Image803.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457041" cy="378251"/>
                    </a:xfrm>
                    <a:prstGeom prst="rect">
                      <a:avLst/>
                    </a:prstGeom>
                    <a:noFill/>
                    <a:ln>
                      <a:noFill/>
                    </a:ln>
                  </pic:spPr>
                </pic:pic>
              </a:graphicData>
            </a:graphic>
          </wp:inline>
        </w:drawing>
      </w:r>
      <w:r>
        <w:rPr>
          <w:rFonts w:ascii="Times New Roman" w:hAnsi="Times New Roman" w:cs="Times New Roman"/>
          <w:sz w:val="24"/>
          <w:szCs w:val="24"/>
        </w:rPr>
        <w:t xml:space="preserve"> </w:t>
      </w:r>
      <w:r w:rsidRPr="00B4068C">
        <w:rPr>
          <w:rFonts w:ascii="Times New Roman" w:hAnsi="Times New Roman" w:cs="Times New Roman"/>
          <w:sz w:val="24"/>
          <w:szCs w:val="24"/>
        </w:rPr>
        <w:t>3. Общий коэффициент покрытия, который часто называют просто коэффициентом покрытия, дает общую оценку платежеспособности предприятия. Коэффициент покрытия представляет интерес для покупателей и держателей акций и облигаций предприятия. Его вычисляют по формуле</w:t>
      </w:r>
    </w:p>
    <w:p w:rsidR="00B4068C" w:rsidRPr="00B4068C" w:rsidRDefault="00B4068C" w:rsidP="00B4068C">
      <w:pPr>
        <w:tabs>
          <w:tab w:val="left" w:pos="1050"/>
        </w:tabs>
        <w:spacing w:after="0" w:line="240" w:lineRule="auto"/>
        <w:rPr>
          <w:rFonts w:ascii="Times New Roman" w:hAnsi="Times New Roman" w:cs="Times New Roman"/>
          <w:sz w:val="24"/>
          <w:szCs w:val="24"/>
        </w:rPr>
      </w:pPr>
      <w:r w:rsidRPr="00B4068C">
        <w:rPr>
          <w:rFonts w:ascii="Times New Roman" w:hAnsi="Times New Roman" w:cs="Times New Roman"/>
          <w:sz w:val="24"/>
          <w:szCs w:val="24"/>
        </w:rPr>
        <w:drawing>
          <wp:inline distT="0" distB="0" distL="0" distR="0" wp14:anchorId="10B298B6" wp14:editId="2E993CE9">
            <wp:extent cx="2990850" cy="563373"/>
            <wp:effectExtent l="0" t="0" r="0" b="8255"/>
            <wp:docPr id="76" name="Рисунок 76" descr="http://www.aup.ru/books/m88/Image8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www.aup.ru/books/m88/Image804.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90850" cy="563373"/>
                    </a:xfrm>
                    <a:prstGeom prst="rect">
                      <a:avLst/>
                    </a:prstGeom>
                    <a:noFill/>
                    <a:ln>
                      <a:noFill/>
                    </a:ln>
                  </pic:spPr>
                </pic:pic>
              </a:graphicData>
            </a:graphic>
          </wp:inline>
        </w:drawing>
      </w:r>
      <w:r>
        <w:rPr>
          <w:rFonts w:ascii="Times New Roman" w:hAnsi="Times New Roman" w:cs="Times New Roman"/>
          <w:sz w:val="24"/>
          <w:szCs w:val="24"/>
        </w:rPr>
        <w:t xml:space="preserve"> </w:t>
      </w:r>
      <w:r w:rsidRPr="00B4068C">
        <w:rPr>
          <w:rFonts w:ascii="Times New Roman" w:hAnsi="Times New Roman" w:cs="Times New Roman"/>
          <w:b/>
          <w:bCs/>
          <w:sz w:val="24"/>
          <w:szCs w:val="24"/>
        </w:rPr>
        <w:t>Финансовую устойчивость</w:t>
      </w:r>
      <w:r w:rsidRPr="00B4068C">
        <w:rPr>
          <w:rFonts w:ascii="Times New Roman" w:hAnsi="Times New Roman" w:cs="Times New Roman"/>
          <w:sz w:val="24"/>
          <w:szCs w:val="24"/>
        </w:rPr>
        <w:t> и автономность отражает структура баланса (соотношение между отдельными разделами актива и пассива), которая характеризуется несколькими показателями.</w:t>
      </w:r>
    </w:p>
    <w:p w:rsidR="00B4068C" w:rsidRPr="00B4068C" w:rsidRDefault="00B4068C" w:rsidP="00B4068C">
      <w:pPr>
        <w:tabs>
          <w:tab w:val="left" w:pos="1050"/>
        </w:tabs>
        <w:spacing w:after="0" w:line="240" w:lineRule="auto"/>
        <w:rPr>
          <w:rFonts w:ascii="Times New Roman" w:hAnsi="Times New Roman" w:cs="Times New Roman"/>
          <w:sz w:val="24"/>
          <w:szCs w:val="24"/>
        </w:rPr>
      </w:pPr>
      <w:r w:rsidRPr="00B4068C">
        <w:rPr>
          <w:rFonts w:ascii="Times New Roman" w:hAnsi="Times New Roman" w:cs="Times New Roman"/>
          <w:sz w:val="24"/>
          <w:szCs w:val="24"/>
        </w:rPr>
        <w:t xml:space="preserve">1. Коэффициент автономии характеризует зависимость предприятия от внешних займов. </w:t>
      </w:r>
      <w:r w:rsidRPr="00B4068C">
        <w:rPr>
          <w:rFonts w:ascii="Times New Roman" w:hAnsi="Times New Roman" w:cs="Times New Roman"/>
          <w:sz w:val="24"/>
          <w:szCs w:val="24"/>
        </w:rPr>
        <w:drawing>
          <wp:inline distT="0" distB="0" distL="0" distR="0" wp14:anchorId="47C2725D" wp14:editId="09AA2AB6">
            <wp:extent cx="2752725" cy="339161"/>
            <wp:effectExtent l="0" t="0" r="0" b="3810"/>
            <wp:docPr id="75" name="Рисунок 75" descr="http://www.aup.ru/books/m88/Image8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www.aup.ru/books/m88/Image805.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752725" cy="339161"/>
                    </a:xfrm>
                    <a:prstGeom prst="rect">
                      <a:avLst/>
                    </a:prstGeom>
                    <a:noFill/>
                    <a:ln>
                      <a:noFill/>
                    </a:ln>
                  </pic:spPr>
                </pic:pic>
              </a:graphicData>
            </a:graphic>
          </wp:inline>
        </w:drawing>
      </w:r>
      <w:r>
        <w:rPr>
          <w:rFonts w:ascii="Times New Roman" w:hAnsi="Times New Roman" w:cs="Times New Roman"/>
          <w:sz w:val="24"/>
          <w:szCs w:val="24"/>
        </w:rPr>
        <w:t xml:space="preserve"> </w:t>
      </w:r>
      <w:r w:rsidRPr="00B4068C">
        <w:rPr>
          <w:rFonts w:ascii="Times New Roman" w:hAnsi="Times New Roman" w:cs="Times New Roman"/>
          <w:sz w:val="24"/>
          <w:szCs w:val="24"/>
        </w:rPr>
        <w:t>2. Долю заемных средств определяют по формуле</w:t>
      </w:r>
      <w:r w:rsidRPr="00B4068C">
        <w:rPr>
          <w:rFonts w:ascii="Times New Roman" w:hAnsi="Times New Roman" w:cs="Times New Roman"/>
          <w:sz w:val="24"/>
          <w:szCs w:val="24"/>
        </w:rPr>
        <w:drawing>
          <wp:inline distT="0" distB="0" distL="0" distR="0" wp14:anchorId="6035422F" wp14:editId="7638FC82">
            <wp:extent cx="1876425" cy="363598"/>
            <wp:effectExtent l="0" t="0" r="0" b="0"/>
            <wp:docPr id="74" name="Рисунок 74" descr="http://www.aup.ru/books/m88/Image8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www.aup.ru/books/m88/Image806.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876425" cy="363598"/>
                    </a:xfrm>
                    <a:prstGeom prst="rect">
                      <a:avLst/>
                    </a:prstGeom>
                    <a:noFill/>
                    <a:ln>
                      <a:noFill/>
                    </a:ln>
                  </pic:spPr>
                </pic:pic>
              </a:graphicData>
            </a:graphic>
          </wp:inline>
        </w:drawing>
      </w:r>
      <w:r>
        <w:rPr>
          <w:rFonts w:ascii="Times New Roman" w:hAnsi="Times New Roman" w:cs="Times New Roman"/>
          <w:sz w:val="24"/>
          <w:szCs w:val="24"/>
        </w:rPr>
        <w:t xml:space="preserve"> </w:t>
      </w:r>
      <w:r w:rsidRPr="00B4068C">
        <w:rPr>
          <w:rFonts w:ascii="Times New Roman" w:hAnsi="Times New Roman" w:cs="Times New Roman"/>
          <w:sz w:val="24"/>
          <w:szCs w:val="24"/>
        </w:rPr>
        <w:t>3. Коэффициент инвестирования - соотношение заемных и собственных средств – является еще одной формой представления коэффициента финансовой независимости: </w:t>
      </w:r>
    </w:p>
    <w:p w:rsidR="00B4068C" w:rsidRPr="00B4068C" w:rsidRDefault="00B4068C" w:rsidP="00B4068C">
      <w:pPr>
        <w:tabs>
          <w:tab w:val="left" w:pos="1050"/>
        </w:tabs>
        <w:spacing w:after="0" w:line="240" w:lineRule="auto"/>
        <w:rPr>
          <w:rFonts w:ascii="Times New Roman" w:hAnsi="Times New Roman" w:cs="Times New Roman"/>
          <w:sz w:val="24"/>
          <w:szCs w:val="24"/>
        </w:rPr>
      </w:pPr>
      <w:r w:rsidRPr="00B4068C">
        <w:rPr>
          <w:rFonts w:ascii="Times New Roman" w:hAnsi="Times New Roman" w:cs="Times New Roman"/>
          <w:sz w:val="24"/>
          <w:szCs w:val="24"/>
        </w:rPr>
        <w:drawing>
          <wp:inline distT="0" distB="0" distL="0" distR="0" wp14:anchorId="033BF59A" wp14:editId="2E49B77D">
            <wp:extent cx="3118884" cy="304800"/>
            <wp:effectExtent l="0" t="0" r="5715" b="0"/>
            <wp:docPr id="73" name="Рисунок 73" descr="http://www.aup.ru/books/m88/Image8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www.aup.ru/books/m88/Image807.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118884" cy="304800"/>
                    </a:xfrm>
                    <a:prstGeom prst="rect">
                      <a:avLst/>
                    </a:prstGeom>
                    <a:noFill/>
                    <a:ln>
                      <a:noFill/>
                    </a:ln>
                  </pic:spPr>
                </pic:pic>
              </a:graphicData>
            </a:graphic>
          </wp:inline>
        </w:drawing>
      </w:r>
    </w:p>
    <w:p w:rsidR="00B4068C" w:rsidRPr="00B4068C" w:rsidRDefault="00B4068C" w:rsidP="00B4068C">
      <w:pPr>
        <w:tabs>
          <w:tab w:val="left" w:pos="1050"/>
        </w:tabs>
        <w:spacing w:after="0" w:line="240" w:lineRule="auto"/>
        <w:rPr>
          <w:rFonts w:ascii="Times New Roman" w:hAnsi="Times New Roman" w:cs="Times New Roman"/>
          <w:sz w:val="24"/>
          <w:szCs w:val="24"/>
        </w:rPr>
      </w:pPr>
      <w:r w:rsidRPr="00B4068C">
        <w:rPr>
          <w:rFonts w:ascii="Times New Roman" w:hAnsi="Times New Roman" w:cs="Times New Roman"/>
          <w:b/>
          <w:bCs/>
          <w:sz w:val="24"/>
          <w:szCs w:val="24"/>
        </w:rPr>
        <w:t>Коэффициенты рентабельности</w:t>
      </w:r>
      <w:r w:rsidRPr="00B406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068C">
        <w:rPr>
          <w:rFonts w:ascii="Times New Roman" w:hAnsi="Times New Roman" w:cs="Times New Roman"/>
          <w:sz w:val="24"/>
          <w:szCs w:val="24"/>
        </w:rPr>
        <w:t>1. Коэффициент рентабельности продаж. Демонстрирует долю чистой прибыли в объеме продаж предприятия: </w:t>
      </w:r>
    </w:p>
    <w:p w:rsidR="00B4068C" w:rsidRPr="00B4068C" w:rsidRDefault="00B4068C" w:rsidP="00B4068C">
      <w:pPr>
        <w:tabs>
          <w:tab w:val="left" w:pos="1050"/>
        </w:tabs>
        <w:spacing w:after="0" w:line="240" w:lineRule="auto"/>
        <w:rPr>
          <w:rFonts w:ascii="Times New Roman" w:hAnsi="Times New Roman" w:cs="Times New Roman"/>
          <w:sz w:val="24"/>
          <w:szCs w:val="24"/>
        </w:rPr>
      </w:pPr>
      <w:r w:rsidRPr="00B4068C">
        <w:rPr>
          <w:rFonts w:ascii="Times New Roman" w:hAnsi="Times New Roman" w:cs="Times New Roman"/>
          <w:sz w:val="24"/>
          <w:szCs w:val="24"/>
        </w:rPr>
        <w:drawing>
          <wp:inline distT="0" distB="0" distL="0" distR="0" wp14:anchorId="5D110622" wp14:editId="71254162">
            <wp:extent cx="2190750" cy="304862"/>
            <wp:effectExtent l="0" t="0" r="0" b="0"/>
            <wp:docPr id="72" name="Рисунок 72" descr="http://www.aup.ru/books/m88/Image8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www.aup.ru/books/m88/Image808.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190750" cy="304862"/>
                    </a:xfrm>
                    <a:prstGeom prst="rect">
                      <a:avLst/>
                    </a:prstGeom>
                    <a:noFill/>
                    <a:ln>
                      <a:noFill/>
                    </a:ln>
                  </pic:spPr>
                </pic:pic>
              </a:graphicData>
            </a:graphic>
          </wp:inline>
        </w:drawing>
      </w:r>
      <w:r>
        <w:rPr>
          <w:rFonts w:ascii="Times New Roman" w:hAnsi="Times New Roman" w:cs="Times New Roman"/>
          <w:sz w:val="24"/>
          <w:szCs w:val="24"/>
        </w:rPr>
        <w:t xml:space="preserve"> </w:t>
      </w:r>
      <w:r w:rsidRPr="00B4068C">
        <w:rPr>
          <w:rFonts w:ascii="Times New Roman" w:hAnsi="Times New Roman" w:cs="Times New Roman"/>
          <w:sz w:val="24"/>
          <w:szCs w:val="24"/>
        </w:rPr>
        <w:t>2. Коэффициент рента</w:t>
      </w:r>
      <w:r>
        <w:rPr>
          <w:rFonts w:ascii="Times New Roman" w:hAnsi="Times New Roman" w:cs="Times New Roman"/>
          <w:sz w:val="24"/>
          <w:szCs w:val="24"/>
        </w:rPr>
        <w:t>бельности собственного капитала</w:t>
      </w:r>
      <w:r w:rsidRPr="00B4068C">
        <w:rPr>
          <w:rFonts w:ascii="Times New Roman" w:hAnsi="Times New Roman" w:cs="Times New Roman"/>
          <w:sz w:val="24"/>
          <w:szCs w:val="24"/>
        </w:rPr>
        <w:t>: </w:t>
      </w:r>
    </w:p>
    <w:p w:rsidR="00B4068C" w:rsidRPr="00B4068C" w:rsidRDefault="00B4068C" w:rsidP="00B4068C">
      <w:pPr>
        <w:tabs>
          <w:tab w:val="left" w:pos="1050"/>
        </w:tabs>
        <w:spacing w:after="0" w:line="240" w:lineRule="auto"/>
        <w:rPr>
          <w:rFonts w:ascii="Times New Roman" w:hAnsi="Times New Roman" w:cs="Times New Roman"/>
          <w:sz w:val="24"/>
          <w:szCs w:val="24"/>
        </w:rPr>
      </w:pPr>
      <w:r w:rsidRPr="00B4068C">
        <w:rPr>
          <w:rFonts w:ascii="Times New Roman" w:hAnsi="Times New Roman" w:cs="Times New Roman"/>
          <w:sz w:val="24"/>
          <w:szCs w:val="24"/>
        </w:rPr>
        <w:drawing>
          <wp:inline distT="0" distB="0" distL="0" distR="0" wp14:anchorId="3D4A302F" wp14:editId="62273DFC">
            <wp:extent cx="1619250" cy="296956"/>
            <wp:effectExtent l="0" t="0" r="0" b="8255"/>
            <wp:docPr id="71" name="Рисунок 71" descr="http://www.aup.ru/books/m88/Image8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www.aup.ru/books/m88/Image809.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619250" cy="296956"/>
                    </a:xfrm>
                    <a:prstGeom prst="rect">
                      <a:avLst/>
                    </a:prstGeom>
                    <a:noFill/>
                    <a:ln>
                      <a:noFill/>
                    </a:ln>
                  </pic:spPr>
                </pic:pic>
              </a:graphicData>
            </a:graphic>
          </wp:inline>
        </w:drawing>
      </w:r>
      <w:r>
        <w:rPr>
          <w:rFonts w:ascii="Times New Roman" w:hAnsi="Times New Roman" w:cs="Times New Roman"/>
          <w:sz w:val="24"/>
          <w:szCs w:val="24"/>
        </w:rPr>
        <w:t xml:space="preserve"> </w:t>
      </w:r>
      <w:r w:rsidRPr="00B4068C">
        <w:rPr>
          <w:rFonts w:ascii="Times New Roman" w:hAnsi="Times New Roman" w:cs="Times New Roman"/>
          <w:sz w:val="24"/>
          <w:szCs w:val="24"/>
        </w:rPr>
        <w:t xml:space="preserve">3. Коэффициент рентабельности оборотных активов. </w:t>
      </w:r>
      <w:r w:rsidRPr="00B4068C">
        <w:rPr>
          <w:rFonts w:ascii="Times New Roman" w:hAnsi="Times New Roman" w:cs="Times New Roman"/>
          <w:sz w:val="24"/>
          <w:szCs w:val="24"/>
        </w:rPr>
        <w:drawing>
          <wp:inline distT="0" distB="0" distL="0" distR="0" wp14:anchorId="1681CE42" wp14:editId="0CD26810">
            <wp:extent cx="1571625" cy="306236"/>
            <wp:effectExtent l="0" t="0" r="0" b="0"/>
            <wp:docPr id="70" name="Рисунок 70" descr="http://www.aup.ru/books/m88/Image8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www.aup.ru/books/m88/Image810.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71625" cy="306236"/>
                    </a:xfrm>
                    <a:prstGeom prst="rect">
                      <a:avLst/>
                    </a:prstGeom>
                    <a:noFill/>
                    <a:ln>
                      <a:noFill/>
                    </a:ln>
                  </pic:spPr>
                </pic:pic>
              </a:graphicData>
            </a:graphic>
          </wp:inline>
        </w:drawing>
      </w:r>
    </w:p>
    <w:p w:rsidR="00B4068C" w:rsidRPr="00B4068C" w:rsidRDefault="00B4068C" w:rsidP="00B4068C">
      <w:pPr>
        <w:tabs>
          <w:tab w:val="left" w:pos="1050"/>
        </w:tabs>
        <w:spacing w:after="0" w:line="240" w:lineRule="auto"/>
        <w:rPr>
          <w:rFonts w:ascii="Times New Roman" w:hAnsi="Times New Roman" w:cs="Times New Roman"/>
          <w:sz w:val="24"/>
          <w:szCs w:val="24"/>
        </w:rPr>
      </w:pPr>
      <w:r w:rsidRPr="00B4068C">
        <w:rPr>
          <w:rFonts w:ascii="Times New Roman" w:hAnsi="Times New Roman" w:cs="Times New Roman"/>
          <w:sz w:val="24"/>
          <w:szCs w:val="24"/>
        </w:rPr>
        <w:t xml:space="preserve">4. Коэффициент рентабельности </w:t>
      </w:r>
      <w:proofErr w:type="spellStart"/>
      <w:r w:rsidRPr="00B4068C">
        <w:rPr>
          <w:rFonts w:ascii="Times New Roman" w:hAnsi="Times New Roman" w:cs="Times New Roman"/>
          <w:sz w:val="24"/>
          <w:szCs w:val="24"/>
        </w:rPr>
        <w:t>внеоборотных</w:t>
      </w:r>
      <w:proofErr w:type="spellEnd"/>
      <w:r w:rsidRPr="00B4068C">
        <w:rPr>
          <w:rFonts w:ascii="Times New Roman" w:hAnsi="Times New Roman" w:cs="Times New Roman"/>
          <w:sz w:val="24"/>
          <w:szCs w:val="24"/>
        </w:rPr>
        <w:t xml:space="preserve"> активов: </w:t>
      </w:r>
    </w:p>
    <w:p w:rsidR="00B4068C" w:rsidRPr="00B4068C" w:rsidRDefault="00B4068C" w:rsidP="00B4068C">
      <w:pPr>
        <w:tabs>
          <w:tab w:val="left" w:pos="1050"/>
        </w:tabs>
        <w:spacing w:after="0" w:line="240" w:lineRule="auto"/>
        <w:rPr>
          <w:rFonts w:ascii="Times New Roman" w:hAnsi="Times New Roman" w:cs="Times New Roman"/>
          <w:sz w:val="24"/>
          <w:szCs w:val="24"/>
        </w:rPr>
      </w:pPr>
      <w:r w:rsidRPr="00B4068C">
        <w:rPr>
          <w:rFonts w:ascii="Times New Roman" w:hAnsi="Times New Roman" w:cs="Times New Roman"/>
          <w:sz w:val="24"/>
          <w:szCs w:val="24"/>
        </w:rPr>
        <w:drawing>
          <wp:inline distT="0" distB="0" distL="0" distR="0" wp14:anchorId="7EEED61F" wp14:editId="2B9958D3">
            <wp:extent cx="2190750" cy="390942"/>
            <wp:effectExtent l="0" t="0" r="0" b="9525"/>
            <wp:docPr id="69" name="Рисунок 69" descr="http://www.aup.ru/books/m88/Image8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www.aup.ru/books/m88/Image811.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190750" cy="390942"/>
                    </a:xfrm>
                    <a:prstGeom prst="rect">
                      <a:avLst/>
                    </a:prstGeom>
                    <a:noFill/>
                    <a:ln>
                      <a:noFill/>
                    </a:ln>
                  </pic:spPr>
                </pic:pic>
              </a:graphicData>
            </a:graphic>
          </wp:inline>
        </w:drawing>
      </w:r>
      <w:r>
        <w:rPr>
          <w:rFonts w:ascii="Times New Roman" w:hAnsi="Times New Roman" w:cs="Times New Roman"/>
          <w:sz w:val="24"/>
          <w:szCs w:val="24"/>
        </w:rPr>
        <w:t xml:space="preserve"> </w:t>
      </w:r>
      <w:r w:rsidRPr="00B4068C">
        <w:rPr>
          <w:rFonts w:ascii="Times New Roman" w:hAnsi="Times New Roman" w:cs="Times New Roman"/>
          <w:sz w:val="24"/>
          <w:szCs w:val="24"/>
        </w:rPr>
        <w:t>5. Коэффициент рентабельности инвестиций:</w:t>
      </w:r>
    </w:p>
    <w:p w:rsidR="00B4068C" w:rsidRPr="00B4068C" w:rsidRDefault="00B4068C" w:rsidP="00B4068C">
      <w:pPr>
        <w:tabs>
          <w:tab w:val="left" w:pos="1050"/>
        </w:tabs>
        <w:spacing w:after="0" w:line="240" w:lineRule="auto"/>
        <w:rPr>
          <w:rFonts w:ascii="Times New Roman" w:hAnsi="Times New Roman" w:cs="Times New Roman"/>
          <w:sz w:val="24"/>
          <w:szCs w:val="24"/>
        </w:rPr>
      </w:pPr>
      <w:r w:rsidRPr="00B4068C">
        <w:rPr>
          <w:rFonts w:ascii="Times New Roman" w:hAnsi="Times New Roman" w:cs="Times New Roman"/>
          <w:sz w:val="24"/>
          <w:szCs w:val="24"/>
        </w:rPr>
        <w:drawing>
          <wp:inline distT="0" distB="0" distL="0" distR="0" wp14:anchorId="34F17058" wp14:editId="2D6FA3B5">
            <wp:extent cx="3209925" cy="241728"/>
            <wp:effectExtent l="0" t="0" r="0" b="6350"/>
            <wp:docPr id="68" name="Рисунок 68" descr="http://www.aup.ru/books/m88/Image8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www.aup.ru/books/m88/Image812.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209925" cy="241728"/>
                    </a:xfrm>
                    <a:prstGeom prst="rect">
                      <a:avLst/>
                    </a:prstGeom>
                    <a:noFill/>
                    <a:ln>
                      <a:noFill/>
                    </a:ln>
                  </pic:spPr>
                </pic:pic>
              </a:graphicData>
            </a:graphic>
          </wp:inline>
        </w:drawing>
      </w:r>
    </w:p>
    <w:p w:rsidR="00B4068C" w:rsidRPr="00B4068C" w:rsidRDefault="00B4068C" w:rsidP="00B4068C">
      <w:pPr>
        <w:tabs>
          <w:tab w:val="left" w:pos="1050"/>
        </w:tabs>
        <w:spacing w:after="0" w:line="240" w:lineRule="auto"/>
        <w:rPr>
          <w:rFonts w:ascii="Times New Roman" w:hAnsi="Times New Roman" w:cs="Times New Roman"/>
          <w:sz w:val="24"/>
          <w:szCs w:val="24"/>
        </w:rPr>
      </w:pPr>
      <w:r w:rsidRPr="00B4068C">
        <w:rPr>
          <w:rFonts w:ascii="Times New Roman" w:hAnsi="Times New Roman" w:cs="Times New Roman"/>
          <w:b/>
          <w:bCs/>
          <w:sz w:val="24"/>
          <w:szCs w:val="24"/>
        </w:rPr>
        <w:t>Коэффициенты деловой активности</w:t>
      </w:r>
      <w:r w:rsidRPr="00B4068C">
        <w:rPr>
          <w:rFonts w:ascii="Times New Roman" w:hAnsi="Times New Roman" w:cs="Times New Roman"/>
          <w:sz w:val="24"/>
          <w:szCs w:val="24"/>
        </w:rPr>
        <w:t xml:space="preserve"> позволяют проанализировать, насколько эффективно предприятие использует свои средства. Среди этих коэффициентов рассматриваются такие показатели как фондоотдача, когда речь идет о </w:t>
      </w:r>
      <w:proofErr w:type="spellStart"/>
      <w:r w:rsidRPr="00B4068C">
        <w:rPr>
          <w:rFonts w:ascii="Times New Roman" w:hAnsi="Times New Roman" w:cs="Times New Roman"/>
          <w:sz w:val="24"/>
          <w:szCs w:val="24"/>
        </w:rPr>
        <w:t>внеоборотных</w:t>
      </w:r>
      <w:proofErr w:type="spellEnd"/>
      <w:r w:rsidRPr="00B4068C">
        <w:rPr>
          <w:rFonts w:ascii="Times New Roman" w:hAnsi="Times New Roman" w:cs="Times New Roman"/>
          <w:sz w:val="24"/>
          <w:szCs w:val="24"/>
        </w:rPr>
        <w:t xml:space="preserve"> активах, оборачиваемость оборотных средств, а также оборачиваемость всего капитала.</w:t>
      </w:r>
    </w:p>
    <w:p w:rsidR="00B4068C" w:rsidRDefault="00B4068C" w:rsidP="00B4068C">
      <w:pPr>
        <w:tabs>
          <w:tab w:val="left" w:pos="1050"/>
        </w:tabs>
        <w:spacing w:after="0" w:line="240" w:lineRule="auto"/>
        <w:rPr>
          <w:rFonts w:ascii="Times New Roman" w:hAnsi="Times New Roman" w:cs="Times New Roman"/>
          <w:sz w:val="24"/>
          <w:szCs w:val="24"/>
        </w:rPr>
      </w:pPr>
    </w:p>
    <w:p w:rsidR="00B4068C" w:rsidRPr="00D6062B" w:rsidRDefault="00B4068C" w:rsidP="00B4068C">
      <w:pPr>
        <w:tabs>
          <w:tab w:val="left" w:pos="1050"/>
        </w:tabs>
        <w:spacing w:after="0" w:line="240" w:lineRule="auto"/>
        <w:ind w:firstLine="709"/>
        <w:rPr>
          <w:rFonts w:ascii="Times New Roman" w:hAnsi="Times New Roman" w:cs="Times New Roman"/>
          <w:b/>
          <w:sz w:val="28"/>
          <w:szCs w:val="28"/>
        </w:rPr>
      </w:pPr>
      <w:r w:rsidRPr="00D6062B">
        <w:rPr>
          <w:rFonts w:ascii="Times New Roman" w:hAnsi="Times New Roman" w:cs="Times New Roman"/>
          <w:b/>
          <w:sz w:val="28"/>
          <w:szCs w:val="28"/>
        </w:rPr>
        <w:lastRenderedPageBreak/>
        <w:t>78. Финансы предприятий: источники формирования и распределения.</w:t>
      </w:r>
    </w:p>
    <w:p w:rsidR="00D6062B" w:rsidRPr="00D6062B" w:rsidRDefault="00D6062B" w:rsidP="00D6062B">
      <w:pPr>
        <w:tabs>
          <w:tab w:val="left" w:pos="1050"/>
        </w:tabs>
        <w:spacing w:after="0" w:line="240" w:lineRule="auto"/>
        <w:ind w:firstLine="709"/>
        <w:rPr>
          <w:rFonts w:ascii="Times New Roman" w:hAnsi="Times New Roman" w:cs="Times New Roman"/>
          <w:sz w:val="28"/>
          <w:szCs w:val="28"/>
        </w:rPr>
      </w:pPr>
      <w:r w:rsidRPr="00D6062B">
        <w:rPr>
          <w:rFonts w:ascii="Times New Roman" w:hAnsi="Times New Roman" w:cs="Times New Roman"/>
          <w:sz w:val="28"/>
          <w:szCs w:val="28"/>
        </w:rPr>
        <w:t>Финансовые ресурсы предприятий - это собственный, заемный и привлеченный денежный капитал, который используется предприятиями для формирования своих активов и осуществления производственно-финансовой деятельности в целях получения соответствующих доходов и прибыли.</w:t>
      </w:r>
    </w:p>
    <w:p w:rsidR="00D6062B" w:rsidRPr="00D6062B" w:rsidRDefault="00D6062B" w:rsidP="00D6062B">
      <w:pPr>
        <w:tabs>
          <w:tab w:val="left" w:pos="1050"/>
        </w:tabs>
        <w:spacing w:after="0" w:line="240" w:lineRule="auto"/>
        <w:ind w:firstLine="709"/>
        <w:rPr>
          <w:rFonts w:ascii="Times New Roman" w:hAnsi="Times New Roman" w:cs="Times New Roman"/>
          <w:sz w:val="28"/>
          <w:szCs w:val="28"/>
        </w:rPr>
      </w:pPr>
      <w:r w:rsidRPr="00D6062B">
        <w:rPr>
          <w:rFonts w:ascii="Times New Roman" w:hAnsi="Times New Roman" w:cs="Times New Roman"/>
          <w:i/>
          <w:iCs/>
          <w:sz w:val="28"/>
          <w:szCs w:val="28"/>
        </w:rPr>
        <w:t>Источники формирования и распределения финансовых ресурсов.</w:t>
      </w:r>
    </w:p>
    <w:p w:rsidR="00D6062B" w:rsidRPr="00D6062B" w:rsidRDefault="00D6062B" w:rsidP="00D6062B">
      <w:pPr>
        <w:tabs>
          <w:tab w:val="left" w:pos="1050"/>
        </w:tabs>
        <w:spacing w:after="0" w:line="240" w:lineRule="auto"/>
        <w:ind w:firstLine="709"/>
        <w:rPr>
          <w:rFonts w:ascii="Times New Roman" w:hAnsi="Times New Roman" w:cs="Times New Roman"/>
          <w:sz w:val="28"/>
          <w:szCs w:val="28"/>
        </w:rPr>
      </w:pPr>
      <w:r w:rsidRPr="00D6062B">
        <w:rPr>
          <w:rFonts w:ascii="Times New Roman" w:hAnsi="Times New Roman" w:cs="Times New Roman"/>
          <w:sz w:val="28"/>
          <w:szCs w:val="28"/>
        </w:rPr>
        <w:t>При создании предприятий источники формирования финансовых ресурсов зависят от формы собственности, на основе которой создается предприятие.</w:t>
      </w:r>
    </w:p>
    <w:p w:rsidR="00D6062B" w:rsidRPr="00D6062B" w:rsidRDefault="00D6062B" w:rsidP="00D6062B">
      <w:pPr>
        <w:tabs>
          <w:tab w:val="left" w:pos="1050"/>
        </w:tabs>
        <w:spacing w:after="0" w:line="240" w:lineRule="auto"/>
        <w:ind w:firstLine="709"/>
        <w:rPr>
          <w:rFonts w:ascii="Times New Roman" w:hAnsi="Times New Roman" w:cs="Times New Roman"/>
          <w:sz w:val="28"/>
          <w:szCs w:val="28"/>
        </w:rPr>
      </w:pPr>
      <w:r w:rsidRPr="00D6062B">
        <w:rPr>
          <w:rFonts w:ascii="Times New Roman" w:hAnsi="Times New Roman" w:cs="Times New Roman"/>
          <w:sz w:val="28"/>
          <w:szCs w:val="28"/>
        </w:rPr>
        <w:t>Так, при создании государственных предприятий финансовые ресурсы формируются за счет бюджета, средств вышестоящих органов управления, сре</w:t>
      </w:r>
      <w:proofErr w:type="gramStart"/>
      <w:r w:rsidRPr="00D6062B">
        <w:rPr>
          <w:rFonts w:ascii="Times New Roman" w:hAnsi="Times New Roman" w:cs="Times New Roman"/>
          <w:sz w:val="28"/>
          <w:szCs w:val="28"/>
        </w:rPr>
        <w:t>дств др</w:t>
      </w:r>
      <w:proofErr w:type="gramEnd"/>
      <w:r w:rsidRPr="00D6062B">
        <w:rPr>
          <w:rFonts w:ascii="Times New Roman" w:hAnsi="Times New Roman" w:cs="Times New Roman"/>
          <w:sz w:val="28"/>
          <w:szCs w:val="28"/>
        </w:rPr>
        <w:t>угих аналогичных предприятий при их реорганизации и др.</w:t>
      </w:r>
    </w:p>
    <w:p w:rsidR="00D6062B" w:rsidRPr="00D6062B" w:rsidRDefault="00D6062B" w:rsidP="00D6062B">
      <w:pPr>
        <w:tabs>
          <w:tab w:val="left" w:pos="1050"/>
        </w:tabs>
        <w:spacing w:after="0" w:line="240" w:lineRule="auto"/>
        <w:ind w:firstLine="709"/>
        <w:rPr>
          <w:rFonts w:ascii="Times New Roman" w:hAnsi="Times New Roman" w:cs="Times New Roman"/>
          <w:sz w:val="28"/>
          <w:szCs w:val="28"/>
        </w:rPr>
      </w:pPr>
      <w:r w:rsidRPr="00D6062B">
        <w:rPr>
          <w:rFonts w:ascii="Times New Roman" w:hAnsi="Times New Roman" w:cs="Times New Roman"/>
          <w:sz w:val="28"/>
          <w:szCs w:val="28"/>
        </w:rPr>
        <w:t>При создании коллективных предприятий они формируются за счет паевых (долевых) взносов учредителей, добровольных взносов юридических и физических лиц и т.д. Все эти взносы (средства) представляют собой уставный (первоначальный) капитал и аккумулируются в уставном фонде созданного предприятия.</w:t>
      </w:r>
    </w:p>
    <w:p w:rsidR="00D6062B" w:rsidRDefault="00D6062B" w:rsidP="00D6062B">
      <w:pPr>
        <w:tabs>
          <w:tab w:val="left" w:pos="1050"/>
        </w:tabs>
        <w:spacing w:after="0" w:line="240" w:lineRule="auto"/>
        <w:ind w:firstLine="709"/>
        <w:rPr>
          <w:rFonts w:ascii="Times New Roman" w:hAnsi="Times New Roman" w:cs="Times New Roman"/>
          <w:sz w:val="28"/>
          <w:szCs w:val="28"/>
        </w:rPr>
      </w:pPr>
      <w:r w:rsidRPr="00D6062B">
        <w:rPr>
          <w:rFonts w:ascii="Times New Roman" w:hAnsi="Times New Roman" w:cs="Times New Roman"/>
          <w:sz w:val="28"/>
          <w:szCs w:val="28"/>
        </w:rPr>
        <w:t xml:space="preserve">В процессе дальнейшей работы финансовые ресурсы предприятий могут пополняться за счет дополнительно создаваемых собственных источников, привлеченных и заемных средств. </w:t>
      </w:r>
    </w:p>
    <w:p w:rsidR="00D6062B" w:rsidRDefault="00D6062B" w:rsidP="00D6062B">
      <w:pPr>
        <w:tabs>
          <w:tab w:val="left" w:pos="1050"/>
        </w:tabs>
        <w:spacing w:after="0" w:line="240" w:lineRule="auto"/>
        <w:ind w:firstLine="709"/>
        <w:rPr>
          <w:rFonts w:ascii="Times New Roman" w:hAnsi="Times New Roman" w:cs="Times New Roman"/>
          <w:sz w:val="28"/>
          <w:szCs w:val="28"/>
        </w:rPr>
      </w:pPr>
      <w:r w:rsidRPr="00D6062B">
        <w:rPr>
          <w:rFonts w:ascii="Times New Roman" w:hAnsi="Times New Roman" w:cs="Times New Roman"/>
          <w:sz w:val="28"/>
          <w:szCs w:val="28"/>
        </w:rPr>
        <w:t xml:space="preserve">При этом в состав дополнительно формируемых собственных финансовых ресурсов (собственного капитала) включают: резервный капитал, дополнительный вложенный капитал, прочий дополнительный капитал, нераспределенную прибыль, целевое финансирование и др. </w:t>
      </w:r>
    </w:p>
    <w:p w:rsidR="00D6062B" w:rsidRDefault="00D6062B" w:rsidP="00D6062B">
      <w:pPr>
        <w:tabs>
          <w:tab w:val="left" w:pos="1050"/>
        </w:tabs>
        <w:spacing w:after="0" w:line="240" w:lineRule="auto"/>
        <w:ind w:firstLine="709"/>
        <w:rPr>
          <w:rFonts w:ascii="Times New Roman" w:hAnsi="Times New Roman" w:cs="Times New Roman"/>
          <w:sz w:val="28"/>
          <w:szCs w:val="28"/>
        </w:rPr>
      </w:pPr>
      <w:r w:rsidRPr="00D6062B">
        <w:rPr>
          <w:rFonts w:ascii="Times New Roman" w:hAnsi="Times New Roman" w:cs="Times New Roman"/>
          <w:sz w:val="28"/>
          <w:szCs w:val="28"/>
        </w:rPr>
        <w:t>В состав привлеченных финансовых ресурсов включают кредиторскую задолженность за товары, работы, услуги, а также все виды текущих обязатель</w:t>
      </w:r>
      <w:proofErr w:type="gramStart"/>
      <w:r w:rsidRPr="00D6062B">
        <w:rPr>
          <w:rFonts w:ascii="Times New Roman" w:hAnsi="Times New Roman" w:cs="Times New Roman"/>
          <w:sz w:val="28"/>
          <w:szCs w:val="28"/>
        </w:rPr>
        <w:t>ств пр</w:t>
      </w:r>
      <w:proofErr w:type="gramEnd"/>
      <w:r w:rsidRPr="00D6062B">
        <w:rPr>
          <w:rFonts w:ascii="Times New Roman" w:hAnsi="Times New Roman" w:cs="Times New Roman"/>
          <w:sz w:val="28"/>
          <w:szCs w:val="28"/>
        </w:rPr>
        <w:t xml:space="preserve">едприятия по расчетам. </w:t>
      </w:r>
    </w:p>
    <w:p w:rsidR="00D6062B" w:rsidRPr="00D6062B" w:rsidRDefault="00D6062B" w:rsidP="00D6062B">
      <w:pPr>
        <w:tabs>
          <w:tab w:val="left" w:pos="1050"/>
        </w:tabs>
        <w:spacing w:after="0" w:line="240" w:lineRule="auto"/>
        <w:ind w:firstLine="709"/>
        <w:rPr>
          <w:rFonts w:ascii="Times New Roman" w:hAnsi="Times New Roman" w:cs="Times New Roman"/>
          <w:sz w:val="28"/>
          <w:szCs w:val="28"/>
        </w:rPr>
      </w:pPr>
      <w:r w:rsidRPr="00D6062B">
        <w:rPr>
          <w:rFonts w:ascii="Times New Roman" w:hAnsi="Times New Roman" w:cs="Times New Roman"/>
          <w:sz w:val="28"/>
          <w:szCs w:val="28"/>
        </w:rPr>
        <w:t>В состав заемных финансовых ресурсов входят долгосрочные и краткосрочные кредиты банков, а также другие долгосрочные финансовые обязательства, связанные с привлечением заемных средств (кроме кредитов банков), на которые начисляются проценты, и др.</w:t>
      </w:r>
    </w:p>
    <w:p w:rsidR="00D6062B" w:rsidRDefault="00D6062B" w:rsidP="00D6062B">
      <w:pPr>
        <w:tabs>
          <w:tab w:val="left" w:pos="1050"/>
        </w:tabs>
        <w:spacing w:after="0" w:line="240" w:lineRule="auto"/>
        <w:ind w:firstLine="709"/>
        <w:rPr>
          <w:rFonts w:ascii="Times New Roman" w:hAnsi="Times New Roman" w:cs="Times New Roman"/>
          <w:sz w:val="28"/>
          <w:szCs w:val="28"/>
        </w:rPr>
      </w:pPr>
      <w:r w:rsidRPr="00D6062B">
        <w:rPr>
          <w:rFonts w:ascii="Times New Roman" w:hAnsi="Times New Roman" w:cs="Times New Roman"/>
          <w:sz w:val="28"/>
          <w:szCs w:val="28"/>
        </w:rPr>
        <w:t xml:space="preserve">Состав финансовых ресурсов, их объемы зависят от вида и размера предприятия, рода его деятельности, объема производства. </w:t>
      </w:r>
    </w:p>
    <w:p w:rsidR="00D6062B" w:rsidRDefault="00D6062B" w:rsidP="00D6062B">
      <w:pPr>
        <w:tabs>
          <w:tab w:val="left" w:pos="1050"/>
        </w:tabs>
        <w:spacing w:after="0" w:line="240" w:lineRule="auto"/>
        <w:ind w:firstLine="709"/>
        <w:rPr>
          <w:rFonts w:ascii="Times New Roman" w:hAnsi="Times New Roman" w:cs="Times New Roman"/>
          <w:sz w:val="28"/>
          <w:szCs w:val="28"/>
        </w:rPr>
      </w:pPr>
      <w:r w:rsidRPr="00D6062B">
        <w:rPr>
          <w:rFonts w:ascii="Times New Roman" w:hAnsi="Times New Roman" w:cs="Times New Roman"/>
          <w:sz w:val="28"/>
          <w:szCs w:val="28"/>
        </w:rPr>
        <w:t>При этом объем финансовых ресурсов тесно связан с объемом производства, эффективной работой предприятия.</w:t>
      </w:r>
    </w:p>
    <w:p w:rsidR="00D6062B" w:rsidRDefault="00D6062B" w:rsidP="00D6062B">
      <w:pPr>
        <w:tabs>
          <w:tab w:val="left" w:pos="1050"/>
        </w:tabs>
        <w:spacing w:after="0" w:line="240" w:lineRule="auto"/>
        <w:ind w:firstLine="709"/>
        <w:rPr>
          <w:rFonts w:ascii="Times New Roman" w:hAnsi="Times New Roman" w:cs="Times New Roman"/>
          <w:sz w:val="28"/>
          <w:szCs w:val="28"/>
        </w:rPr>
      </w:pPr>
      <w:r w:rsidRPr="00D6062B">
        <w:rPr>
          <w:rFonts w:ascii="Times New Roman" w:hAnsi="Times New Roman" w:cs="Times New Roman"/>
          <w:sz w:val="28"/>
          <w:szCs w:val="28"/>
        </w:rPr>
        <w:t xml:space="preserve"> Чем больше объем производства и выше эффективность работы предприятия, тем больше величина собственных финансовых ресурсов, и наоборот. </w:t>
      </w:r>
    </w:p>
    <w:p w:rsidR="00D6062B" w:rsidRDefault="00D6062B" w:rsidP="00D6062B">
      <w:pPr>
        <w:tabs>
          <w:tab w:val="left" w:pos="1050"/>
        </w:tabs>
        <w:spacing w:after="0" w:line="240" w:lineRule="auto"/>
        <w:ind w:firstLine="709"/>
        <w:rPr>
          <w:rFonts w:ascii="Times New Roman" w:hAnsi="Times New Roman" w:cs="Times New Roman"/>
          <w:sz w:val="28"/>
          <w:szCs w:val="28"/>
        </w:rPr>
      </w:pPr>
      <w:r w:rsidRPr="00D6062B">
        <w:rPr>
          <w:rFonts w:ascii="Times New Roman" w:hAnsi="Times New Roman" w:cs="Times New Roman"/>
          <w:sz w:val="28"/>
          <w:szCs w:val="28"/>
        </w:rPr>
        <w:t xml:space="preserve">Наличие в достаточном объеме финансовых ресурсов, их эффективное использование, предопределяют хорошее финансовое положение предприятия платежеспособность, финансовую устойчивость, ликвидность. </w:t>
      </w:r>
    </w:p>
    <w:p w:rsidR="00D6062B" w:rsidRDefault="00D6062B" w:rsidP="00D6062B">
      <w:pPr>
        <w:tabs>
          <w:tab w:val="left" w:pos="1050"/>
        </w:tabs>
        <w:spacing w:after="0" w:line="240" w:lineRule="auto"/>
        <w:ind w:firstLine="709"/>
        <w:rPr>
          <w:rFonts w:ascii="Times New Roman" w:hAnsi="Times New Roman" w:cs="Times New Roman"/>
          <w:sz w:val="28"/>
          <w:szCs w:val="28"/>
        </w:rPr>
      </w:pPr>
      <w:r w:rsidRPr="00D6062B">
        <w:rPr>
          <w:rFonts w:ascii="Times New Roman" w:hAnsi="Times New Roman" w:cs="Times New Roman"/>
          <w:sz w:val="28"/>
          <w:szCs w:val="28"/>
        </w:rPr>
        <w:t>Финансовые ресурсы формируются главным образом за счет прибыли (от основной и других видов деятельности) и амортизационных отчислений.</w:t>
      </w:r>
    </w:p>
    <w:p w:rsidR="00D6062B" w:rsidRPr="00D6062B" w:rsidRDefault="00D6062B" w:rsidP="00D6062B">
      <w:pPr>
        <w:tabs>
          <w:tab w:val="left" w:pos="1050"/>
        </w:tabs>
        <w:spacing w:after="0" w:line="240" w:lineRule="auto"/>
        <w:ind w:firstLine="709"/>
        <w:rPr>
          <w:rFonts w:ascii="Times New Roman" w:hAnsi="Times New Roman" w:cs="Times New Roman"/>
          <w:sz w:val="28"/>
          <w:szCs w:val="28"/>
        </w:rPr>
      </w:pPr>
      <w:r w:rsidRPr="00D6062B">
        <w:rPr>
          <w:rFonts w:ascii="Times New Roman" w:hAnsi="Times New Roman" w:cs="Times New Roman"/>
          <w:sz w:val="28"/>
          <w:szCs w:val="28"/>
        </w:rPr>
        <w:t xml:space="preserve"> Наряду с ними источниками финансовых ресурсов также выступают выручка от реализации выбывшего имущества.</w:t>
      </w:r>
    </w:p>
    <w:p w:rsidR="00D6062B" w:rsidRDefault="00D6062B" w:rsidP="00D6062B">
      <w:pPr>
        <w:tabs>
          <w:tab w:val="left" w:pos="1050"/>
        </w:tabs>
        <w:spacing w:after="0" w:line="240" w:lineRule="auto"/>
        <w:ind w:firstLine="709"/>
        <w:rPr>
          <w:rFonts w:ascii="Times New Roman" w:hAnsi="Times New Roman" w:cs="Times New Roman"/>
          <w:sz w:val="28"/>
          <w:szCs w:val="28"/>
        </w:rPr>
      </w:pPr>
      <w:r w:rsidRPr="00D6062B">
        <w:rPr>
          <w:rFonts w:ascii="Times New Roman" w:hAnsi="Times New Roman" w:cs="Times New Roman"/>
          <w:sz w:val="28"/>
          <w:szCs w:val="28"/>
        </w:rPr>
        <w:t>На предприятии может формироваться резервный фонд для финансирования непредвиденных расходов.</w:t>
      </w:r>
    </w:p>
    <w:p w:rsidR="00D6062B" w:rsidRPr="00D6062B" w:rsidRDefault="00D6062B" w:rsidP="00D6062B">
      <w:pPr>
        <w:tabs>
          <w:tab w:val="left" w:pos="1050"/>
        </w:tabs>
        <w:spacing w:after="0" w:line="240" w:lineRule="auto"/>
        <w:ind w:firstLine="709"/>
        <w:rPr>
          <w:rFonts w:ascii="Times New Roman" w:hAnsi="Times New Roman" w:cs="Times New Roman"/>
          <w:sz w:val="28"/>
          <w:szCs w:val="28"/>
        </w:rPr>
      </w:pPr>
      <w:r w:rsidRPr="00D6062B">
        <w:rPr>
          <w:rFonts w:ascii="Times New Roman" w:hAnsi="Times New Roman" w:cs="Times New Roman"/>
          <w:sz w:val="28"/>
          <w:szCs w:val="28"/>
        </w:rPr>
        <w:t xml:space="preserve"> Прибыль может направляться на развитие предприятия (разработка и внедрение инновационных технологий, покупка нового оборудования и т.п.), а также на выплату  дивидендов акционерам.</w:t>
      </w:r>
    </w:p>
    <w:p w:rsidR="00D6062B" w:rsidRDefault="00D6062B" w:rsidP="00B4068C">
      <w:pPr>
        <w:tabs>
          <w:tab w:val="left" w:pos="1050"/>
        </w:tabs>
        <w:spacing w:after="0" w:line="240" w:lineRule="auto"/>
        <w:ind w:firstLine="709"/>
        <w:rPr>
          <w:rFonts w:ascii="Times New Roman" w:hAnsi="Times New Roman" w:cs="Times New Roman"/>
          <w:sz w:val="28"/>
          <w:szCs w:val="28"/>
        </w:rPr>
      </w:pPr>
    </w:p>
    <w:p w:rsidR="00D6062B" w:rsidRPr="00D6062B" w:rsidRDefault="00D6062B" w:rsidP="00B4068C">
      <w:pPr>
        <w:tabs>
          <w:tab w:val="left" w:pos="1050"/>
        </w:tabs>
        <w:spacing w:after="0" w:line="240" w:lineRule="auto"/>
        <w:ind w:firstLine="709"/>
        <w:rPr>
          <w:rFonts w:ascii="Times New Roman" w:hAnsi="Times New Roman" w:cs="Times New Roman"/>
          <w:b/>
          <w:sz w:val="28"/>
          <w:szCs w:val="28"/>
        </w:rPr>
      </w:pPr>
      <w:r w:rsidRPr="00D6062B">
        <w:rPr>
          <w:rFonts w:ascii="Times New Roman" w:hAnsi="Times New Roman" w:cs="Times New Roman"/>
          <w:b/>
          <w:sz w:val="28"/>
          <w:szCs w:val="28"/>
        </w:rPr>
        <w:lastRenderedPageBreak/>
        <w:t>79. Фискальная (бюджетно-налоговая) политика государства, ее совершенствование в современной России.</w:t>
      </w:r>
    </w:p>
    <w:p w:rsidR="00D6062B" w:rsidRPr="00D6062B" w:rsidRDefault="00D6062B" w:rsidP="00B4068C">
      <w:pPr>
        <w:tabs>
          <w:tab w:val="left" w:pos="1050"/>
        </w:tabs>
        <w:spacing w:after="0" w:line="240" w:lineRule="auto"/>
        <w:ind w:firstLine="709"/>
        <w:rPr>
          <w:rFonts w:ascii="Times New Roman" w:hAnsi="Times New Roman" w:cs="Times New Roman"/>
          <w:sz w:val="28"/>
          <w:szCs w:val="28"/>
        </w:rPr>
      </w:pPr>
      <w:r w:rsidRPr="00D6062B">
        <w:rPr>
          <w:rFonts w:ascii="Times New Roman" w:hAnsi="Times New Roman" w:cs="Times New Roman"/>
          <w:sz w:val="28"/>
          <w:szCs w:val="28"/>
        </w:rPr>
        <w:t xml:space="preserve">Фискальная (или бюджетно-налоговая) политика, как и монетарная политика, – это разновидность </w:t>
      </w:r>
      <w:proofErr w:type="spellStart"/>
      <w:r w:rsidRPr="00D6062B">
        <w:rPr>
          <w:rFonts w:ascii="Times New Roman" w:hAnsi="Times New Roman" w:cs="Times New Roman"/>
          <w:sz w:val="28"/>
          <w:szCs w:val="28"/>
        </w:rPr>
        <w:t>антициклической</w:t>
      </w:r>
      <w:proofErr w:type="spellEnd"/>
      <w:r w:rsidRPr="00D6062B">
        <w:rPr>
          <w:rFonts w:ascii="Times New Roman" w:hAnsi="Times New Roman" w:cs="Times New Roman"/>
          <w:sz w:val="28"/>
          <w:szCs w:val="28"/>
        </w:rPr>
        <w:t xml:space="preserve"> (стабилизационной) политики, направленной на сглаживание циклических колебаний экономики, т. е. стабилизацию экономики в краткосрочном периоде. Целью фискальной политики являются стабильный экономический рост, полная занятость (отсутствие циклической безработицы) и стабильный уровень цен (отсутствие инфляции). Фискальную политику проводит правительство. Ее инструменты воздействуют как на совокупный спрос (на величину совокупных расходов), так и на совокупное предложение (величину издержек фирм). Инструментами фискальной политики выступают расходы и доходы государственного бюджета, а именно: государственные закупки, налоги и трансферты. Государственные закупки товаров и услуг и трансферты представляют собой расходы государственного бюджета, а налоги – основной источник доходов бюджета, поэтому фискальная политика также носит название бюджетно-налоговой. Изменение величины государственных закупок товаров и услуг оказывает влияние только на совокупный спрос, а изменение величины налогов и трансфертов – и на совокупный спрос, и на совокупное предложение. Снижение налогов увеличивает совокупное предложение, стимулируя деловую активность, а их рост сдерживает производство. Снижение трансфертов, наоборот, уменьшает совокупное предложение, а их увеличение, обусловливая уменьшение издержек фирм на производство единицы продукции, ведет к росту совокупного предложения. Воздействие инструментов фискальной </w:t>
      </w:r>
      <w:proofErr w:type="gramStart"/>
      <w:r w:rsidRPr="00D6062B">
        <w:rPr>
          <w:rFonts w:ascii="Times New Roman" w:hAnsi="Times New Roman" w:cs="Times New Roman"/>
          <w:sz w:val="28"/>
          <w:szCs w:val="28"/>
        </w:rPr>
        <w:t>политики на</w:t>
      </w:r>
      <w:proofErr w:type="gramEnd"/>
      <w:r w:rsidRPr="00D6062B">
        <w:rPr>
          <w:rFonts w:ascii="Times New Roman" w:hAnsi="Times New Roman" w:cs="Times New Roman"/>
          <w:sz w:val="28"/>
          <w:szCs w:val="28"/>
        </w:rPr>
        <w:t xml:space="preserve"> совокупный спрос. Использование инструментов фискальной политики для регулирования совокупного спроса предполагает их воздействие на величину совокупных расходов. Влияние этих инструментов на совокупный спрос разное. Вспомним формулу совокупного спроса: AD = C + I + G + </w:t>
      </w:r>
      <w:proofErr w:type="spellStart"/>
      <w:r w:rsidRPr="00D6062B">
        <w:rPr>
          <w:rFonts w:ascii="Times New Roman" w:hAnsi="Times New Roman" w:cs="Times New Roman"/>
          <w:sz w:val="28"/>
          <w:szCs w:val="28"/>
        </w:rPr>
        <w:t>Xn</w:t>
      </w:r>
      <w:proofErr w:type="spellEnd"/>
      <w:r w:rsidRPr="00D6062B">
        <w:rPr>
          <w:rFonts w:ascii="Times New Roman" w:hAnsi="Times New Roman" w:cs="Times New Roman"/>
          <w:sz w:val="28"/>
          <w:szCs w:val="28"/>
        </w:rPr>
        <w:t xml:space="preserve">. Государственные закупки являются компонентом совокупного спроса, поэтому их изменение оказывает прямое воздействие на совокупный спрос, а налоги и трансферты оказывают косвенное воздействие на совокупный спрос, изменяя величину потребительских расходов (С) и инвестиционных расходов (I). Опыт исследования влияния инструментов фискальной </w:t>
      </w:r>
      <w:proofErr w:type="gramStart"/>
      <w:r w:rsidRPr="00D6062B">
        <w:rPr>
          <w:rFonts w:ascii="Times New Roman" w:hAnsi="Times New Roman" w:cs="Times New Roman"/>
          <w:sz w:val="28"/>
          <w:szCs w:val="28"/>
        </w:rPr>
        <w:t>политики на</w:t>
      </w:r>
      <w:proofErr w:type="gramEnd"/>
      <w:r w:rsidRPr="00D6062B">
        <w:rPr>
          <w:rFonts w:ascii="Times New Roman" w:hAnsi="Times New Roman" w:cs="Times New Roman"/>
          <w:sz w:val="28"/>
          <w:szCs w:val="28"/>
        </w:rPr>
        <w:t xml:space="preserve"> совокупный спрос принадлежит Дж. М. Кейсу и его последователям, которые пытались обосновать более высокую эффективность фискальной политики по сравнению с монетарной политикой для стабилизации экономики, и прежде всего для преодоления рецессий в экономике. Их предположение основывалось на идее о том, что все инструменты фискальной политики воздействуют на экономику с эффектом мультипликатора. </w:t>
      </w:r>
    </w:p>
    <w:p w:rsidR="00D6062B" w:rsidRPr="00D6062B" w:rsidRDefault="00D6062B" w:rsidP="00D6062B">
      <w:pPr>
        <w:tabs>
          <w:tab w:val="left" w:pos="1050"/>
        </w:tabs>
        <w:spacing w:after="0" w:line="240" w:lineRule="auto"/>
        <w:ind w:firstLine="709"/>
        <w:rPr>
          <w:rFonts w:ascii="Times New Roman" w:hAnsi="Times New Roman" w:cs="Times New Roman"/>
          <w:sz w:val="28"/>
          <w:szCs w:val="28"/>
        </w:rPr>
      </w:pPr>
      <w:r w:rsidRPr="00D6062B">
        <w:rPr>
          <w:rFonts w:ascii="Times New Roman" w:hAnsi="Times New Roman" w:cs="Times New Roman"/>
          <w:sz w:val="28"/>
          <w:szCs w:val="28"/>
        </w:rPr>
        <w:t>Совершенствование бюджетно-налоговой политики предполагает оптимизацию расходной части бюджета и снижение налоговой нагрузки на субъекты хозяйствования. С этой целью необходимо:</w:t>
      </w:r>
    </w:p>
    <w:p w:rsidR="00D6062B" w:rsidRPr="00D6062B" w:rsidRDefault="00D6062B" w:rsidP="00D6062B">
      <w:pPr>
        <w:tabs>
          <w:tab w:val="left" w:pos="1050"/>
        </w:tabs>
        <w:spacing w:after="0" w:line="240" w:lineRule="auto"/>
        <w:ind w:firstLine="709"/>
        <w:rPr>
          <w:rFonts w:ascii="Times New Roman" w:hAnsi="Times New Roman" w:cs="Times New Roman"/>
          <w:sz w:val="28"/>
          <w:szCs w:val="28"/>
        </w:rPr>
      </w:pPr>
      <w:r w:rsidRPr="00D6062B">
        <w:rPr>
          <w:rFonts w:ascii="Times New Roman" w:hAnsi="Times New Roman" w:cs="Times New Roman"/>
          <w:sz w:val="28"/>
          <w:szCs w:val="28"/>
        </w:rPr>
        <w:t>ü провести конкурсное выделение бюджетных средств на инвестиции;</w:t>
      </w:r>
    </w:p>
    <w:p w:rsidR="00D6062B" w:rsidRPr="00D6062B" w:rsidRDefault="00D6062B" w:rsidP="00D6062B">
      <w:pPr>
        <w:tabs>
          <w:tab w:val="left" w:pos="1050"/>
        </w:tabs>
        <w:spacing w:after="0" w:line="240" w:lineRule="auto"/>
        <w:ind w:firstLine="709"/>
        <w:rPr>
          <w:rFonts w:ascii="Times New Roman" w:hAnsi="Times New Roman" w:cs="Times New Roman"/>
          <w:sz w:val="28"/>
          <w:szCs w:val="28"/>
        </w:rPr>
      </w:pPr>
      <w:r w:rsidRPr="00D6062B">
        <w:rPr>
          <w:rFonts w:ascii="Times New Roman" w:hAnsi="Times New Roman" w:cs="Times New Roman"/>
          <w:sz w:val="28"/>
          <w:szCs w:val="28"/>
        </w:rPr>
        <w:t>ü отказаться от финансовой поддержки нерентабельных предприятий;</w:t>
      </w:r>
    </w:p>
    <w:p w:rsidR="00D6062B" w:rsidRPr="00D6062B" w:rsidRDefault="00D6062B" w:rsidP="00D6062B">
      <w:pPr>
        <w:tabs>
          <w:tab w:val="left" w:pos="1050"/>
        </w:tabs>
        <w:spacing w:after="0" w:line="240" w:lineRule="auto"/>
        <w:ind w:firstLine="709"/>
        <w:rPr>
          <w:rFonts w:ascii="Times New Roman" w:hAnsi="Times New Roman" w:cs="Times New Roman"/>
          <w:sz w:val="28"/>
          <w:szCs w:val="28"/>
        </w:rPr>
      </w:pPr>
      <w:r w:rsidRPr="00D6062B">
        <w:rPr>
          <w:rFonts w:ascii="Times New Roman" w:hAnsi="Times New Roman" w:cs="Times New Roman"/>
          <w:sz w:val="28"/>
          <w:szCs w:val="28"/>
        </w:rPr>
        <w:t>ü повысить эффективность функционирования системы социальной защиты;</w:t>
      </w:r>
    </w:p>
    <w:p w:rsidR="00D6062B" w:rsidRPr="00D6062B" w:rsidRDefault="00D6062B" w:rsidP="00D6062B">
      <w:pPr>
        <w:tabs>
          <w:tab w:val="left" w:pos="1050"/>
        </w:tabs>
        <w:spacing w:after="0" w:line="240" w:lineRule="auto"/>
        <w:ind w:firstLine="709"/>
        <w:rPr>
          <w:rFonts w:ascii="Times New Roman" w:hAnsi="Times New Roman" w:cs="Times New Roman"/>
          <w:sz w:val="28"/>
          <w:szCs w:val="28"/>
        </w:rPr>
      </w:pPr>
      <w:r w:rsidRPr="00D6062B">
        <w:rPr>
          <w:rFonts w:ascii="Times New Roman" w:hAnsi="Times New Roman" w:cs="Times New Roman"/>
          <w:sz w:val="28"/>
          <w:szCs w:val="28"/>
        </w:rPr>
        <w:t>ü разработать программы целевой помощи бедным слоям населения;</w:t>
      </w:r>
    </w:p>
    <w:p w:rsidR="00D6062B" w:rsidRPr="00D6062B" w:rsidRDefault="00D6062B" w:rsidP="00D6062B">
      <w:pPr>
        <w:tabs>
          <w:tab w:val="left" w:pos="1050"/>
        </w:tabs>
        <w:spacing w:after="0" w:line="240" w:lineRule="auto"/>
        <w:ind w:firstLine="709"/>
        <w:rPr>
          <w:rFonts w:ascii="Times New Roman" w:hAnsi="Times New Roman" w:cs="Times New Roman"/>
          <w:sz w:val="28"/>
          <w:szCs w:val="28"/>
        </w:rPr>
      </w:pPr>
      <w:r w:rsidRPr="00D6062B">
        <w:rPr>
          <w:rFonts w:ascii="Times New Roman" w:hAnsi="Times New Roman" w:cs="Times New Roman"/>
          <w:sz w:val="28"/>
          <w:szCs w:val="28"/>
        </w:rPr>
        <w:t>ü включить в систему формирования социальных фондов доходы самих работников.</w:t>
      </w:r>
    </w:p>
    <w:p w:rsidR="00D6062B" w:rsidRPr="00D6062B" w:rsidRDefault="00D6062B" w:rsidP="00D6062B">
      <w:pPr>
        <w:tabs>
          <w:tab w:val="left" w:pos="1050"/>
        </w:tabs>
        <w:spacing w:after="0" w:line="240" w:lineRule="auto"/>
        <w:ind w:firstLine="709"/>
        <w:rPr>
          <w:rFonts w:ascii="Times New Roman" w:hAnsi="Times New Roman" w:cs="Times New Roman"/>
          <w:sz w:val="28"/>
          <w:szCs w:val="28"/>
        </w:rPr>
      </w:pPr>
      <w:r w:rsidRPr="00D6062B">
        <w:rPr>
          <w:rFonts w:ascii="Times New Roman" w:hAnsi="Times New Roman" w:cs="Times New Roman"/>
          <w:sz w:val="28"/>
          <w:szCs w:val="28"/>
        </w:rPr>
        <w:t>Следует отказаться от предоставления индивидуальных налоговых льгот в сфере внешнеэкономической деятельности, которые не соответствуют мировой практике и снижают эффективность отечественной налоговой системы.</w:t>
      </w:r>
    </w:p>
    <w:p w:rsidR="00D6062B" w:rsidRPr="007E7D1D" w:rsidRDefault="00D6062B" w:rsidP="00B4068C">
      <w:pPr>
        <w:tabs>
          <w:tab w:val="left" w:pos="1050"/>
        </w:tabs>
        <w:spacing w:after="0" w:line="240" w:lineRule="auto"/>
        <w:ind w:firstLine="709"/>
        <w:rPr>
          <w:rFonts w:ascii="Times New Roman" w:hAnsi="Times New Roman" w:cs="Times New Roman"/>
          <w:b/>
          <w:sz w:val="24"/>
          <w:szCs w:val="24"/>
        </w:rPr>
      </w:pPr>
      <w:r w:rsidRPr="007E7D1D">
        <w:rPr>
          <w:rFonts w:ascii="Times New Roman" w:hAnsi="Times New Roman" w:cs="Times New Roman"/>
          <w:b/>
          <w:sz w:val="24"/>
          <w:szCs w:val="24"/>
        </w:rPr>
        <w:lastRenderedPageBreak/>
        <w:t>80.  Формирование и использование выручки от реализации продукции.</w:t>
      </w:r>
    </w:p>
    <w:p w:rsidR="007E7D1D" w:rsidRPr="007E7D1D" w:rsidRDefault="007E7D1D" w:rsidP="007E7D1D">
      <w:pPr>
        <w:tabs>
          <w:tab w:val="left" w:pos="1050"/>
        </w:tabs>
        <w:spacing w:after="0" w:line="240" w:lineRule="auto"/>
        <w:ind w:firstLine="709"/>
        <w:rPr>
          <w:rFonts w:ascii="Times New Roman" w:hAnsi="Times New Roman" w:cs="Times New Roman"/>
          <w:sz w:val="24"/>
          <w:szCs w:val="24"/>
        </w:rPr>
      </w:pPr>
      <w:r w:rsidRPr="007E7D1D">
        <w:rPr>
          <w:rFonts w:ascii="Times New Roman" w:hAnsi="Times New Roman" w:cs="Times New Roman"/>
          <w:sz w:val="24"/>
          <w:szCs w:val="24"/>
        </w:rPr>
        <w:t>Стоимость произведенной продукции (выполненных работ, оказанных услуг) выражается ценой реализуемого товара.</w:t>
      </w:r>
    </w:p>
    <w:p w:rsidR="007E7D1D" w:rsidRPr="007E7D1D" w:rsidRDefault="007E7D1D" w:rsidP="007E7D1D">
      <w:pPr>
        <w:tabs>
          <w:tab w:val="left" w:pos="1050"/>
        </w:tabs>
        <w:spacing w:after="0" w:line="240" w:lineRule="auto"/>
        <w:ind w:firstLine="709"/>
        <w:rPr>
          <w:rFonts w:ascii="Times New Roman" w:hAnsi="Times New Roman" w:cs="Times New Roman"/>
          <w:sz w:val="24"/>
          <w:szCs w:val="24"/>
        </w:rPr>
      </w:pPr>
      <w:r w:rsidRPr="007E7D1D">
        <w:rPr>
          <w:rFonts w:ascii="Times New Roman" w:hAnsi="Times New Roman" w:cs="Times New Roman"/>
          <w:i/>
          <w:iCs/>
          <w:sz w:val="24"/>
          <w:szCs w:val="24"/>
        </w:rPr>
        <w:t>Выручкой от продажи продукции</w:t>
      </w:r>
      <w:r w:rsidRPr="007E7D1D">
        <w:rPr>
          <w:rFonts w:ascii="Times New Roman" w:hAnsi="Times New Roman" w:cs="Times New Roman"/>
          <w:sz w:val="24"/>
          <w:szCs w:val="24"/>
        </w:rPr>
        <w:t> (работ, услуг) называются денежные средства, поступившие на расчетный счет предприятия за продукцию, отгруженную покупателю.</w:t>
      </w:r>
    </w:p>
    <w:p w:rsidR="007E7D1D" w:rsidRPr="007E7D1D" w:rsidRDefault="007E7D1D" w:rsidP="007E7D1D">
      <w:pPr>
        <w:tabs>
          <w:tab w:val="left" w:pos="1050"/>
        </w:tabs>
        <w:spacing w:after="0" w:line="240" w:lineRule="auto"/>
        <w:ind w:firstLine="709"/>
        <w:rPr>
          <w:rFonts w:ascii="Times New Roman" w:hAnsi="Times New Roman" w:cs="Times New Roman"/>
          <w:sz w:val="24"/>
          <w:szCs w:val="24"/>
        </w:rPr>
      </w:pPr>
      <w:r w:rsidRPr="007E7D1D">
        <w:rPr>
          <w:rFonts w:ascii="Times New Roman" w:hAnsi="Times New Roman" w:cs="Times New Roman"/>
          <w:sz w:val="24"/>
          <w:szCs w:val="24"/>
        </w:rPr>
        <w:t xml:space="preserve">Своевременное поступление выручки – очень важный момент в хозяйственной деятельности предприятия. </w:t>
      </w:r>
      <w:proofErr w:type="spellStart"/>
      <w:r w:rsidRPr="007E7D1D">
        <w:rPr>
          <w:rFonts w:ascii="Times New Roman" w:hAnsi="Times New Roman" w:cs="Times New Roman"/>
          <w:sz w:val="24"/>
          <w:szCs w:val="24"/>
        </w:rPr>
        <w:t>Bo</w:t>
      </w:r>
      <w:proofErr w:type="spellEnd"/>
      <w:r w:rsidRPr="007E7D1D">
        <w:rPr>
          <w:rFonts w:ascii="Times New Roman" w:hAnsi="Times New Roman" w:cs="Times New Roman"/>
          <w:sz w:val="24"/>
          <w:szCs w:val="24"/>
        </w:rPr>
        <w:t>-первых, выручка от продажи продукции является основным регулярным источником для предприятия по удельному весу среди всех возможных поступлений средств.</w:t>
      </w:r>
    </w:p>
    <w:p w:rsidR="007E7D1D" w:rsidRPr="007E7D1D" w:rsidRDefault="007E7D1D" w:rsidP="007E7D1D">
      <w:pPr>
        <w:tabs>
          <w:tab w:val="left" w:pos="1050"/>
        </w:tabs>
        <w:spacing w:after="0" w:line="240" w:lineRule="auto"/>
        <w:ind w:firstLine="709"/>
        <w:rPr>
          <w:rFonts w:ascii="Times New Roman" w:hAnsi="Times New Roman" w:cs="Times New Roman"/>
          <w:sz w:val="24"/>
          <w:szCs w:val="24"/>
        </w:rPr>
      </w:pPr>
      <w:r w:rsidRPr="007E7D1D">
        <w:rPr>
          <w:rFonts w:ascii="Times New Roman" w:hAnsi="Times New Roman" w:cs="Times New Roman"/>
          <w:sz w:val="24"/>
          <w:szCs w:val="24"/>
        </w:rPr>
        <w:t>Во-вторых, процесс кругооборота сре</w:t>
      </w:r>
      <w:proofErr w:type="gramStart"/>
      <w:r w:rsidRPr="007E7D1D">
        <w:rPr>
          <w:rFonts w:ascii="Times New Roman" w:hAnsi="Times New Roman" w:cs="Times New Roman"/>
          <w:sz w:val="24"/>
          <w:szCs w:val="24"/>
        </w:rPr>
        <w:t>дств пр</w:t>
      </w:r>
      <w:proofErr w:type="gramEnd"/>
      <w:r w:rsidRPr="007E7D1D">
        <w:rPr>
          <w:rFonts w:ascii="Times New Roman" w:hAnsi="Times New Roman" w:cs="Times New Roman"/>
          <w:sz w:val="24"/>
          <w:szCs w:val="24"/>
        </w:rPr>
        <w:t>едприятия заканчивается реализацией продукции и поступлением выручки, что означает восстановление затраченных на производство денежных средств и создание необходимых условий для возобновления следующего кругооборота.</w:t>
      </w:r>
    </w:p>
    <w:p w:rsidR="007E7D1D" w:rsidRPr="007E7D1D" w:rsidRDefault="007E7D1D" w:rsidP="007E7D1D">
      <w:pPr>
        <w:tabs>
          <w:tab w:val="left" w:pos="1050"/>
        </w:tabs>
        <w:spacing w:after="0" w:line="240" w:lineRule="auto"/>
        <w:ind w:firstLine="709"/>
        <w:rPr>
          <w:rFonts w:ascii="Times New Roman" w:hAnsi="Times New Roman" w:cs="Times New Roman"/>
          <w:sz w:val="24"/>
          <w:szCs w:val="24"/>
        </w:rPr>
      </w:pPr>
      <w:r w:rsidRPr="007E7D1D">
        <w:rPr>
          <w:rFonts w:ascii="Times New Roman" w:hAnsi="Times New Roman" w:cs="Times New Roman"/>
          <w:sz w:val="24"/>
          <w:szCs w:val="24"/>
        </w:rPr>
        <w:t>От поступления выручки зависят устойчивость финансового положения предприятия, состояние его оборотных средств, размер прибыли, своевременность расчетов с бюджетом, внебюджетными фондами, банком, поставщиками, рабочими и служащими предприятия. Несвоевременное поступление выручки приводит к задержке расчетов, штрафам и санкциям, что в конечном итоге означает не только потери прибыли предприятия-поставщика, но и перебои в работе и остановки производства на смежных предприятиях.</w:t>
      </w:r>
    </w:p>
    <w:p w:rsidR="007E7D1D" w:rsidRPr="007E7D1D" w:rsidRDefault="007E7D1D" w:rsidP="007E7D1D">
      <w:pPr>
        <w:tabs>
          <w:tab w:val="left" w:pos="1050"/>
        </w:tabs>
        <w:spacing w:after="0" w:line="240" w:lineRule="auto"/>
        <w:ind w:firstLine="709"/>
        <w:rPr>
          <w:rFonts w:ascii="Times New Roman" w:hAnsi="Times New Roman" w:cs="Times New Roman"/>
          <w:sz w:val="24"/>
          <w:szCs w:val="24"/>
        </w:rPr>
      </w:pPr>
      <w:r w:rsidRPr="007E7D1D">
        <w:rPr>
          <w:rFonts w:ascii="Times New Roman" w:hAnsi="Times New Roman" w:cs="Times New Roman"/>
          <w:sz w:val="24"/>
          <w:szCs w:val="24"/>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5257800" cy="2076450"/>
            <wp:effectExtent l="0" t="0" r="0" b="0"/>
            <wp:wrapSquare wrapText="bothSides"/>
            <wp:docPr id="80" name="Рисунок 80" descr="http://theory-of-money.ru/wp-content/text/Finance2.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heory-of-money.ru/wp-content/text/Finance2.files/image018.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25780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7D1D">
        <w:rPr>
          <w:rFonts w:ascii="Times New Roman" w:hAnsi="Times New Roman" w:cs="Times New Roman"/>
          <w:sz w:val="24"/>
          <w:szCs w:val="24"/>
        </w:rPr>
        <w:t>Выручка, поступающая на расчетный счет предприятия, сразу же используется на оплату счетов поставщиков сырья, материалов, комплектующих изделий, полуфабрикатов, запасных частей, топлива, энергии. Из выручки осуществляют отчисления налогов в бюджет, отчисления во внебюджетные фонды, выплату заработной платы в установленные сроки, возмещается износ основных производственных фондов, финансируются расходы, предусмотренные финансовым планом и не включаемые в себестоимость продукции. Выручка от продажи продукции, не является доходом в полном смысле этого слова, так как из нее прежде всего необходимо возместить понесенные затраты, выплатить заработную плату.</w:t>
      </w:r>
    </w:p>
    <w:p w:rsidR="007E7D1D" w:rsidRPr="007E7D1D" w:rsidRDefault="007E7D1D" w:rsidP="007E7D1D">
      <w:pPr>
        <w:tabs>
          <w:tab w:val="left" w:pos="1050"/>
        </w:tabs>
        <w:spacing w:after="0" w:line="240" w:lineRule="auto"/>
        <w:ind w:firstLine="709"/>
        <w:rPr>
          <w:rFonts w:ascii="Times New Roman" w:hAnsi="Times New Roman" w:cs="Times New Roman"/>
          <w:sz w:val="24"/>
          <w:szCs w:val="24"/>
        </w:rPr>
      </w:pPr>
      <w:r w:rsidRPr="007E7D1D">
        <w:rPr>
          <w:rFonts w:ascii="Times New Roman" w:hAnsi="Times New Roman" w:cs="Times New Roman"/>
          <w:sz w:val="24"/>
          <w:szCs w:val="24"/>
        </w:rPr>
        <w:t>Оставшаяся часть выручки примет форму чистого дохода предприятия, т. е. </w:t>
      </w:r>
      <w:r w:rsidRPr="007E7D1D">
        <w:rPr>
          <w:rFonts w:ascii="Times New Roman" w:hAnsi="Times New Roman" w:cs="Times New Roman"/>
          <w:i/>
          <w:iCs/>
          <w:sz w:val="24"/>
          <w:szCs w:val="24"/>
        </w:rPr>
        <w:t>прибыли.</w:t>
      </w:r>
    </w:p>
    <w:p w:rsidR="007E7D1D" w:rsidRPr="007E7D1D" w:rsidRDefault="007E7D1D" w:rsidP="007E7D1D">
      <w:pPr>
        <w:tabs>
          <w:tab w:val="left" w:pos="1050"/>
        </w:tabs>
        <w:spacing w:after="0" w:line="240" w:lineRule="auto"/>
        <w:ind w:firstLine="709"/>
        <w:rPr>
          <w:rFonts w:ascii="Times New Roman" w:hAnsi="Times New Roman" w:cs="Times New Roman"/>
          <w:sz w:val="24"/>
          <w:szCs w:val="24"/>
        </w:rPr>
      </w:pPr>
      <w:r w:rsidRPr="007E7D1D">
        <w:rPr>
          <w:rFonts w:ascii="Times New Roman" w:hAnsi="Times New Roman" w:cs="Times New Roman"/>
          <w:sz w:val="24"/>
          <w:szCs w:val="24"/>
        </w:rPr>
        <w:t>Направления распределения выручки показаны на схеме (рис. 12.5).</w:t>
      </w:r>
    </w:p>
    <w:p w:rsidR="007E7D1D" w:rsidRPr="007E7D1D" w:rsidRDefault="007E7D1D" w:rsidP="007E7D1D">
      <w:pPr>
        <w:tabs>
          <w:tab w:val="left" w:pos="1050"/>
        </w:tabs>
        <w:spacing w:after="0" w:line="240" w:lineRule="auto"/>
        <w:ind w:firstLine="709"/>
        <w:rPr>
          <w:rFonts w:ascii="Times New Roman" w:hAnsi="Times New Roman" w:cs="Times New Roman"/>
          <w:sz w:val="24"/>
          <w:szCs w:val="24"/>
        </w:rPr>
      </w:pPr>
      <w:proofErr w:type="gramStart"/>
      <w:r w:rsidRPr="007E7D1D">
        <w:rPr>
          <w:rFonts w:ascii="Times New Roman" w:hAnsi="Times New Roman" w:cs="Times New Roman"/>
          <w:sz w:val="24"/>
          <w:szCs w:val="24"/>
        </w:rPr>
        <w:t>На размер выручки от продажи продукции (работ, услуг) оказывают влияние следующие факторы:• в сфере производства – объем производства, качество продукции, ее ассортимент, ритмичность выпуска и др.;</w:t>
      </w:r>
      <w:r>
        <w:rPr>
          <w:rFonts w:ascii="Times New Roman" w:hAnsi="Times New Roman" w:cs="Times New Roman"/>
          <w:sz w:val="24"/>
          <w:szCs w:val="24"/>
        </w:rPr>
        <w:t xml:space="preserve"> </w:t>
      </w:r>
      <w:r w:rsidRPr="007E7D1D">
        <w:rPr>
          <w:rFonts w:ascii="Times New Roman" w:hAnsi="Times New Roman" w:cs="Times New Roman"/>
          <w:sz w:val="24"/>
          <w:szCs w:val="24"/>
        </w:rPr>
        <w:t>• в сфере обращения – ритмичность отгрузки, своевременное оформление транспортных и расчетных документов, сроки документооборота, соблюдение условий договора, оптимальные формы расчетов, уровень цен;</w:t>
      </w:r>
      <w:proofErr w:type="gramEnd"/>
      <w:r>
        <w:rPr>
          <w:rFonts w:ascii="Times New Roman" w:hAnsi="Times New Roman" w:cs="Times New Roman"/>
          <w:sz w:val="24"/>
          <w:szCs w:val="24"/>
        </w:rPr>
        <w:t xml:space="preserve"> </w:t>
      </w:r>
      <w:r w:rsidRPr="007E7D1D">
        <w:rPr>
          <w:rFonts w:ascii="Times New Roman" w:hAnsi="Times New Roman" w:cs="Times New Roman"/>
          <w:sz w:val="24"/>
          <w:szCs w:val="24"/>
        </w:rPr>
        <w:t xml:space="preserve">• не зависящие от деятельности предприятия – нарушения договоров поставщиками материально-технических ресурсов, недостатки в работе транспорта, несвоевременная оплата продукции из-за отсутствия у покупателя </w:t>
      </w:r>
      <w:proofErr w:type="spellStart"/>
      <w:r w:rsidRPr="007E7D1D">
        <w:rPr>
          <w:rFonts w:ascii="Times New Roman" w:hAnsi="Times New Roman" w:cs="Times New Roman"/>
          <w:sz w:val="24"/>
          <w:szCs w:val="24"/>
        </w:rPr>
        <w:t>средств</w:t>
      </w:r>
      <w:proofErr w:type="gramStart"/>
      <w:r w:rsidRPr="007E7D1D">
        <w:rPr>
          <w:rFonts w:ascii="Times New Roman" w:hAnsi="Times New Roman" w:cs="Times New Roman"/>
          <w:sz w:val="24"/>
          <w:szCs w:val="24"/>
        </w:rPr>
        <w:t>.В</w:t>
      </w:r>
      <w:proofErr w:type="gramEnd"/>
      <w:r w:rsidRPr="007E7D1D">
        <w:rPr>
          <w:rFonts w:ascii="Times New Roman" w:hAnsi="Times New Roman" w:cs="Times New Roman"/>
          <w:sz w:val="24"/>
          <w:szCs w:val="24"/>
        </w:rPr>
        <w:t>еличина</w:t>
      </w:r>
      <w:proofErr w:type="spellEnd"/>
      <w:r w:rsidRPr="007E7D1D">
        <w:rPr>
          <w:rFonts w:ascii="Times New Roman" w:hAnsi="Times New Roman" w:cs="Times New Roman"/>
          <w:sz w:val="24"/>
          <w:szCs w:val="24"/>
        </w:rPr>
        <w:t> </w:t>
      </w:r>
      <w:r w:rsidRPr="007E7D1D">
        <w:rPr>
          <w:rFonts w:ascii="Times New Roman" w:hAnsi="Times New Roman" w:cs="Times New Roman"/>
          <w:i/>
          <w:iCs/>
          <w:sz w:val="24"/>
          <w:szCs w:val="24"/>
        </w:rPr>
        <w:t>выручки от выполненных работ и оказанных услуг</w:t>
      </w:r>
      <w:r w:rsidRPr="007E7D1D">
        <w:rPr>
          <w:rFonts w:ascii="Times New Roman" w:hAnsi="Times New Roman" w:cs="Times New Roman"/>
          <w:sz w:val="24"/>
          <w:szCs w:val="24"/>
        </w:rPr>
        <w:t> зависит от </w:t>
      </w:r>
      <w:r w:rsidRPr="007E7D1D">
        <w:rPr>
          <w:rFonts w:ascii="Times New Roman" w:hAnsi="Times New Roman" w:cs="Times New Roman"/>
          <w:i/>
          <w:iCs/>
          <w:sz w:val="24"/>
          <w:szCs w:val="24"/>
        </w:rPr>
        <w:t>объема</w:t>
      </w:r>
      <w:r w:rsidRPr="007E7D1D">
        <w:rPr>
          <w:rFonts w:ascii="Times New Roman" w:hAnsi="Times New Roman" w:cs="Times New Roman"/>
          <w:sz w:val="24"/>
          <w:szCs w:val="24"/>
        </w:rPr>
        <w:t xml:space="preserve"> работ и услуг и соответствующих расценок и тарифов по каждому направлению реализации работ, </w:t>
      </w:r>
      <w:proofErr w:type="spellStart"/>
      <w:r w:rsidRPr="007E7D1D">
        <w:rPr>
          <w:rFonts w:ascii="Times New Roman" w:hAnsi="Times New Roman" w:cs="Times New Roman"/>
          <w:sz w:val="24"/>
          <w:szCs w:val="24"/>
        </w:rPr>
        <w:t>услуг.Денежные</w:t>
      </w:r>
      <w:proofErr w:type="spellEnd"/>
      <w:r w:rsidRPr="007E7D1D">
        <w:rPr>
          <w:rFonts w:ascii="Times New Roman" w:hAnsi="Times New Roman" w:cs="Times New Roman"/>
          <w:sz w:val="24"/>
          <w:szCs w:val="24"/>
        </w:rPr>
        <w:t xml:space="preserve"> поступления, связанные с выбытием основных средств, материальных оборотных и нематериальных активов, продажная стоимость валютных ценностей, ценных бумаг не включается в состав выручки от продажи продукции. Результаты по таким операциям рассматриваются как доходы или убытки и учитываются при определении прибыли от реализации и далее общей (балансовой) прибыли. Денежная выручка по этим операциям может планироваться оперативно, например, при составлении </w:t>
      </w:r>
      <w:r w:rsidRPr="007E7D1D">
        <w:rPr>
          <w:rFonts w:ascii="Times New Roman" w:hAnsi="Times New Roman" w:cs="Times New Roman"/>
          <w:i/>
          <w:iCs/>
          <w:sz w:val="24"/>
          <w:szCs w:val="24"/>
        </w:rPr>
        <w:t>платежного календаря.</w:t>
      </w:r>
    </w:p>
    <w:p w:rsidR="007E7D1D" w:rsidRPr="007E7D1D" w:rsidRDefault="007E7D1D" w:rsidP="007E7D1D">
      <w:pPr>
        <w:tabs>
          <w:tab w:val="left" w:pos="1050"/>
        </w:tabs>
        <w:spacing w:after="0" w:line="240" w:lineRule="auto"/>
        <w:ind w:firstLine="709"/>
        <w:rPr>
          <w:rFonts w:ascii="Times New Roman" w:hAnsi="Times New Roman" w:cs="Times New Roman"/>
          <w:sz w:val="24"/>
          <w:szCs w:val="24"/>
        </w:rPr>
      </w:pPr>
      <w:r w:rsidRPr="007E7D1D">
        <w:rPr>
          <w:rFonts w:ascii="Times New Roman" w:hAnsi="Times New Roman" w:cs="Times New Roman"/>
          <w:sz w:val="24"/>
          <w:szCs w:val="24"/>
        </w:rPr>
        <w:t xml:space="preserve">В современных условиях хозяйствования предприятия имеют право на определение даты получения дохода по кассовому методу, если в среднем за предыдущие четыре квартала сумма выручки от реализации товаров (работ, услуг) этих организаций без учета НДС и налога с продаж </w:t>
      </w:r>
      <w:proofErr w:type="gramStart"/>
      <w:r w:rsidRPr="007E7D1D">
        <w:rPr>
          <w:rFonts w:ascii="Times New Roman" w:hAnsi="Times New Roman" w:cs="Times New Roman"/>
          <w:sz w:val="24"/>
          <w:szCs w:val="24"/>
        </w:rPr>
        <w:t>на превысила</w:t>
      </w:r>
      <w:proofErr w:type="gramEnd"/>
      <w:r w:rsidRPr="007E7D1D">
        <w:rPr>
          <w:rFonts w:ascii="Times New Roman" w:hAnsi="Times New Roman" w:cs="Times New Roman"/>
          <w:sz w:val="24"/>
          <w:szCs w:val="24"/>
        </w:rPr>
        <w:t xml:space="preserve"> одного миллиона рублей за каждый квартал</w:t>
      </w:r>
    </w:p>
    <w:p w:rsidR="007E7D1D" w:rsidRDefault="007E7D1D" w:rsidP="007E7D1D">
      <w:pPr>
        <w:tabs>
          <w:tab w:val="left" w:pos="1050"/>
        </w:tabs>
        <w:spacing w:after="0" w:line="240" w:lineRule="auto"/>
        <w:ind w:firstLine="709"/>
        <w:rPr>
          <w:rFonts w:ascii="Times New Roman" w:hAnsi="Times New Roman" w:cs="Times New Roman"/>
          <w:sz w:val="24"/>
          <w:szCs w:val="24"/>
        </w:rPr>
      </w:pPr>
      <w:r w:rsidRPr="007E7D1D">
        <w:rPr>
          <w:rFonts w:ascii="Times New Roman" w:hAnsi="Times New Roman" w:cs="Times New Roman"/>
          <w:sz w:val="24"/>
          <w:szCs w:val="24"/>
        </w:rPr>
        <w:t>Для целей налогообложения обязаны учитывать выручку по отгрузке продукции.</w:t>
      </w:r>
    </w:p>
    <w:p w:rsidR="007E7D1D" w:rsidRDefault="007E7D1D" w:rsidP="007E7D1D">
      <w:pPr>
        <w:tabs>
          <w:tab w:val="left" w:pos="1050"/>
        </w:tabs>
        <w:spacing w:after="0" w:line="240" w:lineRule="auto"/>
        <w:ind w:firstLine="709"/>
        <w:rPr>
          <w:rFonts w:ascii="Times New Roman" w:hAnsi="Times New Roman" w:cs="Times New Roman"/>
          <w:sz w:val="24"/>
          <w:szCs w:val="24"/>
        </w:rPr>
      </w:pPr>
    </w:p>
    <w:p w:rsidR="007E7D1D" w:rsidRPr="007E7D1D" w:rsidRDefault="007E7D1D" w:rsidP="007E7D1D">
      <w:pPr>
        <w:tabs>
          <w:tab w:val="left" w:pos="1050"/>
        </w:tabs>
        <w:spacing w:after="0" w:line="240" w:lineRule="auto"/>
        <w:ind w:firstLine="709"/>
        <w:rPr>
          <w:rFonts w:ascii="Times New Roman" w:hAnsi="Times New Roman" w:cs="Times New Roman"/>
          <w:b/>
          <w:sz w:val="24"/>
          <w:szCs w:val="24"/>
        </w:rPr>
      </w:pPr>
      <w:r w:rsidRPr="007E7D1D">
        <w:rPr>
          <w:rFonts w:ascii="Times New Roman" w:hAnsi="Times New Roman" w:cs="Times New Roman"/>
          <w:b/>
          <w:sz w:val="24"/>
          <w:szCs w:val="24"/>
        </w:rPr>
        <w:lastRenderedPageBreak/>
        <w:t>81. Формирование и использование прибыли предприятия. Пути повышения.</w:t>
      </w:r>
    </w:p>
    <w:p w:rsidR="007E7D1D" w:rsidRDefault="007E7D1D" w:rsidP="00B4068C">
      <w:pPr>
        <w:tabs>
          <w:tab w:val="left" w:pos="1050"/>
        </w:tabs>
        <w:spacing w:after="0" w:line="240" w:lineRule="auto"/>
        <w:ind w:firstLine="709"/>
        <w:rPr>
          <w:rFonts w:ascii="Times New Roman" w:hAnsi="Times New Roman" w:cs="Times New Roman"/>
          <w:sz w:val="24"/>
          <w:szCs w:val="24"/>
        </w:rPr>
      </w:pPr>
      <w:r w:rsidRPr="007E7D1D">
        <w:rPr>
          <w:rFonts w:ascii="Times New Roman" w:hAnsi="Times New Roman" w:cs="Times New Roman"/>
          <w:b/>
          <w:sz w:val="24"/>
          <w:szCs w:val="24"/>
        </w:rPr>
        <w:t>Прибыль</w:t>
      </w:r>
      <w:r w:rsidRPr="007E7D1D">
        <w:rPr>
          <w:rFonts w:ascii="Times New Roman" w:hAnsi="Times New Roman" w:cs="Times New Roman"/>
          <w:sz w:val="24"/>
          <w:szCs w:val="24"/>
        </w:rPr>
        <w:t xml:space="preserve"> — это важнейший качественный показатель эффективности деятельности организации, характеризующий рациональность использования сре</w:t>
      </w:r>
      <w:proofErr w:type="gramStart"/>
      <w:r w:rsidRPr="007E7D1D">
        <w:rPr>
          <w:rFonts w:ascii="Times New Roman" w:hAnsi="Times New Roman" w:cs="Times New Roman"/>
          <w:sz w:val="24"/>
          <w:szCs w:val="24"/>
        </w:rPr>
        <w:t>дств пр</w:t>
      </w:r>
      <w:proofErr w:type="gramEnd"/>
      <w:r w:rsidRPr="007E7D1D">
        <w:rPr>
          <w:rFonts w:ascii="Times New Roman" w:hAnsi="Times New Roman" w:cs="Times New Roman"/>
          <w:sz w:val="24"/>
          <w:szCs w:val="24"/>
        </w:rPr>
        <w:t>оизводства, материальных, трудовых и финансовых ресурсов.</w:t>
      </w:r>
    </w:p>
    <w:p w:rsidR="00BC280A" w:rsidRDefault="007E7D1D" w:rsidP="00B4068C">
      <w:pPr>
        <w:tabs>
          <w:tab w:val="left" w:pos="1050"/>
        </w:tabs>
        <w:spacing w:after="0" w:line="240" w:lineRule="auto"/>
        <w:ind w:firstLine="709"/>
        <w:rPr>
          <w:rFonts w:ascii="Times New Roman" w:hAnsi="Times New Roman" w:cs="Times New Roman"/>
          <w:sz w:val="24"/>
          <w:szCs w:val="24"/>
        </w:rPr>
      </w:pPr>
      <w:r w:rsidRPr="007E7D1D">
        <w:rPr>
          <w:rFonts w:ascii="Times New Roman" w:hAnsi="Times New Roman" w:cs="Times New Roman"/>
          <w:sz w:val="24"/>
          <w:szCs w:val="24"/>
        </w:rPr>
        <w:t>Эффективность политики управления прибылью предприятия определяется результатами ее формирования и характером распределения. Источником образования прибыли предприятий является общий доход, который представляет собой сумму денежных средств, получаемых предприятием от всех видов его деятельности. Прибыль, прежде всего, зависит от объема реализованной продукции, ее конкурентоспособности, маркетинговой, инновационной и инвестиционной деятельности. Первоочередными платежами из выручки, полученной от реализации продукции (работ, услуг) при формировании прибыли являются налог на добавленную стоимость, отчисления в республиканский фонд поддержки производителей сельскохозяйственной продукции, аграрной науки и продовольствия и дорожный фонд, отчисления в местный бюджет по единому нормативу и себестоимость продукции (работ, услуг). Распределение прибыли представляет собой процесс формирования направлений ее предстоящего использования в соответствии с целями и задачами развития предприятия. Распределение прибыли производится в соответствии с законом о налогах и сборах, взимаемых в бюджет, инструктивными и методическими указаниями министерства финансов, уставом предприятия. Предприятия должны обеспечивать выполнение обязательств перед бюджетом, банками, поставщиками и потребителями, вышестоящими и другими организациями, финансирование затрат на развитие науки и техники, техническое перевооружение, реконструкцию и расширение действующих производств; социальное развитие и материальное стимулирование за счет заработанных средств. В процессе распределения прибыли предприятия обеспечивается ее использование по следующим основным направлениям:</w:t>
      </w:r>
    </w:p>
    <w:p w:rsidR="00BC280A" w:rsidRDefault="007E7D1D" w:rsidP="00B4068C">
      <w:pPr>
        <w:tabs>
          <w:tab w:val="left" w:pos="1050"/>
        </w:tabs>
        <w:spacing w:after="0" w:line="240" w:lineRule="auto"/>
        <w:ind w:firstLine="709"/>
        <w:rPr>
          <w:rFonts w:ascii="Times New Roman" w:hAnsi="Times New Roman" w:cs="Times New Roman"/>
          <w:sz w:val="24"/>
          <w:szCs w:val="24"/>
        </w:rPr>
      </w:pPr>
      <w:r w:rsidRPr="007E7D1D">
        <w:rPr>
          <w:rFonts w:ascii="Times New Roman" w:hAnsi="Times New Roman" w:cs="Times New Roman"/>
          <w:sz w:val="24"/>
          <w:szCs w:val="24"/>
        </w:rPr>
        <w:t xml:space="preserve">1. Сумма налоговых платежей за счет прибыли; </w:t>
      </w:r>
    </w:p>
    <w:p w:rsidR="00BC280A" w:rsidRDefault="007E7D1D" w:rsidP="00B4068C">
      <w:pPr>
        <w:tabs>
          <w:tab w:val="left" w:pos="1050"/>
        </w:tabs>
        <w:spacing w:after="0" w:line="240" w:lineRule="auto"/>
        <w:ind w:firstLine="709"/>
        <w:rPr>
          <w:rFonts w:ascii="Times New Roman" w:hAnsi="Times New Roman" w:cs="Times New Roman"/>
          <w:sz w:val="24"/>
          <w:szCs w:val="24"/>
        </w:rPr>
      </w:pPr>
      <w:r w:rsidRPr="007E7D1D">
        <w:rPr>
          <w:rFonts w:ascii="Times New Roman" w:hAnsi="Times New Roman" w:cs="Times New Roman"/>
          <w:sz w:val="24"/>
          <w:szCs w:val="24"/>
        </w:rPr>
        <w:t xml:space="preserve">2. Сумма </w:t>
      </w:r>
      <w:proofErr w:type="spellStart"/>
      <w:r w:rsidRPr="007E7D1D">
        <w:rPr>
          <w:rFonts w:ascii="Times New Roman" w:hAnsi="Times New Roman" w:cs="Times New Roman"/>
          <w:sz w:val="24"/>
          <w:szCs w:val="24"/>
        </w:rPr>
        <w:t>льготируемой</w:t>
      </w:r>
      <w:proofErr w:type="spellEnd"/>
      <w:r w:rsidRPr="007E7D1D">
        <w:rPr>
          <w:rFonts w:ascii="Times New Roman" w:hAnsi="Times New Roman" w:cs="Times New Roman"/>
          <w:sz w:val="24"/>
          <w:szCs w:val="24"/>
        </w:rPr>
        <w:t xml:space="preserve"> прибыли; </w:t>
      </w:r>
    </w:p>
    <w:p w:rsidR="00BC280A" w:rsidRDefault="007E7D1D" w:rsidP="00B4068C">
      <w:pPr>
        <w:tabs>
          <w:tab w:val="left" w:pos="1050"/>
        </w:tabs>
        <w:spacing w:after="0" w:line="240" w:lineRule="auto"/>
        <w:ind w:firstLine="709"/>
        <w:rPr>
          <w:rFonts w:ascii="Times New Roman" w:hAnsi="Times New Roman" w:cs="Times New Roman"/>
          <w:sz w:val="24"/>
          <w:szCs w:val="24"/>
        </w:rPr>
      </w:pPr>
      <w:r w:rsidRPr="007E7D1D">
        <w:rPr>
          <w:rFonts w:ascii="Times New Roman" w:hAnsi="Times New Roman" w:cs="Times New Roman"/>
          <w:sz w:val="24"/>
          <w:szCs w:val="24"/>
        </w:rPr>
        <w:t xml:space="preserve">3. Капитализируемая часть прибыли: средства фонда накопления, направляемые на инвестирование производственного развития; средства, направляемые на формирование резервного фонда; прочие формы капитализации прибыли. </w:t>
      </w:r>
    </w:p>
    <w:p w:rsidR="007E7D1D" w:rsidRDefault="007E7D1D" w:rsidP="00B4068C">
      <w:pPr>
        <w:tabs>
          <w:tab w:val="left" w:pos="1050"/>
        </w:tabs>
        <w:spacing w:after="0" w:line="240" w:lineRule="auto"/>
        <w:ind w:firstLine="709"/>
        <w:rPr>
          <w:rFonts w:ascii="Times New Roman" w:hAnsi="Times New Roman" w:cs="Times New Roman"/>
          <w:sz w:val="24"/>
          <w:szCs w:val="24"/>
        </w:rPr>
      </w:pPr>
      <w:r w:rsidRPr="007E7D1D">
        <w:rPr>
          <w:rFonts w:ascii="Times New Roman" w:hAnsi="Times New Roman" w:cs="Times New Roman"/>
          <w:sz w:val="24"/>
          <w:szCs w:val="24"/>
        </w:rPr>
        <w:t xml:space="preserve">4. Фонд потребления: средства, направляемые на выплату доходов владельцам имущества; средства, направляемые на материальное стимулирование и социальное развитие персонала; прочие формы потребления прибыли. </w:t>
      </w:r>
    </w:p>
    <w:p w:rsidR="00BC280A" w:rsidRPr="00BC280A" w:rsidRDefault="00BC280A" w:rsidP="00BC280A">
      <w:pPr>
        <w:tabs>
          <w:tab w:val="left" w:pos="1050"/>
        </w:tabs>
        <w:spacing w:after="0" w:line="240" w:lineRule="auto"/>
        <w:ind w:firstLine="709"/>
        <w:rPr>
          <w:rFonts w:ascii="Times New Roman" w:hAnsi="Times New Roman" w:cs="Times New Roman"/>
          <w:sz w:val="24"/>
          <w:szCs w:val="24"/>
        </w:rPr>
      </w:pPr>
      <w:r w:rsidRPr="00BC280A">
        <w:rPr>
          <w:rFonts w:ascii="Times New Roman" w:hAnsi="Times New Roman" w:cs="Times New Roman"/>
          <w:sz w:val="24"/>
          <w:szCs w:val="24"/>
        </w:rPr>
        <w:t>На каждом предприятии должны предусматриваться плановые мероприятия по увеличению прибыли.</w:t>
      </w:r>
    </w:p>
    <w:p w:rsidR="00BC280A" w:rsidRPr="00BC280A" w:rsidRDefault="00BC280A" w:rsidP="00BC280A">
      <w:pPr>
        <w:tabs>
          <w:tab w:val="left" w:pos="1050"/>
        </w:tabs>
        <w:spacing w:after="0" w:line="240" w:lineRule="auto"/>
        <w:ind w:firstLine="709"/>
        <w:rPr>
          <w:rFonts w:ascii="Times New Roman" w:hAnsi="Times New Roman" w:cs="Times New Roman"/>
          <w:sz w:val="24"/>
          <w:szCs w:val="24"/>
        </w:rPr>
      </w:pPr>
      <w:r w:rsidRPr="00BC280A">
        <w:rPr>
          <w:rFonts w:ascii="Times New Roman" w:hAnsi="Times New Roman" w:cs="Times New Roman"/>
          <w:sz w:val="24"/>
          <w:szCs w:val="24"/>
        </w:rPr>
        <w:t>В общем плане эти мероприятия могут быть следующего характера:</w:t>
      </w:r>
    </w:p>
    <w:p w:rsidR="00BC280A" w:rsidRPr="00BC280A" w:rsidRDefault="00BC280A" w:rsidP="00BC280A">
      <w:pPr>
        <w:tabs>
          <w:tab w:val="left" w:pos="1050"/>
        </w:tabs>
        <w:spacing w:after="0" w:line="240" w:lineRule="auto"/>
        <w:ind w:firstLine="709"/>
        <w:rPr>
          <w:rFonts w:ascii="Times New Roman" w:hAnsi="Times New Roman" w:cs="Times New Roman"/>
          <w:sz w:val="24"/>
          <w:szCs w:val="24"/>
        </w:rPr>
      </w:pPr>
      <w:r w:rsidRPr="00BC280A">
        <w:rPr>
          <w:rFonts w:ascii="Times New Roman" w:hAnsi="Times New Roman" w:cs="Times New Roman"/>
          <w:sz w:val="24"/>
          <w:szCs w:val="24"/>
        </w:rPr>
        <w:t>увеличение выпуска продукции;</w:t>
      </w:r>
    </w:p>
    <w:p w:rsidR="00BC280A" w:rsidRPr="00BC280A" w:rsidRDefault="00BC280A" w:rsidP="00BC280A">
      <w:pPr>
        <w:tabs>
          <w:tab w:val="left" w:pos="1050"/>
        </w:tabs>
        <w:spacing w:after="0" w:line="240" w:lineRule="auto"/>
        <w:ind w:firstLine="709"/>
        <w:rPr>
          <w:rFonts w:ascii="Times New Roman" w:hAnsi="Times New Roman" w:cs="Times New Roman"/>
          <w:sz w:val="24"/>
          <w:szCs w:val="24"/>
        </w:rPr>
      </w:pPr>
      <w:r w:rsidRPr="00BC280A">
        <w:rPr>
          <w:rFonts w:ascii="Times New Roman" w:hAnsi="Times New Roman" w:cs="Times New Roman"/>
          <w:sz w:val="24"/>
          <w:szCs w:val="24"/>
        </w:rPr>
        <w:t>улучшение качества продукции;</w:t>
      </w:r>
    </w:p>
    <w:p w:rsidR="00BC280A" w:rsidRPr="00BC280A" w:rsidRDefault="00BC280A" w:rsidP="00BC280A">
      <w:pPr>
        <w:tabs>
          <w:tab w:val="left" w:pos="1050"/>
        </w:tabs>
        <w:spacing w:after="0" w:line="240" w:lineRule="auto"/>
        <w:ind w:firstLine="709"/>
        <w:rPr>
          <w:rFonts w:ascii="Times New Roman" w:hAnsi="Times New Roman" w:cs="Times New Roman"/>
          <w:sz w:val="24"/>
          <w:szCs w:val="24"/>
        </w:rPr>
      </w:pPr>
      <w:r w:rsidRPr="00BC280A">
        <w:rPr>
          <w:rFonts w:ascii="Times New Roman" w:hAnsi="Times New Roman" w:cs="Times New Roman"/>
          <w:sz w:val="24"/>
          <w:szCs w:val="24"/>
        </w:rPr>
        <w:t>продажа излишнего оборудования и другого имущества или сдача его в аренду;</w:t>
      </w:r>
    </w:p>
    <w:p w:rsidR="00BC280A" w:rsidRPr="00BC280A" w:rsidRDefault="00BC280A" w:rsidP="00BC280A">
      <w:pPr>
        <w:tabs>
          <w:tab w:val="left" w:pos="1050"/>
        </w:tabs>
        <w:spacing w:after="0" w:line="240" w:lineRule="auto"/>
        <w:ind w:firstLine="709"/>
        <w:rPr>
          <w:rFonts w:ascii="Times New Roman" w:hAnsi="Times New Roman" w:cs="Times New Roman"/>
          <w:sz w:val="24"/>
          <w:szCs w:val="24"/>
        </w:rPr>
      </w:pPr>
      <w:r w:rsidRPr="00BC280A">
        <w:rPr>
          <w:rFonts w:ascii="Times New Roman" w:hAnsi="Times New Roman" w:cs="Times New Roman"/>
          <w:sz w:val="24"/>
          <w:szCs w:val="24"/>
        </w:rPr>
        <w:t>снижение себестоимости продукции за счет более рационального использования материальных ресурсов, производственных мощностей и площадей, рабочей силы и рабочего времени;</w:t>
      </w:r>
    </w:p>
    <w:p w:rsidR="00BC280A" w:rsidRPr="00BC280A" w:rsidRDefault="00BC280A" w:rsidP="00BC280A">
      <w:pPr>
        <w:tabs>
          <w:tab w:val="left" w:pos="1050"/>
        </w:tabs>
        <w:spacing w:after="0" w:line="240" w:lineRule="auto"/>
        <w:ind w:firstLine="709"/>
        <w:rPr>
          <w:rFonts w:ascii="Times New Roman" w:hAnsi="Times New Roman" w:cs="Times New Roman"/>
          <w:sz w:val="24"/>
          <w:szCs w:val="24"/>
        </w:rPr>
      </w:pPr>
      <w:r w:rsidRPr="00BC280A">
        <w:rPr>
          <w:rFonts w:ascii="Times New Roman" w:hAnsi="Times New Roman" w:cs="Times New Roman"/>
          <w:sz w:val="24"/>
          <w:szCs w:val="24"/>
        </w:rPr>
        <w:t>диверсификация производства;</w:t>
      </w:r>
    </w:p>
    <w:p w:rsidR="00BC280A" w:rsidRPr="00BC280A" w:rsidRDefault="00BC280A" w:rsidP="00BC280A">
      <w:pPr>
        <w:tabs>
          <w:tab w:val="left" w:pos="1050"/>
        </w:tabs>
        <w:spacing w:after="0" w:line="240" w:lineRule="auto"/>
        <w:ind w:firstLine="709"/>
        <w:rPr>
          <w:rFonts w:ascii="Times New Roman" w:hAnsi="Times New Roman" w:cs="Times New Roman"/>
          <w:sz w:val="24"/>
          <w:szCs w:val="24"/>
        </w:rPr>
      </w:pPr>
      <w:r w:rsidRPr="00BC280A">
        <w:rPr>
          <w:rFonts w:ascii="Times New Roman" w:hAnsi="Times New Roman" w:cs="Times New Roman"/>
          <w:sz w:val="24"/>
          <w:szCs w:val="24"/>
        </w:rPr>
        <w:t xml:space="preserve">расширение рынка продаж и </w:t>
      </w:r>
      <w:proofErr w:type="spellStart"/>
      <w:proofErr w:type="gramStart"/>
      <w:r w:rsidRPr="00BC280A">
        <w:rPr>
          <w:rFonts w:ascii="Times New Roman" w:hAnsi="Times New Roman" w:cs="Times New Roman"/>
          <w:sz w:val="24"/>
          <w:szCs w:val="24"/>
        </w:rPr>
        <w:t>др</w:t>
      </w:r>
      <w:proofErr w:type="spellEnd"/>
      <w:proofErr w:type="gramEnd"/>
      <w:r w:rsidRPr="00BC280A">
        <w:rPr>
          <w:rFonts w:ascii="Times New Roman" w:hAnsi="Times New Roman" w:cs="Times New Roman"/>
          <w:sz w:val="24"/>
          <w:szCs w:val="24"/>
        </w:rPr>
        <w:t>;</w:t>
      </w:r>
    </w:p>
    <w:p w:rsidR="00BC280A" w:rsidRPr="00BC280A" w:rsidRDefault="00BC280A" w:rsidP="00BC280A">
      <w:pPr>
        <w:tabs>
          <w:tab w:val="left" w:pos="1050"/>
        </w:tabs>
        <w:spacing w:after="0" w:line="240" w:lineRule="auto"/>
        <w:ind w:firstLine="709"/>
        <w:rPr>
          <w:rFonts w:ascii="Times New Roman" w:hAnsi="Times New Roman" w:cs="Times New Roman"/>
          <w:sz w:val="24"/>
          <w:szCs w:val="24"/>
        </w:rPr>
      </w:pPr>
      <w:r w:rsidRPr="00BC280A">
        <w:rPr>
          <w:rFonts w:ascii="Times New Roman" w:hAnsi="Times New Roman" w:cs="Times New Roman"/>
          <w:sz w:val="24"/>
          <w:szCs w:val="24"/>
        </w:rPr>
        <w:t>рациональное расходование экономических ресурсов;</w:t>
      </w:r>
    </w:p>
    <w:p w:rsidR="00BC280A" w:rsidRPr="00BC280A" w:rsidRDefault="00BC280A" w:rsidP="00BC280A">
      <w:pPr>
        <w:tabs>
          <w:tab w:val="left" w:pos="1050"/>
        </w:tabs>
        <w:spacing w:after="0" w:line="240" w:lineRule="auto"/>
        <w:ind w:firstLine="709"/>
        <w:rPr>
          <w:rFonts w:ascii="Times New Roman" w:hAnsi="Times New Roman" w:cs="Times New Roman"/>
          <w:sz w:val="24"/>
          <w:szCs w:val="24"/>
        </w:rPr>
      </w:pPr>
      <w:r w:rsidRPr="00BC280A">
        <w:rPr>
          <w:rFonts w:ascii="Times New Roman" w:hAnsi="Times New Roman" w:cs="Times New Roman"/>
          <w:sz w:val="24"/>
          <w:szCs w:val="24"/>
        </w:rPr>
        <w:t>снижение затрат на производство;</w:t>
      </w:r>
    </w:p>
    <w:p w:rsidR="00BC280A" w:rsidRPr="00BC280A" w:rsidRDefault="00BC280A" w:rsidP="00BC280A">
      <w:pPr>
        <w:tabs>
          <w:tab w:val="left" w:pos="1050"/>
        </w:tabs>
        <w:spacing w:after="0" w:line="240" w:lineRule="auto"/>
        <w:ind w:firstLine="709"/>
        <w:rPr>
          <w:rFonts w:ascii="Times New Roman" w:hAnsi="Times New Roman" w:cs="Times New Roman"/>
          <w:sz w:val="24"/>
          <w:szCs w:val="24"/>
        </w:rPr>
      </w:pPr>
      <w:r w:rsidRPr="00BC280A">
        <w:rPr>
          <w:rFonts w:ascii="Times New Roman" w:hAnsi="Times New Roman" w:cs="Times New Roman"/>
          <w:sz w:val="24"/>
          <w:szCs w:val="24"/>
        </w:rPr>
        <w:t>повышение производительности труда;</w:t>
      </w:r>
    </w:p>
    <w:p w:rsidR="00BC280A" w:rsidRPr="00BC280A" w:rsidRDefault="00BC280A" w:rsidP="00BC280A">
      <w:pPr>
        <w:tabs>
          <w:tab w:val="left" w:pos="1050"/>
        </w:tabs>
        <w:spacing w:after="0" w:line="240" w:lineRule="auto"/>
        <w:ind w:firstLine="709"/>
        <w:rPr>
          <w:rFonts w:ascii="Times New Roman" w:hAnsi="Times New Roman" w:cs="Times New Roman"/>
          <w:sz w:val="24"/>
          <w:szCs w:val="24"/>
        </w:rPr>
      </w:pPr>
      <w:r w:rsidRPr="00BC280A">
        <w:rPr>
          <w:rFonts w:ascii="Times New Roman" w:hAnsi="Times New Roman" w:cs="Times New Roman"/>
          <w:sz w:val="24"/>
          <w:szCs w:val="24"/>
        </w:rPr>
        <w:t>ликвидация непроизводственных расходов и потерь;</w:t>
      </w:r>
    </w:p>
    <w:p w:rsidR="00BC280A" w:rsidRDefault="00BC280A" w:rsidP="00BC280A">
      <w:pPr>
        <w:tabs>
          <w:tab w:val="left" w:pos="1050"/>
        </w:tabs>
        <w:spacing w:after="0" w:line="240" w:lineRule="auto"/>
        <w:ind w:firstLine="709"/>
        <w:rPr>
          <w:rFonts w:ascii="Times New Roman" w:hAnsi="Times New Roman" w:cs="Times New Roman"/>
          <w:sz w:val="24"/>
          <w:szCs w:val="24"/>
        </w:rPr>
      </w:pPr>
      <w:r w:rsidRPr="00BC280A">
        <w:rPr>
          <w:rFonts w:ascii="Times New Roman" w:hAnsi="Times New Roman" w:cs="Times New Roman"/>
          <w:sz w:val="24"/>
          <w:szCs w:val="24"/>
        </w:rPr>
        <w:t>повышение технического уровня производства.</w:t>
      </w:r>
    </w:p>
    <w:p w:rsidR="00BC280A" w:rsidRPr="00BC280A" w:rsidRDefault="00BC280A" w:rsidP="00BC280A">
      <w:pPr>
        <w:tabs>
          <w:tab w:val="left" w:pos="1050"/>
        </w:tabs>
        <w:spacing w:after="0" w:line="240" w:lineRule="auto"/>
        <w:ind w:firstLine="709"/>
        <w:rPr>
          <w:rFonts w:ascii="Times New Roman" w:hAnsi="Times New Roman" w:cs="Times New Roman"/>
          <w:sz w:val="24"/>
          <w:szCs w:val="24"/>
        </w:rPr>
      </w:pPr>
      <w:r w:rsidRPr="00BC280A">
        <w:rPr>
          <w:rFonts w:ascii="Times New Roman" w:hAnsi="Times New Roman" w:cs="Times New Roman"/>
          <w:sz w:val="24"/>
          <w:szCs w:val="24"/>
        </w:rPr>
        <w:t>В условиях рыночной экономики значение прибыли огромно. Стремление к ее получению ориентирует товаропроизводителей на увеличение объема производства продукции, нужной потребителю, снижение затрат на производство. При развитой конкуренции этим достигается не только цель предпринимательства, но и удовлетворение общественных потребностей. Однако, экономическая нестабильность, монопольное положение товаропроизводителей искажают формирование прибыли как чистого дохода, приводят к стремлению получения доходов, главным образом, в результате повышения цен.</w:t>
      </w:r>
      <w:r>
        <w:rPr>
          <w:rFonts w:ascii="Times New Roman" w:hAnsi="Times New Roman" w:cs="Times New Roman"/>
          <w:sz w:val="24"/>
          <w:szCs w:val="24"/>
        </w:rPr>
        <w:t xml:space="preserve"> </w:t>
      </w:r>
      <w:r w:rsidRPr="00BC280A">
        <w:rPr>
          <w:rFonts w:ascii="Times New Roman" w:hAnsi="Times New Roman" w:cs="Times New Roman"/>
          <w:sz w:val="24"/>
          <w:szCs w:val="24"/>
        </w:rPr>
        <w:t>Несмотря на то, что прибыль является важнейшим экономическим показателем деятельности предприятия, она не характеризует эффективность его работы. Для определения эффективности работы предприятия необходимо сопоставить результаты (в данном случае прибыль) с затратами или ресурсами, которые обеспечили эти результаты.</w:t>
      </w:r>
    </w:p>
    <w:p w:rsidR="00BC280A" w:rsidRPr="00BC280A" w:rsidRDefault="00BC280A" w:rsidP="00BC280A">
      <w:pPr>
        <w:tabs>
          <w:tab w:val="left" w:pos="1050"/>
        </w:tabs>
        <w:spacing w:after="0" w:line="240" w:lineRule="auto"/>
        <w:ind w:firstLine="709"/>
        <w:rPr>
          <w:rFonts w:ascii="Times New Roman" w:hAnsi="Times New Roman" w:cs="Times New Roman"/>
          <w:b/>
          <w:sz w:val="24"/>
          <w:szCs w:val="24"/>
        </w:rPr>
      </w:pPr>
      <w:r w:rsidRPr="00BC280A">
        <w:rPr>
          <w:rFonts w:ascii="Times New Roman" w:hAnsi="Times New Roman" w:cs="Times New Roman"/>
          <w:b/>
          <w:sz w:val="24"/>
          <w:szCs w:val="24"/>
        </w:rPr>
        <w:lastRenderedPageBreak/>
        <w:t>82. Формирование уставного капитала предприятия.</w:t>
      </w:r>
    </w:p>
    <w:p w:rsidR="00BC280A" w:rsidRPr="00BC280A" w:rsidRDefault="00BC280A" w:rsidP="00BC280A">
      <w:pPr>
        <w:tabs>
          <w:tab w:val="left" w:pos="1050"/>
        </w:tabs>
        <w:spacing w:after="0" w:line="240" w:lineRule="auto"/>
        <w:ind w:firstLine="709"/>
        <w:rPr>
          <w:rFonts w:ascii="Times New Roman" w:hAnsi="Times New Roman" w:cs="Times New Roman"/>
          <w:sz w:val="24"/>
          <w:szCs w:val="24"/>
        </w:rPr>
      </w:pPr>
      <w:r w:rsidRPr="00BC280A">
        <w:rPr>
          <w:rFonts w:ascii="Times New Roman" w:hAnsi="Times New Roman" w:cs="Times New Roman"/>
          <w:sz w:val="24"/>
          <w:szCs w:val="24"/>
        </w:rPr>
        <w:t>Собственный капитал понимается как чистая стоимость имущества хозяйствующего субъекта, которая представляет собой разницу между стоимостью его активов и обязательств.</w:t>
      </w:r>
    </w:p>
    <w:p w:rsidR="00BC280A" w:rsidRPr="00BC280A" w:rsidRDefault="00BC280A" w:rsidP="00BC280A">
      <w:pPr>
        <w:tabs>
          <w:tab w:val="left" w:pos="1050"/>
        </w:tabs>
        <w:spacing w:after="0" w:line="240" w:lineRule="auto"/>
        <w:ind w:firstLine="709"/>
        <w:rPr>
          <w:rFonts w:ascii="Times New Roman" w:hAnsi="Times New Roman" w:cs="Times New Roman"/>
          <w:sz w:val="24"/>
          <w:szCs w:val="24"/>
        </w:rPr>
      </w:pPr>
      <w:r w:rsidRPr="00BC280A">
        <w:rPr>
          <w:rFonts w:ascii="Times New Roman" w:hAnsi="Times New Roman" w:cs="Times New Roman"/>
          <w:sz w:val="24"/>
          <w:szCs w:val="24"/>
        </w:rPr>
        <w:t>Собственные источники средств (собственный капитал) включают в себя:</w:t>
      </w:r>
    </w:p>
    <w:p w:rsidR="00BC280A" w:rsidRPr="00BC280A" w:rsidRDefault="00BC280A" w:rsidP="00BC280A">
      <w:pPr>
        <w:tabs>
          <w:tab w:val="left" w:pos="1050"/>
        </w:tabs>
        <w:spacing w:after="0" w:line="240" w:lineRule="auto"/>
        <w:ind w:firstLine="709"/>
        <w:rPr>
          <w:rFonts w:ascii="Times New Roman" w:hAnsi="Times New Roman" w:cs="Times New Roman"/>
          <w:sz w:val="24"/>
          <w:szCs w:val="24"/>
        </w:rPr>
      </w:pPr>
      <w:r w:rsidRPr="00BC280A">
        <w:rPr>
          <w:rFonts w:ascii="Times New Roman" w:hAnsi="Times New Roman" w:cs="Times New Roman"/>
          <w:sz w:val="24"/>
          <w:szCs w:val="24"/>
        </w:rPr>
        <w:t>- уставный капитал;</w:t>
      </w:r>
    </w:p>
    <w:p w:rsidR="00BC280A" w:rsidRPr="00BC280A" w:rsidRDefault="00BC280A" w:rsidP="00BC280A">
      <w:pPr>
        <w:tabs>
          <w:tab w:val="left" w:pos="1050"/>
        </w:tabs>
        <w:spacing w:after="0" w:line="240" w:lineRule="auto"/>
        <w:ind w:firstLine="709"/>
        <w:rPr>
          <w:rFonts w:ascii="Times New Roman" w:hAnsi="Times New Roman" w:cs="Times New Roman"/>
          <w:sz w:val="24"/>
          <w:szCs w:val="24"/>
        </w:rPr>
      </w:pPr>
      <w:r w:rsidRPr="00BC280A">
        <w:rPr>
          <w:rFonts w:ascii="Times New Roman" w:hAnsi="Times New Roman" w:cs="Times New Roman"/>
          <w:sz w:val="24"/>
          <w:szCs w:val="24"/>
        </w:rPr>
        <w:t>- резервный капитал;</w:t>
      </w:r>
    </w:p>
    <w:p w:rsidR="00BC280A" w:rsidRPr="00BC280A" w:rsidRDefault="00BC280A" w:rsidP="00BC280A">
      <w:pPr>
        <w:tabs>
          <w:tab w:val="left" w:pos="1050"/>
        </w:tabs>
        <w:spacing w:after="0" w:line="240" w:lineRule="auto"/>
        <w:ind w:firstLine="709"/>
        <w:rPr>
          <w:rFonts w:ascii="Times New Roman" w:hAnsi="Times New Roman" w:cs="Times New Roman"/>
          <w:sz w:val="24"/>
          <w:szCs w:val="24"/>
        </w:rPr>
      </w:pPr>
      <w:r w:rsidRPr="00BC280A">
        <w:rPr>
          <w:rFonts w:ascii="Times New Roman" w:hAnsi="Times New Roman" w:cs="Times New Roman"/>
          <w:sz w:val="24"/>
          <w:szCs w:val="24"/>
        </w:rPr>
        <w:t>- добавочный капитал;</w:t>
      </w:r>
    </w:p>
    <w:p w:rsidR="00BC280A" w:rsidRPr="00BC280A" w:rsidRDefault="00BC280A" w:rsidP="00BC280A">
      <w:pPr>
        <w:tabs>
          <w:tab w:val="left" w:pos="1050"/>
        </w:tabs>
        <w:spacing w:after="0" w:line="240" w:lineRule="auto"/>
        <w:ind w:firstLine="709"/>
        <w:rPr>
          <w:rFonts w:ascii="Times New Roman" w:hAnsi="Times New Roman" w:cs="Times New Roman"/>
          <w:sz w:val="24"/>
          <w:szCs w:val="24"/>
        </w:rPr>
      </w:pPr>
      <w:r w:rsidRPr="00BC280A">
        <w:rPr>
          <w:rFonts w:ascii="Times New Roman" w:hAnsi="Times New Roman" w:cs="Times New Roman"/>
          <w:sz w:val="24"/>
          <w:szCs w:val="24"/>
        </w:rPr>
        <w:t>- нераспределенную прибыль;</w:t>
      </w:r>
    </w:p>
    <w:p w:rsidR="00BC280A" w:rsidRPr="00BC280A" w:rsidRDefault="00BC280A" w:rsidP="00BC280A">
      <w:pPr>
        <w:tabs>
          <w:tab w:val="left" w:pos="1050"/>
        </w:tabs>
        <w:spacing w:after="0" w:line="240" w:lineRule="auto"/>
        <w:ind w:firstLine="709"/>
        <w:rPr>
          <w:rFonts w:ascii="Times New Roman" w:hAnsi="Times New Roman" w:cs="Times New Roman"/>
          <w:sz w:val="24"/>
          <w:szCs w:val="24"/>
        </w:rPr>
      </w:pPr>
      <w:r w:rsidRPr="00BC280A">
        <w:rPr>
          <w:rFonts w:ascii="Times New Roman" w:hAnsi="Times New Roman" w:cs="Times New Roman"/>
          <w:sz w:val="24"/>
          <w:szCs w:val="24"/>
        </w:rPr>
        <w:t>- средства целевого финансирования.</w:t>
      </w:r>
    </w:p>
    <w:p w:rsidR="00BC280A" w:rsidRPr="00BC280A" w:rsidRDefault="00BC280A" w:rsidP="00BC280A">
      <w:pPr>
        <w:tabs>
          <w:tab w:val="left" w:pos="1050"/>
        </w:tabs>
        <w:spacing w:after="0" w:line="240" w:lineRule="auto"/>
        <w:ind w:firstLine="709"/>
        <w:rPr>
          <w:rFonts w:ascii="Times New Roman" w:hAnsi="Times New Roman" w:cs="Times New Roman"/>
          <w:sz w:val="24"/>
          <w:szCs w:val="24"/>
        </w:rPr>
      </w:pPr>
      <w:r w:rsidRPr="00BC280A">
        <w:rPr>
          <w:rFonts w:ascii="Times New Roman" w:hAnsi="Times New Roman" w:cs="Times New Roman"/>
          <w:sz w:val="24"/>
          <w:szCs w:val="24"/>
        </w:rPr>
        <w:t>Уставный капитал — это сумма средств, первоначально инвестированных собственниками для обеспечения уставной деятельности организации.</w:t>
      </w:r>
    </w:p>
    <w:p w:rsidR="00BC280A" w:rsidRPr="00BC280A" w:rsidRDefault="00BC280A" w:rsidP="00BC280A">
      <w:pPr>
        <w:tabs>
          <w:tab w:val="left" w:pos="1050"/>
        </w:tabs>
        <w:spacing w:after="0" w:line="240" w:lineRule="auto"/>
        <w:ind w:firstLine="709"/>
        <w:rPr>
          <w:rFonts w:ascii="Times New Roman" w:hAnsi="Times New Roman" w:cs="Times New Roman"/>
          <w:sz w:val="24"/>
          <w:szCs w:val="24"/>
        </w:rPr>
      </w:pPr>
      <w:r w:rsidRPr="00BC280A">
        <w:rPr>
          <w:rFonts w:ascii="Times New Roman" w:hAnsi="Times New Roman" w:cs="Times New Roman"/>
          <w:sz w:val="24"/>
          <w:szCs w:val="24"/>
        </w:rPr>
        <w:t>Уставный капитал определяет минимальный размер имущества, гарантирующего интересы его кредиторов.</w:t>
      </w:r>
    </w:p>
    <w:p w:rsidR="00BC280A" w:rsidRDefault="00BC280A" w:rsidP="00BC280A">
      <w:pPr>
        <w:tabs>
          <w:tab w:val="left" w:pos="1050"/>
        </w:tabs>
        <w:spacing w:after="0" w:line="240" w:lineRule="auto"/>
        <w:ind w:firstLine="709"/>
        <w:rPr>
          <w:rFonts w:ascii="Times New Roman" w:hAnsi="Times New Roman" w:cs="Times New Roman"/>
          <w:sz w:val="24"/>
          <w:szCs w:val="24"/>
        </w:rPr>
      </w:pPr>
      <w:r w:rsidRPr="00BC280A">
        <w:rPr>
          <w:rFonts w:ascii="Times New Roman" w:hAnsi="Times New Roman" w:cs="Times New Roman"/>
          <w:sz w:val="24"/>
          <w:szCs w:val="24"/>
        </w:rPr>
        <w:t>Уставный капитал - основной источник собственных сре</w:t>
      </w:r>
      <w:proofErr w:type="gramStart"/>
      <w:r w:rsidRPr="00BC280A">
        <w:rPr>
          <w:rFonts w:ascii="Times New Roman" w:hAnsi="Times New Roman" w:cs="Times New Roman"/>
          <w:sz w:val="24"/>
          <w:szCs w:val="24"/>
        </w:rPr>
        <w:t>дств пр</w:t>
      </w:r>
      <w:proofErr w:type="gramEnd"/>
      <w:r w:rsidRPr="00BC280A">
        <w:rPr>
          <w:rFonts w:ascii="Times New Roman" w:hAnsi="Times New Roman" w:cs="Times New Roman"/>
          <w:sz w:val="24"/>
          <w:szCs w:val="24"/>
        </w:rPr>
        <w:t xml:space="preserve">едприятия. </w:t>
      </w:r>
    </w:p>
    <w:p w:rsidR="00BC280A" w:rsidRDefault="00BC280A" w:rsidP="00BC280A">
      <w:pPr>
        <w:tabs>
          <w:tab w:val="left" w:pos="1050"/>
        </w:tabs>
        <w:spacing w:after="0" w:line="240" w:lineRule="auto"/>
        <w:ind w:firstLine="709"/>
        <w:rPr>
          <w:rFonts w:ascii="Times New Roman" w:hAnsi="Times New Roman" w:cs="Times New Roman"/>
          <w:sz w:val="24"/>
          <w:szCs w:val="24"/>
        </w:rPr>
      </w:pPr>
      <w:r w:rsidRPr="00BC280A">
        <w:rPr>
          <w:rFonts w:ascii="Times New Roman" w:hAnsi="Times New Roman" w:cs="Times New Roman"/>
          <w:sz w:val="24"/>
          <w:szCs w:val="24"/>
        </w:rPr>
        <w:t xml:space="preserve">Сумма уставного капитала акционерного общества отражает сумму выпущенных им акций, а государственного и муниципального предприятия - величину уставного капитала. </w:t>
      </w:r>
    </w:p>
    <w:p w:rsidR="00BC280A" w:rsidRPr="00BC280A" w:rsidRDefault="00BC280A" w:rsidP="00BC280A">
      <w:pPr>
        <w:tabs>
          <w:tab w:val="left" w:pos="1050"/>
        </w:tabs>
        <w:spacing w:after="0" w:line="240" w:lineRule="auto"/>
        <w:ind w:firstLine="709"/>
        <w:rPr>
          <w:rFonts w:ascii="Times New Roman" w:hAnsi="Times New Roman" w:cs="Times New Roman"/>
          <w:sz w:val="24"/>
          <w:szCs w:val="24"/>
        </w:rPr>
      </w:pPr>
      <w:r w:rsidRPr="00BC280A">
        <w:rPr>
          <w:rFonts w:ascii="Times New Roman" w:hAnsi="Times New Roman" w:cs="Times New Roman"/>
          <w:sz w:val="24"/>
          <w:szCs w:val="24"/>
        </w:rPr>
        <w:t>Уставный капитал изменяется предприятием, как правило, по результатам его работы за год после внесения изменений в учредительные документы.</w:t>
      </w:r>
    </w:p>
    <w:p w:rsidR="00BC280A" w:rsidRPr="00BC280A" w:rsidRDefault="00BC280A" w:rsidP="00BC280A">
      <w:pPr>
        <w:tabs>
          <w:tab w:val="left" w:pos="1050"/>
        </w:tabs>
        <w:spacing w:after="0" w:line="240" w:lineRule="auto"/>
        <w:ind w:firstLine="709"/>
        <w:rPr>
          <w:rFonts w:ascii="Times New Roman" w:hAnsi="Times New Roman" w:cs="Times New Roman"/>
          <w:sz w:val="24"/>
          <w:szCs w:val="24"/>
        </w:rPr>
      </w:pPr>
      <w:r w:rsidRPr="00BC280A">
        <w:rPr>
          <w:rFonts w:ascii="Times New Roman" w:hAnsi="Times New Roman" w:cs="Times New Roman"/>
          <w:sz w:val="24"/>
          <w:szCs w:val="24"/>
        </w:rPr>
        <w:t>Увеличить (уменьшить) уставный капитал можно за счет выпуска в обращение дополнительных акций (или изъятия из обращения какого-то их количества), а также путем увеличения (уменьшения) номинала старых акций.</w:t>
      </w:r>
    </w:p>
    <w:p w:rsidR="00BC280A" w:rsidRPr="00BC280A" w:rsidRDefault="00BC280A" w:rsidP="00BC280A">
      <w:pPr>
        <w:tabs>
          <w:tab w:val="left" w:pos="1050"/>
        </w:tabs>
        <w:spacing w:after="0" w:line="240" w:lineRule="auto"/>
        <w:ind w:firstLine="709"/>
        <w:rPr>
          <w:rFonts w:ascii="Times New Roman" w:hAnsi="Times New Roman" w:cs="Times New Roman"/>
          <w:sz w:val="24"/>
          <w:szCs w:val="24"/>
        </w:rPr>
      </w:pPr>
      <w:r w:rsidRPr="00BC280A">
        <w:rPr>
          <w:rFonts w:ascii="Times New Roman" w:hAnsi="Times New Roman" w:cs="Times New Roman"/>
          <w:sz w:val="24"/>
          <w:szCs w:val="24"/>
        </w:rPr>
        <w:t>Уставный капитал представляет собой совокупность в денежном выражении вкладов (долей, акций по номинальной стоимости) учредителей (участников) в имущество организации при её создании для обеспечения деятельности в размерах, определённых учредительными документами.</w:t>
      </w:r>
    </w:p>
    <w:p w:rsidR="00BC280A" w:rsidRPr="00BC280A" w:rsidRDefault="00BC280A" w:rsidP="00BC280A">
      <w:pPr>
        <w:tabs>
          <w:tab w:val="left" w:pos="1050"/>
        </w:tabs>
        <w:spacing w:after="0" w:line="240" w:lineRule="auto"/>
        <w:ind w:firstLine="709"/>
        <w:rPr>
          <w:rFonts w:ascii="Times New Roman" w:hAnsi="Times New Roman" w:cs="Times New Roman"/>
          <w:sz w:val="24"/>
          <w:szCs w:val="24"/>
        </w:rPr>
      </w:pPr>
      <w:r w:rsidRPr="00BC280A">
        <w:rPr>
          <w:rFonts w:ascii="Times New Roman" w:hAnsi="Times New Roman" w:cs="Times New Roman"/>
          <w:sz w:val="24"/>
          <w:szCs w:val="24"/>
        </w:rPr>
        <w:t>Складочный капитал - это совокупность вкладов участников полного товарищества или товарищества на вере, внесённых в товарищество для осуществления его хозяйственной деятельности.</w:t>
      </w:r>
    </w:p>
    <w:p w:rsidR="00BC280A" w:rsidRPr="00BC280A" w:rsidRDefault="00BC280A" w:rsidP="00BC280A">
      <w:pPr>
        <w:tabs>
          <w:tab w:val="left" w:pos="1050"/>
        </w:tabs>
        <w:spacing w:after="0" w:line="240" w:lineRule="auto"/>
        <w:ind w:firstLine="709"/>
        <w:rPr>
          <w:rFonts w:ascii="Times New Roman" w:hAnsi="Times New Roman" w:cs="Times New Roman"/>
          <w:sz w:val="24"/>
          <w:szCs w:val="24"/>
        </w:rPr>
      </w:pPr>
      <w:r w:rsidRPr="00BC280A">
        <w:rPr>
          <w:rFonts w:ascii="Times New Roman" w:hAnsi="Times New Roman" w:cs="Times New Roman"/>
          <w:sz w:val="24"/>
          <w:szCs w:val="24"/>
        </w:rPr>
        <w:t>Государственные и муниципальные унитарные организации вместо уставного и складочного капитала формируют в установленном порядке уставный фонд - совокупность выделенных организации государством или муниципальными органами основных и оборотных средств.</w:t>
      </w:r>
    </w:p>
    <w:p w:rsidR="00BC280A" w:rsidRPr="00BC280A" w:rsidRDefault="00BC280A" w:rsidP="00BC280A">
      <w:pPr>
        <w:tabs>
          <w:tab w:val="left" w:pos="1050"/>
        </w:tabs>
        <w:spacing w:after="0" w:line="240" w:lineRule="auto"/>
        <w:ind w:firstLine="709"/>
        <w:rPr>
          <w:rFonts w:ascii="Times New Roman" w:hAnsi="Times New Roman" w:cs="Times New Roman"/>
          <w:sz w:val="24"/>
          <w:szCs w:val="24"/>
        </w:rPr>
      </w:pPr>
      <w:r w:rsidRPr="00BC280A">
        <w:rPr>
          <w:rFonts w:ascii="Times New Roman" w:hAnsi="Times New Roman" w:cs="Times New Roman"/>
          <w:sz w:val="24"/>
          <w:szCs w:val="24"/>
        </w:rPr>
        <w:t>Паевой фонд - совокупность паевых взносов членов производственного кооператива для совместного ведения предпринимательской деятельности, а также стоимость имущества, приобретённого и созданного в процессе деятельности.</w:t>
      </w:r>
    </w:p>
    <w:p w:rsidR="00BC280A" w:rsidRDefault="00BC280A" w:rsidP="00BC280A">
      <w:pPr>
        <w:tabs>
          <w:tab w:val="left" w:pos="1050"/>
        </w:tabs>
        <w:spacing w:after="0" w:line="240" w:lineRule="auto"/>
        <w:ind w:firstLine="709"/>
        <w:rPr>
          <w:rFonts w:ascii="Times New Roman" w:hAnsi="Times New Roman" w:cs="Times New Roman"/>
          <w:sz w:val="24"/>
          <w:szCs w:val="24"/>
        </w:rPr>
      </w:pPr>
      <w:r w:rsidRPr="00BC280A">
        <w:rPr>
          <w:rFonts w:ascii="Times New Roman" w:hAnsi="Times New Roman" w:cs="Times New Roman"/>
          <w:sz w:val="24"/>
          <w:szCs w:val="24"/>
        </w:rPr>
        <w:t xml:space="preserve">Размер уставного капитала регулируется гражданским кодексом Российской Федерации и федеральными законами в отдельных организационно-правовых формах предприятий. </w:t>
      </w:r>
    </w:p>
    <w:p w:rsidR="00BC280A" w:rsidRDefault="00BC280A" w:rsidP="00BC280A">
      <w:pPr>
        <w:tabs>
          <w:tab w:val="left" w:pos="1050"/>
        </w:tabs>
        <w:spacing w:after="0" w:line="240" w:lineRule="auto"/>
        <w:ind w:firstLine="709"/>
        <w:rPr>
          <w:rFonts w:ascii="Times New Roman" w:hAnsi="Times New Roman" w:cs="Times New Roman"/>
          <w:sz w:val="24"/>
          <w:szCs w:val="24"/>
        </w:rPr>
      </w:pPr>
      <w:r w:rsidRPr="00BC280A">
        <w:rPr>
          <w:rFonts w:ascii="Times New Roman" w:hAnsi="Times New Roman" w:cs="Times New Roman"/>
          <w:sz w:val="24"/>
          <w:szCs w:val="24"/>
        </w:rPr>
        <w:t>В соответствии с федеральным законом «Об акционерных обществах» от 26.12.1995 г. №208-ФЗ, уставный капитал открытых акционерных обществ должен составлять не менее 1000 кратной суммы МРОТ на дату регистрации общества, а уставный капитал закрытых акционерных обществ не менее 100 кратной суммы МРОТ.</w:t>
      </w:r>
      <w:r>
        <w:rPr>
          <w:rFonts w:ascii="Times New Roman" w:hAnsi="Times New Roman" w:cs="Times New Roman"/>
          <w:sz w:val="24"/>
          <w:szCs w:val="24"/>
        </w:rPr>
        <w:t xml:space="preserve"> </w:t>
      </w:r>
      <w:r w:rsidRPr="00BC280A">
        <w:rPr>
          <w:rFonts w:ascii="Times New Roman" w:hAnsi="Times New Roman" w:cs="Times New Roman"/>
          <w:sz w:val="24"/>
          <w:szCs w:val="24"/>
        </w:rPr>
        <w:t>Уставный капитал акционерных обществ формируется из номинальной стоимости акций приобретённых акционерами. Акции распределяются между учредителями пропорционально их вкладам в уставный капитал.</w:t>
      </w:r>
      <w:r>
        <w:rPr>
          <w:rFonts w:ascii="Times New Roman" w:hAnsi="Times New Roman" w:cs="Times New Roman"/>
          <w:sz w:val="24"/>
          <w:szCs w:val="24"/>
        </w:rPr>
        <w:t xml:space="preserve"> </w:t>
      </w:r>
      <w:r w:rsidRPr="00BC280A">
        <w:rPr>
          <w:rFonts w:ascii="Times New Roman" w:hAnsi="Times New Roman" w:cs="Times New Roman"/>
          <w:sz w:val="24"/>
          <w:szCs w:val="24"/>
        </w:rPr>
        <w:t xml:space="preserve">Акционерные общества могут выкупать акции у акционеров с целью их последующей перепродажи, аннулирования или распределения среди своих </w:t>
      </w:r>
      <w:proofErr w:type="spellStart"/>
      <w:r w:rsidRPr="00BC280A">
        <w:rPr>
          <w:rFonts w:ascii="Times New Roman" w:hAnsi="Times New Roman" w:cs="Times New Roman"/>
          <w:sz w:val="24"/>
          <w:szCs w:val="24"/>
        </w:rPr>
        <w:t>работников</w:t>
      </w:r>
      <w:proofErr w:type="gramStart"/>
      <w:r w:rsidRPr="00BC280A">
        <w:rPr>
          <w:rFonts w:ascii="Times New Roman" w:hAnsi="Times New Roman" w:cs="Times New Roman"/>
          <w:sz w:val="24"/>
          <w:szCs w:val="24"/>
        </w:rPr>
        <w:t>.Н</w:t>
      </w:r>
      <w:proofErr w:type="gramEnd"/>
      <w:r w:rsidRPr="00BC280A">
        <w:rPr>
          <w:rFonts w:ascii="Times New Roman" w:hAnsi="Times New Roman" w:cs="Times New Roman"/>
          <w:sz w:val="24"/>
          <w:szCs w:val="24"/>
        </w:rPr>
        <w:t>а</w:t>
      </w:r>
      <w:proofErr w:type="spellEnd"/>
      <w:r w:rsidRPr="00BC280A">
        <w:rPr>
          <w:rFonts w:ascii="Times New Roman" w:hAnsi="Times New Roman" w:cs="Times New Roman"/>
          <w:sz w:val="24"/>
          <w:szCs w:val="24"/>
        </w:rPr>
        <w:t xml:space="preserve"> сегодняшний день уставный капитал, являясь неотъемлемой составной частью любого хозяйственного общества или товарищества, вместе с тем представляет собой весьма условную величину, определяющую совокупный размер внесённых учредителями (участниками) средств в момент учр</w:t>
      </w:r>
      <w:r>
        <w:rPr>
          <w:rFonts w:ascii="Times New Roman" w:hAnsi="Times New Roman" w:cs="Times New Roman"/>
          <w:sz w:val="24"/>
          <w:szCs w:val="24"/>
        </w:rPr>
        <w:t xml:space="preserve">еждения общества (товарищества). </w:t>
      </w:r>
    </w:p>
    <w:p w:rsidR="00BC280A" w:rsidRDefault="00BC280A" w:rsidP="00BC280A">
      <w:pPr>
        <w:tabs>
          <w:tab w:val="left" w:pos="1050"/>
        </w:tabs>
        <w:spacing w:after="0" w:line="240" w:lineRule="auto"/>
        <w:ind w:firstLine="709"/>
        <w:rPr>
          <w:rFonts w:ascii="Times New Roman" w:hAnsi="Times New Roman" w:cs="Times New Roman"/>
          <w:sz w:val="24"/>
          <w:szCs w:val="24"/>
        </w:rPr>
      </w:pPr>
      <w:r w:rsidRPr="00BC280A">
        <w:rPr>
          <w:rFonts w:ascii="Times New Roman" w:hAnsi="Times New Roman" w:cs="Times New Roman"/>
          <w:sz w:val="24"/>
          <w:szCs w:val="24"/>
        </w:rPr>
        <w:t>В настоящее время выделяется три основных функции уставного капитала:</w:t>
      </w:r>
      <w:r>
        <w:rPr>
          <w:rFonts w:ascii="Times New Roman" w:hAnsi="Times New Roman" w:cs="Times New Roman"/>
          <w:sz w:val="24"/>
          <w:szCs w:val="24"/>
        </w:rPr>
        <w:t xml:space="preserve"> </w:t>
      </w:r>
    </w:p>
    <w:p w:rsidR="00BC280A" w:rsidRDefault="00BC280A" w:rsidP="00BC280A">
      <w:pPr>
        <w:tabs>
          <w:tab w:val="left" w:pos="1050"/>
        </w:tabs>
        <w:spacing w:after="0" w:line="240" w:lineRule="auto"/>
        <w:ind w:firstLine="709"/>
        <w:rPr>
          <w:rFonts w:ascii="Times New Roman" w:hAnsi="Times New Roman" w:cs="Times New Roman"/>
          <w:sz w:val="24"/>
          <w:szCs w:val="24"/>
        </w:rPr>
      </w:pPr>
      <w:r w:rsidRPr="00BC280A">
        <w:rPr>
          <w:rFonts w:ascii="Times New Roman" w:hAnsi="Times New Roman" w:cs="Times New Roman"/>
          <w:sz w:val="24"/>
          <w:szCs w:val="24"/>
        </w:rPr>
        <w:t xml:space="preserve">- стартовая функция - обеспечивает наличие стартового капитала, составляющего материальную базу последующей коммерческой деятельности общества. </w:t>
      </w:r>
    </w:p>
    <w:p w:rsidR="00BC280A" w:rsidRDefault="00BC280A" w:rsidP="00BC280A">
      <w:pPr>
        <w:tabs>
          <w:tab w:val="left" w:pos="1050"/>
        </w:tabs>
        <w:spacing w:after="0" w:line="240" w:lineRule="auto"/>
        <w:ind w:firstLine="709"/>
        <w:rPr>
          <w:rFonts w:ascii="Times New Roman" w:hAnsi="Times New Roman" w:cs="Times New Roman"/>
          <w:sz w:val="24"/>
          <w:szCs w:val="24"/>
        </w:rPr>
      </w:pPr>
      <w:r w:rsidRPr="00BC280A">
        <w:rPr>
          <w:rFonts w:ascii="Times New Roman" w:hAnsi="Times New Roman" w:cs="Times New Roman"/>
          <w:sz w:val="24"/>
          <w:szCs w:val="24"/>
        </w:rPr>
        <w:t>Анализируя первую функцию уставного капитала важно отметить, что при его формировании имущество, включая денежные средства, составляет материальную базу для предпринимательской деятельности общества при его возникновении;</w:t>
      </w:r>
    </w:p>
    <w:p w:rsidR="00BC280A" w:rsidRDefault="00BC280A" w:rsidP="00BC280A">
      <w:pPr>
        <w:tabs>
          <w:tab w:val="left" w:pos="1050"/>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BC280A">
        <w:rPr>
          <w:rFonts w:ascii="Times New Roman" w:hAnsi="Times New Roman" w:cs="Times New Roman"/>
          <w:sz w:val="24"/>
          <w:szCs w:val="24"/>
        </w:rPr>
        <w:t xml:space="preserve">- гарантийная функция </w:t>
      </w:r>
      <w:r>
        <w:rPr>
          <w:rFonts w:ascii="Times New Roman" w:hAnsi="Times New Roman" w:cs="Times New Roman"/>
          <w:sz w:val="24"/>
          <w:szCs w:val="24"/>
        </w:rPr>
        <w:t xml:space="preserve"> </w:t>
      </w:r>
      <w:r w:rsidRPr="00BC280A">
        <w:rPr>
          <w:rFonts w:ascii="Times New Roman" w:hAnsi="Times New Roman" w:cs="Times New Roman"/>
          <w:sz w:val="24"/>
          <w:szCs w:val="24"/>
        </w:rPr>
        <w:t xml:space="preserve">- уставный капитал определяет минимальный размер имущества, гарантирующий удовлетворение интересов кредиторов. Кредиторы должны знать в </w:t>
      </w:r>
      <w:proofErr w:type="gramStart"/>
      <w:r w:rsidRPr="00BC280A">
        <w:rPr>
          <w:rFonts w:ascii="Times New Roman" w:hAnsi="Times New Roman" w:cs="Times New Roman"/>
          <w:sz w:val="24"/>
          <w:szCs w:val="24"/>
        </w:rPr>
        <w:t>пределах</w:t>
      </w:r>
      <w:proofErr w:type="gramEnd"/>
      <w:r w:rsidRPr="00BC280A">
        <w:rPr>
          <w:rFonts w:ascii="Times New Roman" w:hAnsi="Times New Roman" w:cs="Times New Roman"/>
          <w:sz w:val="24"/>
          <w:szCs w:val="24"/>
        </w:rPr>
        <w:t xml:space="preserve"> какой суммы могут быть исполнены принятые обществом обязательства;</w:t>
      </w:r>
    </w:p>
    <w:p w:rsidR="00BC280A" w:rsidRDefault="00BC280A" w:rsidP="00BC280A">
      <w:pPr>
        <w:tabs>
          <w:tab w:val="left" w:pos="1050"/>
        </w:tabs>
        <w:spacing w:after="0" w:line="240" w:lineRule="auto"/>
        <w:ind w:firstLine="709"/>
        <w:rPr>
          <w:rFonts w:ascii="Times New Roman" w:hAnsi="Times New Roman" w:cs="Times New Roman"/>
          <w:sz w:val="24"/>
          <w:szCs w:val="24"/>
        </w:rPr>
      </w:pPr>
      <w:r w:rsidRPr="00BC280A">
        <w:rPr>
          <w:rFonts w:ascii="Times New Roman" w:hAnsi="Times New Roman" w:cs="Times New Roman"/>
          <w:sz w:val="24"/>
          <w:szCs w:val="24"/>
        </w:rPr>
        <w:t>- структурная функция состоит в определении доли каждого акционера в капитале, а тем самым в доходе и управлении обществом.</w:t>
      </w:r>
    </w:p>
    <w:p w:rsidR="00BC280A" w:rsidRDefault="00BC280A" w:rsidP="00BC280A">
      <w:pPr>
        <w:tabs>
          <w:tab w:val="left" w:pos="1050"/>
        </w:tab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lastRenderedPageBreak/>
        <w:t>83. Формы и виды денег, их характеристика.</w:t>
      </w:r>
    </w:p>
    <w:p w:rsidR="008C1801" w:rsidRDefault="008C1801" w:rsidP="00BC280A">
      <w:pPr>
        <w:tabs>
          <w:tab w:val="left" w:pos="1050"/>
        </w:tabs>
        <w:spacing w:after="0" w:line="240" w:lineRule="auto"/>
        <w:ind w:firstLine="709"/>
        <w:rPr>
          <w:rFonts w:ascii="Times New Roman" w:hAnsi="Times New Roman" w:cs="Times New Roman"/>
          <w:b/>
          <w:sz w:val="24"/>
          <w:szCs w:val="24"/>
        </w:rPr>
      </w:pPr>
      <w:r w:rsidRPr="008C1801">
        <w:rPr>
          <w:rFonts w:ascii="Times New Roman" w:hAnsi="Times New Roman" w:cs="Times New Roman"/>
          <w:b/>
          <w:bCs/>
          <w:sz w:val="24"/>
          <w:szCs w:val="24"/>
        </w:rPr>
        <w:t>Д</w:t>
      </w:r>
      <w:r>
        <w:rPr>
          <w:rFonts w:ascii="Times New Roman" w:hAnsi="Times New Roman" w:cs="Times New Roman"/>
          <w:b/>
          <w:bCs/>
          <w:sz w:val="24"/>
          <w:szCs w:val="24"/>
        </w:rPr>
        <w:t>е</w:t>
      </w:r>
      <w:r w:rsidRPr="008C1801">
        <w:rPr>
          <w:rFonts w:ascii="Times New Roman" w:hAnsi="Times New Roman" w:cs="Times New Roman"/>
          <w:b/>
          <w:bCs/>
          <w:sz w:val="24"/>
          <w:szCs w:val="24"/>
        </w:rPr>
        <w:t>ньги</w:t>
      </w:r>
      <w:r w:rsidRPr="008C1801">
        <w:rPr>
          <w:rFonts w:ascii="Times New Roman" w:hAnsi="Times New Roman" w:cs="Times New Roman"/>
          <w:b/>
          <w:sz w:val="24"/>
          <w:szCs w:val="24"/>
        </w:rPr>
        <w:t> — специфический товар максимальной ликвидности, который является универсальным эквивалентом стоимости других товаров или услуг.</w:t>
      </w:r>
    </w:p>
    <w:p w:rsidR="00BC280A" w:rsidRPr="00BC280A" w:rsidRDefault="00BC280A" w:rsidP="00BC280A">
      <w:pPr>
        <w:tabs>
          <w:tab w:val="left" w:pos="1050"/>
        </w:tabs>
        <w:spacing w:after="0" w:line="240" w:lineRule="auto"/>
        <w:ind w:firstLine="709"/>
        <w:rPr>
          <w:rFonts w:ascii="Times New Roman" w:hAnsi="Times New Roman" w:cs="Times New Roman"/>
          <w:sz w:val="24"/>
          <w:szCs w:val="24"/>
        </w:rPr>
      </w:pPr>
      <w:r w:rsidRPr="00BC280A">
        <w:rPr>
          <w:rFonts w:ascii="Times New Roman" w:hAnsi="Times New Roman" w:cs="Times New Roman"/>
          <w:bCs/>
          <w:sz w:val="24"/>
          <w:szCs w:val="24"/>
        </w:rPr>
        <w:t>Полноценные деньги</w:t>
      </w:r>
      <w:r w:rsidRPr="00BC280A">
        <w:rPr>
          <w:rFonts w:ascii="Times New Roman" w:hAnsi="Times New Roman" w:cs="Times New Roman"/>
          <w:sz w:val="24"/>
          <w:szCs w:val="24"/>
        </w:rPr>
        <w:t xml:space="preserve"> это деньги, чья реальная стоимость равна номинальной стоимости. Особенность таких денег состоит в том, что они обладают собственной стоимостью и не подвержены обесцениванию, т.е. инфляция отсутствует. Однако золотым (полноценным) деньгам присущи недостатки: 1) золотодобыча не поспевала за производством товаров и не </w:t>
      </w:r>
      <w:proofErr w:type="gramStart"/>
      <w:r w:rsidRPr="00BC280A">
        <w:rPr>
          <w:rFonts w:ascii="Times New Roman" w:hAnsi="Times New Roman" w:cs="Times New Roman"/>
          <w:sz w:val="24"/>
          <w:szCs w:val="24"/>
        </w:rPr>
        <w:t>обеспечивала полную потребность в деньгах</w:t>
      </w:r>
      <w:proofErr w:type="gramEnd"/>
      <w:r w:rsidRPr="00BC280A">
        <w:rPr>
          <w:rFonts w:ascii="Times New Roman" w:hAnsi="Times New Roman" w:cs="Times New Roman"/>
          <w:sz w:val="24"/>
          <w:szCs w:val="24"/>
        </w:rPr>
        <w:t>; 2) дороговизна использования золотых денег, которые стоят намного больше, чем денежные знаки, изготовленные из бумаги.</w:t>
      </w:r>
    </w:p>
    <w:p w:rsidR="00BC280A" w:rsidRPr="00BC280A" w:rsidRDefault="00BC280A" w:rsidP="00BC280A">
      <w:pPr>
        <w:tabs>
          <w:tab w:val="left" w:pos="1050"/>
        </w:tabs>
        <w:spacing w:after="0" w:line="240" w:lineRule="auto"/>
        <w:ind w:firstLine="709"/>
        <w:rPr>
          <w:rFonts w:ascii="Times New Roman" w:hAnsi="Times New Roman" w:cs="Times New Roman"/>
          <w:sz w:val="24"/>
          <w:szCs w:val="24"/>
        </w:rPr>
      </w:pPr>
      <w:r w:rsidRPr="00BC280A">
        <w:rPr>
          <w:rFonts w:ascii="Times New Roman" w:hAnsi="Times New Roman" w:cs="Times New Roman"/>
          <w:sz w:val="24"/>
          <w:szCs w:val="24"/>
        </w:rPr>
        <w:t>В связи с этим во всем мире постепенно перестали применять золото в качестве материала для изготовления денег и начали складываться предпосылки для перехода к новой форме денег - неполноценным деньгам. Другими предпосылками перехода служили: 1) развитие кредитных отношений; 2) укрепление государства, использующего для покрытия своих расходов неполноценные деньги и властной силой узаконивающих их; 3) рост потребности в деньгах в связи с бурным развитием товарно-денежных отношений. Довольно продолжительное время полноценные и неполноценные деньги обращались вместе. Этап их совместного функционирования получил название «золотой стандарт». Количество неполноценных денег в экономке должно соответствовать золотым запасам страны.</w:t>
      </w:r>
    </w:p>
    <w:p w:rsidR="00BC280A" w:rsidRPr="00BC280A" w:rsidRDefault="00BC280A" w:rsidP="00BC280A">
      <w:pPr>
        <w:tabs>
          <w:tab w:val="left" w:pos="1050"/>
        </w:tabs>
        <w:spacing w:after="0" w:line="240" w:lineRule="auto"/>
        <w:ind w:firstLine="709"/>
        <w:rPr>
          <w:rFonts w:ascii="Times New Roman" w:hAnsi="Times New Roman" w:cs="Times New Roman"/>
          <w:sz w:val="24"/>
          <w:szCs w:val="24"/>
        </w:rPr>
      </w:pPr>
      <w:r w:rsidRPr="00BC280A">
        <w:rPr>
          <w:rFonts w:ascii="Times New Roman" w:hAnsi="Times New Roman" w:cs="Times New Roman"/>
          <w:i/>
          <w:iCs/>
          <w:sz w:val="24"/>
          <w:szCs w:val="24"/>
        </w:rPr>
        <w:t>Разновидности золотого стандарта:</w:t>
      </w:r>
    </w:p>
    <w:p w:rsidR="00BC280A" w:rsidRPr="00BC280A" w:rsidRDefault="00BC280A" w:rsidP="00BC280A">
      <w:pPr>
        <w:tabs>
          <w:tab w:val="left" w:pos="1050"/>
        </w:tabs>
        <w:spacing w:after="0" w:line="240" w:lineRule="auto"/>
        <w:ind w:firstLine="709"/>
        <w:rPr>
          <w:rFonts w:ascii="Times New Roman" w:hAnsi="Times New Roman" w:cs="Times New Roman"/>
          <w:sz w:val="24"/>
          <w:szCs w:val="24"/>
        </w:rPr>
      </w:pPr>
      <w:r w:rsidRPr="00BC280A">
        <w:rPr>
          <w:rFonts w:ascii="Times New Roman" w:hAnsi="Times New Roman" w:cs="Times New Roman"/>
          <w:sz w:val="24"/>
          <w:szCs w:val="24"/>
        </w:rPr>
        <w:t xml:space="preserve">· </w:t>
      </w:r>
      <w:proofErr w:type="gramStart"/>
      <w:r w:rsidRPr="00BC280A">
        <w:rPr>
          <w:rFonts w:ascii="Times New Roman" w:hAnsi="Times New Roman" w:cs="Times New Roman"/>
          <w:sz w:val="24"/>
          <w:szCs w:val="24"/>
        </w:rPr>
        <w:t>Золото-монетный</w:t>
      </w:r>
      <w:proofErr w:type="gramEnd"/>
      <w:r w:rsidRPr="00BC280A">
        <w:rPr>
          <w:rFonts w:ascii="Times New Roman" w:hAnsi="Times New Roman" w:cs="Times New Roman"/>
          <w:sz w:val="24"/>
          <w:szCs w:val="24"/>
        </w:rPr>
        <w:t xml:space="preserve"> стандарт (неполноценные деньги и полноценные монеты)</w:t>
      </w:r>
    </w:p>
    <w:p w:rsidR="00BC280A" w:rsidRPr="00BC280A" w:rsidRDefault="00BC280A" w:rsidP="00BC280A">
      <w:pPr>
        <w:tabs>
          <w:tab w:val="left" w:pos="1050"/>
        </w:tabs>
        <w:spacing w:after="0" w:line="240" w:lineRule="auto"/>
        <w:ind w:firstLine="709"/>
        <w:rPr>
          <w:rFonts w:ascii="Times New Roman" w:hAnsi="Times New Roman" w:cs="Times New Roman"/>
          <w:sz w:val="24"/>
          <w:szCs w:val="24"/>
        </w:rPr>
      </w:pPr>
      <w:r w:rsidRPr="00BC280A">
        <w:rPr>
          <w:rFonts w:ascii="Times New Roman" w:hAnsi="Times New Roman" w:cs="Times New Roman"/>
          <w:sz w:val="24"/>
          <w:szCs w:val="24"/>
        </w:rPr>
        <w:t xml:space="preserve">· </w:t>
      </w:r>
      <w:proofErr w:type="gramStart"/>
      <w:r w:rsidRPr="00BC280A">
        <w:rPr>
          <w:rFonts w:ascii="Times New Roman" w:hAnsi="Times New Roman" w:cs="Times New Roman"/>
          <w:sz w:val="24"/>
          <w:szCs w:val="24"/>
        </w:rPr>
        <w:t>Золото-слитковый</w:t>
      </w:r>
      <w:proofErr w:type="gramEnd"/>
      <w:r w:rsidRPr="00BC280A">
        <w:rPr>
          <w:rFonts w:ascii="Times New Roman" w:hAnsi="Times New Roman" w:cs="Times New Roman"/>
          <w:sz w:val="24"/>
          <w:szCs w:val="24"/>
        </w:rPr>
        <w:t xml:space="preserve"> стандарт (неполноценные деньги обменивались на золото слитков)</w:t>
      </w:r>
    </w:p>
    <w:p w:rsidR="00BC280A" w:rsidRPr="00BC280A" w:rsidRDefault="00BC280A" w:rsidP="00BC280A">
      <w:pPr>
        <w:tabs>
          <w:tab w:val="left" w:pos="1050"/>
        </w:tabs>
        <w:spacing w:after="0" w:line="240" w:lineRule="auto"/>
        <w:ind w:firstLine="709"/>
        <w:rPr>
          <w:rFonts w:ascii="Times New Roman" w:hAnsi="Times New Roman" w:cs="Times New Roman"/>
          <w:sz w:val="24"/>
          <w:szCs w:val="24"/>
        </w:rPr>
      </w:pPr>
      <w:r w:rsidRPr="00BC280A">
        <w:rPr>
          <w:rFonts w:ascii="Times New Roman" w:hAnsi="Times New Roman" w:cs="Times New Roman"/>
          <w:sz w:val="24"/>
          <w:szCs w:val="24"/>
        </w:rPr>
        <w:t xml:space="preserve">· </w:t>
      </w:r>
      <w:proofErr w:type="gramStart"/>
      <w:r w:rsidRPr="00BC280A">
        <w:rPr>
          <w:rFonts w:ascii="Times New Roman" w:hAnsi="Times New Roman" w:cs="Times New Roman"/>
          <w:sz w:val="24"/>
          <w:szCs w:val="24"/>
        </w:rPr>
        <w:t>Золото-девизный</w:t>
      </w:r>
      <w:proofErr w:type="gramEnd"/>
      <w:r w:rsidRPr="00BC280A">
        <w:rPr>
          <w:rFonts w:ascii="Times New Roman" w:hAnsi="Times New Roman" w:cs="Times New Roman"/>
          <w:sz w:val="24"/>
          <w:szCs w:val="24"/>
        </w:rPr>
        <w:t xml:space="preserve"> стандарт (на золото в слитках могли обмениваться только девизы (немецкие франки, доллар США, фунты стерлинга, японские иены))</w:t>
      </w:r>
    </w:p>
    <w:p w:rsidR="00BC280A" w:rsidRPr="00BC280A" w:rsidRDefault="00BC280A" w:rsidP="00BC280A">
      <w:pPr>
        <w:tabs>
          <w:tab w:val="left" w:pos="1050"/>
        </w:tabs>
        <w:spacing w:after="0" w:line="240" w:lineRule="auto"/>
        <w:ind w:firstLine="709"/>
        <w:rPr>
          <w:rFonts w:ascii="Times New Roman" w:hAnsi="Times New Roman" w:cs="Times New Roman"/>
          <w:sz w:val="24"/>
          <w:szCs w:val="24"/>
        </w:rPr>
      </w:pPr>
      <w:r w:rsidRPr="00BC280A">
        <w:rPr>
          <w:rFonts w:ascii="Times New Roman" w:hAnsi="Times New Roman" w:cs="Times New Roman"/>
          <w:bCs/>
          <w:sz w:val="24"/>
          <w:szCs w:val="24"/>
        </w:rPr>
        <w:t>Неполноценные деньги</w:t>
      </w:r>
      <w:r w:rsidRPr="00BC280A">
        <w:rPr>
          <w:rFonts w:ascii="Times New Roman" w:hAnsi="Times New Roman" w:cs="Times New Roman"/>
          <w:sz w:val="24"/>
          <w:szCs w:val="24"/>
        </w:rPr>
        <w:t xml:space="preserve"> – это заменители полноценных денег, их номинальная </w:t>
      </w:r>
      <w:proofErr w:type="gramStart"/>
      <w:r w:rsidRPr="00BC280A">
        <w:rPr>
          <w:rFonts w:ascii="Times New Roman" w:hAnsi="Times New Roman" w:cs="Times New Roman"/>
          <w:sz w:val="24"/>
          <w:szCs w:val="24"/>
        </w:rPr>
        <w:t>стоимость</w:t>
      </w:r>
      <w:proofErr w:type="gramEnd"/>
      <w:r w:rsidRPr="00BC280A">
        <w:rPr>
          <w:rFonts w:ascii="Times New Roman" w:hAnsi="Times New Roman" w:cs="Times New Roman"/>
          <w:sz w:val="24"/>
          <w:szCs w:val="24"/>
        </w:rPr>
        <w:t xml:space="preserve"> как правило больше реальной. Неполноценные деньги, не обладая собственной стоимостью, находясь в процессе обращения, приобретают представительную стоимость (стоимость, которую они представляют). Представительная стоимость неполноценных денег определяет их покупательную способность. Неполноценные деньги делятся на </w:t>
      </w:r>
      <w:proofErr w:type="spellStart"/>
      <w:r w:rsidRPr="00BC280A">
        <w:rPr>
          <w:rFonts w:ascii="Times New Roman" w:hAnsi="Times New Roman" w:cs="Times New Roman"/>
          <w:i/>
          <w:iCs/>
          <w:sz w:val="24"/>
          <w:szCs w:val="24"/>
          <w:u w:val="single"/>
        </w:rPr>
        <w:t>нотальны</w:t>
      </w:r>
      <w:proofErr w:type="gramStart"/>
      <w:r w:rsidRPr="00BC280A">
        <w:rPr>
          <w:rFonts w:ascii="Times New Roman" w:hAnsi="Times New Roman" w:cs="Times New Roman"/>
          <w:i/>
          <w:iCs/>
          <w:sz w:val="24"/>
          <w:szCs w:val="24"/>
          <w:u w:val="single"/>
        </w:rPr>
        <w:t>е</w:t>
      </w:r>
      <w:proofErr w:type="spellEnd"/>
      <w:r w:rsidRPr="00BC280A">
        <w:rPr>
          <w:rFonts w:ascii="Times New Roman" w:hAnsi="Times New Roman" w:cs="Times New Roman"/>
          <w:sz w:val="24"/>
          <w:szCs w:val="24"/>
        </w:rPr>
        <w:t>(</w:t>
      </w:r>
      <w:proofErr w:type="gramEnd"/>
      <w:r w:rsidRPr="00BC280A">
        <w:rPr>
          <w:rFonts w:ascii="Times New Roman" w:hAnsi="Times New Roman" w:cs="Times New Roman"/>
          <w:sz w:val="24"/>
          <w:szCs w:val="24"/>
        </w:rPr>
        <w:t>документарные деньги: разменные (биллонные) монеты и бумажные банкноты) и </w:t>
      </w:r>
      <w:proofErr w:type="spellStart"/>
      <w:r w:rsidRPr="00BC280A">
        <w:rPr>
          <w:rFonts w:ascii="Times New Roman" w:hAnsi="Times New Roman" w:cs="Times New Roman"/>
          <w:i/>
          <w:iCs/>
          <w:sz w:val="24"/>
          <w:szCs w:val="24"/>
          <w:u w:val="single"/>
        </w:rPr>
        <w:t>жиральные</w:t>
      </w:r>
      <w:proofErr w:type="spellEnd"/>
      <w:r w:rsidRPr="00BC280A">
        <w:rPr>
          <w:rFonts w:ascii="Times New Roman" w:hAnsi="Times New Roman" w:cs="Times New Roman"/>
          <w:sz w:val="24"/>
          <w:szCs w:val="24"/>
        </w:rPr>
        <w:t xml:space="preserve"> (кредитные деньги: переводной вексель, банковский билет). Биллонные монеты - металлические денежные знаки в виде монет из недрагоценных металлов (низкопробного серебра, меди, никеля). </w:t>
      </w:r>
      <w:proofErr w:type="spellStart"/>
      <w:r w:rsidRPr="00BC280A">
        <w:rPr>
          <w:rFonts w:ascii="Times New Roman" w:hAnsi="Times New Roman" w:cs="Times New Roman"/>
          <w:sz w:val="24"/>
          <w:szCs w:val="24"/>
        </w:rPr>
        <w:t>Жиральные</w:t>
      </w:r>
      <w:proofErr w:type="spellEnd"/>
      <w:r w:rsidRPr="00BC280A">
        <w:rPr>
          <w:rFonts w:ascii="Times New Roman" w:hAnsi="Times New Roman" w:cs="Times New Roman"/>
          <w:sz w:val="24"/>
          <w:szCs w:val="24"/>
        </w:rPr>
        <w:t xml:space="preserve"> деньги - это более высокая степень развития денежного хозяйства, им присуща лишь меновая стоимость и формальная потребительная стоимость в средстве платежа.</w:t>
      </w:r>
    </w:p>
    <w:p w:rsidR="00BC280A" w:rsidRPr="00BC280A" w:rsidRDefault="00BC280A" w:rsidP="00BC280A">
      <w:pPr>
        <w:tabs>
          <w:tab w:val="left" w:pos="1050"/>
        </w:tabs>
        <w:spacing w:after="0" w:line="240" w:lineRule="auto"/>
        <w:ind w:firstLine="709"/>
        <w:rPr>
          <w:rFonts w:ascii="Times New Roman" w:hAnsi="Times New Roman" w:cs="Times New Roman"/>
          <w:sz w:val="24"/>
          <w:szCs w:val="24"/>
        </w:rPr>
      </w:pPr>
      <w:r w:rsidRPr="00BC280A">
        <w:rPr>
          <w:rFonts w:ascii="Times New Roman" w:hAnsi="Times New Roman" w:cs="Times New Roman"/>
          <w:bCs/>
          <w:sz w:val="24"/>
          <w:szCs w:val="24"/>
        </w:rPr>
        <w:t>Бумажные деньг</w:t>
      </w:r>
      <w:proofErr w:type="gramStart"/>
      <w:r w:rsidRPr="00BC280A">
        <w:rPr>
          <w:rFonts w:ascii="Times New Roman" w:hAnsi="Times New Roman" w:cs="Times New Roman"/>
          <w:bCs/>
          <w:sz w:val="24"/>
          <w:szCs w:val="24"/>
        </w:rPr>
        <w:t>и</w:t>
      </w:r>
      <w:r w:rsidRPr="00BC280A">
        <w:rPr>
          <w:rFonts w:ascii="Times New Roman" w:hAnsi="Times New Roman" w:cs="Times New Roman"/>
          <w:sz w:val="24"/>
          <w:szCs w:val="24"/>
        </w:rPr>
        <w:t>(</w:t>
      </w:r>
      <w:proofErr w:type="gramEnd"/>
      <w:r w:rsidRPr="00BC280A">
        <w:rPr>
          <w:rFonts w:ascii="Times New Roman" w:hAnsi="Times New Roman" w:cs="Times New Roman"/>
          <w:sz w:val="24"/>
          <w:szCs w:val="24"/>
        </w:rPr>
        <w:t>казначейские билеты) – это денежные знаки, выпускаемые государством (в лице Казначейства (Министерства финансов)) для покрытия бюджетного дефицита, не разменные на металл, но наделённые государством принудительным курсом. В настоящее время такие деньги практически не выпускаются.</w:t>
      </w:r>
    </w:p>
    <w:p w:rsidR="00BC280A" w:rsidRPr="00BC280A" w:rsidRDefault="00BC280A" w:rsidP="008C1801">
      <w:pPr>
        <w:tabs>
          <w:tab w:val="left" w:pos="1050"/>
        </w:tabs>
        <w:spacing w:after="0" w:line="240" w:lineRule="auto"/>
        <w:ind w:firstLine="709"/>
        <w:rPr>
          <w:rFonts w:ascii="Times New Roman" w:hAnsi="Times New Roman" w:cs="Times New Roman"/>
          <w:sz w:val="24"/>
          <w:szCs w:val="24"/>
        </w:rPr>
      </w:pPr>
      <w:r w:rsidRPr="00BC280A">
        <w:rPr>
          <w:rFonts w:ascii="Times New Roman" w:hAnsi="Times New Roman" w:cs="Times New Roman"/>
          <w:bCs/>
          <w:sz w:val="24"/>
          <w:szCs w:val="24"/>
        </w:rPr>
        <w:t xml:space="preserve">Кредитные деньги </w:t>
      </w:r>
      <w:proofErr w:type="gramStart"/>
      <w:r w:rsidRPr="00BC280A">
        <w:rPr>
          <w:rFonts w:ascii="Times New Roman" w:hAnsi="Times New Roman" w:cs="Times New Roman"/>
          <w:bCs/>
          <w:sz w:val="24"/>
          <w:szCs w:val="24"/>
        </w:rPr>
        <w:t>–</w:t>
      </w:r>
      <w:r w:rsidRPr="00BC280A">
        <w:rPr>
          <w:rFonts w:ascii="Times New Roman" w:hAnsi="Times New Roman" w:cs="Times New Roman"/>
          <w:sz w:val="24"/>
          <w:szCs w:val="24"/>
        </w:rPr>
        <w:t>э</w:t>
      </w:r>
      <w:proofErr w:type="gramEnd"/>
      <w:r w:rsidRPr="00BC280A">
        <w:rPr>
          <w:rFonts w:ascii="Times New Roman" w:hAnsi="Times New Roman" w:cs="Times New Roman"/>
          <w:sz w:val="24"/>
          <w:szCs w:val="24"/>
        </w:rPr>
        <w:t>то выпускаемые банками кредитные знаки стоимости, которые обладают всеобщей обращаемостью, и замещающие в обращении полноценные деньги. Они возникают с развитием товарного производства, когда купля-продажа осуществляется с рассрочкой платежа (в кредит). Их появление связано с функцией денег как средства платежа. Кредитные деньги прошли следующий путь развития: вексель, акцептованный вексель, банкнота, чек, электронные деньги, кредитные карточки.</w:t>
      </w:r>
      <w:r w:rsidR="008C1801">
        <w:rPr>
          <w:rFonts w:ascii="Times New Roman" w:hAnsi="Times New Roman" w:cs="Times New Roman"/>
          <w:sz w:val="24"/>
          <w:szCs w:val="24"/>
        </w:rPr>
        <w:t xml:space="preserve"> </w:t>
      </w:r>
      <w:r w:rsidRPr="00BC280A">
        <w:rPr>
          <w:rFonts w:ascii="Times New Roman" w:hAnsi="Times New Roman" w:cs="Times New Roman"/>
          <w:bCs/>
          <w:sz w:val="24"/>
          <w:szCs w:val="24"/>
        </w:rPr>
        <w:t>Вексель</w:t>
      </w:r>
      <w:r w:rsidRPr="00BC280A">
        <w:rPr>
          <w:rFonts w:ascii="Times New Roman" w:hAnsi="Times New Roman" w:cs="Times New Roman"/>
          <w:sz w:val="24"/>
          <w:szCs w:val="24"/>
        </w:rPr>
        <w:t xml:space="preserve"> - письменное безусловное обязательство должника уплатить определенную сумму </w:t>
      </w:r>
      <w:proofErr w:type="gramStart"/>
      <w:r w:rsidRPr="00BC280A">
        <w:rPr>
          <w:rFonts w:ascii="Times New Roman" w:hAnsi="Times New Roman" w:cs="Times New Roman"/>
          <w:sz w:val="24"/>
          <w:szCs w:val="24"/>
        </w:rPr>
        <w:t>в</w:t>
      </w:r>
      <w:proofErr w:type="gramEnd"/>
      <w:r w:rsidRPr="00BC280A">
        <w:rPr>
          <w:rFonts w:ascii="Times New Roman" w:hAnsi="Times New Roman" w:cs="Times New Roman"/>
          <w:sz w:val="24"/>
          <w:szCs w:val="24"/>
        </w:rPr>
        <w:t xml:space="preserve"> заранее </w:t>
      </w:r>
      <w:proofErr w:type="gramStart"/>
      <w:r w:rsidRPr="00BC280A">
        <w:rPr>
          <w:rFonts w:ascii="Times New Roman" w:hAnsi="Times New Roman" w:cs="Times New Roman"/>
          <w:sz w:val="24"/>
          <w:szCs w:val="24"/>
        </w:rPr>
        <w:t>оговоренный</w:t>
      </w:r>
      <w:proofErr w:type="gramEnd"/>
      <w:r w:rsidRPr="00BC280A">
        <w:rPr>
          <w:rFonts w:ascii="Times New Roman" w:hAnsi="Times New Roman" w:cs="Times New Roman"/>
          <w:sz w:val="24"/>
          <w:szCs w:val="24"/>
        </w:rPr>
        <w:t xml:space="preserve"> срок и установленном месте. Различают простой вексель, выданный должником, и переводной (тратту), выписанный кредитором и направленный должнику для подписи с возвратом кредитору.</w:t>
      </w:r>
      <w:r w:rsidR="008C1801">
        <w:rPr>
          <w:rFonts w:ascii="Times New Roman" w:hAnsi="Times New Roman" w:cs="Times New Roman"/>
          <w:sz w:val="24"/>
          <w:szCs w:val="24"/>
        </w:rPr>
        <w:t xml:space="preserve"> </w:t>
      </w:r>
      <w:r w:rsidRPr="00BC280A">
        <w:rPr>
          <w:rFonts w:ascii="Times New Roman" w:hAnsi="Times New Roman" w:cs="Times New Roman"/>
          <w:bCs/>
          <w:sz w:val="24"/>
          <w:szCs w:val="24"/>
        </w:rPr>
        <w:t>Акцептованный вексель</w:t>
      </w:r>
      <w:r w:rsidRPr="00BC280A">
        <w:rPr>
          <w:rFonts w:ascii="Times New Roman" w:hAnsi="Times New Roman" w:cs="Times New Roman"/>
          <w:sz w:val="24"/>
          <w:szCs w:val="24"/>
        </w:rPr>
        <w:t> - вексель, имеющий надпись о принятии плательщиком обязательства оплатить его при предъявлении и в срок, или о согласии банка гарантировать оплату указанной в нем суммы.</w:t>
      </w:r>
      <w:r w:rsidR="008C1801">
        <w:rPr>
          <w:rFonts w:ascii="Times New Roman" w:hAnsi="Times New Roman" w:cs="Times New Roman"/>
          <w:sz w:val="24"/>
          <w:szCs w:val="24"/>
        </w:rPr>
        <w:t xml:space="preserve"> </w:t>
      </w:r>
      <w:r w:rsidRPr="00BC280A">
        <w:rPr>
          <w:rFonts w:ascii="Times New Roman" w:hAnsi="Times New Roman" w:cs="Times New Roman"/>
          <w:bCs/>
          <w:sz w:val="24"/>
          <w:szCs w:val="24"/>
        </w:rPr>
        <w:t>Банкноты</w:t>
      </w:r>
      <w:r w:rsidRPr="00BC280A">
        <w:rPr>
          <w:rFonts w:ascii="Times New Roman" w:hAnsi="Times New Roman" w:cs="Times New Roman"/>
          <w:sz w:val="24"/>
          <w:szCs w:val="24"/>
        </w:rPr>
        <w:t> - кредитные деньги, выпускаемые центральным банком страны при осуществлении кредитных операций в связи с различными хозяйственными процессами.</w:t>
      </w:r>
      <w:r w:rsidR="008C1801">
        <w:rPr>
          <w:rFonts w:ascii="Times New Roman" w:hAnsi="Times New Roman" w:cs="Times New Roman"/>
          <w:sz w:val="24"/>
          <w:szCs w:val="24"/>
        </w:rPr>
        <w:t xml:space="preserve"> </w:t>
      </w:r>
      <w:r w:rsidRPr="00BC280A">
        <w:rPr>
          <w:rFonts w:ascii="Times New Roman" w:hAnsi="Times New Roman" w:cs="Times New Roman"/>
          <w:bCs/>
          <w:sz w:val="24"/>
          <w:szCs w:val="24"/>
        </w:rPr>
        <w:t>Чек -</w:t>
      </w:r>
      <w:r w:rsidRPr="00BC280A">
        <w:rPr>
          <w:rFonts w:ascii="Times New Roman" w:hAnsi="Times New Roman" w:cs="Times New Roman"/>
          <w:sz w:val="24"/>
          <w:szCs w:val="24"/>
        </w:rPr>
        <w:t> денежный документ установленной формы, содержащий безусловный приказ владельца счета в кредитном учреждении о выплате держателю чека указанной суммы.</w:t>
      </w:r>
      <w:r w:rsidR="008C1801">
        <w:rPr>
          <w:rFonts w:ascii="Times New Roman" w:hAnsi="Times New Roman" w:cs="Times New Roman"/>
          <w:sz w:val="24"/>
          <w:szCs w:val="24"/>
        </w:rPr>
        <w:t xml:space="preserve"> </w:t>
      </w:r>
      <w:r w:rsidRPr="00BC280A">
        <w:rPr>
          <w:rFonts w:ascii="Times New Roman" w:hAnsi="Times New Roman" w:cs="Times New Roman"/>
          <w:bCs/>
          <w:sz w:val="24"/>
          <w:szCs w:val="24"/>
        </w:rPr>
        <w:t>Электронные деньги</w:t>
      </w:r>
      <w:r w:rsidRPr="00BC280A">
        <w:rPr>
          <w:rFonts w:ascii="Times New Roman" w:hAnsi="Times New Roman" w:cs="Times New Roman"/>
          <w:sz w:val="24"/>
          <w:szCs w:val="24"/>
        </w:rPr>
        <w:t> - представляют собой систему, которая посредством передачи электронных сигналов, без участия бумажных носителей осуществляет кредитные и бумажные операции.</w:t>
      </w:r>
      <w:r w:rsidR="008C1801">
        <w:rPr>
          <w:rFonts w:ascii="Times New Roman" w:hAnsi="Times New Roman" w:cs="Times New Roman"/>
          <w:sz w:val="24"/>
          <w:szCs w:val="24"/>
        </w:rPr>
        <w:t xml:space="preserve"> </w:t>
      </w:r>
      <w:r w:rsidRPr="00BC280A">
        <w:rPr>
          <w:rFonts w:ascii="Times New Roman" w:hAnsi="Times New Roman" w:cs="Times New Roman"/>
          <w:bCs/>
          <w:sz w:val="24"/>
          <w:szCs w:val="24"/>
        </w:rPr>
        <w:t>Кредитная карта</w:t>
      </w:r>
      <w:r w:rsidRPr="00BC280A">
        <w:rPr>
          <w:rFonts w:ascii="Times New Roman" w:hAnsi="Times New Roman" w:cs="Times New Roman"/>
          <w:sz w:val="24"/>
          <w:szCs w:val="24"/>
        </w:rPr>
        <w:t> - банковская платёжная карта, предназначенная для совершения операций, расчёты по которым осуществляются исключительно за счёт денежных средств, предоставленных банком клиенту в пределах установленного лимита в соответствии с условиями кредитного договора.</w:t>
      </w:r>
    </w:p>
    <w:p w:rsidR="00BC280A" w:rsidRPr="00BC280A" w:rsidRDefault="008C1801" w:rsidP="00BC280A">
      <w:pPr>
        <w:tabs>
          <w:tab w:val="left" w:pos="1050"/>
        </w:tab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lastRenderedPageBreak/>
        <w:t>84. Характеристика и виды ценных бумаг.</w:t>
      </w:r>
    </w:p>
    <w:p w:rsidR="008C1801" w:rsidRPr="008C1801" w:rsidRDefault="008C1801" w:rsidP="008C1801">
      <w:pPr>
        <w:tabs>
          <w:tab w:val="left" w:pos="1050"/>
        </w:tabs>
        <w:spacing w:after="0" w:line="240" w:lineRule="auto"/>
        <w:ind w:firstLine="709"/>
        <w:rPr>
          <w:rFonts w:ascii="Times New Roman" w:hAnsi="Times New Roman" w:cs="Times New Roman"/>
          <w:sz w:val="24"/>
          <w:szCs w:val="24"/>
        </w:rPr>
      </w:pPr>
      <w:r w:rsidRPr="008C1801">
        <w:rPr>
          <w:rFonts w:ascii="Times New Roman" w:hAnsi="Times New Roman" w:cs="Times New Roman"/>
          <w:sz w:val="24"/>
          <w:szCs w:val="24"/>
        </w:rPr>
        <w:t>В зависимости от различных характеристик ценные бумаги классифицируют следующим образом:</w:t>
      </w:r>
    </w:p>
    <w:p w:rsidR="008C1801" w:rsidRPr="008C1801" w:rsidRDefault="008C1801" w:rsidP="008C1801">
      <w:pPr>
        <w:tabs>
          <w:tab w:val="left" w:pos="1050"/>
        </w:tabs>
        <w:spacing w:after="0" w:line="240" w:lineRule="auto"/>
        <w:ind w:firstLine="709"/>
        <w:rPr>
          <w:rFonts w:ascii="Times New Roman" w:hAnsi="Times New Roman" w:cs="Times New Roman"/>
          <w:b/>
          <w:bCs/>
          <w:sz w:val="24"/>
          <w:szCs w:val="24"/>
        </w:rPr>
      </w:pPr>
      <w:r w:rsidRPr="008C1801">
        <w:rPr>
          <w:rFonts w:ascii="Times New Roman" w:hAnsi="Times New Roman" w:cs="Times New Roman"/>
          <w:b/>
          <w:bCs/>
          <w:sz w:val="24"/>
          <w:szCs w:val="24"/>
        </w:rPr>
        <w:t>Виды ценных бумаг по сроку существования:</w:t>
      </w:r>
    </w:p>
    <w:p w:rsidR="008C1801" w:rsidRPr="008C1801" w:rsidRDefault="008C1801" w:rsidP="008C1801">
      <w:pPr>
        <w:numPr>
          <w:ilvl w:val="0"/>
          <w:numId w:val="27"/>
        </w:numPr>
        <w:tabs>
          <w:tab w:val="left" w:pos="1050"/>
        </w:tabs>
        <w:spacing w:after="0" w:line="240" w:lineRule="auto"/>
        <w:rPr>
          <w:rFonts w:ascii="Times New Roman" w:hAnsi="Times New Roman" w:cs="Times New Roman"/>
          <w:sz w:val="24"/>
          <w:szCs w:val="24"/>
        </w:rPr>
      </w:pPr>
      <w:proofErr w:type="gramStart"/>
      <w:r w:rsidRPr="008C1801">
        <w:rPr>
          <w:rFonts w:ascii="Times New Roman" w:hAnsi="Times New Roman" w:cs="Times New Roman"/>
          <w:sz w:val="24"/>
          <w:szCs w:val="24"/>
        </w:rPr>
        <w:t>срочные (срок существования ограничен во времени);</w:t>
      </w:r>
      <w:proofErr w:type="gramEnd"/>
    </w:p>
    <w:p w:rsidR="008C1801" w:rsidRPr="008C1801" w:rsidRDefault="008C1801" w:rsidP="008C1801">
      <w:pPr>
        <w:numPr>
          <w:ilvl w:val="0"/>
          <w:numId w:val="27"/>
        </w:numPr>
        <w:tabs>
          <w:tab w:val="left" w:pos="1050"/>
        </w:tabs>
        <w:spacing w:after="0" w:line="240" w:lineRule="auto"/>
        <w:rPr>
          <w:rFonts w:ascii="Times New Roman" w:hAnsi="Times New Roman" w:cs="Times New Roman"/>
          <w:sz w:val="24"/>
          <w:szCs w:val="24"/>
        </w:rPr>
      </w:pPr>
      <w:proofErr w:type="gramStart"/>
      <w:r w:rsidRPr="008C1801">
        <w:rPr>
          <w:rFonts w:ascii="Times New Roman" w:hAnsi="Times New Roman" w:cs="Times New Roman"/>
          <w:sz w:val="24"/>
          <w:szCs w:val="24"/>
        </w:rPr>
        <w:t>бессрочные (срок существования не ограничен во времени);</w:t>
      </w:r>
      <w:proofErr w:type="gramEnd"/>
    </w:p>
    <w:p w:rsidR="008C1801" w:rsidRPr="008C1801" w:rsidRDefault="008C1801" w:rsidP="008C1801">
      <w:pPr>
        <w:tabs>
          <w:tab w:val="left" w:pos="1050"/>
        </w:tabs>
        <w:spacing w:after="0" w:line="240" w:lineRule="auto"/>
        <w:ind w:firstLine="709"/>
        <w:rPr>
          <w:rFonts w:ascii="Times New Roman" w:hAnsi="Times New Roman" w:cs="Times New Roman"/>
          <w:sz w:val="24"/>
          <w:szCs w:val="24"/>
        </w:rPr>
      </w:pPr>
      <w:r w:rsidRPr="008C1801">
        <w:rPr>
          <w:rFonts w:ascii="Times New Roman" w:hAnsi="Times New Roman" w:cs="Times New Roman"/>
          <w:sz w:val="24"/>
          <w:szCs w:val="24"/>
        </w:rPr>
        <w:t>Срочные ценные бумаги имеют установленный при их выпуске срок существования или порядок установления этого срока. Обычно срочные бумаги делятся на три подвида:</w:t>
      </w:r>
    </w:p>
    <w:p w:rsidR="008C1801" w:rsidRPr="008C1801" w:rsidRDefault="008C1801" w:rsidP="008C1801">
      <w:pPr>
        <w:numPr>
          <w:ilvl w:val="0"/>
          <w:numId w:val="28"/>
        </w:numPr>
        <w:tabs>
          <w:tab w:val="left" w:pos="1050"/>
        </w:tabs>
        <w:spacing w:after="0" w:line="240" w:lineRule="auto"/>
        <w:rPr>
          <w:rFonts w:ascii="Times New Roman" w:hAnsi="Times New Roman" w:cs="Times New Roman"/>
          <w:sz w:val="24"/>
          <w:szCs w:val="24"/>
        </w:rPr>
      </w:pPr>
      <w:r w:rsidRPr="008C1801">
        <w:rPr>
          <w:rFonts w:ascii="Times New Roman" w:hAnsi="Times New Roman" w:cs="Times New Roman"/>
          <w:sz w:val="24"/>
          <w:szCs w:val="24"/>
        </w:rPr>
        <w:t>краткосрочные, имеющие срок обращения до 1 года;</w:t>
      </w:r>
    </w:p>
    <w:p w:rsidR="008C1801" w:rsidRPr="008C1801" w:rsidRDefault="008C1801" w:rsidP="008C1801">
      <w:pPr>
        <w:numPr>
          <w:ilvl w:val="0"/>
          <w:numId w:val="28"/>
        </w:numPr>
        <w:tabs>
          <w:tab w:val="left" w:pos="1050"/>
        </w:tabs>
        <w:spacing w:after="0" w:line="240" w:lineRule="auto"/>
        <w:rPr>
          <w:rFonts w:ascii="Times New Roman" w:hAnsi="Times New Roman" w:cs="Times New Roman"/>
          <w:sz w:val="24"/>
          <w:szCs w:val="24"/>
        </w:rPr>
      </w:pPr>
      <w:r w:rsidRPr="008C1801">
        <w:rPr>
          <w:rFonts w:ascii="Times New Roman" w:hAnsi="Times New Roman" w:cs="Times New Roman"/>
          <w:sz w:val="24"/>
          <w:szCs w:val="24"/>
        </w:rPr>
        <w:t>среднесрочные, имеющие срок обращения от 1 года до 5лет;</w:t>
      </w:r>
    </w:p>
    <w:p w:rsidR="008C1801" w:rsidRPr="008C1801" w:rsidRDefault="008C1801" w:rsidP="008C1801">
      <w:pPr>
        <w:numPr>
          <w:ilvl w:val="0"/>
          <w:numId w:val="28"/>
        </w:numPr>
        <w:tabs>
          <w:tab w:val="left" w:pos="1050"/>
        </w:tabs>
        <w:spacing w:after="0" w:line="240" w:lineRule="auto"/>
        <w:rPr>
          <w:rFonts w:ascii="Times New Roman" w:hAnsi="Times New Roman" w:cs="Times New Roman"/>
          <w:sz w:val="24"/>
          <w:szCs w:val="24"/>
        </w:rPr>
      </w:pPr>
      <w:r w:rsidRPr="008C1801">
        <w:rPr>
          <w:rFonts w:ascii="Times New Roman" w:hAnsi="Times New Roman" w:cs="Times New Roman"/>
          <w:sz w:val="24"/>
          <w:szCs w:val="24"/>
        </w:rPr>
        <w:t>долгосрочные, имеющие срок обращения от 5 до 30 лет (ипотечные ценные бумаги по законодательству можно выпускать со сроком обращения до 40 лет).</w:t>
      </w:r>
    </w:p>
    <w:p w:rsidR="008C1801" w:rsidRPr="008C1801" w:rsidRDefault="008C1801" w:rsidP="008C1801">
      <w:pPr>
        <w:tabs>
          <w:tab w:val="left" w:pos="1050"/>
        </w:tabs>
        <w:spacing w:after="0" w:line="240" w:lineRule="auto"/>
        <w:ind w:firstLine="709"/>
        <w:rPr>
          <w:rFonts w:ascii="Times New Roman" w:hAnsi="Times New Roman" w:cs="Times New Roman"/>
          <w:b/>
          <w:bCs/>
          <w:sz w:val="24"/>
          <w:szCs w:val="24"/>
        </w:rPr>
      </w:pPr>
      <w:r w:rsidRPr="008C1801">
        <w:rPr>
          <w:rFonts w:ascii="Times New Roman" w:hAnsi="Times New Roman" w:cs="Times New Roman"/>
          <w:b/>
          <w:bCs/>
          <w:sz w:val="24"/>
          <w:szCs w:val="24"/>
        </w:rPr>
        <w:t>Виды ценных бумаг по форме существования:</w:t>
      </w:r>
    </w:p>
    <w:p w:rsidR="008C1801" w:rsidRPr="008C1801" w:rsidRDefault="008C1801" w:rsidP="008C1801">
      <w:pPr>
        <w:numPr>
          <w:ilvl w:val="0"/>
          <w:numId w:val="29"/>
        </w:numPr>
        <w:tabs>
          <w:tab w:val="left" w:pos="1050"/>
        </w:tabs>
        <w:spacing w:after="0" w:line="240" w:lineRule="auto"/>
        <w:rPr>
          <w:rFonts w:ascii="Times New Roman" w:hAnsi="Times New Roman" w:cs="Times New Roman"/>
          <w:sz w:val="24"/>
          <w:szCs w:val="24"/>
        </w:rPr>
      </w:pPr>
      <w:r w:rsidRPr="008C1801">
        <w:rPr>
          <w:rFonts w:ascii="Times New Roman" w:hAnsi="Times New Roman" w:cs="Times New Roman"/>
          <w:sz w:val="24"/>
          <w:szCs w:val="24"/>
        </w:rPr>
        <w:t>бумажные, или документарные;</w:t>
      </w:r>
    </w:p>
    <w:p w:rsidR="008C1801" w:rsidRPr="008C1801" w:rsidRDefault="008C1801" w:rsidP="008C1801">
      <w:pPr>
        <w:numPr>
          <w:ilvl w:val="0"/>
          <w:numId w:val="29"/>
        </w:numPr>
        <w:tabs>
          <w:tab w:val="left" w:pos="1050"/>
        </w:tabs>
        <w:spacing w:after="0" w:line="240" w:lineRule="auto"/>
        <w:rPr>
          <w:rFonts w:ascii="Times New Roman" w:hAnsi="Times New Roman" w:cs="Times New Roman"/>
          <w:sz w:val="24"/>
          <w:szCs w:val="24"/>
        </w:rPr>
      </w:pPr>
      <w:r w:rsidRPr="008C1801">
        <w:rPr>
          <w:rFonts w:ascii="Times New Roman" w:hAnsi="Times New Roman" w:cs="Times New Roman"/>
          <w:sz w:val="24"/>
          <w:szCs w:val="24"/>
        </w:rPr>
        <w:t>безбумажные, или бездокументарные;</w:t>
      </w:r>
    </w:p>
    <w:p w:rsidR="008C1801" w:rsidRPr="008C1801" w:rsidRDefault="008C1801" w:rsidP="008C1801">
      <w:pPr>
        <w:tabs>
          <w:tab w:val="left" w:pos="1050"/>
        </w:tabs>
        <w:spacing w:after="0" w:line="240" w:lineRule="auto"/>
        <w:ind w:firstLine="709"/>
        <w:rPr>
          <w:rFonts w:ascii="Times New Roman" w:hAnsi="Times New Roman" w:cs="Times New Roman"/>
          <w:sz w:val="24"/>
          <w:szCs w:val="24"/>
        </w:rPr>
      </w:pPr>
      <w:r w:rsidRPr="008C1801">
        <w:rPr>
          <w:rFonts w:ascii="Times New Roman" w:hAnsi="Times New Roman" w:cs="Times New Roman"/>
          <w:sz w:val="24"/>
          <w:szCs w:val="24"/>
        </w:rPr>
        <w:t>Классическая форма существования ценной бумаги — это бумажная форма, при которой ценная бумага существует в форме документа. Развитие рынка ценных бумаг требует перехода многих видов ценных бумаг, прежде всего эмиссионных, к бездокументарной форме существования.</w:t>
      </w:r>
    </w:p>
    <w:p w:rsidR="008C1801" w:rsidRPr="008C1801" w:rsidRDefault="008C1801" w:rsidP="008C1801">
      <w:pPr>
        <w:tabs>
          <w:tab w:val="left" w:pos="1050"/>
        </w:tabs>
        <w:spacing w:after="0" w:line="240" w:lineRule="auto"/>
        <w:ind w:firstLine="709"/>
        <w:rPr>
          <w:rFonts w:ascii="Times New Roman" w:hAnsi="Times New Roman" w:cs="Times New Roman"/>
          <w:b/>
          <w:bCs/>
          <w:sz w:val="24"/>
          <w:szCs w:val="24"/>
        </w:rPr>
      </w:pPr>
      <w:r w:rsidRPr="008C1801">
        <w:rPr>
          <w:rFonts w:ascii="Times New Roman" w:hAnsi="Times New Roman" w:cs="Times New Roman"/>
          <w:b/>
          <w:bCs/>
          <w:sz w:val="24"/>
          <w:szCs w:val="24"/>
        </w:rPr>
        <w:t>Виды ценных бумаг по национальной принадлежности:</w:t>
      </w:r>
    </w:p>
    <w:p w:rsidR="008C1801" w:rsidRPr="008C1801" w:rsidRDefault="008C1801" w:rsidP="008C1801">
      <w:pPr>
        <w:numPr>
          <w:ilvl w:val="0"/>
          <w:numId w:val="30"/>
        </w:numPr>
        <w:tabs>
          <w:tab w:val="left" w:pos="1050"/>
        </w:tabs>
        <w:spacing w:after="0" w:line="240" w:lineRule="auto"/>
        <w:rPr>
          <w:rFonts w:ascii="Times New Roman" w:hAnsi="Times New Roman" w:cs="Times New Roman"/>
          <w:sz w:val="24"/>
          <w:szCs w:val="24"/>
        </w:rPr>
      </w:pPr>
      <w:r w:rsidRPr="008C1801">
        <w:rPr>
          <w:rFonts w:ascii="Times New Roman" w:hAnsi="Times New Roman" w:cs="Times New Roman"/>
          <w:sz w:val="24"/>
          <w:szCs w:val="24"/>
        </w:rPr>
        <w:t>национальные (российские);</w:t>
      </w:r>
    </w:p>
    <w:p w:rsidR="008C1801" w:rsidRPr="008C1801" w:rsidRDefault="008C1801" w:rsidP="008C1801">
      <w:pPr>
        <w:numPr>
          <w:ilvl w:val="0"/>
          <w:numId w:val="30"/>
        </w:numPr>
        <w:tabs>
          <w:tab w:val="left" w:pos="1050"/>
        </w:tabs>
        <w:spacing w:after="0" w:line="240" w:lineRule="auto"/>
        <w:rPr>
          <w:rFonts w:ascii="Times New Roman" w:hAnsi="Times New Roman" w:cs="Times New Roman"/>
          <w:sz w:val="24"/>
          <w:szCs w:val="24"/>
        </w:rPr>
      </w:pPr>
      <w:r w:rsidRPr="008C1801">
        <w:rPr>
          <w:rFonts w:ascii="Times New Roman" w:hAnsi="Times New Roman" w:cs="Times New Roman"/>
          <w:sz w:val="24"/>
          <w:szCs w:val="24"/>
        </w:rPr>
        <w:t>иностранные;</w:t>
      </w:r>
    </w:p>
    <w:p w:rsidR="008C1801" w:rsidRPr="008C1801" w:rsidRDefault="008C1801" w:rsidP="008C1801">
      <w:pPr>
        <w:tabs>
          <w:tab w:val="left" w:pos="1050"/>
        </w:tabs>
        <w:spacing w:after="0" w:line="240" w:lineRule="auto"/>
        <w:ind w:firstLine="709"/>
        <w:rPr>
          <w:rFonts w:ascii="Times New Roman" w:hAnsi="Times New Roman" w:cs="Times New Roman"/>
          <w:b/>
          <w:bCs/>
          <w:sz w:val="24"/>
          <w:szCs w:val="24"/>
        </w:rPr>
      </w:pPr>
      <w:r w:rsidRPr="008C1801">
        <w:rPr>
          <w:rFonts w:ascii="Times New Roman" w:hAnsi="Times New Roman" w:cs="Times New Roman"/>
          <w:b/>
          <w:bCs/>
          <w:sz w:val="24"/>
          <w:szCs w:val="24"/>
        </w:rPr>
        <w:t>Виды ценных бумаг по форме владения:</w:t>
      </w:r>
    </w:p>
    <w:p w:rsidR="008C1801" w:rsidRPr="008C1801" w:rsidRDefault="008C1801" w:rsidP="008C1801">
      <w:pPr>
        <w:numPr>
          <w:ilvl w:val="0"/>
          <w:numId w:val="31"/>
        </w:numPr>
        <w:tabs>
          <w:tab w:val="left" w:pos="1050"/>
        </w:tabs>
        <w:spacing w:after="0" w:line="240" w:lineRule="auto"/>
        <w:rPr>
          <w:rFonts w:ascii="Times New Roman" w:hAnsi="Times New Roman" w:cs="Times New Roman"/>
          <w:sz w:val="24"/>
          <w:szCs w:val="24"/>
        </w:rPr>
      </w:pPr>
      <w:r w:rsidRPr="008C1801">
        <w:rPr>
          <w:rFonts w:ascii="Times New Roman" w:hAnsi="Times New Roman" w:cs="Times New Roman"/>
          <w:sz w:val="24"/>
          <w:szCs w:val="24"/>
        </w:rPr>
        <w:t>предъявительские, или ценные бумаги на предъявителя;</w:t>
      </w:r>
    </w:p>
    <w:p w:rsidR="008C1801" w:rsidRPr="008C1801" w:rsidRDefault="008C1801" w:rsidP="008C1801">
      <w:pPr>
        <w:numPr>
          <w:ilvl w:val="0"/>
          <w:numId w:val="31"/>
        </w:numPr>
        <w:tabs>
          <w:tab w:val="left" w:pos="1050"/>
        </w:tabs>
        <w:spacing w:after="0" w:line="240" w:lineRule="auto"/>
        <w:rPr>
          <w:rFonts w:ascii="Times New Roman" w:hAnsi="Times New Roman" w:cs="Times New Roman"/>
          <w:sz w:val="24"/>
          <w:szCs w:val="24"/>
        </w:rPr>
      </w:pPr>
      <w:proofErr w:type="gramStart"/>
      <w:r w:rsidRPr="008C1801">
        <w:rPr>
          <w:rFonts w:ascii="Times New Roman" w:hAnsi="Times New Roman" w:cs="Times New Roman"/>
          <w:sz w:val="24"/>
          <w:szCs w:val="24"/>
        </w:rPr>
        <w:t>именные, которые содержат имя своего владельца и зарегистрированы в реестре владельцев данной ценной бумаги;</w:t>
      </w:r>
      <w:proofErr w:type="gramEnd"/>
    </w:p>
    <w:p w:rsidR="008C1801" w:rsidRPr="008C1801" w:rsidRDefault="008C1801" w:rsidP="008C1801">
      <w:pPr>
        <w:tabs>
          <w:tab w:val="left" w:pos="1050"/>
        </w:tabs>
        <w:spacing w:after="0" w:line="240" w:lineRule="auto"/>
        <w:ind w:firstLine="709"/>
        <w:rPr>
          <w:rFonts w:ascii="Times New Roman" w:hAnsi="Times New Roman" w:cs="Times New Roman"/>
          <w:sz w:val="24"/>
          <w:szCs w:val="24"/>
        </w:rPr>
      </w:pPr>
      <w:r w:rsidRPr="008C1801">
        <w:rPr>
          <w:rFonts w:ascii="Times New Roman" w:hAnsi="Times New Roman" w:cs="Times New Roman"/>
          <w:sz w:val="24"/>
          <w:szCs w:val="24"/>
        </w:rPr>
        <w:t>Если именная ценная бумага передается другому лицу путем совершения на ней передаточной надписи (индоссамента), или приказа ее владельца, то она называется ордерной ценной бумагой.</w:t>
      </w:r>
    </w:p>
    <w:p w:rsidR="008C1801" w:rsidRPr="008C1801" w:rsidRDefault="008C1801" w:rsidP="008C1801">
      <w:pPr>
        <w:tabs>
          <w:tab w:val="left" w:pos="1050"/>
        </w:tabs>
        <w:spacing w:after="0" w:line="240" w:lineRule="auto"/>
        <w:ind w:firstLine="709"/>
        <w:rPr>
          <w:rFonts w:ascii="Times New Roman" w:hAnsi="Times New Roman" w:cs="Times New Roman"/>
          <w:b/>
          <w:bCs/>
          <w:sz w:val="24"/>
          <w:szCs w:val="24"/>
        </w:rPr>
      </w:pPr>
      <w:r w:rsidRPr="008C1801">
        <w:rPr>
          <w:rFonts w:ascii="Times New Roman" w:hAnsi="Times New Roman" w:cs="Times New Roman"/>
          <w:b/>
          <w:bCs/>
          <w:sz w:val="24"/>
          <w:szCs w:val="24"/>
        </w:rPr>
        <w:t>Виды ценных бумаг по форме выпуска:</w:t>
      </w:r>
    </w:p>
    <w:p w:rsidR="008C1801" w:rsidRPr="008C1801" w:rsidRDefault="008C1801" w:rsidP="008C1801">
      <w:pPr>
        <w:numPr>
          <w:ilvl w:val="0"/>
          <w:numId w:val="32"/>
        </w:numPr>
        <w:tabs>
          <w:tab w:val="left" w:pos="1050"/>
        </w:tabs>
        <w:spacing w:after="0" w:line="240" w:lineRule="auto"/>
        <w:rPr>
          <w:rFonts w:ascii="Times New Roman" w:hAnsi="Times New Roman" w:cs="Times New Roman"/>
          <w:sz w:val="24"/>
          <w:szCs w:val="24"/>
        </w:rPr>
      </w:pPr>
      <w:r w:rsidRPr="008C1801">
        <w:rPr>
          <w:rFonts w:ascii="Times New Roman" w:hAnsi="Times New Roman" w:cs="Times New Roman"/>
          <w:sz w:val="24"/>
          <w:szCs w:val="24"/>
        </w:rPr>
        <w:t>эмиссионные, т. е. выпускаемые в обращение крупными партиями, внутри которых все ценные бумаги абсолютно идентичны;</w:t>
      </w:r>
    </w:p>
    <w:p w:rsidR="008C1801" w:rsidRPr="008C1801" w:rsidRDefault="008C1801" w:rsidP="008C1801">
      <w:pPr>
        <w:numPr>
          <w:ilvl w:val="0"/>
          <w:numId w:val="32"/>
        </w:numPr>
        <w:tabs>
          <w:tab w:val="left" w:pos="1050"/>
        </w:tabs>
        <w:spacing w:after="0" w:line="240" w:lineRule="auto"/>
        <w:rPr>
          <w:rFonts w:ascii="Times New Roman" w:hAnsi="Times New Roman" w:cs="Times New Roman"/>
          <w:sz w:val="24"/>
          <w:szCs w:val="24"/>
        </w:rPr>
      </w:pPr>
      <w:proofErr w:type="spellStart"/>
      <w:proofErr w:type="gramStart"/>
      <w:r w:rsidRPr="008C1801">
        <w:rPr>
          <w:rFonts w:ascii="Times New Roman" w:hAnsi="Times New Roman" w:cs="Times New Roman"/>
          <w:sz w:val="24"/>
          <w:szCs w:val="24"/>
        </w:rPr>
        <w:t>неэмиссионные</w:t>
      </w:r>
      <w:proofErr w:type="spellEnd"/>
      <w:r w:rsidRPr="008C1801">
        <w:rPr>
          <w:rFonts w:ascii="Times New Roman" w:hAnsi="Times New Roman" w:cs="Times New Roman"/>
          <w:sz w:val="24"/>
          <w:szCs w:val="24"/>
        </w:rPr>
        <w:t>, обычно выпускаемые поштучно, или небольшими партиями без государственной регистрации;</w:t>
      </w:r>
      <w:proofErr w:type="gramEnd"/>
    </w:p>
    <w:p w:rsidR="008C1801" w:rsidRPr="008C1801" w:rsidRDefault="008C1801" w:rsidP="008C1801">
      <w:pPr>
        <w:tabs>
          <w:tab w:val="left" w:pos="1050"/>
        </w:tabs>
        <w:spacing w:after="0" w:line="240" w:lineRule="auto"/>
        <w:ind w:firstLine="709"/>
        <w:rPr>
          <w:rFonts w:ascii="Times New Roman" w:hAnsi="Times New Roman" w:cs="Times New Roman"/>
          <w:sz w:val="24"/>
          <w:szCs w:val="24"/>
        </w:rPr>
      </w:pPr>
      <w:r w:rsidRPr="008C1801">
        <w:rPr>
          <w:rFonts w:ascii="Times New Roman" w:hAnsi="Times New Roman" w:cs="Times New Roman"/>
          <w:sz w:val="24"/>
          <w:szCs w:val="24"/>
        </w:rPr>
        <w:t xml:space="preserve">Эмиссионные ценные бумаги выпускаются обычно крупными сериями, которые подлежат государственной регистрации. Это обычно акции и облигации. </w:t>
      </w:r>
      <w:proofErr w:type="spellStart"/>
      <w:r w:rsidRPr="008C1801">
        <w:rPr>
          <w:rFonts w:ascii="Times New Roman" w:hAnsi="Times New Roman" w:cs="Times New Roman"/>
          <w:sz w:val="24"/>
          <w:szCs w:val="24"/>
        </w:rPr>
        <w:t>Неэмиссионные</w:t>
      </w:r>
      <w:proofErr w:type="spellEnd"/>
      <w:r w:rsidRPr="008C1801">
        <w:rPr>
          <w:rFonts w:ascii="Times New Roman" w:hAnsi="Times New Roman" w:cs="Times New Roman"/>
          <w:sz w:val="24"/>
          <w:szCs w:val="24"/>
        </w:rPr>
        <w:t xml:space="preserve"> ценные бумаги выпускаются без какой-либо государственной регистрации.</w:t>
      </w:r>
    </w:p>
    <w:p w:rsidR="008C1801" w:rsidRPr="008C1801" w:rsidRDefault="008C1801" w:rsidP="008C1801">
      <w:pPr>
        <w:tabs>
          <w:tab w:val="left" w:pos="1050"/>
        </w:tabs>
        <w:spacing w:after="0" w:line="240" w:lineRule="auto"/>
        <w:ind w:firstLine="709"/>
        <w:rPr>
          <w:rFonts w:ascii="Times New Roman" w:hAnsi="Times New Roman" w:cs="Times New Roman"/>
          <w:b/>
          <w:bCs/>
          <w:sz w:val="24"/>
          <w:szCs w:val="24"/>
        </w:rPr>
      </w:pPr>
      <w:r w:rsidRPr="008C1801">
        <w:rPr>
          <w:rFonts w:ascii="Times New Roman" w:hAnsi="Times New Roman" w:cs="Times New Roman"/>
          <w:b/>
          <w:bCs/>
          <w:sz w:val="24"/>
          <w:szCs w:val="24"/>
        </w:rPr>
        <w:t>Виды ценных бумаг по виду эмитента:</w:t>
      </w:r>
    </w:p>
    <w:p w:rsidR="008C1801" w:rsidRPr="008C1801" w:rsidRDefault="008C1801" w:rsidP="008C1801">
      <w:pPr>
        <w:numPr>
          <w:ilvl w:val="0"/>
          <w:numId w:val="33"/>
        </w:numPr>
        <w:tabs>
          <w:tab w:val="left" w:pos="1050"/>
        </w:tabs>
        <w:spacing w:after="0" w:line="240" w:lineRule="auto"/>
        <w:rPr>
          <w:rFonts w:ascii="Times New Roman" w:hAnsi="Times New Roman" w:cs="Times New Roman"/>
          <w:sz w:val="24"/>
          <w:szCs w:val="24"/>
        </w:rPr>
      </w:pPr>
      <w:r w:rsidRPr="008C1801">
        <w:rPr>
          <w:rFonts w:ascii="Times New Roman" w:hAnsi="Times New Roman" w:cs="Times New Roman"/>
          <w:sz w:val="24"/>
          <w:szCs w:val="24"/>
        </w:rPr>
        <w:t>государственные ценные бумаг — это обычно различные виды облигаций, выпускаемые государством;</w:t>
      </w:r>
    </w:p>
    <w:p w:rsidR="008C1801" w:rsidRPr="008C1801" w:rsidRDefault="008C1801" w:rsidP="008C1801">
      <w:pPr>
        <w:numPr>
          <w:ilvl w:val="0"/>
          <w:numId w:val="34"/>
        </w:numPr>
        <w:tabs>
          <w:tab w:val="left" w:pos="1050"/>
        </w:tabs>
        <w:spacing w:after="0" w:line="240" w:lineRule="auto"/>
        <w:rPr>
          <w:rFonts w:ascii="Times New Roman" w:hAnsi="Times New Roman" w:cs="Times New Roman"/>
          <w:sz w:val="24"/>
          <w:szCs w:val="24"/>
        </w:rPr>
      </w:pPr>
      <w:r w:rsidRPr="008C1801">
        <w:rPr>
          <w:rFonts w:ascii="Times New Roman" w:hAnsi="Times New Roman" w:cs="Times New Roman"/>
          <w:sz w:val="24"/>
          <w:szCs w:val="24"/>
        </w:rPr>
        <w:t xml:space="preserve">негосударственные, или корпоративные — это ценные бумаги, которые </w:t>
      </w:r>
      <w:proofErr w:type="spellStart"/>
      <w:r w:rsidRPr="008C1801">
        <w:rPr>
          <w:rFonts w:ascii="Times New Roman" w:hAnsi="Times New Roman" w:cs="Times New Roman"/>
          <w:sz w:val="24"/>
          <w:szCs w:val="24"/>
        </w:rPr>
        <w:t>выпускаютсяв</w:t>
      </w:r>
      <w:proofErr w:type="spellEnd"/>
      <w:r w:rsidRPr="008C1801">
        <w:rPr>
          <w:rFonts w:ascii="Times New Roman" w:hAnsi="Times New Roman" w:cs="Times New Roman"/>
          <w:sz w:val="24"/>
          <w:szCs w:val="24"/>
        </w:rPr>
        <w:t xml:space="preserve"> обращение корпорациями (компаниями, банками, организациями) и даже частными лицами.</w:t>
      </w:r>
    </w:p>
    <w:p w:rsidR="008C1801" w:rsidRPr="008C1801" w:rsidRDefault="008C1801" w:rsidP="008C1801">
      <w:pPr>
        <w:tabs>
          <w:tab w:val="left" w:pos="1050"/>
        </w:tabs>
        <w:spacing w:after="0" w:line="240" w:lineRule="auto"/>
        <w:ind w:firstLine="709"/>
        <w:rPr>
          <w:rFonts w:ascii="Times New Roman" w:hAnsi="Times New Roman" w:cs="Times New Roman"/>
          <w:sz w:val="24"/>
          <w:szCs w:val="24"/>
        </w:rPr>
      </w:pPr>
      <w:r w:rsidRPr="008C1801">
        <w:rPr>
          <w:rFonts w:ascii="Times New Roman" w:hAnsi="Times New Roman" w:cs="Times New Roman"/>
          <w:b/>
          <w:bCs/>
          <w:sz w:val="24"/>
          <w:szCs w:val="24"/>
        </w:rPr>
        <w:t>Государственные ценные бумаги</w:t>
      </w:r>
      <w:r w:rsidRPr="008C1801">
        <w:rPr>
          <w:rFonts w:ascii="Times New Roman" w:hAnsi="Times New Roman" w:cs="Times New Roman"/>
          <w:sz w:val="24"/>
          <w:szCs w:val="24"/>
        </w:rPr>
        <w:t> — ценные бумаги, выпускаемые </w:t>
      </w:r>
      <w:hyperlink r:id="rId59" w:tooltip="Государство" w:history="1">
        <w:r w:rsidRPr="008C1801">
          <w:rPr>
            <w:rStyle w:val="a3"/>
            <w:rFonts w:ascii="Times New Roman" w:hAnsi="Times New Roman" w:cs="Times New Roman"/>
            <w:sz w:val="24"/>
            <w:szCs w:val="24"/>
          </w:rPr>
          <w:t>государством</w:t>
        </w:r>
      </w:hyperlink>
      <w:r w:rsidRPr="008C1801">
        <w:rPr>
          <w:rFonts w:ascii="Times New Roman" w:hAnsi="Times New Roman" w:cs="Times New Roman"/>
          <w:sz w:val="24"/>
          <w:szCs w:val="24"/>
        </w:rPr>
        <w:t>. Они занимают особое место в ряду ценных бумаг.</w:t>
      </w:r>
    </w:p>
    <w:p w:rsidR="008C1801" w:rsidRPr="008C1801" w:rsidRDefault="008C1801" w:rsidP="008C1801">
      <w:pPr>
        <w:tabs>
          <w:tab w:val="left" w:pos="1050"/>
        </w:tabs>
        <w:spacing w:after="0" w:line="240" w:lineRule="auto"/>
        <w:ind w:firstLine="709"/>
        <w:rPr>
          <w:rFonts w:ascii="Times New Roman" w:hAnsi="Times New Roman" w:cs="Times New Roman"/>
          <w:b/>
          <w:bCs/>
          <w:sz w:val="24"/>
          <w:szCs w:val="24"/>
        </w:rPr>
      </w:pPr>
      <w:r w:rsidRPr="008C1801">
        <w:rPr>
          <w:rFonts w:ascii="Times New Roman" w:hAnsi="Times New Roman" w:cs="Times New Roman"/>
          <w:b/>
          <w:bCs/>
          <w:sz w:val="24"/>
          <w:szCs w:val="24"/>
        </w:rPr>
        <w:t>Виды ценных бумаг по уровню риска:</w:t>
      </w:r>
      <w:r>
        <w:rPr>
          <w:rFonts w:ascii="Times New Roman" w:hAnsi="Times New Roman" w:cs="Times New Roman"/>
          <w:b/>
          <w:bCs/>
          <w:sz w:val="24"/>
          <w:szCs w:val="24"/>
        </w:rPr>
        <w:t xml:space="preserve"> </w:t>
      </w:r>
      <w:proofErr w:type="spellStart"/>
      <w:r w:rsidRPr="008C1801">
        <w:rPr>
          <w:rFonts w:ascii="Times New Roman" w:hAnsi="Times New Roman" w:cs="Times New Roman"/>
          <w:sz w:val="24"/>
          <w:szCs w:val="24"/>
        </w:rPr>
        <w:t>низкорисковые</w:t>
      </w:r>
      <w:proofErr w:type="spellEnd"/>
      <w:r w:rsidRPr="008C1801">
        <w:rPr>
          <w:rFonts w:ascii="Times New Roman" w:hAnsi="Times New Roman" w:cs="Times New Roman"/>
          <w:sz w:val="24"/>
          <w:szCs w:val="24"/>
        </w:rPr>
        <w:t>;</w:t>
      </w:r>
      <w:r>
        <w:rPr>
          <w:rFonts w:ascii="Times New Roman" w:hAnsi="Times New Roman" w:cs="Times New Roman"/>
          <w:b/>
          <w:bCs/>
          <w:sz w:val="24"/>
          <w:szCs w:val="24"/>
        </w:rPr>
        <w:t xml:space="preserve"> </w:t>
      </w:r>
      <w:proofErr w:type="spellStart"/>
      <w:r w:rsidRPr="008C1801">
        <w:rPr>
          <w:rFonts w:ascii="Times New Roman" w:hAnsi="Times New Roman" w:cs="Times New Roman"/>
          <w:sz w:val="24"/>
          <w:szCs w:val="24"/>
        </w:rPr>
        <w:t>среднерисковые</w:t>
      </w:r>
      <w:proofErr w:type="spellEnd"/>
      <w:r w:rsidRPr="008C1801">
        <w:rPr>
          <w:rFonts w:ascii="Times New Roman" w:hAnsi="Times New Roman" w:cs="Times New Roman"/>
          <w:sz w:val="24"/>
          <w:szCs w:val="24"/>
        </w:rPr>
        <w:t>;</w:t>
      </w:r>
      <w:r>
        <w:rPr>
          <w:rFonts w:ascii="Times New Roman" w:hAnsi="Times New Roman" w:cs="Times New Roman"/>
          <w:b/>
          <w:bCs/>
          <w:sz w:val="24"/>
          <w:szCs w:val="24"/>
        </w:rPr>
        <w:t xml:space="preserve"> </w:t>
      </w:r>
      <w:proofErr w:type="spellStart"/>
      <w:r w:rsidRPr="008C1801">
        <w:rPr>
          <w:rFonts w:ascii="Times New Roman" w:hAnsi="Times New Roman" w:cs="Times New Roman"/>
          <w:sz w:val="24"/>
          <w:szCs w:val="24"/>
        </w:rPr>
        <w:t>высокорисковые</w:t>
      </w:r>
      <w:proofErr w:type="spellEnd"/>
      <w:r w:rsidRPr="008C1801">
        <w:rPr>
          <w:rFonts w:ascii="Times New Roman" w:hAnsi="Times New Roman" w:cs="Times New Roman"/>
          <w:sz w:val="24"/>
          <w:szCs w:val="24"/>
        </w:rPr>
        <w:t>;</w:t>
      </w:r>
    </w:p>
    <w:p w:rsidR="008C1801" w:rsidRDefault="008C1801" w:rsidP="008C1801">
      <w:pPr>
        <w:tabs>
          <w:tab w:val="left" w:pos="1050"/>
        </w:tabs>
        <w:spacing w:after="0" w:line="240" w:lineRule="auto"/>
        <w:ind w:firstLine="709"/>
        <w:rPr>
          <w:rFonts w:ascii="Times New Roman" w:hAnsi="Times New Roman" w:cs="Times New Roman"/>
          <w:sz w:val="24"/>
          <w:szCs w:val="24"/>
        </w:rPr>
      </w:pPr>
      <w:r w:rsidRPr="008C1801">
        <w:rPr>
          <w:rFonts w:ascii="Times New Roman" w:hAnsi="Times New Roman" w:cs="Times New Roman"/>
          <w:sz w:val="24"/>
          <w:szCs w:val="24"/>
        </w:rPr>
        <w:t xml:space="preserve">По уровню риска ценные бумаги условно подразделяются на </w:t>
      </w:r>
      <w:proofErr w:type="spellStart"/>
      <w:r w:rsidRPr="008C1801">
        <w:rPr>
          <w:rFonts w:ascii="Times New Roman" w:hAnsi="Times New Roman" w:cs="Times New Roman"/>
          <w:sz w:val="24"/>
          <w:szCs w:val="24"/>
        </w:rPr>
        <w:t>безрисковые</w:t>
      </w:r>
      <w:proofErr w:type="spellEnd"/>
      <w:r w:rsidRPr="008C1801">
        <w:rPr>
          <w:rFonts w:ascii="Times New Roman" w:hAnsi="Times New Roman" w:cs="Times New Roman"/>
          <w:sz w:val="24"/>
          <w:szCs w:val="24"/>
        </w:rPr>
        <w:t xml:space="preserve"> и рисковые. </w:t>
      </w:r>
    </w:p>
    <w:p w:rsidR="008C1801" w:rsidRDefault="008C1801" w:rsidP="008C1801">
      <w:pPr>
        <w:tabs>
          <w:tab w:val="left" w:pos="1050"/>
        </w:tabs>
        <w:spacing w:after="0" w:line="240" w:lineRule="auto"/>
        <w:ind w:firstLine="709"/>
        <w:rPr>
          <w:rFonts w:ascii="Times New Roman" w:hAnsi="Times New Roman" w:cs="Times New Roman"/>
          <w:sz w:val="24"/>
          <w:szCs w:val="24"/>
        </w:rPr>
      </w:pPr>
      <w:proofErr w:type="spellStart"/>
      <w:r w:rsidRPr="008C1801">
        <w:rPr>
          <w:rFonts w:ascii="Times New Roman" w:hAnsi="Times New Roman" w:cs="Times New Roman"/>
          <w:b/>
          <w:bCs/>
          <w:sz w:val="24"/>
          <w:szCs w:val="24"/>
        </w:rPr>
        <w:t>Безрисковые</w:t>
      </w:r>
      <w:proofErr w:type="spellEnd"/>
      <w:r w:rsidRPr="008C1801">
        <w:rPr>
          <w:rFonts w:ascii="Times New Roman" w:hAnsi="Times New Roman" w:cs="Times New Roman"/>
          <w:sz w:val="24"/>
          <w:szCs w:val="24"/>
        </w:rPr>
        <w:t xml:space="preserve"> — это бумаги, по которым риск практически отсутствует. </w:t>
      </w:r>
    </w:p>
    <w:p w:rsidR="008C1801" w:rsidRDefault="008C1801" w:rsidP="008C1801">
      <w:pPr>
        <w:tabs>
          <w:tab w:val="left" w:pos="1050"/>
        </w:tabs>
        <w:spacing w:after="0" w:line="240" w:lineRule="auto"/>
        <w:ind w:firstLine="709"/>
        <w:rPr>
          <w:rFonts w:ascii="Times New Roman" w:hAnsi="Times New Roman" w:cs="Times New Roman"/>
          <w:sz w:val="24"/>
          <w:szCs w:val="24"/>
        </w:rPr>
      </w:pPr>
      <w:r w:rsidRPr="008C1801">
        <w:rPr>
          <w:rFonts w:ascii="Times New Roman" w:hAnsi="Times New Roman" w:cs="Times New Roman"/>
          <w:sz w:val="24"/>
          <w:szCs w:val="24"/>
        </w:rPr>
        <w:t xml:space="preserve">В мировой практике — это краткосрочные (срок 1-3 месяца) государственные долговые обязательства (казначейские векселя). </w:t>
      </w:r>
    </w:p>
    <w:p w:rsidR="008C1801" w:rsidRDefault="008C1801" w:rsidP="008C1801">
      <w:pPr>
        <w:tabs>
          <w:tab w:val="left" w:pos="1050"/>
        </w:tabs>
        <w:spacing w:after="0" w:line="240" w:lineRule="auto"/>
        <w:ind w:firstLine="709"/>
        <w:rPr>
          <w:rFonts w:ascii="Times New Roman" w:hAnsi="Times New Roman" w:cs="Times New Roman"/>
          <w:sz w:val="24"/>
          <w:szCs w:val="24"/>
        </w:rPr>
      </w:pPr>
      <w:r w:rsidRPr="008C1801">
        <w:rPr>
          <w:rFonts w:ascii="Times New Roman" w:hAnsi="Times New Roman" w:cs="Times New Roman"/>
          <w:sz w:val="24"/>
          <w:szCs w:val="24"/>
        </w:rPr>
        <w:t xml:space="preserve">Все остальные ценные бумаги по уровню риска принято делить </w:t>
      </w:r>
      <w:proofErr w:type="spellStart"/>
      <w:r w:rsidRPr="008C1801">
        <w:rPr>
          <w:rFonts w:ascii="Times New Roman" w:hAnsi="Times New Roman" w:cs="Times New Roman"/>
          <w:sz w:val="24"/>
          <w:szCs w:val="24"/>
        </w:rPr>
        <w:t>на</w:t>
      </w:r>
      <w:r w:rsidRPr="008C1801">
        <w:rPr>
          <w:rFonts w:ascii="Times New Roman" w:hAnsi="Times New Roman" w:cs="Times New Roman"/>
          <w:b/>
          <w:bCs/>
          <w:sz w:val="24"/>
          <w:szCs w:val="24"/>
        </w:rPr>
        <w:t>низкорисковы</w:t>
      </w:r>
      <w:r w:rsidRPr="008C1801">
        <w:rPr>
          <w:rFonts w:ascii="Times New Roman" w:hAnsi="Times New Roman" w:cs="Times New Roman"/>
          <w:sz w:val="24"/>
          <w:szCs w:val="24"/>
        </w:rPr>
        <w:t>е</w:t>
      </w:r>
      <w:proofErr w:type="spellEnd"/>
      <w:r w:rsidRPr="008C1801">
        <w:rPr>
          <w:rFonts w:ascii="Times New Roman" w:hAnsi="Times New Roman" w:cs="Times New Roman"/>
          <w:sz w:val="24"/>
          <w:szCs w:val="24"/>
        </w:rPr>
        <w:t xml:space="preserve"> (это обычно государственные бумаги), </w:t>
      </w:r>
      <w:proofErr w:type="spellStart"/>
      <w:r w:rsidRPr="008C1801">
        <w:rPr>
          <w:rFonts w:ascii="Times New Roman" w:hAnsi="Times New Roman" w:cs="Times New Roman"/>
          <w:b/>
          <w:bCs/>
          <w:sz w:val="24"/>
          <w:szCs w:val="24"/>
        </w:rPr>
        <w:t>среднерисковые</w:t>
      </w:r>
      <w:proofErr w:type="spellEnd"/>
      <w:r w:rsidRPr="008C1801">
        <w:rPr>
          <w:rFonts w:ascii="Times New Roman" w:hAnsi="Times New Roman" w:cs="Times New Roman"/>
          <w:sz w:val="24"/>
          <w:szCs w:val="24"/>
        </w:rPr>
        <w:t xml:space="preserve"> (это обычно корпоративные облигации) </w:t>
      </w:r>
      <w:proofErr w:type="spellStart"/>
      <w:r w:rsidRPr="008C1801">
        <w:rPr>
          <w:rFonts w:ascii="Times New Roman" w:hAnsi="Times New Roman" w:cs="Times New Roman"/>
          <w:sz w:val="24"/>
          <w:szCs w:val="24"/>
        </w:rPr>
        <w:t>и</w:t>
      </w:r>
      <w:r w:rsidRPr="008C1801">
        <w:rPr>
          <w:rFonts w:ascii="Times New Roman" w:hAnsi="Times New Roman" w:cs="Times New Roman"/>
          <w:b/>
          <w:bCs/>
          <w:sz w:val="24"/>
          <w:szCs w:val="24"/>
        </w:rPr>
        <w:t>высокорисковые</w:t>
      </w:r>
      <w:proofErr w:type="spellEnd"/>
      <w:r w:rsidRPr="008C1801">
        <w:rPr>
          <w:rFonts w:ascii="Times New Roman" w:hAnsi="Times New Roman" w:cs="Times New Roman"/>
          <w:b/>
          <w:bCs/>
          <w:sz w:val="24"/>
          <w:szCs w:val="24"/>
        </w:rPr>
        <w:t> </w:t>
      </w:r>
      <w:r w:rsidRPr="008C1801">
        <w:rPr>
          <w:rFonts w:ascii="Times New Roman" w:hAnsi="Times New Roman" w:cs="Times New Roman"/>
          <w:sz w:val="24"/>
          <w:szCs w:val="24"/>
        </w:rPr>
        <w:t xml:space="preserve">(это обычно акции). </w:t>
      </w:r>
    </w:p>
    <w:p w:rsidR="008C1801" w:rsidRPr="008C1801" w:rsidRDefault="008C1801" w:rsidP="008C1801">
      <w:pPr>
        <w:tabs>
          <w:tab w:val="left" w:pos="1050"/>
        </w:tabs>
        <w:spacing w:after="0" w:line="240" w:lineRule="auto"/>
        <w:ind w:firstLine="709"/>
        <w:rPr>
          <w:rFonts w:ascii="Times New Roman" w:hAnsi="Times New Roman" w:cs="Times New Roman"/>
          <w:sz w:val="24"/>
          <w:szCs w:val="24"/>
        </w:rPr>
      </w:pPr>
      <w:r w:rsidRPr="008C1801">
        <w:rPr>
          <w:rFonts w:ascii="Times New Roman" w:hAnsi="Times New Roman" w:cs="Times New Roman"/>
          <w:sz w:val="24"/>
          <w:szCs w:val="24"/>
        </w:rPr>
        <w:t xml:space="preserve">Существуют и более </w:t>
      </w:r>
      <w:proofErr w:type="spellStart"/>
      <w:r w:rsidRPr="008C1801">
        <w:rPr>
          <w:rFonts w:ascii="Times New Roman" w:hAnsi="Times New Roman" w:cs="Times New Roman"/>
          <w:sz w:val="24"/>
          <w:szCs w:val="24"/>
        </w:rPr>
        <w:t>высокорисковые</w:t>
      </w:r>
      <w:proofErr w:type="spellEnd"/>
      <w:r w:rsidRPr="008C1801">
        <w:rPr>
          <w:rFonts w:ascii="Times New Roman" w:hAnsi="Times New Roman" w:cs="Times New Roman"/>
          <w:sz w:val="24"/>
          <w:szCs w:val="24"/>
        </w:rPr>
        <w:t>, чем обычные акции и облигации, инструменты рынка.</w:t>
      </w:r>
    </w:p>
    <w:p w:rsidR="008C1801" w:rsidRPr="008C1801" w:rsidRDefault="008C1801" w:rsidP="008C1801">
      <w:pPr>
        <w:tabs>
          <w:tab w:val="left" w:pos="1050"/>
        </w:tabs>
        <w:spacing w:after="0" w:line="240" w:lineRule="auto"/>
        <w:ind w:firstLine="709"/>
        <w:rPr>
          <w:rFonts w:ascii="Times New Roman" w:hAnsi="Times New Roman" w:cs="Times New Roman"/>
          <w:b/>
          <w:bCs/>
          <w:sz w:val="24"/>
          <w:szCs w:val="24"/>
        </w:rPr>
      </w:pPr>
      <w:r w:rsidRPr="008C1801">
        <w:rPr>
          <w:rFonts w:ascii="Times New Roman" w:hAnsi="Times New Roman" w:cs="Times New Roman"/>
          <w:b/>
          <w:bCs/>
          <w:sz w:val="24"/>
          <w:szCs w:val="24"/>
        </w:rPr>
        <w:t>Виды ценных бумаг по степени обращаемости:</w:t>
      </w:r>
    </w:p>
    <w:p w:rsidR="008C1801" w:rsidRPr="008C1801" w:rsidRDefault="008C1801" w:rsidP="008C1801">
      <w:pPr>
        <w:numPr>
          <w:ilvl w:val="0"/>
          <w:numId w:val="36"/>
        </w:numPr>
        <w:tabs>
          <w:tab w:val="left" w:pos="1050"/>
        </w:tabs>
        <w:spacing w:after="0" w:line="240" w:lineRule="auto"/>
        <w:rPr>
          <w:rFonts w:ascii="Times New Roman" w:hAnsi="Times New Roman" w:cs="Times New Roman"/>
          <w:sz w:val="24"/>
          <w:szCs w:val="24"/>
        </w:rPr>
      </w:pPr>
      <w:r w:rsidRPr="008C1801">
        <w:rPr>
          <w:rFonts w:ascii="Times New Roman" w:hAnsi="Times New Roman" w:cs="Times New Roman"/>
          <w:sz w:val="24"/>
          <w:szCs w:val="24"/>
        </w:rPr>
        <w:t>рыночные, или свободнообращающиеся;</w:t>
      </w:r>
    </w:p>
    <w:p w:rsidR="008C1801" w:rsidRDefault="008C1801" w:rsidP="008C1801">
      <w:pPr>
        <w:numPr>
          <w:ilvl w:val="0"/>
          <w:numId w:val="36"/>
        </w:numPr>
        <w:tabs>
          <w:tab w:val="left" w:pos="1050"/>
        </w:tabs>
        <w:spacing w:after="0" w:line="240" w:lineRule="auto"/>
        <w:rPr>
          <w:rFonts w:ascii="Times New Roman" w:hAnsi="Times New Roman" w:cs="Times New Roman"/>
          <w:sz w:val="24"/>
          <w:szCs w:val="24"/>
        </w:rPr>
      </w:pPr>
      <w:proofErr w:type="gramStart"/>
      <w:r w:rsidRPr="008C1801">
        <w:rPr>
          <w:rFonts w:ascii="Times New Roman" w:hAnsi="Times New Roman" w:cs="Times New Roman"/>
          <w:sz w:val="24"/>
          <w:szCs w:val="24"/>
        </w:rPr>
        <w:t>нерыночные</w:t>
      </w:r>
      <w:proofErr w:type="gramEnd"/>
      <w:r w:rsidRPr="008C1801">
        <w:rPr>
          <w:rFonts w:ascii="Times New Roman" w:hAnsi="Times New Roman" w:cs="Times New Roman"/>
          <w:sz w:val="24"/>
          <w:szCs w:val="24"/>
        </w:rPr>
        <w:t>, которые выпускаются эмитентом и могут быть возвращены тольк</w:t>
      </w:r>
      <w:r>
        <w:rPr>
          <w:rFonts w:ascii="Times New Roman" w:hAnsi="Times New Roman" w:cs="Times New Roman"/>
          <w:sz w:val="24"/>
          <w:szCs w:val="24"/>
        </w:rPr>
        <w:t>о ему; не могут перепродаваться.</w:t>
      </w:r>
    </w:p>
    <w:p w:rsidR="008C1801" w:rsidRDefault="008C1801" w:rsidP="008C1801">
      <w:pPr>
        <w:tabs>
          <w:tab w:val="left" w:pos="1050"/>
        </w:tabs>
        <w:spacing w:after="0" w:line="240" w:lineRule="auto"/>
        <w:rPr>
          <w:rFonts w:ascii="Times New Roman" w:hAnsi="Times New Roman" w:cs="Times New Roman"/>
          <w:sz w:val="24"/>
          <w:szCs w:val="24"/>
        </w:rPr>
      </w:pPr>
    </w:p>
    <w:p w:rsidR="008C1801" w:rsidRDefault="008C1801" w:rsidP="008C1801">
      <w:pPr>
        <w:tabs>
          <w:tab w:val="left" w:pos="1050"/>
        </w:tabs>
        <w:spacing w:after="0" w:line="240" w:lineRule="auto"/>
        <w:ind w:firstLine="709"/>
        <w:rPr>
          <w:rFonts w:ascii="Times New Roman" w:hAnsi="Times New Roman" w:cs="Times New Roman"/>
          <w:b/>
          <w:sz w:val="24"/>
          <w:szCs w:val="24"/>
        </w:rPr>
      </w:pPr>
      <w:r w:rsidRPr="008C1801">
        <w:rPr>
          <w:rFonts w:ascii="Times New Roman" w:hAnsi="Times New Roman" w:cs="Times New Roman"/>
          <w:b/>
          <w:sz w:val="24"/>
          <w:szCs w:val="24"/>
        </w:rPr>
        <w:lastRenderedPageBreak/>
        <w:t>85. Характеристика финансовых взаимоотношений предприятий с банками.</w:t>
      </w:r>
    </w:p>
    <w:p w:rsidR="008C1801" w:rsidRPr="008C1801" w:rsidRDefault="008C1801" w:rsidP="008C1801">
      <w:pPr>
        <w:tabs>
          <w:tab w:val="left" w:pos="1050"/>
        </w:tabs>
        <w:spacing w:after="0" w:line="240" w:lineRule="auto"/>
        <w:ind w:firstLine="709"/>
        <w:rPr>
          <w:rFonts w:ascii="Times New Roman" w:hAnsi="Times New Roman" w:cs="Times New Roman"/>
          <w:sz w:val="24"/>
          <w:szCs w:val="24"/>
        </w:rPr>
      </w:pPr>
      <w:r w:rsidRPr="008C1801">
        <w:rPr>
          <w:rFonts w:ascii="Times New Roman" w:hAnsi="Times New Roman" w:cs="Times New Roman"/>
          <w:sz w:val="24"/>
          <w:szCs w:val="24"/>
        </w:rPr>
        <w:t>Денежные расчеты пронизывают все сферы хозяйственных отношений предприятия. Основная часть денежного оборота осуществляется в форме безналичного платежного оборота, когда движение сре</w:t>
      </w:r>
      <w:proofErr w:type="gramStart"/>
      <w:r w:rsidRPr="008C1801">
        <w:rPr>
          <w:rFonts w:ascii="Times New Roman" w:hAnsi="Times New Roman" w:cs="Times New Roman"/>
          <w:sz w:val="24"/>
          <w:szCs w:val="24"/>
        </w:rPr>
        <w:t>дств пр</w:t>
      </w:r>
      <w:proofErr w:type="gramEnd"/>
      <w:r w:rsidRPr="008C1801">
        <w:rPr>
          <w:rFonts w:ascii="Times New Roman" w:hAnsi="Times New Roman" w:cs="Times New Roman"/>
          <w:sz w:val="24"/>
          <w:szCs w:val="24"/>
        </w:rPr>
        <w:t>оисходит в виде перечислений по счетам в кредитных учреждениях.</w:t>
      </w:r>
    </w:p>
    <w:p w:rsidR="008C1801" w:rsidRPr="008C1801" w:rsidRDefault="008C1801" w:rsidP="008C1801">
      <w:pPr>
        <w:tabs>
          <w:tab w:val="left" w:pos="1050"/>
        </w:tabs>
        <w:spacing w:after="0" w:line="240" w:lineRule="auto"/>
        <w:ind w:firstLine="709"/>
        <w:rPr>
          <w:rFonts w:ascii="Times New Roman" w:hAnsi="Times New Roman" w:cs="Times New Roman"/>
          <w:bCs/>
          <w:sz w:val="24"/>
          <w:szCs w:val="24"/>
        </w:rPr>
      </w:pPr>
      <w:r w:rsidRPr="008C1801">
        <w:rPr>
          <w:rFonts w:ascii="Times New Roman" w:hAnsi="Times New Roman" w:cs="Times New Roman"/>
          <w:bCs/>
          <w:sz w:val="24"/>
          <w:szCs w:val="24"/>
        </w:rPr>
        <w:t>Расчетно-кассовое обслуживание</w:t>
      </w:r>
    </w:p>
    <w:p w:rsidR="008C1801" w:rsidRPr="008C1801" w:rsidRDefault="008C1801" w:rsidP="008C1801">
      <w:pPr>
        <w:tabs>
          <w:tab w:val="left" w:pos="1050"/>
        </w:tabs>
        <w:spacing w:after="0" w:line="240" w:lineRule="auto"/>
        <w:ind w:firstLine="709"/>
        <w:rPr>
          <w:rFonts w:ascii="Times New Roman" w:hAnsi="Times New Roman" w:cs="Times New Roman"/>
          <w:sz w:val="24"/>
          <w:szCs w:val="24"/>
        </w:rPr>
      </w:pPr>
      <w:r w:rsidRPr="008C1801">
        <w:rPr>
          <w:rFonts w:ascii="Times New Roman" w:hAnsi="Times New Roman" w:cs="Times New Roman"/>
          <w:sz w:val="24"/>
          <w:szCs w:val="24"/>
        </w:rPr>
        <w:t>В соответствии с российским законодательством денежные средства предприятий подлежат обязательному хранению в банках, Для хранения денежных средств и осуществления расчетов банки открывают предприятиям различные счета.</w:t>
      </w:r>
    </w:p>
    <w:p w:rsidR="008C1801" w:rsidRPr="008C1801" w:rsidRDefault="008C1801" w:rsidP="008C1801">
      <w:pPr>
        <w:tabs>
          <w:tab w:val="left" w:pos="1050"/>
        </w:tabs>
        <w:spacing w:after="0" w:line="240" w:lineRule="auto"/>
        <w:ind w:firstLine="709"/>
        <w:rPr>
          <w:rFonts w:ascii="Times New Roman" w:hAnsi="Times New Roman" w:cs="Times New Roman"/>
          <w:sz w:val="24"/>
          <w:szCs w:val="24"/>
        </w:rPr>
      </w:pPr>
      <w:r w:rsidRPr="008C1801">
        <w:rPr>
          <w:rFonts w:ascii="Times New Roman" w:hAnsi="Times New Roman" w:cs="Times New Roman"/>
          <w:sz w:val="24"/>
          <w:szCs w:val="24"/>
        </w:rPr>
        <w:t>Предприятия самостоятельно выбирают банк для своего расчетно-кассового обслуживания. Если предприятие находится по месту нахождения банка, то последний обязан открыть счет предприятию, в ином случае требуется согласие банка.</w:t>
      </w:r>
    </w:p>
    <w:p w:rsidR="008C1801" w:rsidRPr="008C1801" w:rsidRDefault="008C1801" w:rsidP="008C1801">
      <w:pPr>
        <w:tabs>
          <w:tab w:val="left" w:pos="1050"/>
        </w:tabs>
        <w:spacing w:after="0" w:line="240" w:lineRule="auto"/>
        <w:ind w:firstLine="709"/>
        <w:rPr>
          <w:rFonts w:ascii="Times New Roman" w:hAnsi="Times New Roman" w:cs="Times New Roman"/>
          <w:sz w:val="24"/>
          <w:szCs w:val="24"/>
        </w:rPr>
      </w:pPr>
      <w:r w:rsidRPr="008C1801">
        <w:rPr>
          <w:rFonts w:ascii="Times New Roman" w:hAnsi="Times New Roman" w:cs="Times New Roman"/>
          <w:sz w:val="24"/>
          <w:szCs w:val="24"/>
        </w:rPr>
        <w:t>В соответствии с договором банк открывает предприятию как клиенту расчетный и другие счета; зачисляет на них денежные средства, поступающие как от предприятия, так и предприятию; списывает соответствующие суммы со счета предприятия по его поручению на счета поставщиков, кредиторов, соответствующих бюджетных и внебюджетных фондов. Банк обязуется принимать от предприятия-клиента и выдавать ему или по его поручению наличные деньги, выплачивать проценты за хранение денег на счетах.</w:t>
      </w:r>
    </w:p>
    <w:p w:rsidR="008C1801" w:rsidRPr="008C1801" w:rsidRDefault="008C1801" w:rsidP="008C1801">
      <w:pPr>
        <w:tabs>
          <w:tab w:val="left" w:pos="1050"/>
        </w:tabs>
        <w:spacing w:after="0" w:line="240" w:lineRule="auto"/>
        <w:ind w:firstLine="709"/>
        <w:rPr>
          <w:rFonts w:ascii="Times New Roman" w:hAnsi="Times New Roman" w:cs="Times New Roman"/>
          <w:sz w:val="24"/>
          <w:szCs w:val="24"/>
        </w:rPr>
      </w:pPr>
      <w:r w:rsidRPr="008C1801">
        <w:rPr>
          <w:rFonts w:ascii="Times New Roman" w:hAnsi="Times New Roman" w:cs="Times New Roman"/>
          <w:i/>
          <w:iCs/>
          <w:sz w:val="24"/>
          <w:szCs w:val="24"/>
        </w:rPr>
        <w:t>Расчетный счет</w:t>
      </w:r>
      <w:r w:rsidRPr="008C1801">
        <w:rPr>
          <w:rFonts w:ascii="Times New Roman" w:hAnsi="Times New Roman" w:cs="Times New Roman"/>
          <w:sz w:val="24"/>
          <w:szCs w:val="24"/>
        </w:rPr>
        <w:t xml:space="preserve"> может быть открыт каждому предприятию, обладающему правами юридического лица, независимо от формы собственности. Расчетный счет является основным счетом предприятия. Он необходим для осуществления расчетов предприятия с другими предприятиями и банками в связи с осуществлением его основной деятельности. Предприятие может открыть только один расчетный счет. Другие счета </w:t>
      </w:r>
      <w:proofErr w:type="gramStart"/>
      <w:r w:rsidRPr="008C1801">
        <w:rPr>
          <w:rFonts w:ascii="Times New Roman" w:hAnsi="Times New Roman" w:cs="Times New Roman"/>
          <w:sz w:val="24"/>
          <w:szCs w:val="24"/>
        </w:rPr>
        <w:t>-т</w:t>
      </w:r>
      <w:proofErr w:type="gramEnd"/>
      <w:r w:rsidRPr="008C1801">
        <w:rPr>
          <w:rFonts w:ascii="Times New Roman" w:hAnsi="Times New Roman" w:cs="Times New Roman"/>
          <w:sz w:val="24"/>
          <w:szCs w:val="24"/>
        </w:rPr>
        <w:t>екущий, ссудный, валютный - можно открывать в любом количестве в разных банках. Для открытия валютных счетов предприятиям банк должен иметь соответствующую лицензию.</w:t>
      </w:r>
    </w:p>
    <w:p w:rsidR="008C1801" w:rsidRPr="008C1801" w:rsidRDefault="008C1801" w:rsidP="008C1801">
      <w:pPr>
        <w:tabs>
          <w:tab w:val="left" w:pos="1050"/>
        </w:tabs>
        <w:spacing w:after="0" w:line="240" w:lineRule="auto"/>
        <w:ind w:firstLine="709"/>
        <w:rPr>
          <w:rFonts w:ascii="Times New Roman" w:hAnsi="Times New Roman" w:cs="Times New Roman"/>
          <w:sz w:val="24"/>
          <w:szCs w:val="24"/>
        </w:rPr>
      </w:pPr>
      <w:r w:rsidRPr="008C1801">
        <w:rPr>
          <w:rFonts w:ascii="Times New Roman" w:hAnsi="Times New Roman" w:cs="Times New Roman"/>
          <w:sz w:val="24"/>
          <w:szCs w:val="24"/>
        </w:rPr>
        <w:t>Предприятие, имеющее вне места своего нахождения отдельные структурные звенья - филиалы, магазины, склады открывает </w:t>
      </w:r>
      <w:r w:rsidRPr="008C1801">
        <w:rPr>
          <w:rFonts w:ascii="Times New Roman" w:hAnsi="Times New Roman" w:cs="Times New Roman"/>
          <w:i/>
          <w:iCs/>
          <w:sz w:val="24"/>
          <w:szCs w:val="24"/>
        </w:rPr>
        <w:t xml:space="preserve">расчетные </w:t>
      </w:r>
      <w:proofErr w:type="spellStart"/>
      <w:r w:rsidRPr="008C1801">
        <w:rPr>
          <w:rFonts w:ascii="Times New Roman" w:hAnsi="Times New Roman" w:cs="Times New Roman"/>
          <w:i/>
          <w:iCs/>
          <w:sz w:val="24"/>
          <w:szCs w:val="24"/>
        </w:rPr>
        <w:t>субсчета</w:t>
      </w:r>
      <w:proofErr w:type="spellEnd"/>
      <w:r w:rsidRPr="008C1801">
        <w:rPr>
          <w:rFonts w:ascii="Times New Roman" w:hAnsi="Times New Roman" w:cs="Times New Roman"/>
          <w:sz w:val="24"/>
          <w:szCs w:val="24"/>
        </w:rPr>
        <w:t xml:space="preserve"> в банках по месту их нахождения на имя предприятия. Расчетный </w:t>
      </w:r>
      <w:proofErr w:type="spellStart"/>
      <w:r w:rsidRPr="008C1801">
        <w:rPr>
          <w:rFonts w:ascii="Times New Roman" w:hAnsi="Times New Roman" w:cs="Times New Roman"/>
          <w:sz w:val="24"/>
          <w:szCs w:val="24"/>
        </w:rPr>
        <w:t>субсчет</w:t>
      </w:r>
      <w:proofErr w:type="spellEnd"/>
      <w:r w:rsidRPr="008C1801">
        <w:rPr>
          <w:rFonts w:ascii="Times New Roman" w:hAnsi="Times New Roman" w:cs="Times New Roman"/>
          <w:sz w:val="24"/>
          <w:szCs w:val="24"/>
        </w:rPr>
        <w:t xml:space="preserve"> имеет подчиненное значение, на нем аккумулируется выручка, поступающая от структурного звена, для последующего перечисления на основной расчетный счет предприятия.</w:t>
      </w:r>
    </w:p>
    <w:p w:rsidR="008C1801" w:rsidRPr="008C1801" w:rsidRDefault="008C1801" w:rsidP="008C1801">
      <w:pPr>
        <w:tabs>
          <w:tab w:val="left" w:pos="1050"/>
        </w:tabs>
        <w:spacing w:after="0" w:line="240" w:lineRule="auto"/>
        <w:ind w:firstLine="709"/>
        <w:rPr>
          <w:rFonts w:ascii="Times New Roman" w:hAnsi="Times New Roman" w:cs="Times New Roman"/>
          <w:sz w:val="24"/>
          <w:szCs w:val="24"/>
        </w:rPr>
      </w:pPr>
      <w:r w:rsidRPr="008C1801">
        <w:rPr>
          <w:rFonts w:ascii="Times New Roman" w:hAnsi="Times New Roman" w:cs="Times New Roman"/>
          <w:i/>
          <w:iCs/>
          <w:sz w:val="24"/>
          <w:szCs w:val="24"/>
        </w:rPr>
        <w:t>Текущие счета</w:t>
      </w:r>
      <w:r w:rsidRPr="008C1801">
        <w:rPr>
          <w:rFonts w:ascii="Times New Roman" w:hAnsi="Times New Roman" w:cs="Times New Roman"/>
          <w:sz w:val="24"/>
          <w:szCs w:val="24"/>
        </w:rPr>
        <w:t> открываются предприятиям, их филиалам, отделениям и другим подразделениям. По текущим счетам производятся ограниченные расчетные операции, в основном связанные с оплатой труда и административно-хозяйственными расходами.</w:t>
      </w:r>
    </w:p>
    <w:p w:rsidR="008C1801" w:rsidRDefault="008C1801" w:rsidP="008C1801">
      <w:pPr>
        <w:tabs>
          <w:tab w:val="left" w:pos="1050"/>
        </w:tabs>
        <w:spacing w:after="0" w:line="240" w:lineRule="auto"/>
        <w:ind w:firstLine="709"/>
        <w:rPr>
          <w:rFonts w:ascii="Times New Roman" w:hAnsi="Times New Roman" w:cs="Times New Roman"/>
          <w:sz w:val="24"/>
          <w:szCs w:val="24"/>
        </w:rPr>
      </w:pPr>
      <w:r w:rsidRPr="008C1801">
        <w:rPr>
          <w:rFonts w:ascii="Times New Roman" w:hAnsi="Times New Roman" w:cs="Times New Roman"/>
          <w:sz w:val="24"/>
          <w:szCs w:val="24"/>
        </w:rPr>
        <w:t xml:space="preserve">Основная масса расчетов в экономике осуществляется в безналичном порядке через учреждения банков. </w:t>
      </w:r>
    </w:p>
    <w:p w:rsidR="008C1801" w:rsidRDefault="008C1801" w:rsidP="008C1801">
      <w:pPr>
        <w:tabs>
          <w:tab w:val="left" w:pos="1050"/>
        </w:tabs>
        <w:spacing w:after="0" w:line="240" w:lineRule="auto"/>
        <w:ind w:firstLine="709"/>
        <w:rPr>
          <w:rFonts w:ascii="Times New Roman" w:hAnsi="Times New Roman" w:cs="Times New Roman"/>
          <w:sz w:val="24"/>
          <w:szCs w:val="24"/>
        </w:rPr>
      </w:pPr>
      <w:r w:rsidRPr="008C1801">
        <w:rPr>
          <w:rFonts w:ascii="Times New Roman" w:hAnsi="Times New Roman" w:cs="Times New Roman"/>
          <w:sz w:val="24"/>
          <w:szCs w:val="24"/>
        </w:rPr>
        <w:t>Однако предприятие может использовать часть своих сре</w:t>
      </w:r>
      <w:proofErr w:type="gramStart"/>
      <w:r w:rsidRPr="008C1801">
        <w:rPr>
          <w:rFonts w:ascii="Times New Roman" w:hAnsi="Times New Roman" w:cs="Times New Roman"/>
          <w:sz w:val="24"/>
          <w:szCs w:val="24"/>
        </w:rPr>
        <w:t>дств в в</w:t>
      </w:r>
      <w:proofErr w:type="gramEnd"/>
      <w:r w:rsidRPr="008C1801">
        <w:rPr>
          <w:rFonts w:ascii="Times New Roman" w:hAnsi="Times New Roman" w:cs="Times New Roman"/>
          <w:sz w:val="24"/>
          <w:szCs w:val="24"/>
        </w:rPr>
        <w:t xml:space="preserve">иде наличных денег. При этом наличные деньги, выдаваемые банком, должны расходоваться только </w:t>
      </w:r>
      <w:proofErr w:type="gramStart"/>
      <w:r w:rsidRPr="008C1801">
        <w:rPr>
          <w:rFonts w:ascii="Times New Roman" w:hAnsi="Times New Roman" w:cs="Times New Roman"/>
          <w:sz w:val="24"/>
          <w:szCs w:val="24"/>
        </w:rPr>
        <w:t>на те</w:t>
      </w:r>
      <w:proofErr w:type="gramEnd"/>
      <w:r w:rsidRPr="008C1801">
        <w:rPr>
          <w:rFonts w:ascii="Times New Roman" w:hAnsi="Times New Roman" w:cs="Times New Roman"/>
          <w:sz w:val="24"/>
          <w:szCs w:val="24"/>
        </w:rPr>
        <w:t xml:space="preserve"> цели, на которые они получены.</w:t>
      </w:r>
    </w:p>
    <w:p w:rsidR="008C1801" w:rsidRDefault="008C1801" w:rsidP="008C1801">
      <w:pPr>
        <w:tabs>
          <w:tab w:val="left" w:pos="1050"/>
        </w:tabs>
        <w:spacing w:after="0" w:line="240" w:lineRule="auto"/>
        <w:ind w:firstLine="709"/>
        <w:rPr>
          <w:rFonts w:ascii="Times New Roman" w:hAnsi="Times New Roman" w:cs="Times New Roman"/>
          <w:sz w:val="24"/>
          <w:szCs w:val="24"/>
        </w:rPr>
      </w:pPr>
      <w:r w:rsidRPr="008C1801">
        <w:rPr>
          <w:rFonts w:ascii="Times New Roman" w:hAnsi="Times New Roman" w:cs="Times New Roman"/>
          <w:sz w:val="24"/>
          <w:szCs w:val="24"/>
        </w:rPr>
        <w:t xml:space="preserve"> Наличные деньги выдаются для осуществления расчетов по заработной плате, других расходов по оплате труда, выплаты стипендий, пенсий, а также на закупки сельскохозяйственной продукции.</w:t>
      </w:r>
    </w:p>
    <w:p w:rsidR="008C1801" w:rsidRPr="008C1801" w:rsidRDefault="008C1801" w:rsidP="008C1801">
      <w:pPr>
        <w:tabs>
          <w:tab w:val="left" w:pos="1050"/>
        </w:tabs>
        <w:spacing w:after="0" w:line="240" w:lineRule="auto"/>
        <w:ind w:firstLine="709"/>
        <w:rPr>
          <w:rFonts w:ascii="Times New Roman" w:hAnsi="Times New Roman" w:cs="Times New Roman"/>
          <w:sz w:val="24"/>
          <w:szCs w:val="24"/>
        </w:rPr>
      </w:pPr>
      <w:r w:rsidRPr="008C1801">
        <w:rPr>
          <w:rFonts w:ascii="Times New Roman" w:hAnsi="Times New Roman" w:cs="Times New Roman"/>
          <w:sz w:val="24"/>
          <w:szCs w:val="24"/>
        </w:rPr>
        <w:t xml:space="preserve"> Выдача наличных денег предприятиям с их счетов производится по денежным чекам.</w:t>
      </w:r>
    </w:p>
    <w:p w:rsidR="008C1801" w:rsidRPr="008C1801" w:rsidRDefault="008C1801" w:rsidP="008C1801">
      <w:pPr>
        <w:tabs>
          <w:tab w:val="left" w:pos="1050"/>
        </w:tabs>
        <w:spacing w:after="0" w:line="240" w:lineRule="auto"/>
        <w:ind w:firstLine="709"/>
        <w:rPr>
          <w:rFonts w:ascii="Times New Roman" w:hAnsi="Times New Roman" w:cs="Times New Roman"/>
          <w:sz w:val="24"/>
          <w:szCs w:val="24"/>
        </w:rPr>
      </w:pPr>
      <w:r w:rsidRPr="008C1801">
        <w:rPr>
          <w:rFonts w:ascii="Times New Roman" w:hAnsi="Times New Roman" w:cs="Times New Roman"/>
          <w:sz w:val="24"/>
          <w:szCs w:val="24"/>
        </w:rPr>
        <w:t>В процессе расчетно-кассового обслуживания между предприятием и банком складываются определенные финансовые отношения, сопровождающиеся движением денежных средств и затрагивающие формирование доходов предприятия и банка.</w:t>
      </w:r>
    </w:p>
    <w:p w:rsidR="00E92166" w:rsidRDefault="008C1801" w:rsidP="008C1801">
      <w:pPr>
        <w:tabs>
          <w:tab w:val="left" w:pos="1050"/>
        </w:tabs>
        <w:spacing w:after="0" w:line="240" w:lineRule="auto"/>
        <w:ind w:firstLine="709"/>
        <w:rPr>
          <w:rFonts w:ascii="Times New Roman" w:hAnsi="Times New Roman" w:cs="Times New Roman"/>
          <w:sz w:val="24"/>
          <w:szCs w:val="24"/>
        </w:rPr>
      </w:pPr>
      <w:r w:rsidRPr="008C1801">
        <w:rPr>
          <w:rFonts w:ascii="Times New Roman" w:hAnsi="Times New Roman" w:cs="Times New Roman"/>
          <w:sz w:val="24"/>
          <w:szCs w:val="24"/>
        </w:rPr>
        <w:t xml:space="preserve">За оформление счетов предприятиям и проведение расчетным и кассовых операций многие банки взимают плату для возмещения расходов по их проведению. Другие банки для привлечения клиентуры открывают расчетные счета бесплатно. </w:t>
      </w:r>
    </w:p>
    <w:p w:rsidR="008C1801" w:rsidRPr="008C1801" w:rsidRDefault="008C1801" w:rsidP="008C1801">
      <w:pPr>
        <w:tabs>
          <w:tab w:val="left" w:pos="1050"/>
        </w:tabs>
        <w:spacing w:after="0" w:line="240" w:lineRule="auto"/>
        <w:ind w:firstLine="709"/>
        <w:rPr>
          <w:rFonts w:ascii="Times New Roman" w:hAnsi="Times New Roman" w:cs="Times New Roman"/>
          <w:sz w:val="24"/>
          <w:szCs w:val="24"/>
        </w:rPr>
      </w:pPr>
      <w:r w:rsidRPr="008C1801">
        <w:rPr>
          <w:rFonts w:ascii="Times New Roman" w:hAnsi="Times New Roman" w:cs="Times New Roman"/>
          <w:sz w:val="24"/>
          <w:szCs w:val="24"/>
        </w:rPr>
        <w:t>Каждый банк за хранение у него денежных сре</w:t>
      </w:r>
      <w:proofErr w:type="gramStart"/>
      <w:r w:rsidRPr="008C1801">
        <w:rPr>
          <w:rFonts w:ascii="Times New Roman" w:hAnsi="Times New Roman" w:cs="Times New Roman"/>
          <w:sz w:val="24"/>
          <w:szCs w:val="24"/>
        </w:rPr>
        <w:t>дств пр</w:t>
      </w:r>
      <w:proofErr w:type="gramEnd"/>
      <w:r w:rsidRPr="008C1801">
        <w:rPr>
          <w:rFonts w:ascii="Times New Roman" w:hAnsi="Times New Roman" w:cs="Times New Roman"/>
          <w:sz w:val="24"/>
          <w:szCs w:val="24"/>
        </w:rPr>
        <w:t>едприятий выплачивает в пользу последних определенную плату (процент).</w:t>
      </w:r>
    </w:p>
    <w:p w:rsidR="008C1801" w:rsidRPr="008C1801" w:rsidRDefault="008C1801" w:rsidP="008C1801">
      <w:pPr>
        <w:tabs>
          <w:tab w:val="left" w:pos="1050"/>
        </w:tabs>
        <w:spacing w:after="0" w:line="240" w:lineRule="auto"/>
        <w:ind w:firstLine="709"/>
        <w:rPr>
          <w:rFonts w:ascii="Times New Roman" w:hAnsi="Times New Roman" w:cs="Times New Roman"/>
          <w:sz w:val="24"/>
          <w:szCs w:val="24"/>
        </w:rPr>
      </w:pPr>
      <w:r w:rsidRPr="008C1801">
        <w:rPr>
          <w:rFonts w:ascii="Times New Roman" w:hAnsi="Times New Roman" w:cs="Times New Roman"/>
          <w:sz w:val="24"/>
          <w:szCs w:val="24"/>
        </w:rPr>
        <w:t>Размер платы устанавливается по взаимному соглашению, если речь идет о расчетном счете. На срочные депозитные счета предприятие помещает временно свободные денежные средства на условиях банка, который устанавливает проценты по вкладам в зависимости от сроков хранения денег.</w:t>
      </w:r>
    </w:p>
    <w:p w:rsidR="00E92166" w:rsidRDefault="008C1801" w:rsidP="008C1801">
      <w:pPr>
        <w:tabs>
          <w:tab w:val="left" w:pos="1050"/>
        </w:tabs>
        <w:spacing w:after="0" w:line="240" w:lineRule="auto"/>
        <w:ind w:firstLine="709"/>
        <w:rPr>
          <w:rFonts w:ascii="Times New Roman" w:hAnsi="Times New Roman" w:cs="Times New Roman"/>
          <w:sz w:val="24"/>
          <w:szCs w:val="24"/>
        </w:rPr>
      </w:pPr>
      <w:r w:rsidRPr="008C1801">
        <w:rPr>
          <w:rFonts w:ascii="Times New Roman" w:hAnsi="Times New Roman" w:cs="Times New Roman"/>
          <w:sz w:val="24"/>
          <w:szCs w:val="24"/>
        </w:rPr>
        <w:t xml:space="preserve">Расходы предприятия по оплате услуг банка включаются в себестоимость продукции (работ, услуг). </w:t>
      </w:r>
    </w:p>
    <w:p w:rsidR="008C1801" w:rsidRPr="00E92166" w:rsidRDefault="008C1801" w:rsidP="00E92166">
      <w:pPr>
        <w:tabs>
          <w:tab w:val="left" w:pos="1050"/>
        </w:tabs>
        <w:spacing w:after="0" w:line="240" w:lineRule="auto"/>
        <w:ind w:firstLine="709"/>
        <w:rPr>
          <w:rFonts w:ascii="Times New Roman" w:hAnsi="Times New Roman" w:cs="Times New Roman"/>
          <w:sz w:val="24"/>
          <w:szCs w:val="24"/>
        </w:rPr>
      </w:pPr>
      <w:r w:rsidRPr="008C1801">
        <w:rPr>
          <w:rFonts w:ascii="Times New Roman" w:hAnsi="Times New Roman" w:cs="Times New Roman"/>
          <w:sz w:val="24"/>
          <w:szCs w:val="24"/>
        </w:rPr>
        <w:t>Доходы, полученные от хранения средств на счетах банков, в том числе и курсовые разницы по взаимным счетам, учитываются в составе балансовой прибыли предприят</w:t>
      </w:r>
      <w:r w:rsidR="00E92166">
        <w:rPr>
          <w:rFonts w:ascii="Times New Roman" w:hAnsi="Times New Roman" w:cs="Times New Roman"/>
          <w:sz w:val="24"/>
          <w:szCs w:val="24"/>
        </w:rPr>
        <w:t>ия как внереализационные доходы.</w:t>
      </w:r>
    </w:p>
    <w:p w:rsidR="008C1801" w:rsidRDefault="008C1801" w:rsidP="008C1801">
      <w:pPr>
        <w:tabs>
          <w:tab w:val="left" w:pos="1050"/>
        </w:tab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lastRenderedPageBreak/>
        <w:t>86. Экономическая оценка эффективности инвестиций.</w:t>
      </w:r>
    </w:p>
    <w:p w:rsidR="00465F8D" w:rsidRPr="00465F8D" w:rsidRDefault="00465F8D" w:rsidP="00465F8D">
      <w:pPr>
        <w:tabs>
          <w:tab w:val="left" w:pos="1050"/>
        </w:tabs>
        <w:spacing w:after="0" w:line="240" w:lineRule="auto"/>
        <w:rPr>
          <w:rFonts w:ascii="Times New Roman" w:hAnsi="Times New Roman" w:cs="Times New Roman"/>
          <w:sz w:val="24"/>
          <w:szCs w:val="24"/>
        </w:rPr>
      </w:pPr>
      <w:r w:rsidRPr="00465F8D">
        <w:rPr>
          <w:rFonts w:ascii="Times New Roman" w:hAnsi="Times New Roman" w:cs="Times New Roman"/>
          <w:bCs/>
          <w:sz w:val="24"/>
          <w:szCs w:val="24"/>
        </w:rPr>
        <w:t>Оценка использования инвестиций</w:t>
      </w:r>
      <w:r w:rsidRPr="00465F8D">
        <w:rPr>
          <w:rFonts w:ascii="Times New Roman" w:hAnsi="Times New Roman" w:cs="Times New Roman"/>
          <w:sz w:val="24"/>
          <w:szCs w:val="24"/>
        </w:rPr>
        <w:t xml:space="preserve"> в настоящее время имеют большое значение. Нецелевое использование инвестиций, их недостаток, и низкий уровень отдачи вложенного капитала определяют необходимость </w:t>
      </w:r>
      <w:proofErr w:type="gramStart"/>
      <w:r w:rsidRPr="00465F8D">
        <w:rPr>
          <w:rFonts w:ascii="Times New Roman" w:hAnsi="Times New Roman" w:cs="Times New Roman"/>
          <w:sz w:val="24"/>
          <w:szCs w:val="24"/>
        </w:rPr>
        <w:t>отбора методов оценки эффективности инвестиций</w:t>
      </w:r>
      <w:proofErr w:type="gramEnd"/>
      <w:r w:rsidRPr="00465F8D">
        <w:rPr>
          <w:rFonts w:ascii="Times New Roman" w:hAnsi="Times New Roman" w:cs="Times New Roman"/>
          <w:sz w:val="24"/>
          <w:szCs w:val="24"/>
        </w:rPr>
        <w:t>.</w:t>
      </w:r>
    </w:p>
    <w:p w:rsidR="00465F8D" w:rsidRPr="00465F8D" w:rsidRDefault="00465F8D" w:rsidP="00465F8D">
      <w:pPr>
        <w:tabs>
          <w:tab w:val="left" w:pos="1050"/>
        </w:tabs>
        <w:spacing w:after="0" w:line="240" w:lineRule="auto"/>
        <w:rPr>
          <w:rFonts w:ascii="Times New Roman" w:hAnsi="Times New Roman" w:cs="Times New Roman"/>
          <w:sz w:val="24"/>
          <w:szCs w:val="24"/>
        </w:rPr>
      </w:pPr>
      <w:r w:rsidRPr="00465F8D">
        <w:rPr>
          <w:rFonts w:ascii="Times New Roman" w:hAnsi="Times New Roman" w:cs="Times New Roman"/>
          <w:sz w:val="24"/>
          <w:szCs w:val="24"/>
        </w:rPr>
        <w:t>При </w:t>
      </w:r>
      <w:r w:rsidRPr="00465F8D">
        <w:rPr>
          <w:rFonts w:ascii="Times New Roman" w:hAnsi="Times New Roman" w:cs="Times New Roman"/>
          <w:i/>
          <w:iCs/>
          <w:sz w:val="24"/>
          <w:szCs w:val="24"/>
        </w:rPr>
        <w:t>оценке эффективности инвестиционных проектов</w:t>
      </w:r>
      <w:r w:rsidRPr="00465F8D">
        <w:rPr>
          <w:rFonts w:ascii="Times New Roman" w:hAnsi="Times New Roman" w:cs="Times New Roman"/>
          <w:sz w:val="24"/>
          <w:szCs w:val="24"/>
        </w:rPr>
        <w:t> выделены три группы показателей эффективности проекта:</w:t>
      </w:r>
    </w:p>
    <w:p w:rsidR="00465F8D" w:rsidRPr="00465F8D" w:rsidRDefault="00465F8D" w:rsidP="00465F8D">
      <w:pPr>
        <w:numPr>
          <w:ilvl w:val="0"/>
          <w:numId w:val="39"/>
        </w:numPr>
        <w:tabs>
          <w:tab w:val="left" w:pos="1050"/>
        </w:tabs>
        <w:spacing w:after="0" w:line="240" w:lineRule="auto"/>
        <w:rPr>
          <w:rFonts w:ascii="Times New Roman" w:hAnsi="Times New Roman" w:cs="Times New Roman"/>
          <w:sz w:val="24"/>
          <w:szCs w:val="24"/>
        </w:rPr>
      </w:pPr>
      <w:r w:rsidRPr="00465F8D">
        <w:rPr>
          <w:rFonts w:ascii="Times New Roman" w:hAnsi="Times New Roman" w:cs="Times New Roman"/>
          <w:sz w:val="24"/>
          <w:szCs w:val="24"/>
        </w:rPr>
        <w:t>Оценка коммерческой эффективности осуществляется на уровне отдельных проектов, программ и на уровне первичных организаций.</w:t>
      </w:r>
    </w:p>
    <w:p w:rsidR="00465F8D" w:rsidRPr="00465F8D" w:rsidRDefault="00465F8D" w:rsidP="00465F8D">
      <w:pPr>
        <w:numPr>
          <w:ilvl w:val="0"/>
          <w:numId w:val="39"/>
        </w:numPr>
        <w:tabs>
          <w:tab w:val="left" w:pos="1050"/>
        </w:tabs>
        <w:spacing w:after="0" w:line="240" w:lineRule="auto"/>
        <w:rPr>
          <w:rFonts w:ascii="Times New Roman" w:hAnsi="Times New Roman" w:cs="Times New Roman"/>
          <w:sz w:val="24"/>
          <w:szCs w:val="24"/>
        </w:rPr>
      </w:pPr>
      <w:r w:rsidRPr="00465F8D">
        <w:rPr>
          <w:rFonts w:ascii="Times New Roman" w:hAnsi="Times New Roman" w:cs="Times New Roman"/>
          <w:sz w:val="24"/>
          <w:szCs w:val="24"/>
        </w:rPr>
        <w:t>Бюджетная эффективность – на уровне отрасли, регионов и страны в целом и может быть также на уровне бюджета первичной организации.</w:t>
      </w:r>
    </w:p>
    <w:p w:rsidR="00465F8D" w:rsidRPr="00465F8D" w:rsidRDefault="00465F8D" w:rsidP="00465F8D">
      <w:pPr>
        <w:numPr>
          <w:ilvl w:val="0"/>
          <w:numId w:val="39"/>
        </w:numPr>
        <w:tabs>
          <w:tab w:val="left" w:pos="1050"/>
        </w:tabs>
        <w:spacing w:after="0" w:line="240" w:lineRule="auto"/>
        <w:rPr>
          <w:rFonts w:ascii="Times New Roman" w:hAnsi="Times New Roman" w:cs="Times New Roman"/>
          <w:sz w:val="24"/>
          <w:szCs w:val="24"/>
        </w:rPr>
      </w:pPr>
      <w:r w:rsidRPr="00465F8D">
        <w:rPr>
          <w:rFonts w:ascii="Times New Roman" w:hAnsi="Times New Roman" w:cs="Times New Roman"/>
          <w:sz w:val="24"/>
          <w:szCs w:val="24"/>
        </w:rPr>
        <w:t>Общая экономическая эффективность должна оцениваться на уровне страны в целом и в некоторых случаях на уровне регионов.</w:t>
      </w:r>
    </w:p>
    <w:p w:rsidR="00465F8D" w:rsidRPr="00465F8D" w:rsidRDefault="00465F8D" w:rsidP="00465F8D">
      <w:pPr>
        <w:tabs>
          <w:tab w:val="left" w:pos="1050"/>
        </w:tabs>
        <w:spacing w:after="0" w:line="240" w:lineRule="auto"/>
        <w:rPr>
          <w:rFonts w:ascii="Times New Roman" w:hAnsi="Times New Roman" w:cs="Times New Roman"/>
          <w:sz w:val="24"/>
          <w:szCs w:val="24"/>
        </w:rPr>
      </w:pPr>
      <w:r w:rsidRPr="00465F8D">
        <w:rPr>
          <w:rFonts w:ascii="Times New Roman" w:hAnsi="Times New Roman" w:cs="Times New Roman"/>
          <w:sz w:val="24"/>
          <w:szCs w:val="24"/>
        </w:rPr>
        <w:t>Показатели </w:t>
      </w:r>
      <w:r w:rsidRPr="00465F8D">
        <w:rPr>
          <w:rFonts w:ascii="Times New Roman" w:hAnsi="Times New Roman" w:cs="Times New Roman"/>
          <w:i/>
          <w:iCs/>
          <w:sz w:val="24"/>
          <w:szCs w:val="24"/>
        </w:rPr>
        <w:t>общей экономической эффективности капитальных вложений</w:t>
      </w:r>
      <w:r w:rsidRPr="00465F8D">
        <w:rPr>
          <w:rFonts w:ascii="Times New Roman" w:hAnsi="Times New Roman" w:cs="Times New Roman"/>
          <w:sz w:val="24"/>
          <w:szCs w:val="24"/>
        </w:rPr>
        <w:t xml:space="preserve"> позволяют определить экономический эффект </w:t>
      </w:r>
      <w:proofErr w:type="spellStart"/>
      <w:r w:rsidRPr="00465F8D">
        <w:rPr>
          <w:rFonts w:ascii="Times New Roman" w:hAnsi="Times New Roman" w:cs="Times New Roman"/>
          <w:sz w:val="24"/>
          <w:szCs w:val="24"/>
        </w:rPr>
        <w:t>ивестиций</w:t>
      </w:r>
      <w:proofErr w:type="spellEnd"/>
      <w:r w:rsidRPr="00465F8D">
        <w:rPr>
          <w:rFonts w:ascii="Times New Roman" w:hAnsi="Times New Roman" w:cs="Times New Roman"/>
          <w:sz w:val="24"/>
          <w:szCs w:val="24"/>
        </w:rPr>
        <w:t xml:space="preserve"> путем сравнения с нормативами или с аналогичными показателями планового или прошедшего периодов функционирования народного хозяйства страны или крупного региона.</w:t>
      </w:r>
    </w:p>
    <w:p w:rsidR="00465F8D" w:rsidRPr="00465F8D" w:rsidRDefault="00465F8D" w:rsidP="00465F8D">
      <w:pPr>
        <w:tabs>
          <w:tab w:val="left" w:pos="1050"/>
        </w:tabs>
        <w:spacing w:after="0" w:line="240" w:lineRule="auto"/>
        <w:rPr>
          <w:rFonts w:ascii="Times New Roman" w:hAnsi="Times New Roman" w:cs="Times New Roman"/>
          <w:sz w:val="24"/>
          <w:szCs w:val="24"/>
        </w:rPr>
      </w:pPr>
      <w:r w:rsidRPr="00465F8D">
        <w:rPr>
          <w:rFonts w:ascii="Times New Roman" w:hAnsi="Times New Roman" w:cs="Times New Roman"/>
          <w:sz w:val="24"/>
          <w:szCs w:val="24"/>
        </w:rPr>
        <w:t>Если оценка эффективности капитальных вложений производится на будущее, эффективными признаются те инвестиции, для которых полученные показатели ниже нормативных или отчетных за прошедшие периоды деятельности. Обобщающим показателем экономической эффективности капитальных вложений отдельного региона и страны в целом является абсолютный </w:t>
      </w:r>
      <w:r w:rsidRPr="00465F8D">
        <w:rPr>
          <w:rFonts w:ascii="Times New Roman" w:hAnsi="Times New Roman" w:cs="Times New Roman"/>
          <w:bCs/>
          <w:sz w:val="24"/>
          <w:szCs w:val="24"/>
        </w:rPr>
        <w:t>коэффициент капитальных вложений</w:t>
      </w:r>
      <w:r w:rsidRPr="00465F8D">
        <w:rPr>
          <w:rFonts w:ascii="Times New Roman" w:hAnsi="Times New Roman" w:cs="Times New Roman"/>
          <w:sz w:val="24"/>
          <w:szCs w:val="24"/>
        </w:rPr>
        <w:t>, рассчитываемый по приросту чистой продукции.</w:t>
      </w:r>
    </w:p>
    <w:p w:rsidR="00465F8D" w:rsidRPr="00465F8D" w:rsidRDefault="00465F8D" w:rsidP="00465F8D">
      <w:pPr>
        <w:tabs>
          <w:tab w:val="left" w:pos="1050"/>
        </w:tabs>
        <w:spacing w:after="0" w:line="240" w:lineRule="auto"/>
        <w:rPr>
          <w:rFonts w:ascii="Times New Roman" w:hAnsi="Times New Roman" w:cs="Times New Roman"/>
          <w:sz w:val="24"/>
          <w:szCs w:val="24"/>
        </w:rPr>
      </w:pPr>
      <w:r w:rsidRPr="00465F8D">
        <w:rPr>
          <w:rFonts w:ascii="Times New Roman" w:hAnsi="Times New Roman" w:cs="Times New Roman"/>
          <w:sz w:val="24"/>
          <w:szCs w:val="24"/>
        </w:rPr>
        <w:t xml:space="preserve">Доля прироста чистой продукции за счет капитальных вложений, направляемых на расширение и новое строительство </w:t>
      </w:r>
      <w:proofErr w:type="spellStart"/>
      <w:r w:rsidRPr="00465F8D">
        <w:rPr>
          <w:rFonts w:ascii="Times New Roman" w:hAnsi="Times New Roman" w:cs="Times New Roman"/>
          <w:sz w:val="24"/>
          <w:szCs w:val="24"/>
        </w:rPr>
        <w:t>ΔЧПк</w:t>
      </w:r>
      <w:proofErr w:type="spellEnd"/>
      <w:r w:rsidRPr="00465F8D">
        <w:rPr>
          <w:rFonts w:ascii="Times New Roman" w:hAnsi="Times New Roman" w:cs="Times New Roman"/>
          <w:sz w:val="24"/>
          <w:szCs w:val="24"/>
        </w:rPr>
        <w:t>, может быть определена по следующей формуле:</w:t>
      </w:r>
    </w:p>
    <w:p w:rsidR="00465F8D" w:rsidRPr="00465F8D" w:rsidRDefault="00465F8D" w:rsidP="00465F8D">
      <w:pPr>
        <w:tabs>
          <w:tab w:val="left" w:pos="1050"/>
        </w:tabs>
        <w:spacing w:after="0" w:line="240" w:lineRule="auto"/>
        <w:rPr>
          <w:rFonts w:ascii="Times New Roman" w:hAnsi="Times New Roman" w:cs="Times New Roman"/>
          <w:bCs/>
          <w:sz w:val="24"/>
          <w:szCs w:val="24"/>
        </w:rPr>
      </w:pPr>
      <w:proofErr w:type="spellStart"/>
      <w:proofErr w:type="gramStart"/>
      <w:r w:rsidRPr="00465F8D">
        <w:rPr>
          <w:rFonts w:ascii="Times New Roman" w:hAnsi="Times New Roman" w:cs="Times New Roman"/>
          <w:bCs/>
          <w:sz w:val="24"/>
          <w:szCs w:val="24"/>
        </w:rPr>
        <w:t>ΔЧПк</w:t>
      </w:r>
      <w:proofErr w:type="spellEnd"/>
      <w:r w:rsidRPr="00465F8D">
        <w:rPr>
          <w:rFonts w:ascii="Times New Roman" w:hAnsi="Times New Roman" w:cs="Times New Roman"/>
          <w:bCs/>
          <w:sz w:val="24"/>
          <w:szCs w:val="24"/>
        </w:rPr>
        <w:t xml:space="preserve"> = (</w:t>
      </w:r>
      <w:proofErr w:type="spellStart"/>
      <w:r w:rsidRPr="00465F8D">
        <w:rPr>
          <w:rFonts w:ascii="Times New Roman" w:hAnsi="Times New Roman" w:cs="Times New Roman"/>
          <w:bCs/>
          <w:sz w:val="24"/>
          <w:szCs w:val="24"/>
        </w:rPr>
        <w:t>ΔЧппп</w:t>
      </w:r>
      <w:proofErr w:type="spellEnd"/>
      <w:r w:rsidRPr="00465F8D">
        <w:rPr>
          <w:rFonts w:ascii="Times New Roman" w:hAnsi="Times New Roman" w:cs="Times New Roman"/>
          <w:bCs/>
          <w:sz w:val="24"/>
          <w:szCs w:val="24"/>
        </w:rPr>
        <w:t xml:space="preserve"> * ПТ) / ΔВП</w:t>
      </w:r>
      <w:r>
        <w:rPr>
          <w:rFonts w:ascii="Times New Roman" w:hAnsi="Times New Roman" w:cs="Times New Roman"/>
          <w:bCs/>
          <w:sz w:val="24"/>
          <w:szCs w:val="24"/>
        </w:rPr>
        <w:t xml:space="preserve"> </w:t>
      </w:r>
      <w:r>
        <w:rPr>
          <w:rFonts w:ascii="Times New Roman" w:hAnsi="Times New Roman" w:cs="Times New Roman"/>
          <w:sz w:val="24"/>
          <w:szCs w:val="24"/>
        </w:rPr>
        <w:t xml:space="preserve">где, </w:t>
      </w:r>
      <w:proofErr w:type="spellStart"/>
      <w:r w:rsidRPr="00465F8D">
        <w:rPr>
          <w:rFonts w:ascii="Times New Roman" w:hAnsi="Times New Roman" w:cs="Times New Roman"/>
          <w:sz w:val="24"/>
          <w:szCs w:val="24"/>
        </w:rPr>
        <w:t>ΔЧппп</w:t>
      </w:r>
      <w:proofErr w:type="spellEnd"/>
      <w:r w:rsidRPr="00465F8D">
        <w:rPr>
          <w:rFonts w:ascii="Times New Roman" w:hAnsi="Times New Roman" w:cs="Times New Roman"/>
          <w:sz w:val="24"/>
          <w:szCs w:val="24"/>
        </w:rPr>
        <w:t xml:space="preserve"> – прирост численности промышленно-производственного персона</w:t>
      </w:r>
      <w:r>
        <w:rPr>
          <w:rFonts w:ascii="Times New Roman" w:hAnsi="Times New Roman" w:cs="Times New Roman"/>
          <w:sz w:val="24"/>
          <w:szCs w:val="24"/>
        </w:rPr>
        <w:t xml:space="preserve">ла, чел.; </w:t>
      </w:r>
      <w:r w:rsidRPr="00465F8D">
        <w:rPr>
          <w:rFonts w:ascii="Times New Roman" w:hAnsi="Times New Roman" w:cs="Times New Roman"/>
          <w:sz w:val="24"/>
          <w:szCs w:val="24"/>
        </w:rPr>
        <w:t>ПТ – производительность труда, руб./чел.;</w:t>
      </w:r>
      <w:r w:rsidRPr="00465F8D">
        <w:rPr>
          <w:rFonts w:ascii="Times New Roman" w:hAnsi="Times New Roman" w:cs="Times New Roman"/>
          <w:sz w:val="24"/>
          <w:szCs w:val="24"/>
        </w:rPr>
        <w:br/>
        <w:t>ΔВП – прирост выпускаемой продукции за счет капитальных вложений на создание новых рабочих мест, руб.</w:t>
      </w:r>
      <w:r>
        <w:rPr>
          <w:rFonts w:ascii="Times New Roman" w:hAnsi="Times New Roman" w:cs="Times New Roman"/>
          <w:sz w:val="24"/>
          <w:szCs w:val="24"/>
        </w:rPr>
        <w:t xml:space="preserve"> </w:t>
      </w:r>
      <w:r w:rsidRPr="00465F8D">
        <w:rPr>
          <w:rFonts w:ascii="Times New Roman" w:hAnsi="Times New Roman" w:cs="Times New Roman"/>
          <w:sz w:val="24"/>
          <w:szCs w:val="24"/>
        </w:rPr>
        <w:t>В последнее время стали применять метод оценки использования капитала организации путем первоначальной оценки его отдельных составляющих (оборотный капитал, основной капитал, нематериальные активы), а затем делается объединенная оценка эффективности исп</w:t>
      </w:r>
      <w:r>
        <w:rPr>
          <w:rFonts w:ascii="Times New Roman" w:hAnsi="Times New Roman" w:cs="Times New Roman"/>
          <w:sz w:val="24"/>
          <w:szCs w:val="24"/>
        </w:rPr>
        <w:t>ользования капитала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организации.</w:t>
      </w:r>
      <w:proofErr w:type="gramEnd"/>
      <w:r>
        <w:rPr>
          <w:rFonts w:ascii="Times New Roman" w:hAnsi="Times New Roman" w:cs="Times New Roman"/>
          <w:sz w:val="24"/>
          <w:szCs w:val="24"/>
        </w:rPr>
        <w:t xml:space="preserve"> </w:t>
      </w:r>
      <w:r w:rsidRPr="00465F8D">
        <w:rPr>
          <w:rFonts w:ascii="Times New Roman" w:hAnsi="Times New Roman" w:cs="Times New Roman"/>
          <w:sz w:val="24"/>
          <w:szCs w:val="24"/>
        </w:rPr>
        <w:t>Уровень эффективности использования оборотных средств рекомендуется оценивать </w:t>
      </w:r>
      <w:r w:rsidRPr="00465F8D">
        <w:rPr>
          <w:rFonts w:ascii="Times New Roman" w:hAnsi="Times New Roman" w:cs="Times New Roman"/>
          <w:i/>
          <w:iCs/>
          <w:sz w:val="24"/>
          <w:szCs w:val="24"/>
        </w:rPr>
        <w:t>коэффициентом оборачиваемости</w:t>
      </w:r>
      <w:r w:rsidRPr="00465F8D">
        <w:rPr>
          <w:rFonts w:ascii="Times New Roman" w:hAnsi="Times New Roman" w:cs="Times New Roman"/>
          <w:sz w:val="24"/>
          <w:szCs w:val="24"/>
        </w:rPr>
        <w:t> (</w:t>
      </w:r>
      <w:proofErr w:type="gramStart"/>
      <w:r w:rsidRPr="00465F8D">
        <w:rPr>
          <w:rFonts w:ascii="Times New Roman" w:hAnsi="Times New Roman" w:cs="Times New Roman"/>
          <w:sz w:val="24"/>
          <w:szCs w:val="24"/>
        </w:rPr>
        <w:t>Ко</w:t>
      </w:r>
      <w:proofErr w:type="gramEnd"/>
      <w:r w:rsidRPr="00465F8D">
        <w:rPr>
          <w:rFonts w:ascii="Times New Roman" w:hAnsi="Times New Roman" w:cs="Times New Roman"/>
          <w:sz w:val="24"/>
          <w:szCs w:val="24"/>
        </w:rPr>
        <w:t>):</w:t>
      </w:r>
    </w:p>
    <w:p w:rsidR="00465F8D" w:rsidRPr="00465F8D" w:rsidRDefault="00465F8D" w:rsidP="00465F8D">
      <w:pPr>
        <w:tabs>
          <w:tab w:val="left" w:pos="1050"/>
        </w:tabs>
        <w:spacing w:after="0" w:line="240" w:lineRule="auto"/>
        <w:rPr>
          <w:rFonts w:ascii="Times New Roman" w:hAnsi="Times New Roman" w:cs="Times New Roman"/>
          <w:bCs/>
          <w:sz w:val="24"/>
          <w:szCs w:val="24"/>
        </w:rPr>
      </w:pPr>
      <w:r w:rsidRPr="00465F8D">
        <w:rPr>
          <w:rFonts w:ascii="Times New Roman" w:hAnsi="Times New Roman" w:cs="Times New Roman"/>
          <w:bCs/>
          <w:sz w:val="24"/>
          <w:szCs w:val="24"/>
        </w:rPr>
        <w:t>Ко</w:t>
      </w:r>
      <w:proofErr w:type="gramStart"/>
      <w:r w:rsidRPr="00465F8D">
        <w:rPr>
          <w:rFonts w:ascii="Times New Roman" w:hAnsi="Times New Roman" w:cs="Times New Roman"/>
          <w:bCs/>
          <w:sz w:val="24"/>
          <w:szCs w:val="24"/>
        </w:rPr>
        <w:t xml:space="preserve"> = Т</w:t>
      </w:r>
      <w:proofErr w:type="gramEnd"/>
      <w:r w:rsidRPr="00465F8D">
        <w:rPr>
          <w:rFonts w:ascii="Times New Roman" w:hAnsi="Times New Roman" w:cs="Times New Roman"/>
          <w:bCs/>
          <w:sz w:val="24"/>
          <w:szCs w:val="24"/>
        </w:rPr>
        <w:t>/О</w:t>
      </w:r>
      <w:r>
        <w:rPr>
          <w:rFonts w:ascii="Times New Roman" w:hAnsi="Times New Roman" w:cs="Times New Roman"/>
          <w:bCs/>
          <w:sz w:val="24"/>
          <w:szCs w:val="24"/>
        </w:rPr>
        <w:t xml:space="preserve"> </w:t>
      </w:r>
      <w:r w:rsidRPr="00465F8D">
        <w:rPr>
          <w:rFonts w:ascii="Times New Roman" w:hAnsi="Times New Roman" w:cs="Times New Roman"/>
          <w:sz w:val="24"/>
          <w:szCs w:val="24"/>
        </w:rPr>
        <w:t>где, Т – выручка от реализации продукции за авансируемый период, руб.; О – средний остаток оборотных средств, руб.</w:t>
      </w:r>
    </w:p>
    <w:p w:rsidR="00465F8D" w:rsidRPr="00465F8D" w:rsidRDefault="00465F8D" w:rsidP="00465F8D">
      <w:pPr>
        <w:tabs>
          <w:tab w:val="left" w:pos="1050"/>
        </w:tabs>
        <w:spacing w:after="0" w:line="240" w:lineRule="auto"/>
        <w:rPr>
          <w:rFonts w:ascii="Times New Roman" w:hAnsi="Times New Roman" w:cs="Times New Roman"/>
          <w:sz w:val="24"/>
          <w:szCs w:val="24"/>
        </w:rPr>
      </w:pPr>
      <w:r w:rsidRPr="00465F8D">
        <w:rPr>
          <w:rFonts w:ascii="Times New Roman" w:hAnsi="Times New Roman" w:cs="Times New Roman"/>
          <w:sz w:val="24"/>
          <w:szCs w:val="24"/>
        </w:rPr>
        <w:t>Показателем эффективности использования основных средств является </w:t>
      </w:r>
      <w:r w:rsidRPr="00465F8D">
        <w:rPr>
          <w:rFonts w:ascii="Times New Roman" w:hAnsi="Times New Roman" w:cs="Times New Roman"/>
          <w:i/>
          <w:iCs/>
          <w:sz w:val="24"/>
          <w:szCs w:val="24"/>
        </w:rPr>
        <w:t>фондоотдача</w:t>
      </w:r>
      <w:r w:rsidRPr="00465F8D">
        <w:rPr>
          <w:rFonts w:ascii="Times New Roman" w:hAnsi="Times New Roman" w:cs="Times New Roman"/>
          <w:sz w:val="24"/>
          <w:szCs w:val="24"/>
        </w:rPr>
        <w:t>:</w:t>
      </w:r>
    </w:p>
    <w:p w:rsidR="00465F8D" w:rsidRPr="00465F8D" w:rsidRDefault="00465F8D" w:rsidP="00465F8D">
      <w:pPr>
        <w:tabs>
          <w:tab w:val="left" w:pos="1050"/>
        </w:tabs>
        <w:spacing w:after="0" w:line="240" w:lineRule="auto"/>
        <w:rPr>
          <w:rFonts w:ascii="Times New Roman" w:hAnsi="Times New Roman" w:cs="Times New Roman"/>
          <w:bCs/>
          <w:sz w:val="24"/>
          <w:szCs w:val="24"/>
        </w:rPr>
      </w:pPr>
      <w:proofErr w:type="spellStart"/>
      <w:r w:rsidRPr="00465F8D">
        <w:rPr>
          <w:rFonts w:ascii="Times New Roman" w:hAnsi="Times New Roman" w:cs="Times New Roman"/>
          <w:bCs/>
          <w:sz w:val="24"/>
          <w:szCs w:val="24"/>
        </w:rPr>
        <w:t>Фо</w:t>
      </w:r>
      <w:proofErr w:type="spellEnd"/>
      <w:r w:rsidRPr="00465F8D">
        <w:rPr>
          <w:rFonts w:ascii="Times New Roman" w:hAnsi="Times New Roman" w:cs="Times New Roman"/>
          <w:bCs/>
          <w:sz w:val="24"/>
          <w:szCs w:val="24"/>
        </w:rPr>
        <w:t xml:space="preserve"> = ВР/С</w:t>
      </w:r>
      <w:r>
        <w:rPr>
          <w:rFonts w:ascii="Times New Roman" w:hAnsi="Times New Roman" w:cs="Times New Roman"/>
          <w:bCs/>
          <w:sz w:val="24"/>
          <w:szCs w:val="24"/>
        </w:rPr>
        <w:t xml:space="preserve"> </w:t>
      </w:r>
      <w:r w:rsidRPr="00465F8D">
        <w:rPr>
          <w:rFonts w:ascii="Times New Roman" w:hAnsi="Times New Roman" w:cs="Times New Roman"/>
          <w:sz w:val="24"/>
          <w:szCs w:val="24"/>
        </w:rPr>
        <w:t xml:space="preserve">где, </w:t>
      </w:r>
      <w:proofErr w:type="spellStart"/>
      <w:r w:rsidRPr="00465F8D">
        <w:rPr>
          <w:rFonts w:ascii="Times New Roman" w:hAnsi="Times New Roman" w:cs="Times New Roman"/>
          <w:sz w:val="24"/>
          <w:szCs w:val="24"/>
        </w:rPr>
        <w:t>Фо</w:t>
      </w:r>
      <w:proofErr w:type="spellEnd"/>
      <w:r w:rsidRPr="00465F8D">
        <w:rPr>
          <w:rFonts w:ascii="Times New Roman" w:hAnsi="Times New Roman" w:cs="Times New Roman"/>
          <w:sz w:val="24"/>
          <w:szCs w:val="24"/>
        </w:rPr>
        <w:t xml:space="preserve"> – фондоотдача, руб.; ВР – объем выручки от реализации продукции, руб.; </w:t>
      </w:r>
      <w:proofErr w:type="gramStart"/>
      <w:r w:rsidRPr="00465F8D">
        <w:rPr>
          <w:rFonts w:ascii="Times New Roman" w:hAnsi="Times New Roman" w:cs="Times New Roman"/>
          <w:sz w:val="24"/>
          <w:szCs w:val="24"/>
        </w:rPr>
        <w:t>С</w:t>
      </w:r>
      <w:proofErr w:type="gramEnd"/>
      <w:r w:rsidRPr="00465F8D">
        <w:rPr>
          <w:rFonts w:ascii="Times New Roman" w:hAnsi="Times New Roman" w:cs="Times New Roman"/>
          <w:sz w:val="24"/>
          <w:szCs w:val="24"/>
        </w:rPr>
        <w:t xml:space="preserve"> – среднегодовая стоимость основных фондов, руб.</w:t>
      </w:r>
    </w:p>
    <w:p w:rsidR="00465F8D" w:rsidRPr="00465F8D" w:rsidRDefault="00465F8D" w:rsidP="00465F8D">
      <w:pPr>
        <w:tabs>
          <w:tab w:val="left" w:pos="1050"/>
        </w:tabs>
        <w:spacing w:after="0" w:line="240" w:lineRule="auto"/>
        <w:rPr>
          <w:rFonts w:ascii="Times New Roman" w:hAnsi="Times New Roman" w:cs="Times New Roman"/>
          <w:sz w:val="24"/>
          <w:szCs w:val="24"/>
        </w:rPr>
      </w:pPr>
      <w:r w:rsidRPr="00465F8D">
        <w:rPr>
          <w:rFonts w:ascii="Times New Roman" w:hAnsi="Times New Roman" w:cs="Times New Roman"/>
          <w:sz w:val="24"/>
          <w:szCs w:val="24"/>
        </w:rPr>
        <w:t>Можно также оценивать эффективность использования основных сре</w:t>
      </w:r>
      <w:proofErr w:type="gramStart"/>
      <w:r w:rsidRPr="00465F8D">
        <w:rPr>
          <w:rFonts w:ascii="Times New Roman" w:hAnsi="Times New Roman" w:cs="Times New Roman"/>
          <w:sz w:val="24"/>
          <w:szCs w:val="24"/>
        </w:rPr>
        <w:t>дств с п</w:t>
      </w:r>
      <w:proofErr w:type="gramEnd"/>
      <w:r w:rsidRPr="00465F8D">
        <w:rPr>
          <w:rFonts w:ascii="Times New Roman" w:hAnsi="Times New Roman" w:cs="Times New Roman"/>
          <w:sz w:val="24"/>
          <w:szCs w:val="24"/>
        </w:rPr>
        <w:t>омощью </w:t>
      </w:r>
      <w:proofErr w:type="spellStart"/>
      <w:r w:rsidRPr="00465F8D">
        <w:rPr>
          <w:rFonts w:ascii="Times New Roman" w:hAnsi="Times New Roman" w:cs="Times New Roman"/>
          <w:i/>
          <w:iCs/>
          <w:sz w:val="24"/>
          <w:szCs w:val="24"/>
        </w:rPr>
        <w:t>фондоемкости</w:t>
      </w:r>
      <w:proofErr w:type="spellEnd"/>
      <w:r w:rsidRPr="00465F8D">
        <w:rPr>
          <w:rFonts w:ascii="Times New Roman" w:hAnsi="Times New Roman" w:cs="Times New Roman"/>
          <w:sz w:val="24"/>
          <w:szCs w:val="24"/>
        </w:rPr>
        <w:t> (Фе):</w:t>
      </w:r>
    </w:p>
    <w:p w:rsidR="00465F8D" w:rsidRPr="00465F8D" w:rsidRDefault="00465F8D" w:rsidP="00465F8D">
      <w:pPr>
        <w:tabs>
          <w:tab w:val="left" w:pos="1050"/>
        </w:tabs>
        <w:spacing w:after="0" w:line="240" w:lineRule="auto"/>
        <w:rPr>
          <w:rFonts w:ascii="Times New Roman" w:hAnsi="Times New Roman" w:cs="Times New Roman"/>
          <w:bCs/>
          <w:sz w:val="24"/>
          <w:szCs w:val="24"/>
        </w:rPr>
      </w:pPr>
      <w:r w:rsidRPr="00465F8D">
        <w:rPr>
          <w:rFonts w:ascii="Times New Roman" w:hAnsi="Times New Roman" w:cs="Times New Roman"/>
          <w:bCs/>
          <w:sz w:val="24"/>
          <w:szCs w:val="24"/>
        </w:rPr>
        <w:t>Фе</w:t>
      </w:r>
      <w:proofErr w:type="gramStart"/>
      <w:r w:rsidRPr="00465F8D">
        <w:rPr>
          <w:rFonts w:ascii="Times New Roman" w:hAnsi="Times New Roman" w:cs="Times New Roman"/>
          <w:bCs/>
          <w:sz w:val="24"/>
          <w:szCs w:val="24"/>
        </w:rPr>
        <w:t xml:space="preserve"> = С</w:t>
      </w:r>
      <w:proofErr w:type="gramEnd"/>
      <w:r w:rsidRPr="00465F8D">
        <w:rPr>
          <w:rFonts w:ascii="Times New Roman" w:hAnsi="Times New Roman" w:cs="Times New Roman"/>
          <w:bCs/>
          <w:sz w:val="24"/>
          <w:szCs w:val="24"/>
        </w:rPr>
        <w:t>/ВР</w:t>
      </w:r>
    </w:p>
    <w:p w:rsidR="00465F8D" w:rsidRPr="00465F8D" w:rsidRDefault="00465F8D" w:rsidP="00465F8D">
      <w:pPr>
        <w:tabs>
          <w:tab w:val="left" w:pos="1050"/>
        </w:tabs>
        <w:spacing w:after="0" w:line="240" w:lineRule="auto"/>
        <w:rPr>
          <w:rFonts w:ascii="Times New Roman" w:hAnsi="Times New Roman" w:cs="Times New Roman"/>
          <w:sz w:val="24"/>
          <w:szCs w:val="24"/>
        </w:rPr>
      </w:pPr>
      <w:r w:rsidRPr="00465F8D">
        <w:rPr>
          <w:rFonts w:ascii="Times New Roman" w:hAnsi="Times New Roman" w:cs="Times New Roman"/>
          <w:sz w:val="24"/>
          <w:szCs w:val="24"/>
        </w:rPr>
        <w:t xml:space="preserve">Эффективность использования нематериальных активов также измеряется показателями фондоотдачи и </w:t>
      </w:r>
      <w:proofErr w:type="spellStart"/>
      <w:r w:rsidRPr="00465F8D">
        <w:rPr>
          <w:rFonts w:ascii="Times New Roman" w:hAnsi="Times New Roman" w:cs="Times New Roman"/>
          <w:sz w:val="24"/>
          <w:szCs w:val="24"/>
        </w:rPr>
        <w:t>фондоемкости</w:t>
      </w:r>
      <w:proofErr w:type="spellEnd"/>
      <w:r w:rsidRPr="00465F8D">
        <w:rPr>
          <w:rFonts w:ascii="Times New Roman" w:hAnsi="Times New Roman" w:cs="Times New Roman"/>
          <w:sz w:val="24"/>
          <w:szCs w:val="24"/>
        </w:rPr>
        <w:t>.</w:t>
      </w:r>
    </w:p>
    <w:p w:rsidR="00465F8D" w:rsidRPr="00465F8D" w:rsidRDefault="00465F8D" w:rsidP="00465F8D">
      <w:pPr>
        <w:tabs>
          <w:tab w:val="left" w:pos="1050"/>
        </w:tabs>
        <w:spacing w:after="0" w:line="240" w:lineRule="auto"/>
        <w:rPr>
          <w:rFonts w:ascii="Times New Roman" w:hAnsi="Times New Roman" w:cs="Times New Roman"/>
          <w:sz w:val="24"/>
          <w:szCs w:val="24"/>
        </w:rPr>
      </w:pPr>
      <w:r w:rsidRPr="00465F8D">
        <w:rPr>
          <w:rFonts w:ascii="Times New Roman" w:hAnsi="Times New Roman" w:cs="Times New Roman"/>
          <w:bCs/>
          <w:sz w:val="24"/>
          <w:szCs w:val="24"/>
        </w:rPr>
        <w:t>Эффективность использования капитала</w:t>
      </w:r>
      <w:r w:rsidRPr="00465F8D">
        <w:rPr>
          <w:rFonts w:ascii="Times New Roman" w:hAnsi="Times New Roman" w:cs="Times New Roman"/>
          <w:sz w:val="24"/>
          <w:szCs w:val="24"/>
        </w:rPr>
        <w:t> оценивается с учетом всех трех его составляющих:</w:t>
      </w:r>
    </w:p>
    <w:p w:rsidR="00465F8D" w:rsidRDefault="00465F8D" w:rsidP="00465F8D">
      <w:pPr>
        <w:tabs>
          <w:tab w:val="left" w:pos="1050"/>
        </w:tabs>
        <w:spacing w:after="0" w:line="240" w:lineRule="auto"/>
        <w:rPr>
          <w:rFonts w:ascii="Times New Roman" w:hAnsi="Times New Roman" w:cs="Times New Roman"/>
          <w:sz w:val="24"/>
          <w:szCs w:val="24"/>
        </w:rPr>
      </w:pPr>
      <w:r w:rsidRPr="00465F8D">
        <w:rPr>
          <w:rFonts w:ascii="Times New Roman" w:hAnsi="Times New Roman" w:cs="Times New Roman"/>
          <w:bCs/>
          <w:sz w:val="24"/>
          <w:szCs w:val="24"/>
        </w:rPr>
        <w:t>P = Пб*100 / ВР * 1 / (1/Ко + 1/</w:t>
      </w:r>
      <w:proofErr w:type="spellStart"/>
      <w:r w:rsidRPr="00465F8D">
        <w:rPr>
          <w:rFonts w:ascii="Times New Roman" w:hAnsi="Times New Roman" w:cs="Times New Roman"/>
          <w:bCs/>
          <w:sz w:val="24"/>
          <w:szCs w:val="24"/>
        </w:rPr>
        <w:t>Фо</w:t>
      </w:r>
      <w:proofErr w:type="spellEnd"/>
      <w:r w:rsidRPr="00465F8D">
        <w:rPr>
          <w:rFonts w:ascii="Times New Roman" w:hAnsi="Times New Roman" w:cs="Times New Roman"/>
          <w:bCs/>
          <w:sz w:val="24"/>
          <w:szCs w:val="24"/>
        </w:rPr>
        <w:t xml:space="preserve"> + 1/</w:t>
      </w:r>
      <w:proofErr w:type="spellStart"/>
      <w:r w:rsidRPr="00465F8D">
        <w:rPr>
          <w:rFonts w:ascii="Times New Roman" w:hAnsi="Times New Roman" w:cs="Times New Roman"/>
          <w:bCs/>
          <w:sz w:val="24"/>
          <w:szCs w:val="24"/>
        </w:rPr>
        <w:t>Фн</w:t>
      </w:r>
      <w:proofErr w:type="spellEnd"/>
      <w:r w:rsidRPr="00465F8D">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Pr>
          <w:rFonts w:ascii="Times New Roman" w:hAnsi="Times New Roman" w:cs="Times New Roman"/>
          <w:sz w:val="24"/>
          <w:szCs w:val="24"/>
        </w:rPr>
        <w:t>где</w:t>
      </w:r>
      <w:proofErr w:type="gramStart"/>
      <w:r>
        <w:rPr>
          <w:rFonts w:ascii="Times New Roman" w:hAnsi="Times New Roman" w:cs="Times New Roman"/>
          <w:sz w:val="24"/>
          <w:szCs w:val="24"/>
        </w:rPr>
        <w:t>,</w:t>
      </w:r>
      <w:r w:rsidRPr="00465F8D">
        <w:rPr>
          <w:rFonts w:ascii="Times New Roman" w:hAnsi="Times New Roman" w:cs="Times New Roman"/>
          <w:sz w:val="24"/>
          <w:szCs w:val="24"/>
        </w:rPr>
        <w:t>Р</w:t>
      </w:r>
      <w:proofErr w:type="spellEnd"/>
      <w:proofErr w:type="gramEnd"/>
      <w:r w:rsidRPr="00465F8D">
        <w:rPr>
          <w:rFonts w:ascii="Times New Roman" w:hAnsi="Times New Roman" w:cs="Times New Roman"/>
          <w:sz w:val="24"/>
          <w:szCs w:val="24"/>
        </w:rPr>
        <w:t xml:space="preserve"> – уров</w:t>
      </w:r>
      <w:r>
        <w:rPr>
          <w:rFonts w:ascii="Times New Roman" w:hAnsi="Times New Roman" w:cs="Times New Roman"/>
          <w:sz w:val="24"/>
          <w:szCs w:val="24"/>
        </w:rPr>
        <w:t xml:space="preserve">ень рентабельности капитала, %; Пб – балансовая прибыль, руб.; </w:t>
      </w:r>
    </w:p>
    <w:p w:rsidR="00465F8D" w:rsidRPr="00465F8D" w:rsidRDefault="00465F8D" w:rsidP="00465F8D">
      <w:pPr>
        <w:tabs>
          <w:tab w:val="left" w:pos="1050"/>
        </w:tabs>
        <w:spacing w:after="0" w:line="240" w:lineRule="auto"/>
        <w:rPr>
          <w:rFonts w:ascii="Times New Roman" w:hAnsi="Times New Roman" w:cs="Times New Roman"/>
          <w:bCs/>
          <w:sz w:val="24"/>
          <w:szCs w:val="24"/>
        </w:rPr>
      </w:pPr>
      <w:r w:rsidRPr="00465F8D">
        <w:rPr>
          <w:rFonts w:ascii="Times New Roman" w:hAnsi="Times New Roman" w:cs="Times New Roman"/>
          <w:sz w:val="24"/>
          <w:szCs w:val="24"/>
        </w:rPr>
        <w:t>ВР – выручка от реализации, руб.;</w:t>
      </w:r>
      <w:r w:rsidRPr="00465F8D">
        <w:rPr>
          <w:rFonts w:ascii="Times New Roman" w:hAnsi="Times New Roman" w:cs="Times New Roman"/>
          <w:sz w:val="24"/>
          <w:szCs w:val="24"/>
        </w:rPr>
        <w:br/>
        <w:t>Ко – коэффициент оборачиваемости оборотных средств, обороты;</w:t>
      </w:r>
      <w:r w:rsidRPr="00465F8D">
        <w:rPr>
          <w:rFonts w:ascii="Times New Roman" w:hAnsi="Times New Roman" w:cs="Times New Roman"/>
          <w:sz w:val="24"/>
          <w:szCs w:val="24"/>
        </w:rPr>
        <w:br/>
      </w:r>
      <w:proofErr w:type="spellStart"/>
      <w:r w:rsidRPr="00465F8D">
        <w:rPr>
          <w:rFonts w:ascii="Times New Roman" w:hAnsi="Times New Roman" w:cs="Times New Roman"/>
          <w:sz w:val="24"/>
          <w:szCs w:val="24"/>
        </w:rPr>
        <w:t>Фо</w:t>
      </w:r>
      <w:proofErr w:type="spellEnd"/>
      <w:proofErr w:type="gramStart"/>
      <w:r w:rsidRPr="00465F8D">
        <w:rPr>
          <w:rFonts w:ascii="Times New Roman" w:hAnsi="Times New Roman" w:cs="Times New Roman"/>
          <w:sz w:val="24"/>
          <w:szCs w:val="24"/>
        </w:rPr>
        <w:t xml:space="preserve"> .</w:t>
      </w:r>
      <w:proofErr w:type="gramEnd"/>
      <w:r w:rsidRPr="00465F8D">
        <w:rPr>
          <w:rFonts w:ascii="Times New Roman" w:hAnsi="Times New Roman" w:cs="Times New Roman"/>
          <w:sz w:val="24"/>
          <w:szCs w:val="24"/>
        </w:rPr>
        <w:t>– фондоотдача, руб.;</w:t>
      </w:r>
      <w:r w:rsidRPr="00465F8D">
        <w:rPr>
          <w:rFonts w:ascii="Times New Roman" w:hAnsi="Times New Roman" w:cs="Times New Roman"/>
          <w:sz w:val="24"/>
          <w:szCs w:val="24"/>
        </w:rPr>
        <w:br/>
      </w:r>
      <w:proofErr w:type="spellStart"/>
      <w:r w:rsidRPr="00465F8D">
        <w:rPr>
          <w:rFonts w:ascii="Times New Roman" w:hAnsi="Times New Roman" w:cs="Times New Roman"/>
          <w:sz w:val="24"/>
          <w:szCs w:val="24"/>
        </w:rPr>
        <w:t>Фн</w:t>
      </w:r>
      <w:proofErr w:type="spellEnd"/>
      <w:r w:rsidRPr="00465F8D">
        <w:rPr>
          <w:rFonts w:ascii="Times New Roman" w:hAnsi="Times New Roman" w:cs="Times New Roman"/>
          <w:sz w:val="24"/>
          <w:szCs w:val="24"/>
        </w:rPr>
        <w:t xml:space="preserve"> – фондоотдача нематериальных активов, руб.</w:t>
      </w:r>
    </w:p>
    <w:p w:rsidR="00465F8D" w:rsidRPr="00465F8D" w:rsidRDefault="00465F8D" w:rsidP="00465F8D">
      <w:pPr>
        <w:tabs>
          <w:tab w:val="left" w:pos="1050"/>
        </w:tabs>
        <w:spacing w:after="0" w:line="240" w:lineRule="auto"/>
        <w:rPr>
          <w:rFonts w:ascii="Times New Roman" w:hAnsi="Times New Roman" w:cs="Times New Roman"/>
          <w:sz w:val="24"/>
          <w:szCs w:val="24"/>
        </w:rPr>
      </w:pPr>
      <w:r w:rsidRPr="00465F8D">
        <w:rPr>
          <w:rFonts w:ascii="Times New Roman" w:hAnsi="Times New Roman" w:cs="Times New Roman"/>
          <w:sz w:val="24"/>
          <w:szCs w:val="24"/>
        </w:rPr>
        <w:t xml:space="preserve">При экономическом обосновании инвестиций определяется их срок окупаемости. Целесообразно определять и реальный срок их окупаемости, а затем сравнить с </w:t>
      </w:r>
      <w:proofErr w:type="gramStart"/>
      <w:r w:rsidRPr="00465F8D">
        <w:rPr>
          <w:rFonts w:ascii="Times New Roman" w:hAnsi="Times New Roman" w:cs="Times New Roman"/>
          <w:sz w:val="24"/>
          <w:szCs w:val="24"/>
        </w:rPr>
        <w:t>проектным</w:t>
      </w:r>
      <w:proofErr w:type="gramEnd"/>
      <w:r w:rsidRPr="00465F8D">
        <w:rPr>
          <w:rFonts w:ascii="Times New Roman" w:hAnsi="Times New Roman" w:cs="Times New Roman"/>
          <w:sz w:val="24"/>
          <w:szCs w:val="24"/>
        </w:rPr>
        <w:t>.</w:t>
      </w:r>
    </w:p>
    <w:p w:rsidR="00465F8D" w:rsidRPr="00465F8D" w:rsidRDefault="00465F8D" w:rsidP="00465F8D">
      <w:pPr>
        <w:tabs>
          <w:tab w:val="left" w:pos="1050"/>
        </w:tabs>
        <w:spacing w:after="0" w:line="240" w:lineRule="auto"/>
        <w:rPr>
          <w:rFonts w:ascii="Times New Roman" w:hAnsi="Times New Roman" w:cs="Times New Roman"/>
          <w:sz w:val="24"/>
          <w:szCs w:val="24"/>
        </w:rPr>
      </w:pPr>
      <w:r w:rsidRPr="00465F8D">
        <w:rPr>
          <w:rFonts w:ascii="Times New Roman" w:hAnsi="Times New Roman" w:cs="Times New Roman"/>
          <w:sz w:val="24"/>
          <w:szCs w:val="24"/>
        </w:rPr>
        <w:t>Реальный срок окупаемости инвестиций можно определить по формуле:</w:t>
      </w:r>
    </w:p>
    <w:p w:rsidR="00465F8D" w:rsidRPr="00465F8D" w:rsidRDefault="00465F8D" w:rsidP="00465F8D">
      <w:pPr>
        <w:tabs>
          <w:tab w:val="left" w:pos="1050"/>
        </w:tabs>
        <w:spacing w:after="0" w:line="240" w:lineRule="auto"/>
        <w:rPr>
          <w:rFonts w:ascii="Times New Roman" w:hAnsi="Times New Roman" w:cs="Times New Roman"/>
          <w:bCs/>
          <w:sz w:val="24"/>
          <w:szCs w:val="24"/>
        </w:rPr>
      </w:pPr>
      <w:r w:rsidRPr="00465F8D">
        <w:rPr>
          <w:rFonts w:ascii="Times New Roman" w:hAnsi="Times New Roman" w:cs="Times New Roman"/>
          <w:bCs/>
          <w:sz w:val="24"/>
          <w:szCs w:val="24"/>
        </w:rPr>
        <w:t>Ток = К/(</w:t>
      </w:r>
      <w:proofErr w:type="spellStart"/>
      <w:r w:rsidRPr="00465F8D">
        <w:rPr>
          <w:rFonts w:ascii="Times New Roman" w:hAnsi="Times New Roman" w:cs="Times New Roman"/>
          <w:bCs/>
          <w:sz w:val="24"/>
          <w:szCs w:val="24"/>
        </w:rPr>
        <w:t>ΔПч</w:t>
      </w:r>
      <w:proofErr w:type="spellEnd"/>
      <w:r w:rsidRPr="00465F8D">
        <w:rPr>
          <w:rFonts w:ascii="Times New Roman" w:hAnsi="Times New Roman" w:cs="Times New Roman"/>
          <w:bCs/>
          <w:sz w:val="24"/>
          <w:szCs w:val="24"/>
        </w:rPr>
        <w:t xml:space="preserve"> + А)</w:t>
      </w:r>
      <w:r>
        <w:rPr>
          <w:rFonts w:ascii="Times New Roman" w:hAnsi="Times New Roman" w:cs="Times New Roman"/>
          <w:bCs/>
          <w:sz w:val="24"/>
          <w:szCs w:val="24"/>
        </w:rPr>
        <w:t xml:space="preserve"> </w:t>
      </w:r>
      <w:proofErr w:type="spellStart"/>
      <w:r>
        <w:rPr>
          <w:rFonts w:ascii="Times New Roman" w:hAnsi="Times New Roman" w:cs="Times New Roman"/>
          <w:sz w:val="24"/>
          <w:szCs w:val="24"/>
        </w:rPr>
        <w:t>где</w:t>
      </w:r>
      <w:proofErr w:type="gramStart"/>
      <w:r>
        <w:rPr>
          <w:rFonts w:ascii="Times New Roman" w:hAnsi="Times New Roman" w:cs="Times New Roman"/>
          <w:sz w:val="24"/>
          <w:szCs w:val="24"/>
        </w:rPr>
        <w:t>,</w:t>
      </w:r>
      <w:r w:rsidRPr="00465F8D">
        <w:rPr>
          <w:rFonts w:ascii="Times New Roman" w:hAnsi="Times New Roman" w:cs="Times New Roman"/>
          <w:sz w:val="24"/>
          <w:szCs w:val="24"/>
        </w:rPr>
        <w:t>К</w:t>
      </w:r>
      <w:proofErr w:type="spellEnd"/>
      <w:proofErr w:type="gramEnd"/>
      <w:r w:rsidRPr="00465F8D">
        <w:rPr>
          <w:rFonts w:ascii="Times New Roman" w:hAnsi="Times New Roman" w:cs="Times New Roman"/>
          <w:sz w:val="24"/>
          <w:szCs w:val="24"/>
        </w:rPr>
        <w:t xml:space="preserve"> – капитальные вложения, которые были необходимы для реализации проекта;</w:t>
      </w:r>
      <w:r w:rsidRPr="00465F8D">
        <w:rPr>
          <w:rFonts w:ascii="Times New Roman" w:hAnsi="Times New Roman" w:cs="Times New Roman"/>
          <w:sz w:val="24"/>
          <w:szCs w:val="24"/>
        </w:rPr>
        <w:br/>
      </w:r>
      <w:proofErr w:type="spellStart"/>
      <w:r w:rsidRPr="00465F8D">
        <w:rPr>
          <w:rFonts w:ascii="Times New Roman" w:hAnsi="Times New Roman" w:cs="Times New Roman"/>
          <w:sz w:val="24"/>
          <w:szCs w:val="24"/>
        </w:rPr>
        <w:t>ΔПч</w:t>
      </w:r>
      <w:proofErr w:type="spellEnd"/>
      <w:r w:rsidRPr="00465F8D">
        <w:rPr>
          <w:rFonts w:ascii="Times New Roman" w:hAnsi="Times New Roman" w:cs="Times New Roman"/>
          <w:sz w:val="24"/>
          <w:szCs w:val="24"/>
        </w:rPr>
        <w:t xml:space="preserve"> – прирост годовой чистой прибыли, полученной в результате реализации проекта;</w:t>
      </w:r>
      <w:r w:rsidRPr="00465F8D">
        <w:rPr>
          <w:rFonts w:ascii="Times New Roman" w:hAnsi="Times New Roman" w:cs="Times New Roman"/>
          <w:sz w:val="24"/>
          <w:szCs w:val="24"/>
        </w:rPr>
        <w:br/>
        <w:t>А – годовая сумма амортизационных отчислений от вновь введенных основных фондов в результате реализации проекта.</w:t>
      </w:r>
    </w:p>
    <w:p w:rsidR="00E92166" w:rsidRDefault="00E92166" w:rsidP="00E92166">
      <w:pPr>
        <w:tabs>
          <w:tab w:val="left" w:pos="1050"/>
        </w:tabs>
        <w:spacing w:after="0" w:line="240" w:lineRule="auto"/>
        <w:rPr>
          <w:rFonts w:ascii="Times New Roman" w:hAnsi="Times New Roman" w:cs="Times New Roman"/>
          <w:b/>
          <w:sz w:val="24"/>
          <w:szCs w:val="24"/>
        </w:rPr>
      </w:pPr>
    </w:p>
    <w:p w:rsidR="00465F8D" w:rsidRDefault="008C1801" w:rsidP="00465F8D">
      <w:pPr>
        <w:tabs>
          <w:tab w:val="left" w:pos="1050"/>
        </w:tab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lastRenderedPageBreak/>
        <w:t>87. Экономическая сущность и функции прибыли.</w:t>
      </w:r>
    </w:p>
    <w:p w:rsidR="00465F8D" w:rsidRPr="00465F8D" w:rsidRDefault="00465F8D" w:rsidP="00465F8D">
      <w:pPr>
        <w:tabs>
          <w:tab w:val="left" w:pos="1050"/>
        </w:tabs>
        <w:spacing w:after="0" w:line="240" w:lineRule="auto"/>
        <w:ind w:firstLine="709"/>
        <w:rPr>
          <w:rFonts w:ascii="Times New Roman" w:hAnsi="Times New Roman" w:cs="Times New Roman"/>
          <w:sz w:val="24"/>
          <w:szCs w:val="24"/>
        </w:rPr>
      </w:pPr>
      <w:r w:rsidRPr="00465F8D">
        <w:rPr>
          <w:rFonts w:ascii="Times New Roman" w:hAnsi="Times New Roman" w:cs="Times New Roman"/>
          <w:sz w:val="24"/>
          <w:szCs w:val="24"/>
        </w:rPr>
        <w:t>В условиях рыночной экономики получение прибыли является основным мотивом предпринимательской деятельности, движущей силой развития и финансовой гарантией обновления коммерческой организации.</w:t>
      </w:r>
    </w:p>
    <w:p w:rsidR="00465F8D" w:rsidRPr="00465F8D" w:rsidRDefault="00465F8D" w:rsidP="00465F8D">
      <w:pPr>
        <w:tabs>
          <w:tab w:val="left" w:pos="1050"/>
        </w:tabs>
        <w:spacing w:after="0" w:line="240" w:lineRule="auto"/>
        <w:ind w:firstLine="709"/>
        <w:rPr>
          <w:rFonts w:ascii="Times New Roman" w:hAnsi="Times New Roman" w:cs="Times New Roman"/>
          <w:sz w:val="24"/>
          <w:szCs w:val="24"/>
        </w:rPr>
      </w:pPr>
      <w:r w:rsidRPr="00465F8D">
        <w:rPr>
          <w:rFonts w:ascii="Times New Roman" w:hAnsi="Times New Roman" w:cs="Times New Roman"/>
          <w:sz w:val="24"/>
          <w:szCs w:val="24"/>
        </w:rPr>
        <w:t>Прибыль организации - это превышение доходов предприятия над его расходами. Обратное положение (превы</w:t>
      </w:r>
      <w:r w:rsidRPr="00465F8D">
        <w:rPr>
          <w:rFonts w:ascii="Times New Roman" w:hAnsi="Times New Roman" w:cs="Times New Roman"/>
          <w:sz w:val="24"/>
          <w:szCs w:val="24"/>
        </w:rPr>
        <w:softHyphen/>
        <w:t>шение расходов над доходами) называется убытком.</w:t>
      </w:r>
    </w:p>
    <w:p w:rsidR="00465F8D" w:rsidRPr="00465F8D" w:rsidRDefault="00465F8D" w:rsidP="00465F8D">
      <w:pPr>
        <w:tabs>
          <w:tab w:val="left" w:pos="1050"/>
        </w:tabs>
        <w:spacing w:after="0" w:line="240" w:lineRule="auto"/>
        <w:ind w:firstLine="709"/>
        <w:rPr>
          <w:rFonts w:ascii="Times New Roman" w:hAnsi="Times New Roman" w:cs="Times New Roman"/>
          <w:sz w:val="24"/>
          <w:szCs w:val="24"/>
        </w:rPr>
      </w:pPr>
      <w:r w:rsidRPr="00465F8D">
        <w:rPr>
          <w:rFonts w:ascii="Times New Roman" w:hAnsi="Times New Roman" w:cs="Times New Roman"/>
          <w:sz w:val="24"/>
          <w:szCs w:val="24"/>
        </w:rPr>
        <w:t>Экономическая сущность прибыли состоит в том, что она является денежным выражением части стоимости прибавочно</w:t>
      </w:r>
      <w:r w:rsidRPr="00465F8D">
        <w:rPr>
          <w:rFonts w:ascii="Times New Roman" w:hAnsi="Times New Roman" w:cs="Times New Roman"/>
          <w:sz w:val="24"/>
          <w:szCs w:val="24"/>
        </w:rPr>
        <w:softHyphen/>
        <w:t>го продукта. В условиях товарно-денежных отношений чистый доход общества реализуется в денежной форме и обособляется в самостоятельную финансовую категорию - денежные накопления. Каждая организация всегда ставит своей целью получе</w:t>
      </w:r>
      <w:r w:rsidRPr="00465F8D">
        <w:rPr>
          <w:rFonts w:ascii="Times New Roman" w:hAnsi="Times New Roman" w:cs="Times New Roman"/>
          <w:sz w:val="24"/>
          <w:szCs w:val="24"/>
        </w:rPr>
        <w:softHyphen/>
        <w:t>ние прибыли, но не всегда ее получает.</w:t>
      </w:r>
    </w:p>
    <w:p w:rsidR="00465F8D" w:rsidRPr="00465F8D" w:rsidRDefault="00465F8D" w:rsidP="00465F8D">
      <w:pPr>
        <w:tabs>
          <w:tab w:val="left" w:pos="1050"/>
        </w:tabs>
        <w:spacing w:after="0" w:line="240" w:lineRule="auto"/>
        <w:ind w:firstLine="709"/>
        <w:rPr>
          <w:rFonts w:ascii="Times New Roman" w:hAnsi="Times New Roman" w:cs="Times New Roman"/>
          <w:sz w:val="24"/>
          <w:szCs w:val="24"/>
        </w:rPr>
      </w:pPr>
      <w:r w:rsidRPr="00465F8D">
        <w:rPr>
          <w:rFonts w:ascii="Times New Roman" w:hAnsi="Times New Roman" w:cs="Times New Roman"/>
          <w:sz w:val="24"/>
          <w:szCs w:val="24"/>
        </w:rPr>
        <w:t>Прибыль представляет собой весьма сложную экономическую категорию, поэтому существуют различные ее определения, понятия, концепции. Методология исчисления прибыли за отчетный период также может существенно отличаться. Это обусловлено противопо</w:t>
      </w:r>
      <w:r w:rsidRPr="00465F8D">
        <w:rPr>
          <w:rFonts w:ascii="Times New Roman" w:hAnsi="Times New Roman" w:cs="Times New Roman"/>
          <w:sz w:val="24"/>
          <w:szCs w:val="24"/>
        </w:rPr>
        <w:softHyphen/>
        <w:t>ложностью интересов предпринимателей, налоговых органов и других сторон, заинтересованных в деятельности организации, каждая из которых может использовать свой подход к исчислению прибыли. Но эко</w:t>
      </w:r>
      <w:r w:rsidRPr="00465F8D">
        <w:rPr>
          <w:rFonts w:ascii="Times New Roman" w:hAnsi="Times New Roman" w:cs="Times New Roman"/>
          <w:sz w:val="24"/>
          <w:szCs w:val="24"/>
        </w:rPr>
        <w:softHyphen/>
        <w:t>номическая сущность прибыли от этого не меняется.</w:t>
      </w:r>
    </w:p>
    <w:p w:rsidR="00465F8D" w:rsidRPr="00465F8D" w:rsidRDefault="00465F8D" w:rsidP="00465F8D">
      <w:pPr>
        <w:tabs>
          <w:tab w:val="left" w:pos="1050"/>
        </w:tabs>
        <w:spacing w:after="0" w:line="240" w:lineRule="auto"/>
        <w:ind w:firstLine="709"/>
        <w:rPr>
          <w:rFonts w:ascii="Times New Roman" w:hAnsi="Times New Roman" w:cs="Times New Roman"/>
          <w:sz w:val="24"/>
          <w:szCs w:val="24"/>
        </w:rPr>
      </w:pPr>
      <w:r w:rsidRPr="00465F8D">
        <w:rPr>
          <w:rFonts w:ascii="Times New Roman" w:hAnsi="Times New Roman" w:cs="Times New Roman"/>
          <w:sz w:val="24"/>
          <w:szCs w:val="24"/>
        </w:rPr>
        <w:t>Прибыль как макроэкономическая категория - это часть денежных накоплений общества, прибыль организации - это превышение ее до</w:t>
      </w:r>
      <w:r w:rsidRPr="00465F8D">
        <w:rPr>
          <w:rFonts w:ascii="Times New Roman" w:hAnsi="Times New Roman" w:cs="Times New Roman"/>
          <w:sz w:val="24"/>
          <w:szCs w:val="24"/>
        </w:rPr>
        <w:softHyphen/>
        <w:t>ходов над расходами. Прибыль как важнейшая рыночная категория выполняет ряд функций.</w:t>
      </w:r>
    </w:p>
    <w:p w:rsidR="00465F8D" w:rsidRPr="00465F8D" w:rsidRDefault="00465F8D" w:rsidP="00465F8D">
      <w:pPr>
        <w:tabs>
          <w:tab w:val="left" w:pos="1050"/>
        </w:tabs>
        <w:spacing w:after="0" w:line="240" w:lineRule="auto"/>
        <w:ind w:firstLine="709"/>
        <w:rPr>
          <w:rFonts w:ascii="Times New Roman" w:hAnsi="Times New Roman" w:cs="Times New Roman"/>
          <w:sz w:val="24"/>
          <w:szCs w:val="24"/>
        </w:rPr>
      </w:pPr>
      <w:r w:rsidRPr="00465F8D">
        <w:rPr>
          <w:rFonts w:ascii="Times New Roman" w:hAnsi="Times New Roman" w:cs="Times New Roman"/>
          <w:sz w:val="24"/>
          <w:szCs w:val="24"/>
        </w:rPr>
        <w:t>Во-первых, она является критерием и показателем эффективности деятельности организации. Сам факт прибыльности уже свидетельствует об эффективной предпринима</w:t>
      </w:r>
      <w:r w:rsidRPr="00465F8D">
        <w:rPr>
          <w:rFonts w:ascii="Times New Roman" w:hAnsi="Times New Roman" w:cs="Times New Roman"/>
          <w:sz w:val="24"/>
          <w:szCs w:val="24"/>
        </w:rPr>
        <w:softHyphen/>
        <w:t>тельской деятельности.</w:t>
      </w:r>
    </w:p>
    <w:p w:rsidR="00465F8D" w:rsidRDefault="00465F8D" w:rsidP="00465F8D">
      <w:pPr>
        <w:tabs>
          <w:tab w:val="left" w:pos="1050"/>
        </w:tabs>
        <w:spacing w:after="0" w:line="240" w:lineRule="auto"/>
        <w:ind w:firstLine="709"/>
        <w:rPr>
          <w:rFonts w:ascii="Times New Roman" w:hAnsi="Times New Roman" w:cs="Times New Roman"/>
          <w:sz w:val="24"/>
          <w:szCs w:val="24"/>
        </w:rPr>
      </w:pPr>
      <w:r w:rsidRPr="00465F8D">
        <w:rPr>
          <w:rFonts w:ascii="Times New Roman" w:hAnsi="Times New Roman" w:cs="Times New Roman"/>
          <w:sz w:val="24"/>
          <w:szCs w:val="24"/>
        </w:rPr>
        <w:t>Во-вторых, прибыль обладает стимулирующей функцией. Прибыль организации - основной фактор ее экономического и социального развития, основной источник прироста собственного капитала, источник доходов собственников организации и социальных благ для членов ее трудового коллектива.</w:t>
      </w:r>
    </w:p>
    <w:p w:rsidR="00465F8D" w:rsidRPr="00465F8D" w:rsidRDefault="00465F8D" w:rsidP="00465F8D">
      <w:pPr>
        <w:tabs>
          <w:tab w:val="left" w:pos="1050"/>
        </w:tabs>
        <w:spacing w:after="0" w:line="240" w:lineRule="auto"/>
        <w:ind w:firstLine="709"/>
        <w:rPr>
          <w:rFonts w:ascii="Times New Roman" w:hAnsi="Times New Roman" w:cs="Times New Roman"/>
          <w:sz w:val="24"/>
          <w:szCs w:val="24"/>
        </w:rPr>
      </w:pPr>
      <w:r w:rsidRPr="00465F8D">
        <w:rPr>
          <w:rFonts w:ascii="Times New Roman" w:hAnsi="Times New Roman" w:cs="Times New Roman"/>
          <w:sz w:val="24"/>
          <w:szCs w:val="24"/>
        </w:rPr>
        <w:t>В-третьих, прибыль коммерческих организаций является одним из основных источников формирования доходов бюджетов всех уровней.</w:t>
      </w:r>
    </w:p>
    <w:p w:rsidR="00465F8D" w:rsidRPr="00465F8D" w:rsidRDefault="00465F8D" w:rsidP="00465F8D">
      <w:pPr>
        <w:tabs>
          <w:tab w:val="left" w:pos="1050"/>
        </w:tabs>
        <w:spacing w:after="0" w:line="240" w:lineRule="auto"/>
        <w:ind w:firstLine="709"/>
        <w:rPr>
          <w:rFonts w:ascii="Times New Roman" w:hAnsi="Times New Roman" w:cs="Times New Roman"/>
          <w:sz w:val="24"/>
          <w:szCs w:val="24"/>
        </w:rPr>
      </w:pPr>
      <w:r w:rsidRPr="00465F8D">
        <w:rPr>
          <w:rFonts w:ascii="Times New Roman" w:hAnsi="Times New Roman" w:cs="Times New Roman"/>
          <w:sz w:val="24"/>
          <w:szCs w:val="24"/>
        </w:rPr>
        <w:t>Определенную роль играют и возможные убытки организации. Они указывают на ошибки и просчеты в организации производства и сбыта продукции, в направлениях использования финансовых ресурсов.</w:t>
      </w:r>
    </w:p>
    <w:p w:rsidR="00465F8D" w:rsidRPr="00465F8D" w:rsidRDefault="00465F8D" w:rsidP="00465F8D">
      <w:pPr>
        <w:tabs>
          <w:tab w:val="left" w:pos="1050"/>
        </w:tabs>
        <w:spacing w:after="0" w:line="240" w:lineRule="auto"/>
        <w:ind w:firstLine="709"/>
        <w:rPr>
          <w:rFonts w:ascii="Times New Roman" w:hAnsi="Times New Roman" w:cs="Times New Roman"/>
          <w:sz w:val="24"/>
          <w:szCs w:val="24"/>
        </w:rPr>
      </w:pPr>
      <w:r w:rsidRPr="00465F8D">
        <w:rPr>
          <w:rFonts w:ascii="Times New Roman" w:hAnsi="Times New Roman" w:cs="Times New Roman"/>
          <w:sz w:val="24"/>
          <w:szCs w:val="24"/>
        </w:rPr>
        <w:t>В хозяйственной практике употребляются следующие определения прибыли: прибыль от продаж, балансовая прибыль; бухгалтерская прибыль, налогооблагаемая прибыль; чистая прибыль, нераспределенная прибыль, маржинальная прибыль.</w:t>
      </w:r>
    </w:p>
    <w:p w:rsidR="00465F8D" w:rsidRPr="00465F8D" w:rsidRDefault="00465F8D" w:rsidP="00465F8D">
      <w:pPr>
        <w:tabs>
          <w:tab w:val="left" w:pos="1050"/>
        </w:tabs>
        <w:spacing w:after="0" w:line="240" w:lineRule="auto"/>
        <w:ind w:firstLine="709"/>
        <w:rPr>
          <w:rFonts w:ascii="Times New Roman" w:hAnsi="Times New Roman" w:cs="Times New Roman"/>
          <w:sz w:val="24"/>
          <w:szCs w:val="24"/>
        </w:rPr>
      </w:pPr>
      <w:r w:rsidRPr="00465F8D">
        <w:rPr>
          <w:rFonts w:ascii="Times New Roman" w:hAnsi="Times New Roman" w:cs="Times New Roman"/>
          <w:sz w:val="24"/>
          <w:szCs w:val="24"/>
        </w:rPr>
        <w:t>Не все определения нормативно закреплены и употребляются в самых различных контекстах. Официально определен только объект налогообложения по налогу на прибыль органи</w:t>
      </w:r>
      <w:r w:rsidRPr="00465F8D">
        <w:rPr>
          <w:rFonts w:ascii="Times New Roman" w:hAnsi="Times New Roman" w:cs="Times New Roman"/>
          <w:sz w:val="24"/>
          <w:szCs w:val="24"/>
        </w:rPr>
        <w:softHyphen/>
        <w:t>зации.</w:t>
      </w:r>
    </w:p>
    <w:p w:rsidR="00465F8D" w:rsidRPr="00465F8D" w:rsidRDefault="00465F8D" w:rsidP="00465F8D">
      <w:pPr>
        <w:tabs>
          <w:tab w:val="left" w:pos="1050"/>
        </w:tabs>
        <w:spacing w:after="0" w:line="240" w:lineRule="auto"/>
        <w:ind w:firstLine="709"/>
        <w:rPr>
          <w:rFonts w:ascii="Times New Roman" w:hAnsi="Times New Roman" w:cs="Times New Roman"/>
          <w:sz w:val="24"/>
          <w:szCs w:val="24"/>
        </w:rPr>
      </w:pPr>
      <w:r w:rsidRPr="00465F8D">
        <w:rPr>
          <w:rFonts w:ascii="Times New Roman" w:hAnsi="Times New Roman" w:cs="Times New Roman"/>
          <w:sz w:val="24"/>
          <w:szCs w:val="24"/>
        </w:rPr>
        <w:t>Согласно гл. 25 НК РФ (ст. 247), </w:t>
      </w:r>
      <w:r w:rsidRPr="00465F8D">
        <w:rPr>
          <w:rFonts w:ascii="Times New Roman" w:hAnsi="Times New Roman" w:cs="Times New Roman"/>
          <w:i/>
          <w:iCs/>
          <w:sz w:val="24"/>
          <w:szCs w:val="24"/>
        </w:rPr>
        <w:t>прибылью в целях налогообложения</w:t>
      </w:r>
      <w:r w:rsidRPr="00465F8D">
        <w:rPr>
          <w:rFonts w:ascii="Times New Roman" w:hAnsi="Times New Roman" w:cs="Times New Roman"/>
          <w:sz w:val="24"/>
          <w:szCs w:val="24"/>
        </w:rPr>
        <w:t> организации признается «полученный доход, уменьшенный на величину произведенных расходов, определен</w:t>
      </w:r>
      <w:r w:rsidRPr="00465F8D">
        <w:rPr>
          <w:rFonts w:ascii="Times New Roman" w:hAnsi="Times New Roman" w:cs="Times New Roman"/>
          <w:sz w:val="24"/>
          <w:szCs w:val="24"/>
        </w:rPr>
        <w:softHyphen/>
        <w:t>ных в соответствии с настоящей главой».</w:t>
      </w:r>
      <w:r>
        <w:rPr>
          <w:rFonts w:ascii="Times New Roman" w:hAnsi="Times New Roman" w:cs="Times New Roman"/>
          <w:sz w:val="24"/>
          <w:szCs w:val="24"/>
        </w:rPr>
        <w:t xml:space="preserve"> </w:t>
      </w:r>
      <w:r w:rsidRPr="00465F8D">
        <w:rPr>
          <w:rFonts w:ascii="Times New Roman" w:hAnsi="Times New Roman" w:cs="Times New Roman"/>
          <w:sz w:val="24"/>
          <w:szCs w:val="24"/>
        </w:rPr>
        <w:t>Такое определение ни теоретически, ни практически ни</w:t>
      </w:r>
      <w:r w:rsidRPr="00465F8D">
        <w:rPr>
          <w:rFonts w:ascii="Times New Roman" w:hAnsi="Times New Roman" w:cs="Times New Roman"/>
          <w:sz w:val="24"/>
          <w:szCs w:val="24"/>
        </w:rPr>
        <w:softHyphen/>
        <w:t>кого, кроме фискальных органов, не устраивает. Но это законо</w:t>
      </w:r>
      <w:r w:rsidRPr="00465F8D">
        <w:rPr>
          <w:rFonts w:ascii="Times New Roman" w:hAnsi="Times New Roman" w:cs="Times New Roman"/>
          <w:sz w:val="24"/>
          <w:szCs w:val="24"/>
        </w:rPr>
        <w:softHyphen/>
        <w:t>дательное определение для целей налогообложения и оно распространяется на все организации занимающиеся предпринимательской деятельностью.</w:t>
      </w:r>
    </w:p>
    <w:p w:rsidR="00465F8D" w:rsidRPr="00465F8D" w:rsidRDefault="00465F8D" w:rsidP="00465F8D">
      <w:pPr>
        <w:tabs>
          <w:tab w:val="left" w:pos="1050"/>
        </w:tabs>
        <w:spacing w:after="0" w:line="240" w:lineRule="auto"/>
        <w:ind w:firstLine="709"/>
        <w:rPr>
          <w:rFonts w:ascii="Times New Roman" w:hAnsi="Times New Roman" w:cs="Times New Roman"/>
          <w:sz w:val="24"/>
          <w:szCs w:val="24"/>
        </w:rPr>
      </w:pPr>
      <w:r w:rsidRPr="00465F8D">
        <w:rPr>
          <w:rFonts w:ascii="Times New Roman" w:hAnsi="Times New Roman" w:cs="Times New Roman"/>
          <w:sz w:val="24"/>
          <w:szCs w:val="24"/>
        </w:rPr>
        <w:t xml:space="preserve">Наиболее полные сведения о прибыли и ее компонентах содержатся в «Отчете о </w:t>
      </w:r>
      <w:r>
        <w:rPr>
          <w:rFonts w:ascii="Times New Roman" w:hAnsi="Times New Roman" w:cs="Times New Roman"/>
          <w:sz w:val="24"/>
          <w:szCs w:val="24"/>
        </w:rPr>
        <w:t>финансовых результатах</w:t>
      </w:r>
      <w:r w:rsidRPr="00465F8D">
        <w:rPr>
          <w:rFonts w:ascii="Times New Roman" w:hAnsi="Times New Roman" w:cs="Times New Roman"/>
          <w:sz w:val="24"/>
          <w:szCs w:val="24"/>
        </w:rPr>
        <w:t>» (форма №2).</w:t>
      </w:r>
      <w:r>
        <w:rPr>
          <w:rFonts w:ascii="Times New Roman" w:hAnsi="Times New Roman" w:cs="Times New Roman"/>
          <w:sz w:val="24"/>
          <w:szCs w:val="24"/>
        </w:rPr>
        <w:t xml:space="preserve"> </w:t>
      </w:r>
      <w:r w:rsidRPr="00465F8D">
        <w:rPr>
          <w:rFonts w:ascii="Times New Roman" w:hAnsi="Times New Roman" w:cs="Times New Roman"/>
          <w:i/>
          <w:iCs/>
          <w:sz w:val="24"/>
          <w:szCs w:val="24"/>
        </w:rPr>
        <w:t>Прибыль от продаж</w:t>
      </w:r>
      <w:r w:rsidRPr="00465F8D">
        <w:rPr>
          <w:rFonts w:ascii="Times New Roman" w:hAnsi="Times New Roman" w:cs="Times New Roman"/>
          <w:sz w:val="24"/>
          <w:szCs w:val="24"/>
        </w:rPr>
        <w:t> рассчитывается как выручка от продаж за вычетом расходов по обычным видам деятельности, включая расходы на производство продукции, приобретение товаров (в отчетности – себестоимость проданных товаров, продукции, работ, услуг), их реализации (коммерческие расходы) и административные расходы (управленческие).</w:t>
      </w:r>
    </w:p>
    <w:p w:rsidR="00465F8D" w:rsidRDefault="00465F8D" w:rsidP="00465F8D">
      <w:pPr>
        <w:tabs>
          <w:tab w:val="left" w:pos="1050"/>
        </w:tabs>
        <w:spacing w:after="0" w:line="240" w:lineRule="auto"/>
        <w:ind w:firstLine="709"/>
        <w:rPr>
          <w:rFonts w:ascii="Times New Roman" w:hAnsi="Times New Roman" w:cs="Times New Roman"/>
          <w:sz w:val="24"/>
          <w:szCs w:val="24"/>
        </w:rPr>
      </w:pPr>
      <w:r w:rsidRPr="00465F8D">
        <w:rPr>
          <w:rFonts w:ascii="Times New Roman" w:hAnsi="Times New Roman" w:cs="Times New Roman"/>
          <w:i/>
          <w:iCs/>
          <w:sz w:val="24"/>
          <w:szCs w:val="24"/>
        </w:rPr>
        <w:t>Балансовая прибыль</w:t>
      </w:r>
      <w:r w:rsidRPr="00465F8D">
        <w:rPr>
          <w:rFonts w:ascii="Times New Roman" w:hAnsi="Times New Roman" w:cs="Times New Roman"/>
          <w:sz w:val="24"/>
          <w:szCs w:val="24"/>
        </w:rPr>
        <w:t> - это общая сумма прибыли организации. Ее аналогом в отчетности является прибыль до налогообложения, рассчитанная по стандартам бухгалтерского учета и потому получившая в последнее время название </w:t>
      </w:r>
      <w:r w:rsidRPr="00465F8D">
        <w:rPr>
          <w:rFonts w:ascii="Times New Roman" w:hAnsi="Times New Roman" w:cs="Times New Roman"/>
          <w:i/>
          <w:iCs/>
          <w:sz w:val="24"/>
          <w:szCs w:val="24"/>
        </w:rPr>
        <w:t>бухгалтерской прибыли.</w:t>
      </w:r>
      <w:r>
        <w:rPr>
          <w:rFonts w:ascii="Times New Roman" w:hAnsi="Times New Roman" w:cs="Times New Roman"/>
          <w:sz w:val="24"/>
          <w:szCs w:val="24"/>
        </w:rPr>
        <w:t xml:space="preserve"> </w:t>
      </w:r>
      <w:r w:rsidRPr="00465F8D">
        <w:rPr>
          <w:rFonts w:ascii="Times New Roman" w:hAnsi="Times New Roman" w:cs="Times New Roman"/>
          <w:i/>
          <w:iCs/>
          <w:sz w:val="24"/>
          <w:szCs w:val="24"/>
        </w:rPr>
        <w:t>Чистая прибыль </w:t>
      </w:r>
      <w:r w:rsidRPr="00465F8D">
        <w:rPr>
          <w:rFonts w:ascii="Times New Roman" w:hAnsi="Times New Roman" w:cs="Times New Roman"/>
          <w:sz w:val="24"/>
          <w:szCs w:val="24"/>
        </w:rPr>
        <w:t>обычно характеризуется как прибыль после уплаты всех налогов и обязательных платежей, однако в связи с различиями в бухгалтерском и налоговом учете и необходимостью их отражения в форме 2, чистая прибыль точнее должна определяться как:</w:t>
      </w:r>
      <w:r>
        <w:rPr>
          <w:rFonts w:ascii="Times New Roman" w:hAnsi="Times New Roman" w:cs="Times New Roman"/>
          <w:sz w:val="24"/>
          <w:szCs w:val="24"/>
        </w:rPr>
        <w:t xml:space="preserve"> </w:t>
      </w:r>
      <w:r w:rsidRPr="00465F8D">
        <w:rPr>
          <w:rFonts w:ascii="Times New Roman" w:hAnsi="Times New Roman" w:cs="Times New Roman"/>
          <w:sz w:val="24"/>
          <w:szCs w:val="24"/>
        </w:rPr>
        <w:t>Прибыль до налогообложения – (Текущий налог на прибыль* – Отвлеченные налоговые активы + Отвлеченные налоговые обязательства)**</w:t>
      </w:r>
    </w:p>
    <w:p w:rsidR="00465F8D" w:rsidRPr="00465F8D" w:rsidRDefault="00465F8D" w:rsidP="00465F8D">
      <w:pPr>
        <w:tabs>
          <w:tab w:val="left" w:pos="1050"/>
        </w:tabs>
        <w:spacing w:after="0" w:line="240" w:lineRule="auto"/>
        <w:ind w:firstLine="709"/>
        <w:rPr>
          <w:rFonts w:ascii="Times New Roman" w:hAnsi="Times New Roman" w:cs="Times New Roman"/>
          <w:sz w:val="24"/>
          <w:szCs w:val="24"/>
        </w:rPr>
      </w:pPr>
      <w:r w:rsidRPr="00465F8D">
        <w:rPr>
          <w:rFonts w:ascii="Times New Roman" w:hAnsi="Times New Roman" w:cs="Times New Roman"/>
          <w:sz w:val="24"/>
          <w:szCs w:val="24"/>
        </w:rPr>
        <w:t>*</w:t>
      </w:r>
      <w:proofErr w:type="gramStart"/>
      <w:r w:rsidRPr="00465F8D">
        <w:rPr>
          <w:rFonts w:ascii="Times New Roman" w:hAnsi="Times New Roman" w:cs="Times New Roman"/>
          <w:sz w:val="24"/>
          <w:szCs w:val="24"/>
        </w:rPr>
        <w:t>налог</w:t>
      </w:r>
      <w:proofErr w:type="gramEnd"/>
      <w:r w:rsidRPr="00465F8D">
        <w:rPr>
          <w:rFonts w:ascii="Times New Roman" w:hAnsi="Times New Roman" w:cs="Times New Roman"/>
          <w:sz w:val="24"/>
          <w:szCs w:val="24"/>
        </w:rPr>
        <w:t xml:space="preserve"> рассчитанный в соответствии с требованиями НК РФ;</w:t>
      </w:r>
      <w:r>
        <w:rPr>
          <w:rFonts w:ascii="Times New Roman" w:hAnsi="Times New Roman" w:cs="Times New Roman"/>
          <w:sz w:val="24"/>
          <w:szCs w:val="24"/>
        </w:rPr>
        <w:t xml:space="preserve"> </w:t>
      </w:r>
      <w:r w:rsidRPr="00465F8D">
        <w:rPr>
          <w:rFonts w:ascii="Times New Roman" w:hAnsi="Times New Roman" w:cs="Times New Roman"/>
          <w:sz w:val="24"/>
          <w:szCs w:val="24"/>
        </w:rPr>
        <w:t>**вернули переплаченную и исключили недоплаченную в этот период сумму налога,</w:t>
      </w:r>
    </w:p>
    <w:p w:rsidR="00465F8D" w:rsidRPr="00465F8D" w:rsidRDefault="00465F8D" w:rsidP="00465F8D">
      <w:pPr>
        <w:tabs>
          <w:tab w:val="left" w:pos="1050"/>
        </w:tabs>
        <w:spacing w:after="0" w:line="240" w:lineRule="auto"/>
        <w:ind w:firstLine="709"/>
        <w:rPr>
          <w:rFonts w:ascii="Times New Roman" w:hAnsi="Times New Roman" w:cs="Times New Roman"/>
          <w:sz w:val="24"/>
          <w:szCs w:val="24"/>
        </w:rPr>
      </w:pPr>
      <w:r w:rsidRPr="00465F8D">
        <w:rPr>
          <w:rFonts w:ascii="Times New Roman" w:hAnsi="Times New Roman" w:cs="Times New Roman"/>
          <w:sz w:val="24"/>
          <w:szCs w:val="24"/>
        </w:rPr>
        <w:t>Или</w:t>
      </w:r>
      <w:r>
        <w:rPr>
          <w:rFonts w:ascii="Times New Roman" w:hAnsi="Times New Roman" w:cs="Times New Roman"/>
          <w:sz w:val="24"/>
          <w:szCs w:val="24"/>
        </w:rPr>
        <w:t xml:space="preserve"> </w:t>
      </w:r>
      <w:r w:rsidRPr="00465F8D">
        <w:rPr>
          <w:rFonts w:ascii="Times New Roman" w:hAnsi="Times New Roman" w:cs="Times New Roman"/>
          <w:sz w:val="24"/>
          <w:szCs w:val="24"/>
        </w:rPr>
        <w:t>Прибыль до налогообложения * (1 – 0,24) – Постоянные налоговые обязательства</w:t>
      </w:r>
    </w:p>
    <w:p w:rsidR="008C1801" w:rsidRDefault="008C1801" w:rsidP="008C1801">
      <w:pPr>
        <w:tabs>
          <w:tab w:val="left" w:pos="1050"/>
        </w:tab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lastRenderedPageBreak/>
        <w:t xml:space="preserve">88. Экономическое содержание затрат, их структура и квалификация. </w:t>
      </w:r>
    </w:p>
    <w:p w:rsidR="004F40CB" w:rsidRP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В процессе предпринимательской деятельности предприятие несет определенные затраты. По экономическому содержанию все денежные затраты организаций делятся следующим образом:</w:t>
      </w:r>
    </w:p>
    <w:p w:rsidR="004F40CB" w:rsidRP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затраты, связанные с извлечением прибыли (на обслуживание и развитие производства продукции, работ, услуг, их реализацию);</w:t>
      </w:r>
    </w:p>
    <w:p w:rsidR="004F40CB" w:rsidRP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не связанные с извлечением прибыли (расходы потребительского характера, расходы на благотворительные и гуманитарные цели);</w:t>
      </w:r>
    </w:p>
    <w:p w:rsidR="004F40CB" w:rsidRP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расходы принудительного характера (налоги, отчисления в целевые бюджетные и внебюджетные фонды, взносы по обязательным видам страхования, создание резервных фондов, уплата штрафных санкций).</w:t>
      </w:r>
    </w:p>
    <w:p w:rsidR="004F40CB" w:rsidRP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В свою очередь, затраты, связанные с извлечением прибыли, подразделяются на текущие затраты и затраты капитального характера.</w:t>
      </w:r>
    </w:p>
    <w:p w:rsidR="004F40CB" w:rsidRP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Текущие затраты</w:t>
      </w:r>
      <w:proofErr w:type="gramStart"/>
      <w:r w:rsidRPr="004F40CB">
        <w:rPr>
          <w:rFonts w:ascii="Times New Roman" w:hAnsi="Times New Roman" w:cs="Times New Roman"/>
          <w:sz w:val="24"/>
          <w:szCs w:val="24"/>
        </w:rPr>
        <w:t xml:space="preserve"> -- </w:t>
      </w:r>
      <w:proofErr w:type="gramEnd"/>
      <w:r w:rsidRPr="004F40CB">
        <w:rPr>
          <w:rFonts w:ascii="Times New Roman" w:hAnsi="Times New Roman" w:cs="Times New Roman"/>
          <w:sz w:val="24"/>
          <w:szCs w:val="24"/>
        </w:rPr>
        <w:t xml:space="preserve">это затраты на производство и реализацию продукции (работ и услуг), принимающие форму себестоимости. Основными источниками их финансирования являются: денежные средства, поступающие на счета предприятий за проданную продукцию, товары, работы и услуги, краткосрочные кредиты и займы, кредиторская задолженность. </w:t>
      </w:r>
    </w:p>
    <w:p w:rsid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 xml:space="preserve">К затратам капитального характера относятся инвестиции в основные фонды, ценные бумаги, нематериальные активы, затраты на увеличение оборотного капитала. </w:t>
      </w:r>
      <w:proofErr w:type="gramStart"/>
      <w:r w:rsidRPr="004F40CB">
        <w:rPr>
          <w:rFonts w:ascii="Times New Roman" w:hAnsi="Times New Roman" w:cs="Times New Roman"/>
          <w:sz w:val="24"/>
          <w:szCs w:val="24"/>
        </w:rPr>
        <w:t>Источниками их финансирования являются: амортизационные отчисления; прибыль, остающаяся в распоряжении предприятия после уплаты налогов и иных обязательных платежей; среднесрочные и долгосрочные кредиты и займы; средства инновационных и аналогичных по содержанию фондов; лизинг; бюджетные ассигнования, ссуды и займы; средства от продажи ценных бумаг собственной эмиссии, выпуск предприятием долговых обязательств и прочие источники</w:t>
      </w:r>
      <w:r>
        <w:rPr>
          <w:rFonts w:ascii="Times New Roman" w:hAnsi="Times New Roman" w:cs="Times New Roman"/>
          <w:sz w:val="24"/>
          <w:szCs w:val="24"/>
        </w:rPr>
        <w:t>.</w:t>
      </w:r>
      <w:proofErr w:type="gramEnd"/>
    </w:p>
    <w:p w:rsidR="004F40CB" w:rsidRDefault="004F40CB" w:rsidP="004F40CB">
      <w:pPr>
        <w:tabs>
          <w:tab w:val="left" w:pos="1050"/>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К</w:t>
      </w:r>
      <w:r w:rsidRPr="004F40CB">
        <w:rPr>
          <w:rFonts w:ascii="Times New Roman" w:hAnsi="Times New Roman" w:cs="Times New Roman"/>
          <w:sz w:val="24"/>
          <w:szCs w:val="24"/>
        </w:rPr>
        <w:t xml:space="preserve">лассификация затрат предприятия выглядит таким образом:  - расходы по обычным видам деятельности. Они связаны сначала с изготовлением, а потом и продажей продукции, продажей и приобретением различных товаров. </w:t>
      </w:r>
    </w:p>
    <w:p w:rsid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 xml:space="preserve">Кроме того, к ним относятся расходы, которые осуществляются во время оказания всевозможных услуг и выполнения работ.  </w:t>
      </w:r>
    </w:p>
    <w:p w:rsid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 xml:space="preserve">- операционные расходы. Данная группа связана с предоставлением во временное пользование за определенную плату активов предприятия, прав, которые возникают из патентов и прочей интеллектуальной собственности. Сюда входят расходы, которые связаны с участием в различных уставных капиталах прочих организаций, а также проценты, выплачиваемые предприятием за то, что ей в пользование были предоставлены денежные средства.  </w:t>
      </w:r>
    </w:p>
    <w:p w:rsid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 xml:space="preserve">- внереализационные расходы. </w:t>
      </w:r>
    </w:p>
    <w:p w:rsidR="004F40CB" w:rsidRDefault="004F40CB" w:rsidP="004F40CB">
      <w:pPr>
        <w:tabs>
          <w:tab w:val="left" w:pos="1050"/>
        </w:tabs>
        <w:spacing w:after="0" w:line="240" w:lineRule="auto"/>
        <w:ind w:firstLine="709"/>
        <w:rPr>
          <w:rFonts w:ascii="Times New Roman" w:hAnsi="Times New Roman" w:cs="Times New Roman"/>
          <w:sz w:val="24"/>
          <w:szCs w:val="24"/>
        </w:rPr>
      </w:pPr>
      <w:proofErr w:type="gramStart"/>
      <w:r w:rsidRPr="004F40CB">
        <w:rPr>
          <w:rFonts w:ascii="Times New Roman" w:hAnsi="Times New Roman" w:cs="Times New Roman"/>
          <w:sz w:val="24"/>
          <w:szCs w:val="24"/>
        </w:rPr>
        <w:t xml:space="preserve">К ним относятся пени, штрафы, неустойки за разные нарушения условий договоров, курсовые разницы, убытки за прошлые года и так далее. </w:t>
      </w:r>
      <w:proofErr w:type="gramEnd"/>
    </w:p>
    <w:p w:rsid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 xml:space="preserve">- чрезвычайные расходы. </w:t>
      </w:r>
    </w:p>
    <w:p w:rsid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Они являются последствиями стихийного бедствия, аварии пожара и прочих чрезвычайных обстоятельств.  </w:t>
      </w:r>
    </w:p>
    <w:p w:rsid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 xml:space="preserve">Классификация затрат предприятия на производство его продукции, а также ее реализацию такова: </w:t>
      </w:r>
    </w:p>
    <w:p w:rsid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 xml:space="preserve">- материальные затраты; </w:t>
      </w:r>
    </w:p>
    <w:p w:rsid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 xml:space="preserve">-затраты, которые тесно связаны с управлением всем процессом производства; </w:t>
      </w:r>
    </w:p>
    <w:p w:rsid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 xml:space="preserve">- затраты на то, чтобы оплачивать труд; </w:t>
      </w:r>
    </w:p>
    <w:p w:rsid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 xml:space="preserve">- стоимость </w:t>
      </w:r>
      <w:proofErr w:type="spellStart"/>
      <w:r w:rsidRPr="004F40CB">
        <w:rPr>
          <w:rFonts w:ascii="Times New Roman" w:hAnsi="Times New Roman" w:cs="Times New Roman"/>
          <w:sz w:val="24"/>
          <w:szCs w:val="24"/>
        </w:rPr>
        <w:t>внеоборотных</w:t>
      </w:r>
      <w:proofErr w:type="spellEnd"/>
      <w:r w:rsidRPr="004F40CB">
        <w:rPr>
          <w:rFonts w:ascii="Times New Roman" w:hAnsi="Times New Roman" w:cs="Times New Roman"/>
          <w:sz w:val="24"/>
          <w:szCs w:val="24"/>
        </w:rPr>
        <w:t xml:space="preserve"> активов, которые были использованы в процессе производства. </w:t>
      </w:r>
    </w:p>
    <w:p w:rsid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 xml:space="preserve">Классификация затрат предприятия по отношению к общему объему производства делит их на постоянные (их величина никак не зависит от объемов производства) и переменные (затраты на материалы, топливо, сырье, энергию, обслуживание и ремонт оборудования). </w:t>
      </w:r>
    </w:p>
    <w:p w:rsid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 xml:space="preserve">Последние затраты напрямую зависят от роста выпуска продукции. </w:t>
      </w:r>
    </w:p>
    <w:p w:rsid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Существует и классификация затрат предприятия по тому, как они отнесены на себестоимость объектов.</w:t>
      </w:r>
    </w:p>
    <w:p w:rsid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 xml:space="preserve"> В данном случае речь идет о прямых и косвенных затратах. Последние затраты никак нельзя соотнести </w:t>
      </w:r>
      <w:proofErr w:type="gramStart"/>
      <w:r w:rsidRPr="004F40CB">
        <w:rPr>
          <w:rFonts w:ascii="Times New Roman" w:hAnsi="Times New Roman" w:cs="Times New Roman"/>
          <w:sz w:val="24"/>
          <w:szCs w:val="24"/>
        </w:rPr>
        <w:t>в</w:t>
      </w:r>
      <w:proofErr w:type="gramEnd"/>
      <w:r w:rsidRPr="004F40CB">
        <w:rPr>
          <w:rFonts w:ascii="Times New Roman" w:hAnsi="Times New Roman" w:cs="Times New Roman"/>
          <w:sz w:val="24"/>
          <w:szCs w:val="24"/>
        </w:rPr>
        <w:t xml:space="preserve"> </w:t>
      </w:r>
      <w:proofErr w:type="gramStart"/>
      <w:r w:rsidRPr="004F40CB">
        <w:rPr>
          <w:rFonts w:ascii="Times New Roman" w:hAnsi="Times New Roman" w:cs="Times New Roman"/>
          <w:sz w:val="24"/>
          <w:szCs w:val="24"/>
        </w:rPr>
        <w:t>тем</w:t>
      </w:r>
      <w:proofErr w:type="gramEnd"/>
      <w:r w:rsidRPr="004F40CB">
        <w:rPr>
          <w:rFonts w:ascii="Times New Roman" w:hAnsi="Times New Roman" w:cs="Times New Roman"/>
          <w:sz w:val="24"/>
          <w:szCs w:val="24"/>
        </w:rPr>
        <w:t xml:space="preserve"> или иным видом изделий, в отличие от первой группы.</w:t>
      </w:r>
    </w:p>
    <w:p w:rsid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 xml:space="preserve"> Бывают также и такие затраты, как комплексные и элементарные расходы. </w:t>
      </w:r>
    </w:p>
    <w:p w:rsidR="004F40CB" w:rsidRP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 xml:space="preserve">Элементарные представляют собой </w:t>
      </w:r>
      <w:proofErr w:type="gramStart"/>
      <w:r w:rsidRPr="004F40CB">
        <w:rPr>
          <w:rFonts w:ascii="Times New Roman" w:hAnsi="Times New Roman" w:cs="Times New Roman"/>
          <w:sz w:val="24"/>
          <w:szCs w:val="24"/>
        </w:rPr>
        <w:t>целую совокупность расходов, не учитывающую где они возникли</w:t>
      </w:r>
      <w:proofErr w:type="gramEnd"/>
      <w:r w:rsidRPr="004F40CB">
        <w:rPr>
          <w:rFonts w:ascii="Times New Roman" w:hAnsi="Times New Roman" w:cs="Times New Roman"/>
          <w:sz w:val="24"/>
          <w:szCs w:val="24"/>
        </w:rPr>
        <w:t xml:space="preserve">. А комплексные точно показывают на место возникновения, а также причину.   </w:t>
      </w:r>
    </w:p>
    <w:p w:rsidR="004F40CB" w:rsidRDefault="00465F8D" w:rsidP="004F40CB">
      <w:pPr>
        <w:tabs>
          <w:tab w:val="left" w:pos="1050"/>
        </w:tab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lastRenderedPageBreak/>
        <w:t>89. Экономическое содержание и классификация страхования.</w:t>
      </w:r>
    </w:p>
    <w:p w:rsidR="004F40CB" w:rsidRPr="004F40CB" w:rsidRDefault="004F40CB" w:rsidP="004F40CB">
      <w:pPr>
        <w:tabs>
          <w:tab w:val="left" w:pos="1050"/>
        </w:tabs>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С</w:t>
      </w:r>
      <w:r w:rsidRPr="004F40CB">
        <w:rPr>
          <w:rFonts w:ascii="Times New Roman" w:hAnsi="Times New Roman" w:cs="Times New Roman"/>
          <w:b/>
          <w:sz w:val="24"/>
          <w:szCs w:val="24"/>
        </w:rPr>
        <w:t xml:space="preserve">трахование </w:t>
      </w:r>
      <w:r w:rsidRPr="004F40CB">
        <w:rPr>
          <w:rFonts w:ascii="Times New Roman" w:hAnsi="Times New Roman" w:cs="Times New Roman"/>
          <w:sz w:val="24"/>
          <w:szCs w:val="24"/>
        </w:rPr>
        <w:t>происходит от слова «</w:t>
      </w:r>
      <w:proofErr w:type="spellStart"/>
      <w:r w:rsidRPr="004F40CB">
        <w:rPr>
          <w:rFonts w:ascii="Times New Roman" w:hAnsi="Times New Roman" w:cs="Times New Roman"/>
          <w:bCs/>
          <w:sz w:val="24"/>
          <w:szCs w:val="24"/>
        </w:rPr>
        <w:t>страх»</w:t>
      </w:r>
      <w:proofErr w:type="gramStart"/>
      <w:r w:rsidRPr="004F40CB">
        <w:rPr>
          <w:rFonts w:ascii="Times New Roman" w:hAnsi="Times New Roman" w:cs="Times New Roman"/>
          <w:bCs/>
          <w:sz w:val="24"/>
          <w:szCs w:val="24"/>
        </w:rPr>
        <w:t>:</w:t>
      </w:r>
      <w:r w:rsidRPr="004F40CB">
        <w:rPr>
          <w:rFonts w:ascii="Times New Roman" w:hAnsi="Times New Roman" w:cs="Times New Roman"/>
          <w:sz w:val="24"/>
          <w:szCs w:val="24"/>
        </w:rPr>
        <w:t>з</w:t>
      </w:r>
      <w:proofErr w:type="gramEnd"/>
      <w:r w:rsidRPr="004F40CB">
        <w:rPr>
          <w:rFonts w:ascii="Times New Roman" w:hAnsi="Times New Roman" w:cs="Times New Roman"/>
          <w:sz w:val="24"/>
          <w:szCs w:val="24"/>
        </w:rPr>
        <w:t>а</w:t>
      </w:r>
      <w:proofErr w:type="spellEnd"/>
      <w:r w:rsidRPr="004F40CB">
        <w:rPr>
          <w:rFonts w:ascii="Times New Roman" w:hAnsi="Times New Roman" w:cs="Times New Roman"/>
          <w:sz w:val="24"/>
          <w:szCs w:val="24"/>
        </w:rPr>
        <w:t xml:space="preserve"> сохранность имущества, за жизнь и здоровье, в результате пожара, кражи, несчастного случая и пр. или стихийного бедствия. </w:t>
      </w:r>
    </w:p>
    <w:p w:rsidR="004F40CB" w:rsidRP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По </w:t>
      </w:r>
      <w:r w:rsidRPr="004F40CB">
        <w:rPr>
          <w:rFonts w:ascii="Times New Roman" w:hAnsi="Times New Roman" w:cs="Times New Roman"/>
          <w:bCs/>
          <w:sz w:val="24"/>
          <w:szCs w:val="24"/>
        </w:rPr>
        <w:t>характеру</w:t>
      </w:r>
      <w:r w:rsidRPr="004F40CB">
        <w:rPr>
          <w:rFonts w:ascii="Times New Roman" w:hAnsi="Times New Roman" w:cs="Times New Roman"/>
          <w:sz w:val="24"/>
          <w:szCs w:val="24"/>
        </w:rPr>
        <w:t> страховые отношения, начиная с момента возникновения института страхования, являлись и являются </w:t>
      </w:r>
      <w:r w:rsidRPr="004F40CB">
        <w:rPr>
          <w:rFonts w:ascii="Times New Roman" w:hAnsi="Times New Roman" w:cs="Times New Roman"/>
          <w:bCs/>
          <w:sz w:val="24"/>
          <w:szCs w:val="24"/>
        </w:rPr>
        <w:t>экономическими</w:t>
      </w:r>
      <w:r w:rsidRPr="004F40CB">
        <w:rPr>
          <w:rFonts w:ascii="Times New Roman" w:hAnsi="Times New Roman" w:cs="Times New Roman"/>
          <w:sz w:val="24"/>
          <w:szCs w:val="24"/>
        </w:rPr>
        <w:t>, так как связаны с движением денежной формы стоимости (натуральные страховые фонды также имеют свою денежную оценку).</w:t>
      </w:r>
    </w:p>
    <w:p w:rsidR="004F40CB" w:rsidRP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 xml:space="preserve">Поскольку страховые отношения возникают в процессе общественного производства между его участниками, то по характеру они всегда были и </w:t>
      </w:r>
      <w:proofErr w:type="spellStart"/>
      <w:r w:rsidRPr="004F40CB">
        <w:rPr>
          <w:rFonts w:ascii="Times New Roman" w:hAnsi="Times New Roman" w:cs="Times New Roman"/>
          <w:sz w:val="24"/>
          <w:szCs w:val="24"/>
        </w:rPr>
        <w:t>есть</w:t>
      </w:r>
      <w:r w:rsidRPr="004F40CB">
        <w:rPr>
          <w:rFonts w:ascii="Times New Roman" w:hAnsi="Times New Roman" w:cs="Times New Roman"/>
          <w:bCs/>
          <w:sz w:val="24"/>
          <w:szCs w:val="24"/>
        </w:rPr>
        <w:t>общественными</w:t>
      </w:r>
      <w:proofErr w:type="spellEnd"/>
      <w:r w:rsidRPr="004F40CB">
        <w:rPr>
          <w:rFonts w:ascii="Times New Roman" w:hAnsi="Times New Roman" w:cs="Times New Roman"/>
          <w:sz w:val="24"/>
          <w:szCs w:val="24"/>
        </w:rPr>
        <w:t>.</w:t>
      </w:r>
    </w:p>
    <w:p w:rsidR="004F40CB" w:rsidRP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В самом страховании денежная форма стоимости не создается, она лишь перераспределяется из сферы производства в сферу страхования. Это происходит, когда часть созданной денежной стоимости в сфере производства продукции, работ, услуг в виде страховых взносов, направляется в страховые фонды. Поэтому страхование выражает ту часть </w:t>
      </w:r>
      <w:r w:rsidRPr="004F40CB">
        <w:rPr>
          <w:rFonts w:ascii="Times New Roman" w:hAnsi="Times New Roman" w:cs="Times New Roman"/>
          <w:bCs/>
          <w:sz w:val="24"/>
          <w:szCs w:val="24"/>
        </w:rPr>
        <w:t>производственных отношений</w:t>
      </w:r>
      <w:r w:rsidRPr="004F40CB">
        <w:rPr>
          <w:rFonts w:ascii="Times New Roman" w:hAnsi="Times New Roman" w:cs="Times New Roman"/>
          <w:sz w:val="24"/>
          <w:szCs w:val="24"/>
        </w:rPr>
        <w:t>, которая связана с распределением, созданной в процессе производства денежной формы стоимости, и передачей ее в виде страхового взноса для формирования и использования страхового фонда.</w:t>
      </w:r>
    </w:p>
    <w:p w:rsidR="004F40CB" w:rsidRP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Неизменно и общественное назначение страхования – </w:t>
      </w:r>
      <w:r w:rsidRPr="004F40CB">
        <w:rPr>
          <w:rFonts w:ascii="Times New Roman" w:hAnsi="Times New Roman" w:cs="Times New Roman"/>
          <w:bCs/>
          <w:sz w:val="24"/>
          <w:szCs w:val="24"/>
        </w:rPr>
        <w:t xml:space="preserve">компенсировать </w:t>
      </w:r>
      <w:proofErr w:type="spellStart"/>
      <w:r w:rsidRPr="004F40CB">
        <w:rPr>
          <w:rFonts w:ascii="Times New Roman" w:hAnsi="Times New Roman" w:cs="Times New Roman"/>
          <w:bCs/>
          <w:sz w:val="24"/>
          <w:szCs w:val="24"/>
        </w:rPr>
        <w:t>ущерб</w:t>
      </w:r>
      <w:r w:rsidRPr="004F40CB">
        <w:rPr>
          <w:rFonts w:ascii="Times New Roman" w:hAnsi="Times New Roman" w:cs="Times New Roman"/>
          <w:sz w:val="24"/>
          <w:szCs w:val="24"/>
        </w:rPr>
        <w:t>при</w:t>
      </w:r>
      <w:proofErr w:type="spellEnd"/>
      <w:r w:rsidRPr="004F40CB">
        <w:rPr>
          <w:rFonts w:ascii="Times New Roman" w:hAnsi="Times New Roman" w:cs="Times New Roman"/>
          <w:sz w:val="24"/>
          <w:szCs w:val="24"/>
        </w:rPr>
        <w:t xml:space="preserve"> </w:t>
      </w:r>
      <w:proofErr w:type="gramStart"/>
      <w:r w:rsidRPr="004F40CB">
        <w:rPr>
          <w:rFonts w:ascii="Times New Roman" w:hAnsi="Times New Roman" w:cs="Times New Roman"/>
          <w:sz w:val="24"/>
          <w:szCs w:val="24"/>
        </w:rPr>
        <w:t>наступлении</w:t>
      </w:r>
      <w:proofErr w:type="gramEnd"/>
      <w:r w:rsidRPr="004F40CB">
        <w:rPr>
          <w:rFonts w:ascii="Times New Roman" w:hAnsi="Times New Roman" w:cs="Times New Roman"/>
          <w:sz w:val="24"/>
          <w:szCs w:val="24"/>
        </w:rPr>
        <w:t xml:space="preserve"> страхового случая, </w:t>
      </w:r>
      <w:r w:rsidRPr="004F40CB">
        <w:rPr>
          <w:rFonts w:ascii="Times New Roman" w:hAnsi="Times New Roman" w:cs="Times New Roman"/>
          <w:bCs/>
          <w:sz w:val="24"/>
          <w:szCs w:val="24"/>
        </w:rPr>
        <w:t>оказывать помощь</w:t>
      </w:r>
      <w:r w:rsidRPr="004F40CB">
        <w:rPr>
          <w:rFonts w:ascii="Times New Roman" w:hAnsi="Times New Roman" w:cs="Times New Roman"/>
          <w:sz w:val="24"/>
          <w:szCs w:val="24"/>
        </w:rPr>
        <w:t> участникам страхования.</w:t>
      </w:r>
    </w:p>
    <w:p w:rsidR="004F40CB" w:rsidRPr="004F40CB" w:rsidRDefault="004F40CB" w:rsidP="004F40CB">
      <w:pPr>
        <w:tabs>
          <w:tab w:val="left" w:pos="1050"/>
        </w:tab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С</w:t>
      </w:r>
      <w:r w:rsidRPr="004F40CB">
        <w:rPr>
          <w:rFonts w:ascii="Times New Roman" w:hAnsi="Times New Roman" w:cs="Times New Roman"/>
          <w:b/>
          <w:sz w:val="24"/>
          <w:szCs w:val="24"/>
        </w:rPr>
        <w:t>трахованию присущи сл</w:t>
      </w:r>
      <w:r>
        <w:rPr>
          <w:rFonts w:ascii="Times New Roman" w:hAnsi="Times New Roman" w:cs="Times New Roman"/>
          <w:b/>
          <w:sz w:val="24"/>
          <w:szCs w:val="24"/>
        </w:rPr>
        <w:t>едующие специфические признаки:</w:t>
      </w:r>
    </w:p>
    <w:p w:rsidR="004F40CB" w:rsidRP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Вероятность наступления внезапных, повторяемых и предсказуемых рисковых событий.</w:t>
      </w:r>
    </w:p>
    <w:p w:rsidR="004F40CB" w:rsidRP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Возможность оценки ущерба.</w:t>
      </w:r>
    </w:p>
    <w:p w:rsidR="004F40CB" w:rsidRP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Солидарный характер раскладки ущерба между потенциальными страхователями.</w:t>
      </w:r>
    </w:p>
    <w:p w:rsidR="004F40CB" w:rsidRP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Перераспределение ущерба, как между территориальными единицами, так и во времени.</w:t>
      </w:r>
    </w:p>
    <w:p w:rsid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Эквивалентность и замкнутость отношений страховщика и страхователя.</w:t>
      </w:r>
    </w:p>
    <w:p w:rsidR="004F40CB" w:rsidRP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Учитывая многообразие объектов, подлежащих страхованию, различия в объеме страховой ответственности и категориях страхователей, необходимо систематизировать взаимосвязанные, однородные понятия в страховании. С помощью классификации (группировки) по определенным признакам появляется возможность упорядочивать многообразные страховые отношения, анализировать их и своевременно принимать оперативные решения, определять стратегические направления дальнейшего их развития. Классификация страховых отношений не должна в обязательном порядке оформляться законодательно. Каждый аналитик, исходя из целей планирования или анализа, может упорядочивать те или иные страховые отношения по необходимым ему признакам.</w:t>
      </w:r>
    </w:p>
    <w:p w:rsidR="004F40CB" w:rsidRP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Так в ФЗ «Об организации страхового дела в РФ» страховые отношения сгруппированы </w:t>
      </w:r>
      <w:r w:rsidRPr="004F40CB">
        <w:rPr>
          <w:rFonts w:ascii="Times New Roman" w:hAnsi="Times New Roman" w:cs="Times New Roman"/>
          <w:b/>
          <w:bCs/>
          <w:sz w:val="24"/>
          <w:szCs w:val="24"/>
        </w:rPr>
        <w:t>по видам страхования</w:t>
      </w:r>
      <w:r w:rsidRPr="004F40CB">
        <w:rPr>
          <w:rFonts w:ascii="Times New Roman" w:hAnsi="Times New Roman" w:cs="Times New Roman"/>
          <w:sz w:val="24"/>
          <w:szCs w:val="24"/>
        </w:rPr>
        <w:t>, на которые российские страховщики могут получить лицензию и осуществлять страхование:</w:t>
      </w:r>
    </w:p>
    <w:p w:rsidR="004F40CB" w:rsidRP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1) страхование жизни на случай смерти, дожития до определенного возраста или срока, либо наступления иного события;</w:t>
      </w:r>
    </w:p>
    <w:p w:rsidR="004F40CB" w:rsidRP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2) пенсионное страхование;</w:t>
      </w:r>
    </w:p>
    <w:p w:rsidR="004F40CB" w:rsidRP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3) страхование жизни с условием периодических страховых выплат (ренты, аннуитетов) и (или) с участием страхователя в инвестиционном доходе страховщика;</w:t>
      </w:r>
    </w:p>
    <w:p w:rsidR="004F40CB" w:rsidRP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4) страхование от несчастных случаев и болезней;</w:t>
      </w:r>
    </w:p>
    <w:p w:rsidR="004F40CB" w:rsidRP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5) медицинское страхование;</w:t>
      </w:r>
    </w:p>
    <w:p w:rsidR="004F40CB" w:rsidRP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6) страхование средств наземного транспорта (за исключением средств железнодорожного транспорта);</w:t>
      </w:r>
    </w:p>
    <w:p w:rsidR="004F40CB" w:rsidRP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7) страхование средств железнодорожного транспорта;</w:t>
      </w:r>
    </w:p>
    <w:p w:rsidR="004F40CB" w:rsidRP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8) страхование средств воздушного транспорта;</w:t>
      </w:r>
    </w:p>
    <w:p w:rsidR="004F40CB" w:rsidRP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9) страхование средств водного транспорта;</w:t>
      </w:r>
    </w:p>
    <w:p w:rsidR="004F40CB" w:rsidRP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10) страхование грузов;</w:t>
      </w:r>
    </w:p>
    <w:p w:rsidR="004F40CB" w:rsidRP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11) сельскохозяйственное страхование (страхование урожая, сельскохозяйственных культур, многолетних насаждений, животных);</w:t>
      </w:r>
    </w:p>
    <w:p w:rsidR="004F40CB" w:rsidRP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12) страхование имущества юридических лиц, за исключением транспортных средств и сельскохозяйственного страхования;</w:t>
      </w:r>
    </w:p>
    <w:p w:rsidR="004F40CB" w:rsidRP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13) страхование имущества граждан, за исключением транспортных средств;</w:t>
      </w:r>
    </w:p>
    <w:p w:rsidR="004F40CB" w:rsidRP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14) страхование гражданской ответственности владельцев автотранспортных средств;</w:t>
      </w:r>
    </w:p>
    <w:p w:rsidR="004F40CB" w:rsidRP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15) страхование гражданской ответственности владельцев средств воздушного транспорта;</w:t>
      </w:r>
    </w:p>
    <w:p w:rsidR="004F40CB" w:rsidRPr="004F40CB" w:rsidRDefault="004F40CB" w:rsidP="004F40CB">
      <w:pPr>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16) страхование гражданской ответственности владельцев средств водного транспорта;</w:t>
      </w:r>
    </w:p>
    <w:p w:rsidR="004F40CB" w:rsidRPr="00DD25D1" w:rsidRDefault="004F40CB" w:rsidP="00DD25D1">
      <w:pPr>
        <w:widowControl w:val="0"/>
        <w:tabs>
          <w:tab w:val="left" w:pos="1050"/>
        </w:tabs>
        <w:spacing w:after="0" w:line="240" w:lineRule="auto"/>
        <w:ind w:firstLine="709"/>
        <w:rPr>
          <w:rFonts w:ascii="Times New Roman" w:hAnsi="Times New Roman" w:cs="Times New Roman"/>
          <w:sz w:val="24"/>
          <w:szCs w:val="24"/>
        </w:rPr>
      </w:pPr>
      <w:r w:rsidRPr="004F40CB">
        <w:rPr>
          <w:rFonts w:ascii="Times New Roman" w:hAnsi="Times New Roman" w:cs="Times New Roman"/>
          <w:sz w:val="24"/>
          <w:szCs w:val="24"/>
        </w:rPr>
        <w:t>17) страхование гражданской ответственности владельцев средств железнодорожного транспо</w:t>
      </w:r>
      <w:r w:rsidR="00DD25D1">
        <w:rPr>
          <w:rFonts w:ascii="Times New Roman" w:hAnsi="Times New Roman" w:cs="Times New Roman"/>
          <w:sz w:val="24"/>
          <w:szCs w:val="24"/>
        </w:rPr>
        <w:t>рта и др.</w:t>
      </w:r>
      <w:r w:rsidRPr="004F40CB">
        <w:rPr>
          <w:rFonts w:ascii="Times New Roman" w:hAnsi="Times New Roman" w:cs="Times New Roman"/>
          <w:sz w:val="24"/>
          <w:szCs w:val="24"/>
        </w:rPr>
        <w:br/>
      </w:r>
    </w:p>
    <w:p w:rsidR="00465F8D" w:rsidRDefault="00465F8D" w:rsidP="00BC280A">
      <w:pPr>
        <w:tabs>
          <w:tab w:val="left" w:pos="1050"/>
        </w:tab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90. Эластичность спроса по цене и доходу. Потребительский излишек.</w:t>
      </w:r>
    </w:p>
    <w:p w:rsidR="00DD25D1" w:rsidRPr="00DD25D1" w:rsidRDefault="00DD25D1" w:rsidP="00DD25D1">
      <w:pPr>
        <w:tabs>
          <w:tab w:val="left" w:pos="1050"/>
        </w:tabs>
        <w:spacing w:after="0" w:line="240" w:lineRule="auto"/>
        <w:ind w:firstLine="709"/>
        <w:rPr>
          <w:rFonts w:ascii="Times New Roman" w:hAnsi="Times New Roman" w:cs="Times New Roman"/>
          <w:sz w:val="24"/>
          <w:szCs w:val="24"/>
        </w:rPr>
      </w:pPr>
      <w:r w:rsidRPr="00DD25D1">
        <w:rPr>
          <w:rFonts w:ascii="Times New Roman" w:hAnsi="Times New Roman" w:cs="Times New Roman"/>
          <w:b/>
          <w:sz w:val="24"/>
          <w:szCs w:val="24"/>
        </w:rPr>
        <w:t>Под эластичностью</w:t>
      </w:r>
      <w:r w:rsidRPr="00DD25D1">
        <w:rPr>
          <w:rFonts w:ascii="Times New Roman" w:hAnsi="Times New Roman" w:cs="Times New Roman"/>
          <w:sz w:val="24"/>
          <w:szCs w:val="24"/>
        </w:rPr>
        <w:t xml:space="preserve"> понимается реакция экономического показателя на изменение какого-либо фактора или группы факторов. При изучении спроса очень важно знать, как сильно изменится спрос при изменении цены на данный товар. Об этом дает представление эластичность спроса по цене.</w:t>
      </w:r>
    </w:p>
    <w:p w:rsidR="00DD25D1" w:rsidRPr="00DD25D1" w:rsidRDefault="00DD25D1" w:rsidP="00DD25D1">
      <w:pPr>
        <w:tabs>
          <w:tab w:val="left" w:pos="1050"/>
        </w:tabs>
        <w:spacing w:after="0" w:line="240" w:lineRule="auto"/>
        <w:ind w:firstLine="709"/>
        <w:rPr>
          <w:rFonts w:ascii="Times New Roman" w:hAnsi="Times New Roman" w:cs="Times New Roman"/>
          <w:sz w:val="24"/>
          <w:szCs w:val="24"/>
        </w:rPr>
      </w:pPr>
      <w:r w:rsidRPr="00DD25D1">
        <w:rPr>
          <w:rFonts w:ascii="Times New Roman" w:hAnsi="Times New Roman" w:cs="Times New Roman"/>
          <w:b/>
          <w:sz w:val="24"/>
          <w:szCs w:val="24"/>
        </w:rPr>
        <w:t>Эластичность спроса по цене</w:t>
      </w:r>
      <w:r w:rsidRPr="00DD25D1">
        <w:rPr>
          <w:rFonts w:ascii="Times New Roman" w:hAnsi="Times New Roman" w:cs="Times New Roman"/>
          <w:sz w:val="24"/>
          <w:szCs w:val="24"/>
        </w:rPr>
        <w:t xml:space="preserve"> – это реакция спроса на изменение цены, которая показывает, в какой мере изменяется спрос в ответ на подорожание или удешевление товара. Измеряется эластичность спроса по цене с помощью коэффициента эластичности, который рассчитывается по формуле</w:t>
      </w:r>
    </w:p>
    <w:p w:rsidR="00DD25D1" w:rsidRPr="00DD25D1" w:rsidRDefault="00DD25D1" w:rsidP="00DD25D1">
      <w:pPr>
        <w:tabs>
          <w:tab w:val="left" w:pos="1050"/>
        </w:tabs>
        <w:spacing w:after="0" w:line="240" w:lineRule="auto"/>
        <w:ind w:firstLine="709"/>
        <w:rPr>
          <w:rFonts w:ascii="Times New Roman" w:hAnsi="Times New Roman" w:cs="Times New Roman"/>
          <w:sz w:val="24"/>
          <w:szCs w:val="24"/>
        </w:rPr>
      </w:pPr>
      <w:r w:rsidRPr="00DD25D1">
        <w:rPr>
          <w:rFonts w:ascii="Times New Roman" w:hAnsi="Times New Roman" w:cs="Times New Roman"/>
          <w:sz w:val="24"/>
          <w:szCs w:val="24"/>
        </w:rPr>
        <w:drawing>
          <wp:inline distT="0" distB="0" distL="0" distR="0" wp14:anchorId="7E46BD94" wp14:editId="7AE3CDC0">
            <wp:extent cx="981075" cy="419100"/>
            <wp:effectExtent l="0" t="0" r="9525" b="0"/>
            <wp:docPr id="82" name="Рисунок 82" descr="http://ok-t.ru/studopediaru/baza1/1139506544412.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ok-t.ru/studopediaru/baza1/1139506544412.files/image024.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81075" cy="419100"/>
                    </a:xfrm>
                    <a:prstGeom prst="rect">
                      <a:avLst/>
                    </a:prstGeom>
                    <a:noFill/>
                    <a:ln>
                      <a:noFill/>
                    </a:ln>
                  </pic:spPr>
                </pic:pic>
              </a:graphicData>
            </a:graphic>
          </wp:inline>
        </w:drawing>
      </w:r>
      <w:r w:rsidRPr="00DD25D1">
        <w:rPr>
          <w:rFonts w:ascii="Times New Roman" w:hAnsi="Times New Roman" w:cs="Times New Roman"/>
          <w:sz w:val="24"/>
          <w:szCs w:val="24"/>
        </w:rPr>
        <w:t>,</w:t>
      </w:r>
    </w:p>
    <w:p w:rsidR="00DD25D1" w:rsidRPr="00DD25D1" w:rsidRDefault="00DD25D1" w:rsidP="00DD25D1">
      <w:pPr>
        <w:tabs>
          <w:tab w:val="left" w:pos="1050"/>
        </w:tabs>
        <w:spacing w:after="0" w:line="240" w:lineRule="auto"/>
        <w:ind w:firstLine="709"/>
        <w:rPr>
          <w:rFonts w:ascii="Times New Roman" w:hAnsi="Times New Roman" w:cs="Times New Roman"/>
          <w:sz w:val="24"/>
          <w:szCs w:val="24"/>
        </w:rPr>
      </w:pPr>
      <w:r w:rsidRPr="00DD25D1">
        <w:rPr>
          <w:rFonts w:ascii="Times New Roman" w:hAnsi="Times New Roman" w:cs="Times New Roman"/>
          <w:sz w:val="24"/>
          <w:szCs w:val="24"/>
        </w:rPr>
        <w:t xml:space="preserve">где Q – величина спроса; ∆Q/Q – процентное изменение величины спроса; </w:t>
      </w:r>
      <w:proofErr w:type="gramStart"/>
      <w:r w:rsidRPr="00DD25D1">
        <w:rPr>
          <w:rFonts w:ascii="Times New Roman" w:hAnsi="Times New Roman" w:cs="Times New Roman"/>
          <w:sz w:val="24"/>
          <w:szCs w:val="24"/>
        </w:rPr>
        <w:t>Р</w:t>
      </w:r>
      <w:proofErr w:type="gramEnd"/>
      <w:r w:rsidRPr="00DD25D1">
        <w:rPr>
          <w:rFonts w:ascii="Times New Roman" w:hAnsi="Times New Roman" w:cs="Times New Roman"/>
          <w:sz w:val="24"/>
          <w:szCs w:val="24"/>
        </w:rPr>
        <w:t xml:space="preserve"> – цена; ∆Р/Р – процентное изменение цены.</w:t>
      </w:r>
    </w:p>
    <w:p w:rsidR="00DD25D1" w:rsidRPr="00DD25D1" w:rsidRDefault="00DD25D1" w:rsidP="00DD25D1">
      <w:pPr>
        <w:tabs>
          <w:tab w:val="left" w:pos="1050"/>
        </w:tabs>
        <w:spacing w:after="0" w:line="240" w:lineRule="auto"/>
        <w:ind w:firstLine="709"/>
        <w:rPr>
          <w:rFonts w:ascii="Times New Roman" w:hAnsi="Times New Roman" w:cs="Times New Roman"/>
          <w:sz w:val="24"/>
          <w:szCs w:val="24"/>
        </w:rPr>
      </w:pPr>
      <w:r w:rsidRPr="00DD25D1">
        <w:rPr>
          <w:rFonts w:ascii="Times New Roman" w:hAnsi="Times New Roman" w:cs="Times New Roman"/>
          <w:sz w:val="24"/>
          <w:szCs w:val="24"/>
        </w:rPr>
        <w:t>Эластичность спроса по цене показывает, насколько процентов изменится спрос в случае изменения цены на 1%.</w:t>
      </w:r>
    </w:p>
    <w:p w:rsidR="00DD25D1" w:rsidRPr="00DD25D1" w:rsidRDefault="00DD25D1" w:rsidP="00DD25D1">
      <w:pPr>
        <w:tabs>
          <w:tab w:val="left" w:pos="1050"/>
        </w:tabs>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Э</w:t>
      </w:r>
      <w:r w:rsidRPr="00DD25D1">
        <w:rPr>
          <w:rFonts w:ascii="Times New Roman" w:hAnsi="Times New Roman" w:cs="Times New Roman"/>
          <w:b/>
          <w:sz w:val="24"/>
          <w:szCs w:val="24"/>
        </w:rPr>
        <w:t>ластичность спроса по</w:t>
      </w:r>
      <w:r>
        <w:rPr>
          <w:rFonts w:ascii="Times New Roman" w:hAnsi="Times New Roman" w:cs="Times New Roman"/>
          <w:b/>
          <w:sz w:val="24"/>
          <w:szCs w:val="24"/>
        </w:rPr>
        <w:t xml:space="preserve"> </w:t>
      </w:r>
      <w:r w:rsidRPr="00DD25D1">
        <w:rPr>
          <w:rFonts w:ascii="Times New Roman" w:hAnsi="Times New Roman" w:cs="Times New Roman"/>
          <w:b/>
          <w:sz w:val="24"/>
          <w:szCs w:val="24"/>
        </w:rPr>
        <w:t>до</w:t>
      </w:r>
      <w:r w:rsidRPr="00DD25D1">
        <w:rPr>
          <w:rFonts w:ascii="Times New Roman" w:hAnsi="Times New Roman" w:cs="Times New Roman"/>
          <w:b/>
          <w:sz w:val="24"/>
          <w:szCs w:val="24"/>
        </w:rPr>
        <w:softHyphen/>
        <w:t>ходу</w:t>
      </w:r>
      <w:r>
        <w:rPr>
          <w:rFonts w:ascii="Times New Roman" w:hAnsi="Times New Roman" w:cs="Times New Roman"/>
          <w:b/>
          <w:sz w:val="24"/>
          <w:szCs w:val="24"/>
        </w:rPr>
        <w:t xml:space="preserve"> </w:t>
      </w:r>
      <w:r w:rsidRPr="00DD25D1">
        <w:rPr>
          <w:rFonts w:ascii="Times New Roman" w:hAnsi="Times New Roman" w:cs="Times New Roman"/>
          <w:sz w:val="24"/>
          <w:szCs w:val="24"/>
        </w:rPr>
        <w:t xml:space="preserve"> показывает, как изменяется спрос в зависимости от изменения дохода покупателя. Как правило, спрос на товар уве</w:t>
      </w:r>
      <w:r w:rsidRPr="00DD25D1">
        <w:rPr>
          <w:rFonts w:ascii="Times New Roman" w:hAnsi="Times New Roman" w:cs="Times New Roman"/>
          <w:sz w:val="24"/>
          <w:szCs w:val="24"/>
        </w:rPr>
        <w:softHyphen/>
        <w:t>личивается, если вырос доход покупателя. Однако, если товар низкокачественный, то с ростом дохода потребителя спрос на этот товар уменьшается, а спрос на высококачественный товар растет.</w:t>
      </w:r>
    </w:p>
    <w:p w:rsidR="00DD25D1" w:rsidRPr="00DD25D1" w:rsidRDefault="00DD25D1" w:rsidP="00DD25D1">
      <w:pPr>
        <w:tabs>
          <w:tab w:val="left" w:pos="1050"/>
        </w:tabs>
        <w:spacing w:after="0" w:line="240" w:lineRule="auto"/>
        <w:ind w:firstLine="709"/>
        <w:rPr>
          <w:rFonts w:ascii="Times New Roman" w:hAnsi="Times New Roman" w:cs="Times New Roman"/>
          <w:sz w:val="24"/>
          <w:szCs w:val="24"/>
        </w:rPr>
      </w:pPr>
      <w:r w:rsidRPr="00DD25D1">
        <w:rPr>
          <w:rFonts w:ascii="Times New Roman" w:hAnsi="Times New Roman" w:cs="Times New Roman"/>
          <w:sz w:val="24"/>
          <w:szCs w:val="24"/>
        </w:rPr>
        <w:t>Коэффициент эластичности спроса по доходу рассчитывает</w:t>
      </w:r>
      <w:r w:rsidRPr="00DD25D1">
        <w:rPr>
          <w:rFonts w:ascii="Times New Roman" w:hAnsi="Times New Roman" w:cs="Times New Roman"/>
          <w:sz w:val="24"/>
          <w:szCs w:val="24"/>
        </w:rPr>
        <w:softHyphen/>
        <w:t>ся по следующей формуле</w:t>
      </w:r>
      <w:proofErr w:type="gramStart"/>
      <w:r w:rsidRPr="00DD25D1">
        <w:rPr>
          <w:rFonts w:ascii="Times New Roman" w:hAnsi="Times New Roman" w:cs="Times New Roman"/>
          <w:sz w:val="24"/>
          <w:szCs w:val="24"/>
        </w:rPr>
        <w:t>:</w:t>
      </w:r>
      <w:proofErr w:type="gramEnd"/>
    </w:p>
    <w:p w:rsidR="00DD25D1" w:rsidRPr="00DD25D1" w:rsidRDefault="00DD25D1" w:rsidP="00DD25D1">
      <w:pPr>
        <w:tabs>
          <w:tab w:val="left" w:pos="1050"/>
        </w:tabs>
        <w:spacing w:after="0" w:line="240" w:lineRule="auto"/>
        <w:ind w:firstLine="709"/>
        <w:rPr>
          <w:rFonts w:ascii="Times New Roman" w:hAnsi="Times New Roman" w:cs="Times New Roman"/>
          <w:sz w:val="24"/>
          <w:szCs w:val="24"/>
        </w:rPr>
      </w:pPr>
      <w:r w:rsidRPr="00DD25D1">
        <w:rPr>
          <w:rFonts w:ascii="Times New Roman" w:hAnsi="Times New Roman" w:cs="Times New Roman"/>
          <w:sz w:val="24"/>
          <w:szCs w:val="24"/>
        </w:rPr>
        <w:drawing>
          <wp:inline distT="0" distB="0" distL="0" distR="0" wp14:anchorId="4446C3DD" wp14:editId="69D4DAD0">
            <wp:extent cx="923925" cy="419100"/>
            <wp:effectExtent l="0" t="0" r="9525" b="0"/>
            <wp:docPr id="84" name="Рисунок 84" descr="http://ok-t.ru/studopediaru/baza1/1139506544412.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ok-t.ru/studopediaru/baza1/1139506544412.files/image036.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23925" cy="419100"/>
                    </a:xfrm>
                    <a:prstGeom prst="rect">
                      <a:avLst/>
                    </a:prstGeom>
                    <a:noFill/>
                    <a:ln>
                      <a:noFill/>
                    </a:ln>
                  </pic:spPr>
                </pic:pic>
              </a:graphicData>
            </a:graphic>
          </wp:inline>
        </w:drawing>
      </w:r>
      <w:r w:rsidRPr="00DD25D1">
        <w:rPr>
          <w:rFonts w:ascii="Times New Roman" w:hAnsi="Times New Roman" w:cs="Times New Roman"/>
          <w:sz w:val="24"/>
          <w:szCs w:val="24"/>
        </w:rPr>
        <w:t>.Как видим, данное выражение аналогично формуле эластич</w:t>
      </w:r>
      <w:r w:rsidRPr="00DD25D1">
        <w:rPr>
          <w:rFonts w:ascii="Times New Roman" w:hAnsi="Times New Roman" w:cs="Times New Roman"/>
          <w:sz w:val="24"/>
          <w:szCs w:val="24"/>
        </w:rPr>
        <w:softHyphen/>
        <w:t>ности спроса по цене, куда вместо цены подставляется значение дохода — I</w:t>
      </w:r>
      <w:r>
        <w:rPr>
          <w:rFonts w:ascii="Times New Roman" w:hAnsi="Times New Roman" w:cs="Times New Roman"/>
          <w:sz w:val="24"/>
          <w:szCs w:val="24"/>
        </w:rPr>
        <w:t xml:space="preserve">. </w:t>
      </w:r>
      <w:r w:rsidRPr="00DD25D1">
        <w:rPr>
          <w:rFonts w:ascii="Times New Roman" w:hAnsi="Times New Roman" w:cs="Times New Roman"/>
          <w:b/>
          <w:sz w:val="24"/>
          <w:szCs w:val="24"/>
        </w:rPr>
        <w:t xml:space="preserve">Для потребительского поведения, </w:t>
      </w:r>
      <w:r w:rsidRPr="00DD25D1">
        <w:rPr>
          <w:rFonts w:ascii="Times New Roman" w:hAnsi="Times New Roman" w:cs="Times New Roman"/>
          <w:sz w:val="24"/>
          <w:szCs w:val="24"/>
        </w:rPr>
        <w:t xml:space="preserve">а конкретнее, для потребительского выбора весьма важно знать, сколько пожелает заплатить покупатель за тот или иной товар. При этом возникает экономическое явление: излишек потребителя. Впервые он был описан Ж. </w:t>
      </w:r>
      <w:proofErr w:type="spellStart"/>
      <w:r w:rsidRPr="00DD25D1">
        <w:rPr>
          <w:rFonts w:ascii="Times New Roman" w:hAnsi="Times New Roman" w:cs="Times New Roman"/>
          <w:sz w:val="24"/>
          <w:szCs w:val="24"/>
        </w:rPr>
        <w:t>Депюи</w:t>
      </w:r>
      <w:proofErr w:type="spellEnd"/>
      <w:r w:rsidRPr="00DD25D1">
        <w:rPr>
          <w:rFonts w:ascii="Times New Roman" w:hAnsi="Times New Roman" w:cs="Times New Roman"/>
          <w:sz w:val="24"/>
          <w:szCs w:val="24"/>
        </w:rPr>
        <w:t xml:space="preserve"> в 1844 году. А. Маршалл рассматривал разницу между ценой, которую потребитель был согласен заплатить, лишь бы не остаться без блага, и ценой, которую он платит за благо в действительности.</w:t>
      </w:r>
      <w:r>
        <w:rPr>
          <w:rFonts w:ascii="Times New Roman" w:hAnsi="Times New Roman" w:cs="Times New Roman"/>
          <w:sz w:val="24"/>
          <w:szCs w:val="24"/>
        </w:rPr>
        <w:t xml:space="preserve"> </w:t>
      </w:r>
      <w:r w:rsidRPr="00DD25D1">
        <w:rPr>
          <w:rFonts w:ascii="Times New Roman" w:hAnsi="Times New Roman" w:cs="Times New Roman"/>
          <w:bCs/>
          <w:sz w:val="24"/>
          <w:szCs w:val="24"/>
        </w:rPr>
        <w:t>Понятие «излишек потребителя»</w:t>
      </w:r>
      <w:r w:rsidRPr="00DD25D1">
        <w:rPr>
          <w:rFonts w:ascii="Times New Roman" w:hAnsi="Times New Roman" w:cs="Times New Roman"/>
          <w:i/>
          <w:iCs/>
          <w:sz w:val="24"/>
          <w:szCs w:val="24"/>
        </w:rPr>
        <w:t> представляет собой такое экономическое явление, когда существует разница между ценой, которую готов платить покупатель за какой-либо товар, и фактической ценой этого товара на рынке.</w:t>
      </w:r>
    </w:p>
    <w:tbl>
      <w:tblPr>
        <w:tblW w:w="3219" w:type="dxa"/>
        <w:tblCellSpacing w:w="15" w:type="dxa"/>
        <w:tblInd w:w="150" w:type="dxa"/>
        <w:tblBorders>
          <w:top w:val="outset" w:sz="6" w:space="0" w:color="auto"/>
          <w:left w:val="outset" w:sz="6" w:space="0" w:color="auto"/>
          <w:bottom w:val="outset" w:sz="6" w:space="0" w:color="auto"/>
          <w:right w:val="outset" w:sz="6" w:space="0" w:color="auto"/>
        </w:tblBorders>
        <w:shd w:val="clear" w:color="auto" w:fill="F0FFF0"/>
        <w:tblCellMar>
          <w:top w:w="15" w:type="dxa"/>
          <w:left w:w="15" w:type="dxa"/>
          <w:bottom w:w="15" w:type="dxa"/>
          <w:right w:w="15" w:type="dxa"/>
        </w:tblCellMar>
        <w:tblLook w:val="04A0" w:firstRow="1" w:lastRow="0" w:firstColumn="1" w:lastColumn="0" w:noHBand="0" w:noVBand="1"/>
      </w:tblPr>
      <w:tblGrid>
        <w:gridCol w:w="247"/>
        <w:gridCol w:w="2972"/>
      </w:tblGrid>
      <w:tr w:rsidR="00DD25D1" w:rsidRPr="00DD25D1" w:rsidTr="00DD25D1">
        <w:trPr>
          <w:gridAfter w:val="1"/>
          <w:trHeight w:val="268"/>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0FFF0"/>
            <w:vAlign w:val="center"/>
            <w:hideMark/>
          </w:tcPr>
          <w:p w:rsidR="00DD25D1" w:rsidRPr="00DD25D1" w:rsidRDefault="00DD25D1" w:rsidP="00DD25D1">
            <w:pPr>
              <w:tabs>
                <w:tab w:val="left" w:pos="1050"/>
              </w:tabs>
              <w:spacing w:after="0" w:line="240" w:lineRule="auto"/>
              <w:ind w:firstLine="709"/>
              <w:rPr>
                <w:rFonts w:ascii="Times New Roman" w:hAnsi="Times New Roman" w:cs="Times New Roman"/>
                <w:sz w:val="24"/>
                <w:szCs w:val="24"/>
              </w:rPr>
            </w:pPr>
            <w:r w:rsidRPr="00DD25D1">
              <w:rPr>
                <w:rFonts w:ascii="Times New Roman" w:hAnsi="Times New Roman" w:cs="Times New Roman"/>
                <w:sz w:val="24"/>
                <w:szCs w:val="24"/>
              </w:rPr>
              <w:t> </w:t>
            </w:r>
          </w:p>
        </w:tc>
      </w:tr>
      <w:tr w:rsidR="00DD25D1" w:rsidRPr="00DD25D1" w:rsidTr="00DD25D1">
        <w:trPr>
          <w:trHeight w:val="1185"/>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0FFF0"/>
            <w:vAlign w:val="center"/>
            <w:hideMark/>
          </w:tcPr>
          <w:p w:rsidR="00DD25D1" w:rsidRPr="00DD25D1" w:rsidRDefault="00DD25D1" w:rsidP="00DD25D1">
            <w:pPr>
              <w:tabs>
                <w:tab w:val="left" w:pos="1050"/>
              </w:tabs>
              <w:spacing w:after="0" w:line="240" w:lineRule="auto"/>
              <w:ind w:firstLine="709"/>
              <w:rPr>
                <w:rFonts w:ascii="Times New Roman" w:hAnsi="Times New Roman" w:cs="Times New Roman"/>
                <w:sz w:val="24"/>
                <w:szCs w:val="24"/>
              </w:rPr>
            </w:pPr>
            <w:r w:rsidRPr="00DD25D1">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0FFF0"/>
            <w:vAlign w:val="center"/>
            <w:hideMark/>
          </w:tcPr>
          <w:p w:rsidR="00DD25D1" w:rsidRPr="00DD25D1" w:rsidRDefault="00DD25D1" w:rsidP="00DD25D1">
            <w:pPr>
              <w:tabs>
                <w:tab w:val="left" w:pos="1050"/>
              </w:tabs>
              <w:spacing w:after="0" w:line="240" w:lineRule="auto"/>
              <w:ind w:firstLine="709"/>
              <w:rPr>
                <w:rFonts w:ascii="Times New Roman" w:hAnsi="Times New Roman" w:cs="Times New Roman"/>
                <w:sz w:val="24"/>
                <w:szCs w:val="24"/>
              </w:rPr>
            </w:pPr>
            <w:r w:rsidRPr="00DD25D1">
              <w:rPr>
                <w:rFonts w:ascii="Times New Roman" w:hAnsi="Times New Roman" w:cs="Times New Roman"/>
                <w:sz w:val="24"/>
                <w:szCs w:val="24"/>
              </w:rPr>
              <w:drawing>
                <wp:inline distT="0" distB="0" distL="0" distR="0" wp14:anchorId="5551BC9F" wp14:editId="3BBE10D4">
                  <wp:extent cx="1069041" cy="800100"/>
                  <wp:effectExtent l="0" t="0" r="0" b="0"/>
                  <wp:docPr id="86" name="Рисунок 86" descr="http://ok-t.ru/studopedia/baza7/1460122428433.files/image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ok-t.ru/studopedia/baza7/1460122428433.files/image052.jp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flipH="1">
                            <a:off x="0" y="0"/>
                            <a:ext cx="1069041" cy="800100"/>
                          </a:xfrm>
                          <a:prstGeom prst="rect">
                            <a:avLst/>
                          </a:prstGeom>
                          <a:noFill/>
                          <a:ln>
                            <a:noFill/>
                          </a:ln>
                        </pic:spPr>
                      </pic:pic>
                    </a:graphicData>
                  </a:graphic>
                </wp:inline>
              </w:drawing>
            </w:r>
          </w:p>
        </w:tc>
      </w:tr>
    </w:tbl>
    <w:p w:rsidR="00DD25D1" w:rsidRPr="00DD25D1" w:rsidRDefault="00DD25D1" w:rsidP="00DD25D1">
      <w:pPr>
        <w:tabs>
          <w:tab w:val="left" w:pos="1050"/>
        </w:tabs>
        <w:spacing w:after="0" w:line="240" w:lineRule="auto"/>
        <w:rPr>
          <w:rFonts w:ascii="Times New Roman" w:hAnsi="Times New Roman" w:cs="Times New Roman"/>
          <w:sz w:val="24"/>
          <w:szCs w:val="24"/>
        </w:rPr>
      </w:pPr>
      <w:r w:rsidRPr="00DD25D1">
        <w:rPr>
          <w:rFonts w:ascii="Times New Roman" w:hAnsi="Times New Roman" w:cs="Times New Roman"/>
          <w:sz w:val="24"/>
          <w:szCs w:val="24"/>
        </w:rPr>
        <w:t>Например, появились в продаже какие-то редкостные сладости. Сладкоежка готов заплатить за них очень высокую цену, учитывая, что товар редкий и полезность данного товара именно для данного покупателя очень высока. Эта цена, которую готов заплатить данный покупатель, намного превышает рыночную цену. Но постепенно на рынке появляется все больше таких товаров. Происходит насыщение потребности в этом товаре нашим покупателем, и он уже стремится платить за товар поменьше. То есть по мере насыщения потребности в определенном товаре все меньше и меньше будет превышение цены, которую готов платить покупатель, над рыночной ценой. Вся заштрихованная зона представляет собой излишек потребителя. Наглядно видно, что по мере насыщения потребности излишек потребителя будет уменьшаться. Общая площадь заштрихованной фигуры равняется сумме излишка потребителя по определенному благу. Потребитель всегда старается получить максимальный излишек, соизмеряя ту максимальную цену, которую он готов заплатить, с реальной ценой, заплаченной за этот товар на рынке. Знать излишек потребителя весьма важно, чтобы варьировать величину цены на товар, ориентируясь на готовность потребителя платить ту или иную цену за покупаемый товар. В жизни получается так, что человек, конечно, платит одинаковую цену за каждую единицу покупаемого товара, но его готовность платить больше, пока не насытится потребность, порождает рассматриваемый нами излишек потребителя. Все предыдущие единицу товара оцениваются потребителем выше, чем последняя, предельная. В итоге потребитель как бы экономит некоторую сумму денег как разницу между самой высокой ценой, какую он готов был заплатить, и той реальной ценой, которую он заплатил.</w:t>
      </w:r>
      <w:bookmarkStart w:id="2" w:name="_GoBack"/>
      <w:bookmarkEnd w:id="2"/>
    </w:p>
    <w:sectPr w:rsidR="00DD25D1" w:rsidRPr="00DD25D1" w:rsidSect="006518F0">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62A" w:rsidRDefault="008B062A" w:rsidP="000028AB">
      <w:pPr>
        <w:spacing w:after="0" w:line="240" w:lineRule="auto"/>
      </w:pPr>
      <w:r>
        <w:separator/>
      </w:r>
    </w:p>
  </w:endnote>
  <w:endnote w:type="continuationSeparator" w:id="0">
    <w:p w:rsidR="008B062A" w:rsidRDefault="008B062A" w:rsidP="00002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62A" w:rsidRDefault="008B062A" w:rsidP="000028AB">
      <w:pPr>
        <w:spacing w:after="0" w:line="240" w:lineRule="auto"/>
      </w:pPr>
      <w:r>
        <w:separator/>
      </w:r>
    </w:p>
  </w:footnote>
  <w:footnote w:type="continuationSeparator" w:id="0">
    <w:p w:rsidR="008B062A" w:rsidRDefault="008B062A" w:rsidP="000028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798A"/>
    <w:multiLevelType w:val="multilevel"/>
    <w:tmpl w:val="DD5A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CA2CB5"/>
    <w:multiLevelType w:val="multilevel"/>
    <w:tmpl w:val="B2D6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C5419F"/>
    <w:multiLevelType w:val="multilevel"/>
    <w:tmpl w:val="7C66F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41213F"/>
    <w:multiLevelType w:val="multilevel"/>
    <w:tmpl w:val="68FAD4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3D41F9"/>
    <w:multiLevelType w:val="multilevel"/>
    <w:tmpl w:val="3E80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AC705B"/>
    <w:multiLevelType w:val="multilevel"/>
    <w:tmpl w:val="4B346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DE58C1"/>
    <w:multiLevelType w:val="multilevel"/>
    <w:tmpl w:val="6A02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FF72BD"/>
    <w:multiLevelType w:val="multilevel"/>
    <w:tmpl w:val="FBB292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410D8B"/>
    <w:multiLevelType w:val="hybridMultilevel"/>
    <w:tmpl w:val="7A0E12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7554387"/>
    <w:multiLevelType w:val="multilevel"/>
    <w:tmpl w:val="8CDC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683618"/>
    <w:multiLevelType w:val="multilevel"/>
    <w:tmpl w:val="CACC7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E11245"/>
    <w:multiLevelType w:val="multilevel"/>
    <w:tmpl w:val="223E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1C633C"/>
    <w:multiLevelType w:val="multilevel"/>
    <w:tmpl w:val="A754CC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151330"/>
    <w:multiLevelType w:val="multilevel"/>
    <w:tmpl w:val="B82E3C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723257"/>
    <w:multiLevelType w:val="multilevel"/>
    <w:tmpl w:val="F9F82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9F4AF7"/>
    <w:multiLevelType w:val="multilevel"/>
    <w:tmpl w:val="6924EC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3F1A43"/>
    <w:multiLevelType w:val="multilevel"/>
    <w:tmpl w:val="82989E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B87609"/>
    <w:multiLevelType w:val="multilevel"/>
    <w:tmpl w:val="23CE01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173E82"/>
    <w:multiLevelType w:val="multilevel"/>
    <w:tmpl w:val="6568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8072BC2"/>
    <w:multiLevelType w:val="multilevel"/>
    <w:tmpl w:val="F9AE24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182CB2"/>
    <w:multiLevelType w:val="hybridMultilevel"/>
    <w:tmpl w:val="E23E06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D093E37"/>
    <w:multiLevelType w:val="multilevel"/>
    <w:tmpl w:val="FA4E37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415555"/>
    <w:multiLevelType w:val="multilevel"/>
    <w:tmpl w:val="A91C3E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CF6053"/>
    <w:multiLevelType w:val="hybridMultilevel"/>
    <w:tmpl w:val="30467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A87812"/>
    <w:multiLevelType w:val="multilevel"/>
    <w:tmpl w:val="428C58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4D1B72"/>
    <w:multiLevelType w:val="multilevel"/>
    <w:tmpl w:val="402E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0406A1D"/>
    <w:multiLevelType w:val="multilevel"/>
    <w:tmpl w:val="54E429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7D0875"/>
    <w:multiLevelType w:val="multilevel"/>
    <w:tmpl w:val="3364E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535FFC"/>
    <w:multiLevelType w:val="multilevel"/>
    <w:tmpl w:val="3198F0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030128"/>
    <w:multiLevelType w:val="multilevel"/>
    <w:tmpl w:val="FEE6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B0146E"/>
    <w:multiLevelType w:val="multilevel"/>
    <w:tmpl w:val="07F4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9BE5ECD"/>
    <w:multiLevelType w:val="multilevel"/>
    <w:tmpl w:val="391EAD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B306C5"/>
    <w:multiLevelType w:val="multilevel"/>
    <w:tmpl w:val="CD4EBC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9145B7"/>
    <w:multiLevelType w:val="multilevel"/>
    <w:tmpl w:val="805CC6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FB454F"/>
    <w:multiLevelType w:val="multilevel"/>
    <w:tmpl w:val="4AC02E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E30880"/>
    <w:multiLevelType w:val="multilevel"/>
    <w:tmpl w:val="74D822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B26A57"/>
    <w:multiLevelType w:val="multilevel"/>
    <w:tmpl w:val="AB2C2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473A73"/>
    <w:multiLevelType w:val="multilevel"/>
    <w:tmpl w:val="2E6EB7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6A6515"/>
    <w:multiLevelType w:val="multilevel"/>
    <w:tmpl w:val="4B3A55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5"/>
  </w:num>
  <w:num w:numId="3">
    <w:abstractNumId w:val="13"/>
  </w:num>
  <w:num w:numId="4">
    <w:abstractNumId w:val="27"/>
  </w:num>
  <w:num w:numId="5">
    <w:abstractNumId w:val="34"/>
  </w:num>
  <w:num w:numId="6">
    <w:abstractNumId w:val="9"/>
  </w:num>
  <w:num w:numId="7">
    <w:abstractNumId w:val="4"/>
  </w:num>
  <w:num w:numId="8">
    <w:abstractNumId w:val="1"/>
  </w:num>
  <w:num w:numId="9">
    <w:abstractNumId w:val="20"/>
  </w:num>
  <w:num w:numId="10">
    <w:abstractNumId w:val="25"/>
  </w:num>
  <w:num w:numId="11">
    <w:abstractNumId w:val="30"/>
  </w:num>
  <w:num w:numId="12">
    <w:abstractNumId w:val="0"/>
  </w:num>
  <w:num w:numId="13">
    <w:abstractNumId w:val="10"/>
  </w:num>
  <w:num w:numId="14">
    <w:abstractNumId w:val="18"/>
  </w:num>
  <w:num w:numId="15">
    <w:abstractNumId w:val="29"/>
  </w:num>
  <w:num w:numId="16">
    <w:abstractNumId w:val="8"/>
  </w:num>
  <w:num w:numId="17">
    <w:abstractNumId w:val="24"/>
  </w:num>
  <w:num w:numId="18">
    <w:abstractNumId w:val="19"/>
  </w:num>
  <w:num w:numId="19">
    <w:abstractNumId w:val="37"/>
  </w:num>
  <w:num w:numId="20">
    <w:abstractNumId w:val="32"/>
  </w:num>
  <w:num w:numId="21">
    <w:abstractNumId w:val="17"/>
  </w:num>
  <w:num w:numId="22">
    <w:abstractNumId w:val="15"/>
  </w:num>
  <w:num w:numId="23">
    <w:abstractNumId w:val="21"/>
  </w:num>
  <w:num w:numId="24">
    <w:abstractNumId w:val="6"/>
  </w:num>
  <w:num w:numId="25">
    <w:abstractNumId w:val="23"/>
  </w:num>
  <w:num w:numId="26">
    <w:abstractNumId w:val="16"/>
  </w:num>
  <w:num w:numId="27">
    <w:abstractNumId w:val="7"/>
  </w:num>
  <w:num w:numId="28">
    <w:abstractNumId w:val="22"/>
  </w:num>
  <w:num w:numId="29">
    <w:abstractNumId w:val="12"/>
  </w:num>
  <w:num w:numId="30">
    <w:abstractNumId w:val="36"/>
  </w:num>
  <w:num w:numId="31">
    <w:abstractNumId w:val="31"/>
  </w:num>
  <w:num w:numId="32">
    <w:abstractNumId w:val="14"/>
  </w:num>
  <w:num w:numId="33">
    <w:abstractNumId w:val="38"/>
  </w:num>
  <w:num w:numId="34">
    <w:abstractNumId w:val="33"/>
  </w:num>
  <w:num w:numId="35">
    <w:abstractNumId w:val="28"/>
  </w:num>
  <w:num w:numId="36">
    <w:abstractNumId w:val="3"/>
  </w:num>
  <w:num w:numId="37">
    <w:abstractNumId w:val="2"/>
  </w:num>
  <w:num w:numId="38">
    <w:abstractNumId w:val="26"/>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8F0"/>
    <w:rsid w:val="000028AB"/>
    <w:rsid w:val="0001209B"/>
    <w:rsid w:val="000A3E05"/>
    <w:rsid w:val="000E21FF"/>
    <w:rsid w:val="001C2919"/>
    <w:rsid w:val="001F35DC"/>
    <w:rsid w:val="00210053"/>
    <w:rsid w:val="00270F5D"/>
    <w:rsid w:val="002C3EAC"/>
    <w:rsid w:val="0032094E"/>
    <w:rsid w:val="003360A4"/>
    <w:rsid w:val="00337802"/>
    <w:rsid w:val="00345BC6"/>
    <w:rsid w:val="00391D96"/>
    <w:rsid w:val="003B4B24"/>
    <w:rsid w:val="003F13B4"/>
    <w:rsid w:val="00415CEF"/>
    <w:rsid w:val="00434CBA"/>
    <w:rsid w:val="00465F8D"/>
    <w:rsid w:val="004A1373"/>
    <w:rsid w:val="004C4CAA"/>
    <w:rsid w:val="004E4AE4"/>
    <w:rsid w:val="004F40CB"/>
    <w:rsid w:val="00551A3D"/>
    <w:rsid w:val="005A3F2C"/>
    <w:rsid w:val="005C1EB2"/>
    <w:rsid w:val="005E31A1"/>
    <w:rsid w:val="006125FF"/>
    <w:rsid w:val="00626397"/>
    <w:rsid w:val="00636D29"/>
    <w:rsid w:val="006518F0"/>
    <w:rsid w:val="006A1BB4"/>
    <w:rsid w:val="007248B4"/>
    <w:rsid w:val="00740C3A"/>
    <w:rsid w:val="00750B6E"/>
    <w:rsid w:val="007B3632"/>
    <w:rsid w:val="007E7D1D"/>
    <w:rsid w:val="00892E0D"/>
    <w:rsid w:val="008B062A"/>
    <w:rsid w:val="008C1801"/>
    <w:rsid w:val="008E15F7"/>
    <w:rsid w:val="00955DB6"/>
    <w:rsid w:val="00962EDB"/>
    <w:rsid w:val="009A250F"/>
    <w:rsid w:val="009B1372"/>
    <w:rsid w:val="00AE66E1"/>
    <w:rsid w:val="00B00261"/>
    <w:rsid w:val="00B00E1F"/>
    <w:rsid w:val="00B3038B"/>
    <w:rsid w:val="00B4068C"/>
    <w:rsid w:val="00B54F4E"/>
    <w:rsid w:val="00B700E0"/>
    <w:rsid w:val="00BB31BF"/>
    <w:rsid w:val="00BC280A"/>
    <w:rsid w:val="00BD6A18"/>
    <w:rsid w:val="00BE54A0"/>
    <w:rsid w:val="00C16321"/>
    <w:rsid w:val="00C24F9C"/>
    <w:rsid w:val="00C40BA4"/>
    <w:rsid w:val="00C41B4F"/>
    <w:rsid w:val="00C43542"/>
    <w:rsid w:val="00C46C37"/>
    <w:rsid w:val="00C8313B"/>
    <w:rsid w:val="00D021A1"/>
    <w:rsid w:val="00D25AF8"/>
    <w:rsid w:val="00D32207"/>
    <w:rsid w:val="00D6062B"/>
    <w:rsid w:val="00DD25D1"/>
    <w:rsid w:val="00E14BD0"/>
    <w:rsid w:val="00E31686"/>
    <w:rsid w:val="00E44A89"/>
    <w:rsid w:val="00E92166"/>
    <w:rsid w:val="00E946FF"/>
    <w:rsid w:val="00E9504A"/>
    <w:rsid w:val="00F86560"/>
    <w:rsid w:val="00F92258"/>
    <w:rsid w:val="00FD7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8C180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7248B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18F0"/>
    <w:rPr>
      <w:color w:val="0000FF" w:themeColor="hyperlink"/>
      <w:u w:val="single"/>
    </w:rPr>
  </w:style>
  <w:style w:type="paragraph" w:styleId="a4">
    <w:name w:val="Balloon Text"/>
    <w:basedOn w:val="a"/>
    <w:link w:val="a5"/>
    <w:uiPriority w:val="99"/>
    <w:semiHidden/>
    <w:unhideWhenUsed/>
    <w:rsid w:val="009B13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1372"/>
    <w:rPr>
      <w:rFonts w:ascii="Tahoma" w:hAnsi="Tahoma" w:cs="Tahoma"/>
      <w:sz w:val="16"/>
      <w:szCs w:val="16"/>
    </w:rPr>
  </w:style>
  <w:style w:type="paragraph" w:styleId="a6">
    <w:name w:val="Normal (Web)"/>
    <w:basedOn w:val="a"/>
    <w:uiPriority w:val="99"/>
    <w:semiHidden/>
    <w:unhideWhenUsed/>
    <w:rsid w:val="00740C3A"/>
    <w:rPr>
      <w:rFonts w:ascii="Times New Roman" w:hAnsi="Times New Roman" w:cs="Times New Roman"/>
      <w:sz w:val="24"/>
      <w:szCs w:val="24"/>
    </w:rPr>
  </w:style>
  <w:style w:type="character" w:customStyle="1" w:styleId="apple-converted-space">
    <w:name w:val="apple-converted-space"/>
    <w:basedOn w:val="a0"/>
    <w:rsid w:val="00F86560"/>
  </w:style>
  <w:style w:type="paragraph" w:styleId="a7">
    <w:name w:val="List Paragraph"/>
    <w:basedOn w:val="a"/>
    <w:uiPriority w:val="34"/>
    <w:qFormat/>
    <w:rsid w:val="00F86560"/>
    <w:pPr>
      <w:ind w:left="720"/>
      <w:contextualSpacing/>
    </w:pPr>
  </w:style>
  <w:style w:type="paragraph" w:styleId="a8">
    <w:name w:val="header"/>
    <w:basedOn w:val="a"/>
    <w:link w:val="a9"/>
    <w:uiPriority w:val="99"/>
    <w:unhideWhenUsed/>
    <w:rsid w:val="000028A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028AB"/>
  </w:style>
  <w:style w:type="paragraph" w:styleId="aa">
    <w:name w:val="footer"/>
    <w:basedOn w:val="a"/>
    <w:link w:val="ab"/>
    <w:uiPriority w:val="99"/>
    <w:unhideWhenUsed/>
    <w:rsid w:val="000028A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028AB"/>
  </w:style>
  <w:style w:type="character" w:customStyle="1" w:styleId="40">
    <w:name w:val="Заголовок 4 Знак"/>
    <w:basedOn w:val="a0"/>
    <w:link w:val="4"/>
    <w:uiPriority w:val="9"/>
    <w:rsid w:val="007248B4"/>
    <w:rPr>
      <w:rFonts w:ascii="Times New Roman" w:eastAsia="Times New Roman" w:hAnsi="Times New Roman" w:cs="Times New Roman"/>
      <w:b/>
      <w:bCs/>
      <w:sz w:val="24"/>
      <w:szCs w:val="24"/>
      <w:lang w:eastAsia="ru-RU"/>
    </w:rPr>
  </w:style>
  <w:style w:type="character" w:styleId="ac">
    <w:name w:val="Strong"/>
    <w:basedOn w:val="a0"/>
    <w:uiPriority w:val="22"/>
    <w:qFormat/>
    <w:rsid w:val="007248B4"/>
    <w:rPr>
      <w:b/>
      <w:bCs/>
    </w:rPr>
  </w:style>
  <w:style w:type="character" w:customStyle="1" w:styleId="30">
    <w:name w:val="Заголовок 3 Знак"/>
    <w:basedOn w:val="a0"/>
    <w:link w:val="3"/>
    <w:uiPriority w:val="9"/>
    <w:semiHidden/>
    <w:rsid w:val="008C180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8C180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7248B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18F0"/>
    <w:rPr>
      <w:color w:val="0000FF" w:themeColor="hyperlink"/>
      <w:u w:val="single"/>
    </w:rPr>
  </w:style>
  <w:style w:type="paragraph" w:styleId="a4">
    <w:name w:val="Balloon Text"/>
    <w:basedOn w:val="a"/>
    <w:link w:val="a5"/>
    <w:uiPriority w:val="99"/>
    <w:semiHidden/>
    <w:unhideWhenUsed/>
    <w:rsid w:val="009B13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1372"/>
    <w:rPr>
      <w:rFonts w:ascii="Tahoma" w:hAnsi="Tahoma" w:cs="Tahoma"/>
      <w:sz w:val="16"/>
      <w:szCs w:val="16"/>
    </w:rPr>
  </w:style>
  <w:style w:type="paragraph" w:styleId="a6">
    <w:name w:val="Normal (Web)"/>
    <w:basedOn w:val="a"/>
    <w:uiPriority w:val="99"/>
    <w:semiHidden/>
    <w:unhideWhenUsed/>
    <w:rsid w:val="00740C3A"/>
    <w:rPr>
      <w:rFonts w:ascii="Times New Roman" w:hAnsi="Times New Roman" w:cs="Times New Roman"/>
      <w:sz w:val="24"/>
      <w:szCs w:val="24"/>
    </w:rPr>
  </w:style>
  <w:style w:type="character" w:customStyle="1" w:styleId="apple-converted-space">
    <w:name w:val="apple-converted-space"/>
    <w:basedOn w:val="a0"/>
    <w:rsid w:val="00F86560"/>
  </w:style>
  <w:style w:type="paragraph" w:styleId="a7">
    <w:name w:val="List Paragraph"/>
    <w:basedOn w:val="a"/>
    <w:uiPriority w:val="34"/>
    <w:qFormat/>
    <w:rsid w:val="00F86560"/>
    <w:pPr>
      <w:ind w:left="720"/>
      <w:contextualSpacing/>
    </w:pPr>
  </w:style>
  <w:style w:type="paragraph" w:styleId="a8">
    <w:name w:val="header"/>
    <w:basedOn w:val="a"/>
    <w:link w:val="a9"/>
    <w:uiPriority w:val="99"/>
    <w:unhideWhenUsed/>
    <w:rsid w:val="000028A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028AB"/>
  </w:style>
  <w:style w:type="paragraph" w:styleId="aa">
    <w:name w:val="footer"/>
    <w:basedOn w:val="a"/>
    <w:link w:val="ab"/>
    <w:uiPriority w:val="99"/>
    <w:unhideWhenUsed/>
    <w:rsid w:val="000028A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028AB"/>
  </w:style>
  <w:style w:type="character" w:customStyle="1" w:styleId="40">
    <w:name w:val="Заголовок 4 Знак"/>
    <w:basedOn w:val="a0"/>
    <w:link w:val="4"/>
    <w:uiPriority w:val="9"/>
    <w:rsid w:val="007248B4"/>
    <w:rPr>
      <w:rFonts w:ascii="Times New Roman" w:eastAsia="Times New Roman" w:hAnsi="Times New Roman" w:cs="Times New Roman"/>
      <w:b/>
      <w:bCs/>
      <w:sz w:val="24"/>
      <w:szCs w:val="24"/>
      <w:lang w:eastAsia="ru-RU"/>
    </w:rPr>
  </w:style>
  <w:style w:type="character" w:styleId="ac">
    <w:name w:val="Strong"/>
    <w:basedOn w:val="a0"/>
    <w:uiPriority w:val="22"/>
    <w:qFormat/>
    <w:rsid w:val="007248B4"/>
    <w:rPr>
      <w:b/>
      <w:bCs/>
    </w:rPr>
  </w:style>
  <w:style w:type="character" w:customStyle="1" w:styleId="30">
    <w:name w:val="Заголовок 3 Знак"/>
    <w:basedOn w:val="a0"/>
    <w:link w:val="3"/>
    <w:uiPriority w:val="9"/>
    <w:semiHidden/>
    <w:rsid w:val="008C180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9691">
      <w:bodyDiv w:val="1"/>
      <w:marLeft w:val="0"/>
      <w:marRight w:val="0"/>
      <w:marTop w:val="0"/>
      <w:marBottom w:val="0"/>
      <w:divBdr>
        <w:top w:val="none" w:sz="0" w:space="0" w:color="auto"/>
        <w:left w:val="none" w:sz="0" w:space="0" w:color="auto"/>
        <w:bottom w:val="none" w:sz="0" w:space="0" w:color="auto"/>
        <w:right w:val="none" w:sz="0" w:space="0" w:color="auto"/>
      </w:divBdr>
    </w:div>
    <w:div w:id="19204801">
      <w:bodyDiv w:val="1"/>
      <w:marLeft w:val="0"/>
      <w:marRight w:val="0"/>
      <w:marTop w:val="0"/>
      <w:marBottom w:val="0"/>
      <w:divBdr>
        <w:top w:val="none" w:sz="0" w:space="0" w:color="auto"/>
        <w:left w:val="none" w:sz="0" w:space="0" w:color="auto"/>
        <w:bottom w:val="none" w:sz="0" w:space="0" w:color="auto"/>
        <w:right w:val="none" w:sz="0" w:space="0" w:color="auto"/>
      </w:divBdr>
    </w:div>
    <w:div w:id="20325165">
      <w:bodyDiv w:val="1"/>
      <w:marLeft w:val="0"/>
      <w:marRight w:val="0"/>
      <w:marTop w:val="0"/>
      <w:marBottom w:val="0"/>
      <w:divBdr>
        <w:top w:val="none" w:sz="0" w:space="0" w:color="auto"/>
        <w:left w:val="none" w:sz="0" w:space="0" w:color="auto"/>
        <w:bottom w:val="none" w:sz="0" w:space="0" w:color="auto"/>
        <w:right w:val="none" w:sz="0" w:space="0" w:color="auto"/>
      </w:divBdr>
    </w:div>
    <w:div w:id="25184901">
      <w:bodyDiv w:val="1"/>
      <w:marLeft w:val="0"/>
      <w:marRight w:val="0"/>
      <w:marTop w:val="0"/>
      <w:marBottom w:val="0"/>
      <w:divBdr>
        <w:top w:val="none" w:sz="0" w:space="0" w:color="auto"/>
        <w:left w:val="none" w:sz="0" w:space="0" w:color="auto"/>
        <w:bottom w:val="none" w:sz="0" w:space="0" w:color="auto"/>
        <w:right w:val="none" w:sz="0" w:space="0" w:color="auto"/>
      </w:divBdr>
    </w:div>
    <w:div w:id="27417626">
      <w:bodyDiv w:val="1"/>
      <w:marLeft w:val="0"/>
      <w:marRight w:val="0"/>
      <w:marTop w:val="0"/>
      <w:marBottom w:val="0"/>
      <w:divBdr>
        <w:top w:val="none" w:sz="0" w:space="0" w:color="auto"/>
        <w:left w:val="none" w:sz="0" w:space="0" w:color="auto"/>
        <w:bottom w:val="none" w:sz="0" w:space="0" w:color="auto"/>
        <w:right w:val="none" w:sz="0" w:space="0" w:color="auto"/>
      </w:divBdr>
    </w:div>
    <w:div w:id="33769923">
      <w:bodyDiv w:val="1"/>
      <w:marLeft w:val="0"/>
      <w:marRight w:val="0"/>
      <w:marTop w:val="0"/>
      <w:marBottom w:val="0"/>
      <w:divBdr>
        <w:top w:val="none" w:sz="0" w:space="0" w:color="auto"/>
        <w:left w:val="none" w:sz="0" w:space="0" w:color="auto"/>
        <w:bottom w:val="none" w:sz="0" w:space="0" w:color="auto"/>
        <w:right w:val="none" w:sz="0" w:space="0" w:color="auto"/>
      </w:divBdr>
    </w:div>
    <w:div w:id="40131483">
      <w:bodyDiv w:val="1"/>
      <w:marLeft w:val="0"/>
      <w:marRight w:val="0"/>
      <w:marTop w:val="0"/>
      <w:marBottom w:val="0"/>
      <w:divBdr>
        <w:top w:val="none" w:sz="0" w:space="0" w:color="auto"/>
        <w:left w:val="none" w:sz="0" w:space="0" w:color="auto"/>
        <w:bottom w:val="none" w:sz="0" w:space="0" w:color="auto"/>
        <w:right w:val="none" w:sz="0" w:space="0" w:color="auto"/>
      </w:divBdr>
    </w:div>
    <w:div w:id="50471273">
      <w:bodyDiv w:val="1"/>
      <w:marLeft w:val="0"/>
      <w:marRight w:val="0"/>
      <w:marTop w:val="0"/>
      <w:marBottom w:val="0"/>
      <w:divBdr>
        <w:top w:val="none" w:sz="0" w:space="0" w:color="auto"/>
        <w:left w:val="none" w:sz="0" w:space="0" w:color="auto"/>
        <w:bottom w:val="none" w:sz="0" w:space="0" w:color="auto"/>
        <w:right w:val="none" w:sz="0" w:space="0" w:color="auto"/>
      </w:divBdr>
    </w:div>
    <w:div w:id="53967820">
      <w:bodyDiv w:val="1"/>
      <w:marLeft w:val="0"/>
      <w:marRight w:val="0"/>
      <w:marTop w:val="0"/>
      <w:marBottom w:val="0"/>
      <w:divBdr>
        <w:top w:val="none" w:sz="0" w:space="0" w:color="auto"/>
        <w:left w:val="none" w:sz="0" w:space="0" w:color="auto"/>
        <w:bottom w:val="none" w:sz="0" w:space="0" w:color="auto"/>
        <w:right w:val="none" w:sz="0" w:space="0" w:color="auto"/>
      </w:divBdr>
    </w:div>
    <w:div w:id="57440885">
      <w:bodyDiv w:val="1"/>
      <w:marLeft w:val="0"/>
      <w:marRight w:val="0"/>
      <w:marTop w:val="0"/>
      <w:marBottom w:val="0"/>
      <w:divBdr>
        <w:top w:val="none" w:sz="0" w:space="0" w:color="auto"/>
        <w:left w:val="none" w:sz="0" w:space="0" w:color="auto"/>
        <w:bottom w:val="none" w:sz="0" w:space="0" w:color="auto"/>
        <w:right w:val="none" w:sz="0" w:space="0" w:color="auto"/>
      </w:divBdr>
    </w:div>
    <w:div w:id="60180910">
      <w:bodyDiv w:val="1"/>
      <w:marLeft w:val="0"/>
      <w:marRight w:val="0"/>
      <w:marTop w:val="0"/>
      <w:marBottom w:val="0"/>
      <w:divBdr>
        <w:top w:val="none" w:sz="0" w:space="0" w:color="auto"/>
        <w:left w:val="none" w:sz="0" w:space="0" w:color="auto"/>
        <w:bottom w:val="none" w:sz="0" w:space="0" w:color="auto"/>
        <w:right w:val="none" w:sz="0" w:space="0" w:color="auto"/>
      </w:divBdr>
    </w:div>
    <w:div w:id="68162170">
      <w:bodyDiv w:val="1"/>
      <w:marLeft w:val="0"/>
      <w:marRight w:val="0"/>
      <w:marTop w:val="0"/>
      <w:marBottom w:val="0"/>
      <w:divBdr>
        <w:top w:val="none" w:sz="0" w:space="0" w:color="auto"/>
        <w:left w:val="none" w:sz="0" w:space="0" w:color="auto"/>
        <w:bottom w:val="none" w:sz="0" w:space="0" w:color="auto"/>
        <w:right w:val="none" w:sz="0" w:space="0" w:color="auto"/>
      </w:divBdr>
    </w:div>
    <w:div w:id="95954442">
      <w:bodyDiv w:val="1"/>
      <w:marLeft w:val="0"/>
      <w:marRight w:val="0"/>
      <w:marTop w:val="0"/>
      <w:marBottom w:val="0"/>
      <w:divBdr>
        <w:top w:val="none" w:sz="0" w:space="0" w:color="auto"/>
        <w:left w:val="none" w:sz="0" w:space="0" w:color="auto"/>
        <w:bottom w:val="none" w:sz="0" w:space="0" w:color="auto"/>
        <w:right w:val="none" w:sz="0" w:space="0" w:color="auto"/>
      </w:divBdr>
    </w:div>
    <w:div w:id="101465210">
      <w:bodyDiv w:val="1"/>
      <w:marLeft w:val="0"/>
      <w:marRight w:val="0"/>
      <w:marTop w:val="0"/>
      <w:marBottom w:val="0"/>
      <w:divBdr>
        <w:top w:val="none" w:sz="0" w:space="0" w:color="auto"/>
        <w:left w:val="none" w:sz="0" w:space="0" w:color="auto"/>
        <w:bottom w:val="none" w:sz="0" w:space="0" w:color="auto"/>
        <w:right w:val="none" w:sz="0" w:space="0" w:color="auto"/>
      </w:divBdr>
    </w:div>
    <w:div w:id="102846447">
      <w:bodyDiv w:val="1"/>
      <w:marLeft w:val="0"/>
      <w:marRight w:val="0"/>
      <w:marTop w:val="0"/>
      <w:marBottom w:val="0"/>
      <w:divBdr>
        <w:top w:val="none" w:sz="0" w:space="0" w:color="auto"/>
        <w:left w:val="none" w:sz="0" w:space="0" w:color="auto"/>
        <w:bottom w:val="none" w:sz="0" w:space="0" w:color="auto"/>
        <w:right w:val="none" w:sz="0" w:space="0" w:color="auto"/>
      </w:divBdr>
    </w:div>
    <w:div w:id="103698754">
      <w:bodyDiv w:val="1"/>
      <w:marLeft w:val="0"/>
      <w:marRight w:val="0"/>
      <w:marTop w:val="0"/>
      <w:marBottom w:val="0"/>
      <w:divBdr>
        <w:top w:val="none" w:sz="0" w:space="0" w:color="auto"/>
        <w:left w:val="none" w:sz="0" w:space="0" w:color="auto"/>
        <w:bottom w:val="none" w:sz="0" w:space="0" w:color="auto"/>
        <w:right w:val="none" w:sz="0" w:space="0" w:color="auto"/>
      </w:divBdr>
    </w:div>
    <w:div w:id="108932731">
      <w:bodyDiv w:val="1"/>
      <w:marLeft w:val="0"/>
      <w:marRight w:val="0"/>
      <w:marTop w:val="0"/>
      <w:marBottom w:val="0"/>
      <w:divBdr>
        <w:top w:val="none" w:sz="0" w:space="0" w:color="auto"/>
        <w:left w:val="none" w:sz="0" w:space="0" w:color="auto"/>
        <w:bottom w:val="none" w:sz="0" w:space="0" w:color="auto"/>
        <w:right w:val="none" w:sz="0" w:space="0" w:color="auto"/>
      </w:divBdr>
    </w:div>
    <w:div w:id="109932765">
      <w:bodyDiv w:val="1"/>
      <w:marLeft w:val="0"/>
      <w:marRight w:val="0"/>
      <w:marTop w:val="0"/>
      <w:marBottom w:val="0"/>
      <w:divBdr>
        <w:top w:val="none" w:sz="0" w:space="0" w:color="auto"/>
        <w:left w:val="none" w:sz="0" w:space="0" w:color="auto"/>
        <w:bottom w:val="none" w:sz="0" w:space="0" w:color="auto"/>
        <w:right w:val="none" w:sz="0" w:space="0" w:color="auto"/>
      </w:divBdr>
    </w:div>
    <w:div w:id="121578873">
      <w:bodyDiv w:val="1"/>
      <w:marLeft w:val="0"/>
      <w:marRight w:val="0"/>
      <w:marTop w:val="0"/>
      <w:marBottom w:val="0"/>
      <w:divBdr>
        <w:top w:val="none" w:sz="0" w:space="0" w:color="auto"/>
        <w:left w:val="none" w:sz="0" w:space="0" w:color="auto"/>
        <w:bottom w:val="none" w:sz="0" w:space="0" w:color="auto"/>
        <w:right w:val="none" w:sz="0" w:space="0" w:color="auto"/>
      </w:divBdr>
    </w:div>
    <w:div w:id="126818486">
      <w:bodyDiv w:val="1"/>
      <w:marLeft w:val="0"/>
      <w:marRight w:val="0"/>
      <w:marTop w:val="0"/>
      <w:marBottom w:val="0"/>
      <w:divBdr>
        <w:top w:val="none" w:sz="0" w:space="0" w:color="auto"/>
        <w:left w:val="none" w:sz="0" w:space="0" w:color="auto"/>
        <w:bottom w:val="none" w:sz="0" w:space="0" w:color="auto"/>
        <w:right w:val="none" w:sz="0" w:space="0" w:color="auto"/>
      </w:divBdr>
    </w:div>
    <w:div w:id="131755129">
      <w:bodyDiv w:val="1"/>
      <w:marLeft w:val="0"/>
      <w:marRight w:val="0"/>
      <w:marTop w:val="0"/>
      <w:marBottom w:val="0"/>
      <w:divBdr>
        <w:top w:val="none" w:sz="0" w:space="0" w:color="auto"/>
        <w:left w:val="none" w:sz="0" w:space="0" w:color="auto"/>
        <w:bottom w:val="none" w:sz="0" w:space="0" w:color="auto"/>
        <w:right w:val="none" w:sz="0" w:space="0" w:color="auto"/>
      </w:divBdr>
    </w:div>
    <w:div w:id="139814590">
      <w:bodyDiv w:val="1"/>
      <w:marLeft w:val="0"/>
      <w:marRight w:val="0"/>
      <w:marTop w:val="0"/>
      <w:marBottom w:val="0"/>
      <w:divBdr>
        <w:top w:val="none" w:sz="0" w:space="0" w:color="auto"/>
        <w:left w:val="none" w:sz="0" w:space="0" w:color="auto"/>
        <w:bottom w:val="none" w:sz="0" w:space="0" w:color="auto"/>
        <w:right w:val="none" w:sz="0" w:space="0" w:color="auto"/>
      </w:divBdr>
    </w:div>
    <w:div w:id="141046031">
      <w:bodyDiv w:val="1"/>
      <w:marLeft w:val="0"/>
      <w:marRight w:val="0"/>
      <w:marTop w:val="0"/>
      <w:marBottom w:val="0"/>
      <w:divBdr>
        <w:top w:val="none" w:sz="0" w:space="0" w:color="auto"/>
        <w:left w:val="none" w:sz="0" w:space="0" w:color="auto"/>
        <w:bottom w:val="none" w:sz="0" w:space="0" w:color="auto"/>
        <w:right w:val="none" w:sz="0" w:space="0" w:color="auto"/>
      </w:divBdr>
    </w:div>
    <w:div w:id="144860738">
      <w:bodyDiv w:val="1"/>
      <w:marLeft w:val="0"/>
      <w:marRight w:val="0"/>
      <w:marTop w:val="0"/>
      <w:marBottom w:val="0"/>
      <w:divBdr>
        <w:top w:val="none" w:sz="0" w:space="0" w:color="auto"/>
        <w:left w:val="none" w:sz="0" w:space="0" w:color="auto"/>
        <w:bottom w:val="none" w:sz="0" w:space="0" w:color="auto"/>
        <w:right w:val="none" w:sz="0" w:space="0" w:color="auto"/>
      </w:divBdr>
    </w:div>
    <w:div w:id="146636422">
      <w:bodyDiv w:val="1"/>
      <w:marLeft w:val="0"/>
      <w:marRight w:val="0"/>
      <w:marTop w:val="0"/>
      <w:marBottom w:val="0"/>
      <w:divBdr>
        <w:top w:val="none" w:sz="0" w:space="0" w:color="auto"/>
        <w:left w:val="none" w:sz="0" w:space="0" w:color="auto"/>
        <w:bottom w:val="none" w:sz="0" w:space="0" w:color="auto"/>
        <w:right w:val="none" w:sz="0" w:space="0" w:color="auto"/>
      </w:divBdr>
    </w:div>
    <w:div w:id="147942173">
      <w:bodyDiv w:val="1"/>
      <w:marLeft w:val="0"/>
      <w:marRight w:val="0"/>
      <w:marTop w:val="0"/>
      <w:marBottom w:val="0"/>
      <w:divBdr>
        <w:top w:val="none" w:sz="0" w:space="0" w:color="auto"/>
        <w:left w:val="none" w:sz="0" w:space="0" w:color="auto"/>
        <w:bottom w:val="none" w:sz="0" w:space="0" w:color="auto"/>
        <w:right w:val="none" w:sz="0" w:space="0" w:color="auto"/>
      </w:divBdr>
    </w:div>
    <w:div w:id="149638164">
      <w:bodyDiv w:val="1"/>
      <w:marLeft w:val="0"/>
      <w:marRight w:val="0"/>
      <w:marTop w:val="0"/>
      <w:marBottom w:val="0"/>
      <w:divBdr>
        <w:top w:val="none" w:sz="0" w:space="0" w:color="auto"/>
        <w:left w:val="none" w:sz="0" w:space="0" w:color="auto"/>
        <w:bottom w:val="none" w:sz="0" w:space="0" w:color="auto"/>
        <w:right w:val="none" w:sz="0" w:space="0" w:color="auto"/>
      </w:divBdr>
    </w:div>
    <w:div w:id="150029581">
      <w:bodyDiv w:val="1"/>
      <w:marLeft w:val="0"/>
      <w:marRight w:val="0"/>
      <w:marTop w:val="0"/>
      <w:marBottom w:val="0"/>
      <w:divBdr>
        <w:top w:val="none" w:sz="0" w:space="0" w:color="auto"/>
        <w:left w:val="none" w:sz="0" w:space="0" w:color="auto"/>
        <w:bottom w:val="none" w:sz="0" w:space="0" w:color="auto"/>
        <w:right w:val="none" w:sz="0" w:space="0" w:color="auto"/>
      </w:divBdr>
    </w:div>
    <w:div w:id="154076657">
      <w:bodyDiv w:val="1"/>
      <w:marLeft w:val="0"/>
      <w:marRight w:val="0"/>
      <w:marTop w:val="0"/>
      <w:marBottom w:val="0"/>
      <w:divBdr>
        <w:top w:val="none" w:sz="0" w:space="0" w:color="auto"/>
        <w:left w:val="none" w:sz="0" w:space="0" w:color="auto"/>
        <w:bottom w:val="none" w:sz="0" w:space="0" w:color="auto"/>
        <w:right w:val="none" w:sz="0" w:space="0" w:color="auto"/>
      </w:divBdr>
    </w:div>
    <w:div w:id="156191285">
      <w:bodyDiv w:val="1"/>
      <w:marLeft w:val="0"/>
      <w:marRight w:val="0"/>
      <w:marTop w:val="0"/>
      <w:marBottom w:val="0"/>
      <w:divBdr>
        <w:top w:val="none" w:sz="0" w:space="0" w:color="auto"/>
        <w:left w:val="none" w:sz="0" w:space="0" w:color="auto"/>
        <w:bottom w:val="none" w:sz="0" w:space="0" w:color="auto"/>
        <w:right w:val="none" w:sz="0" w:space="0" w:color="auto"/>
      </w:divBdr>
    </w:div>
    <w:div w:id="160197979">
      <w:bodyDiv w:val="1"/>
      <w:marLeft w:val="0"/>
      <w:marRight w:val="0"/>
      <w:marTop w:val="0"/>
      <w:marBottom w:val="0"/>
      <w:divBdr>
        <w:top w:val="none" w:sz="0" w:space="0" w:color="auto"/>
        <w:left w:val="none" w:sz="0" w:space="0" w:color="auto"/>
        <w:bottom w:val="none" w:sz="0" w:space="0" w:color="auto"/>
        <w:right w:val="none" w:sz="0" w:space="0" w:color="auto"/>
      </w:divBdr>
    </w:div>
    <w:div w:id="165369585">
      <w:bodyDiv w:val="1"/>
      <w:marLeft w:val="0"/>
      <w:marRight w:val="0"/>
      <w:marTop w:val="0"/>
      <w:marBottom w:val="0"/>
      <w:divBdr>
        <w:top w:val="none" w:sz="0" w:space="0" w:color="auto"/>
        <w:left w:val="none" w:sz="0" w:space="0" w:color="auto"/>
        <w:bottom w:val="none" w:sz="0" w:space="0" w:color="auto"/>
        <w:right w:val="none" w:sz="0" w:space="0" w:color="auto"/>
      </w:divBdr>
    </w:div>
    <w:div w:id="185868953">
      <w:bodyDiv w:val="1"/>
      <w:marLeft w:val="0"/>
      <w:marRight w:val="0"/>
      <w:marTop w:val="0"/>
      <w:marBottom w:val="0"/>
      <w:divBdr>
        <w:top w:val="none" w:sz="0" w:space="0" w:color="auto"/>
        <w:left w:val="none" w:sz="0" w:space="0" w:color="auto"/>
        <w:bottom w:val="none" w:sz="0" w:space="0" w:color="auto"/>
        <w:right w:val="none" w:sz="0" w:space="0" w:color="auto"/>
      </w:divBdr>
    </w:div>
    <w:div w:id="194777404">
      <w:bodyDiv w:val="1"/>
      <w:marLeft w:val="0"/>
      <w:marRight w:val="0"/>
      <w:marTop w:val="0"/>
      <w:marBottom w:val="0"/>
      <w:divBdr>
        <w:top w:val="none" w:sz="0" w:space="0" w:color="auto"/>
        <w:left w:val="none" w:sz="0" w:space="0" w:color="auto"/>
        <w:bottom w:val="none" w:sz="0" w:space="0" w:color="auto"/>
        <w:right w:val="none" w:sz="0" w:space="0" w:color="auto"/>
      </w:divBdr>
    </w:div>
    <w:div w:id="198129776">
      <w:bodyDiv w:val="1"/>
      <w:marLeft w:val="0"/>
      <w:marRight w:val="0"/>
      <w:marTop w:val="0"/>
      <w:marBottom w:val="0"/>
      <w:divBdr>
        <w:top w:val="none" w:sz="0" w:space="0" w:color="auto"/>
        <w:left w:val="none" w:sz="0" w:space="0" w:color="auto"/>
        <w:bottom w:val="none" w:sz="0" w:space="0" w:color="auto"/>
        <w:right w:val="none" w:sz="0" w:space="0" w:color="auto"/>
      </w:divBdr>
    </w:div>
    <w:div w:id="198667629">
      <w:bodyDiv w:val="1"/>
      <w:marLeft w:val="0"/>
      <w:marRight w:val="0"/>
      <w:marTop w:val="0"/>
      <w:marBottom w:val="0"/>
      <w:divBdr>
        <w:top w:val="none" w:sz="0" w:space="0" w:color="auto"/>
        <w:left w:val="none" w:sz="0" w:space="0" w:color="auto"/>
        <w:bottom w:val="none" w:sz="0" w:space="0" w:color="auto"/>
        <w:right w:val="none" w:sz="0" w:space="0" w:color="auto"/>
      </w:divBdr>
    </w:div>
    <w:div w:id="201983868">
      <w:bodyDiv w:val="1"/>
      <w:marLeft w:val="0"/>
      <w:marRight w:val="0"/>
      <w:marTop w:val="0"/>
      <w:marBottom w:val="0"/>
      <w:divBdr>
        <w:top w:val="none" w:sz="0" w:space="0" w:color="auto"/>
        <w:left w:val="none" w:sz="0" w:space="0" w:color="auto"/>
        <w:bottom w:val="none" w:sz="0" w:space="0" w:color="auto"/>
        <w:right w:val="none" w:sz="0" w:space="0" w:color="auto"/>
      </w:divBdr>
    </w:div>
    <w:div w:id="212157845">
      <w:bodyDiv w:val="1"/>
      <w:marLeft w:val="0"/>
      <w:marRight w:val="0"/>
      <w:marTop w:val="0"/>
      <w:marBottom w:val="0"/>
      <w:divBdr>
        <w:top w:val="none" w:sz="0" w:space="0" w:color="auto"/>
        <w:left w:val="none" w:sz="0" w:space="0" w:color="auto"/>
        <w:bottom w:val="none" w:sz="0" w:space="0" w:color="auto"/>
        <w:right w:val="none" w:sz="0" w:space="0" w:color="auto"/>
      </w:divBdr>
    </w:div>
    <w:div w:id="214434218">
      <w:bodyDiv w:val="1"/>
      <w:marLeft w:val="0"/>
      <w:marRight w:val="0"/>
      <w:marTop w:val="0"/>
      <w:marBottom w:val="0"/>
      <w:divBdr>
        <w:top w:val="none" w:sz="0" w:space="0" w:color="auto"/>
        <w:left w:val="none" w:sz="0" w:space="0" w:color="auto"/>
        <w:bottom w:val="none" w:sz="0" w:space="0" w:color="auto"/>
        <w:right w:val="none" w:sz="0" w:space="0" w:color="auto"/>
      </w:divBdr>
    </w:div>
    <w:div w:id="231047085">
      <w:bodyDiv w:val="1"/>
      <w:marLeft w:val="0"/>
      <w:marRight w:val="0"/>
      <w:marTop w:val="0"/>
      <w:marBottom w:val="0"/>
      <w:divBdr>
        <w:top w:val="none" w:sz="0" w:space="0" w:color="auto"/>
        <w:left w:val="none" w:sz="0" w:space="0" w:color="auto"/>
        <w:bottom w:val="none" w:sz="0" w:space="0" w:color="auto"/>
        <w:right w:val="none" w:sz="0" w:space="0" w:color="auto"/>
      </w:divBdr>
    </w:div>
    <w:div w:id="240025390">
      <w:bodyDiv w:val="1"/>
      <w:marLeft w:val="0"/>
      <w:marRight w:val="0"/>
      <w:marTop w:val="0"/>
      <w:marBottom w:val="0"/>
      <w:divBdr>
        <w:top w:val="none" w:sz="0" w:space="0" w:color="auto"/>
        <w:left w:val="none" w:sz="0" w:space="0" w:color="auto"/>
        <w:bottom w:val="none" w:sz="0" w:space="0" w:color="auto"/>
        <w:right w:val="none" w:sz="0" w:space="0" w:color="auto"/>
      </w:divBdr>
    </w:div>
    <w:div w:id="243420451">
      <w:bodyDiv w:val="1"/>
      <w:marLeft w:val="0"/>
      <w:marRight w:val="0"/>
      <w:marTop w:val="0"/>
      <w:marBottom w:val="0"/>
      <w:divBdr>
        <w:top w:val="none" w:sz="0" w:space="0" w:color="auto"/>
        <w:left w:val="none" w:sz="0" w:space="0" w:color="auto"/>
        <w:bottom w:val="none" w:sz="0" w:space="0" w:color="auto"/>
        <w:right w:val="none" w:sz="0" w:space="0" w:color="auto"/>
      </w:divBdr>
      <w:divsChild>
        <w:div w:id="2118789512">
          <w:marLeft w:val="0"/>
          <w:marRight w:val="0"/>
          <w:marTop w:val="0"/>
          <w:marBottom w:val="0"/>
          <w:divBdr>
            <w:top w:val="none" w:sz="0" w:space="0" w:color="auto"/>
            <w:left w:val="none" w:sz="0" w:space="0" w:color="auto"/>
            <w:bottom w:val="none" w:sz="0" w:space="0" w:color="auto"/>
            <w:right w:val="none" w:sz="0" w:space="0" w:color="auto"/>
          </w:divBdr>
        </w:div>
        <w:div w:id="1474712128">
          <w:marLeft w:val="0"/>
          <w:marRight w:val="0"/>
          <w:marTop w:val="0"/>
          <w:marBottom w:val="0"/>
          <w:divBdr>
            <w:top w:val="none" w:sz="0" w:space="0" w:color="auto"/>
            <w:left w:val="none" w:sz="0" w:space="0" w:color="auto"/>
            <w:bottom w:val="none" w:sz="0" w:space="0" w:color="auto"/>
            <w:right w:val="none" w:sz="0" w:space="0" w:color="auto"/>
          </w:divBdr>
        </w:div>
      </w:divsChild>
    </w:div>
    <w:div w:id="244461395">
      <w:bodyDiv w:val="1"/>
      <w:marLeft w:val="0"/>
      <w:marRight w:val="0"/>
      <w:marTop w:val="0"/>
      <w:marBottom w:val="0"/>
      <w:divBdr>
        <w:top w:val="none" w:sz="0" w:space="0" w:color="auto"/>
        <w:left w:val="none" w:sz="0" w:space="0" w:color="auto"/>
        <w:bottom w:val="none" w:sz="0" w:space="0" w:color="auto"/>
        <w:right w:val="none" w:sz="0" w:space="0" w:color="auto"/>
      </w:divBdr>
    </w:div>
    <w:div w:id="248931032">
      <w:bodyDiv w:val="1"/>
      <w:marLeft w:val="0"/>
      <w:marRight w:val="0"/>
      <w:marTop w:val="0"/>
      <w:marBottom w:val="0"/>
      <w:divBdr>
        <w:top w:val="none" w:sz="0" w:space="0" w:color="auto"/>
        <w:left w:val="none" w:sz="0" w:space="0" w:color="auto"/>
        <w:bottom w:val="none" w:sz="0" w:space="0" w:color="auto"/>
        <w:right w:val="none" w:sz="0" w:space="0" w:color="auto"/>
      </w:divBdr>
    </w:div>
    <w:div w:id="260336195">
      <w:bodyDiv w:val="1"/>
      <w:marLeft w:val="0"/>
      <w:marRight w:val="0"/>
      <w:marTop w:val="0"/>
      <w:marBottom w:val="0"/>
      <w:divBdr>
        <w:top w:val="none" w:sz="0" w:space="0" w:color="auto"/>
        <w:left w:val="none" w:sz="0" w:space="0" w:color="auto"/>
        <w:bottom w:val="none" w:sz="0" w:space="0" w:color="auto"/>
        <w:right w:val="none" w:sz="0" w:space="0" w:color="auto"/>
      </w:divBdr>
    </w:div>
    <w:div w:id="266280996">
      <w:bodyDiv w:val="1"/>
      <w:marLeft w:val="0"/>
      <w:marRight w:val="0"/>
      <w:marTop w:val="0"/>
      <w:marBottom w:val="0"/>
      <w:divBdr>
        <w:top w:val="none" w:sz="0" w:space="0" w:color="auto"/>
        <w:left w:val="none" w:sz="0" w:space="0" w:color="auto"/>
        <w:bottom w:val="none" w:sz="0" w:space="0" w:color="auto"/>
        <w:right w:val="none" w:sz="0" w:space="0" w:color="auto"/>
      </w:divBdr>
    </w:div>
    <w:div w:id="267275364">
      <w:bodyDiv w:val="1"/>
      <w:marLeft w:val="0"/>
      <w:marRight w:val="0"/>
      <w:marTop w:val="0"/>
      <w:marBottom w:val="0"/>
      <w:divBdr>
        <w:top w:val="none" w:sz="0" w:space="0" w:color="auto"/>
        <w:left w:val="none" w:sz="0" w:space="0" w:color="auto"/>
        <w:bottom w:val="none" w:sz="0" w:space="0" w:color="auto"/>
        <w:right w:val="none" w:sz="0" w:space="0" w:color="auto"/>
      </w:divBdr>
    </w:div>
    <w:div w:id="282927961">
      <w:bodyDiv w:val="1"/>
      <w:marLeft w:val="0"/>
      <w:marRight w:val="0"/>
      <w:marTop w:val="0"/>
      <w:marBottom w:val="0"/>
      <w:divBdr>
        <w:top w:val="none" w:sz="0" w:space="0" w:color="auto"/>
        <w:left w:val="none" w:sz="0" w:space="0" w:color="auto"/>
        <w:bottom w:val="none" w:sz="0" w:space="0" w:color="auto"/>
        <w:right w:val="none" w:sz="0" w:space="0" w:color="auto"/>
      </w:divBdr>
    </w:div>
    <w:div w:id="319890989">
      <w:bodyDiv w:val="1"/>
      <w:marLeft w:val="0"/>
      <w:marRight w:val="0"/>
      <w:marTop w:val="0"/>
      <w:marBottom w:val="0"/>
      <w:divBdr>
        <w:top w:val="none" w:sz="0" w:space="0" w:color="auto"/>
        <w:left w:val="none" w:sz="0" w:space="0" w:color="auto"/>
        <w:bottom w:val="none" w:sz="0" w:space="0" w:color="auto"/>
        <w:right w:val="none" w:sz="0" w:space="0" w:color="auto"/>
      </w:divBdr>
    </w:div>
    <w:div w:id="331379407">
      <w:bodyDiv w:val="1"/>
      <w:marLeft w:val="0"/>
      <w:marRight w:val="0"/>
      <w:marTop w:val="0"/>
      <w:marBottom w:val="0"/>
      <w:divBdr>
        <w:top w:val="none" w:sz="0" w:space="0" w:color="auto"/>
        <w:left w:val="none" w:sz="0" w:space="0" w:color="auto"/>
        <w:bottom w:val="none" w:sz="0" w:space="0" w:color="auto"/>
        <w:right w:val="none" w:sz="0" w:space="0" w:color="auto"/>
      </w:divBdr>
    </w:div>
    <w:div w:id="335615625">
      <w:bodyDiv w:val="1"/>
      <w:marLeft w:val="0"/>
      <w:marRight w:val="0"/>
      <w:marTop w:val="0"/>
      <w:marBottom w:val="0"/>
      <w:divBdr>
        <w:top w:val="none" w:sz="0" w:space="0" w:color="auto"/>
        <w:left w:val="none" w:sz="0" w:space="0" w:color="auto"/>
        <w:bottom w:val="none" w:sz="0" w:space="0" w:color="auto"/>
        <w:right w:val="none" w:sz="0" w:space="0" w:color="auto"/>
      </w:divBdr>
    </w:div>
    <w:div w:id="339283728">
      <w:bodyDiv w:val="1"/>
      <w:marLeft w:val="0"/>
      <w:marRight w:val="0"/>
      <w:marTop w:val="0"/>
      <w:marBottom w:val="0"/>
      <w:divBdr>
        <w:top w:val="none" w:sz="0" w:space="0" w:color="auto"/>
        <w:left w:val="none" w:sz="0" w:space="0" w:color="auto"/>
        <w:bottom w:val="none" w:sz="0" w:space="0" w:color="auto"/>
        <w:right w:val="none" w:sz="0" w:space="0" w:color="auto"/>
      </w:divBdr>
    </w:div>
    <w:div w:id="339743964">
      <w:bodyDiv w:val="1"/>
      <w:marLeft w:val="0"/>
      <w:marRight w:val="0"/>
      <w:marTop w:val="0"/>
      <w:marBottom w:val="0"/>
      <w:divBdr>
        <w:top w:val="none" w:sz="0" w:space="0" w:color="auto"/>
        <w:left w:val="none" w:sz="0" w:space="0" w:color="auto"/>
        <w:bottom w:val="none" w:sz="0" w:space="0" w:color="auto"/>
        <w:right w:val="none" w:sz="0" w:space="0" w:color="auto"/>
      </w:divBdr>
    </w:div>
    <w:div w:id="342705045">
      <w:bodyDiv w:val="1"/>
      <w:marLeft w:val="0"/>
      <w:marRight w:val="0"/>
      <w:marTop w:val="0"/>
      <w:marBottom w:val="0"/>
      <w:divBdr>
        <w:top w:val="none" w:sz="0" w:space="0" w:color="auto"/>
        <w:left w:val="none" w:sz="0" w:space="0" w:color="auto"/>
        <w:bottom w:val="none" w:sz="0" w:space="0" w:color="auto"/>
        <w:right w:val="none" w:sz="0" w:space="0" w:color="auto"/>
      </w:divBdr>
    </w:div>
    <w:div w:id="346175430">
      <w:bodyDiv w:val="1"/>
      <w:marLeft w:val="0"/>
      <w:marRight w:val="0"/>
      <w:marTop w:val="0"/>
      <w:marBottom w:val="0"/>
      <w:divBdr>
        <w:top w:val="none" w:sz="0" w:space="0" w:color="auto"/>
        <w:left w:val="none" w:sz="0" w:space="0" w:color="auto"/>
        <w:bottom w:val="none" w:sz="0" w:space="0" w:color="auto"/>
        <w:right w:val="none" w:sz="0" w:space="0" w:color="auto"/>
      </w:divBdr>
    </w:div>
    <w:div w:id="354499559">
      <w:bodyDiv w:val="1"/>
      <w:marLeft w:val="0"/>
      <w:marRight w:val="0"/>
      <w:marTop w:val="0"/>
      <w:marBottom w:val="0"/>
      <w:divBdr>
        <w:top w:val="none" w:sz="0" w:space="0" w:color="auto"/>
        <w:left w:val="none" w:sz="0" w:space="0" w:color="auto"/>
        <w:bottom w:val="none" w:sz="0" w:space="0" w:color="auto"/>
        <w:right w:val="none" w:sz="0" w:space="0" w:color="auto"/>
      </w:divBdr>
    </w:div>
    <w:div w:id="367029991">
      <w:bodyDiv w:val="1"/>
      <w:marLeft w:val="0"/>
      <w:marRight w:val="0"/>
      <w:marTop w:val="0"/>
      <w:marBottom w:val="0"/>
      <w:divBdr>
        <w:top w:val="none" w:sz="0" w:space="0" w:color="auto"/>
        <w:left w:val="none" w:sz="0" w:space="0" w:color="auto"/>
        <w:bottom w:val="none" w:sz="0" w:space="0" w:color="auto"/>
        <w:right w:val="none" w:sz="0" w:space="0" w:color="auto"/>
      </w:divBdr>
    </w:div>
    <w:div w:id="370544460">
      <w:bodyDiv w:val="1"/>
      <w:marLeft w:val="0"/>
      <w:marRight w:val="0"/>
      <w:marTop w:val="0"/>
      <w:marBottom w:val="0"/>
      <w:divBdr>
        <w:top w:val="none" w:sz="0" w:space="0" w:color="auto"/>
        <w:left w:val="none" w:sz="0" w:space="0" w:color="auto"/>
        <w:bottom w:val="none" w:sz="0" w:space="0" w:color="auto"/>
        <w:right w:val="none" w:sz="0" w:space="0" w:color="auto"/>
      </w:divBdr>
    </w:div>
    <w:div w:id="378289001">
      <w:bodyDiv w:val="1"/>
      <w:marLeft w:val="0"/>
      <w:marRight w:val="0"/>
      <w:marTop w:val="0"/>
      <w:marBottom w:val="0"/>
      <w:divBdr>
        <w:top w:val="none" w:sz="0" w:space="0" w:color="auto"/>
        <w:left w:val="none" w:sz="0" w:space="0" w:color="auto"/>
        <w:bottom w:val="none" w:sz="0" w:space="0" w:color="auto"/>
        <w:right w:val="none" w:sz="0" w:space="0" w:color="auto"/>
      </w:divBdr>
    </w:div>
    <w:div w:id="390619749">
      <w:bodyDiv w:val="1"/>
      <w:marLeft w:val="0"/>
      <w:marRight w:val="0"/>
      <w:marTop w:val="0"/>
      <w:marBottom w:val="0"/>
      <w:divBdr>
        <w:top w:val="none" w:sz="0" w:space="0" w:color="auto"/>
        <w:left w:val="none" w:sz="0" w:space="0" w:color="auto"/>
        <w:bottom w:val="none" w:sz="0" w:space="0" w:color="auto"/>
        <w:right w:val="none" w:sz="0" w:space="0" w:color="auto"/>
      </w:divBdr>
    </w:div>
    <w:div w:id="398941401">
      <w:bodyDiv w:val="1"/>
      <w:marLeft w:val="0"/>
      <w:marRight w:val="0"/>
      <w:marTop w:val="0"/>
      <w:marBottom w:val="0"/>
      <w:divBdr>
        <w:top w:val="none" w:sz="0" w:space="0" w:color="auto"/>
        <w:left w:val="none" w:sz="0" w:space="0" w:color="auto"/>
        <w:bottom w:val="none" w:sz="0" w:space="0" w:color="auto"/>
        <w:right w:val="none" w:sz="0" w:space="0" w:color="auto"/>
      </w:divBdr>
    </w:div>
    <w:div w:id="402024726">
      <w:bodyDiv w:val="1"/>
      <w:marLeft w:val="0"/>
      <w:marRight w:val="0"/>
      <w:marTop w:val="0"/>
      <w:marBottom w:val="0"/>
      <w:divBdr>
        <w:top w:val="none" w:sz="0" w:space="0" w:color="auto"/>
        <w:left w:val="none" w:sz="0" w:space="0" w:color="auto"/>
        <w:bottom w:val="none" w:sz="0" w:space="0" w:color="auto"/>
        <w:right w:val="none" w:sz="0" w:space="0" w:color="auto"/>
      </w:divBdr>
    </w:div>
    <w:div w:id="404644277">
      <w:bodyDiv w:val="1"/>
      <w:marLeft w:val="0"/>
      <w:marRight w:val="0"/>
      <w:marTop w:val="0"/>
      <w:marBottom w:val="0"/>
      <w:divBdr>
        <w:top w:val="none" w:sz="0" w:space="0" w:color="auto"/>
        <w:left w:val="none" w:sz="0" w:space="0" w:color="auto"/>
        <w:bottom w:val="none" w:sz="0" w:space="0" w:color="auto"/>
        <w:right w:val="none" w:sz="0" w:space="0" w:color="auto"/>
      </w:divBdr>
    </w:div>
    <w:div w:id="409696823">
      <w:bodyDiv w:val="1"/>
      <w:marLeft w:val="0"/>
      <w:marRight w:val="0"/>
      <w:marTop w:val="0"/>
      <w:marBottom w:val="0"/>
      <w:divBdr>
        <w:top w:val="none" w:sz="0" w:space="0" w:color="auto"/>
        <w:left w:val="none" w:sz="0" w:space="0" w:color="auto"/>
        <w:bottom w:val="none" w:sz="0" w:space="0" w:color="auto"/>
        <w:right w:val="none" w:sz="0" w:space="0" w:color="auto"/>
      </w:divBdr>
    </w:div>
    <w:div w:id="422577417">
      <w:bodyDiv w:val="1"/>
      <w:marLeft w:val="0"/>
      <w:marRight w:val="0"/>
      <w:marTop w:val="0"/>
      <w:marBottom w:val="0"/>
      <w:divBdr>
        <w:top w:val="none" w:sz="0" w:space="0" w:color="auto"/>
        <w:left w:val="none" w:sz="0" w:space="0" w:color="auto"/>
        <w:bottom w:val="none" w:sz="0" w:space="0" w:color="auto"/>
        <w:right w:val="none" w:sz="0" w:space="0" w:color="auto"/>
      </w:divBdr>
    </w:div>
    <w:div w:id="425464967">
      <w:bodyDiv w:val="1"/>
      <w:marLeft w:val="0"/>
      <w:marRight w:val="0"/>
      <w:marTop w:val="0"/>
      <w:marBottom w:val="0"/>
      <w:divBdr>
        <w:top w:val="none" w:sz="0" w:space="0" w:color="auto"/>
        <w:left w:val="none" w:sz="0" w:space="0" w:color="auto"/>
        <w:bottom w:val="none" w:sz="0" w:space="0" w:color="auto"/>
        <w:right w:val="none" w:sz="0" w:space="0" w:color="auto"/>
      </w:divBdr>
    </w:div>
    <w:div w:id="446900201">
      <w:bodyDiv w:val="1"/>
      <w:marLeft w:val="0"/>
      <w:marRight w:val="0"/>
      <w:marTop w:val="0"/>
      <w:marBottom w:val="0"/>
      <w:divBdr>
        <w:top w:val="none" w:sz="0" w:space="0" w:color="auto"/>
        <w:left w:val="none" w:sz="0" w:space="0" w:color="auto"/>
        <w:bottom w:val="none" w:sz="0" w:space="0" w:color="auto"/>
        <w:right w:val="none" w:sz="0" w:space="0" w:color="auto"/>
      </w:divBdr>
    </w:div>
    <w:div w:id="451676421">
      <w:bodyDiv w:val="1"/>
      <w:marLeft w:val="0"/>
      <w:marRight w:val="0"/>
      <w:marTop w:val="0"/>
      <w:marBottom w:val="0"/>
      <w:divBdr>
        <w:top w:val="none" w:sz="0" w:space="0" w:color="auto"/>
        <w:left w:val="none" w:sz="0" w:space="0" w:color="auto"/>
        <w:bottom w:val="none" w:sz="0" w:space="0" w:color="auto"/>
        <w:right w:val="none" w:sz="0" w:space="0" w:color="auto"/>
      </w:divBdr>
      <w:divsChild>
        <w:div w:id="1410074518">
          <w:marLeft w:val="-60"/>
          <w:marRight w:val="3750"/>
          <w:marTop w:val="0"/>
          <w:marBottom w:val="0"/>
          <w:divBdr>
            <w:top w:val="none" w:sz="0" w:space="0" w:color="auto"/>
            <w:left w:val="none" w:sz="0" w:space="0" w:color="auto"/>
            <w:bottom w:val="none" w:sz="0" w:space="0" w:color="auto"/>
            <w:right w:val="none" w:sz="0" w:space="0" w:color="auto"/>
          </w:divBdr>
        </w:div>
        <w:div w:id="79186087">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 w:id="451902208">
      <w:bodyDiv w:val="1"/>
      <w:marLeft w:val="0"/>
      <w:marRight w:val="0"/>
      <w:marTop w:val="0"/>
      <w:marBottom w:val="0"/>
      <w:divBdr>
        <w:top w:val="none" w:sz="0" w:space="0" w:color="auto"/>
        <w:left w:val="none" w:sz="0" w:space="0" w:color="auto"/>
        <w:bottom w:val="none" w:sz="0" w:space="0" w:color="auto"/>
        <w:right w:val="none" w:sz="0" w:space="0" w:color="auto"/>
      </w:divBdr>
    </w:div>
    <w:div w:id="471098175">
      <w:bodyDiv w:val="1"/>
      <w:marLeft w:val="0"/>
      <w:marRight w:val="0"/>
      <w:marTop w:val="0"/>
      <w:marBottom w:val="0"/>
      <w:divBdr>
        <w:top w:val="none" w:sz="0" w:space="0" w:color="auto"/>
        <w:left w:val="none" w:sz="0" w:space="0" w:color="auto"/>
        <w:bottom w:val="none" w:sz="0" w:space="0" w:color="auto"/>
        <w:right w:val="none" w:sz="0" w:space="0" w:color="auto"/>
      </w:divBdr>
    </w:div>
    <w:div w:id="476186069">
      <w:bodyDiv w:val="1"/>
      <w:marLeft w:val="0"/>
      <w:marRight w:val="0"/>
      <w:marTop w:val="0"/>
      <w:marBottom w:val="0"/>
      <w:divBdr>
        <w:top w:val="none" w:sz="0" w:space="0" w:color="auto"/>
        <w:left w:val="none" w:sz="0" w:space="0" w:color="auto"/>
        <w:bottom w:val="none" w:sz="0" w:space="0" w:color="auto"/>
        <w:right w:val="none" w:sz="0" w:space="0" w:color="auto"/>
      </w:divBdr>
    </w:div>
    <w:div w:id="476454202">
      <w:bodyDiv w:val="1"/>
      <w:marLeft w:val="0"/>
      <w:marRight w:val="0"/>
      <w:marTop w:val="0"/>
      <w:marBottom w:val="0"/>
      <w:divBdr>
        <w:top w:val="none" w:sz="0" w:space="0" w:color="auto"/>
        <w:left w:val="none" w:sz="0" w:space="0" w:color="auto"/>
        <w:bottom w:val="none" w:sz="0" w:space="0" w:color="auto"/>
        <w:right w:val="none" w:sz="0" w:space="0" w:color="auto"/>
      </w:divBdr>
    </w:div>
    <w:div w:id="489058296">
      <w:bodyDiv w:val="1"/>
      <w:marLeft w:val="0"/>
      <w:marRight w:val="0"/>
      <w:marTop w:val="0"/>
      <w:marBottom w:val="0"/>
      <w:divBdr>
        <w:top w:val="none" w:sz="0" w:space="0" w:color="auto"/>
        <w:left w:val="none" w:sz="0" w:space="0" w:color="auto"/>
        <w:bottom w:val="none" w:sz="0" w:space="0" w:color="auto"/>
        <w:right w:val="none" w:sz="0" w:space="0" w:color="auto"/>
      </w:divBdr>
    </w:div>
    <w:div w:id="493641108">
      <w:bodyDiv w:val="1"/>
      <w:marLeft w:val="0"/>
      <w:marRight w:val="0"/>
      <w:marTop w:val="0"/>
      <w:marBottom w:val="0"/>
      <w:divBdr>
        <w:top w:val="none" w:sz="0" w:space="0" w:color="auto"/>
        <w:left w:val="none" w:sz="0" w:space="0" w:color="auto"/>
        <w:bottom w:val="none" w:sz="0" w:space="0" w:color="auto"/>
        <w:right w:val="none" w:sz="0" w:space="0" w:color="auto"/>
      </w:divBdr>
    </w:div>
    <w:div w:id="500898925">
      <w:bodyDiv w:val="1"/>
      <w:marLeft w:val="0"/>
      <w:marRight w:val="0"/>
      <w:marTop w:val="0"/>
      <w:marBottom w:val="0"/>
      <w:divBdr>
        <w:top w:val="none" w:sz="0" w:space="0" w:color="auto"/>
        <w:left w:val="none" w:sz="0" w:space="0" w:color="auto"/>
        <w:bottom w:val="none" w:sz="0" w:space="0" w:color="auto"/>
        <w:right w:val="none" w:sz="0" w:space="0" w:color="auto"/>
      </w:divBdr>
    </w:div>
    <w:div w:id="511577947">
      <w:bodyDiv w:val="1"/>
      <w:marLeft w:val="0"/>
      <w:marRight w:val="0"/>
      <w:marTop w:val="0"/>
      <w:marBottom w:val="0"/>
      <w:divBdr>
        <w:top w:val="none" w:sz="0" w:space="0" w:color="auto"/>
        <w:left w:val="none" w:sz="0" w:space="0" w:color="auto"/>
        <w:bottom w:val="none" w:sz="0" w:space="0" w:color="auto"/>
        <w:right w:val="none" w:sz="0" w:space="0" w:color="auto"/>
      </w:divBdr>
    </w:div>
    <w:div w:id="531118513">
      <w:bodyDiv w:val="1"/>
      <w:marLeft w:val="0"/>
      <w:marRight w:val="0"/>
      <w:marTop w:val="0"/>
      <w:marBottom w:val="0"/>
      <w:divBdr>
        <w:top w:val="none" w:sz="0" w:space="0" w:color="auto"/>
        <w:left w:val="none" w:sz="0" w:space="0" w:color="auto"/>
        <w:bottom w:val="none" w:sz="0" w:space="0" w:color="auto"/>
        <w:right w:val="none" w:sz="0" w:space="0" w:color="auto"/>
      </w:divBdr>
    </w:div>
    <w:div w:id="532230496">
      <w:bodyDiv w:val="1"/>
      <w:marLeft w:val="0"/>
      <w:marRight w:val="0"/>
      <w:marTop w:val="0"/>
      <w:marBottom w:val="0"/>
      <w:divBdr>
        <w:top w:val="none" w:sz="0" w:space="0" w:color="auto"/>
        <w:left w:val="none" w:sz="0" w:space="0" w:color="auto"/>
        <w:bottom w:val="none" w:sz="0" w:space="0" w:color="auto"/>
        <w:right w:val="none" w:sz="0" w:space="0" w:color="auto"/>
      </w:divBdr>
    </w:div>
    <w:div w:id="539319036">
      <w:bodyDiv w:val="1"/>
      <w:marLeft w:val="0"/>
      <w:marRight w:val="0"/>
      <w:marTop w:val="0"/>
      <w:marBottom w:val="0"/>
      <w:divBdr>
        <w:top w:val="none" w:sz="0" w:space="0" w:color="auto"/>
        <w:left w:val="none" w:sz="0" w:space="0" w:color="auto"/>
        <w:bottom w:val="none" w:sz="0" w:space="0" w:color="auto"/>
        <w:right w:val="none" w:sz="0" w:space="0" w:color="auto"/>
      </w:divBdr>
    </w:div>
    <w:div w:id="544372382">
      <w:bodyDiv w:val="1"/>
      <w:marLeft w:val="0"/>
      <w:marRight w:val="0"/>
      <w:marTop w:val="0"/>
      <w:marBottom w:val="0"/>
      <w:divBdr>
        <w:top w:val="none" w:sz="0" w:space="0" w:color="auto"/>
        <w:left w:val="none" w:sz="0" w:space="0" w:color="auto"/>
        <w:bottom w:val="none" w:sz="0" w:space="0" w:color="auto"/>
        <w:right w:val="none" w:sz="0" w:space="0" w:color="auto"/>
      </w:divBdr>
    </w:div>
    <w:div w:id="545870092">
      <w:bodyDiv w:val="1"/>
      <w:marLeft w:val="0"/>
      <w:marRight w:val="0"/>
      <w:marTop w:val="0"/>
      <w:marBottom w:val="0"/>
      <w:divBdr>
        <w:top w:val="none" w:sz="0" w:space="0" w:color="auto"/>
        <w:left w:val="none" w:sz="0" w:space="0" w:color="auto"/>
        <w:bottom w:val="none" w:sz="0" w:space="0" w:color="auto"/>
        <w:right w:val="none" w:sz="0" w:space="0" w:color="auto"/>
      </w:divBdr>
    </w:div>
    <w:div w:id="551623604">
      <w:bodyDiv w:val="1"/>
      <w:marLeft w:val="0"/>
      <w:marRight w:val="0"/>
      <w:marTop w:val="0"/>
      <w:marBottom w:val="0"/>
      <w:divBdr>
        <w:top w:val="none" w:sz="0" w:space="0" w:color="auto"/>
        <w:left w:val="none" w:sz="0" w:space="0" w:color="auto"/>
        <w:bottom w:val="none" w:sz="0" w:space="0" w:color="auto"/>
        <w:right w:val="none" w:sz="0" w:space="0" w:color="auto"/>
      </w:divBdr>
    </w:div>
    <w:div w:id="558134703">
      <w:bodyDiv w:val="1"/>
      <w:marLeft w:val="0"/>
      <w:marRight w:val="0"/>
      <w:marTop w:val="0"/>
      <w:marBottom w:val="0"/>
      <w:divBdr>
        <w:top w:val="none" w:sz="0" w:space="0" w:color="auto"/>
        <w:left w:val="none" w:sz="0" w:space="0" w:color="auto"/>
        <w:bottom w:val="none" w:sz="0" w:space="0" w:color="auto"/>
        <w:right w:val="none" w:sz="0" w:space="0" w:color="auto"/>
      </w:divBdr>
    </w:div>
    <w:div w:id="562058565">
      <w:bodyDiv w:val="1"/>
      <w:marLeft w:val="0"/>
      <w:marRight w:val="0"/>
      <w:marTop w:val="0"/>
      <w:marBottom w:val="0"/>
      <w:divBdr>
        <w:top w:val="none" w:sz="0" w:space="0" w:color="auto"/>
        <w:left w:val="none" w:sz="0" w:space="0" w:color="auto"/>
        <w:bottom w:val="none" w:sz="0" w:space="0" w:color="auto"/>
        <w:right w:val="none" w:sz="0" w:space="0" w:color="auto"/>
      </w:divBdr>
    </w:div>
    <w:div w:id="570040065">
      <w:bodyDiv w:val="1"/>
      <w:marLeft w:val="0"/>
      <w:marRight w:val="0"/>
      <w:marTop w:val="0"/>
      <w:marBottom w:val="0"/>
      <w:divBdr>
        <w:top w:val="none" w:sz="0" w:space="0" w:color="auto"/>
        <w:left w:val="none" w:sz="0" w:space="0" w:color="auto"/>
        <w:bottom w:val="none" w:sz="0" w:space="0" w:color="auto"/>
        <w:right w:val="none" w:sz="0" w:space="0" w:color="auto"/>
      </w:divBdr>
    </w:div>
    <w:div w:id="572668185">
      <w:bodyDiv w:val="1"/>
      <w:marLeft w:val="0"/>
      <w:marRight w:val="0"/>
      <w:marTop w:val="0"/>
      <w:marBottom w:val="0"/>
      <w:divBdr>
        <w:top w:val="none" w:sz="0" w:space="0" w:color="auto"/>
        <w:left w:val="none" w:sz="0" w:space="0" w:color="auto"/>
        <w:bottom w:val="none" w:sz="0" w:space="0" w:color="auto"/>
        <w:right w:val="none" w:sz="0" w:space="0" w:color="auto"/>
      </w:divBdr>
    </w:div>
    <w:div w:id="576860379">
      <w:bodyDiv w:val="1"/>
      <w:marLeft w:val="0"/>
      <w:marRight w:val="0"/>
      <w:marTop w:val="0"/>
      <w:marBottom w:val="0"/>
      <w:divBdr>
        <w:top w:val="none" w:sz="0" w:space="0" w:color="auto"/>
        <w:left w:val="none" w:sz="0" w:space="0" w:color="auto"/>
        <w:bottom w:val="none" w:sz="0" w:space="0" w:color="auto"/>
        <w:right w:val="none" w:sz="0" w:space="0" w:color="auto"/>
      </w:divBdr>
    </w:div>
    <w:div w:id="579602746">
      <w:bodyDiv w:val="1"/>
      <w:marLeft w:val="0"/>
      <w:marRight w:val="0"/>
      <w:marTop w:val="0"/>
      <w:marBottom w:val="0"/>
      <w:divBdr>
        <w:top w:val="none" w:sz="0" w:space="0" w:color="auto"/>
        <w:left w:val="none" w:sz="0" w:space="0" w:color="auto"/>
        <w:bottom w:val="none" w:sz="0" w:space="0" w:color="auto"/>
        <w:right w:val="none" w:sz="0" w:space="0" w:color="auto"/>
      </w:divBdr>
    </w:div>
    <w:div w:id="594828528">
      <w:bodyDiv w:val="1"/>
      <w:marLeft w:val="0"/>
      <w:marRight w:val="0"/>
      <w:marTop w:val="0"/>
      <w:marBottom w:val="0"/>
      <w:divBdr>
        <w:top w:val="none" w:sz="0" w:space="0" w:color="auto"/>
        <w:left w:val="none" w:sz="0" w:space="0" w:color="auto"/>
        <w:bottom w:val="none" w:sz="0" w:space="0" w:color="auto"/>
        <w:right w:val="none" w:sz="0" w:space="0" w:color="auto"/>
      </w:divBdr>
    </w:div>
    <w:div w:id="608633019">
      <w:bodyDiv w:val="1"/>
      <w:marLeft w:val="0"/>
      <w:marRight w:val="0"/>
      <w:marTop w:val="0"/>
      <w:marBottom w:val="0"/>
      <w:divBdr>
        <w:top w:val="none" w:sz="0" w:space="0" w:color="auto"/>
        <w:left w:val="none" w:sz="0" w:space="0" w:color="auto"/>
        <w:bottom w:val="none" w:sz="0" w:space="0" w:color="auto"/>
        <w:right w:val="none" w:sz="0" w:space="0" w:color="auto"/>
      </w:divBdr>
    </w:div>
    <w:div w:id="618684157">
      <w:bodyDiv w:val="1"/>
      <w:marLeft w:val="0"/>
      <w:marRight w:val="0"/>
      <w:marTop w:val="0"/>
      <w:marBottom w:val="0"/>
      <w:divBdr>
        <w:top w:val="none" w:sz="0" w:space="0" w:color="auto"/>
        <w:left w:val="none" w:sz="0" w:space="0" w:color="auto"/>
        <w:bottom w:val="none" w:sz="0" w:space="0" w:color="auto"/>
        <w:right w:val="none" w:sz="0" w:space="0" w:color="auto"/>
      </w:divBdr>
    </w:div>
    <w:div w:id="626592778">
      <w:bodyDiv w:val="1"/>
      <w:marLeft w:val="0"/>
      <w:marRight w:val="0"/>
      <w:marTop w:val="0"/>
      <w:marBottom w:val="0"/>
      <w:divBdr>
        <w:top w:val="none" w:sz="0" w:space="0" w:color="auto"/>
        <w:left w:val="none" w:sz="0" w:space="0" w:color="auto"/>
        <w:bottom w:val="none" w:sz="0" w:space="0" w:color="auto"/>
        <w:right w:val="none" w:sz="0" w:space="0" w:color="auto"/>
      </w:divBdr>
    </w:div>
    <w:div w:id="633370045">
      <w:bodyDiv w:val="1"/>
      <w:marLeft w:val="0"/>
      <w:marRight w:val="0"/>
      <w:marTop w:val="0"/>
      <w:marBottom w:val="0"/>
      <w:divBdr>
        <w:top w:val="none" w:sz="0" w:space="0" w:color="auto"/>
        <w:left w:val="none" w:sz="0" w:space="0" w:color="auto"/>
        <w:bottom w:val="none" w:sz="0" w:space="0" w:color="auto"/>
        <w:right w:val="none" w:sz="0" w:space="0" w:color="auto"/>
      </w:divBdr>
    </w:div>
    <w:div w:id="646671826">
      <w:bodyDiv w:val="1"/>
      <w:marLeft w:val="0"/>
      <w:marRight w:val="0"/>
      <w:marTop w:val="0"/>
      <w:marBottom w:val="0"/>
      <w:divBdr>
        <w:top w:val="none" w:sz="0" w:space="0" w:color="auto"/>
        <w:left w:val="none" w:sz="0" w:space="0" w:color="auto"/>
        <w:bottom w:val="none" w:sz="0" w:space="0" w:color="auto"/>
        <w:right w:val="none" w:sz="0" w:space="0" w:color="auto"/>
      </w:divBdr>
    </w:div>
    <w:div w:id="653218671">
      <w:bodyDiv w:val="1"/>
      <w:marLeft w:val="0"/>
      <w:marRight w:val="0"/>
      <w:marTop w:val="0"/>
      <w:marBottom w:val="0"/>
      <w:divBdr>
        <w:top w:val="none" w:sz="0" w:space="0" w:color="auto"/>
        <w:left w:val="none" w:sz="0" w:space="0" w:color="auto"/>
        <w:bottom w:val="none" w:sz="0" w:space="0" w:color="auto"/>
        <w:right w:val="none" w:sz="0" w:space="0" w:color="auto"/>
      </w:divBdr>
    </w:div>
    <w:div w:id="653989080">
      <w:bodyDiv w:val="1"/>
      <w:marLeft w:val="0"/>
      <w:marRight w:val="0"/>
      <w:marTop w:val="0"/>
      <w:marBottom w:val="0"/>
      <w:divBdr>
        <w:top w:val="none" w:sz="0" w:space="0" w:color="auto"/>
        <w:left w:val="none" w:sz="0" w:space="0" w:color="auto"/>
        <w:bottom w:val="none" w:sz="0" w:space="0" w:color="auto"/>
        <w:right w:val="none" w:sz="0" w:space="0" w:color="auto"/>
      </w:divBdr>
    </w:div>
    <w:div w:id="658194780">
      <w:bodyDiv w:val="1"/>
      <w:marLeft w:val="0"/>
      <w:marRight w:val="0"/>
      <w:marTop w:val="0"/>
      <w:marBottom w:val="0"/>
      <w:divBdr>
        <w:top w:val="none" w:sz="0" w:space="0" w:color="auto"/>
        <w:left w:val="none" w:sz="0" w:space="0" w:color="auto"/>
        <w:bottom w:val="none" w:sz="0" w:space="0" w:color="auto"/>
        <w:right w:val="none" w:sz="0" w:space="0" w:color="auto"/>
      </w:divBdr>
    </w:div>
    <w:div w:id="671369880">
      <w:bodyDiv w:val="1"/>
      <w:marLeft w:val="0"/>
      <w:marRight w:val="0"/>
      <w:marTop w:val="0"/>
      <w:marBottom w:val="0"/>
      <w:divBdr>
        <w:top w:val="none" w:sz="0" w:space="0" w:color="auto"/>
        <w:left w:val="none" w:sz="0" w:space="0" w:color="auto"/>
        <w:bottom w:val="none" w:sz="0" w:space="0" w:color="auto"/>
        <w:right w:val="none" w:sz="0" w:space="0" w:color="auto"/>
      </w:divBdr>
    </w:div>
    <w:div w:id="687944855">
      <w:bodyDiv w:val="1"/>
      <w:marLeft w:val="0"/>
      <w:marRight w:val="0"/>
      <w:marTop w:val="0"/>
      <w:marBottom w:val="0"/>
      <w:divBdr>
        <w:top w:val="none" w:sz="0" w:space="0" w:color="auto"/>
        <w:left w:val="none" w:sz="0" w:space="0" w:color="auto"/>
        <w:bottom w:val="none" w:sz="0" w:space="0" w:color="auto"/>
        <w:right w:val="none" w:sz="0" w:space="0" w:color="auto"/>
      </w:divBdr>
    </w:div>
    <w:div w:id="688992973">
      <w:bodyDiv w:val="1"/>
      <w:marLeft w:val="0"/>
      <w:marRight w:val="0"/>
      <w:marTop w:val="0"/>
      <w:marBottom w:val="0"/>
      <w:divBdr>
        <w:top w:val="none" w:sz="0" w:space="0" w:color="auto"/>
        <w:left w:val="none" w:sz="0" w:space="0" w:color="auto"/>
        <w:bottom w:val="none" w:sz="0" w:space="0" w:color="auto"/>
        <w:right w:val="none" w:sz="0" w:space="0" w:color="auto"/>
      </w:divBdr>
    </w:div>
    <w:div w:id="692610696">
      <w:bodyDiv w:val="1"/>
      <w:marLeft w:val="0"/>
      <w:marRight w:val="0"/>
      <w:marTop w:val="0"/>
      <w:marBottom w:val="0"/>
      <w:divBdr>
        <w:top w:val="none" w:sz="0" w:space="0" w:color="auto"/>
        <w:left w:val="none" w:sz="0" w:space="0" w:color="auto"/>
        <w:bottom w:val="none" w:sz="0" w:space="0" w:color="auto"/>
        <w:right w:val="none" w:sz="0" w:space="0" w:color="auto"/>
      </w:divBdr>
    </w:div>
    <w:div w:id="703097253">
      <w:bodyDiv w:val="1"/>
      <w:marLeft w:val="0"/>
      <w:marRight w:val="0"/>
      <w:marTop w:val="0"/>
      <w:marBottom w:val="0"/>
      <w:divBdr>
        <w:top w:val="none" w:sz="0" w:space="0" w:color="auto"/>
        <w:left w:val="none" w:sz="0" w:space="0" w:color="auto"/>
        <w:bottom w:val="none" w:sz="0" w:space="0" w:color="auto"/>
        <w:right w:val="none" w:sz="0" w:space="0" w:color="auto"/>
      </w:divBdr>
    </w:div>
    <w:div w:id="704988191">
      <w:bodyDiv w:val="1"/>
      <w:marLeft w:val="0"/>
      <w:marRight w:val="0"/>
      <w:marTop w:val="0"/>
      <w:marBottom w:val="0"/>
      <w:divBdr>
        <w:top w:val="none" w:sz="0" w:space="0" w:color="auto"/>
        <w:left w:val="none" w:sz="0" w:space="0" w:color="auto"/>
        <w:bottom w:val="none" w:sz="0" w:space="0" w:color="auto"/>
        <w:right w:val="none" w:sz="0" w:space="0" w:color="auto"/>
      </w:divBdr>
    </w:div>
    <w:div w:id="706758324">
      <w:bodyDiv w:val="1"/>
      <w:marLeft w:val="0"/>
      <w:marRight w:val="0"/>
      <w:marTop w:val="0"/>
      <w:marBottom w:val="0"/>
      <w:divBdr>
        <w:top w:val="none" w:sz="0" w:space="0" w:color="auto"/>
        <w:left w:val="none" w:sz="0" w:space="0" w:color="auto"/>
        <w:bottom w:val="none" w:sz="0" w:space="0" w:color="auto"/>
        <w:right w:val="none" w:sz="0" w:space="0" w:color="auto"/>
      </w:divBdr>
    </w:div>
    <w:div w:id="707997899">
      <w:bodyDiv w:val="1"/>
      <w:marLeft w:val="0"/>
      <w:marRight w:val="0"/>
      <w:marTop w:val="0"/>
      <w:marBottom w:val="0"/>
      <w:divBdr>
        <w:top w:val="none" w:sz="0" w:space="0" w:color="auto"/>
        <w:left w:val="none" w:sz="0" w:space="0" w:color="auto"/>
        <w:bottom w:val="none" w:sz="0" w:space="0" w:color="auto"/>
        <w:right w:val="none" w:sz="0" w:space="0" w:color="auto"/>
      </w:divBdr>
    </w:div>
    <w:div w:id="711805963">
      <w:bodyDiv w:val="1"/>
      <w:marLeft w:val="0"/>
      <w:marRight w:val="0"/>
      <w:marTop w:val="0"/>
      <w:marBottom w:val="0"/>
      <w:divBdr>
        <w:top w:val="none" w:sz="0" w:space="0" w:color="auto"/>
        <w:left w:val="none" w:sz="0" w:space="0" w:color="auto"/>
        <w:bottom w:val="none" w:sz="0" w:space="0" w:color="auto"/>
        <w:right w:val="none" w:sz="0" w:space="0" w:color="auto"/>
      </w:divBdr>
    </w:div>
    <w:div w:id="718435311">
      <w:bodyDiv w:val="1"/>
      <w:marLeft w:val="0"/>
      <w:marRight w:val="0"/>
      <w:marTop w:val="0"/>
      <w:marBottom w:val="0"/>
      <w:divBdr>
        <w:top w:val="none" w:sz="0" w:space="0" w:color="auto"/>
        <w:left w:val="none" w:sz="0" w:space="0" w:color="auto"/>
        <w:bottom w:val="none" w:sz="0" w:space="0" w:color="auto"/>
        <w:right w:val="none" w:sz="0" w:space="0" w:color="auto"/>
      </w:divBdr>
    </w:div>
    <w:div w:id="732507002">
      <w:bodyDiv w:val="1"/>
      <w:marLeft w:val="0"/>
      <w:marRight w:val="0"/>
      <w:marTop w:val="0"/>
      <w:marBottom w:val="0"/>
      <w:divBdr>
        <w:top w:val="none" w:sz="0" w:space="0" w:color="auto"/>
        <w:left w:val="none" w:sz="0" w:space="0" w:color="auto"/>
        <w:bottom w:val="none" w:sz="0" w:space="0" w:color="auto"/>
        <w:right w:val="none" w:sz="0" w:space="0" w:color="auto"/>
      </w:divBdr>
    </w:div>
    <w:div w:id="743066492">
      <w:bodyDiv w:val="1"/>
      <w:marLeft w:val="0"/>
      <w:marRight w:val="0"/>
      <w:marTop w:val="0"/>
      <w:marBottom w:val="0"/>
      <w:divBdr>
        <w:top w:val="none" w:sz="0" w:space="0" w:color="auto"/>
        <w:left w:val="none" w:sz="0" w:space="0" w:color="auto"/>
        <w:bottom w:val="none" w:sz="0" w:space="0" w:color="auto"/>
        <w:right w:val="none" w:sz="0" w:space="0" w:color="auto"/>
      </w:divBdr>
    </w:div>
    <w:div w:id="746079827">
      <w:bodyDiv w:val="1"/>
      <w:marLeft w:val="0"/>
      <w:marRight w:val="0"/>
      <w:marTop w:val="0"/>
      <w:marBottom w:val="0"/>
      <w:divBdr>
        <w:top w:val="none" w:sz="0" w:space="0" w:color="auto"/>
        <w:left w:val="none" w:sz="0" w:space="0" w:color="auto"/>
        <w:bottom w:val="none" w:sz="0" w:space="0" w:color="auto"/>
        <w:right w:val="none" w:sz="0" w:space="0" w:color="auto"/>
      </w:divBdr>
    </w:div>
    <w:div w:id="748237095">
      <w:bodyDiv w:val="1"/>
      <w:marLeft w:val="0"/>
      <w:marRight w:val="0"/>
      <w:marTop w:val="0"/>
      <w:marBottom w:val="0"/>
      <w:divBdr>
        <w:top w:val="none" w:sz="0" w:space="0" w:color="auto"/>
        <w:left w:val="none" w:sz="0" w:space="0" w:color="auto"/>
        <w:bottom w:val="none" w:sz="0" w:space="0" w:color="auto"/>
        <w:right w:val="none" w:sz="0" w:space="0" w:color="auto"/>
      </w:divBdr>
    </w:div>
    <w:div w:id="750347143">
      <w:bodyDiv w:val="1"/>
      <w:marLeft w:val="0"/>
      <w:marRight w:val="0"/>
      <w:marTop w:val="0"/>
      <w:marBottom w:val="0"/>
      <w:divBdr>
        <w:top w:val="none" w:sz="0" w:space="0" w:color="auto"/>
        <w:left w:val="none" w:sz="0" w:space="0" w:color="auto"/>
        <w:bottom w:val="none" w:sz="0" w:space="0" w:color="auto"/>
        <w:right w:val="none" w:sz="0" w:space="0" w:color="auto"/>
      </w:divBdr>
    </w:div>
    <w:div w:id="755980559">
      <w:bodyDiv w:val="1"/>
      <w:marLeft w:val="0"/>
      <w:marRight w:val="0"/>
      <w:marTop w:val="0"/>
      <w:marBottom w:val="0"/>
      <w:divBdr>
        <w:top w:val="none" w:sz="0" w:space="0" w:color="auto"/>
        <w:left w:val="none" w:sz="0" w:space="0" w:color="auto"/>
        <w:bottom w:val="none" w:sz="0" w:space="0" w:color="auto"/>
        <w:right w:val="none" w:sz="0" w:space="0" w:color="auto"/>
      </w:divBdr>
    </w:div>
    <w:div w:id="757365955">
      <w:bodyDiv w:val="1"/>
      <w:marLeft w:val="0"/>
      <w:marRight w:val="0"/>
      <w:marTop w:val="0"/>
      <w:marBottom w:val="0"/>
      <w:divBdr>
        <w:top w:val="none" w:sz="0" w:space="0" w:color="auto"/>
        <w:left w:val="none" w:sz="0" w:space="0" w:color="auto"/>
        <w:bottom w:val="none" w:sz="0" w:space="0" w:color="auto"/>
        <w:right w:val="none" w:sz="0" w:space="0" w:color="auto"/>
      </w:divBdr>
    </w:div>
    <w:div w:id="761535742">
      <w:bodyDiv w:val="1"/>
      <w:marLeft w:val="0"/>
      <w:marRight w:val="0"/>
      <w:marTop w:val="0"/>
      <w:marBottom w:val="0"/>
      <w:divBdr>
        <w:top w:val="none" w:sz="0" w:space="0" w:color="auto"/>
        <w:left w:val="none" w:sz="0" w:space="0" w:color="auto"/>
        <w:bottom w:val="none" w:sz="0" w:space="0" w:color="auto"/>
        <w:right w:val="none" w:sz="0" w:space="0" w:color="auto"/>
      </w:divBdr>
    </w:div>
    <w:div w:id="765614509">
      <w:bodyDiv w:val="1"/>
      <w:marLeft w:val="0"/>
      <w:marRight w:val="0"/>
      <w:marTop w:val="0"/>
      <w:marBottom w:val="0"/>
      <w:divBdr>
        <w:top w:val="none" w:sz="0" w:space="0" w:color="auto"/>
        <w:left w:val="none" w:sz="0" w:space="0" w:color="auto"/>
        <w:bottom w:val="none" w:sz="0" w:space="0" w:color="auto"/>
        <w:right w:val="none" w:sz="0" w:space="0" w:color="auto"/>
      </w:divBdr>
    </w:div>
    <w:div w:id="766075581">
      <w:bodyDiv w:val="1"/>
      <w:marLeft w:val="0"/>
      <w:marRight w:val="0"/>
      <w:marTop w:val="0"/>
      <w:marBottom w:val="0"/>
      <w:divBdr>
        <w:top w:val="none" w:sz="0" w:space="0" w:color="auto"/>
        <w:left w:val="none" w:sz="0" w:space="0" w:color="auto"/>
        <w:bottom w:val="none" w:sz="0" w:space="0" w:color="auto"/>
        <w:right w:val="none" w:sz="0" w:space="0" w:color="auto"/>
      </w:divBdr>
    </w:div>
    <w:div w:id="768896231">
      <w:bodyDiv w:val="1"/>
      <w:marLeft w:val="0"/>
      <w:marRight w:val="0"/>
      <w:marTop w:val="0"/>
      <w:marBottom w:val="0"/>
      <w:divBdr>
        <w:top w:val="none" w:sz="0" w:space="0" w:color="auto"/>
        <w:left w:val="none" w:sz="0" w:space="0" w:color="auto"/>
        <w:bottom w:val="none" w:sz="0" w:space="0" w:color="auto"/>
        <w:right w:val="none" w:sz="0" w:space="0" w:color="auto"/>
      </w:divBdr>
    </w:div>
    <w:div w:id="770009031">
      <w:bodyDiv w:val="1"/>
      <w:marLeft w:val="0"/>
      <w:marRight w:val="0"/>
      <w:marTop w:val="0"/>
      <w:marBottom w:val="0"/>
      <w:divBdr>
        <w:top w:val="none" w:sz="0" w:space="0" w:color="auto"/>
        <w:left w:val="none" w:sz="0" w:space="0" w:color="auto"/>
        <w:bottom w:val="none" w:sz="0" w:space="0" w:color="auto"/>
        <w:right w:val="none" w:sz="0" w:space="0" w:color="auto"/>
      </w:divBdr>
    </w:div>
    <w:div w:id="770247780">
      <w:bodyDiv w:val="1"/>
      <w:marLeft w:val="0"/>
      <w:marRight w:val="0"/>
      <w:marTop w:val="0"/>
      <w:marBottom w:val="0"/>
      <w:divBdr>
        <w:top w:val="none" w:sz="0" w:space="0" w:color="auto"/>
        <w:left w:val="none" w:sz="0" w:space="0" w:color="auto"/>
        <w:bottom w:val="none" w:sz="0" w:space="0" w:color="auto"/>
        <w:right w:val="none" w:sz="0" w:space="0" w:color="auto"/>
      </w:divBdr>
    </w:div>
    <w:div w:id="772018691">
      <w:bodyDiv w:val="1"/>
      <w:marLeft w:val="0"/>
      <w:marRight w:val="0"/>
      <w:marTop w:val="0"/>
      <w:marBottom w:val="0"/>
      <w:divBdr>
        <w:top w:val="none" w:sz="0" w:space="0" w:color="auto"/>
        <w:left w:val="none" w:sz="0" w:space="0" w:color="auto"/>
        <w:bottom w:val="none" w:sz="0" w:space="0" w:color="auto"/>
        <w:right w:val="none" w:sz="0" w:space="0" w:color="auto"/>
      </w:divBdr>
    </w:div>
    <w:div w:id="787550839">
      <w:bodyDiv w:val="1"/>
      <w:marLeft w:val="0"/>
      <w:marRight w:val="0"/>
      <w:marTop w:val="0"/>
      <w:marBottom w:val="0"/>
      <w:divBdr>
        <w:top w:val="none" w:sz="0" w:space="0" w:color="auto"/>
        <w:left w:val="none" w:sz="0" w:space="0" w:color="auto"/>
        <w:bottom w:val="none" w:sz="0" w:space="0" w:color="auto"/>
        <w:right w:val="none" w:sz="0" w:space="0" w:color="auto"/>
      </w:divBdr>
    </w:div>
    <w:div w:id="796753157">
      <w:bodyDiv w:val="1"/>
      <w:marLeft w:val="0"/>
      <w:marRight w:val="0"/>
      <w:marTop w:val="0"/>
      <w:marBottom w:val="0"/>
      <w:divBdr>
        <w:top w:val="none" w:sz="0" w:space="0" w:color="auto"/>
        <w:left w:val="none" w:sz="0" w:space="0" w:color="auto"/>
        <w:bottom w:val="none" w:sz="0" w:space="0" w:color="auto"/>
        <w:right w:val="none" w:sz="0" w:space="0" w:color="auto"/>
      </w:divBdr>
    </w:div>
    <w:div w:id="800422932">
      <w:bodyDiv w:val="1"/>
      <w:marLeft w:val="0"/>
      <w:marRight w:val="0"/>
      <w:marTop w:val="0"/>
      <w:marBottom w:val="0"/>
      <w:divBdr>
        <w:top w:val="none" w:sz="0" w:space="0" w:color="auto"/>
        <w:left w:val="none" w:sz="0" w:space="0" w:color="auto"/>
        <w:bottom w:val="none" w:sz="0" w:space="0" w:color="auto"/>
        <w:right w:val="none" w:sz="0" w:space="0" w:color="auto"/>
      </w:divBdr>
    </w:div>
    <w:div w:id="807939203">
      <w:bodyDiv w:val="1"/>
      <w:marLeft w:val="0"/>
      <w:marRight w:val="0"/>
      <w:marTop w:val="0"/>
      <w:marBottom w:val="0"/>
      <w:divBdr>
        <w:top w:val="none" w:sz="0" w:space="0" w:color="auto"/>
        <w:left w:val="none" w:sz="0" w:space="0" w:color="auto"/>
        <w:bottom w:val="none" w:sz="0" w:space="0" w:color="auto"/>
        <w:right w:val="none" w:sz="0" w:space="0" w:color="auto"/>
      </w:divBdr>
      <w:divsChild>
        <w:div w:id="54352350">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 w:id="809129081">
      <w:bodyDiv w:val="1"/>
      <w:marLeft w:val="0"/>
      <w:marRight w:val="0"/>
      <w:marTop w:val="0"/>
      <w:marBottom w:val="0"/>
      <w:divBdr>
        <w:top w:val="none" w:sz="0" w:space="0" w:color="auto"/>
        <w:left w:val="none" w:sz="0" w:space="0" w:color="auto"/>
        <w:bottom w:val="none" w:sz="0" w:space="0" w:color="auto"/>
        <w:right w:val="none" w:sz="0" w:space="0" w:color="auto"/>
      </w:divBdr>
    </w:div>
    <w:div w:id="816187868">
      <w:bodyDiv w:val="1"/>
      <w:marLeft w:val="0"/>
      <w:marRight w:val="0"/>
      <w:marTop w:val="0"/>
      <w:marBottom w:val="0"/>
      <w:divBdr>
        <w:top w:val="none" w:sz="0" w:space="0" w:color="auto"/>
        <w:left w:val="none" w:sz="0" w:space="0" w:color="auto"/>
        <w:bottom w:val="none" w:sz="0" w:space="0" w:color="auto"/>
        <w:right w:val="none" w:sz="0" w:space="0" w:color="auto"/>
      </w:divBdr>
    </w:div>
    <w:div w:id="816994644">
      <w:bodyDiv w:val="1"/>
      <w:marLeft w:val="0"/>
      <w:marRight w:val="0"/>
      <w:marTop w:val="0"/>
      <w:marBottom w:val="0"/>
      <w:divBdr>
        <w:top w:val="none" w:sz="0" w:space="0" w:color="auto"/>
        <w:left w:val="none" w:sz="0" w:space="0" w:color="auto"/>
        <w:bottom w:val="none" w:sz="0" w:space="0" w:color="auto"/>
        <w:right w:val="none" w:sz="0" w:space="0" w:color="auto"/>
      </w:divBdr>
    </w:div>
    <w:div w:id="829907268">
      <w:bodyDiv w:val="1"/>
      <w:marLeft w:val="0"/>
      <w:marRight w:val="0"/>
      <w:marTop w:val="0"/>
      <w:marBottom w:val="0"/>
      <w:divBdr>
        <w:top w:val="none" w:sz="0" w:space="0" w:color="auto"/>
        <w:left w:val="none" w:sz="0" w:space="0" w:color="auto"/>
        <w:bottom w:val="none" w:sz="0" w:space="0" w:color="auto"/>
        <w:right w:val="none" w:sz="0" w:space="0" w:color="auto"/>
      </w:divBdr>
    </w:div>
    <w:div w:id="842746899">
      <w:bodyDiv w:val="1"/>
      <w:marLeft w:val="0"/>
      <w:marRight w:val="0"/>
      <w:marTop w:val="0"/>
      <w:marBottom w:val="0"/>
      <w:divBdr>
        <w:top w:val="none" w:sz="0" w:space="0" w:color="auto"/>
        <w:left w:val="none" w:sz="0" w:space="0" w:color="auto"/>
        <w:bottom w:val="none" w:sz="0" w:space="0" w:color="auto"/>
        <w:right w:val="none" w:sz="0" w:space="0" w:color="auto"/>
      </w:divBdr>
    </w:div>
    <w:div w:id="845093564">
      <w:bodyDiv w:val="1"/>
      <w:marLeft w:val="0"/>
      <w:marRight w:val="0"/>
      <w:marTop w:val="0"/>
      <w:marBottom w:val="0"/>
      <w:divBdr>
        <w:top w:val="none" w:sz="0" w:space="0" w:color="auto"/>
        <w:left w:val="none" w:sz="0" w:space="0" w:color="auto"/>
        <w:bottom w:val="none" w:sz="0" w:space="0" w:color="auto"/>
        <w:right w:val="none" w:sz="0" w:space="0" w:color="auto"/>
      </w:divBdr>
    </w:div>
    <w:div w:id="857041421">
      <w:bodyDiv w:val="1"/>
      <w:marLeft w:val="0"/>
      <w:marRight w:val="0"/>
      <w:marTop w:val="0"/>
      <w:marBottom w:val="0"/>
      <w:divBdr>
        <w:top w:val="none" w:sz="0" w:space="0" w:color="auto"/>
        <w:left w:val="none" w:sz="0" w:space="0" w:color="auto"/>
        <w:bottom w:val="none" w:sz="0" w:space="0" w:color="auto"/>
        <w:right w:val="none" w:sz="0" w:space="0" w:color="auto"/>
      </w:divBdr>
    </w:div>
    <w:div w:id="872575811">
      <w:bodyDiv w:val="1"/>
      <w:marLeft w:val="0"/>
      <w:marRight w:val="0"/>
      <w:marTop w:val="0"/>
      <w:marBottom w:val="0"/>
      <w:divBdr>
        <w:top w:val="none" w:sz="0" w:space="0" w:color="auto"/>
        <w:left w:val="none" w:sz="0" w:space="0" w:color="auto"/>
        <w:bottom w:val="none" w:sz="0" w:space="0" w:color="auto"/>
        <w:right w:val="none" w:sz="0" w:space="0" w:color="auto"/>
      </w:divBdr>
    </w:div>
    <w:div w:id="874391705">
      <w:bodyDiv w:val="1"/>
      <w:marLeft w:val="0"/>
      <w:marRight w:val="0"/>
      <w:marTop w:val="0"/>
      <w:marBottom w:val="0"/>
      <w:divBdr>
        <w:top w:val="none" w:sz="0" w:space="0" w:color="auto"/>
        <w:left w:val="none" w:sz="0" w:space="0" w:color="auto"/>
        <w:bottom w:val="none" w:sz="0" w:space="0" w:color="auto"/>
        <w:right w:val="none" w:sz="0" w:space="0" w:color="auto"/>
      </w:divBdr>
    </w:div>
    <w:div w:id="874928385">
      <w:bodyDiv w:val="1"/>
      <w:marLeft w:val="0"/>
      <w:marRight w:val="0"/>
      <w:marTop w:val="0"/>
      <w:marBottom w:val="0"/>
      <w:divBdr>
        <w:top w:val="none" w:sz="0" w:space="0" w:color="auto"/>
        <w:left w:val="none" w:sz="0" w:space="0" w:color="auto"/>
        <w:bottom w:val="none" w:sz="0" w:space="0" w:color="auto"/>
        <w:right w:val="none" w:sz="0" w:space="0" w:color="auto"/>
      </w:divBdr>
    </w:div>
    <w:div w:id="882866768">
      <w:bodyDiv w:val="1"/>
      <w:marLeft w:val="0"/>
      <w:marRight w:val="0"/>
      <w:marTop w:val="0"/>
      <w:marBottom w:val="0"/>
      <w:divBdr>
        <w:top w:val="none" w:sz="0" w:space="0" w:color="auto"/>
        <w:left w:val="none" w:sz="0" w:space="0" w:color="auto"/>
        <w:bottom w:val="none" w:sz="0" w:space="0" w:color="auto"/>
        <w:right w:val="none" w:sz="0" w:space="0" w:color="auto"/>
      </w:divBdr>
    </w:div>
    <w:div w:id="884873853">
      <w:bodyDiv w:val="1"/>
      <w:marLeft w:val="0"/>
      <w:marRight w:val="0"/>
      <w:marTop w:val="0"/>
      <w:marBottom w:val="0"/>
      <w:divBdr>
        <w:top w:val="none" w:sz="0" w:space="0" w:color="auto"/>
        <w:left w:val="none" w:sz="0" w:space="0" w:color="auto"/>
        <w:bottom w:val="none" w:sz="0" w:space="0" w:color="auto"/>
        <w:right w:val="none" w:sz="0" w:space="0" w:color="auto"/>
      </w:divBdr>
    </w:div>
    <w:div w:id="887573542">
      <w:bodyDiv w:val="1"/>
      <w:marLeft w:val="0"/>
      <w:marRight w:val="0"/>
      <w:marTop w:val="0"/>
      <w:marBottom w:val="0"/>
      <w:divBdr>
        <w:top w:val="none" w:sz="0" w:space="0" w:color="auto"/>
        <w:left w:val="none" w:sz="0" w:space="0" w:color="auto"/>
        <w:bottom w:val="none" w:sz="0" w:space="0" w:color="auto"/>
        <w:right w:val="none" w:sz="0" w:space="0" w:color="auto"/>
      </w:divBdr>
    </w:div>
    <w:div w:id="901407733">
      <w:bodyDiv w:val="1"/>
      <w:marLeft w:val="0"/>
      <w:marRight w:val="0"/>
      <w:marTop w:val="0"/>
      <w:marBottom w:val="0"/>
      <w:divBdr>
        <w:top w:val="none" w:sz="0" w:space="0" w:color="auto"/>
        <w:left w:val="none" w:sz="0" w:space="0" w:color="auto"/>
        <w:bottom w:val="none" w:sz="0" w:space="0" w:color="auto"/>
        <w:right w:val="none" w:sz="0" w:space="0" w:color="auto"/>
      </w:divBdr>
    </w:div>
    <w:div w:id="901478063">
      <w:bodyDiv w:val="1"/>
      <w:marLeft w:val="0"/>
      <w:marRight w:val="0"/>
      <w:marTop w:val="0"/>
      <w:marBottom w:val="0"/>
      <w:divBdr>
        <w:top w:val="none" w:sz="0" w:space="0" w:color="auto"/>
        <w:left w:val="none" w:sz="0" w:space="0" w:color="auto"/>
        <w:bottom w:val="none" w:sz="0" w:space="0" w:color="auto"/>
        <w:right w:val="none" w:sz="0" w:space="0" w:color="auto"/>
      </w:divBdr>
    </w:div>
    <w:div w:id="905457071">
      <w:bodyDiv w:val="1"/>
      <w:marLeft w:val="0"/>
      <w:marRight w:val="0"/>
      <w:marTop w:val="0"/>
      <w:marBottom w:val="0"/>
      <w:divBdr>
        <w:top w:val="none" w:sz="0" w:space="0" w:color="auto"/>
        <w:left w:val="none" w:sz="0" w:space="0" w:color="auto"/>
        <w:bottom w:val="none" w:sz="0" w:space="0" w:color="auto"/>
        <w:right w:val="none" w:sz="0" w:space="0" w:color="auto"/>
      </w:divBdr>
    </w:div>
    <w:div w:id="906767407">
      <w:bodyDiv w:val="1"/>
      <w:marLeft w:val="0"/>
      <w:marRight w:val="0"/>
      <w:marTop w:val="0"/>
      <w:marBottom w:val="0"/>
      <w:divBdr>
        <w:top w:val="none" w:sz="0" w:space="0" w:color="auto"/>
        <w:left w:val="none" w:sz="0" w:space="0" w:color="auto"/>
        <w:bottom w:val="none" w:sz="0" w:space="0" w:color="auto"/>
        <w:right w:val="none" w:sz="0" w:space="0" w:color="auto"/>
      </w:divBdr>
    </w:div>
    <w:div w:id="919606197">
      <w:bodyDiv w:val="1"/>
      <w:marLeft w:val="0"/>
      <w:marRight w:val="0"/>
      <w:marTop w:val="0"/>
      <w:marBottom w:val="0"/>
      <w:divBdr>
        <w:top w:val="none" w:sz="0" w:space="0" w:color="auto"/>
        <w:left w:val="none" w:sz="0" w:space="0" w:color="auto"/>
        <w:bottom w:val="none" w:sz="0" w:space="0" w:color="auto"/>
        <w:right w:val="none" w:sz="0" w:space="0" w:color="auto"/>
      </w:divBdr>
    </w:div>
    <w:div w:id="928003815">
      <w:bodyDiv w:val="1"/>
      <w:marLeft w:val="0"/>
      <w:marRight w:val="0"/>
      <w:marTop w:val="0"/>
      <w:marBottom w:val="0"/>
      <w:divBdr>
        <w:top w:val="none" w:sz="0" w:space="0" w:color="auto"/>
        <w:left w:val="none" w:sz="0" w:space="0" w:color="auto"/>
        <w:bottom w:val="none" w:sz="0" w:space="0" w:color="auto"/>
        <w:right w:val="none" w:sz="0" w:space="0" w:color="auto"/>
      </w:divBdr>
    </w:div>
    <w:div w:id="929310869">
      <w:bodyDiv w:val="1"/>
      <w:marLeft w:val="0"/>
      <w:marRight w:val="0"/>
      <w:marTop w:val="0"/>
      <w:marBottom w:val="0"/>
      <w:divBdr>
        <w:top w:val="none" w:sz="0" w:space="0" w:color="auto"/>
        <w:left w:val="none" w:sz="0" w:space="0" w:color="auto"/>
        <w:bottom w:val="none" w:sz="0" w:space="0" w:color="auto"/>
        <w:right w:val="none" w:sz="0" w:space="0" w:color="auto"/>
      </w:divBdr>
    </w:div>
    <w:div w:id="930552157">
      <w:bodyDiv w:val="1"/>
      <w:marLeft w:val="0"/>
      <w:marRight w:val="0"/>
      <w:marTop w:val="0"/>
      <w:marBottom w:val="0"/>
      <w:divBdr>
        <w:top w:val="none" w:sz="0" w:space="0" w:color="auto"/>
        <w:left w:val="none" w:sz="0" w:space="0" w:color="auto"/>
        <w:bottom w:val="none" w:sz="0" w:space="0" w:color="auto"/>
        <w:right w:val="none" w:sz="0" w:space="0" w:color="auto"/>
      </w:divBdr>
    </w:div>
    <w:div w:id="934021687">
      <w:bodyDiv w:val="1"/>
      <w:marLeft w:val="0"/>
      <w:marRight w:val="0"/>
      <w:marTop w:val="0"/>
      <w:marBottom w:val="0"/>
      <w:divBdr>
        <w:top w:val="none" w:sz="0" w:space="0" w:color="auto"/>
        <w:left w:val="none" w:sz="0" w:space="0" w:color="auto"/>
        <w:bottom w:val="none" w:sz="0" w:space="0" w:color="auto"/>
        <w:right w:val="none" w:sz="0" w:space="0" w:color="auto"/>
      </w:divBdr>
    </w:div>
    <w:div w:id="940721150">
      <w:bodyDiv w:val="1"/>
      <w:marLeft w:val="0"/>
      <w:marRight w:val="0"/>
      <w:marTop w:val="0"/>
      <w:marBottom w:val="0"/>
      <w:divBdr>
        <w:top w:val="none" w:sz="0" w:space="0" w:color="auto"/>
        <w:left w:val="none" w:sz="0" w:space="0" w:color="auto"/>
        <w:bottom w:val="none" w:sz="0" w:space="0" w:color="auto"/>
        <w:right w:val="none" w:sz="0" w:space="0" w:color="auto"/>
      </w:divBdr>
    </w:div>
    <w:div w:id="955059985">
      <w:bodyDiv w:val="1"/>
      <w:marLeft w:val="0"/>
      <w:marRight w:val="0"/>
      <w:marTop w:val="0"/>
      <w:marBottom w:val="0"/>
      <w:divBdr>
        <w:top w:val="none" w:sz="0" w:space="0" w:color="auto"/>
        <w:left w:val="none" w:sz="0" w:space="0" w:color="auto"/>
        <w:bottom w:val="none" w:sz="0" w:space="0" w:color="auto"/>
        <w:right w:val="none" w:sz="0" w:space="0" w:color="auto"/>
      </w:divBdr>
    </w:div>
    <w:div w:id="971403114">
      <w:bodyDiv w:val="1"/>
      <w:marLeft w:val="0"/>
      <w:marRight w:val="0"/>
      <w:marTop w:val="0"/>
      <w:marBottom w:val="0"/>
      <w:divBdr>
        <w:top w:val="none" w:sz="0" w:space="0" w:color="auto"/>
        <w:left w:val="none" w:sz="0" w:space="0" w:color="auto"/>
        <w:bottom w:val="none" w:sz="0" w:space="0" w:color="auto"/>
        <w:right w:val="none" w:sz="0" w:space="0" w:color="auto"/>
      </w:divBdr>
    </w:div>
    <w:div w:id="980814387">
      <w:bodyDiv w:val="1"/>
      <w:marLeft w:val="0"/>
      <w:marRight w:val="0"/>
      <w:marTop w:val="0"/>
      <w:marBottom w:val="0"/>
      <w:divBdr>
        <w:top w:val="none" w:sz="0" w:space="0" w:color="auto"/>
        <w:left w:val="none" w:sz="0" w:space="0" w:color="auto"/>
        <w:bottom w:val="none" w:sz="0" w:space="0" w:color="auto"/>
        <w:right w:val="none" w:sz="0" w:space="0" w:color="auto"/>
      </w:divBdr>
    </w:div>
    <w:div w:id="993950980">
      <w:bodyDiv w:val="1"/>
      <w:marLeft w:val="0"/>
      <w:marRight w:val="0"/>
      <w:marTop w:val="0"/>
      <w:marBottom w:val="0"/>
      <w:divBdr>
        <w:top w:val="none" w:sz="0" w:space="0" w:color="auto"/>
        <w:left w:val="none" w:sz="0" w:space="0" w:color="auto"/>
        <w:bottom w:val="none" w:sz="0" w:space="0" w:color="auto"/>
        <w:right w:val="none" w:sz="0" w:space="0" w:color="auto"/>
      </w:divBdr>
    </w:div>
    <w:div w:id="997225244">
      <w:bodyDiv w:val="1"/>
      <w:marLeft w:val="0"/>
      <w:marRight w:val="0"/>
      <w:marTop w:val="0"/>
      <w:marBottom w:val="0"/>
      <w:divBdr>
        <w:top w:val="none" w:sz="0" w:space="0" w:color="auto"/>
        <w:left w:val="none" w:sz="0" w:space="0" w:color="auto"/>
        <w:bottom w:val="none" w:sz="0" w:space="0" w:color="auto"/>
        <w:right w:val="none" w:sz="0" w:space="0" w:color="auto"/>
      </w:divBdr>
    </w:div>
    <w:div w:id="1001007991">
      <w:bodyDiv w:val="1"/>
      <w:marLeft w:val="0"/>
      <w:marRight w:val="0"/>
      <w:marTop w:val="0"/>
      <w:marBottom w:val="0"/>
      <w:divBdr>
        <w:top w:val="none" w:sz="0" w:space="0" w:color="auto"/>
        <w:left w:val="none" w:sz="0" w:space="0" w:color="auto"/>
        <w:bottom w:val="none" w:sz="0" w:space="0" w:color="auto"/>
        <w:right w:val="none" w:sz="0" w:space="0" w:color="auto"/>
      </w:divBdr>
    </w:div>
    <w:div w:id="1004212638">
      <w:bodyDiv w:val="1"/>
      <w:marLeft w:val="0"/>
      <w:marRight w:val="0"/>
      <w:marTop w:val="0"/>
      <w:marBottom w:val="0"/>
      <w:divBdr>
        <w:top w:val="none" w:sz="0" w:space="0" w:color="auto"/>
        <w:left w:val="none" w:sz="0" w:space="0" w:color="auto"/>
        <w:bottom w:val="none" w:sz="0" w:space="0" w:color="auto"/>
        <w:right w:val="none" w:sz="0" w:space="0" w:color="auto"/>
      </w:divBdr>
    </w:div>
    <w:div w:id="1017273282">
      <w:bodyDiv w:val="1"/>
      <w:marLeft w:val="0"/>
      <w:marRight w:val="0"/>
      <w:marTop w:val="0"/>
      <w:marBottom w:val="0"/>
      <w:divBdr>
        <w:top w:val="none" w:sz="0" w:space="0" w:color="auto"/>
        <w:left w:val="none" w:sz="0" w:space="0" w:color="auto"/>
        <w:bottom w:val="none" w:sz="0" w:space="0" w:color="auto"/>
        <w:right w:val="none" w:sz="0" w:space="0" w:color="auto"/>
      </w:divBdr>
    </w:div>
    <w:div w:id="1021928837">
      <w:bodyDiv w:val="1"/>
      <w:marLeft w:val="0"/>
      <w:marRight w:val="0"/>
      <w:marTop w:val="0"/>
      <w:marBottom w:val="0"/>
      <w:divBdr>
        <w:top w:val="none" w:sz="0" w:space="0" w:color="auto"/>
        <w:left w:val="none" w:sz="0" w:space="0" w:color="auto"/>
        <w:bottom w:val="none" w:sz="0" w:space="0" w:color="auto"/>
        <w:right w:val="none" w:sz="0" w:space="0" w:color="auto"/>
      </w:divBdr>
    </w:div>
    <w:div w:id="1025442882">
      <w:bodyDiv w:val="1"/>
      <w:marLeft w:val="0"/>
      <w:marRight w:val="0"/>
      <w:marTop w:val="0"/>
      <w:marBottom w:val="0"/>
      <w:divBdr>
        <w:top w:val="none" w:sz="0" w:space="0" w:color="auto"/>
        <w:left w:val="none" w:sz="0" w:space="0" w:color="auto"/>
        <w:bottom w:val="none" w:sz="0" w:space="0" w:color="auto"/>
        <w:right w:val="none" w:sz="0" w:space="0" w:color="auto"/>
      </w:divBdr>
    </w:div>
    <w:div w:id="1033116678">
      <w:bodyDiv w:val="1"/>
      <w:marLeft w:val="0"/>
      <w:marRight w:val="0"/>
      <w:marTop w:val="0"/>
      <w:marBottom w:val="0"/>
      <w:divBdr>
        <w:top w:val="none" w:sz="0" w:space="0" w:color="auto"/>
        <w:left w:val="none" w:sz="0" w:space="0" w:color="auto"/>
        <w:bottom w:val="none" w:sz="0" w:space="0" w:color="auto"/>
        <w:right w:val="none" w:sz="0" w:space="0" w:color="auto"/>
      </w:divBdr>
    </w:div>
    <w:div w:id="1035302980">
      <w:bodyDiv w:val="1"/>
      <w:marLeft w:val="0"/>
      <w:marRight w:val="0"/>
      <w:marTop w:val="0"/>
      <w:marBottom w:val="0"/>
      <w:divBdr>
        <w:top w:val="none" w:sz="0" w:space="0" w:color="auto"/>
        <w:left w:val="none" w:sz="0" w:space="0" w:color="auto"/>
        <w:bottom w:val="none" w:sz="0" w:space="0" w:color="auto"/>
        <w:right w:val="none" w:sz="0" w:space="0" w:color="auto"/>
      </w:divBdr>
    </w:div>
    <w:div w:id="1037127155">
      <w:bodyDiv w:val="1"/>
      <w:marLeft w:val="0"/>
      <w:marRight w:val="0"/>
      <w:marTop w:val="0"/>
      <w:marBottom w:val="0"/>
      <w:divBdr>
        <w:top w:val="none" w:sz="0" w:space="0" w:color="auto"/>
        <w:left w:val="none" w:sz="0" w:space="0" w:color="auto"/>
        <w:bottom w:val="none" w:sz="0" w:space="0" w:color="auto"/>
        <w:right w:val="none" w:sz="0" w:space="0" w:color="auto"/>
      </w:divBdr>
    </w:div>
    <w:div w:id="1037583087">
      <w:bodyDiv w:val="1"/>
      <w:marLeft w:val="0"/>
      <w:marRight w:val="0"/>
      <w:marTop w:val="0"/>
      <w:marBottom w:val="0"/>
      <w:divBdr>
        <w:top w:val="none" w:sz="0" w:space="0" w:color="auto"/>
        <w:left w:val="none" w:sz="0" w:space="0" w:color="auto"/>
        <w:bottom w:val="none" w:sz="0" w:space="0" w:color="auto"/>
        <w:right w:val="none" w:sz="0" w:space="0" w:color="auto"/>
      </w:divBdr>
    </w:div>
    <w:div w:id="1037856326">
      <w:bodyDiv w:val="1"/>
      <w:marLeft w:val="0"/>
      <w:marRight w:val="0"/>
      <w:marTop w:val="0"/>
      <w:marBottom w:val="0"/>
      <w:divBdr>
        <w:top w:val="none" w:sz="0" w:space="0" w:color="auto"/>
        <w:left w:val="none" w:sz="0" w:space="0" w:color="auto"/>
        <w:bottom w:val="none" w:sz="0" w:space="0" w:color="auto"/>
        <w:right w:val="none" w:sz="0" w:space="0" w:color="auto"/>
      </w:divBdr>
    </w:div>
    <w:div w:id="1063330798">
      <w:bodyDiv w:val="1"/>
      <w:marLeft w:val="0"/>
      <w:marRight w:val="0"/>
      <w:marTop w:val="0"/>
      <w:marBottom w:val="0"/>
      <w:divBdr>
        <w:top w:val="none" w:sz="0" w:space="0" w:color="auto"/>
        <w:left w:val="none" w:sz="0" w:space="0" w:color="auto"/>
        <w:bottom w:val="none" w:sz="0" w:space="0" w:color="auto"/>
        <w:right w:val="none" w:sz="0" w:space="0" w:color="auto"/>
      </w:divBdr>
    </w:div>
    <w:div w:id="1063603000">
      <w:bodyDiv w:val="1"/>
      <w:marLeft w:val="0"/>
      <w:marRight w:val="0"/>
      <w:marTop w:val="0"/>
      <w:marBottom w:val="0"/>
      <w:divBdr>
        <w:top w:val="none" w:sz="0" w:space="0" w:color="auto"/>
        <w:left w:val="none" w:sz="0" w:space="0" w:color="auto"/>
        <w:bottom w:val="none" w:sz="0" w:space="0" w:color="auto"/>
        <w:right w:val="none" w:sz="0" w:space="0" w:color="auto"/>
      </w:divBdr>
    </w:div>
    <w:div w:id="1066563307">
      <w:bodyDiv w:val="1"/>
      <w:marLeft w:val="0"/>
      <w:marRight w:val="0"/>
      <w:marTop w:val="0"/>
      <w:marBottom w:val="0"/>
      <w:divBdr>
        <w:top w:val="none" w:sz="0" w:space="0" w:color="auto"/>
        <w:left w:val="none" w:sz="0" w:space="0" w:color="auto"/>
        <w:bottom w:val="none" w:sz="0" w:space="0" w:color="auto"/>
        <w:right w:val="none" w:sz="0" w:space="0" w:color="auto"/>
      </w:divBdr>
    </w:div>
    <w:div w:id="1078676861">
      <w:bodyDiv w:val="1"/>
      <w:marLeft w:val="0"/>
      <w:marRight w:val="0"/>
      <w:marTop w:val="0"/>
      <w:marBottom w:val="0"/>
      <w:divBdr>
        <w:top w:val="none" w:sz="0" w:space="0" w:color="auto"/>
        <w:left w:val="none" w:sz="0" w:space="0" w:color="auto"/>
        <w:bottom w:val="none" w:sz="0" w:space="0" w:color="auto"/>
        <w:right w:val="none" w:sz="0" w:space="0" w:color="auto"/>
      </w:divBdr>
    </w:div>
    <w:div w:id="1079400757">
      <w:bodyDiv w:val="1"/>
      <w:marLeft w:val="0"/>
      <w:marRight w:val="0"/>
      <w:marTop w:val="0"/>
      <w:marBottom w:val="0"/>
      <w:divBdr>
        <w:top w:val="none" w:sz="0" w:space="0" w:color="auto"/>
        <w:left w:val="none" w:sz="0" w:space="0" w:color="auto"/>
        <w:bottom w:val="none" w:sz="0" w:space="0" w:color="auto"/>
        <w:right w:val="none" w:sz="0" w:space="0" w:color="auto"/>
      </w:divBdr>
    </w:div>
    <w:div w:id="1096635165">
      <w:bodyDiv w:val="1"/>
      <w:marLeft w:val="0"/>
      <w:marRight w:val="0"/>
      <w:marTop w:val="0"/>
      <w:marBottom w:val="0"/>
      <w:divBdr>
        <w:top w:val="none" w:sz="0" w:space="0" w:color="auto"/>
        <w:left w:val="none" w:sz="0" w:space="0" w:color="auto"/>
        <w:bottom w:val="none" w:sz="0" w:space="0" w:color="auto"/>
        <w:right w:val="none" w:sz="0" w:space="0" w:color="auto"/>
      </w:divBdr>
    </w:div>
    <w:div w:id="1114590684">
      <w:bodyDiv w:val="1"/>
      <w:marLeft w:val="0"/>
      <w:marRight w:val="0"/>
      <w:marTop w:val="0"/>
      <w:marBottom w:val="0"/>
      <w:divBdr>
        <w:top w:val="none" w:sz="0" w:space="0" w:color="auto"/>
        <w:left w:val="none" w:sz="0" w:space="0" w:color="auto"/>
        <w:bottom w:val="none" w:sz="0" w:space="0" w:color="auto"/>
        <w:right w:val="none" w:sz="0" w:space="0" w:color="auto"/>
      </w:divBdr>
    </w:div>
    <w:div w:id="1129972780">
      <w:bodyDiv w:val="1"/>
      <w:marLeft w:val="0"/>
      <w:marRight w:val="0"/>
      <w:marTop w:val="0"/>
      <w:marBottom w:val="0"/>
      <w:divBdr>
        <w:top w:val="none" w:sz="0" w:space="0" w:color="auto"/>
        <w:left w:val="none" w:sz="0" w:space="0" w:color="auto"/>
        <w:bottom w:val="none" w:sz="0" w:space="0" w:color="auto"/>
        <w:right w:val="none" w:sz="0" w:space="0" w:color="auto"/>
      </w:divBdr>
    </w:div>
    <w:div w:id="1133988031">
      <w:bodyDiv w:val="1"/>
      <w:marLeft w:val="0"/>
      <w:marRight w:val="0"/>
      <w:marTop w:val="0"/>
      <w:marBottom w:val="0"/>
      <w:divBdr>
        <w:top w:val="none" w:sz="0" w:space="0" w:color="auto"/>
        <w:left w:val="none" w:sz="0" w:space="0" w:color="auto"/>
        <w:bottom w:val="none" w:sz="0" w:space="0" w:color="auto"/>
        <w:right w:val="none" w:sz="0" w:space="0" w:color="auto"/>
      </w:divBdr>
    </w:div>
    <w:div w:id="1149902828">
      <w:bodyDiv w:val="1"/>
      <w:marLeft w:val="0"/>
      <w:marRight w:val="0"/>
      <w:marTop w:val="0"/>
      <w:marBottom w:val="0"/>
      <w:divBdr>
        <w:top w:val="none" w:sz="0" w:space="0" w:color="auto"/>
        <w:left w:val="none" w:sz="0" w:space="0" w:color="auto"/>
        <w:bottom w:val="none" w:sz="0" w:space="0" w:color="auto"/>
        <w:right w:val="none" w:sz="0" w:space="0" w:color="auto"/>
      </w:divBdr>
    </w:div>
    <w:div w:id="1182353702">
      <w:bodyDiv w:val="1"/>
      <w:marLeft w:val="0"/>
      <w:marRight w:val="0"/>
      <w:marTop w:val="0"/>
      <w:marBottom w:val="0"/>
      <w:divBdr>
        <w:top w:val="none" w:sz="0" w:space="0" w:color="auto"/>
        <w:left w:val="none" w:sz="0" w:space="0" w:color="auto"/>
        <w:bottom w:val="none" w:sz="0" w:space="0" w:color="auto"/>
        <w:right w:val="none" w:sz="0" w:space="0" w:color="auto"/>
      </w:divBdr>
    </w:div>
    <w:div w:id="1191919010">
      <w:bodyDiv w:val="1"/>
      <w:marLeft w:val="0"/>
      <w:marRight w:val="0"/>
      <w:marTop w:val="0"/>
      <w:marBottom w:val="0"/>
      <w:divBdr>
        <w:top w:val="none" w:sz="0" w:space="0" w:color="auto"/>
        <w:left w:val="none" w:sz="0" w:space="0" w:color="auto"/>
        <w:bottom w:val="none" w:sz="0" w:space="0" w:color="auto"/>
        <w:right w:val="none" w:sz="0" w:space="0" w:color="auto"/>
      </w:divBdr>
    </w:div>
    <w:div w:id="1209147360">
      <w:bodyDiv w:val="1"/>
      <w:marLeft w:val="0"/>
      <w:marRight w:val="0"/>
      <w:marTop w:val="0"/>
      <w:marBottom w:val="0"/>
      <w:divBdr>
        <w:top w:val="none" w:sz="0" w:space="0" w:color="auto"/>
        <w:left w:val="none" w:sz="0" w:space="0" w:color="auto"/>
        <w:bottom w:val="none" w:sz="0" w:space="0" w:color="auto"/>
        <w:right w:val="none" w:sz="0" w:space="0" w:color="auto"/>
      </w:divBdr>
    </w:div>
    <w:div w:id="1215771332">
      <w:bodyDiv w:val="1"/>
      <w:marLeft w:val="0"/>
      <w:marRight w:val="0"/>
      <w:marTop w:val="0"/>
      <w:marBottom w:val="0"/>
      <w:divBdr>
        <w:top w:val="none" w:sz="0" w:space="0" w:color="auto"/>
        <w:left w:val="none" w:sz="0" w:space="0" w:color="auto"/>
        <w:bottom w:val="none" w:sz="0" w:space="0" w:color="auto"/>
        <w:right w:val="none" w:sz="0" w:space="0" w:color="auto"/>
      </w:divBdr>
    </w:div>
    <w:div w:id="1221213388">
      <w:bodyDiv w:val="1"/>
      <w:marLeft w:val="0"/>
      <w:marRight w:val="0"/>
      <w:marTop w:val="0"/>
      <w:marBottom w:val="0"/>
      <w:divBdr>
        <w:top w:val="none" w:sz="0" w:space="0" w:color="auto"/>
        <w:left w:val="none" w:sz="0" w:space="0" w:color="auto"/>
        <w:bottom w:val="none" w:sz="0" w:space="0" w:color="auto"/>
        <w:right w:val="none" w:sz="0" w:space="0" w:color="auto"/>
      </w:divBdr>
    </w:div>
    <w:div w:id="1221593573">
      <w:bodyDiv w:val="1"/>
      <w:marLeft w:val="0"/>
      <w:marRight w:val="0"/>
      <w:marTop w:val="0"/>
      <w:marBottom w:val="0"/>
      <w:divBdr>
        <w:top w:val="none" w:sz="0" w:space="0" w:color="auto"/>
        <w:left w:val="none" w:sz="0" w:space="0" w:color="auto"/>
        <w:bottom w:val="none" w:sz="0" w:space="0" w:color="auto"/>
        <w:right w:val="none" w:sz="0" w:space="0" w:color="auto"/>
      </w:divBdr>
    </w:div>
    <w:div w:id="1227573649">
      <w:bodyDiv w:val="1"/>
      <w:marLeft w:val="0"/>
      <w:marRight w:val="0"/>
      <w:marTop w:val="0"/>
      <w:marBottom w:val="0"/>
      <w:divBdr>
        <w:top w:val="none" w:sz="0" w:space="0" w:color="auto"/>
        <w:left w:val="none" w:sz="0" w:space="0" w:color="auto"/>
        <w:bottom w:val="none" w:sz="0" w:space="0" w:color="auto"/>
        <w:right w:val="none" w:sz="0" w:space="0" w:color="auto"/>
      </w:divBdr>
    </w:div>
    <w:div w:id="1233353264">
      <w:bodyDiv w:val="1"/>
      <w:marLeft w:val="0"/>
      <w:marRight w:val="0"/>
      <w:marTop w:val="0"/>
      <w:marBottom w:val="0"/>
      <w:divBdr>
        <w:top w:val="none" w:sz="0" w:space="0" w:color="auto"/>
        <w:left w:val="none" w:sz="0" w:space="0" w:color="auto"/>
        <w:bottom w:val="none" w:sz="0" w:space="0" w:color="auto"/>
        <w:right w:val="none" w:sz="0" w:space="0" w:color="auto"/>
      </w:divBdr>
    </w:div>
    <w:div w:id="1234317073">
      <w:bodyDiv w:val="1"/>
      <w:marLeft w:val="0"/>
      <w:marRight w:val="0"/>
      <w:marTop w:val="0"/>
      <w:marBottom w:val="0"/>
      <w:divBdr>
        <w:top w:val="none" w:sz="0" w:space="0" w:color="auto"/>
        <w:left w:val="none" w:sz="0" w:space="0" w:color="auto"/>
        <w:bottom w:val="none" w:sz="0" w:space="0" w:color="auto"/>
        <w:right w:val="none" w:sz="0" w:space="0" w:color="auto"/>
      </w:divBdr>
    </w:div>
    <w:div w:id="1240941376">
      <w:bodyDiv w:val="1"/>
      <w:marLeft w:val="0"/>
      <w:marRight w:val="0"/>
      <w:marTop w:val="0"/>
      <w:marBottom w:val="0"/>
      <w:divBdr>
        <w:top w:val="none" w:sz="0" w:space="0" w:color="auto"/>
        <w:left w:val="none" w:sz="0" w:space="0" w:color="auto"/>
        <w:bottom w:val="none" w:sz="0" w:space="0" w:color="auto"/>
        <w:right w:val="none" w:sz="0" w:space="0" w:color="auto"/>
      </w:divBdr>
    </w:div>
    <w:div w:id="1246260896">
      <w:bodyDiv w:val="1"/>
      <w:marLeft w:val="0"/>
      <w:marRight w:val="0"/>
      <w:marTop w:val="0"/>
      <w:marBottom w:val="0"/>
      <w:divBdr>
        <w:top w:val="none" w:sz="0" w:space="0" w:color="auto"/>
        <w:left w:val="none" w:sz="0" w:space="0" w:color="auto"/>
        <w:bottom w:val="none" w:sz="0" w:space="0" w:color="auto"/>
        <w:right w:val="none" w:sz="0" w:space="0" w:color="auto"/>
      </w:divBdr>
    </w:div>
    <w:div w:id="1251350487">
      <w:bodyDiv w:val="1"/>
      <w:marLeft w:val="0"/>
      <w:marRight w:val="0"/>
      <w:marTop w:val="0"/>
      <w:marBottom w:val="0"/>
      <w:divBdr>
        <w:top w:val="none" w:sz="0" w:space="0" w:color="auto"/>
        <w:left w:val="none" w:sz="0" w:space="0" w:color="auto"/>
        <w:bottom w:val="none" w:sz="0" w:space="0" w:color="auto"/>
        <w:right w:val="none" w:sz="0" w:space="0" w:color="auto"/>
      </w:divBdr>
    </w:div>
    <w:div w:id="1256938042">
      <w:bodyDiv w:val="1"/>
      <w:marLeft w:val="0"/>
      <w:marRight w:val="0"/>
      <w:marTop w:val="0"/>
      <w:marBottom w:val="0"/>
      <w:divBdr>
        <w:top w:val="none" w:sz="0" w:space="0" w:color="auto"/>
        <w:left w:val="none" w:sz="0" w:space="0" w:color="auto"/>
        <w:bottom w:val="none" w:sz="0" w:space="0" w:color="auto"/>
        <w:right w:val="none" w:sz="0" w:space="0" w:color="auto"/>
      </w:divBdr>
    </w:div>
    <w:div w:id="1261066768">
      <w:bodyDiv w:val="1"/>
      <w:marLeft w:val="0"/>
      <w:marRight w:val="0"/>
      <w:marTop w:val="0"/>
      <w:marBottom w:val="0"/>
      <w:divBdr>
        <w:top w:val="none" w:sz="0" w:space="0" w:color="auto"/>
        <w:left w:val="none" w:sz="0" w:space="0" w:color="auto"/>
        <w:bottom w:val="none" w:sz="0" w:space="0" w:color="auto"/>
        <w:right w:val="none" w:sz="0" w:space="0" w:color="auto"/>
      </w:divBdr>
    </w:div>
    <w:div w:id="1263997558">
      <w:bodyDiv w:val="1"/>
      <w:marLeft w:val="0"/>
      <w:marRight w:val="0"/>
      <w:marTop w:val="0"/>
      <w:marBottom w:val="0"/>
      <w:divBdr>
        <w:top w:val="none" w:sz="0" w:space="0" w:color="auto"/>
        <w:left w:val="none" w:sz="0" w:space="0" w:color="auto"/>
        <w:bottom w:val="none" w:sz="0" w:space="0" w:color="auto"/>
        <w:right w:val="none" w:sz="0" w:space="0" w:color="auto"/>
      </w:divBdr>
    </w:div>
    <w:div w:id="1264220158">
      <w:bodyDiv w:val="1"/>
      <w:marLeft w:val="0"/>
      <w:marRight w:val="0"/>
      <w:marTop w:val="0"/>
      <w:marBottom w:val="0"/>
      <w:divBdr>
        <w:top w:val="none" w:sz="0" w:space="0" w:color="auto"/>
        <w:left w:val="none" w:sz="0" w:space="0" w:color="auto"/>
        <w:bottom w:val="none" w:sz="0" w:space="0" w:color="auto"/>
        <w:right w:val="none" w:sz="0" w:space="0" w:color="auto"/>
      </w:divBdr>
    </w:div>
    <w:div w:id="1265069573">
      <w:bodyDiv w:val="1"/>
      <w:marLeft w:val="0"/>
      <w:marRight w:val="0"/>
      <w:marTop w:val="0"/>
      <w:marBottom w:val="0"/>
      <w:divBdr>
        <w:top w:val="none" w:sz="0" w:space="0" w:color="auto"/>
        <w:left w:val="none" w:sz="0" w:space="0" w:color="auto"/>
        <w:bottom w:val="none" w:sz="0" w:space="0" w:color="auto"/>
        <w:right w:val="none" w:sz="0" w:space="0" w:color="auto"/>
      </w:divBdr>
    </w:div>
    <w:div w:id="1270315930">
      <w:bodyDiv w:val="1"/>
      <w:marLeft w:val="0"/>
      <w:marRight w:val="0"/>
      <w:marTop w:val="0"/>
      <w:marBottom w:val="0"/>
      <w:divBdr>
        <w:top w:val="none" w:sz="0" w:space="0" w:color="auto"/>
        <w:left w:val="none" w:sz="0" w:space="0" w:color="auto"/>
        <w:bottom w:val="none" w:sz="0" w:space="0" w:color="auto"/>
        <w:right w:val="none" w:sz="0" w:space="0" w:color="auto"/>
      </w:divBdr>
    </w:div>
    <w:div w:id="1298490856">
      <w:bodyDiv w:val="1"/>
      <w:marLeft w:val="0"/>
      <w:marRight w:val="0"/>
      <w:marTop w:val="0"/>
      <w:marBottom w:val="0"/>
      <w:divBdr>
        <w:top w:val="none" w:sz="0" w:space="0" w:color="auto"/>
        <w:left w:val="none" w:sz="0" w:space="0" w:color="auto"/>
        <w:bottom w:val="none" w:sz="0" w:space="0" w:color="auto"/>
        <w:right w:val="none" w:sz="0" w:space="0" w:color="auto"/>
      </w:divBdr>
    </w:div>
    <w:div w:id="1300762543">
      <w:bodyDiv w:val="1"/>
      <w:marLeft w:val="0"/>
      <w:marRight w:val="0"/>
      <w:marTop w:val="0"/>
      <w:marBottom w:val="0"/>
      <w:divBdr>
        <w:top w:val="none" w:sz="0" w:space="0" w:color="auto"/>
        <w:left w:val="none" w:sz="0" w:space="0" w:color="auto"/>
        <w:bottom w:val="none" w:sz="0" w:space="0" w:color="auto"/>
        <w:right w:val="none" w:sz="0" w:space="0" w:color="auto"/>
      </w:divBdr>
      <w:divsChild>
        <w:div w:id="1415661799">
          <w:marLeft w:val="-60"/>
          <w:marRight w:val="3750"/>
          <w:marTop w:val="0"/>
          <w:marBottom w:val="0"/>
          <w:divBdr>
            <w:top w:val="none" w:sz="0" w:space="0" w:color="auto"/>
            <w:left w:val="none" w:sz="0" w:space="0" w:color="auto"/>
            <w:bottom w:val="none" w:sz="0" w:space="0" w:color="auto"/>
            <w:right w:val="none" w:sz="0" w:space="0" w:color="auto"/>
          </w:divBdr>
        </w:div>
        <w:div w:id="1812212538">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 w:id="1301038168">
      <w:bodyDiv w:val="1"/>
      <w:marLeft w:val="0"/>
      <w:marRight w:val="0"/>
      <w:marTop w:val="0"/>
      <w:marBottom w:val="0"/>
      <w:divBdr>
        <w:top w:val="none" w:sz="0" w:space="0" w:color="auto"/>
        <w:left w:val="none" w:sz="0" w:space="0" w:color="auto"/>
        <w:bottom w:val="none" w:sz="0" w:space="0" w:color="auto"/>
        <w:right w:val="none" w:sz="0" w:space="0" w:color="auto"/>
      </w:divBdr>
    </w:div>
    <w:div w:id="1301836540">
      <w:bodyDiv w:val="1"/>
      <w:marLeft w:val="0"/>
      <w:marRight w:val="0"/>
      <w:marTop w:val="0"/>
      <w:marBottom w:val="0"/>
      <w:divBdr>
        <w:top w:val="none" w:sz="0" w:space="0" w:color="auto"/>
        <w:left w:val="none" w:sz="0" w:space="0" w:color="auto"/>
        <w:bottom w:val="none" w:sz="0" w:space="0" w:color="auto"/>
        <w:right w:val="none" w:sz="0" w:space="0" w:color="auto"/>
      </w:divBdr>
    </w:div>
    <w:div w:id="1314484878">
      <w:bodyDiv w:val="1"/>
      <w:marLeft w:val="0"/>
      <w:marRight w:val="0"/>
      <w:marTop w:val="0"/>
      <w:marBottom w:val="0"/>
      <w:divBdr>
        <w:top w:val="none" w:sz="0" w:space="0" w:color="auto"/>
        <w:left w:val="none" w:sz="0" w:space="0" w:color="auto"/>
        <w:bottom w:val="none" w:sz="0" w:space="0" w:color="auto"/>
        <w:right w:val="none" w:sz="0" w:space="0" w:color="auto"/>
      </w:divBdr>
    </w:div>
    <w:div w:id="1319967680">
      <w:bodyDiv w:val="1"/>
      <w:marLeft w:val="0"/>
      <w:marRight w:val="0"/>
      <w:marTop w:val="0"/>
      <w:marBottom w:val="0"/>
      <w:divBdr>
        <w:top w:val="none" w:sz="0" w:space="0" w:color="auto"/>
        <w:left w:val="none" w:sz="0" w:space="0" w:color="auto"/>
        <w:bottom w:val="none" w:sz="0" w:space="0" w:color="auto"/>
        <w:right w:val="none" w:sz="0" w:space="0" w:color="auto"/>
      </w:divBdr>
    </w:div>
    <w:div w:id="1320234483">
      <w:bodyDiv w:val="1"/>
      <w:marLeft w:val="0"/>
      <w:marRight w:val="0"/>
      <w:marTop w:val="0"/>
      <w:marBottom w:val="0"/>
      <w:divBdr>
        <w:top w:val="none" w:sz="0" w:space="0" w:color="auto"/>
        <w:left w:val="none" w:sz="0" w:space="0" w:color="auto"/>
        <w:bottom w:val="none" w:sz="0" w:space="0" w:color="auto"/>
        <w:right w:val="none" w:sz="0" w:space="0" w:color="auto"/>
      </w:divBdr>
    </w:div>
    <w:div w:id="1324746403">
      <w:bodyDiv w:val="1"/>
      <w:marLeft w:val="0"/>
      <w:marRight w:val="0"/>
      <w:marTop w:val="0"/>
      <w:marBottom w:val="0"/>
      <w:divBdr>
        <w:top w:val="none" w:sz="0" w:space="0" w:color="auto"/>
        <w:left w:val="none" w:sz="0" w:space="0" w:color="auto"/>
        <w:bottom w:val="none" w:sz="0" w:space="0" w:color="auto"/>
        <w:right w:val="none" w:sz="0" w:space="0" w:color="auto"/>
      </w:divBdr>
    </w:div>
    <w:div w:id="1331981078">
      <w:bodyDiv w:val="1"/>
      <w:marLeft w:val="0"/>
      <w:marRight w:val="0"/>
      <w:marTop w:val="0"/>
      <w:marBottom w:val="0"/>
      <w:divBdr>
        <w:top w:val="none" w:sz="0" w:space="0" w:color="auto"/>
        <w:left w:val="none" w:sz="0" w:space="0" w:color="auto"/>
        <w:bottom w:val="none" w:sz="0" w:space="0" w:color="auto"/>
        <w:right w:val="none" w:sz="0" w:space="0" w:color="auto"/>
      </w:divBdr>
    </w:div>
    <w:div w:id="1340083910">
      <w:bodyDiv w:val="1"/>
      <w:marLeft w:val="0"/>
      <w:marRight w:val="0"/>
      <w:marTop w:val="0"/>
      <w:marBottom w:val="0"/>
      <w:divBdr>
        <w:top w:val="none" w:sz="0" w:space="0" w:color="auto"/>
        <w:left w:val="none" w:sz="0" w:space="0" w:color="auto"/>
        <w:bottom w:val="none" w:sz="0" w:space="0" w:color="auto"/>
        <w:right w:val="none" w:sz="0" w:space="0" w:color="auto"/>
      </w:divBdr>
    </w:div>
    <w:div w:id="1342852127">
      <w:bodyDiv w:val="1"/>
      <w:marLeft w:val="0"/>
      <w:marRight w:val="0"/>
      <w:marTop w:val="0"/>
      <w:marBottom w:val="0"/>
      <w:divBdr>
        <w:top w:val="none" w:sz="0" w:space="0" w:color="auto"/>
        <w:left w:val="none" w:sz="0" w:space="0" w:color="auto"/>
        <w:bottom w:val="none" w:sz="0" w:space="0" w:color="auto"/>
        <w:right w:val="none" w:sz="0" w:space="0" w:color="auto"/>
      </w:divBdr>
    </w:div>
    <w:div w:id="1360202034">
      <w:bodyDiv w:val="1"/>
      <w:marLeft w:val="0"/>
      <w:marRight w:val="0"/>
      <w:marTop w:val="0"/>
      <w:marBottom w:val="0"/>
      <w:divBdr>
        <w:top w:val="none" w:sz="0" w:space="0" w:color="auto"/>
        <w:left w:val="none" w:sz="0" w:space="0" w:color="auto"/>
        <w:bottom w:val="none" w:sz="0" w:space="0" w:color="auto"/>
        <w:right w:val="none" w:sz="0" w:space="0" w:color="auto"/>
      </w:divBdr>
    </w:div>
    <w:div w:id="1374960145">
      <w:bodyDiv w:val="1"/>
      <w:marLeft w:val="0"/>
      <w:marRight w:val="0"/>
      <w:marTop w:val="0"/>
      <w:marBottom w:val="0"/>
      <w:divBdr>
        <w:top w:val="none" w:sz="0" w:space="0" w:color="auto"/>
        <w:left w:val="none" w:sz="0" w:space="0" w:color="auto"/>
        <w:bottom w:val="none" w:sz="0" w:space="0" w:color="auto"/>
        <w:right w:val="none" w:sz="0" w:space="0" w:color="auto"/>
      </w:divBdr>
    </w:div>
    <w:div w:id="1377663638">
      <w:bodyDiv w:val="1"/>
      <w:marLeft w:val="0"/>
      <w:marRight w:val="0"/>
      <w:marTop w:val="0"/>
      <w:marBottom w:val="0"/>
      <w:divBdr>
        <w:top w:val="none" w:sz="0" w:space="0" w:color="auto"/>
        <w:left w:val="none" w:sz="0" w:space="0" w:color="auto"/>
        <w:bottom w:val="none" w:sz="0" w:space="0" w:color="auto"/>
        <w:right w:val="none" w:sz="0" w:space="0" w:color="auto"/>
      </w:divBdr>
    </w:div>
    <w:div w:id="1382752443">
      <w:bodyDiv w:val="1"/>
      <w:marLeft w:val="0"/>
      <w:marRight w:val="0"/>
      <w:marTop w:val="0"/>
      <w:marBottom w:val="0"/>
      <w:divBdr>
        <w:top w:val="none" w:sz="0" w:space="0" w:color="auto"/>
        <w:left w:val="none" w:sz="0" w:space="0" w:color="auto"/>
        <w:bottom w:val="none" w:sz="0" w:space="0" w:color="auto"/>
        <w:right w:val="none" w:sz="0" w:space="0" w:color="auto"/>
      </w:divBdr>
    </w:div>
    <w:div w:id="1389761150">
      <w:bodyDiv w:val="1"/>
      <w:marLeft w:val="0"/>
      <w:marRight w:val="0"/>
      <w:marTop w:val="0"/>
      <w:marBottom w:val="0"/>
      <w:divBdr>
        <w:top w:val="none" w:sz="0" w:space="0" w:color="auto"/>
        <w:left w:val="none" w:sz="0" w:space="0" w:color="auto"/>
        <w:bottom w:val="none" w:sz="0" w:space="0" w:color="auto"/>
        <w:right w:val="none" w:sz="0" w:space="0" w:color="auto"/>
      </w:divBdr>
    </w:div>
    <w:div w:id="1394769521">
      <w:bodyDiv w:val="1"/>
      <w:marLeft w:val="0"/>
      <w:marRight w:val="0"/>
      <w:marTop w:val="0"/>
      <w:marBottom w:val="0"/>
      <w:divBdr>
        <w:top w:val="none" w:sz="0" w:space="0" w:color="auto"/>
        <w:left w:val="none" w:sz="0" w:space="0" w:color="auto"/>
        <w:bottom w:val="none" w:sz="0" w:space="0" w:color="auto"/>
        <w:right w:val="none" w:sz="0" w:space="0" w:color="auto"/>
      </w:divBdr>
    </w:div>
    <w:div w:id="1398749759">
      <w:bodyDiv w:val="1"/>
      <w:marLeft w:val="0"/>
      <w:marRight w:val="0"/>
      <w:marTop w:val="0"/>
      <w:marBottom w:val="0"/>
      <w:divBdr>
        <w:top w:val="none" w:sz="0" w:space="0" w:color="auto"/>
        <w:left w:val="none" w:sz="0" w:space="0" w:color="auto"/>
        <w:bottom w:val="none" w:sz="0" w:space="0" w:color="auto"/>
        <w:right w:val="none" w:sz="0" w:space="0" w:color="auto"/>
      </w:divBdr>
    </w:div>
    <w:div w:id="1400979915">
      <w:bodyDiv w:val="1"/>
      <w:marLeft w:val="0"/>
      <w:marRight w:val="0"/>
      <w:marTop w:val="0"/>
      <w:marBottom w:val="0"/>
      <w:divBdr>
        <w:top w:val="none" w:sz="0" w:space="0" w:color="auto"/>
        <w:left w:val="none" w:sz="0" w:space="0" w:color="auto"/>
        <w:bottom w:val="none" w:sz="0" w:space="0" w:color="auto"/>
        <w:right w:val="none" w:sz="0" w:space="0" w:color="auto"/>
      </w:divBdr>
    </w:div>
    <w:div w:id="1415006230">
      <w:bodyDiv w:val="1"/>
      <w:marLeft w:val="0"/>
      <w:marRight w:val="0"/>
      <w:marTop w:val="0"/>
      <w:marBottom w:val="0"/>
      <w:divBdr>
        <w:top w:val="none" w:sz="0" w:space="0" w:color="auto"/>
        <w:left w:val="none" w:sz="0" w:space="0" w:color="auto"/>
        <w:bottom w:val="none" w:sz="0" w:space="0" w:color="auto"/>
        <w:right w:val="none" w:sz="0" w:space="0" w:color="auto"/>
      </w:divBdr>
    </w:div>
    <w:div w:id="1434085773">
      <w:bodyDiv w:val="1"/>
      <w:marLeft w:val="0"/>
      <w:marRight w:val="0"/>
      <w:marTop w:val="0"/>
      <w:marBottom w:val="0"/>
      <w:divBdr>
        <w:top w:val="none" w:sz="0" w:space="0" w:color="auto"/>
        <w:left w:val="none" w:sz="0" w:space="0" w:color="auto"/>
        <w:bottom w:val="none" w:sz="0" w:space="0" w:color="auto"/>
        <w:right w:val="none" w:sz="0" w:space="0" w:color="auto"/>
      </w:divBdr>
    </w:div>
    <w:div w:id="1461680056">
      <w:bodyDiv w:val="1"/>
      <w:marLeft w:val="0"/>
      <w:marRight w:val="0"/>
      <w:marTop w:val="0"/>
      <w:marBottom w:val="0"/>
      <w:divBdr>
        <w:top w:val="none" w:sz="0" w:space="0" w:color="auto"/>
        <w:left w:val="none" w:sz="0" w:space="0" w:color="auto"/>
        <w:bottom w:val="none" w:sz="0" w:space="0" w:color="auto"/>
        <w:right w:val="none" w:sz="0" w:space="0" w:color="auto"/>
      </w:divBdr>
    </w:div>
    <w:div w:id="1466240843">
      <w:bodyDiv w:val="1"/>
      <w:marLeft w:val="0"/>
      <w:marRight w:val="0"/>
      <w:marTop w:val="0"/>
      <w:marBottom w:val="0"/>
      <w:divBdr>
        <w:top w:val="none" w:sz="0" w:space="0" w:color="auto"/>
        <w:left w:val="none" w:sz="0" w:space="0" w:color="auto"/>
        <w:bottom w:val="none" w:sz="0" w:space="0" w:color="auto"/>
        <w:right w:val="none" w:sz="0" w:space="0" w:color="auto"/>
      </w:divBdr>
    </w:div>
    <w:div w:id="1481769391">
      <w:bodyDiv w:val="1"/>
      <w:marLeft w:val="0"/>
      <w:marRight w:val="0"/>
      <w:marTop w:val="0"/>
      <w:marBottom w:val="0"/>
      <w:divBdr>
        <w:top w:val="none" w:sz="0" w:space="0" w:color="auto"/>
        <w:left w:val="none" w:sz="0" w:space="0" w:color="auto"/>
        <w:bottom w:val="none" w:sz="0" w:space="0" w:color="auto"/>
        <w:right w:val="none" w:sz="0" w:space="0" w:color="auto"/>
      </w:divBdr>
    </w:div>
    <w:div w:id="1492987921">
      <w:bodyDiv w:val="1"/>
      <w:marLeft w:val="0"/>
      <w:marRight w:val="0"/>
      <w:marTop w:val="0"/>
      <w:marBottom w:val="0"/>
      <w:divBdr>
        <w:top w:val="none" w:sz="0" w:space="0" w:color="auto"/>
        <w:left w:val="none" w:sz="0" w:space="0" w:color="auto"/>
        <w:bottom w:val="none" w:sz="0" w:space="0" w:color="auto"/>
        <w:right w:val="none" w:sz="0" w:space="0" w:color="auto"/>
      </w:divBdr>
    </w:div>
    <w:div w:id="1515455622">
      <w:bodyDiv w:val="1"/>
      <w:marLeft w:val="0"/>
      <w:marRight w:val="0"/>
      <w:marTop w:val="0"/>
      <w:marBottom w:val="0"/>
      <w:divBdr>
        <w:top w:val="none" w:sz="0" w:space="0" w:color="auto"/>
        <w:left w:val="none" w:sz="0" w:space="0" w:color="auto"/>
        <w:bottom w:val="none" w:sz="0" w:space="0" w:color="auto"/>
        <w:right w:val="none" w:sz="0" w:space="0" w:color="auto"/>
      </w:divBdr>
    </w:div>
    <w:div w:id="1515993207">
      <w:bodyDiv w:val="1"/>
      <w:marLeft w:val="0"/>
      <w:marRight w:val="0"/>
      <w:marTop w:val="0"/>
      <w:marBottom w:val="0"/>
      <w:divBdr>
        <w:top w:val="none" w:sz="0" w:space="0" w:color="auto"/>
        <w:left w:val="none" w:sz="0" w:space="0" w:color="auto"/>
        <w:bottom w:val="none" w:sz="0" w:space="0" w:color="auto"/>
        <w:right w:val="none" w:sz="0" w:space="0" w:color="auto"/>
      </w:divBdr>
    </w:div>
    <w:div w:id="1525944958">
      <w:bodyDiv w:val="1"/>
      <w:marLeft w:val="0"/>
      <w:marRight w:val="0"/>
      <w:marTop w:val="0"/>
      <w:marBottom w:val="0"/>
      <w:divBdr>
        <w:top w:val="none" w:sz="0" w:space="0" w:color="auto"/>
        <w:left w:val="none" w:sz="0" w:space="0" w:color="auto"/>
        <w:bottom w:val="none" w:sz="0" w:space="0" w:color="auto"/>
        <w:right w:val="none" w:sz="0" w:space="0" w:color="auto"/>
      </w:divBdr>
    </w:div>
    <w:div w:id="1539510519">
      <w:bodyDiv w:val="1"/>
      <w:marLeft w:val="0"/>
      <w:marRight w:val="0"/>
      <w:marTop w:val="0"/>
      <w:marBottom w:val="0"/>
      <w:divBdr>
        <w:top w:val="none" w:sz="0" w:space="0" w:color="auto"/>
        <w:left w:val="none" w:sz="0" w:space="0" w:color="auto"/>
        <w:bottom w:val="none" w:sz="0" w:space="0" w:color="auto"/>
        <w:right w:val="none" w:sz="0" w:space="0" w:color="auto"/>
      </w:divBdr>
    </w:div>
    <w:div w:id="1546674406">
      <w:bodyDiv w:val="1"/>
      <w:marLeft w:val="0"/>
      <w:marRight w:val="0"/>
      <w:marTop w:val="0"/>
      <w:marBottom w:val="0"/>
      <w:divBdr>
        <w:top w:val="none" w:sz="0" w:space="0" w:color="auto"/>
        <w:left w:val="none" w:sz="0" w:space="0" w:color="auto"/>
        <w:bottom w:val="none" w:sz="0" w:space="0" w:color="auto"/>
        <w:right w:val="none" w:sz="0" w:space="0" w:color="auto"/>
      </w:divBdr>
    </w:div>
    <w:div w:id="1551724912">
      <w:bodyDiv w:val="1"/>
      <w:marLeft w:val="0"/>
      <w:marRight w:val="0"/>
      <w:marTop w:val="0"/>
      <w:marBottom w:val="0"/>
      <w:divBdr>
        <w:top w:val="none" w:sz="0" w:space="0" w:color="auto"/>
        <w:left w:val="none" w:sz="0" w:space="0" w:color="auto"/>
        <w:bottom w:val="none" w:sz="0" w:space="0" w:color="auto"/>
        <w:right w:val="none" w:sz="0" w:space="0" w:color="auto"/>
      </w:divBdr>
    </w:div>
    <w:div w:id="1559902618">
      <w:bodyDiv w:val="1"/>
      <w:marLeft w:val="0"/>
      <w:marRight w:val="0"/>
      <w:marTop w:val="0"/>
      <w:marBottom w:val="0"/>
      <w:divBdr>
        <w:top w:val="none" w:sz="0" w:space="0" w:color="auto"/>
        <w:left w:val="none" w:sz="0" w:space="0" w:color="auto"/>
        <w:bottom w:val="none" w:sz="0" w:space="0" w:color="auto"/>
        <w:right w:val="none" w:sz="0" w:space="0" w:color="auto"/>
      </w:divBdr>
    </w:div>
    <w:div w:id="1566913161">
      <w:bodyDiv w:val="1"/>
      <w:marLeft w:val="0"/>
      <w:marRight w:val="0"/>
      <w:marTop w:val="0"/>
      <w:marBottom w:val="0"/>
      <w:divBdr>
        <w:top w:val="none" w:sz="0" w:space="0" w:color="auto"/>
        <w:left w:val="none" w:sz="0" w:space="0" w:color="auto"/>
        <w:bottom w:val="none" w:sz="0" w:space="0" w:color="auto"/>
        <w:right w:val="none" w:sz="0" w:space="0" w:color="auto"/>
      </w:divBdr>
    </w:div>
    <w:div w:id="1573856838">
      <w:bodyDiv w:val="1"/>
      <w:marLeft w:val="0"/>
      <w:marRight w:val="0"/>
      <w:marTop w:val="0"/>
      <w:marBottom w:val="0"/>
      <w:divBdr>
        <w:top w:val="none" w:sz="0" w:space="0" w:color="auto"/>
        <w:left w:val="none" w:sz="0" w:space="0" w:color="auto"/>
        <w:bottom w:val="none" w:sz="0" w:space="0" w:color="auto"/>
        <w:right w:val="none" w:sz="0" w:space="0" w:color="auto"/>
      </w:divBdr>
    </w:div>
    <w:div w:id="1586453008">
      <w:bodyDiv w:val="1"/>
      <w:marLeft w:val="0"/>
      <w:marRight w:val="0"/>
      <w:marTop w:val="0"/>
      <w:marBottom w:val="0"/>
      <w:divBdr>
        <w:top w:val="none" w:sz="0" w:space="0" w:color="auto"/>
        <w:left w:val="none" w:sz="0" w:space="0" w:color="auto"/>
        <w:bottom w:val="none" w:sz="0" w:space="0" w:color="auto"/>
        <w:right w:val="none" w:sz="0" w:space="0" w:color="auto"/>
      </w:divBdr>
    </w:div>
    <w:div w:id="1604730574">
      <w:bodyDiv w:val="1"/>
      <w:marLeft w:val="0"/>
      <w:marRight w:val="0"/>
      <w:marTop w:val="0"/>
      <w:marBottom w:val="0"/>
      <w:divBdr>
        <w:top w:val="none" w:sz="0" w:space="0" w:color="auto"/>
        <w:left w:val="none" w:sz="0" w:space="0" w:color="auto"/>
        <w:bottom w:val="none" w:sz="0" w:space="0" w:color="auto"/>
        <w:right w:val="none" w:sz="0" w:space="0" w:color="auto"/>
      </w:divBdr>
    </w:div>
    <w:div w:id="1607230966">
      <w:bodyDiv w:val="1"/>
      <w:marLeft w:val="0"/>
      <w:marRight w:val="0"/>
      <w:marTop w:val="0"/>
      <w:marBottom w:val="0"/>
      <w:divBdr>
        <w:top w:val="none" w:sz="0" w:space="0" w:color="auto"/>
        <w:left w:val="none" w:sz="0" w:space="0" w:color="auto"/>
        <w:bottom w:val="none" w:sz="0" w:space="0" w:color="auto"/>
        <w:right w:val="none" w:sz="0" w:space="0" w:color="auto"/>
      </w:divBdr>
    </w:div>
    <w:div w:id="1609191229">
      <w:bodyDiv w:val="1"/>
      <w:marLeft w:val="0"/>
      <w:marRight w:val="0"/>
      <w:marTop w:val="0"/>
      <w:marBottom w:val="0"/>
      <w:divBdr>
        <w:top w:val="none" w:sz="0" w:space="0" w:color="auto"/>
        <w:left w:val="none" w:sz="0" w:space="0" w:color="auto"/>
        <w:bottom w:val="none" w:sz="0" w:space="0" w:color="auto"/>
        <w:right w:val="none" w:sz="0" w:space="0" w:color="auto"/>
      </w:divBdr>
    </w:div>
    <w:div w:id="1614901971">
      <w:bodyDiv w:val="1"/>
      <w:marLeft w:val="0"/>
      <w:marRight w:val="0"/>
      <w:marTop w:val="0"/>
      <w:marBottom w:val="0"/>
      <w:divBdr>
        <w:top w:val="none" w:sz="0" w:space="0" w:color="auto"/>
        <w:left w:val="none" w:sz="0" w:space="0" w:color="auto"/>
        <w:bottom w:val="none" w:sz="0" w:space="0" w:color="auto"/>
        <w:right w:val="none" w:sz="0" w:space="0" w:color="auto"/>
      </w:divBdr>
    </w:div>
    <w:div w:id="1629358250">
      <w:bodyDiv w:val="1"/>
      <w:marLeft w:val="0"/>
      <w:marRight w:val="0"/>
      <w:marTop w:val="0"/>
      <w:marBottom w:val="0"/>
      <w:divBdr>
        <w:top w:val="none" w:sz="0" w:space="0" w:color="auto"/>
        <w:left w:val="none" w:sz="0" w:space="0" w:color="auto"/>
        <w:bottom w:val="none" w:sz="0" w:space="0" w:color="auto"/>
        <w:right w:val="none" w:sz="0" w:space="0" w:color="auto"/>
      </w:divBdr>
    </w:div>
    <w:div w:id="1631857633">
      <w:bodyDiv w:val="1"/>
      <w:marLeft w:val="0"/>
      <w:marRight w:val="0"/>
      <w:marTop w:val="0"/>
      <w:marBottom w:val="0"/>
      <w:divBdr>
        <w:top w:val="none" w:sz="0" w:space="0" w:color="auto"/>
        <w:left w:val="none" w:sz="0" w:space="0" w:color="auto"/>
        <w:bottom w:val="none" w:sz="0" w:space="0" w:color="auto"/>
        <w:right w:val="none" w:sz="0" w:space="0" w:color="auto"/>
      </w:divBdr>
    </w:div>
    <w:div w:id="1645160953">
      <w:bodyDiv w:val="1"/>
      <w:marLeft w:val="0"/>
      <w:marRight w:val="0"/>
      <w:marTop w:val="0"/>
      <w:marBottom w:val="0"/>
      <w:divBdr>
        <w:top w:val="none" w:sz="0" w:space="0" w:color="auto"/>
        <w:left w:val="none" w:sz="0" w:space="0" w:color="auto"/>
        <w:bottom w:val="none" w:sz="0" w:space="0" w:color="auto"/>
        <w:right w:val="none" w:sz="0" w:space="0" w:color="auto"/>
      </w:divBdr>
    </w:div>
    <w:div w:id="1647974929">
      <w:bodyDiv w:val="1"/>
      <w:marLeft w:val="0"/>
      <w:marRight w:val="0"/>
      <w:marTop w:val="0"/>
      <w:marBottom w:val="0"/>
      <w:divBdr>
        <w:top w:val="none" w:sz="0" w:space="0" w:color="auto"/>
        <w:left w:val="none" w:sz="0" w:space="0" w:color="auto"/>
        <w:bottom w:val="none" w:sz="0" w:space="0" w:color="auto"/>
        <w:right w:val="none" w:sz="0" w:space="0" w:color="auto"/>
      </w:divBdr>
    </w:div>
    <w:div w:id="1649822295">
      <w:bodyDiv w:val="1"/>
      <w:marLeft w:val="0"/>
      <w:marRight w:val="0"/>
      <w:marTop w:val="0"/>
      <w:marBottom w:val="0"/>
      <w:divBdr>
        <w:top w:val="none" w:sz="0" w:space="0" w:color="auto"/>
        <w:left w:val="none" w:sz="0" w:space="0" w:color="auto"/>
        <w:bottom w:val="none" w:sz="0" w:space="0" w:color="auto"/>
        <w:right w:val="none" w:sz="0" w:space="0" w:color="auto"/>
      </w:divBdr>
    </w:div>
    <w:div w:id="1653370053">
      <w:bodyDiv w:val="1"/>
      <w:marLeft w:val="0"/>
      <w:marRight w:val="0"/>
      <w:marTop w:val="0"/>
      <w:marBottom w:val="0"/>
      <w:divBdr>
        <w:top w:val="none" w:sz="0" w:space="0" w:color="auto"/>
        <w:left w:val="none" w:sz="0" w:space="0" w:color="auto"/>
        <w:bottom w:val="none" w:sz="0" w:space="0" w:color="auto"/>
        <w:right w:val="none" w:sz="0" w:space="0" w:color="auto"/>
      </w:divBdr>
    </w:div>
    <w:div w:id="1666394310">
      <w:bodyDiv w:val="1"/>
      <w:marLeft w:val="0"/>
      <w:marRight w:val="0"/>
      <w:marTop w:val="0"/>
      <w:marBottom w:val="0"/>
      <w:divBdr>
        <w:top w:val="none" w:sz="0" w:space="0" w:color="auto"/>
        <w:left w:val="none" w:sz="0" w:space="0" w:color="auto"/>
        <w:bottom w:val="none" w:sz="0" w:space="0" w:color="auto"/>
        <w:right w:val="none" w:sz="0" w:space="0" w:color="auto"/>
      </w:divBdr>
    </w:div>
    <w:div w:id="1671715765">
      <w:bodyDiv w:val="1"/>
      <w:marLeft w:val="0"/>
      <w:marRight w:val="0"/>
      <w:marTop w:val="0"/>
      <w:marBottom w:val="0"/>
      <w:divBdr>
        <w:top w:val="none" w:sz="0" w:space="0" w:color="auto"/>
        <w:left w:val="none" w:sz="0" w:space="0" w:color="auto"/>
        <w:bottom w:val="none" w:sz="0" w:space="0" w:color="auto"/>
        <w:right w:val="none" w:sz="0" w:space="0" w:color="auto"/>
      </w:divBdr>
    </w:div>
    <w:div w:id="1678074988">
      <w:bodyDiv w:val="1"/>
      <w:marLeft w:val="0"/>
      <w:marRight w:val="0"/>
      <w:marTop w:val="0"/>
      <w:marBottom w:val="0"/>
      <w:divBdr>
        <w:top w:val="none" w:sz="0" w:space="0" w:color="auto"/>
        <w:left w:val="none" w:sz="0" w:space="0" w:color="auto"/>
        <w:bottom w:val="none" w:sz="0" w:space="0" w:color="auto"/>
        <w:right w:val="none" w:sz="0" w:space="0" w:color="auto"/>
      </w:divBdr>
    </w:div>
    <w:div w:id="1691106628">
      <w:bodyDiv w:val="1"/>
      <w:marLeft w:val="0"/>
      <w:marRight w:val="0"/>
      <w:marTop w:val="0"/>
      <w:marBottom w:val="0"/>
      <w:divBdr>
        <w:top w:val="none" w:sz="0" w:space="0" w:color="auto"/>
        <w:left w:val="none" w:sz="0" w:space="0" w:color="auto"/>
        <w:bottom w:val="none" w:sz="0" w:space="0" w:color="auto"/>
        <w:right w:val="none" w:sz="0" w:space="0" w:color="auto"/>
      </w:divBdr>
    </w:div>
    <w:div w:id="1704283211">
      <w:bodyDiv w:val="1"/>
      <w:marLeft w:val="0"/>
      <w:marRight w:val="0"/>
      <w:marTop w:val="0"/>
      <w:marBottom w:val="0"/>
      <w:divBdr>
        <w:top w:val="none" w:sz="0" w:space="0" w:color="auto"/>
        <w:left w:val="none" w:sz="0" w:space="0" w:color="auto"/>
        <w:bottom w:val="none" w:sz="0" w:space="0" w:color="auto"/>
        <w:right w:val="none" w:sz="0" w:space="0" w:color="auto"/>
      </w:divBdr>
    </w:div>
    <w:div w:id="1706907035">
      <w:bodyDiv w:val="1"/>
      <w:marLeft w:val="0"/>
      <w:marRight w:val="0"/>
      <w:marTop w:val="0"/>
      <w:marBottom w:val="0"/>
      <w:divBdr>
        <w:top w:val="none" w:sz="0" w:space="0" w:color="auto"/>
        <w:left w:val="none" w:sz="0" w:space="0" w:color="auto"/>
        <w:bottom w:val="none" w:sz="0" w:space="0" w:color="auto"/>
        <w:right w:val="none" w:sz="0" w:space="0" w:color="auto"/>
      </w:divBdr>
    </w:div>
    <w:div w:id="1708724667">
      <w:bodyDiv w:val="1"/>
      <w:marLeft w:val="0"/>
      <w:marRight w:val="0"/>
      <w:marTop w:val="0"/>
      <w:marBottom w:val="0"/>
      <w:divBdr>
        <w:top w:val="none" w:sz="0" w:space="0" w:color="auto"/>
        <w:left w:val="none" w:sz="0" w:space="0" w:color="auto"/>
        <w:bottom w:val="none" w:sz="0" w:space="0" w:color="auto"/>
        <w:right w:val="none" w:sz="0" w:space="0" w:color="auto"/>
      </w:divBdr>
    </w:div>
    <w:div w:id="1719429937">
      <w:bodyDiv w:val="1"/>
      <w:marLeft w:val="0"/>
      <w:marRight w:val="0"/>
      <w:marTop w:val="0"/>
      <w:marBottom w:val="0"/>
      <w:divBdr>
        <w:top w:val="none" w:sz="0" w:space="0" w:color="auto"/>
        <w:left w:val="none" w:sz="0" w:space="0" w:color="auto"/>
        <w:bottom w:val="none" w:sz="0" w:space="0" w:color="auto"/>
        <w:right w:val="none" w:sz="0" w:space="0" w:color="auto"/>
      </w:divBdr>
    </w:div>
    <w:div w:id="1725441789">
      <w:bodyDiv w:val="1"/>
      <w:marLeft w:val="0"/>
      <w:marRight w:val="0"/>
      <w:marTop w:val="0"/>
      <w:marBottom w:val="0"/>
      <w:divBdr>
        <w:top w:val="none" w:sz="0" w:space="0" w:color="auto"/>
        <w:left w:val="none" w:sz="0" w:space="0" w:color="auto"/>
        <w:bottom w:val="none" w:sz="0" w:space="0" w:color="auto"/>
        <w:right w:val="none" w:sz="0" w:space="0" w:color="auto"/>
      </w:divBdr>
      <w:divsChild>
        <w:div w:id="1594507605">
          <w:marLeft w:val="-60"/>
          <w:marRight w:val="3750"/>
          <w:marTop w:val="0"/>
          <w:marBottom w:val="0"/>
          <w:divBdr>
            <w:top w:val="none" w:sz="0" w:space="0" w:color="auto"/>
            <w:left w:val="none" w:sz="0" w:space="0" w:color="auto"/>
            <w:bottom w:val="none" w:sz="0" w:space="0" w:color="auto"/>
            <w:right w:val="none" w:sz="0" w:space="0" w:color="auto"/>
          </w:divBdr>
        </w:div>
        <w:div w:id="1689479621">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 w:id="1736968161">
      <w:bodyDiv w:val="1"/>
      <w:marLeft w:val="0"/>
      <w:marRight w:val="0"/>
      <w:marTop w:val="0"/>
      <w:marBottom w:val="0"/>
      <w:divBdr>
        <w:top w:val="none" w:sz="0" w:space="0" w:color="auto"/>
        <w:left w:val="none" w:sz="0" w:space="0" w:color="auto"/>
        <w:bottom w:val="none" w:sz="0" w:space="0" w:color="auto"/>
        <w:right w:val="none" w:sz="0" w:space="0" w:color="auto"/>
      </w:divBdr>
    </w:div>
    <w:div w:id="1741951112">
      <w:bodyDiv w:val="1"/>
      <w:marLeft w:val="0"/>
      <w:marRight w:val="0"/>
      <w:marTop w:val="0"/>
      <w:marBottom w:val="0"/>
      <w:divBdr>
        <w:top w:val="none" w:sz="0" w:space="0" w:color="auto"/>
        <w:left w:val="none" w:sz="0" w:space="0" w:color="auto"/>
        <w:bottom w:val="none" w:sz="0" w:space="0" w:color="auto"/>
        <w:right w:val="none" w:sz="0" w:space="0" w:color="auto"/>
      </w:divBdr>
    </w:div>
    <w:div w:id="1743063807">
      <w:bodyDiv w:val="1"/>
      <w:marLeft w:val="0"/>
      <w:marRight w:val="0"/>
      <w:marTop w:val="0"/>
      <w:marBottom w:val="0"/>
      <w:divBdr>
        <w:top w:val="none" w:sz="0" w:space="0" w:color="auto"/>
        <w:left w:val="none" w:sz="0" w:space="0" w:color="auto"/>
        <w:bottom w:val="none" w:sz="0" w:space="0" w:color="auto"/>
        <w:right w:val="none" w:sz="0" w:space="0" w:color="auto"/>
      </w:divBdr>
    </w:div>
    <w:div w:id="1749842916">
      <w:bodyDiv w:val="1"/>
      <w:marLeft w:val="0"/>
      <w:marRight w:val="0"/>
      <w:marTop w:val="0"/>
      <w:marBottom w:val="0"/>
      <w:divBdr>
        <w:top w:val="none" w:sz="0" w:space="0" w:color="auto"/>
        <w:left w:val="none" w:sz="0" w:space="0" w:color="auto"/>
        <w:bottom w:val="none" w:sz="0" w:space="0" w:color="auto"/>
        <w:right w:val="none" w:sz="0" w:space="0" w:color="auto"/>
      </w:divBdr>
    </w:div>
    <w:div w:id="1754545867">
      <w:bodyDiv w:val="1"/>
      <w:marLeft w:val="0"/>
      <w:marRight w:val="0"/>
      <w:marTop w:val="0"/>
      <w:marBottom w:val="0"/>
      <w:divBdr>
        <w:top w:val="none" w:sz="0" w:space="0" w:color="auto"/>
        <w:left w:val="none" w:sz="0" w:space="0" w:color="auto"/>
        <w:bottom w:val="none" w:sz="0" w:space="0" w:color="auto"/>
        <w:right w:val="none" w:sz="0" w:space="0" w:color="auto"/>
      </w:divBdr>
    </w:div>
    <w:div w:id="1760250604">
      <w:bodyDiv w:val="1"/>
      <w:marLeft w:val="0"/>
      <w:marRight w:val="0"/>
      <w:marTop w:val="0"/>
      <w:marBottom w:val="0"/>
      <w:divBdr>
        <w:top w:val="none" w:sz="0" w:space="0" w:color="auto"/>
        <w:left w:val="none" w:sz="0" w:space="0" w:color="auto"/>
        <w:bottom w:val="none" w:sz="0" w:space="0" w:color="auto"/>
        <w:right w:val="none" w:sz="0" w:space="0" w:color="auto"/>
      </w:divBdr>
    </w:div>
    <w:div w:id="1769497476">
      <w:bodyDiv w:val="1"/>
      <w:marLeft w:val="0"/>
      <w:marRight w:val="0"/>
      <w:marTop w:val="0"/>
      <w:marBottom w:val="0"/>
      <w:divBdr>
        <w:top w:val="none" w:sz="0" w:space="0" w:color="auto"/>
        <w:left w:val="none" w:sz="0" w:space="0" w:color="auto"/>
        <w:bottom w:val="none" w:sz="0" w:space="0" w:color="auto"/>
        <w:right w:val="none" w:sz="0" w:space="0" w:color="auto"/>
      </w:divBdr>
    </w:div>
    <w:div w:id="1784613372">
      <w:bodyDiv w:val="1"/>
      <w:marLeft w:val="0"/>
      <w:marRight w:val="0"/>
      <w:marTop w:val="0"/>
      <w:marBottom w:val="0"/>
      <w:divBdr>
        <w:top w:val="none" w:sz="0" w:space="0" w:color="auto"/>
        <w:left w:val="none" w:sz="0" w:space="0" w:color="auto"/>
        <w:bottom w:val="none" w:sz="0" w:space="0" w:color="auto"/>
        <w:right w:val="none" w:sz="0" w:space="0" w:color="auto"/>
      </w:divBdr>
    </w:div>
    <w:div w:id="1792822630">
      <w:bodyDiv w:val="1"/>
      <w:marLeft w:val="0"/>
      <w:marRight w:val="0"/>
      <w:marTop w:val="0"/>
      <w:marBottom w:val="0"/>
      <w:divBdr>
        <w:top w:val="none" w:sz="0" w:space="0" w:color="auto"/>
        <w:left w:val="none" w:sz="0" w:space="0" w:color="auto"/>
        <w:bottom w:val="none" w:sz="0" w:space="0" w:color="auto"/>
        <w:right w:val="none" w:sz="0" w:space="0" w:color="auto"/>
      </w:divBdr>
    </w:div>
    <w:div w:id="1795518118">
      <w:bodyDiv w:val="1"/>
      <w:marLeft w:val="0"/>
      <w:marRight w:val="0"/>
      <w:marTop w:val="0"/>
      <w:marBottom w:val="0"/>
      <w:divBdr>
        <w:top w:val="none" w:sz="0" w:space="0" w:color="auto"/>
        <w:left w:val="none" w:sz="0" w:space="0" w:color="auto"/>
        <w:bottom w:val="none" w:sz="0" w:space="0" w:color="auto"/>
        <w:right w:val="none" w:sz="0" w:space="0" w:color="auto"/>
      </w:divBdr>
    </w:div>
    <w:div w:id="1796754528">
      <w:bodyDiv w:val="1"/>
      <w:marLeft w:val="0"/>
      <w:marRight w:val="0"/>
      <w:marTop w:val="0"/>
      <w:marBottom w:val="0"/>
      <w:divBdr>
        <w:top w:val="none" w:sz="0" w:space="0" w:color="auto"/>
        <w:left w:val="none" w:sz="0" w:space="0" w:color="auto"/>
        <w:bottom w:val="none" w:sz="0" w:space="0" w:color="auto"/>
        <w:right w:val="none" w:sz="0" w:space="0" w:color="auto"/>
      </w:divBdr>
    </w:div>
    <w:div w:id="1798063503">
      <w:bodyDiv w:val="1"/>
      <w:marLeft w:val="0"/>
      <w:marRight w:val="0"/>
      <w:marTop w:val="0"/>
      <w:marBottom w:val="0"/>
      <w:divBdr>
        <w:top w:val="none" w:sz="0" w:space="0" w:color="auto"/>
        <w:left w:val="none" w:sz="0" w:space="0" w:color="auto"/>
        <w:bottom w:val="none" w:sz="0" w:space="0" w:color="auto"/>
        <w:right w:val="none" w:sz="0" w:space="0" w:color="auto"/>
      </w:divBdr>
    </w:div>
    <w:div w:id="1804301759">
      <w:bodyDiv w:val="1"/>
      <w:marLeft w:val="0"/>
      <w:marRight w:val="0"/>
      <w:marTop w:val="0"/>
      <w:marBottom w:val="0"/>
      <w:divBdr>
        <w:top w:val="none" w:sz="0" w:space="0" w:color="auto"/>
        <w:left w:val="none" w:sz="0" w:space="0" w:color="auto"/>
        <w:bottom w:val="none" w:sz="0" w:space="0" w:color="auto"/>
        <w:right w:val="none" w:sz="0" w:space="0" w:color="auto"/>
      </w:divBdr>
    </w:div>
    <w:div w:id="1813909427">
      <w:bodyDiv w:val="1"/>
      <w:marLeft w:val="0"/>
      <w:marRight w:val="0"/>
      <w:marTop w:val="0"/>
      <w:marBottom w:val="0"/>
      <w:divBdr>
        <w:top w:val="none" w:sz="0" w:space="0" w:color="auto"/>
        <w:left w:val="none" w:sz="0" w:space="0" w:color="auto"/>
        <w:bottom w:val="none" w:sz="0" w:space="0" w:color="auto"/>
        <w:right w:val="none" w:sz="0" w:space="0" w:color="auto"/>
      </w:divBdr>
    </w:div>
    <w:div w:id="1825781736">
      <w:bodyDiv w:val="1"/>
      <w:marLeft w:val="0"/>
      <w:marRight w:val="0"/>
      <w:marTop w:val="0"/>
      <w:marBottom w:val="0"/>
      <w:divBdr>
        <w:top w:val="none" w:sz="0" w:space="0" w:color="auto"/>
        <w:left w:val="none" w:sz="0" w:space="0" w:color="auto"/>
        <w:bottom w:val="none" w:sz="0" w:space="0" w:color="auto"/>
        <w:right w:val="none" w:sz="0" w:space="0" w:color="auto"/>
      </w:divBdr>
    </w:div>
    <w:div w:id="1850945630">
      <w:bodyDiv w:val="1"/>
      <w:marLeft w:val="0"/>
      <w:marRight w:val="0"/>
      <w:marTop w:val="0"/>
      <w:marBottom w:val="0"/>
      <w:divBdr>
        <w:top w:val="none" w:sz="0" w:space="0" w:color="auto"/>
        <w:left w:val="none" w:sz="0" w:space="0" w:color="auto"/>
        <w:bottom w:val="none" w:sz="0" w:space="0" w:color="auto"/>
        <w:right w:val="none" w:sz="0" w:space="0" w:color="auto"/>
      </w:divBdr>
    </w:div>
    <w:div w:id="1861234437">
      <w:bodyDiv w:val="1"/>
      <w:marLeft w:val="0"/>
      <w:marRight w:val="0"/>
      <w:marTop w:val="0"/>
      <w:marBottom w:val="0"/>
      <w:divBdr>
        <w:top w:val="none" w:sz="0" w:space="0" w:color="auto"/>
        <w:left w:val="none" w:sz="0" w:space="0" w:color="auto"/>
        <w:bottom w:val="none" w:sz="0" w:space="0" w:color="auto"/>
        <w:right w:val="none" w:sz="0" w:space="0" w:color="auto"/>
      </w:divBdr>
    </w:div>
    <w:div w:id="1863392193">
      <w:bodyDiv w:val="1"/>
      <w:marLeft w:val="0"/>
      <w:marRight w:val="0"/>
      <w:marTop w:val="0"/>
      <w:marBottom w:val="0"/>
      <w:divBdr>
        <w:top w:val="none" w:sz="0" w:space="0" w:color="auto"/>
        <w:left w:val="none" w:sz="0" w:space="0" w:color="auto"/>
        <w:bottom w:val="none" w:sz="0" w:space="0" w:color="auto"/>
        <w:right w:val="none" w:sz="0" w:space="0" w:color="auto"/>
      </w:divBdr>
    </w:div>
    <w:div w:id="1867718782">
      <w:bodyDiv w:val="1"/>
      <w:marLeft w:val="0"/>
      <w:marRight w:val="0"/>
      <w:marTop w:val="0"/>
      <w:marBottom w:val="0"/>
      <w:divBdr>
        <w:top w:val="none" w:sz="0" w:space="0" w:color="auto"/>
        <w:left w:val="none" w:sz="0" w:space="0" w:color="auto"/>
        <w:bottom w:val="none" w:sz="0" w:space="0" w:color="auto"/>
        <w:right w:val="none" w:sz="0" w:space="0" w:color="auto"/>
      </w:divBdr>
    </w:div>
    <w:div w:id="1889491466">
      <w:bodyDiv w:val="1"/>
      <w:marLeft w:val="0"/>
      <w:marRight w:val="0"/>
      <w:marTop w:val="0"/>
      <w:marBottom w:val="0"/>
      <w:divBdr>
        <w:top w:val="none" w:sz="0" w:space="0" w:color="auto"/>
        <w:left w:val="none" w:sz="0" w:space="0" w:color="auto"/>
        <w:bottom w:val="none" w:sz="0" w:space="0" w:color="auto"/>
        <w:right w:val="none" w:sz="0" w:space="0" w:color="auto"/>
      </w:divBdr>
    </w:div>
    <w:div w:id="1897619783">
      <w:bodyDiv w:val="1"/>
      <w:marLeft w:val="0"/>
      <w:marRight w:val="0"/>
      <w:marTop w:val="0"/>
      <w:marBottom w:val="0"/>
      <w:divBdr>
        <w:top w:val="none" w:sz="0" w:space="0" w:color="auto"/>
        <w:left w:val="none" w:sz="0" w:space="0" w:color="auto"/>
        <w:bottom w:val="none" w:sz="0" w:space="0" w:color="auto"/>
        <w:right w:val="none" w:sz="0" w:space="0" w:color="auto"/>
      </w:divBdr>
    </w:div>
    <w:div w:id="1903252945">
      <w:bodyDiv w:val="1"/>
      <w:marLeft w:val="0"/>
      <w:marRight w:val="0"/>
      <w:marTop w:val="0"/>
      <w:marBottom w:val="0"/>
      <w:divBdr>
        <w:top w:val="none" w:sz="0" w:space="0" w:color="auto"/>
        <w:left w:val="none" w:sz="0" w:space="0" w:color="auto"/>
        <w:bottom w:val="none" w:sz="0" w:space="0" w:color="auto"/>
        <w:right w:val="none" w:sz="0" w:space="0" w:color="auto"/>
      </w:divBdr>
    </w:div>
    <w:div w:id="1916817776">
      <w:bodyDiv w:val="1"/>
      <w:marLeft w:val="0"/>
      <w:marRight w:val="0"/>
      <w:marTop w:val="0"/>
      <w:marBottom w:val="0"/>
      <w:divBdr>
        <w:top w:val="none" w:sz="0" w:space="0" w:color="auto"/>
        <w:left w:val="none" w:sz="0" w:space="0" w:color="auto"/>
        <w:bottom w:val="none" w:sz="0" w:space="0" w:color="auto"/>
        <w:right w:val="none" w:sz="0" w:space="0" w:color="auto"/>
      </w:divBdr>
    </w:div>
    <w:div w:id="1922448753">
      <w:bodyDiv w:val="1"/>
      <w:marLeft w:val="0"/>
      <w:marRight w:val="0"/>
      <w:marTop w:val="0"/>
      <w:marBottom w:val="0"/>
      <w:divBdr>
        <w:top w:val="none" w:sz="0" w:space="0" w:color="auto"/>
        <w:left w:val="none" w:sz="0" w:space="0" w:color="auto"/>
        <w:bottom w:val="none" w:sz="0" w:space="0" w:color="auto"/>
        <w:right w:val="none" w:sz="0" w:space="0" w:color="auto"/>
      </w:divBdr>
    </w:div>
    <w:div w:id="1925259453">
      <w:bodyDiv w:val="1"/>
      <w:marLeft w:val="0"/>
      <w:marRight w:val="0"/>
      <w:marTop w:val="0"/>
      <w:marBottom w:val="0"/>
      <w:divBdr>
        <w:top w:val="none" w:sz="0" w:space="0" w:color="auto"/>
        <w:left w:val="none" w:sz="0" w:space="0" w:color="auto"/>
        <w:bottom w:val="none" w:sz="0" w:space="0" w:color="auto"/>
        <w:right w:val="none" w:sz="0" w:space="0" w:color="auto"/>
      </w:divBdr>
    </w:div>
    <w:div w:id="1944222281">
      <w:bodyDiv w:val="1"/>
      <w:marLeft w:val="0"/>
      <w:marRight w:val="0"/>
      <w:marTop w:val="0"/>
      <w:marBottom w:val="0"/>
      <w:divBdr>
        <w:top w:val="none" w:sz="0" w:space="0" w:color="auto"/>
        <w:left w:val="none" w:sz="0" w:space="0" w:color="auto"/>
        <w:bottom w:val="none" w:sz="0" w:space="0" w:color="auto"/>
        <w:right w:val="none" w:sz="0" w:space="0" w:color="auto"/>
      </w:divBdr>
    </w:div>
    <w:div w:id="1958754179">
      <w:bodyDiv w:val="1"/>
      <w:marLeft w:val="0"/>
      <w:marRight w:val="0"/>
      <w:marTop w:val="0"/>
      <w:marBottom w:val="0"/>
      <w:divBdr>
        <w:top w:val="none" w:sz="0" w:space="0" w:color="auto"/>
        <w:left w:val="none" w:sz="0" w:space="0" w:color="auto"/>
        <w:bottom w:val="none" w:sz="0" w:space="0" w:color="auto"/>
        <w:right w:val="none" w:sz="0" w:space="0" w:color="auto"/>
      </w:divBdr>
    </w:div>
    <w:div w:id="1960526806">
      <w:bodyDiv w:val="1"/>
      <w:marLeft w:val="0"/>
      <w:marRight w:val="0"/>
      <w:marTop w:val="0"/>
      <w:marBottom w:val="0"/>
      <w:divBdr>
        <w:top w:val="none" w:sz="0" w:space="0" w:color="auto"/>
        <w:left w:val="none" w:sz="0" w:space="0" w:color="auto"/>
        <w:bottom w:val="none" w:sz="0" w:space="0" w:color="auto"/>
        <w:right w:val="none" w:sz="0" w:space="0" w:color="auto"/>
      </w:divBdr>
    </w:div>
    <w:div w:id="1965193318">
      <w:bodyDiv w:val="1"/>
      <w:marLeft w:val="0"/>
      <w:marRight w:val="0"/>
      <w:marTop w:val="0"/>
      <w:marBottom w:val="0"/>
      <w:divBdr>
        <w:top w:val="none" w:sz="0" w:space="0" w:color="auto"/>
        <w:left w:val="none" w:sz="0" w:space="0" w:color="auto"/>
        <w:bottom w:val="none" w:sz="0" w:space="0" w:color="auto"/>
        <w:right w:val="none" w:sz="0" w:space="0" w:color="auto"/>
      </w:divBdr>
    </w:div>
    <w:div w:id="1970933701">
      <w:bodyDiv w:val="1"/>
      <w:marLeft w:val="0"/>
      <w:marRight w:val="0"/>
      <w:marTop w:val="0"/>
      <w:marBottom w:val="0"/>
      <w:divBdr>
        <w:top w:val="none" w:sz="0" w:space="0" w:color="auto"/>
        <w:left w:val="none" w:sz="0" w:space="0" w:color="auto"/>
        <w:bottom w:val="none" w:sz="0" w:space="0" w:color="auto"/>
        <w:right w:val="none" w:sz="0" w:space="0" w:color="auto"/>
      </w:divBdr>
    </w:div>
    <w:div w:id="1977951971">
      <w:bodyDiv w:val="1"/>
      <w:marLeft w:val="0"/>
      <w:marRight w:val="0"/>
      <w:marTop w:val="0"/>
      <w:marBottom w:val="0"/>
      <w:divBdr>
        <w:top w:val="none" w:sz="0" w:space="0" w:color="auto"/>
        <w:left w:val="none" w:sz="0" w:space="0" w:color="auto"/>
        <w:bottom w:val="none" w:sz="0" w:space="0" w:color="auto"/>
        <w:right w:val="none" w:sz="0" w:space="0" w:color="auto"/>
      </w:divBdr>
    </w:div>
    <w:div w:id="1979451399">
      <w:bodyDiv w:val="1"/>
      <w:marLeft w:val="0"/>
      <w:marRight w:val="0"/>
      <w:marTop w:val="0"/>
      <w:marBottom w:val="0"/>
      <w:divBdr>
        <w:top w:val="none" w:sz="0" w:space="0" w:color="auto"/>
        <w:left w:val="none" w:sz="0" w:space="0" w:color="auto"/>
        <w:bottom w:val="none" w:sz="0" w:space="0" w:color="auto"/>
        <w:right w:val="none" w:sz="0" w:space="0" w:color="auto"/>
      </w:divBdr>
    </w:div>
    <w:div w:id="1981229416">
      <w:bodyDiv w:val="1"/>
      <w:marLeft w:val="0"/>
      <w:marRight w:val="0"/>
      <w:marTop w:val="0"/>
      <w:marBottom w:val="0"/>
      <w:divBdr>
        <w:top w:val="none" w:sz="0" w:space="0" w:color="auto"/>
        <w:left w:val="none" w:sz="0" w:space="0" w:color="auto"/>
        <w:bottom w:val="none" w:sz="0" w:space="0" w:color="auto"/>
        <w:right w:val="none" w:sz="0" w:space="0" w:color="auto"/>
      </w:divBdr>
    </w:div>
    <w:div w:id="1991867278">
      <w:bodyDiv w:val="1"/>
      <w:marLeft w:val="0"/>
      <w:marRight w:val="0"/>
      <w:marTop w:val="0"/>
      <w:marBottom w:val="0"/>
      <w:divBdr>
        <w:top w:val="none" w:sz="0" w:space="0" w:color="auto"/>
        <w:left w:val="none" w:sz="0" w:space="0" w:color="auto"/>
        <w:bottom w:val="none" w:sz="0" w:space="0" w:color="auto"/>
        <w:right w:val="none" w:sz="0" w:space="0" w:color="auto"/>
      </w:divBdr>
    </w:div>
    <w:div w:id="1997950622">
      <w:bodyDiv w:val="1"/>
      <w:marLeft w:val="0"/>
      <w:marRight w:val="0"/>
      <w:marTop w:val="0"/>
      <w:marBottom w:val="0"/>
      <w:divBdr>
        <w:top w:val="none" w:sz="0" w:space="0" w:color="auto"/>
        <w:left w:val="none" w:sz="0" w:space="0" w:color="auto"/>
        <w:bottom w:val="none" w:sz="0" w:space="0" w:color="auto"/>
        <w:right w:val="none" w:sz="0" w:space="0" w:color="auto"/>
      </w:divBdr>
    </w:div>
    <w:div w:id="2004353056">
      <w:bodyDiv w:val="1"/>
      <w:marLeft w:val="0"/>
      <w:marRight w:val="0"/>
      <w:marTop w:val="0"/>
      <w:marBottom w:val="0"/>
      <w:divBdr>
        <w:top w:val="none" w:sz="0" w:space="0" w:color="auto"/>
        <w:left w:val="none" w:sz="0" w:space="0" w:color="auto"/>
        <w:bottom w:val="none" w:sz="0" w:space="0" w:color="auto"/>
        <w:right w:val="none" w:sz="0" w:space="0" w:color="auto"/>
      </w:divBdr>
    </w:div>
    <w:div w:id="2008315517">
      <w:bodyDiv w:val="1"/>
      <w:marLeft w:val="0"/>
      <w:marRight w:val="0"/>
      <w:marTop w:val="0"/>
      <w:marBottom w:val="0"/>
      <w:divBdr>
        <w:top w:val="none" w:sz="0" w:space="0" w:color="auto"/>
        <w:left w:val="none" w:sz="0" w:space="0" w:color="auto"/>
        <w:bottom w:val="none" w:sz="0" w:space="0" w:color="auto"/>
        <w:right w:val="none" w:sz="0" w:space="0" w:color="auto"/>
      </w:divBdr>
    </w:div>
    <w:div w:id="2011055456">
      <w:bodyDiv w:val="1"/>
      <w:marLeft w:val="0"/>
      <w:marRight w:val="0"/>
      <w:marTop w:val="0"/>
      <w:marBottom w:val="0"/>
      <w:divBdr>
        <w:top w:val="none" w:sz="0" w:space="0" w:color="auto"/>
        <w:left w:val="none" w:sz="0" w:space="0" w:color="auto"/>
        <w:bottom w:val="none" w:sz="0" w:space="0" w:color="auto"/>
        <w:right w:val="none" w:sz="0" w:space="0" w:color="auto"/>
      </w:divBdr>
    </w:div>
    <w:div w:id="2012293905">
      <w:bodyDiv w:val="1"/>
      <w:marLeft w:val="0"/>
      <w:marRight w:val="0"/>
      <w:marTop w:val="0"/>
      <w:marBottom w:val="0"/>
      <w:divBdr>
        <w:top w:val="none" w:sz="0" w:space="0" w:color="auto"/>
        <w:left w:val="none" w:sz="0" w:space="0" w:color="auto"/>
        <w:bottom w:val="none" w:sz="0" w:space="0" w:color="auto"/>
        <w:right w:val="none" w:sz="0" w:space="0" w:color="auto"/>
      </w:divBdr>
    </w:div>
    <w:div w:id="2015300780">
      <w:bodyDiv w:val="1"/>
      <w:marLeft w:val="0"/>
      <w:marRight w:val="0"/>
      <w:marTop w:val="0"/>
      <w:marBottom w:val="0"/>
      <w:divBdr>
        <w:top w:val="none" w:sz="0" w:space="0" w:color="auto"/>
        <w:left w:val="none" w:sz="0" w:space="0" w:color="auto"/>
        <w:bottom w:val="none" w:sz="0" w:space="0" w:color="auto"/>
        <w:right w:val="none" w:sz="0" w:space="0" w:color="auto"/>
      </w:divBdr>
    </w:div>
    <w:div w:id="2021198327">
      <w:bodyDiv w:val="1"/>
      <w:marLeft w:val="0"/>
      <w:marRight w:val="0"/>
      <w:marTop w:val="0"/>
      <w:marBottom w:val="0"/>
      <w:divBdr>
        <w:top w:val="none" w:sz="0" w:space="0" w:color="auto"/>
        <w:left w:val="none" w:sz="0" w:space="0" w:color="auto"/>
        <w:bottom w:val="none" w:sz="0" w:space="0" w:color="auto"/>
        <w:right w:val="none" w:sz="0" w:space="0" w:color="auto"/>
      </w:divBdr>
    </w:div>
    <w:div w:id="2032219174">
      <w:bodyDiv w:val="1"/>
      <w:marLeft w:val="0"/>
      <w:marRight w:val="0"/>
      <w:marTop w:val="0"/>
      <w:marBottom w:val="0"/>
      <w:divBdr>
        <w:top w:val="none" w:sz="0" w:space="0" w:color="auto"/>
        <w:left w:val="none" w:sz="0" w:space="0" w:color="auto"/>
        <w:bottom w:val="none" w:sz="0" w:space="0" w:color="auto"/>
        <w:right w:val="none" w:sz="0" w:space="0" w:color="auto"/>
      </w:divBdr>
    </w:div>
    <w:div w:id="2034531741">
      <w:bodyDiv w:val="1"/>
      <w:marLeft w:val="0"/>
      <w:marRight w:val="0"/>
      <w:marTop w:val="0"/>
      <w:marBottom w:val="0"/>
      <w:divBdr>
        <w:top w:val="none" w:sz="0" w:space="0" w:color="auto"/>
        <w:left w:val="none" w:sz="0" w:space="0" w:color="auto"/>
        <w:bottom w:val="none" w:sz="0" w:space="0" w:color="auto"/>
        <w:right w:val="none" w:sz="0" w:space="0" w:color="auto"/>
      </w:divBdr>
    </w:div>
    <w:div w:id="2038046395">
      <w:bodyDiv w:val="1"/>
      <w:marLeft w:val="0"/>
      <w:marRight w:val="0"/>
      <w:marTop w:val="0"/>
      <w:marBottom w:val="0"/>
      <w:divBdr>
        <w:top w:val="none" w:sz="0" w:space="0" w:color="auto"/>
        <w:left w:val="none" w:sz="0" w:space="0" w:color="auto"/>
        <w:bottom w:val="none" w:sz="0" w:space="0" w:color="auto"/>
        <w:right w:val="none" w:sz="0" w:space="0" w:color="auto"/>
      </w:divBdr>
    </w:div>
    <w:div w:id="2042584579">
      <w:bodyDiv w:val="1"/>
      <w:marLeft w:val="0"/>
      <w:marRight w:val="0"/>
      <w:marTop w:val="0"/>
      <w:marBottom w:val="0"/>
      <w:divBdr>
        <w:top w:val="none" w:sz="0" w:space="0" w:color="auto"/>
        <w:left w:val="none" w:sz="0" w:space="0" w:color="auto"/>
        <w:bottom w:val="none" w:sz="0" w:space="0" w:color="auto"/>
        <w:right w:val="none" w:sz="0" w:space="0" w:color="auto"/>
      </w:divBdr>
    </w:div>
    <w:div w:id="2043822818">
      <w:bodyDiv w:val="1"/>
      <w:marLeft w:val="0"/>
      <w:marRight w:val="0"/>
      <w:marTop w:val="0"/>
      <w:marBottom w:val="0"/>
      <w:divBdr>
        <w:top w:val="none" w:sz="0" w:space="0" w:color="auto"/>
        <w:left w:val="none" w:sz="0" w:space="0" w:color="auto"/>
        <w:bottom w:val="none" w:sz="0" w:space="0" w:color="auto"/>
        <w:right w:val="none" w:sz="0" w:space="0" w:color="auto"/>
      </w:divBdr>
    </w:div>
    <w:div w:id="2052148910">
      <w:bodyDiv w:val="1"/>
      <w:marLeft w:val="0"/>
      <w:marRight w:val="0"/>
      <w:marTop w:val="0"/>
      <w:marBottom w:val="0"/>
      <w:divBdr>
        <w:top w:val="none" w:sz="0" w:space="0" w:color="auto"/>
        <w:left w:val="none" w:sz="0" w:space="0" w:color="auto"/>
        <w:bottom w:val="none" w:sz="0" w:space="0" w:color="auto"/>
        <w:right w:val="none" w:sz="0" w:space="0" w:color="auto"/>
      </w:divBdr>
    </w:div>
    <w:div w:id="2054843146">
      <w:bodyDiv w:val="1"/>
      <w:marLeft w:val="0"/>
      <w:marRight w:val="0"/>
      <w:marTop w:val="0"/>
      <w:marBottom w:val="0"/>
      <w:divBdr>
        <w:top w:val="none" w:sz="0" w:space="0" w:color="auto"/>
        <w:left w:val="none" w:sz="0" w:space="0" w:color="auto"/>
        <w:bottom w:val="none" w:sz="0" w:space="0" w:color="auto"/>
        <w:right w:val="none" w:sz="0" w:space="0" w:color="auto"/>
      </w:divBdr>
    </w:div>
    <w:div w:id="2072606628">
      <w:bodyDiv w:val="1"/>
      <w:marLeft w:val="0"/>
      <w:marRight w:val="0"/>
      <w:marTop w:val="0"/>
      <w:marBottom w:val="0"/>
      <w:divBdr>
        <w:top w:val="none" w:sz="0" w:space="0" w:color="auto"/>
        <w:left w:val="none" w:sz="0" w:space="0" w:color="auto"/>
        <w:bottom w:val="none" w:sz="0" w:space="0" w:color="auto"/>
        <w:right w:val="none" w:sz="0" w:space="0" w:color="auto"/>
      </w:divBdr>
    </w:div>
    <w:div w:id="2078937128">
      <w:bodyDiv w:val="1"/>
      <w:marLeft w:val="0"/>
      <w:marRight w:val="0"/>
      <w:marTop w:val="0"/>
      <w:marBottom w:val="0"/>
      <w:divBdr>
        <w:top w:val="none" w:sz="0" w:space="0" w:color="auto"/>
        <w:left w:val="none" w:sz="0" w:space="0" w:color="auto"/>
        <w:bottom w:val="none" w:sz="0" w:space="0" w:color="auto"/>
        <w:right w:val="none" w:sz="0" w:space="0" w:color="auto"/>
      </w:divBdr>
      <w:divsChild>
        <w:div w:id="774833012">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 w:id="2082368756">
      <w:bodyDiv w:val="1"/>
      <w:marLeft w:val="0"/>
      <w:marRight w:val="0"/>
      <w:marTop w:val="0"/>
      <w:marBottom w:val="0"/>
      <w:divBdr>
        <w:top w:val="none" w:sz="0" w:space="0" w:color="auto"/>
        <w:left w:val="none" w:sz="0" w:space="0" w:color="auto"/>
        <w:bottom w:val="none" w:sz="0" w:space="0" w:color="auto"/>
        <w:right w:val="none" w:sz="0" w:space="0" w:color="auto"/>
      </w:divBdr>
    </w:div>
    <w:div w:id="2095318767">
      <w:bodyDiv w:val="1"/>
      <w:marLeft w:val="0"/>
      <w:marRight w:val="0"/>
      <w:marTop w:val="0"/>
      <w:marBottom w:val="0"/>
      <w:divBdr>
        <w:top w:val="none" w:sz="0" w:space="0" w:color="auto"/>
        <w:left w:val="none" w:sz="0" w:space="0" w:color="auto"/>
        <w:bottom w:val="none" w:sz="0" w:space="0" w:color="auto"/>
        <w:right w:val="none" w:sz="0" w:space="0" w:color="auto"/>
      </w:divBdr>
    </w:div>
    <w:div w:id="2101950861">
      <w:bodyDiv w:val="1"/>
      <w:marLeft w:val="0"/>
      <w:marRight w:val="0"/>
      <w:marTop w:val="0"/>
      <w:marBottom w:val="0"/>
      <w:divBdr>
        <w:top w:val="none" w:sz="0" w:space="0" w:color="auto"/>
        <w:left w:val="none" w:sz="0" w:space="0" w:color="auto"/>
        <w:bottom w:val="none" w:sz="0" w:space="0" w:color="auto"/>
        <w:right w:val="none" w:sz="0" w:space="0" w:color="auto"/>
      </w:divBdr>
    </w:div>
    <w:div w:id="2103526208">
      <w:bodyDiv w:val="1"/>
      <w:marLeft w:val="0"/>
      <w:marRight w:val="0"/>
      <w:marTop w:val="0"/>
      <w:marBottom w:val="0"/>
      <w:divBdr>
        <w:top w:val="none" w:sz="0" w:space="0" w:color="auto"/>
        <w:left w:val="none" w:sz="0" w:space="0" w:color="auto"/>
        <w:bottom w:val="none" w:sz="0" w:space="0" w:color="auto"/>
        <w:right w:val="none" w:sz="0" w:space="0" w:color="auto"/>
      </w:divBdr>
    </w:div>
    <w:div w:id="2107190788">
      <w:bodyDiv w:val="1"/>
      <w:marLeft w:val="0"/>
      <w:marRight w:val="0"/>
      <w:marTop w:val="0"/>
      <w:marBottom w:val="0"/>
      <w:divBdr>
        <w:top w:val="none" w:sz="0" w:space="0" w:color="auto"/>
        <w:left w:val="none" w:sz="0" w:space="0" w:color="auto"/>
        <w:bottom w:val="none" w:sz="0" w:space="0" w:color="auto"/>
        <w:right w:val="none" w:sz="0" w:space="0" w:color="auto"/>
      </w:divBdr>
    </w:div>
    <w:div w:id="2109613291">
      <w:bodyDiv w:val="1"/>
      <w:marLeft w:val="0"/>
      <w:marRight w:val="0"/>
      <w:marTop w:val="0"/>
      <w:marBottom w:val="0"/>
      <w:divBdr>
        <w:top w:val="none" w:sz="0" w:space="0" w:color="auto"/>
        <w:left w:val="none" w:sz="0" w:space="0" w:color="auto"/>
        <w:bottom w:val="none" w:sz="0" w:space="0" w:color="auto"/>
        <w:right w:val="none" w:sz="0" w:space="0" w:color="auto"/>
      </w:divBdr>
    </w:div>
    <w:div w:id="2125804289">
      <w:bodyDiv w:val="1"/>
      <w:marLeft w:val="0"/>
      <w:marRight w:val="0"/>
      <w:marTop w:val="0"/>
      <w:marBottom w:val="0"/>
      <w:divBdr>
        <w:top w:val="none" w:sz="0" w:space="0" w:color="auto"/>
        <w:left w:val="none" w:sz="0" w:space="0" w:color="auto"/>
        <w:bottom w:val="none" w:sz="0" w:space="0" w:color="auto"/>
        <w:right w:val="none" w:sz="0" w:space="0" w:color="auto"/>
      </w:divBdr>
    </w:div>
    <w:div w:id="213917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gif"/><Relationship Id="rId26" Type="http://schemas.openxmlformats.org/officeDocument/2006/relationships/image" Target="media/image19.gif"/><Relationship Id="rId39" Type="http://schemas.openxmlformats.org/officeDocument/2006/relationships/image" Target="media/image31.png"/><Relationship Id="rId21" Type="http://schemas.openxmlformats.org/officeDocument/2006/relationships/image" Target="media/image14.png"/><Relationship Id="rId34" Type="http://schemas.openxmlformats.org/officeDocument/2006/relationships/image" Target="media/image26.png"/><Relationship Id="rId42" Type="http://schemas.openxmlformats.org/officeDocument/2006/relationships/image" Target="media/image34.gif"/><Relationship Id="rId47" Type="http://schemas.openxmlformats.org/officeDocument/2006/relationships/image" Target="media/image39.gif"/><Relationship Id="rId50" Type="http://schemas.openxmlformats.org/officeDocument/2006/relationships/image" Target="media/image42.gif"/><Relationship Id="rId55" Type="http://schemas.openxmlformats.org/officeDocument/2006/relationships/image" Target="media/image47.gi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gif"/><Relationship Id="rId41" Type="http://schemas.openxmlformats.org/officeDocument/2006/relationships/image" Target="media/image33.gif"/><Relationship Id="rId54" Type="http://schemas.openxmlformats.org/officeDocument/2006/relationships/image" Target="media/image46.gif"/><Relationship Id="rId62" Type="http://schemas.openxmlformats.org/officeDocument/2006/relationships/image" Target="media/image5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7.jpe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jpeg"/><Relationship Id="rId45" Type="http://schemas.openxmlformats.org/officeDocument/2006/relationships/image" Target="media/image37.jpeg"/><Relationship Id="rId53" Type="http://schemas.openxmlformats.org/officeDocument/2006/relationships/image" Target="media/image45.gif"/><Relationship Id="rId58" Type="http://schemas.openxmlformats.org/officeDocument/2006/relationships/image" Target="media/image50.gi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gif"/><Relationship Id="rId36" Type="http://schemas.openxmlformats.org/officeDocument/2006/relationships/image" Target="media/image28.png"/><Relationship Id="rId49" Type="http://schemas.openxmlformats.org/officeDocument/2006/relationships/image" Target="media/image41.gif"/><Relationship Id="rId57" Type="http://schemas.openxmlformats.org/officeDocument/2006/relationships/image" Target="media/image49.gif"/><Relationship Id="rId61" Type="http://schemas.openxmlformats.org/officeDocument/2006/relationships/image" Target="media/image52.gif"/><Relationship Id="rId10" Type="http://schemas.openxmlformats.org/officeDocument/2006/relationships/image" Target="media/image3.gif"/><Relationship Id="rId19" Type="http://schemas.openxmlformats.org/officeDocument/2006/relationships/image" Target="media/image12.jpeg"/><Relationship Id="rId31" Type="http://schemas.openxmlformats.org/officeDocument/2006/relationships/image" Target="media/image23.png"/><Relationship Id="rId44" Type="http://schemas.openxmlformats.org/officeDocument/2006/relationships/image" Target="media/image36.jpeg"/><Relationship Id="rId52" Type="http://schemas.openxmlformats.org/officeDocument/2006/relationships/image" Target="media/image44.gif"/><Relationship Id="rId60" Type="http://schemas.openxmlformats.org/officeDocument/2006/relationships/image" Target="media/image51.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gif"/><Relationship Id="rId30" Type="http://schemas.openxmlformats.org/officeDocument/2006/relationships/hyperlink" Target="http://click01.begun.ru/click.jsp?url=gWRjN25hYGHE75rKWNPRe2PxdTZbr0sq2kaWT0ktX4IUt1gkfaVQLjd8JOHP1mgXE7mNptmS*m4V84vvrOuMTED1uMzpCCV-Pyr2U12a482OAqBZgi8jbS*ambIXwbyckj5S6H6c5rbjSYIReZ0YN2VE9K7INa1YmwE*2LFu7smsmgPwe3ypJmFsMwH6lbRwDHtfsXbZnVrh6-X0jerKOywjDOQUqLNUKRpUs8biCyW6KuZ72xpPGUEUcWYvDE5JV2jGTbfuadwbq4UoItAPt-h3Eb3bxmZHCyxqstIFaqIjGP4cVYF9vfoQYDpnaVCMW0h3p4IVJ7ykPEdYYzbhaE8mTiFC1BE5yJG9Y6Tr5XE7dVzn4f5fr*zqLMf3EPYkKI8NWo2SCDCcrLu5axiaTa2w6v8kSLW7bhH38cg7p1NVnheHAEjRvTh2zp9MTY2euG4w0ZzqbnEeysfOB-3iij7785lOh5YTZ6IEJzRJs4GskzxmIEww0yFzjeil4L-ITQQF8w*q4f4yEYESqdv7ej-TN9nxzLb3H2Ab5e5LhNed*aEnESA*UydOp*UO05Ho7C8Xzuov00*-QvKnReBgo-DWruaKaTBXDrRjSqmsd1UKAjYcQlX*4LCzrEw&amp;eurl%5B%5D=gWRjN-Hw8fAZtvOlB8vu5KD98Y0JK6N*9-beraiTI-saHluUYiV9y71d4pY" TargetMode="External"/><Relationship Id="rId35" Type="http://schemas.openxmlformats.org/officeDocument/2006/relationships/image" Target="media/image27.png"/><Relationship Id="rId43" Type="http://schemas.openxmlformats.org/officeDocument/2006/relationships/image" Target="media/image35.gif"/><Relationship Id="rId48" Type="http://schemas.openxmlformats.org/officeDocument/2006/relationships/image" Target="media/image40.gif"/><Relationship Id="rId56" Type="http://schemas.openxmlformats.org/officeDocument/2006/relationships/image" Target="media/image48.gif"/><Relationship Id="rId64" Type="http://schemas.openxmlformats.org/officeDocument/2006/relationships/theme" Target="theme/theme1.xml"/><Relationship Id="rId8" Type="http://schemas.openxmlformats.org/officeDocument/2006/relationships/image" Target="media/image1.gif"/><Relationship Id="rId51" Type="http://schemas.openxmlformats.org/officeDocument/2006/relationships/image" Target="media/image43.gif"/><Relationship Id="rId3" Type="http://schemas.microsoft.com/office/2007/relationships/stylesWithEffects" Target="stylesWithEffects.xml"/><Relationship Id="rId12" Type="http://schemas.openxmlformats.org/officeDocument/2006/relationships/image" Target="media/image5.gif"/><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jpeg"/><Relationship Id="rId59" Type="http://schemas.openxmlformats.org/officeDocument/2006/relationships/hyperlink" Target="http://www.grandars.ru/college/pravovedenie/ponyatie-gosudarstv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89</Pages>
  <Words>51856</Words>
  <Characters>295582</Characters>
  <Application>Microsoft Office Word</Application>
  <DocSecurity>0</DocSecurity>
  <Lines>2463</Lines>
  <Paragraphs>693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Айзат и Ильнара</dc:creator>
  <cp:lastModifiedBy>Айзат и Ильнара</cp:lastModifiedBy>
  <cp:revision>2</cp:revision>
  <cp:lastPrinted>2015-04-24T11:48:00Z</cp:lastPrinted>
  <dcterms:created xsi:type="dcterms:W3CDTF">2015-04-24T13:57:00Z</dcterms:created>
  <dcterms:modified xsi:type="dcterms:W3CDTF">2015-04-24T13:57:00Z</dcterms:modified>
</cp:coreProperties>
</file>